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2CD8E15F" w:rsidR="009125CE" w:rsidRPr="007535F6" w:rsidRDefault="00F46613" w:rsidP="007B16FF">
      <w:pPr>
        <w:spacing w:line="360" w:lineRule="auto"/>
        <w:rPr>
          <w:rFonts w:ascii="Simplified Arabic" w:hAnsi="Simplified Arabic" w:cs="Simplified Arabic"/>
          <w:b/>
          <w:bCs/>
          <w:sz w:val="28"/>
          <w:szCs w:val="28"/>
          <w:lang w:bidi="ar-EG"/>
        </w:rPr>
      </w:pPr>
      <w:r w:rsidRPr="007535F6">
        <w:rPr>
          <w:rFonts w:ascii="Simplified Arabic" w:hAnsi="Simplified Arabic" w:cs="Simplified Arabic"/>
          <w:b/>
          <w:bCs/>
          <w:noProof/>
          <w:sz w:val="28"/>
          <w:szCs w:val="28"/>
        </w:rPr>
        <w:drawing>
          <wp:anchor distT="0" distB="0" distL="114300" distR="114300" simplePos="0" relativeHeight="251658240" behindDoc="0" locked="0" layoutInCell="1" allowOverlap="1" wp14:anchorId="4117FFF0" wp14:editId="71F693F5">
            <wp:simplePos x="0" y="0"/>
            <wp:positionH relativeFrom="margin">
              <wp:posOffset>-701040</wp:posOffset>
            </wp:positionH>
            <wp:positionV relativeFrom="margin">
              <wp:posOffset>-228600</wp:posOffset>
            </wp:positionV>
            <wp:extent cx="2226945" cy="1127760"/>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rotWithShape="1">
                    <a:blip r:embed="rId8" cstate="print">
                      <a:extLst>
                        <a:ext uri="{28A0092B-C50C-407E-A947-70E740481C1C}">
                          <a14:useLocalDpi xmlns:a14="http://schemas.microsoft.com/office/drawing/2010/main" val="0"/>
                        </a:ext>
                      </a:extLst>
                    </a:blip>
                    <a:srcRect t="22490" b="22927"/>
                    <a:stretch>
                      <a:fillRect/>
                    </a:stretch>
                  </pic:blipFill>
                  <pic:spPr bwMode="auto">
                    <a:xfrm>
                      <a:off x="0" y="0"/>
                      <a:ext cx="2226945" cy="112776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9125CE" w:rsidRPr="007535F6">
        <w:rPr>
          <w:rFonts w:ascii="Simplified Arabic" w:hAnsi="Simplified Arabic" w:cs="Simplified Arabic"/>
          <w:b/>
          <w:bCs/>
          <w:sz w:val="28"/>
          <w:szCs w:val="28"/>
          <w:rtl/>
          <w:lang w:bidi="ar-EG"/>
        </w:rPr>
        <w:t xml:space="preserve">جامعة </w:t>
      </w:r>
      <w:proofErr w:type="spellStart"/>
      <w:r w:rsidR="009125CE" w:rsidRPr="007535F6">
        <w:rPr>
          <w:rFonts w:ascii="Simplified Arabic" w:hAnsi="Simplified Arabic" w:cs="Simplified Arabic"/>
          <w:b/>
          <w:bCs/>
          <w:sz w:val="28"/>
          <w:szCs w:val="28"/>
          <w:rtl/>
          <w:lang w:bidi="ar-EG"/>
        </w:rPr>
        <w:t>ميدأوشن</w:t>
      </w:r>
      <w:proofErr w:type="spellEnd"/>
      <w:r w:rsidR="009125CE" w:rsidRPr="007535F6">
        <w:rPr>
          <w:rFonts w:ascii="Simplified Arabic" w:hAnsi="Simplified Arabic" w:cs="Simplified Arabic"/>
          <w:b/>
          <w:bCs/>
          <w:sz w:val="28"/>
          <w:szCs w:val="28"/>
          <w:rtl/>
          <w:lang w:bidi="ar-EG"/>
        </w:rPr>
        <w:t xml:space="preserve"> </w:t>
      </w:r>
    </w:p>
    <w:p w14:paraId="1E957002" w14:textId="08B54306" w:rsidR="00F546CE" w:rsidRPr="007535F6" w:rsidRDefault="009125CE" w:rsidP="007B16FF">
      <w:pPr>
        <w:spacing w:line="360" w:lineRule="auto"/>
        <w:rPr>
          <w:rFonts w:ascii="Simplified Arabic" w:hAnsi="Simplified Arabic" w:cs="Simplified Arabic"/>
          <w:b/>
          <w:bCs/>
          <w:sz w:val="28"/>
          <w:szCs w:val="28"/>
          <w:rtl/>
          <w:lang w:bidi="ar-EG"/>
        </w:rPr>
      </w:pPr>
      <w:r w:rsidRPr="007535F6">
        <w:rPr>
          <w:rFonts w:ascii="Simplified Arabic" w:hAnsi="Simplified Arabic" w:cs="Simplified Arabic"/>
          <w:b/>
          <w:bCs/>
          <w:sz w:val="28"/>
          <w:szCs w:val="28"/>
          <w:lang w:bidi="ar-EG"/>
        </w:rPr>
        <w:t xml:space="preserve">    </w:t>
      </w:r>
      <w:r w:rsidRPr="007535F6">
        <w:rPr>
          <w:rFonts w:ascii="Simplified Arabic" w:hAnsi="Simplified Arabic" w:cs="Simplified Arabic"/>
          <w:b/>
          <w:bCs/>
          <w:sz w:val="28"/>
          <w:szCs w:val="28"/>
          <w:rtl/>
          <w:lang w:bidi="ar-EG"/>
        </w:rPr>
        <w:t xml:space="preserve">كلية الإدارة </w:t>
      </w:r>
    </w:p>
    <w:p w14:paraId="5F6542BF" w14:textId="628544CD" w:rsidR="009125CE" w:rsidRPr="007535F6" w:rsidRDefault="009125CE" w:rsidP="00FB2B5A">
      <w:pPr>
        <w:spacing w:line="360" w:lineRule="auto"/>
        <w:rPr>
          <w:rFonts w:ascii="Simplified Arabic" w:hAnsi="Simplified Arabic" w:cs="Simplified Arabic"/>
          <w:sz w:val="28"/>
          <w:szCs w:val="28"/>
          <w:lang w:bidi="ar-EG"/>
        </w:rPr>
      </w:pPr>
      <w:r w:rsidRPr="007535F6">
        <w:rPr>
          <w:rFonts w:ascii="Simplified Arabic" w:hAnsi="Simplified Arabic" w:cs="Simplified Arabic"/>
          <w:b/>
          <w:bCs/>
          <w:sz w:val="28"/>
          <w:szCs w:val="28"/>
          <w:rtl/>
          <w:lang w:bidi="ar-EG"/>
        </w:rPr>
        <w:t>قسم / تخصص...........</w:t>
      </w:r>
      <w:r w:rsidR="00BD34BF" w:rsidRPr="007535F6">
        <w:rPr>
          <w:rFonts w:ascii="Simplified Arabic" w:hAnsi="Simplified Arabic" w:cs="Simplified Arabic"/>
          <w:b/>
          <w:bCs/>
          <w:sz w:val="28"/>
          <w:szCs w:val="28"/>
          <w:rtl/>
          <w:lang w:bidi="ar-EG"/>
        </w:rPr>
        <w:t>الادارة</w:t>
      </w:r>
      <w:r w:rsidRPr="007535F6">
        <w:rPr>
          <w:rFonts w:ascii="Simplified Arabic" w:hAnsi="Simplified Arabic" w:cs="Simplified Arabic"/>
          <w:b/>
          <w:bCs/>
          <w:sz w:val="28"/>
          <w:szCs w:val="28"/>
          <w:rtl/>
          <w:lang w:bidi="ar-EG"/>
        </w:rPr>
        <w:t>.....</w:t>
      </w:r>
    </w:p>
    <w:p w14:paraId="15C28831" w14:textId="2DAD4544" w:rsidR="009125CE" w:rsidRPr="00FB2B5A" w:rsidRDefault="00A74F76" w:rsidP="00FB2B5A">
      <w:pPr>
        <w:spacing w:line="360" w:lineRule="auto"/>
        <w:jc w:val="center"/>
        <w:rPr>
          <w:rFonts w:ascii="Simplified Arabic" w:hAnsi="Simplified Arabic" w:cs="Simplified Arabic"/>
          <w:b/>
          <w:bCs/>
          <w:sz w:val="28"/>
          <w:szCs w:val="28"/>
          <w:lang w:bidi="ar-EG"/>
        </w:rPr>
      </w:pPr>
      <w:r w:rsidRPr="007535F6">
        <w:rPr>
          <w:rFonts w:ascii="Simplified Arabic" w:hAnsi="Simplified Arabic" w:cs="Simplified Arabic"/>
          <w:b/>
          <w:bCs/>
          <w:sz w:val="28"/>
          <w:szCs w:val="28"/>
          <w:rtl/>
          <w:lang w:bidi="ar-EG"/>
        </w:rPr>
        <w:t>عنوان البحث</w:t>
      </w:r>
    </w:p>
    <w:p w14:paraId="0EB57E30" w14:textId="743B2FA5" w:rsidR="009125CE" w:rsidRPr="007535F6" w:rsidRDefault="003C2C51" w:rsidP="00653FCE">
      <w:pPr>
        <w:spacing w:line="360" w:lineRule="auto"/>
        <w:jc w:val="center"/>
        <w:rPr>
          <w:rFonts w:ascii="Simplified Arabic" w:hAnsi="Simplified Arabic" w:cs="Simplified Arabic"/>
          <w:sz w:val="40"/>
          <w:szCs w:val="40"/>
        </w:rPr>
      </w:pPr>
      <w:r w:rsidRPr="007535F6">
        <w:rPr>
          <w:rFonts w:ascii="Simplified Arabic" w:hAnsi="Simplified Arabic" w:cs="Simplified Arabic"/>
          <w:sz w:val="40"/>
          <w:szCs w:val="40"/>
          <w:rtl/>
        </w:rPr>
        <w:t>الخيارات الاستراتيجية لتطوير سوق المركبات الكهربائية في المملكة العربية السعودية في ضوء رؤية 2030: دراسة تحليليّة للمعوقات والفرص</w:t>
      </w:r>
      <w:r w:rsidRPr="007535F6">
        <w:rPr>
          <w:rFonts w:ascii="Simplified Arabic" w:hAnsi="Simplified Arabic" w:cs="Simplified Arabic"/>
          <w:sz w:val="40"/>
          <w:szCs w:val="40"/>
        </w:rPr>
        <w:t>.</w:t>
      </w:r>
    </w:p>
    <w:p w14:paraId="751A7E65" w14:textId="6D872A85" w:rsidR="009125CE" w:rsidRPr="007535F6" w:rsidRDefault="009125CE" w:rsidP="007B16FF">
      <w:pPr>
        <w:spacing w:line="360" w:lineRule="auto"/>
        <w:jc w:val="center"/>
        <w:rPr>
          <w:rFonts w:ascii="Simplified Arabic" w:hAnsi="Simplified Arabic" w:cs="Simplified Arabic"/>
          <w:b/>
          <w:bCs/>
          <w:sz w:val="28"/>
          <w:szCs w:val="28"/>
          <w:rtl/>
          <w:lang w:bidi="ar-EG"/>
        </w:rPr>
      </w:pPr>
      <w:r w:rsidRPr="007535F6">
        <w:rPr>
          <w:rFonts w:ascii="Simplified Arabic" w:hAnsi="Simplified Arabic" w:cs="Simplified Arabic"/>
          <w:b/>
          <w:bCs/>
          <w:sz w:val="28"/>
          <w:szCs w:val="28"/>
          <w:rtl/>
          <w:lang w:bidi="ar-EG"/>
        </w:rPr>
        <w:t>إعداد الطالب/</w:t>
      </w:r>
    </w:p>
    <w:p w14:paraId="58D6152F" w14:textId="71F438AC" w:rsidR="009125CE" w:rsidRPr="00FB2B5A" w:rsidRDefault="00BD34BF" w:rsidP="007B16FF">
      <w:pPr>
        <w:spacing w:line="360" w:lineRule="auto"/>
        <w:jc w:val="center"/>
        <w:rPr>
          <w:rFonts w:ascii="Simplified Arabic" w:hAnsi="Simplified Arabic" w:cs="Simplified Arabic"/>
          <w:b/>
          <w:bCs/>
          <w:sz w:val="28"/>
          <w:szCs w:val="28"/>
          <w:lang w:bidi="ar-EG"/>
        </w:rPr>
      </w:pPr>
      <w:r w:rsidRPr="00FB2B5A">
        <w:rPr>
          <w:rFonts w:ascii="Simplified Arabic" w:hAnsi="Simplified Arabic" w:cs="Simplified Arabic"/>
          <w:b/>
          <w:bCs/>
          <w:sz w:val="28"/>
          <w:szCs w:val="28"/>
          <w:rtl/>
          <w:lang w:bidi="ar-EG"/>
        </w:rPr>
        <w:t>ثابت أحمد المزوق</w:t>
      </w:r>
    </w:p>
    <w:p w14:paraId="62713B1B" w14:textId="4D6B636A" w:rsidR="006F1A72" w:rsidRPr="007535F6" w:rsidRDefault="006F1A72" w:rsidP="007B16FF">
      <w:pPr>
        <w:spacing w:line="360" w:lineRule="auto"/>
        <w:jc w:val="center"/>
        <w:rPr>
          <w:rFonts w:ascii="Simplified Arabic" w:hAnsi="Simplified Arabic" w:cs="Simplified Arabic"/>
          <w:b/>
          <w:bCs/>
          <w:sz w:val="28"/>
          <w:szCs w:val="28"/>
          <w:lang w:bidi="ar-EG"/>
        </w:rPr>
      </w:pPr>
      <w:r w:rsidRPr="007535F6">
        <w:rPr>
          <w:rFonts w:ascii="Simplified Arabic" w:hAnsi="Simplified Arabic" w:cs="Simplified Arabic"/>
          <w:b/>
          <w:bCs/>
          <w:sz w:val="28"/>
          <w:szCs w:val="28"/>
          <w:rtl/>
          <w:lang w:bidi="ar-EG"/>
        </w:rPr>
        <w:t>الرقم الأكاديمي</w:t>
      </w:r>
    </w:p>
    <w:p w14:paraId="41999B44" w14:textId="292C9D7C" w:rsidR="00653FCE" w:rsidRPr="00FB2B5A" w:rsidRDefault="00653FCE" w:rsidP="00653FCE">
      <w:pPr>
        <w:spacing w:line="360" w:lineRule="auto"/>
        <w:jc w:val="center"/>
        <w:rPr>
          <w:rFonts w:ascii="Simplified Arabic" w:hAnsi="Simplified Arabic" w:cs="Simplified Arabic"/>
          <w:b/>
          <w:bCs/>
          <w:sz w:val="28"/>
          <w:szCs w:val="28"/>
          <w:rtl/>
          <w:lang w:bidi="ar-EG"/>
        </w:rPr>
      </w:pPr>
      <w:hyperlink r:id="rId9" w:history="1">
        <w:r w:rsidRPr="00FB2B5A">
          <w:rPr>
            <w:rFonts w:ascii="Simplified Arabic" w:hAnsi="Simplified Arabic" w:cs="Simplified Arabic"/>
            <w:b/>
            <w:bCs/>
            <w:sz w:val="28"/>
            <w:szCs w:val="28"/>
            <w:lang w:bidi="ar-EG"/>
          </w:rPr>
          <w:t>2021201491</w:t>
        </w:r>
      </w:hyperlink>
    </w:p>
    <w:p w14:paraId="31FDC915" w14:textId="3618AFD4" w:rsidR="00F10C2C" w:rsidRPr="007535F6" w:rsidRDefault="00F10C2C" w:rsidP="007B16FF">
      <w:pPr>
        <w:spacing w:line="360" w:lineRule="auto"/>
        <w:jc w:val="center"/>
        <w:rPr>
          <w:rFonts w:ascii="Simplified Arabic" w:hAnsi="Simplified Arabic" w:cs="Simplified Arabic"/>
          <w:b/>
          <w:bCs/>
          <w:sz w:val="28"/>
          <w:szCs w:val="28"/>
          <w:rtl/>
          <w:lang w:bidi="ar-EG"/>
        </w:rPr>
      </w:pPr>
      <w:r w:rsidRPr="007535F6">
        <w:rPr>
          <w:rFonts w:ascii="Simplified Arabic" w:hAnsi="Simplified Arabic" w:cs="Simplified Arabic"/>
          <w:b/>
          <w:bCs/>
          <w:sz w:val="28"/>
          <w:szCs w:val="28"/>
          <w:rtl/>
          <w:lang w:bidi="ar-EG"/>
        </w:rPr>
        <w:t xml:space="preserve">المشرف الرئيسي                                                       المشرف الثاني </w:t>
      </w:r>
    </w:p>
    <w:p w14:paraId="1123963E" w14:textId="593E754C" w:rsidR="00F10C2C" w:rsidRPr="007535F6" w:rsidRDefault="00F10C2C" w:rsidP="00F10C2C">
      <w:pPr>
        <w:spacing w:line="360" w:lineRule="auto"/>
        <w:rPr>
          <w:rFonts w:ascii="Simplified Arabic" w:hAnsi="Simplified Arabic" w:cs="Simplified Arabic"/>
          <w:b/>
          <w:bCs/>
          <w:sz w:val="28"/>
          <w:szCs w:val="28"/>
          <w:rtl/>
          <w:lang w:bidi="ar-EG"/>
        </w:rPr>
      </w:pPr>
      <w:r w:rsidRPr="007535F6">
        <w:rPr>
          <w:rFonts w:ascii="Simplified Arabic" w:hAnsi="Simplified Arabic" w:cs="Simplified Arabic"/>
          <w:b/>
          <w:bCs/>
          <w:sz w:val="28"/>
          <w:szCs w:val="28"/>
          <w:rtl/>
          <w:lang w:bidi="ar-EG"/>
        </w:rPr>
        <w:t xml:space="preserve">       </w:t>
      </w:r>
      <w:proofErr w:type="spellStart"/>
      <w:r w:rsidR="00F46613" w:rsidRPr="007535F6">
        <w:rPr>
          <w:rFonts w:ascii="Simplified Arabic" w:hAnsi="Simplified Arabic" w:cs="Simplified Arabic"/>
          <w:b/>
          <w:bCs/>
          <w:sz w:val="28"/>
          <w:szCs w:val="28"/>
          <w:rtl/>
          <w:lang w:bidi="ar-EG"/>
        </w:rPr>
        <w:t>ا</w:t>
      </w:r>
      <w:r w:rsidRPr="007535F6">
        <w:rPr>
          <w:rFonts w:ascii="Simplified Arabic" w:hAnsi="Simplified Arabic" w:cs="Simplified Arabic"/>
          <w:b/>
          <w:bCs/>
          <w:sz w:val="28"/>
          <w:szCs w:val="28"/>
          <w:rtl/>
          <w:lang w:bidi="ar-EG"/>
        </w:rPr>
        <w:t>.</w:t>
      </w:r>
      <w:proofErr w:type="gramStart"/>
      <w:r w:rsidR="00B55620" w:rsidRPr="007535F6">
        <w:rPr>
          <w:rFonts w:ascii="Simplified Arabic" w:hAnsi="Simplified Arabic" w:cs="Simplified Arabic"/>
          <w:b/>
          <w:bCs/>
          <w:sz w:val="28"/>
          <w:szCs w:val="28"/>
          <w:rtl/>
          <w:lang w:bidi="ar-EG"/>
        </w:rPr>
        <w:t>د.الفيصل</w:t>
      </w:r>
      <w:proofErr w:type="spellEnd"/>
      <w:proofErr w:type="gramEnd"/>
      <w:r w:rsidR="00B55620" w:rsidRPr="007535F6">
        <w:rPr>
          <w:rFonts w:ascii="Simplified Arabic" w:hAnsi="Simplified Arabic" w:cs="Simplified Arabic"/>
          <w:b/>
          <w:bCs/>
          <w:sz w:val="28"/>
          <w:szCs w:val="28"/>
          <w:rtl/>
          <w:lang w:bidi="ar-EG"/>
        </w:rPr>
        <w:t xml:space="preserve"> عبد الحميد</w:t>
      </w:r>
      <w:r w:rsidRPr="007535F6">
        <w:rPr>
          <w:rFonts w:ascii="Simplified Arabic" w:hAnsi="Simplified Arabic" w:cs="Simplified Arabic"/>
          <w:b/>
          <w:bCs/>
          <w:sz w:val="28"/>
          <w:szCs w:val="28"/>
          <w:rtl/>
          <w:lang w:bidi="ar-EG"/>
        </w:rPr>
        <w:t xml:space="preserve">                                                        </w:t>
      </w:r>
      <w:proofErr w:type="spellStart"/>
      <w:proofErr w:type="gramStart"/>
      <w:r w:rsidRPr="007535F6">
        <w:rPr>
          <w:rFonts w:ascii="Simplified Arabic" w:hAnsi="Simplified Arabic" w:cs="Simplified Arabic"/>
          <w:b/>
          <w:bCs/>
          <w:sz w:val="28"/>
          <w:szCs w:val="28"/>
          <w:rtl/>
          <w:lang w:bidi="ar-EG"/>
        </w:rPr>
        <w:t>د.فايز</w:t>
      </w:r>
      <w:proofErr w:type="spellEnd"/>
      <w:proofErr w:type="gramEnd"/>
      <w:r w:rsidRPr="007535F6">
        <w:rPr>
          <w:rFonts w:ascii="Simplified Arabic" w:hAnsi="Simplified Arabic" w:cs="Simplified Arabic"/>
          <w:b/>
          <w:bCs/>
          <w:sz w:val="28"/>
          <w:szCs w:val="28"/>
          <w:rtl/>
          <w:lang w:bidi="ar-EG"/>
        </w:rPr>
        <w:t xml:space="preserve"> جراد</w:t>
      </w:r>
    </w:p>
    <w:p w14:paraId="2EFA31CD" w14:textId="1D477855" w:rsidR="009125CE" w:rsidRPr="007535F6" w:rsidRDefault="009125CE" w:rsidP="00F10C2C">
      <w:pPr>
        <w:spacing w:line="360" w:lineRule="auto"/>
        <w:rPr>
          <w:rFonts w:ascii="Simplified Arabic" w:hAnsi="Simplified Arabic" w:cs="Simplified Arabic"/>
          <w:b/>
          <w:bCs/>
          <w:sz w:val="28"/>
          <w:szCs w:val="28"/>
          <w:rtl/>
          <w:lang w:bidi="ar-EG"/>
        </w:rPr>
      </w:pPr>
    </w:p>
    <w:p w14:paraId="14480418" w14:textId="78A6C3AC" w:rsidR="009125CE" w:rsidRPr="007535F6" w:rsidRDefault="009125CE" w:rsidP="007B16FF">
      <w:pPr>
        <w:spacing w:line="360" w:lineRule="auto"/>
        <w:jc w:val="center"/>
        <w:rPr>
          <w:rFonts w:ascii="Simplified Arabic" w:hAnsi="Simplified Arabic" w:cs="Simplified Arabic"/>
          <w:b/>
          <w:bCs/>
          <w:sz w:val="28"/>
          <w:szCs w:val="28"/>
          <w:rtl/>
          <w:lang w:bidi="ar-EG"/>
        </w:rPr>
      </w:pPr>
      <w:r w:rsidRPr="007535F6">
        <w:rPr>
          <w:rFonts w:ascii="Simplified Arabic" w:hAnsi="Simplified Arabic" w:cs="Simplified Arabic"/>
          <w:b/>
          <w:bCs/>
          <w:sz w:val="28"/>
          <w:szCs w:val="28"/>
          <w:rtl/>
          <w:lang w:bidi="ar-EG"/>
        </w:rPr>
        <w:t>العام الدراسي:</w:t>
      </w:r>
    </w:p>
    <w:p w14:paraId="7DA88867" w14:textId="060E6011" w:rsidR="00F10C2C" w:rsidRPr="00FB2B5A" w:rsidRDefault="0022714F" w:rsidP="00FB2B5A">
      <w:pPr>
        <w:spacing w:line="360" w:lineRule="auto"/>
        <w:jc w:val="center"/>
        <w:rPr>
          <w:rFonts w:ascii="Simplified Arabic" w:hAnsi="Simplified Arabic" w:cs="Simplified Arabic"/>
          <w:b/>
          <w:bCs/>
          <w:sz w:val="28"/>
          <w:szCs w:val="28"/>
          <w:lang w:bidi="ar-EG"/>
        </w:rPr>
      </w:pPr>
      <w:r w:rsidRPr="007535F6">
        <w:rPr>
          <w:rFonts w:ascii="Simplified Arabic" w:hAnsi="Simplified Arabic" w:cs="Simplified Arabic"/>
          <w:b/>
          <w:bCs/>
          <w:sz w:val="28"/>
          <w:szCs w:val="28"/>
          <w:lang w:bidi="ar-EG"/>
        </w:rPr>
        <w:t>202</w:t>
      </w:r>
      <w:r w:rsidR="00653FCE" w:rsidRPr="007535F6">
        <w:rPr>
          <w:rFonts w:ascii="Simplified Arabic" w:hAnsi="Simplified Arabic" w:cs="Simplified Arabic"/>
          <w:b/>
          <w:bCs/>
          <w:sz w:val="28"/>
          <w:szCs w:val="28"/>
          <w:lang w:bidi="ar-EG"/>
        </w:rPr>
        <w:t>6</w:t>
      </w:r>
    </w:p>
    <w:p w14:paraId="37E7C061" w14:textId="736D0FFA" w:rsidR="00F10C2C" w:rsidRPr="007535F6" w:rsidRDefault="00F10C2C" w:rsidP="00F10C2C">
      <w:pPr>
        <w:spacing w:line="360" w:lineRule="auto"/>
        <w:jc w:val="center"/>
        <w:rPr>
          <w:rFonts w:ascii="Simplified Arabic" w:hAnsi="Simplified Arabic" w:cs="Simplified Arabic"/>
          <w:b/>
          <w:bCs/>
          <w:sz w:val="28"/>
          <w:szCs w:val="28"/>
          <w:u w:val="single"/>
          <w:rtl/>
        </w:rPr>
      </w:pPr>
    </w:p>
    <w:p w14:paraId="2267FD21" w14:textId="4585C51D" w:rsidR="00F10C2C" w:rsidRPr="007535F6" w:rsidRDefault="00F10C2C" w:rsidP="00F10C2C">
      <w:pPr>
        <w:spacing w:line="360" w:lineRule="auto"/>
        <w:jc w:val="center"/>
        <w:rPr>
          <w:rFonts w:ascii="Simplified Arabic" w:hAnsi="Simplified Arabic" w:cs="Simplified Arabic"/>
          <w:sz w:val="28"/>
          <w:szCs w:val="28"/>
          <w:u w:val="single"/>
          <w:rtl/>
          <w:lang w:bidi="ar-EG"/>
        </w:rPr>
      </w:pPr>
      <w:r w:rsidRPr="007535F6">
        <w:rPr>
          <w:rFonts w:ascii="Simplified Arabic" w:hAnsi="Simplified Arabic" w:cs="Simplified Arabic"/>
          <w:b/>
          <w:bCs/>
          <w:sz w:val="28"/>
          <w:szCs w:val="28"/>
          <w:u w:val="single"/>
          <w:rtl/>
        </w:rPr>
        <w:t>حقوق الطباعة</w:t>
      </w:r>
    </w:p>
    <w:p w14:paraId="0A3EF4F7" w14:textId="1D38064D" w:rsidR="00F10C2C" w:rsidRPr="007535F6" w:rsidRDefault="00F10C2C" w:rsidP="00F10C2C">
      <w:pPr>
        <w:spacing w:line="360" w:lineRule="auto"/>
        <w:jc w:val="center"/>
        <w:rPr>
          <w:rFonts w:ascii="Simplified Arabic" w:eastAsia="Times New Roman" w:hAnsi="Simplified Arabic" w:cs="Simplified Arabic"/>
          <w:kern w:val="0"/>
          <w:sz w:val="24"/>
          <w:szCs w:val="24"/>
          <w14:ligatures w14:val="none"/>
        </w:rPr>
      </w:pPr>
      <w:r w:rsidRPr="007535F6">
        <w:rPr>
          <w:rFonts w:ascii="Simplified Arabic" w:eastAsia="Times New Roman" w:hAnsi="Simplified Arabic" w:cs="Simplified Arabic"/>
          <w:kern w:val="0"/>
          <w:sz w:val="24"/>
          <w:szCs w:val="24"/>
          <w:rtl/>
          <w14:ligatures w14:val="none"/>
        </w:rPr>
        <w:t xml:space="preserve">جميع الحقوق محفوظة © لجامعة </w:t>
      </w:r>
      <w:proofErr w:type="spellStart"/>
      <w:r w:rsidRPr="007535F6">
        <w:rPr>
          <w:rFonts w:ascii="Simplified Arabic" w:eastAsia="Times New Roman" w:hAnsi="Simplified Arabic" w:cs="Simplified Arabic"/>
          <w:kern w:val="0"/>
          <w:sz w:val="24"/>
          <w:szCs w:val="24"/>
          <w:rtl/>
          <w14:ligatures w14:val="none"/>
        </w:rPr>
        <w:t>ميداوشن</w:t>
      </w:r>
      <w:proofErr w:type="spellEnd"/>
    </w:p>
    <w:p w14:paraId="2C485D9B" w14:textId="42F4BE76" w:rsidR="00F10C2C" w:rsidRPr="007535F6" w:rsidRDefault="00F10C2C" w:rsidP="00F10C2C">
      <w:pPr>
        <w:spacing w:line="360" w:lineRule="auto"/>
        <w:jc w:val="center"/>
        <w:rPr>
          <w:rFonts w:ascii="Simplified Arabic" w:eastAsia="Times New Roman" w:hAnsi="Simplified Arabic" w:cs="Simplified Arabic"/>
          <w:kern w:val="0"/>
          <w:sz w:val="24"/>
          <w:szCs w:val="24"/>
          <w14:ligatures w14:val="none"/>
        </w:rPr>
      </w:pPr>
      <w:r w:rsidRPr="007535F6">
        <w:rPr>
          <w:rFonts w:ascii="Simplified Arabic" w:eastAsia="Times New Roman" w:hAnsi="Simplified Arabic" w:cs="Simplified Arabic"/>
          <w:kern w:val="0"/>
          <w:sz w:val="24"/>
          <w:szCs w:val="24"/>
          <w:rtl/>
          <w14:ligatures w14:val="none"/>
        </w:rPr>
        <w:t xml:space="preserve">لا يحق لأي جهة أو فرد إعادة طبع، أو نشر، أو تصوير، أو ترجمة، أو تخزين هذه الرسالة (أو أي جزء منها) إلكترونياً أو ميكانيكياً، أو بأي وسيلة أخرى، أو الاقتباس منها دون إذن خطي من جامعة </w:t>
      </w:r>
      <w:proofErr w:type="spellStart"/>
      <w:r w:rsidRPr="007535F6">
        <w:rPr>
          <w:rFonts w:ascii="Simplified Arabic" w:eastAsia="Times New Roman" w:hAnsi="Simplified Arabic" w:cs="Simplified Arabic"/>
          <w:kern w:val="0"/>
          <w:sz w:val="24"/>
          <w:szCs w:val="24"/>
          <w:rtl/>
          <w14:ligatures w14:val="none"/>
        </w:rPr>
        <w:t>ميداوشن</w:t>
      </w:r>
      <w:proofErr w:type="spellEnd"/>
      <w:r w:rsidRPr="007535F6">
        <w:rPr>
          <w:rFonts w:ascii="Simplified Arabic" w:eastAsia="Times New Roman" w:hAnsi="Simplified Arabic" w:cs="Simplified Arabic"/>
          <w:kern w:val="0"/>
          <w:sz w:val="24"/>
          <w:szCs w:val="24"/>
          <w:rtl/>
          <w14:ligatures w14:val="none"/>
        </w:rPr>
        <w:t xml:space="preserve"> وذلك تحت طائلة المسؤولية القانونية</w:t>
      </w:r>
      <w:r w:rsidRPr="007535F6">
        <w:rPr>
          <w:rFonts w:ascii="Simplified Arabic" w:eastAsia="Times New Roman" w:hAnsi="Simplified Arabic" w:cs="Simplified Arabic"/>
          <w:kern w:val="0"/>
          <w:sz w:val="24"/>
          <w:szCs w:val="24"/>
          <w14:ligatures w14:val="none"/>
        </w:rPr>
        <w:t>.</w:t>
      </w:r>
    </w:p>
    <w:p w14:paraId="08B51B4D" w14:textId="77777777" w:rsidR="00F10C2C" w:rsidRPr="007535F6" w:rsidRDefault="00F10C2C" w:rsidP="00F10C2C">
      <w:pPr>
        <w:spacing w:line="360" w:lineRule="auto"/>
        <w:rPr>
          <w:rFonts w:ascii="Simplified Arabic" w:hAnsi="Simplified Arabic" w:cs="Simplified Arabic"/>
          <w:b/>
          <w:bCs/>
          <w:sz w:val="28"/>
          <w:szCs w:val="28"/>
          <w:u w:val="single"/>
          <w:rtl/>
        </w:rPr>
      </w:pPr>
    </w:p>
    <w:p w14:paraId="3CDEE0A8" w14:textId="77777777" w:rsidR="00F10C2C" w:rsidRPr="007535F6" w:rsidRDefault="00F10C2C" w:rsidP="00F10C2C">
      <w:pPr>
        <w:spacing w:line="360" w:lineRule="auto"/>
        <w:rPr>
          <w:rFonts w:ascii="Simplified Arabic" w:hAnsi="Simplified Arabic" w:cs="Simplified Arabic"/>
          <w:b/>
          <w:bCs/>
          <w:sz w:val="28"/>
          <w:szCs w:val="28"/>
          <w:u w:val="single"/>
          <w:rtl/>
        </w:rPr>
      </w:pPr>
    </w:p>
    <w:p w14:paraId="116E9FA3" w14:textId="77777777" w:rsidR="00F10C2C" w:rsidRPr="007535F6" w:rsidRDefault="00F10C2C" w:rsidP="00F10C2C">
      <w:pPr>
        <w:spacing w:line="360" w:lineRule="auto"/>
        <w:rPr>
          <w:rFonts w:ascii="Simplified Arabic" w:hAnsi="Simplified Arabic" w:cs="Simplified Arabic"/>
          <w:b/>
          <w:bCs/>
          <w:sz w:val="28"/>
          <w:szCs w:val="28"/>
          <w:u w:val="single"/>
          <w:rtl/>
        </w:rPr>
      </w:pPr>
    </w:p>
    <w:p w14:paraId="78E0B51B" w14:textId="77777777" w:rsidR="00F10C2C" w:rsidRPr="007535F6" w:rsidRDefault="00F10C2C" w:rsidP="00F10C2C">
      <w:pPr>
        <w:spacing w:line="360" w:lineRule="auto"/>
        <w:rPr>
          <w:rFonts w:ascii="Simplified Arabic" w:hAnsi="Simplified Arabic" w:cs="Simplified Arabic"/>
          <w:b/>
          <w:bCs/>
          <w:sz w:val="28"/>
          <w:szCs w:val="28"/>
          <w:u w:val="single"/>
          <w:rtl/>
        </w:rPr>
      </w:pPr>
    </w:p>
    <w:p w14:paraId="4E3B9EAF" w14:textId="77777777" w:rsidR="00F10C2C" w:rsidRPr="007535F6" w:rsidRDefault="00F10C2C" w:rsidP="00F10C2C">
      <w:pPr>
        <w:spacing w:line="360" w:lineRule="auto"/>
        <w:rPr>
          <w:rFonts w:ascii="Simplified Arabic" w:hAnsi="Simplified Arabic" w:cs="Simplified Arabic"/>
          <w:b/>
          <w:bCs/>
          <w:sz w:val="28"/>
          <w:szCs w:val="28"/>
          <w:u w:val="single"/>
          <w:rtl/>
        </w:rPr>
      </w:pPr>
    </w:p>
    <w:p w14:paraId="1A336B0D" w14:textId="77777777" w:rsidR="00F10C2C" w:rsidRPr="007535F6" w:rsidRDefault="00F10C2C" w:rsidP="00F10C2C">
      <w:pPr>
        <w:spacing w:line="360" w:lineRule="auto"/>
        <w:rPr>
          <w:rFonts w:ascii="Simplified Arabic" w:hAnsi="Simplified Arabic" w:cs="Simplified Arabic"/>
          <w:b/>
          <w:bCs/>
          <w:sz w:val="28"/>
          <w:szCs w:val="28"/>
          <w:u w:val="single"/>
          <w:rtl/>
        </w:rPr>
      </w:pPr>
    </w:p>
    <w:p w14:paraId="792C69E9" w14:textId="77777777" w:rsidR="00F10C2C" w:rsidRPr="007535F6" w:rsidRDefault="00F10C2C" w:rsidP="00F10C2C">
      <w:pPr>
        <w:spacing w:line="360" w:lineRule="auto"/>
        <w:rPr>
          <w:rFonts w:ascii="Simplified Arabic" w:hAnsi="Simplified Arabic" w:cs="Simplified Arabic"/>
          <w:b/>
          <w:bCs/>
          <w:sz w:val="28"/>
          <w:szCs w:val="28"/>
          <w:u w:val="single"/>
          <w:rtl/>
        </w:rPr>
      </w:pPr>
    </w:p>
    <w:p w14:paraId="5E1C1956" w14:textId="77777777" w:rsidR="00F10C2C" w:rsidRPr="007535F6" w:rsidRDefault="00F10C2C" w:rsidP="00F10C2C">
      <w:pPr>
        <w:spacing w:line="360" w:lineRule="auto"/>
        <w:rPr>
          <w:rFonts w:ascii="Simplified Arabic" w:hAnsi="Simplified Arabic" w:cs="Simplified Arabic"/>
          <w:b/>
          <w:bCs/>
          <w:sz w:val="28"/>
          <w:szCs w:val="28"/>
          <w:u w:val="single"/>
          <w:rtl/>
        </w:rPr>
      </w:pPr>
    </w:p>
    <w:p w14:paraId="12353C30" w14:textId="77777777" w:rsidR="00F10C2C" w:rsidRPr="007535F6" w:rsidRDefault="00F10C2C" w:rsidP="00F10C2C">
      <w:pPr>
        <w:spacing w:line="360" w:lineRule="auto"/>
        <w:rPr>
          <w:rFonts w:ascii="Simplified Arabic" w:hAnsi="Simplified Arabic" w:cs="Simplified Arabic"/>
          <w:b/>
          <w:bCs/>
          <w:sz w:val="28"/>
          <w:szCs w:val="28"/>
          <w:u w:val="single"/>
          <w:rtl/>
        </w:rPr>
      </w:pPr>
    </w:p>
    <w:p w14:paraId="43458813" w14:textId="77777777" w:rsidR="00F10C2C" w:rsidRPr="007535F6" w:rsidRDefault="00F10C2C" w:rsidP="00F10C2C">
      <w:pPr>
        <w:spacing w:line="360" w:lineRule="auto"/>
        <w:rPr>
          <w:rFonts w:ascii="Simplified Arabic" w:hAnsi="Simplified Arabic" w:cs="Simplified Arabic"/>
          <w:b/>
          <w:bCs/>
          <w:sz w:val="28"/>
          <w:szCs w:val="28"/>
          <w:u w:val="single"/>
          <w:rtl/>
        </w:rPr>
      </w:pPr>
    </w:p>
    <w:p w14:paraId="645130CC" w14:textId="77777777" w:rsidR="00F10C2C" w:rsidRPr="007535F6" w:rsidRDefault="00F10C2C" w:rsidP="00F10C2C">
      <w:pPr>
        <w:spacing w:line="360" w:lineRule="auto"/>
        <w:rPr>
          <w:rFonts w:ascii="Simplified Arabic" w:hAnsi="Simplified Arabic" w:cs="Simplified Arabic"/>
          <w:b/>
          <w:bCs/>
          <w:sz w:val="28"/>
          <w:szCs w:val="28"/>
          <w:u w:val="single"/>
          <w:rtl/>
        </w:rPr>
      </w:pPr>
    </w:p>
    <w:p w14:paraId="55F152F4" w14:textId="5364586A" w:rsidR="0023238C" w:rsidRPr="009C33AE" w:rsidRDefault="0023238C" w:rsidP="009C33AE">
      <w:pPr>
        <w:spacing w:line="360" w:lineRule="auto"/>
        <w:rPr>
          <w:rFonts w:ascii="Simplified Arabic" w:eastAsia="Times New Roman" w:hAnsi="Simplified Arabic" w:cs="Simplified Arabic"/>
          <w:kern w:val="0"/>
          <w:sz w:val="36"/>
          <w:szCs w:val="36"/>
          <w:rtl/>
          <w14:ligatures w14:val="none"/>
        </w:rPr>
      </w:pPr>
      <w:bookmarkStart w:id="0" w:name="_Toc174743408"/>
      <w:r w:rsidRPr="009C33AE">
        <w:rPr>
          <w:rFonts w:ascii="Simplified Arabic" w:eastAsia="Times New Roman" w:hAnsi="Simplified Arabic" w:cs="Simplified Arabic"/>
          <w:kern w:val="0"/>
          <w:sz w:val="36"/>
          <w:szCs w:val="36"/>
          <w:rtl/>
          <w14:ligatures w14:val="none"/>
        </w:rPr>
        <w:lastRenderedPageBreak/>
        <w:t>مستخلص الدراسة</w:t>
      </w:r>
      <w:bookmarkEnd w:id="0"/>
    </w:p>
    <w:p w14:paraId="26083767" w14:textId="77777777" w:rsidR="0023238C" w:rsidRPr="007535F6" w:rsidRDefault="0023238C" w:rsidP="0023238C">
      <w:pPr>
        <w:spacing w:line="360" w:lineRule="auto"/>
        <w:rPr>
          <w:rFonts w:ascii="Simplified Arabic" w:eastAsia="Times New Roman" w:hAnsi="Simplified Arabic" w:cs="Simplified Arabic"/>
          <w:kern w:val="0"/>
          <w:sz w:val="24"/>
          <w:szCs w:val="24"/>
          <w:rtl/>
          <w14:ligatures w14:val="none"/>
        </w:rPr>
      </w:pPr>
      <w:r w:rsidRPr="007535F6">
        <w:rPr>
          <w:rFonts w:ascii="Simplified Arabic" w:eastAsia="Times New Roman" w:hAnsi="Simplified Arabic" w:cs="Simplified Arabic"/>
          <w:kern w:val="0"/>
          <w:sz w:val="24"/>
          <w:szCs w:val="24"/>
          <w:rtl/>
          <w14:ligatures w14:val="none"/>
        </w:rPr>
        <w:t xml:space="preserve">الهدف: </w:t>
      </w:r>
    </w:p>
    <w:p w14:paraId="24423F50" w14:textId="3C3F8460" w:rsidR="0023238C" w:rsidRPr="007535F6" w:rsidRDefault="0023238C" w:rsidP="0023238C">
      <w:pPr>
        <w:spacing w:line="360" w:lineRule="auto"/>
        <w:rPr>
          <w:rFonts w:ascii="Simplified Arabic" w:eastAsia="Times New Roman" w:hAnsi="Simplified Arabic" w:cs="Simplified Arabic"/>
          <w:kern w:val="0"/>
          <w:sz w:val="24"/>
          <w:szCs w:val="24"/>
          <w:rtl/>
          <w14:ligatures w14:val="none"/>
        </w:rPr>
      </w:pPr>
      <w:r w:rsidRPr="007535F6">
        <w:rPr>
          <w:rFonts w:ascii="Simplified Arabic" w:eastAsia="Times New Roman" w:hAnsi="Simplified Arabic" w:cs="Simplified Arabic"/>
          <w:kern w:val="0"/>
          <w:sz w:val="24"/>
          <w:szCs w:val="24"/>
          <w:rtl/>
          <w14:ligatures w14:val="none"/>
        </w:rPr>
        <w:t xml:space="preserve">إن الهدف الأساسي من هذه الدراسة هو عمل مسح </w:t>
      </w:r>
      <w:r w:rsidR="009C33AE">
        <w:rPr>
          <w:rFonts w:ascii="Simplified Arabic" w:eastAsia="Times New Roman" w:hAnsi="Simplified Arabic" w:cs="Simplified Arabic" w:hint="cs"/>
          <w:kern w:val="0"/>
          <w:sz w:val="24"/>
          <w:szCs w:val="24"/>
          <w:rtl/>
          <w14:ligatures w14:val="none"/>
        </w:rPr>
        <w:t>لآراء</w:t>
      </w:r>
      <w:r w:rsidRPr="007535F6">
        <w:rPr>
          <w:rFonts w:ascii="Simplified Arabic" w:eastAsia="Times New Roman" w:hAnsi="Simplified Arabic" w:cs="Simplified Arabic"/>
          <w:kern w:val="0"/>
          <w:sz w:val="24"/>
          <w:szCs w:val="24"/>
          <w:rtl/>
          <w14:ligatures w14:val="none"/>
        </w:rPr>
        <w:t xml:space="preserve"> المجتمع حول السيارات الكهربائية ومدى تقبل الناس لها ووعيهم عنها.</w:t>
      </w:r>
    </w:p>
    <w:p w14:paraId="1C83B230" w14:textId="77777777" w:rsidR="0023238C" w:rsidRPr="007535F6" w:rsidRDefault="0023238C" w:rsidP="0023238C">
      <w:pPr>
        <w:spacing w:line="360" w:lineRule="auto"/>
        <w:rPr>
          <w:rFonts w:ascii="Simplified Arabic" w:eastAsia="Times New Roman" w:hAnsi="Simplified Arabic" w:cs="Simplified Arabic"/>
          <w:kern w:val="0"/>
          <w:sz w:val="24"/>
          <w:szCs w:val="24"/>
          <w:rtl/>
          <w14:ligatures w14:val="none"/>
        </w:rPr>
      </w:pPr>
      <w:r w:rsidRPr="007535F6">
        <w:rPr>
          <w:rFonts w:ascii="Simplified Arabic" w:eastAsia="Times New Roman" w:hAnsi="Simplified Arabic" w:cs="Simplified Arabic"/>
          <w:kern w:val="0"/>
          <w:sz w:val="24"/>
          <w:szCs w:val="24"/>
          <w:rtl/>
          <w14:ligatures w14:val="none"/>
        </w:rPr>
        <w:t>المنهجية:</w:t>
      </w:r>
    </w:p>
    <w:p w14:paraId="035791EA" w14:textId="77777777" w:rsidR="0023238C" w:rsidRPr="007535F6" w:rsidRDefault="0023238C" w:rsidP="0023238C">
      <w:pPr>
        <w:spacing w:line="360" w:lineRule="auto"/>
        <w:rPr>
          <w:rFonts w:ascii="Simplified Arabic" w:eastAsia="Times New Roman" w:hAnsi="Simplified Arabic" w:cs="Simplified Arabic"/>
          <w:kern w:val="0"/>
          <w:sz w:val="24"/>
          <w:szCs w:val="24"/>
          <w:rtl/>
          <w14:ligatures w14:val="none"/>
        </w:rPr>
      </w:pPr>
      <w:r w:rsidRPr="007535F6">
        <w:rPr>
          <w:rFonts w:ascii="Simplified Arabic" w:eastAsia="Times New Roman" w:hAnsi="Simplified Arabic" w:cs="Simplified Arabic"/>
          <w:kern w:val="0"/>
          <w:sz w:val="24"/>
          <w:szCs w:val="24"/>
          <w:rtl/>
          <w14:ligatures w14:val="none"/>
        </w:rPr>
        <w:t>ستعتمد منهجية البحث هذه بشكل أساسي على اجراء استطلاع الكتروني يتم نشره عبر المجموعات في وسائل التواصل الاجتماعي ثم تجميع البيانات المطلوبة للحصول على الهدف المذكور.</w:t>
      </w:r>
    </w:p>
    <w:p w14:paraId="51857382" w14:textId="77777777" w:rsidR="0023238C" w:rsidRPr="007535F6" w:rsidRDefault="0023238C" w:rsidP="0023238C">
      <w:pPr>
        <w:spacing w:line="360" w:lineRule="auto"/>
        <w:rPr>
          <w:rFonts w:ascii="Simplified Arabic" w:eastAsia="Times New Roman" w:hAnsi="Simplified Arabic" w:cs="Simplified Arabic"/>
          <w:kern w:val="0"/>
          <w:sz w:val="24"/>
          <w:szCs w:val="24"/>
          <w:rtl/>
          <w14:ligatures w14:val="none"/>
        </w:rPr>
      </w:pPr>
      <w:r w:rsidRPr="007535F6">
        <w:rPr>
          <w:rFonts w:ascii="Simplified Arabic" w:eastAsia="Times New Roman" w:hAnsi="Simplified Arabic" w:cs="Simplified Arabic"/>
          <w:kern w:val="0"/>
          <w:sz w:val="24"/>
          <w:szCs w:val="24"/>
          <w:rtl/>
          <w14:ligatures w14:val="none"/>
        </w:rPr>
        <w:t>النتائج:</w:t>
      </w:r>
    </w:p>
    <w:p w14:paraId="07AD103B" w14:textId="77777777" w:rsidR="0023238C" w:rsidRPr="007535F6" w:rsidRDefault="0023238C" w:rsidP="0023238C">
      <w:pPr>
        <w:spacing w:line="360" w:lineRule="auto"/>
        <w:rPr>
          <w:rFonts w:ascii="Simplified Arabic" w:eastAsia="Times New Roman" w:hAnsi="Simplified Arabic" w:cs="Simplified Arabic"/>
          <w:kern w:val="0"/>
          <w:sz w:val="24"/>
          <w:szCs w:val="24"/>
          <w:rtl/>
          <w14:ligatures w14:val="none"/>
        </w:rPr>
      </w:pPr>
      <w:r w:rsidRPr="007535F6">
        <w:rPr>
          <w:rFonts w:ascii="Simplified Arabic" w:eastAsia="Times New Roman" w:hAnsi="Simplified Arabic" w:cs="Simplified Arabic"/>
          <w:kern w:val="0"/>
          <w:sz w:val="24"/>
          <w:szCs w:val="24"/>
          <w:rtl/>
          <w14:ligatures w14:val="none"/>
        </w:rPr>
        <w:t>ستكون النتائج عبارة عن بيانات تبين مدى تقبل الناس للسيارات الكهربائية ووعيهم بها.</w:t>
      </w:r>
    </w:p>
    <w:p w14:paraId="15545E49" w14:textId="77777777" w:rsidR="0023238C" w:rsidRPr="007535F6" w:rsidRDefault="0023238C" w:rsidP="0023238C">
      <w:pPr>
        <w:spacing w:line="360" w:lineRule="auto"/>
        <w:rPr>
          <w:rFonts w:ascii="Simplified Arabic" w:eastAsia="Times New Roman" w:hAnsi="Simplified Arabic" w:cs="Simplified Arabic"/>
          <w:kern w:val="0"/>
          <w:sz w:val="24"/>
          <w:szCs w:val="24"/>
          <w:rtl/>
          <w14:ligatures w14:val="none"/>
        </w:rPr>
      </w:pPr>
      <w:r w:rsidRPr="007535F6">
        <w:rPr>
          <w:rFonts w:ascii="Simplified Arabic" w:eastAsia="Times New Roman" w:hAnsi="Simplified Arabic" w:cs="Simplified Arabic"/>
          <w:kern w:val="0"/>
          <w:sz w:val="24"/>
          <w:szCs w:val="24"/>
          <w:rtl/>
          <w14:ligatures w14:val="none"/>
        </w:rPr>
        <w:t>التطبيقات والأهمية:</w:t>
      </w:r>
    </w:p>
    <w:p w14:paraId="60B1C87F" w14:textId="77777777" w:rsidR="0023238C" w:rsidRPr="007535F6" w:rsidRDefault="0023238C" w:rsidP="0023238C">
      <w:pPr>
        <w:spacing w:line="360" w:lineRule="auto"/>
        <w:rPr>
          <w:rFonts w:ascii="Simplified Arabic" w:eastAsia="Times New Roman" w:hAnsi="Simplified Arabic" w:cs="Simplified Arabic"/>
          <w:kern w:val="0"/>
          <w:sz w:val="24"/>
          <w:szCs w:val="24"/>
          <w:rtl/>
          <w14:ligatures w14:val="none"/>
        </w:rPr>
      </w:pPr>
      <w:r w:rsidRPr="007535F6">
        <w:rPr>
          <w:rFonts w:ascii="Simplified Arabic" w:eastAsia="Times New Roman" w:hAnsi="Simplified Arabic" w:cs="Simplified Arabic"/>
          <w:kern w:val="0"/>
          <w:sz w:val="24"/>
          <w:szCs w:val="24"/>
          <w:rtl/>
          <w14:ligatures w14:val="none"/>
        </w:rPr>
        <w:t>بما أن عالمنا يعيش فترة تحول كبيرة نحو الطاقة النظيفة ومنها السيارات الكهربائية والهجينة.</w:t>
      </w:r>
    </w:p>
    <w:p w14:paraId="1F658FE6" w14:textId="77777777" w:rsidR="0023238C" w:rsidRPr="007535F6" w:rsidRDefault="0023238C" w:rsidP="0023238C">
      <w:pPr>
        <w:spacing w:line="360" w:lineRule="auto"/>
        <w:rPr>
          <w:rFonts w:ascii="Simplified Arabic" w:eastAsia="Times New Roman" w:hAnsi="Simplified Arabic" w:cs="Simplified Arabic"/>
          <w:kern w:val="0"/>
          <w:sz w:val="24"/>
          <w:szCs w:val="24"/>
          <w:rtl/>
          <w14:ligatures w14:val="none"/>
        </w:rPr>
      </w:pPr>
      <w:r w:rsidRPr="007535F6">
        <w:rPr>
          <w:rFonts w:ascii="Simplified Arabic" w:eastAsia="Times New Roman" w:hAnsi="Simplified Arabic" w:cs="Simplified Arabic"/>
          <w:kern w:val="0"/>
          <w:sz w:val="24"/>
          <w:szCs w:val="24"/>
          <w:rtl/>
          <w14:ligatures w14:val="none"/>
        </w:rPr>
        <w:t xml:space="preserve">يدور هذا البحث عن موضوع السيارات الكهربائية ومدى تقبل الناس </w:t>
      </w:r>
      <w:proofErr w:type="gramStart"/>
      <w:r w:rsidRPr="007535F6">
        <w:rPr>
          <w:rFonts w:ascii="Simplified Arabic" w:eastAsia="Times New Roman" w:hAnsi="Simplified Arabic" w:cs="Simplified Arabic"/>
          <w:kern w:val="0"/>
          <w:sz w:val="24"/>
          <w:szCs w:val="24"/>
          <w:rtl/>
          <w14:ligatures w14:val="none"/>
        </w:rPr>
        <w:t>لها,</w:t>
      </w:r>
      <w:proofErr w:type="gramEnd"/>
      <w:r w:rsidRPr="007535F6">
        <w:rPr>
          <w:rFonts w:ascii="Simplified Arabic" w:eastAsia="Times New Roman" w:hAnsi="Simplified Arabic" w:cs="Simplified Arabic"/>
          <w:kern w:val="0"/>
          <w:sz w:val="24"/>
          <w:szCs w:val="24"/>
          <w:rtl/>
          <w14:ligatures w14:val="none"/>
        </w:rPr>
        <w:t xml:space="preserve"> حيث اعتادت الناس على السيارات التقليدية وبسبب الشائعات أصبح لدى الناس نظرة متخوفة نحو السيارات الكهربائية.</w:t>
      </w:r>
    </w:p>
    <w:p w14:paraId="164E2347" w14:textId="77777777" w:rsidR="0023238C" w:rsidRPr="007535F6" w:rsidRDefault="0023238C" w:rsidP="0023238C">
      <w:pPr>
        <w:spacing w:line="360" w:lineRule="auto"/>
        <w:rPr>
          <w:rFonts w:ascii="Simplified Arabic" w:eastAsia="Times New Roman" w:hAnsi="Simplified Arabic" w:cs="Simplified Arabic"/>
          <w:kern w:val="0"/>
          <w:sz w:val="24"/>
          <w:szCs w:val="24"/>
          <w:rtl/>
          <w14:ligatures w14:val="none"/>
        </w:rPr>
      </w:pPr>
      <w:r w:rsidRPr="007535F6">
        <w:rPr>
          <w:rFonts w:ascii="Simplified Arabic" w:eastAsia="Times New Roman" w:hAnsi="Simplified Arabic" w:cs="Simplified Arabic"/>
          <w:kern w:val="0"/>
          <w:sz w:val="24"/>
          <w:szCs w:val="24"/>
          <w:rtl/>
          <w14:ligatures w14:val="none"/>
        </w:rPr>
        <w:t>يتضمن هذا البحث الحديث عن مشكلة السيارات الكهربائية ومدى تقبل الناس لها وعن التحديات والصعوبات التي تواجهها في انتشارها.</w:t>
      </w:r>
    </w:p>
    <w:p w14:paraId="4EAC2186" w14:textId="77777777" w:rsidR="0023238C" w:rsidRPr="007535F6" w:rsidRDefault="0023238C" w:rsidP="0023238C">
      <w:pPr>
        <w:spacing w:line="360" w:lineRule="auto"/>
        <w:rPr>
          <w:rFonts w:ascii="Simplified Arabic" w:eastAsia="Times New Roman" w:hAnsi="Simplified Arabic" w:cs="Simplified Arabic"/>
          <w:kern w:val="0"/>
          <w:sz w:val="24"/>
          <w:szCs w:val="24"/>
          <w:rtl/>
          <w14:ligatures w14:val="none"/>
        </w:rPr>
      </w:pPr>
      <w:r w:rsidRPr="007535F6">
        <w:rPr>
          <w:rFonts w:ascii="Simplified Arabic" w:eastAsia="Times New Roman" w:hAnsi="Simplified Arabic" w:cs="Simplified Arabic"/>
          <w:kern w:val="0"/>
          <w:sz w:val="24"/>
          <w:szCs w:val="24"/>
          <w:rtl/>
          <w14:ligatures w14:val="none"/>
        </w:rPr>
        <w:t>كما يتطرق إلى بعض الحلول ومناقشة الأفكار حول السيارات الكهربائية</w:t>
      </w:r>
    </w:p>
    <w:p w14:paraId="3C8EFD81" w14:textId="77777777" w:rsidR="0023238C" w:rsidRPr="007535F6" w:rsidRDefault="0023238C" w:rsidP="0023238C">
      <w:pPr>
        <w:spacing w:line="360" w:lineRule="auto"/>
        <w:rPr>
          <w:rFonts w:ascii="Simplified Arabic" w:eastAsia="Times New Roman" w:hAnsi="Simplified Arabic" w:cs="Simplified Arabic"/>
          <w:kern w:val="0"/>
          <w:sz w:val="24"/>
          <w:szCs w:val="24"/>
          <w:rtl/>
          <w14:ligatures w14:val="none"/>
        </w:rPr>
      </w:pPr>
      <w:r w:rsidRPr="007535F6">
        <w:rPr>
          <w:rFonts w:ascii="Simplified Arabic" w:eastAsia="Times New Roman" w:hAnsi="Simplified Arabic" w:cs="Simplified Arabic"/>
          <w:kern w:val="0"/>
          <w:sz w:val="24"/>
          <w:szCs w:val="24"/>
          <w:rtl/>
          <w14:ligatures w14:val="none"/>
        </w:rPr>
        <w:t>الكلمات المفتاحية:</w:t>
      </w:r>
    </w:p>
    <w:p w14:paraId="3069E429" w14:textId="6BC63B94" w:rsidR="00F10C2C" w:rsidRPr="009C33AE" w:rsidRDefault="0023238C" w:rsidP="009C33AE">
      <w:pPr>
        <w:spacing w:line="360" w:lineRule="auto"/>
        <w:rPr>
          <w:rFonts w:ascii="Simplified Arabic" w:eastAsia="Times New Roman" w:hAnsi="Simplified Arabic" w:cs="Simplified Arabic"/>
          <w:kern w:val="0"/>
          <w:sz w:val="24"/>
          <w:szCs w:val="24"/>
          <w:rtl/>
          <w14:ligatures w14:val="none"/>
        </w:rPr>
      </w:pPr>
      <w:r w:rsidRPr="007535F6">
        <w:rPr>
          <w:rFonts w:ascii="Simplified Arabic" w:eastAsia="Times New Roman" w:hAnsi="Simplified Arabic" w:cs="Simplified Arabic"/>
          <w:kern w:val="0"/>
          <w:sz w:val="24"/>
          <w:szCs w:val="24"/>
          <w:rtl/>
          <w14:ligatures w14:val="none"/>
        </w:rPr>
        <w:t>السيارات الهجينة: هي السيارات التي يكون فيها محرك احتراق عادي المعروف وأيضا فيها محرك كهربائي يعتمد على البطاريات.</w:t>
      </w:r>
    </w:p>
    <w:p w14:paraId="38166E98" w14:textId="77777777" w:rsidR="0023238C" w:rsidRPr="007535F6" w:rsidRDefault="0023238C" w:rsidP="0023238C">
      <w:pPr>
        <w:spacing w:line="360" w:lineRule="auto"/>
        <w:jc w:val="center"/>
        <w:rPr>
          <w:rFonts w:ascii="Simplified Arabic" w:eastAsia="Times New Roman" w:hAnsi="Simplified Arabic" w:cs="Simplified Arabic"/>
          <w:kern w:val="0"/>
          <w:sz w:val="24"/>
          <w:szCs w:val="24"/>
          <w14:ligatures w14:val="none"/>
        </w:rPr>
      </w:pPr>
    </w:p>
    <w:p w14:paraId="4E016CDB" w14:textId="77777777" w:rsidR="0023238C" w:rsidRPr="009C33AE" w:rsidRDefault="0023238C" w:rsidP="009C33AE">
      <w:pPr>
        <w:spacing w:line="360" w:lineRule="auto"/>
        <w:jc w:val="center"/>
        <w:rPr>
          <w:rFonts w:ascii="Simplified Arabic" w:eastAsia="Times New Roman" w:hAnsi="Simplified Arabic" w:cs="Simplified Arabic"/>
          <w:b/>
          <w:bCs/>
          <w:kern w:val="0"/>
          <w:sz w:val="36"/>
          <w:szCs w:val="36"/>
          <w14:ligatures w14:val="none"/>
        </w:rPr>
      </w:pPr>
      <w:bookmarkStart w:id="1" w:name="_Toc174743406"/>
      <w:r w:rsidRPr="009C33AE">
        <w:rPr>
          <w:rFonts w:ascii="Simplified Arabic" w:eastAsia="Times New Roman" w:hAnsi="Simplified Arabic" w:cs="Simplified Arabic"/>
          <w:b/>
          <w:bCs/>
          <w:kern w:val="0"/>
          <w:sz w:val="36"/>
          <w:szCs w:val="36"/>
          <w:rtl/>
          <w14:ligatures w14:val="none"/>
        </w:rPr>
        <w:t>الشكر والتقدير</w:t>
      </w:r>
      <w:bookmarkEnd w:id="1"/>
    </w:p>
    <w:p w14:paraId="4A737D30" w14:textId="77777777" w:rsidR="0023238C" w:rsidRPr="007535F6" w:rsidRDefault="0023238C" w:rsidP="0023238C">
      <w:pPr>
        <w:spacing w:line="360" w:lineRule="auto"/>
        <w:rPr>
          <w:rFonts w:ascii="Simplified Arabic" w:eastAsia="Times New Roman" w:hAnsi="Simplified Arabic" w:cs="Simplified Arabic"/>
          <w:kern w:val="0"/>
          <w:sz w:val="24"/>
          <w:szCs w:val="24"/>
          <w14:ligatures w14:val="none"/>
        </w:rPr>
      </w:pPr>
    </w:p>
    <w:p w14:paraId="4B96880F" w14:textId="44C524D8" w:rsidR="0023238C" w:rsidRPr="007535F6" w:rsidRDefault="0023238C" w:rsidP="0023238C">
      <w:pPr>
        <w:spacing w:line="360" w:lineRule="auto"/>
        <w:rPr>
          <w:rFonts w:ascii="Simplified Arabic" w:eastAsia="Times New Roman" w:hAnsi="Simplified Arabic" w:cs="Simplified Arabic"/>
          <w:kern w:val="0"/>
          <w:sz w:val="24"/>
          <w:szCs w:val="24"/>
          <w14:ligatures w14:val="none"/>
        </w:rPr>
      </w:pPr>
      <w:r w:rsidRPr="007535F6">
        <w:rPr>
          <w:rFonts w:ascii="Simplified Arabic" w:eastAsia="Times New Roman" w:hAnsi="Simplified Arabic" w:cs="Simplified Arabic"/>
          <w:kern w:val="0"/>
          <w:sz w:val="24"/>
          <w:szCs w:val="24"/>
          <w:rtl/>
          <w14:ligatures w14:val="none"/>
        </w:rPr>
        <w:t>أتقدم بخالص الشكر والتقدير إلى الله تعالى الذي وفقني لإتمام هذا البحث، ثم إلى زوجتي وأولادي الذين كانوا لي خير سند وعون ومشجع،</w:t>
      </w:r>
      <w:r w:rsidR="009C33AE">
        <w:rPr>
          <w:rFonts w:ascii="Simplified Arabic" w:eastAsia="Times New Roman" w:hAnsi="Simplified Arabic" w:cs="Simplified Arabic" w:hint="cs"/>
          <w:kern w:val="0"/>
          <w:sz w:val="24"/>
          <w:szCs w:val="24"/>
          <w:rtl/>
          <w14:ligatures w14:val="none"/>
        </w:rPr>
        <w:t xml:space="preserve"> </w:t>
      </w:r>
      <w:r w:rsidRPr="007535F6">
        <w:rPr>
          <w:rFonts w:ascii="Simplified Arabic" w:eastAsia="Times New Roman" w:hAnsi="Simplified Arabic" w:cs="Simplified Arabic"/>
          <w:kern w:val="0"/>
          <w:sz w:val="24"/>
          <w:szCs w:val="24"/>
          <w:rtl/>
          <w14:ligatures w14:val="none"/>
        </w:rPr>
        <w:t>حيث استقطعت من وقتهم الكثير للعمل على دراستي والبحث.</w:t>
      </w:r>
    </w:p>
    <w:p w14:paraId="6C2CAE84" w14:textId="77777777" w:rsidR="0023238C" w:rsidRPr="007535F6" w:rsidRDefault="0023238C" w:rsidP="0023238C">
      <w:pPr>
        <w:spacing w:line="360" w:lineRule="auto"/>
        <w:rPr>
          <w:rFonts w:ascii="Simplified Arabic" w:eastAsia="Times New Roman" w:hAnsi="Simplified Arabic" w:cs="Simplified Arabic"/>
          <w:kern w:val="0"/>
          <w:sz w:val="24"/>
          <w:szCs w:val="24"/>
          <w:rtl/>
          <w14:ligatures w14:val="none"/>
        </w:rPr>
      </w:pPr>
    </w:p>
    <w:p w14:paraId="092FE715" w14:textId="77777777" w:rsidR="0023238C" w:rsidRDefault="0023238C" w:rsidP="0023238C">
      <w:pPr>
        <w:spacing w:line="360" w:lineRule="auto"/>
        <w:rPr>
          <w:rFonts w:ascii="Simplified Arabic" w:eastAsia="Times New Roman" w:hAnsi="Simplified Arabic" w:cs="Simplified Arabic"/>
          <w:kern w:val="0"/>
          <w:sz w:val="24"/>
          <w:szCs w:val="24"/>
          <w:rtl/>
          <w14:ligatures w14:val="none"/>
        </w:rPr>
      </w:pPr>
      <w:r w:rsidRPr="007535F6">
        <w:rPr>
          <w:rFonts w:ascii="Simplified Arabic" w:eastAsia="Times New Roman" w:hAnsi="Simplified Arabic" w:cs="Simplified Arabic"/>
          <w:kern w:val="0"/>
          <w:sz w:val="24"/>
          <w:szCs w:val="24"/>
          <w:rtl/>
          <w14:ligatures w14:val="none"/>
        </w:rPr>
        <w:t>كما أقدم شكري وامتناني لهذه الجامعة العريقة التي أتاحت لي فرصة التعلم عن بعد والشكر لأعضاء هيئة التدريس على ما قدموه لنا من شرح ودعم.</w:t>
      </w:r>
    </w:p>
    <w:p w14:paraId="6FE1B472" w14:textId="77777777" w:rsidR="004872CB" w:rsidRDefault="004872CB" w:rsidP="0023238C">
      <w:pPr>
        <w:spacing w:line="360" w:lineRule="auto"/>
        <w:rPr>
          <w:rFonts w:ascii="Simplified Arabic" w:eastAsia="Times New Roman" w:hAnsi="Simplified Arabic" w:cs="Simplified Arabic"/>
          <w:kern w:val="0"/>
          <w:sz w:val="24"/>
          <w:szCs w:val="24"/>
          <w:rtl/>
          <w14:ligatures w14:val="none"/>
        </w:rPr>
      </w:pPr>
    </w:p>
    <w:p w14:paraId="306A69AB" w14:textId="208019FB" w:rsidR="004872CB" w:rsidRPr="007535F6" w:rsidRDefault="004872CB" w:rsidP="0023238C">
      <w:pPr>
        <w:spacing w:line="360" w:lineRule="auto"/>
        <w:rPr>
          <w:rFonts w:ascii="Simplified Arabic" w:eastAsia="Times New Roman" w:hAnsi="Simplified Arabic" w:cs="Simplified Arabic"/>
          <w:kern w:val="0"/>
          <w:sz w:val="24"/>
          <w:szCs w:val="24"/>
          <w:rtl/>
          <w14:ligatures w14:val="none"/>
        </w:rPr>
      </w:pPr>
      <w:r>
        <w:rPr>
          <w:rFonts w:ascii="Simplified Arabic" w:eastAsia="Times New Roman" w:hAnsi="Simplified Arabic" w:cs="Simplified Arabic" w:hint="cs"/>
          <w:kern w:val="0"/>
          <w:sz w:val="24"/>
          <w:szCs w:val="24"/>
          <w:rtl/>
          <w14:ligatures w14:val="none"/>
        </w:rPr>
        <w:t>والشكر لجميع الكادر الفني في الجامعة على دعمهم وحلهم لمشكلاتنا.</w:t>
      </w:r>
    </w:p>
    <w:p w14:paraId="0DC0BE1D" w14:textId="77777777" w:rsidR="0023238C" w:rsidRPr="007535F6" w:rsidRDefault="0023238C" w:rsidP="0023238C">
      <w:pPr>
        <w:spacing w:line="360" w:lineRule="auto"/>
        <w:rPr>
          <w:rFonts w:ascii="Simplified Arabic" w:eastAsia="Times New Roman" w:hAnsi="Simplified Arabic" w:cs="Simplified Arabic"/>
          <w:kern w:val="0"/>
          <w:sz w:val="24"/>
          <w:szCs w:val="24"/>
          <w:rtl/>
          <w14:ligatures w14:val="none"/>
        </w:rPr>
      </w:pPr>
    </w:p>
    <w:p w14:paraId="364A1BD4" w14:textId="77777777" w:rsidR="0023238C" w:rsidRPr="007535F6" w:rsidRDefault="0023238C" w:rsidP="0023238C">
      <w:pPr>
        <w:spacing w:line="360" w:lineRule="auto"/>
        <w:rPr>
          <w:rFonts w:ascii="Simplified Arabic" w:eastAsia="Times New Roman" w:hAnsi="Simplified Arabic" w:cs="Simplified Arabic"/>
          <w:kern w:val="0"/>
          <w:sz w:val="24"/>
          <w:szCs w:val="24"/>
          <w:rtl/>
          <w14:ligatures w14:val="none"/>
        </w:rPr>
      </w:pPr>
      <w:r w:rsidRPr="007535F6">
        <w:rPr>
          <w:rFonts w:ascii="Simplified Arabic" w:eastAsia="Times New Roman" w:hAnsi="Simplified Arabic" w:cs="Simplified Arabic"/>
          <w:kern w:val="0"/>
          <w:sz w:val="24"/>
          <w:szCs w:val="24"/>
          <w:rtl/>
          <w14:ligatures w14:val="none"/>
        </w:rPr>
        <w:t>والشكر الجزيل إلى جميع الباحثين والعلماء الذين سبقوني في هذا المجال، فقد استفدت كثيرًا من أبحاثهم ودراساتهم.</w:t>
      </w:r>
    </w:p>
    <w:p w14:paraId="3FAA479F" w14:textId="77777777" w:rsidR="00F10C2C" w:rsidRPr="007535F6" w:rsidRDefault="00F10C2C" w:rsidP="00F10C2C">
      <w:pPr>
        <w:spacing w:line="360" w:lineRule="auto"/>
        <w:rPr>
          <w:rFonts w:ascii="Simplified Arabic" w:hAnsi="Simplified Arabic" w:cs="Simplified Arabic"/>
          <w:b/>
          <w:bCs/>
          <w:sz w:val="28"/>
          <w:szCs w:val="28"/>
          <w:u w:val="single"/>
          <w:rtl/>
        </w:rPr>
      </w:pPr>
    </w:p>
    <w:p w14:paraId="1704C951" w14:textId="77777777" w:rsidR="00F10C2C" w:rsidRPr="007535F6" w:rsidRDefault="00F10C2C" w:rsidP="00F10C2C">
      <w:pPr>
        <w:spacing w:line="360" w:lineRule="auto"/>
        <w:rPr>
          <w:rFonts w:ascii="Simplified Arabic" w:hAnsi="Simplified Arabic" w:cs="Simplified Arabic"/>
          <w:b/>
          <w:bCs/>
          <w:sz w:val="28"/>
          <w:szCs w:val="28"/>
          <w:u w:val="single"/>
          <w:rtl/>
        </w:rPr>
      </w:pPr>
    </w:p>
    <w:p w14:paraId="35D52D72" w14:textId="77777777" w:rsidR="00F10C2C" w:rsidRPr="007535F6" w:rsidRDefault="00F10C2C" w:rsidP="00F10C2C">
      <w:pPr>
        <w:spacing w:line="360" w:lineRule="auto"/>
        <w:rPr>
          <w:rFonts w:ascii="Simplified Arabic" w:hAnsi="Simplified Arabic" w:cs="Simplified Arabic"/>
          <w:b/>
          <w:bCs/>
          <w:sz w:val="28"/>
          <w:szCs w:val="28"/>
          <w:u w:val="single"/>
          <w:rtl/>
        </w:rPr>
      </w:pPr>
    </w:p>
    <w:p w14:paraId="1FF2B852" w14:textId="77777777" w:rsidR="00F10C2C" w:rsidRPr="007535F6" w:rsidRDefault="00F10C2C" w:rsidP="00F10C2C">
      <w:pPr>
        <w:spacing w:line="360" w:lineRule="auto"/>
        <w:rPr>
          <w:rFonts w:ascii="Simplified Arabic" w:hAnsi="Simplified Arabic" w:cs="Simplified Arabic"/>
          <w:b/>
          <w:bCs/>
          <w:sz w:val="28"/>
          <w:szCs w:val="28"/>
          <w:u w:val="single"/>
          <w:rtl/>
        </w:rPr>
      </w:pPr>
    </w:p>
    <w:p w14:paraId="3D02EB3F" w14:textId="77777777" w:rsidR="00F10C2C" w:rsidRPr="007535F6" w:rsidRDefault="00F10C2C" w:rsidP="00F10C2C">
      <w:pPr>
        <w:spacing w:line="360" w:lineRule="auto"/>
        <w:rPr>
          <w:rFonts w:ascii="Simplified Arabic" w:hAnsi="Simplified Arabic" w:cs="Simplified Arabic"/>
          <w:b/>
          <w:bCs/>
          <w:sz w:val="28"/>
          <w:szCs w:val="28"/>
          <w:u w:val="single"/>
          <w:rtl/>
        </w:rPr>
      </w:pPr>
    </w:p>
    <w:p w14:paraId="69540402" w14:textId="77777777" w:rsidR="0023238C" w:rsidRPr="007535F6" w:rsidRDefault="0023238C" w:rsidP="00F10C2C">
      <w:pPr>
        <w:spacing w:line="360" w:lineRule="auto"/>
        <w:rPr>
          <w:rFonts w:ascii="Simplified Arabic" w:hAnsi="Simplified Arabic" w:cs="Simplified Arabic"/>
          <w:b/>
          <w:bCs/>
          <w:sz w:val="28"/>
          <w:szCs w:val="28"/>
          <w:u w:val="single"/>
          <w:rtl/>
        </w:rPr>
      </w:pPr>
    </w:p>
    <w:p w14:paraId="1C2753EE" w14:textId="2D07367E" w:rsidR="0023238C" w:rsidRPr="009C33AE" w:rsidRDefault="0023238C" w:rsidP="009C33AE">
      <w:pPr>
        <w:spacing w:line="360" w:lineRule="auto"/>
        <w:jc w:val="center"/>
        <w:rPr>
          <w:rFonts w:ascii="Simplified Arabic" w:hAnsi="Simplified Arabic" w:cs="Simplified Arabic"/>
          <w:b/>
          <w:bCs/>
          <w:sz w:val="36"/>
          <w:szCs w:val="36"/>
          <w:rtl/>
        </w:rPr>
      </w:pPr>
      <w:r w:rsidRPr="009C33AE">
        <w:rPr>
          <w:rFonts w:ascii="Simplified Arabic" w:hAnsi="Simplified Arabic" w:cs="Simplified Arabic"/>
          <w:b/>
          <w:bCs/>
          <w:sz w:val="36"/>
          <w:szCs w:val="36"/>
          <w:rtl/>
        </w:rPr>
        <w:lastRenderedPageBreak/>
        <w:t>فهرس المحتويات</w:t>
      </w:r>
    </w:p>
    <w:p w14:paraId="3E0D4AF1" w14:textId="77777777" w:rsidR="0023238C" w:rsidRPr="007535F6" w:rsidRDefault="0023238C" w:rsidP="00F10C2C">
      <w:pPr>
        <w:spacing w:line="360" w:lineRule="auto"/>
        <w:rPr>
          <w:rFonts w:ascii="Simplified Arabic" w:hAnsi="Simplified Arabic" w:cs="Simplified Arabic"/>
          <w:b/>
          <w:bCs/>
          <w:sz w:val="28"/>
          <w:szCs w:val="28"/>
          <w:u w:val="single"/>
          <w:rtl/>
        </w:rPr>
      </w:pPr>
    </w:p>
    <w:p w14:paraId="7BE3428D" w14:textId="77777777" w:rsidR="0023238C" w:rsidRPr="007535F6" w:rsidRDefault="0023238C" w:rsidP="00F10C2C">
      <w:pPr>
        <w:spacing w:line="360" w:lineRule="auto"/>
        <w:rPr>
          <w:rFonts w:ascii="Simplified Arabic" w:hAnsi="Simplified Arabic" w:cs="Simplified Arabic"/>
          <w:b/>
          <w:bCs/>
          <w:sz w:val="28"/>
          <w:szCs w:val="28"/>
          <w:u w:val="single"/>
          <w:rtl/>
        </w:rPr>
      </w:pPr>
    </w:p>
    <w:p w14:paraId="53B72927" w14:textId="77777777" w:rsidR="0023238C" w:rsidRPr="007535F6" w:rsidRDefault="0023238C" w:rsidP="00F10C2C">
      <w:pPr>
        <w:spacing w:line="360" w:lineRule="auto"/>
        <w:rPr>
          <w:rFonts w:ascii="Simplified Arabic" w:hAnsi="Simplified Arabic" w:cs="Simplified Arabic"/>
          <w:b/>
          <w:bCs/>
          <w:sz w:val="28"/>
          <w:szCs w:val="28"/>
          <w:u w:val="single"/>
          <w:rtl/>
        </w:rPr>
      </w:pPr>
    </w:p>
    <w:p w14:paraId="43914B4D" w14:textId="77777777" w:rsidR="0023238C" w:rsidRPr="007535F6" w:rsidRDefault="0023238C" w:rsidP="00F10C2C">
      <w:pPr>
        <w:spacing w:line="360" w:lineRule="auto"/>
        <w:rPr>
          <w:rFonts w:ascii="Simplified Arabic" w:hAnsi="Simplified Arabic" w:cs="Simplified Arabic"/>
          <w:b/>
          <w:bCs/>
          <w:sz w:val="28"/>
          <w:szCs w:val="28"/>
          <w:u w:val="single"/>
          <w:rtl/>
        </w:rPr>
      </w:pPr>
    </w:p>
    <w:p w14:paraId="59C7E4BD" w14:textId="77777777" w:rsidR="0023238C" w:rsidRPr="007535F6" w:rsidRDefault="0023238C" w:rsidP="00F10C2C">
      <w:pPr>
        <w:spacing w:line="360" w:lineRule="auto"/>
        <w:rPr>
          <w:rFonts w:ascii="Simplified Arabic" w:hAnsi="Simplified Arabic" w:cs="Simplified Arabic"/>
          <w:b/>
          <w:bCs/>
          <w:sz w:val="28"/>
          <w:szCs w:val="28"/>
          <w:u w:val="single"/>
          <w:rtl/>
        </w:rPr>
      </w:pPr>
    </w:p>
    <w:p w14:paraId="467DB6A8" w14:textId="77777777" w:rsidR="0023238C" w:rsidRPr="007535F6" w:rsidRDefault="0023238C" w:rsidP="00F10C2C">
      <w:pPr>
        <w:spacing w:line="360" w:lineRule="auto"/>
        <w:rPr>
          <w:rFonts w:ascii="Simplified Arabic" w:hAnsi="Simplified Arabic" w:cs="Simplified Arabic"/>
          <w:b/>
          <w:bCs/>
          <w:sz w:val="28"/>
          <w:szCs w:val="28"/>
          <w:u w:val="single"/>
          <w:rtl/>
        </w:rPr>
      </w:pPr>
    </w:p>
    <w:p w14:paraId="6A9DD09C" w14:textId="77777777" w:rsidR="00F10C2C" w:rsidRPr="007535F6" w:rsidRDefault="00F10C2C" w:rsidP="00F10C2C">
      <w:pPr>
        <w:spacing w:line="360" w:lineRule="auto"/>
        <w:rPr>
          <w:rFonts w:ascii="Simplified Arabic" w:hAnsi="Simplified Arabic" w:cs="Simplified Arabic"/>
          <w:b/>
          <w:bCs/>
          <w:sz w:val="28"/>
          <w:szCs w:val="28"/>
          <w:u w:val="single"/>
          <w:rtl/>
        </w:rPr>
      </w:pPr>
    </w:p>
    <w:p w14:paraId="42747D35" w14:textId="77777777" w:rsidR="00F10C2C" w:rsidRPr="007535F6" w:rsidRDefault="00F10C2C" w:rsidP="00F10C2C">
      <w:pPr>
        <w:spacing w:line="360" w:lineRule="auto"/>
        <w:rPr>
          <w:rFonts w:ascii="Simplified Arabic" w:hAnsi="Simplified Arabic" w:cs="Simplified Arabic"/>
          <w:b/>
          <w:bCs/>
          <w:sz w:val="28"/>
          <w:szCs w:val="28"/>
          <w:u w:val="single"/>
          <w:rtl/>
        </w:rPr>
      </w:pPr>
    </w:p>
    <w:p w14:paraId="788ACDDF" w14:textId="77777777" w:rsidR="00F10C2C" w:rsidRPr="007535F6" w:rsidRDefault="00F10C2C" w:rsidP="00F10C2C">
      <w:pPr>
        <w:spacing w:line="360" w:lineRule="auto"/>
        <w:rPr>
          <w:rFonts w:ascii="Simplified Arabic" w:hAnsi="Simplified Arabic" w:cs="Simplified Arabic"/>
          <w:b/>
          <w:bCs/>
          <w:sz w:val="28"/>
          <w:szCs w:val="28"/>
          <w:u w:val="single"/>
          <w:rtl/>
        </w:rPr>
      </w:pPr>
    </w:p>
    <w:p w14:paraId="6D9E40F4" w14:textId="77777777" w:rsidR="00F10C2C" w:rsidRPr="007535F6" w:rsidRDefault="00F10C2C" w:rsidP="00F10C2C">
      <w:pPr>
        <w:spacing w:line="360" w:lineRule="auto"/>
        <w:rPr>
          <w:rFonts w:ascii="Simplified Arabic" w:hAnsi="Simplified Arabic" w:cs="Simplified Arabic"/>
          <w:b/>
          <w:bCs/>
          <w:sz w:val="28"/>
          <w:szCs w:val="28"/>
          <w:u w:val="single"/>
          <w:rtl/>
        </w:rPr>
      </w:pPr>
    </w:p>
    <w:p w14:paraId="7AE15286" w14:textId="77777777" w:rsidR="00F10C2C" w:rsidRPr="007535F6" w:rsidRDefault="00F10C2C" w:rsidP="00F10C2C">
      <w:pPr>
        <w:spacing w:line="360" w:lineRule="auto"/>
        <w:rPr>
          <w:rFonts w:ascii="Simplified Arabic" w:hAnsi="Simplified Arabic" w:cs="Simplified Arabic"/>
          <w:b/>
          <w:bCs/>
          <w:sz w:val="28"/>
          <w:szCs w:val="28"/>
          <w:u w:val="single"/>
          <w:rtl/>
        </w:rPr>
      </w:pPr>
    </w:p>
    <w:p w14:paraId="21D25AC5" w14:textId="77777777" w:rsidR="0023238C" w:rsidRPr="007535F6" w:rsidRDefault="0023238C" w:rsidP="00F10C2C">
      <w:pPr>
        <w:spacing w:line="360" w:lineRule="auto"/>
        <w:rPr>
          <w:rFonts w:ascii="Simplified Arabic" w:hAnsi="Simplified Arabic" w:cs="Simplified Arabic"/>
          <w:b/>
          <w:bCs/>
          <w:sz w:val="28"/>
          <w:szCs w:val="28"/>
          <w:u w:val="single"/>
          <w:rtl/>
        </w:rPr>
      </w:pPr>
    </w:p>
    <w:p w14:paraId="4346FF30" w14:textId="77777777" w:rsidR="0023238C" w:rsidRPr="007535F6" w:rsidRDefault="0023238C" w:rsidP="00F10C2C">
      <w:pPr>
        <w:spacing w:line="360" w:lineRule="auto"/>
        <w:rPr>
          <w:rFonts w:ascii="Simplified Arabic" w:hAnsi="Simplified Arabic" w:cs="Simplified Arabic"/>
          <w:b/>
          <w:bCs/>
          <w:sz w:val="28"/>
          <w:szCs w:val="28"/>
          <w:u w:val="single"/>
          <w:rtl/>
        </w:rPr>
      </w:pPr>
    </w:p>
    <w:p w14:paraId="6875D1CD" w14:textId="77777777" w:rsidR="0023238C" w:rsidRPr="007535F6" w:rsidRDefault="0023238C" w:rsidP="00F10C2C">
      <w:pPr>
        <w:spacing w:line="360" w:lineRule="auto"/>
        <w:rPr>
          <w:rFonts w:ascii="Simplified Arabic" w:hAnsi="Simplified Arabic" w:cs="Simplified Arabic"/>
          <w:b/>
          <w:bCs/>
          <w:sz w:val="28"/>
          <w:szCs w:val="28"/>
          <w:u w:val="single"/>
          <w:rtl/>
        </w:rPr>
      </w:pPr>
    </w:p>
    <w:p w14:paraId="61D9C10D" w14:textId="77777777" w:rsidR="0023238C" w:rsidRPr="007535F6" w:rsidRDefault="0023238C" w:rsidP="00F10C2C">
      <w:pPr>
        <w:spacing w:line="360" w:lineRule="auto"/>
        <w:rPr>
          <w:rFonts w:ascii="Simplified Arabic" w:hAnsi="Simplified Arabic" w:cs="Simplified Arabic"/>
          <w:b/>
          <w:bCs/>
          <w:sz w:val="28"/>
          <w:szCs w:val="28"/>
          <w:u w:val="single"/>
          <w:rtl/>
        </w:rPr>
      </w:pPr>
    </w:p>
    <w:p w14:paraId="481FD365" w14:textId="6D716FB3" w:rsidR="0023238C" w:rsidRPr="004872CB" w:rsidRDefault="0023238C" w:rsidP="004872CB">
      <w:pPr>
        <w:spacing w:line="360" w:lineRule="auto"/>
        <w:jc w:val="center"/>
        <w:rPr>
          <w:rFonts w:ascii="Simplified Arabic" w:hAnsi="Simplified Arabic" w:cs="Simplified Arabic"/>
          <w:b/>
          <w:bCs/>
          <w:sz w:val="36"/>
          <w:szCs w:val="36"/>
          <w:rtl/>
        </w:rPr>
      </w:pPr>
      <w:r w:rsidRPr="004872CB">
        <w:rPr>
          <w:rFonts w:ascii="Simplified Arabic" w:hAnsi="Simplified Arabic" w:cs="Simplified Arabic"/>
          <w:b/>
          <w:bCs/>
          <w:sz w:val="36"/>
          <w:szCs w:val="36"/>
          <w:rtl/>
        </w:rPr>
        <w:lastRenderedPageBreak/>
        <w:t>قائمة الجداول</w:t>
      </w:r>
    </w:p>
    <w:p w14:paraId="2996DD26" w14:textId="77777777" w:rsidR="0023238C" w:rsidRPr="007535F6" w:rsidRDefault="0023238C" w:rsidP="00F10C2C">
      <w:pPr>
        <w:spacing w:line="360" w:lineRule="auto"/>
        <w:rPr>
          <w:rFonts w:ascii="Simplified Arabic" w:hAnsi="Simplified Arabic" w:cs="Simplified Arabic"/>
          <w:b/>
          <w:bCs/>
          <w:sz w:val="28"/>
          <w:szCs w:val="28"/>
          <w:u w:val="single"/>
          <w:rtl/>
        </w:rPr>
      </w:pPr>
    </w:p>
    <w:p w14:paraId="18CB0189" w14:textId="77777777" w:rsidR="0023238C" w:rsidRPr="007535F6" w:rsidRDefault="0023238C" w:rsidP="00F10C2C">
      <w:pPr>
        <w:spacing w:line="360" w:lineRule="auto"/>
        <w:rPr>
          <w:rFonts w:ascii="Simplified Arabic" w:hAnsi="Simplified Arabic" w:cs="Simplified Arabic"/>
          <w:b/>
          <w:bCs/>
          <w:sz w:val="28"/>
          <w:szCs w:val="28"/>
          <w:u w:val="single"/>
          <w:rtl/>
        </w:rPr>
      </w:pPr>
    </w:p>
    <w:p w14:paraId="7DA65C8D" w14:textId="77777777" w:rsidR="0023238C" w:rsidRPr="007535F6" w:rsidRDefault="0023238C" w:rsidP="00F10C2C">
      <w:pPr>
        <w:spacing w:line="360" w:lineRule="auto"/>
        <w:rPr>
          <w:rFonts w:ascii="Simplified Arabic" w:hAnsi="Simplified Arabic" w:cs="Simplified Arabic"/>
          <w:b/>
          <w:bCs/>
          <w:sz w:val="28"/>
          <w:szCs w:val="28"/>
          <w:u w:val="single"/>
          <w:rtl/>
        </w:rPr>
      </w:pPr>
    </w:p>
    <w:p w14:paraId="25551BF3" w14:textId="77777777" w:rsidR="0023238C" w:rsidRPr="007535F6" w:rsidRDefault="0023238C" w:rsidP="00F10C2C">
      <w:pPr>
        <w:spacing w:line="360" w:lineRule="auto"/>
        <w:rPr>
          <w:rFonts w:ascii="Simplified Arabic" w:hAnsi="Simplified Arabic" w:cs="Simplified Arabic"/>
          <w:b/>
          <w:bCs/>
          <w:sz w:val="28"/>
          <w:szCs w:val="28"/>
          <w:u w:val="single"/>
          <w:rtl/>
        </w:rPr>
      </w:pPr>
    </w:p>
    <w:p w14:paraId="130D1763" w14:textId="77777777" w:rsidR="0023238C" w:rsidRPr="007535F6" w:rsidRDefault="0023238C" w:rsidP="00F10C2C">
      <w:pPr>
        <w:spacing w:line="360" w:lineRule="auto"/>
        <w:rPr>
          <w:rFonts w:ascii="Simplified Arabic" w:hAnsi="Simplified Arabic" w:cs="Simplified Arabic"/>
          <w:b/>
          <w:bCs/>
          <w:sz w:val="28"/>
          <w:szCs w:val="28"/>
          <w:u w:val="single"/>
          <w:rtl/>
        </w:rPr>
      </w:pPr>
    </w:p>
    <w:p w14:paraId="5517F94E" w14:textId="77777777" w:rsidR="0023238C" w:rsidRPr="007535F6" w:rsidRDefault="0023238C" w:rsidP="00F10C2C">
      <w:pPr>
        <w:spacing w:line="360" w:lineRule="auto"/>
        <w:rPr>
          <w:rFonts w:ascii="Simplified Arabic" w:hAnsi="Simplified Arabic" w:cs="Simplified Arabic"/>
          <w:b/>
          <w:bCs/>
          <w:sz w:val="28"/>
          <w:szCs w:val="28"/>
          <w:u w:val="single"/>
          <w:rtl/>
        </w:rPr>
      </w:pPr>
    </w:p>
    <w:p w14:paraId="62632489" w14:textId="77777777" w:rsidR="0023238C" w:rsidRPr="007535F6" w:rsidRDefault="0023238C" w:rsidP="00F10C2C">
      <w:pPr>
        <w:spacing w:line="360" w:lineRule="auto"/>
        <w:rPr>
          <w:rFonts w:ascii="Simplified Arabic" w:hAnsi="Simplified Arabic" w:cs="Simplified Arabic"/>
          <w:b/>
          <w:bCs/>
          <w:sz w:val="28"/>
          <w:szCs w:val="28"/>
          <w:u w:val="single"/>
          <w:rtl/>
        </w:rPr>
      </w:pPr>
    </w:p>
    <w:p w14:paraId="37D67631" w14:textId="77777777" w:rsidR="0023238C" w:rsidRPr="007535F6" w:rsidRDefault="0023238C" w:rsidP="00F10C2C">
      <w:pPr>
        <w:spacing w:line="360" w:lineRule="auto"/>
        <w:rPr>
          <w:rFonts w:ascii="Simplified Arabic" w:hAnsi="Simplified Arabic" w:cs="Simplified Arabic"/>
          <w:b/>
          <w:bCs/>
          <w:sz w:val="28"/>
          <w:szCs w:val="28"/>
          <w:u w:val="single"/>
          <w:rtl/>
        </w:rPr>
      </w:pPr>
    </w:p>
    <w:p w14:paraId="23878330" w14:textId="77777777" w:rsidR="0023238C" w:rsidRPr="007535F6" w:rsidRDefault="0023238C" w:rsidP="00F10C2C">
      <w:pPr>
        <w:spacing w:line="360" w:lineRule="auto"/>
        <w:rPr>
          <w:rFonts w:ascii="Simplified Arabic" w:hAnsi="Simplified Arabic" w:cs="Simplified Arabic"/>
          <w:b/>
          <w:bCs/>
          <w:sz w:val="28"/>
          <w:szCs w:val="28"/>
          <w:u w:val="single"/>
          <w:rtl/>
        </w:rPr>
      </w:pPr>
    </w:p>
    <w:p w14:paraId="171EA67D" w14:textId="77777777" w:rsidR="0023238C" w:rsidRPr="007535F6" w:rsidRDefault="0023238C" w:rsidP="00F10C2C">
      <w:pPr>
        <w:spacing w:line="360" w:lineRule="auto"/>
        <w:rPr>
          <w:rFonts w:ascii="Simplified Arabic" w:hAnsi="Simplified Arabic" w:cs="Simplified Arabic"/>
          <w:b/>
          <w:bCs/>
          <w:sz w:val="28"/>
          <w:szCs w:val="28"/>
          <w:u w:val="single"/>
          <w:rtl/>
        </w:rPr>
      </w:pPr>
    </w:p>
    <w:p w14:paraId="422D1AE5" w14:textId="77777777" w:rsidR="0023238C" w:rsidRPr="007535F6" w:rsidRDefault="0023238C" w:rsidP="00F10C2C">
      <w:pPr>
        <w:spacing w:line="360" w:lineRule="auto"/>
        <w:rPr>
          <w:rFonts w:ascii="Simplified Arabic" w:hAnsi="Simplified Arabic" w:cs="Simplified Arabic"/>
          <w:b/>
          <w:bCs/>
          <w:sz w:val="28"/>
          <w:szCs w:val="28"/>
          <w:u w:val="single"/>
          <w:rtl/>
        </w:rPr>
      </w:pPr>
    </w:p>
    <w:p w14:paraId="2305CF64" w14:textId="77777777" w:rsidR="0023238C" w:rsidRPr="007535F6" w:rsidRDefault="0023238C" w:rsidP="00F10C2C">
      <w:pPr>
        <w:spacing w:line="360" w:lineRule="auto"/>
        <w:rPr>
          <w:rFonts w:ascii="Simplified Arabic" w:hAnsi="Simplified Arabic" w:cs="Simplified Arabic"/>
          <w:b/>
          <w:bCs/>
          <w:sz w:val="28"/>
          <w:szCs w:val="28"/>
          <w:u w:val="single"/>
          <w:rtl/>
        </w:rPr>
      </w:pPr>
    </w:p>
    <w:p w14:paraId="4D6B29EB" w14:textId="77777777" w:rsidR="0023238C" w:rsidRPr="007535F6" w:rsidRDefault="0023238C" w:rsidP="00F10C2C">
      <w:pPr>
        <w:spacing w:line="360" w:lineRule="auto"/>
        <w:rPr>
          <w:rFonts w:ascii="Simplified Arabic" w:hAnsi="Simplified Arabic" w:cs="Simplified Arabic"/>
          <w:b/>
          <w:bCs/>
          <w:sz w:val="28"/>
          <w:szCs w:val="28"/>
          <w:u w:val="single"/>
          <w:rtl/>
        </w:rPr>
      </w:pPr>
    </w:p>
    <w:p w14:paraId="32654BD1" w14:textId="77777777" w:rsidR="0023238C" w:rsidRPr="007535F6" w:rsidRDefault="0023238C" w:rsidP="00F10C2C">
      <w:pPr>
        <w:spacing w:line="360" w:lineRule="auto"/>
        <w:rPr>
          <w:rFonts w:ascii="Simplified Arabic" w:hAnsi="Simplified Arabic" w:cs="Simplified Arabic"/>
          <w:b/>
          <w:bCs/>
          <w:sz w:val="28"/>
          <w:szCs w:val="28"/>
          <w:u w:val="single"/>
          <w:rtl/>
        </w:rPr>
      </w:pPr>
    </w:p>
    <w:p w14:paraId="55AD07D3" w14:textId="77777777" w:rsidR="0023238C" w:rsidRPr="007535F6" w:rsidRDefault="0023238C" w:rsidP="00F10C2C">
      <w:pPr>
        <w:spacing w:line="360" w:lineRule="auto"/>
        <w:rPr>
          <w:rFonts w:ascii="Simplified Arabic" w:hAnsi="Simplified Arabic" w:cs="Simplified Arabic"/>
          <w:b/>
          <w:bCs/>
          <w:sz w:val="28"/>
          <w:szCs w:val="28"/>
          <w:u w:val="single"/>
          <w:rtl/>
        </w:rPr>
      </w:pPr>
    </w:p>
    <w:p w14:paraId="525BB094" w14:textId="65278249" w:rsidR="0023238C" w:rsidRPr="004872CB" w:rsidRDefault="005B3029" w:rsidP="004872CB">
      <w:pPr>
        <w:spacing w:line="360" w:lineRule="auto"/>
        <w:jc w:val="center"/>
        <w:rPr>
          <w:rFonts w:ascii="Simplified Arabic" w:hAnsi="Simplified Arabic" w:cs="Simplified Arabic"/>
          <w:b/>
          <w:bCs/>
          <w:sz w:val="36"/>
          <w:szCs w:val="36"/>
          <w:rtl/>
        </w:rPr>
      </w:pPr>
      <w:r w:rsidRPr="004872CB">
        <w:rPr>
          <w:rFonts w:ascii="Simplified Arabic" w:hAnsi="Simplified Arabic" w:cs="Simplified Arabic"/>
          <w:b/>
          <w:bCs/>
          <w:sz w:val="36"/>
          <w:szCs w:val="36"/>
          <w:rtl/>
        </w:rPr>
        <w:lastRenderedPageBreak/>
        <w:t>قائمة الأشكال</w:t>
      </w:r>
    </w:p>
    <w:p w14:paraId="57BA659D" w14:textId="77777777" w:rsidR="0023238C" w:rsidRPr="007535F6" w:rsidRDefault="0023238C" w:rsidP="00F10C2C">
      <w:pPr>
        <w:spacing w:line="360" w:lineRule="auto"/>
        <w:rPr>
          <w:rFonts w:ascii="Simplified Arabic" w:hAnsi="Simplified Arabic" w:cs="Simplified Arabic"/>
          <w:b/>
          <w:bCs/>
          <w:sz w:val="28"/>
          <w:szCs w:val="28"/>
          <w:u w:val="single"/>
          <w:rtl/>
        </w:rPr>
      </w:pPr>
    </w:p>
    <w:p w14:paraId="3821FDF1" w14:textId="77777777" w:rsidR="0023238C" w:rsidRPr="007535F6" w:rsidRDefault="0023238C" w:rsidP="00F10C2C">
      <w:pPr>
        <w:spacing w:line="360" w:lineRule="auto"/>
        <w:rPr>
          <w:rFonts w:ascii="Simplified Arabic" w:hAnsi="Simplified Arabic" w:cs="Simplified Arabic"/>
          <w:b/>
          <w:bCs/>
          <w:sz w:val="28"/>
          <w:szCs w:val="28"/>
          <w:u w:val="single"/>
          <w:rtl/>
        </w:rPr>
      </w:pPr>
    </w:p>
    <w:p w14:paraId="2DBD715D" w14:textId="77777777" w:rsidR="0023238C" w:rsidRPr="007535F6" w:rsidRDefault="0023238C" w:rsidP="00F10C2C">
      <w:pPr>
        <w:spacing w:line="360" w:lineRule="auto"/>
        <w:rPr>
          <w:rFonts w:ascii="Simplified Arabic" w:hAnsi="Simplified Arabic" w:cs="Simplified Arabic"/>
          <w:b/>
          <w:bCs/>
          <w:sz w:val="28"/>
          <w:szCs w:val="28"/>
          <w:u w:val="single"/>
          <w:rtl/>
        </w:rPr>
      </w:pPr>
    </w:p>
    <w:p w14:paraId="019E9849" w14:textId="77777777" w:rsidR="0023238C" w:rsidRPr="007535F6" w:rsidRDefault="0023238C" w:rsidP="00F10C2C">
      <w:pPr>
        <w:spacing w:line="360" w:lineRule="auto"/>
        <w:rPr>
          <w:rFonts w:ascii="Simplified Arabic" w:hAnsi="Simplified Arabic" w:cs="Simplified Arabic"/>
          <w:b/>
          <w:bCs/>
          <w:sz w:val="28"/>
          <w:szCs w:val="28"/>
          <w:u w:val="single"/>
          <w:rtl/>
        </w:rPr>
      </w:pPr>
    </w:p>
    <w:p w14:paraId="38D55604" w14:textId="77777777" w:rsidR="0023238C" w:rsidRPr="007535F6" w:rsidRDefault="0023238C" w:rsidP="00F10C2C">
      <w:pPr>
        <w:spacing w:line="360" w:lineRule="auto"/>
        <w:rPr>
          <w:rFonts w:ascii="Simplified Arabic" w:hAnsi="Simplified Arabic" w:cs="Simplified Arabic"/>
          <w:b/>
          <w:bCs/>
          <w:sz w:val="28"/>
          <w:szCs w:val="28"/>
          <w:u w:val="single"/>
          <w:rtl/>
        </w:rPr>
      </w:pPr>
    </w:p>
    <w:p w14:paraId="3944ADD2" w14:textId="77777777" w:rsidR="0023238C" w:rsidRPr="007535F6" w:rsidRDefault="0023238C" w:rsidP="00F10C2C">
      <w:pPr>
        <w:spacing w:line="360" w:lineRule="auto"/>
        <w:rPr>
          <w:rFonts w:ascii="Simplified Arabic" w:hAnsi="Simplified Arabic" w:cs="Simplified Arabic"/>
          <w:b/>
          <w:bCs/>
          <w:sz w:val="28"/>
          <w:szCs w:val="28"/>
          <w:u w:val="single"/>
          <w:rtl/>
        </w:rPr>
      </w:pPr>
    </w:p>
    <w:p w14:paraId="4D9A5009" w14:textId="77777777" w:rsidR="0023238C" w:rsidRPr="007535F6" w:rsidRDefault="0023238C" w:rsidP="00F10C2C">
      <w:pPr>
        <w:spacing w:line="360" w:lineRule="auto"/>
        <w:rPr>
          <w:rFonts w:ascii="Simplified Arabic" w:hAnsi="Simplified Arabic" w:cs="Simplified Arabic"/>
          <w:b/>
          <w:bCs/>
          <w:sz w:val="28"/>
          <w:szCs w:val="28"/>
          <w:u w:val="single"/>
          <w:rtl/>
        </w:rPr>
      </w:pPr>
    </w:p>
    <w:p w14:paraId="1900F872" w14:textId="77777777" w:rsidR="0023238C" w:rsidRPr="007535F6" w:rsidRDefault="0023238C" w:rsidP="00F10C2C">
      <w:pPr>
        <w:spacing w:line="360" w:lineRule="auto"/>
        <w:rPr>
          <w:rFonts w:ascii="Simplified Arabic" w:hAnsi="Simplified Arabic" w:cs="Simplified Arabic"/>
          <w:b/>
          <w:bCs/>
          <w:sz w:val="28"/>
          <w:szCs w:val="28"/>
          <w:u w:val="single"/>
          <w:rtl/>
        </w:rPr>
      </w:pPr>
    </w:p>
    <w:p w14:paraId="43ECC115" w14:textId="77777777" w:rsidR="0023238C" w:rsidRPr="007535F6" w:rsidRDefault="0023238C" w:rsidP="00F10C2C">
      <w:pPr>
        <w:spacing w:line="360" w:lineRule="auto"/>
        <w:rPr>
          <w:rFonts w:ascii="Simplified Arabic" w:hAnsi="Simplified Arabic" w:cs="Simplified Arabic"/>
          <w:b/>
          <w:bCs/>
          <w:sz w:val="28"/>
          <w:szCs w:val="28"/>
          <w:u w:val="single"/>
          <w:rtl/>
        </w:rPr>
      </w:pPr>
    </w:p>
    <w:p w14:paraId="6F652B0A" w14:textId="77777777" w:rsidR="0023238C" w:rsidRPr="007535F6" w:rsidRDefault="0023238C" w:rsidP="00F10C2C">
      <w:pPr>
        <w:spacing w:line="360" w:lineRule="auto"/>
        <w:rPr>
          <w:rFonts w:ascii="Simplified Arabic" w:hAnsi="Simplified Arabic" w:cs="Simplified Arabic"/>
          <w:b/>
          <w:bCs/>
          <w:sz w:val="28"/>
          <w:szCs w:val="28"/>
          <w:u w:val="single"/>
          <w:rtl/>
        </w:rPr>
      </w:pPr>
    </w:p>
    <w:p w14:paraId="4DB60053" w14:textId="77777777" w:rsidR="0023238C" w:rsidRPr="007535F6" w:rsidRDefault="0023238C" w:rsidP="00F10C2C">
      <w:pPr>
        <w:spacing w:line="360" w:lineRule="auto"/>
        <w:rPr>
          <w:rFonts w:ascii="Simplified Arabic" w:hAnsi="Simplified Arabic" w:cs="Simplified Arabic"/>
          <w:b/>
          <w:bCs/>
          <w:sz w:val="28"/>
          <w:szCs w:val="28"/>
          <w:u w:val="single"/>
          <w:rtl/>
        </w:rPr>
      </w:pPr>
    </w:p>
    <w:p w14:paraId="147D99B3" w14:textId="77777777" w:rsidR="0023238C" w:rsidRPr="007535F6" w:rsidRDefault="0023238C" w:rsidP="00F10C2C">
      <w:pPr>
        <w:spacing w:line="360" w:lineRule="auto"/>
        <w:rPr>
          <w:rFonts w:ascii="Simplified Arabic" w:hAnsi="Simplified Arabic" w:cs="Simplified Arabic"/>
          <w:b/>
          <w:bCs/>
          <w:sz w:val="28"/>
          <w:szCs w:val="28"/>
          <w:u w:val="single"/>
          <w:rtl/>
        </w:rPr>
      </w:pPr>
    </w:p>
    <w:p w14:paraId="5130B029" w14:textId="77777777" w:rsidR="0023238C" w:rsidRPr="007535F6" w:rsidRDefault="0023238C" w:rsidP="00F10C2C">
      <w:pPr>
        <w:spacing w:line="360" w:lineRule="auto"/>
        <w:rPr>
          <w:rFonts w:ascii="Simplified Arabic" w:hAnsi="Simplified Arabic" w:cs="Simplified Arabic"/>
          <w:b/>
          <w:bCs/>
          <w:sz w:val="28"/>
          <w:szCs w:val="28"/>
          <w:u w:val="single"/>
          <w:rtl/>
        </w:rPr>
      </w:pPr>
    </w:p>
    <w:p w14:paraId="439A17B8" w14:textId="77777777" w:rsidR="0023238C" w:rsidRPr="007535F6" w:rsidRDefault="0023238C" w:rsidP="00F10C2C">
      <w:pPr>
        <w:spacing w:line="360" w:lineRule="auto"/>
        <w:rPr>
          <w:rFonts w:ascii="Simplified Arabic" w:hAnsi="Simplified Arabic" w:cs="Simplified Arabic"/>
          <w:b/>
          <w:bCs/>
          <w:sz w:val="28"/>
          <w:szCs w:val="28"/>
          <w:u w:val="single"/>
          <w:rtl/>
        </w:rPr>
      </w:pPr>
    </w:p>
    <w:p w14:paraId="4CF45CDA" w14:textId="77777777" w:rsidR="0023238C" w:rsidRPr="007535F6" w:rsidRDefault="0023238C" w:rsidP="00F10C2C">
      <w:pPr>
        <w:spacing w:line="360" w:lineRule="auto"/>
        <w:rPr>
          <w:rFonts w:ascii="Simplified Arabic" w:hAnsi="Simplified Arabic" w:cs="Simplified Arabic"/>
          <w:b/>
          <w:bCs/>
          <w:sz w:val="28"/>
          <w:szCs w:val="28"/>
          <w:u w:val="single"/>
          <w:rtl/>
        </w:rPr>
      </w:pPr>
    </w:p>
    <w:p w14:paraId="6F3B06C4" w14:textId="14D1DF87" w:rsidR="000E3160" w:rsidRDefault="005B3029" w:rsidP="000E3160">
      <w:pPr>
        <w:spacing w:line="360" w:lineRule="auto"/>
        <w:jc w:val="center"/>
        <w:rPr>
          <w:rFonts w:ascii="Simplified Arabic" w:hAnsi="Simplified Arabic" w:cs="Simplified Arabic"/>
          <w:b/>
          <w:bCs/>
          <w:sz w:val="36"/>
          <w:szCs w:val="36"/>
          <w:rtl/>
        </w:rPr>
      </w:pPr>
      <w:r w:rsidRPr="004872CB">
        <w:rPr>
          <w:rFonts w:ascii="Simplified Arabic" w:hAnsi="Simplified Arabic" w:cs="Simplified Arabic"/>
          <w:b/>
          <w:bCs/>
          <w:sz w:val="36"/>
          <w:szCs w:val="36"/>
          <w:rtl/>
        </w:rPr>
        <w:lastRenderedPageBreak/>
        <w:t>قائمة المصطلح</w:t>
      </w:r>
      <w:r w:rsidR="000E3160">
        <w:rPr>
          <w:rFonts w:ascii="Simplified Arabic" w:hAnsi="Simplified Arabic" w:cs="Simplified Arabic" w:hint="cs"/>
          <w:b/>
          <w:bCs/>
          <w:sz w:val="36"/>
          <w:szCs w:val="36"/>
          <w:rtl/>
        </w:rPr>
        <w:t>ات</w:t>
      </w:r>
    </w:p>
    <w:p w14:paraId="3C0D9495" w14:textId="3B6C62B4" w:rsidR="000E3160" w:rsidRPr="000E3160" w:rsidRDefault="000E3160" w:rsidP="000E3160">
      <w:pPr>
        <w:spacing w:line="360" w:lineRule="auto"/>
        <w:jc w:val="center"/>
        <w:rPr>
          <w:rFonts w:ascii="Simplified Arabic" w:hAnsi="Simplified Arabic" w:cs="Simplified Arabic"/>
          <w:b/>
          <w:bCs/>
          <w:sz w:val="36"/>
          <w:szCs w:val="36"/>
        </w:rPr>
      </w:pPr>
      <w:r w:rsidRPr="000E3160">
        <w:rPr>
          <w:rFonts w:ascii="Simplified Arabic" w:hAnsi="Simplified Arabic" w:cs="Simplified Arabic"/>
          <w:sz w:val="28"/>
          <w:szCs w:val="28"/>
          <w:rtl/>
        </w:rPr>
        <w:t>الخيارات الاستراتيجية</w:t>
      </w:r>
      <w:r w:rsidRPr="000E3160">
        <w:rPr>
          <w:rFonts w:ascii="Simplified Arabic" w:hAnsi="Simplified Arabic" w:cs="Simplified Arabic"/>
          <w:sz w:val="28"/>
          <w:szCs w:val="28"/>
        </w:rPr>
        <w:t xml:space="preserve"> (Strategic Options): </w:t>
      </w:r>
      <w:r w:rsidRPr="000E3160">
        <w:rPr>
          <w:rFonts w:ascii="Simplified Arabic" w:hAnsi="Simplified Arabic" w:cs="Simplified Arabic"/>
          <w:sz w:val="28"/>
          <w:szCs w:val="28"/>
          <w:rtl/>
        </w:rPr>
        <w:t>البدائل والمسارات والخطط المستقبلية المتاحة أمام</w:t>
      </w:r>
      <w:r>
        <w:rPr>
          <w:rFonts w:ascii="Simplified Arabic" w:hAnsi="Simplified Arabic" w:cs="Simplified Arabic" w:hint="cs"/>
          <w:sz w:val="28"/>
          <w:szCs w:val="28"/>
          <w:rtl/>
        </w:rPr>
        <w:t xml:space="preserve"> </w:t>
      </w:r>
      <w:r w:rsidRPr="000E3160">
        <w:rPr>
          <w:rFonts w:ascii="Simplified Arabic" w:hAnsi="Simplified Arabic" w:cs="Simplified Arabic"/>
          <w:sz w:val="28"/>
          <w:szCs w:val="28"/>
          <w:rtl/>
        </w:rPr>
        <w:t>صناع القرار لتطوير قطاع المركبات الكهربائية بناءً على تحليل البيئة الداخلية والخارجية</w:t>
      </w:r>
      <w:r w:rsidRPr="000E3160">
        <w:rPr>
          <w:rFonts w:ascii="Simplified Arabic" w:hAnsi="Simplified Arabic" w:cs="Simplified Arabic"/>
          <w:sz w:val="28"/>
          <w:szCs w:val="28"/>
        </w:rPr>
        <w:t>.</w:t>
      </w:r>
    </w:p>
    <w:p w14:paraId="7009E049" w14:textId="52790BF8" w:rsidR="000E3160" w:rsidRPr="000E3160" w:rsidRDefault="000E3160" w:rsidP="000E3160">
      <w:pPr>
        <w:spacing w:line="360" w:lineRule="auto"/>
        <w:rPr>
          <w:rFonts w:ascii="Simplified Arabic" w:hAnsi="Simplified Arabic" w:cs="Simplified Arabic"/>
          <w:sz w:val="28"/>
          <w:szCs w:val="28"/>
        </w:rPr>
      </w:pPr>
      <w:r w:rsidRPr="000E3160">
        <w:rPr>
          <w:rFonts w:ascii="Simplified Arabic" w:hAnsi="Simplified Arabic" w:cs="Simplified Arabic"/>
          <w:sz w:val="28"/>
          <w:szCs w:val="28"/>
        </w:rPr>
        <w:t xml:space="preserve">  </w:t>
      </w:r>
      <w:r w:rsidRPr="000E3160">
        <w:rPr>
          <w:rFonts w:ascii="Simplified Arabic" w:hAnsi="Simplified Arabic" w:cs="Simplified Arabic"/>
          <w:sz w:val="28"/>
          <w:szCs w:val="28"/>
          <w:rtl/>
        </w:rPr>
        <w:t>المعوقات</w:t>
      </w:r>
      <w:r w:rsidRPr="000E3160">
        <w:rPr>
          <w:rFonts w:ascii="Simplified Arabic" w:hAnsi="Simplified Arabic" w:cs="Simplified Arabic"/>
          <w:sz w:val="28"/>
          <w:szCs w:val="28"/>
        </w:rPr>
        <w:t xml:space="preserve"> (Obstacles/Barriers): </w:t>
      </w:r>
      <w:r w:rsidRPr="000E3160">
        <w:rPr>
          <w:rFonts w:ascii="Simplified Arabic" w:hAnsi="Simplified Arabic" w:cs="Simplified Arabic"/>
          <w:sz w:val="28"/>
          <w:szCs w:val="28"/>
          <w:rtl/>
        </w:rPr>
        <w:t>التحديات، الصعوبات، أو الفجوات (سواء كانت تشريعية، بنية تحتية، أو ثقافة استهلاكية) التي تحد من نمو وانتشار سوق المركبات الكهربائية في المملكة</w:t>
      </w:r>
      <w:r w:rsidRPr="000E3160">
        <w:rPr>
          <w:rFonts w:ascii="Simplified Arabic" w:hAnsi="Simplified Arabic" w:cs="Simplified Arabic"/>
          <w:sz w:val="28"/>
          <w:szCs w:val="28"/>
        </w:rPr>
        <w:t>.</w:t>
      </w:r>
    </w:p>
    <w:p w14:paraId="45EE34EC" w14:textId="481372C6" w:rsidR="000E3160" w:rsidRPr="000E3160" w:rsidRDefault="000E3160" w:rsidP="000E3160">
      <w:pPr>
        <w:spacing w:line="360" w:lineRule="auto"/>
        <w:rPr>
          <w:rFonts w:ascii="Simplified Arabic" w:hAnsi="Simplified Arabic" w:cs="Simplified Arabic"/>
          <w:sz w:val="28"/>
          <w:szCs w:val="28"/>
        </w:rPr>
      </w:pPr>
      <w:r w:rsidRPr="000E3160">
        <w:rPr>
          <w:rFonts w:ascii="Simplified Arabic" w:hAnsi="Simplified Arabic" w:cs="Simplified Arabic"/>
          <w:sz w:val="28"/>
          <w:szCs w:val="28"/>
          <w:rtl/>
        </w:rPr>
        <w:t>الفرص</w:t>
      </w:r>
      <w:r w:rsidRPr="000E3160">
        <w:rPr>
          <w:rFonts w:ascii="Simplified Arabic" w:hAnsi="Simplified Arabic" w:cs="Simplified Arabic"/>
          <w:sz w:val="28"/>
          <w:szCs w:val="28"/>
        </w:rPr>
        <w:t xml:space="preserve"> (Opportunities): </w:t>
      </w:r>
      <w:r w:rsidRPr="000E3160">
        <w:rPr>
          <w:rFonts w:ascii="Simplified Arabic" w:hAnsi="Simplified Arabic" w:cs="Simplified Arabic"/>
          <w:sz w:val="28"/>
          <w:szCs w:val="28"/>
          <w:rtl/>
        </w:rPr>
        <w:t>العوامل والظروف البيئية أو الاقتصادية الخارجية الإيجابية التي يمكن للمملكة استغلالها لتسريع تبني المركبات الكهربائية (مثل الدعم الحكومي، والاتفاقيات الدولية)</w:t>
      </w:r>
      <w:r w:rsidRPr="000E3160">
        <w:rPr>
          <w:rFonts w:ascii="Simplified Arabic" w:hAnsi="Simplified Arabic" w:cs="Simplified Arabic"/>
          <w:sz w:val="28"/>
          <w:szCs w:val="28"/>
        </w:rPr>
        <w:t>.</w:t>
      </w:r>
    </w:p>
    <w:p w14:paraId="052A0092" w14:textId="00817A2D" w:rsidR="000E3160" w:rsidRPr="000E3160" w:rsidRDefault="000E3160" w:rsidP="000E3160">
      <w:pPr>
        <w:spacing w:line="360" w:lineRule="auto"/>
        <w:rPr>
          <w:rFonts w:ascii="Simplified Arabic" w:hAnsi="Simplified Arabic" w:cs="Simplified Arabic"/>
          <w:sz w:val="28"/>
          <w:szCs w:val="28"/>
        </w:rPr>
      </w:pPr>
      <w:r w:rsidRPr="000E3160">
        <w:rPr>
          <w:rFonts w:ascii="Simplified Arabic" w:hAnsi="Simplified Arabic" w:cs="Simplified Arabic"/>
          <w:sz w:val="28"/>
          <w:szCs w:val="28"/>
          <w:rtl/>
        </w:rPr>
        <w:t>المركبات الكهربائية</w:t>
      </w:r>
      <w:r w:rsidRPr="000E3160">
        <w:rPr>
          <w:rFonts w:ascii="Simplified Arabic" w:hAnsi="Simplified Arabic" w:cs="Simplified Arabic"/>
          <w:sz w:val="28"/>
          <w:szCs w:val="28"/>
        </w:rPr>
        <w:t xml:space="preserve"> (Electric Vehicles - EVs): </w:t>
      </w:r>
      <w:r w:rsidRPr="000E3160">
        <w:rPr>
          <w:rFonts w:ascii="Simplified Arabic" w:hAnsi="Simplified Arabic" w:cs="Simplified Arabic"/>
          <w:sz w:val="28"/>
          <w:szCs w:val="28"/>
          <w:rtl/>
        </w:rPr>
        <w:t>المركبات التي تعتمد على محرك كهربائي واحد أو أكثر لدفعها، وتستمد طاقتها من بطاريات قابلة للشحن</w:t>
      </w:r>
      <w:r>
        <w:rPr>
          <w:rFonts w:ascii="Simplified Arabic" w:hAnsi="Simplified Arabic" w:cs="Simplified Arabic" w:hint="cs"/>
          <w:sz w:val="28"/>
          <w:szCs w:val="28"/>
          <w:rtl/>
        </w:rPr>
        <w:t>.</w:t>
      </w:r>
    </w:p>
    <w:p w14:paraId="37648920" w14:textId="35C2B2CB" w:rsidR="000E3160" w:rsidRPr="000E3160" w:rsidRDefault="000E3160" w:rsidP="000E3160">
      <w:pPr>
        <w:spacing w:line="360" w:lineRule="auto"/>
        <w:rPr>
          <w:rFonts w:ascii="Simplified Arabic" w:hAnsi="Simplified Arabic" w:cs="Simplified Arabic"/>
          <w:sz w:val="28"/>
          <w:szCs w:val="28"/>
        </w:rPr>
      </w:pPr>
      <w:r w:rsidRPr="000E3160">
        <w:rPr>
          <w:rFonts w:ascii="Simplified Arabic" w:hAnsi="Simplified Arabic" w:cs="Simplified Arabic"/>
          <w:sz w:val="28"/>
          <w:szCs w:val="28"/>
          <w:rtl/>
        </w:rPr>
        <w:t>البنية التحتية للشحن</w:t>
      </w:r>
      <w:r w:rsidRPr="000E3160">
        <w:rPr>
          <w:rFonts w:ascii="Simplified Arabic" w:hAnsi="Simplified Arabic" w:cs="Simplified Arabic"/>
          <w:sz w:val="28"/>
          <w:szCs w:val="28"/>
        </w:rPr>
        <w:t xml:space="preserve"> (EV Charging Infrastructure): </w:t>
      </w:r>
      <w:r w:rsidRPr="000E3160">
        <w:rPr>
          <w:rFonts w:ascii="Simplified Arabic" w:hAnsi="Simplified Arabic" w:cs="Simplified Arabic"/>
          <w:sz w:val="28"/>
          <w:szCs w:val="28"/>
          <w:rtl/>
        </w:rPr>
        <w:t xml:space="preserve">شبكة محطات ومعدات الشحن الكهربائي (السريع والبطيء) الموزعة جغرافيّاً والمجهزة </w:t>
      </w:r>
      <w:r w:rsidR="004F16BD">
        <w:rPr>
          <w:rFonts w:ascii="Simplified Arabic" w:hAnsi="Simplified Arabic" w:cs="Simplified Arabic" w:hint="cs"/>
          <w:sz w:val="28"/>
          <w:szCs w:val="28"/>
          <w:rtl/>
        </w:rPr>
        <w:t>لشحن السيارات</w:t>
      </w:r>
      <w:r w:rsidRPr="000E3160">
        <w:rPr>
          <w:rFonts w:ascii="Simplified Arabic" w:hAnsi="Simplified Arabic" w:cs="Simplified Arabic"/>
          <w:sz w:val="28"/>
          <w:szCs w:val="28"/>
        </w:rPr>
        <w:t>.</w:t>
      </w:r>
    </w:p>
    <w:p w14:paraId="26ED7149" w14:textId="0951F61C" w:rsidR="000E3160" w:rsidRPr="000E3160" w:rsidRDefault="000E3160" w:rsidP="000E3160">
      <w:pPr>
        <w:spacing w:line="360" w:lineRule="auto"/>
        <w:rPr>
          <w:rFonts w:ascii="Simplified Arabic" w:hAnsi="Simplified Arabic" w:cs="Simplified Arabic"/>
          <w:sz w:val="28"/>
          <w:szCs w:val="28"/>
        </w:rPr>
      </w:pPr>
      <w:r w:rsidRPr="000E3160">
        <w:rPr>
          <w:rFonts w:ascii="Simplified Arabic" w:hAnsi="Simplified Arabic" w:cs="Simplified Arabic"/>
          <w:sz w:val="28"/>
          <w:szCs w:val="28"/>
          <w:rtl/>
        </w:rPr>
        <w:t>سلاسل الإمداد للمركبات الكهربائية</w:t>
      </w:r>
      <w:r w:rsidRPr="000E3160">
        <w:rPr>
          <w:rFonts w:ascii="Simplified Arabic" w:hAnsi="Simplified Arabic" w:cs="Simplified Arabic"/>
          <w:sz w:val="28"/>
          <w:szCs w:val="28"/>
        </w:rPr>
        <w:t xml:space="preserve"> (EV Supply Chains): </w:t>
      </w:r>
      <w:r w:rsidRPr="000E3160">
        <w:rPr>
          <w:rFonts w:ascii="Simplified Arabic" w:hAnsi="Simplified Arabic" w:cs="Simplified Arabic"/>
          <w:sz w:val="28"/>
          <w:szCs w:val="28"/>
          <w:rtl/>
        </w:rPr>
        <w:t>منظومة العمليات التي تشمل تأمين المواد الخام (مثل الليثيوم والبطاريات)، والتصنيع، واللوجستيات، وصولاً إلى توفير المركبات وقطع غيارها في السوق السعودي</w:t>
      </w:r>
      <w:r w:rsidR="004F16BD">
        <w:rPr>
          <w:rFonts w:ascii="Simplified Arabic" w:hAnsi="Simplified Arabic" w:cs="Simplified Arabic" w:hint="cs"/>
          <w:sz w:val="28"/>
          <w:szCs w:val="28"/>
          <w:rtl/>
        </w:rPr>
        <w:t>.</w:t>
      </w:r>
    </w:p>
    <w:p w14:paraId="60EBD455" w14:textId="19FEA87D" w:rsidR="0023238C" w:rsidRPr="004F16BD" w:rsidRDefault="004F16BD" w:rsidP="004F16BD">
      <w:pPr>
        <w:spacing w:line="360" w:lineRule="auto"/>
        <w:rPr>
          <w:rFonts w:ascii="Simplified Arabic" w:hAnsi="Simplified Arabic" w:cs="Simplified Arabic"/>
          <w:sz w:val="28"/>
          <w:szCs w:val="28"/>
          <w:rtl/>
        </w:rPr>
      </w:pPr>
      <w:r w:rsidRPr="004F16BD">
        <w:rPr>
          <w:rFonts w:ascii="Simplified Arabic" w:hAnsi="Simplified Arabic" w:cs="Simplified Arabic"/>
          <w:sz w:val="28"/>
          <w:szCs w:val="28"/>
          <w:rtl/>
        </w:rPr>
        <w:t>الاستدامة البيئية</w:t>
      </w:r>
      <w:r w:rsidRPr="004F16BD">
        <w:rPr>
          <w:rFonts w:ascii="Simplified Arabic" w:hAnsi="Simplified Arabic" w:cs="Simplified Arabic"/>
          <w:sz w:val="28"/>
          <w:szCs w:val="28"/>
        </w:rPr>
        <w:t xml:space="preserve"> (Environmental Sustainability): </w:t>
      </w:r>
      <w:r w:rsidRPr="004F16BD">
        <w:rPr>
          <w:rFonts w:ascii="Simplified Arabic" w:hAnsi="Simplified Arabic" w:cs="Simplified Arabic"/>
          <w:sz w:val="28"/>
          <w:szCs w:val="28"/>
          <w:rtl/>
        </w:rPr>
        <w:t>الحفاظ على الموارد الطبيعية وتقليل التلوث الجوي عبر تبني تقنيات نقل نظيفة وصديقة للبيئة داخل المملكة</w:t>
      </w:r>
      <w:r w:rsidRPr="004F16BD">
        <w:rPr>
          <w:rFonts w:ascii="Simplified Arabic" w:hAnsi="Simplified Arabic" w:cs="Simplified Arabic"/>
          <w:sz w:val="28"/>
          <w:szCs w:val="28"/>
        </w:rPr>
        <w:t>.</w:t>
      </w:r>
    </w:p>
    <w:p w14:paraId="0ABD7BB4" w14:textId="4A211C15" w:rsidR="00F10C2C" w:rsidRPr="004F16BD" w:rsidRDefault="004F16BD" w:rsidP="004F16BD">
      <w:pPr>
        <w:spacing w:line="360" w:lineRule="auto"/>
        <w:rPr>
          <w:rFonts w:ascii="Simplified Arabic" w:hAnsi="Simplified Arabic" w:cs="Simplified Arabic"/>
          <w:sz w:val="28"/>
          <w:szCs w:val="28"/>
          <w:rtl/>
        </w:rPr>
      </w:pPr>
      <w:r w:rsidRPr="004F16BD">
        <w:rPr>
          <w:rFonts w:ascii="Simplified Arabic" w:hAnsi="Simplified Arabic" w:cs="Simplified Arabic"/>
          <w:sz w:val="28"/>
          <w:szCs w:val="28"/>
          <w:rtl/>
        </w:rPr>
        <w:t>مبادرة السعودية الخضراء</w:t>
      </w:r>
      <w:r w:rsidRPr="004F16BD">
        <w:rPr>
          <w:rFonts w:ascii="Simplified Arabic" w:hAnsi="Simplified Arabic" w:cs="Simplified Arabic"/>
          <w:sz w:val="28"/>
          <w:szCs w:val="28"/>
        </w:rPr>
        <w:t xml:space="preserve"> (Saudi Green Initiative - SGI): </w:t>
      </w:r>
      <w:r w:rsidRPr="004F16BD">
        <w:rPr>
          <w:rFonts w:ascii="Simplified Arabic" w:hAnsi="Simplified Arabic" w:cs="Simplified Arabic"/>
          <w:sz w:val="28"/>
          <w:szCs w:val="28"/>
          <w:rtl/>
        </w:rPr>
        <w:t>مبادرة وطنية تهدف إلى تقليل الانبعاثات الكربونية، وتُعنى بالتحول نحو الطاقة المتجددة ورفع نسبة استخدام السيارات الكهربائية</w:t>
      </w:r>
      <w:r>
        <w:rPr>
          <w:rFonts w:ascii="Simplified Arabic" w:hAnsi="Simplified Arabic" w:cs="Simplified Arabic" w:hint="cs"/>
          <w:sz w:val="28"/>
          <w:szCs w:val="28"/>
          <w:rtl/>
        </w:rPr>
        <w:t>.</w:t>
      </w:r>
    </w:p>
    <w:p w14:paraId="7374E82A" w14:textId="6E3AE17F" w:rsidR="00F10C2C" w:rsidRPr="004F16BD" w:rsidRDefault="004F16BD" w:rsidP="004F16BD">
      <w:pPr>
        <w:spacing w:line="360" w:lineRule="auto"/>
        <w:rPr>
          <w:rFonts w:ascii="Simplified Arabic" w:hAnsi="Simplified Arabic" w:cs="Simplified Arabic"/>
          <w:sz w:val="28"/>
          <w:szCs w:val="28"/>
          <w:rtl/>
        </w:rPr>
      </w:pPr>
      <w:r w:rsidRPr="004F16BD">
        <w:rPr>
          <w:rFonts w:ascii="Simplified Arabic" w:hAnsi="Simplified Arabic" w:cs="Simplified Arabic"/>
          <w:sz w:val="28"/>
          <w:szCs w:val="28"/>
          <w:rtl/>
        </w:rPr>
        <w:lastRenderedPageBreak/>
        <w:t>مدى السير</w:t>
      </w:r>
      <w:r w:rsidRPr="004F16BD">
        <w:rPr>
          <w:rFonts w:ascii="Simplified Arabic" w:hAnsi="Simplified Arabic" w:cs="Simplified Arabic"/>
          <w:sz w:val="28"/>
          <w:szCs w:val="28"/>
        </w:rPr>
        <w:t xml:space="preserve"> (Driving Range / EV Range): </w:t>
      </w:r>
      <w:r w:rsidRPr="004F16BD">
        <w:rPr>
          <w:rFonts w:ascii="Simplified Arabic" w:hAnsi="Simplified Arabic" w:cs="Simplified Arabic"/>
          <w:sz w:val="28"/>
          <w:szCs w:val="28"/>
          <w:rtl/>
        </w:rPr>
        <w:t>هو المسافة القصوى الإجمالية التي يمكن للمركبة الكهربائية أن تقطعها بشحنة كاملة واحدة للبطارية (100%) قبل أن تنفد طاقتها تماماً وتتوقف، ويُقاس عادةً بالكيلومترات</w:t>
      </w:r>
      <w:r w:rsidRPr="004F16BD">
        <w:rPr>
          <w:rFonts w:ascii="Simplified Arabic" w:hAnsi="Simplified Arabic" w:cs="Simplified Arabic"/>
          <w:sz w:val="28"/>
          <w:szCs w:val="28"/>
        </w:rPr>
        <w:t>.</w:t>
      </w:r>
    </w:p>
    <w:p w14:paraId="589A928D" w14:textId="77777777" w:rsidR="00F10C2C" w:rsidRPr="007535F6" w:rsidRDefault="00F10C2C" w:rsidP="00F10C2C">
      <w:pPr>
        <w:spacing w:line="360" w:lineRule="auto"/>
        <w:rPr>
          <w:rFonts w:ascii="Simplified Arabic" w:hAnsi="Simplified Arabic" w:cs="Simplified Arabic"/>
          <w:b/>
          <w:bCs/>
          <w:sz w:val="28"/>
          <w:szCs w:val="28"/>
          <w:u w:val="single"/>
          <w:rtl/>
        </w:rPr>
      </w:pPr>
    </w:p>
    <w:p w14:paraId="09E3BA8A" w14:textId="77777777" w:rsidR="0023238C" w:rsidRPr="007535F6" w:rsidRDefault="0023238C" w:rsidP="00F10C2C">
      <w:pPr>
        <w:spacing w:line="360" w:lineRule="auto"/>
        <w:rPr>
          <w:rFonts w:ascii="Simplified Arabic" w:hAnsi="Simplified Arabic" w:cs="Simplified Arabic"/>
          <w:b/>
          <w:bCs/>
          <w:sz w:val="28"/>
          <w:szCs w:val="28"/>
          <w:u w:val="single"/>
          <w:rtl/>
        </w:rPr>
      </w:pPr>
    </w:p>
    <w:p w14:paraId="18D5BCE7" w14:textId="77777777" w:rsidR="0023238C" w:rsidRPr="007535F6" w:rsidRDefault="0023238C" w:rsidP="00F10C2C">
      <w:pPr>
        <w:spacing w:line="360" w:lineRule="auto"/>
        <w:rPr>
          <w:rFonts w:ascii="Simplified Arabic" w:hAnsi="Simplified Arabic" w:cs="Simplified Arabic"/>
          <w:b/>
          <w:bCs/>
          <w:sz w:val="28"/>
          <w:szCs w:val="28"/>
          <w:u w:val="single"/>
          <w:rtl/>
        </w:rPr>
      </w:pPr>
    </w:p>
    <w:p w14:paraId="11CC5369" w14:textId="77777777" w:rsidR="0023238C" w:rsidRPr="007535F6" w:rsidRDefault="0023238C" w:rsidP="00F10C2C">
      <w:pPr>
        <w:spacing w:line="360" w:lineRule="auto"/>
        <w:rPr>
          <w:rFonts w:ascii="Simplified Arabic" w:hAnsi="Simplified Arabic" w:cs="Simplified Arabic"/>
          <w:b/>
          <w:bCs/>
          <w:sz w:val="28"/>
          <w:szCs w:val="28"/>
          <w:u w:val="single"/>
          <w:rtl/>
        </w:rPr>
      </w:pPr>
    </w:p>
    <w:p w14:paraId="157BB154" w14:textId="77777777" w:rsidR="0023238C" w:rsidRPr="007535F6" w:rsidRDefault="0023238C" w:rsidP="00F10C2C">
      <w:pPr>
        <w:spacing w:line="360" w:lineRule="auto"/>
        <w:rPr>
          <w:rFonts w:ascii="Simplified Arabic" w:hAnsi="Simplified Arabic" w:cs="Simplified Arabic"/>
          <w:b/>
          <w:bCs/>
          <w:sz w:val="28"/>
          <w:szCs w:val="28"/>
          <w:u w:val="single"/>
          <w:rtl/>
        </w:rPr>
      </w:pPr>
    </w:p>
    <w:p w14:paraId="74E655B8" w14:textId="77777777" w:rsidR="0023238C" w:rsidRPr="007535F6" w:rsidRDefault="0023238C" w:rsidP="00F10C2C">
      <w:pPr>
        <w:spacing w:line="360" w:lineRule="auto"/>
        <w:rPr>
          <w:rFonts w:ascii="Simplified Arabic" w:hAnsi="Simplified Arabic" w:cs="Simplified Arabic"/>
          <w:b/>
          <w:bCs/>
          <w:sz w:val="28"/>
          <w:szCs w:val="28"/>
          <w:u w:val="single"/>
          <w:rtl/>
        </w:rPr>
      </w:pPr>
    </w:p>
    <w:p w14:paraId="1DDBB37B" w14:textId="77777777" w:rsidR="00F10C2C" w:rsidRPr="007535F6" w:rsidRDefault="00F10C2C" w:rsidP="00F10C2C">
      <w:pPr>
        <w:spacing w:line="360" w:lineRule="auto"/>
        <w:rPr>
          <w:rFonts w:ascii="Simplified Arabic" w:hAnsi="Simplified Arabic" w:cs="Simplified Arabic"/>
          <w:b/>
          <w:bCs/>
          <w:sz w:val="28"/>
          <w:szCs w:val="28"/>
          <w:u w:val="single"/>
          <w:rtl/>
        </w:rPr>
      </w:pPr>
    </w:p>
    <w:p w14:paraId="712ED0D8" w14:textId="77777777" w:rsidR="004872CB" w:rsidRDefault="004872CB" w:rsidP="00F10C2C">
      <w:pPr>
        <w:spacing w:line="360" w:lineRule="auto"/>
        <w:rPr>
          <w:rFonts w:ascii="Simplified Arabic" w:hAnsi="Simplified Arabic" w:cs="Simplified Arabic"/>
          <w:b/>
          <w:bCs/>
          <w:sz w:val="28"/>
          <w:szCs w:val="28"/>
          <w:u w:val="single"/>
          <w:rtl/>
        </w:rPr>
        <w:sectPr w:rsidR="004872CB" w:rsidSect="004872CB">
          <w:footerReference w:type="even" r:id="rId10"/>
          <w:footerReference w:type="default" r:id="rId11"/>
          <w:footerReference w:type="first" r:id="rId12"/>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lpha" w:start="1"/>
          <w:cols w:space="708"/>
          <w:bidi/>
          <w:rtlGutter/>
          <w:docGrid w:linePitch="360"/>
        </w:sectPr>
      </w:pPr>
    </w:p>
    <w:p w14:paraId="6BCC5BDF" w14:textId="77777777" w:rsidR="005B3029" w:rsidRPr="007535F6" w:rsidRDefault="005B3029" w:rsidP="00F10C2C">
      <w:pPr>
        <w:spacing w:line="360" w:lineRule="auto"/>
        <w:rPr>
          <w:rFonts w:ascii="Simplified Arabic" w:hAnsi="Simplified Arabic" w:cs="Simplified Arabic"/>
          <w:b/>
          <w:bCs/>
          <w:sz w:val="28"/>
          <w:szCs w:val="28"/>
          <w:u w:val="single"/>
          <w:rtl/>
        </w:rPr>
      </w:pPr>
    </w:p>
    <w:p w14:paraId="45F7E76B" w14:textId="77777777" w:rsidR="005B3029" w:rsidRPr="007535F6" w:rsidRDefault="005B3029" w:rsidP="00F10C2C">
      <w:pPr>
        <w:spacing w:line="360" w:lineRule="auto"/>
        <w:rPr>
          <w:rFonts w:ascii="Simplified Arabic" w:hAnsi="Simplified Arabic" w:cs="Simplified Arabic"/>
          <w:b/>
          <w:bCs/>
          <w:sz w:val="28"/>
          <w:szCs w:val="28"/>
          <w:u w:val="single"/>
          <w:rtl/>
        </w:rPr>
      </w:pPr>
    </w:p>
    <w:p w14:paraId="0BC937A6" w14:textId="77777777" w:rsidR="005B3029" w:rsidRPr="007535F6" w:rsidRDefault="005B3029" w:rsidP="00F10C2C">
      <w:pPr>
        <w:spacing w:line="360" w:lineRule="auto"/>
        <w:rPr>
          <w:rFonts w:ascii="Simplified Arabic" w:hAnsi="Simplified Arabic" w:cs="Simplified Arabic"/>
          <w:b/>
          <w:bCs/>
          <w:sz w:val="28"/>
          <w:szCs w:val="28"/>
          <w:u w:val="single"/>
          <w:rtl/>
        </w:rPr>
      </w:pPr>
    </w:p>
    <w:p w14:paraId="6165D568" w14:textId="77777777" w:rsidR="005B3029" w:rsidRPr="007535F6" w:rsidRDefault="005B3029" w:rsidP="00F10C2C">
      <w:pPr>
        <w:spacing w:line="360" w:lineRule="auto"/>
        <w:rPr>
          <w:rFonts w:ascii="Simplified Arabic" w:hAnsi="Simplified Arabic" w:cs="Simplified Arabic"/>
          <w:b/>
          <w:bCs/>
          <w:sz w:val="28"/>
          <w:szCs w:val="28"/>
          <w:u w:val="single"/>
          <w:rtl/>
        </w:rPr>
      </w:pPr>
    </w:p>
    <w:p w14:paraId="42053475" w14:textId="77777777" w:rsidR="005B3029" w:rsidRPr="007535F6" w:rsidRDefault="005B3029" w:rsidP="00F10C2C">
      <w:pPr>
        <w:spacing w:line="360" w:lineRule="auto"/>
        <w:rPr>
          <w:rFonts w:ascii="Simplified Arabic" w:hAnsi="Simplified Arabic" w:cs="Simplified Arabic"/>
          <w:b/>
          <w:bCs/>
          <w:sz w:val="28"/>
          <w:szCs w:val="28"/>
          <w:u w:val="single"/>
          <w:rtl/>
        </w:rPr>
      </w:pPr>
    </w:p>
    <w:p w14:paraId="2A61BDD6" w14:textId="77777777" w:rsidR="005B3029" w:rsidRDefault="005B3029" w:rsidP="00F10C2C">
      <w:pPr>
        <w:spacing w:line="360" w:lineRule="auto"/>
        <w:rPr>
          <w:rFonts w:ascii="Simplified Arabic" w:hAnsi="Simplified Arabic" w:cs="Simplified Arabic"/>
          <w:b/>
          <w:bCs/>
          <w:sz w:val="28"/>
          <w:szCs w:val="28"/>
          <w:u w:val="single"/>
          <w:rtl/>
        </w:rPr>
      </w:pPr>
    </w:p>
    <w:p w14:paraId="0D49EFCF" w14:textId="77777777" w:rsidR="004872CB" w:rsidRPr="007535F6" w:rsidRDefault="004872CB" w:rsidP="00F10C2C">
      <w:pPr>
        <w:spacing w:line="360" w:lineRule="auto"/>
        <w:rPr>
          <w:rFonts w:ascii="Simplified Arabic" w:hAnsi="Simplified Arabic" w:cs="Simplified Arabic"/>
          <w:b/>
          <w:bCs/>
          <w:sz w:val="28"/>
          <w:szCs w:val="28"/>
          <w:u w:val="single"/>
          <w:rtl/>
        </w:rPr>
      </w:pPr>
    </w:p>
    <w:p w14:paraId="15B9FF88" w14:textId="52263796" w:rsidR="005B3029" w:rsidRPr="004872CB" w:rsidRDefault="005B3029" w:rsidP="007535F6">
      <w:pPr>
        <w:spacing w:line="360" w:lineRule="auto"/>
        <w:jc w:val="center"/>
        <w:rPr>
          <w:rFonts w:ascii="Simplified Arabic" w:hAnsi="Simplified Arabic" w:cs="Simplified Arabic"/>
          <w:b/>
          <w:bCs/>
          <w:sz w:val="40"/>
          <w:szCs w:val="40"/>
          <w:rtl/>
        </w:rPr>
      </w:pPr>
      <w:r w:rsidRPr="004872CB">
        <w:rPr>
          <w:rFonts w:ascii="Simplified Arabic" w:hAnsi="Simplified Arabic" w:cs="Simplified Arabic"/>
          <w:b/>
          <w:bCs/>
          <w:sz w:val="40"/>
          <w:szCs w:val="40"/>
          <w:rtl/>
        </w:rPr>
        <w:t>الفصل الأو</w:t>
      </w:r>
      <w:r w:rsidR="007535F6" w:rsidRPr="004872CB">
        <w:rPr>
          <w:rFonts w:ascii="Simplified Arabic" w:hAnsi="Simplified Arabic" w:cs="Simplified Arabic" w:hint="cs"/>
          <w:b/>
          <w:bCs/>
          <w:sz w:val="40"/>
          <w:szCs w:val="40"/>
          <w:rtl/>
        </w:rPr>
        <w:t>ل</w:t>
      </w:r>
    </w:p>
    <w:p w14:paraId="00AAFF74" w14:textId="77777777" w:rsidR="005B3029" w:rsidRPr="007535F6" w:rsidRDefault="005B3029" w:rsidP="00F10C2C">
      <w:pPr>
        <w:spacing w:line="360" w:lineRule="auto"/>
        <w:rPr>
          <w:rFonts w:ascii="Simplified Arabic" w:hAnsi="Simplified Arabic" w:cs="Simplified Arabic"/>
          <w:b/>
          <w:bCs/>
          <w:sz w:val="28"/>
          <w:szCs w:val="28"/>
          <w:u w:val="single"/>
          <w:rtl/>
        </w:rPr>
      </w:pPr>
    </w:p>
    <w:p w14:paraId="70AA0319" w14:textId="77777777" w:rsidR="005B3029" w:rsidRPr="007535F6" w:rsidRDefault="005B3029" w:rsidP="00F10C2C">
      <w:pPr>
        <w:spacing w:line="360" w:lineRule="auto"/>
        <w:rPr>
          <w:rFonts w:ascii="Simplified Arabic" w:hAnsi="Simplified Arabic" w:cs="Simplified Arabic"/>
          <w:b/>
          <w:bCs/>
          <w:sz w:val="28"/>
          <w:szCs w:val="28"/>
          <w:u w:val="single"/>
          <w:rtl/>
        </w:rPr>
      </w:pPr>
    </w:p>
    <w:p w14:paraId="1F12F01F" w14:textId="77777777" w:rsidR="005B3029" w:rsidRPr="007535F6" w:rsidRDefault="005B3029" w:rsidP="00F10C2C">
      <w:pPr>
        <w:spacing w:line="360" w:lineRule="auto"/>
        <w:rPr>
          <w:rFonts w:ascii="Simplified Arabic" w:hAnsi="Simplified Arabic" w:cs="Simplified Arabic"/>
          <w:b/>
          <w:bCs/>
          <w:sz w:val="28"/>
          <w:szCs w:val="28"/>
          <w:u w:val="single"/>
          <w:rtl/>
        </w:rPr>
      </w:pPr>
    </w:p>
    <w:p w14:paraId="7418F1E4" w14:textId="77777777" w:rsidR="005B3029" w:rsidRPr="007535F6" w:rsidRDefault="005B3029" w:rsidP="00F10C2C">
      <w:pPr>
        <w:spacing w:line="360" w:lineRule="auto"/>
        <w:rPr>
          <w:rFonts w:ascii="Simplified Arabic" w:hAnsi="Simplified Arabic" w:cs="Simplified Arabic"/>
          <w:b/>
          <w:bCs/>
          <w:sz w:val="28"/>
          <w:szCs w:val="28"/>
          <w:u w:val="single"/>
          <w:rtl/>
        </w:rPr>
      </w:pPr>
    </w:p>
    <w:p w14:paraId="59D316B9" w14:textId="77777777" w:rsidR="005B3029" w:rsidRPr="007535F6" w:rsidRDefault="005B3029" w:rsidP="00F10C2C">
      <w:pPr>
        <w:spacing w:line="360" w:lineRule="auto"/>
        <w:rPr>
          <w:rFonts w:ascii="Simplified Arabic" w:hAnsi="Simplified Arabic" w:cs="Simplified Arabic"/>
          <w:b/>
          <w:bCs/>
          <w:sz w:val="28"/>
          <w:szCs w:val="28"/>
          <w:u w:val="single"/>
          <w:rtl/>
        </w:rPr>
      </w:pPr>
    </w:p>
    <w:p w14:paraId="4647CEA7" w14:textId="77777777" w:rsidR="005B3029" w:rsidRPr="007535F6" w:rsidRDefault="005B3029" w:rsidP="00F10C2C">
      <w:pPr>
        <w:spacing w:line="360" w:lineRule="auto"/>
        <w:rPr>
          <w:rFonts w:ascii="Simplified Arabic" w:hAnsi="Simplified Arabic" w:cs="Simplified Arabic"/>
          <w:b/>
          <w:bCs/>
          <w:sz w:val="28"/>
          <w:szCs w:val="28"/>
          <w:u w:val="single"/>
          <w:rtl/>
        </w:rPr>
      </w:pPr>
    </w:p>
    <w:p w14:paraId="7A93AB27" w14:textId="77777777" w:rsidR="005B3029" w:rsidRPr="007535F6" w:rsidRDefault="005B3029" w:rsidP="00F10C2C">
      <w:pPr>
        <w:spacing w:line="360" w:lineRule="auto"/>
        <w:rPr>
          <w:rFonts w:ascii="Simplified Arabic" w:hAnsi="Simplified Arabic" w:cs="Simplified Arabic"/>
          <w:b/>
          <w:bCs/>
          <w:sz w:val="28"/>
          <w:szCs w:val="28"/>
          <w:u w:val="single"/>
          <w:rtl/>
        </w:rPr>
      </w:pPr>
    </w:p>
    <w:p w14:paraId="68CD41A7" w14:textId="77777777" w:rsidR="005B3029" w:rsidRPr="007535F6" w:rsidRDefault="005B3029" w:rsidP="00F10C2C">
      <w:pPr>
        <w:spacing w:line="360" w:lineRule="auto"/>
        <w:rPr>
          <w:rFonts w:ascii="Simplified Arabic" w:hAnsi="Simplified Arabic" w:cs="Simplified Arabic"/>
          <w:b/>
          <w:bCs/>
          <w:sz w:val="28"/>
          <w:szCs w:val="28"/>
          <w:u w:val="single"/>
          <w:rtl/>
        </w:rPr>
      </w:pPr>
    </w:p>
    <w:p w14:paraId="37503B94" w14:textId="2688CA7F" w:rsidR="009125CE" w:rsidRPr="007535F6" w:rsidRDefault="00A74F76" w:rsidP="00F10C2C">
      <w:pPr>
        <w:spacing w:line="360" w:lineRule="auto"/>
        <w:rPr>
          <w:rFonts w:ascii="Simplified Arabic" w:hAnsi="Simplified Arabic" w:cs="Simplified Arabic"/>
          <w:sz w:val="36"/>
          <w:szCs w:val="36"/>
          <w:u w:val="single"/>
          <w:rtl/>
          <w:lang w:bidi="ar-EG"/>
        </w:rPr>
      </w:pPr>
      <w:r w:rsidRPr="007535F6">
        <w:rPr>
          <w:rFonts w:ascii="Simplified Arabic" w:hAnsi="Simplified Arabic" w:cs="Simplified Arabic"/>
          <w:b/>
          <w:bCs/>
          <w:sz w:val="36"/>
          <w:szCs w:val="36"/>
          <w:u w:val="single"/>
          <w:rtl/>
        </w:rPr>
        <w:lastRenderedPageBreak/>
        <w:t>مقدمة</w:t>
      </w:r>
      <w:r w:rsidR="009125CE" w:rsidRPr="007535F6">
        <w:rPr>
          <w:rFonts w:ascii="Simplified Arabic" w:hAnsi="Simplified Arabic" w:cs="Simplified Arabic"/>
          <w:sz w:val="36"/>
          <w:szCs w:val="36"/>
          <w:u w:val="single"/>
          <w:rtl/>
          <w:lang w:bidi="ar-EG"/>
        </w:rPr>
        <w:t>:</w:t>
      </w:r>
    </w:p>
    <w:p w14:paraId="50A1A64A" w14:textId="707F9F7C" w:rsidR="009A5E13" w:rsidRPr="007535F6" w:rsidRDefault="0022714F" w:rsidP="007B16FF">
      <w:pPr>
        <w:spacing w:line="360" w:lineRule="auto"/>
        <w:rPr>
          <w:rFonts w:ascii="Simplified Arabic" w:eastAsia="Times New Roman" w:hAnsi="Simplified Arabic" w:cs="Simplified Arabic"/>
          <w:kern w:val="0"/>
          <w:sz w:val="28"/>
          <w:szCs w:val="28"/>
          <w:rtl/>
          <w14:ligatures w14:val="none"/>
        </w:rPr>
      </w:pPr>
      <w:r w:rsidRPr="007535F6">
        <w:rPr>
          <w:rFonts w:ascii="Simplified Arabic" w:eastAsia="Times New Roman" w:hAnsi="Simplified Arabic" w:cs="Simplified Arabic"/>
          <w:kern w:val="0"/>
          <w:sz w:val="28"/>
          <w:szCs w:val="28"/>
          <w:rtl/>
          <w14:ligatures w14:val="none"/>
        </w:rPr>
        <w:t>تُشكل المركبات الكهربائي</w:t>
      </w:r>
      <w:r w:rsidR="005609DA" w:rsidRPr="007535F6">
        <w:rPr>
          <w:rFonts w:ascii="Simplified Arabic" w:eastAsia="Times New Roman" w:hAnsi="Simplified Arabic" w:cs="Simplified Arabic"/>
          <w:kern w:val="0"/>
          <w:sz w:val="28"/>
          <w:szCs w:val="28"/>
          <w:rtl/>
          <w14:ligatures w14:val="none"/>
        </w:rPr>
        <w:t>ةْ والهجينة</w:t>
      </w:r>
      <w:r w:rsidRPr="007535F6">
        <w:rPr>
          <w:rFonts w:ascii="Simplified Arabic" w:eastAsia="Times New Roman" w:hAnsi="Simplified Arabic" w:cs="Simplified Arabic"/>
          <w:kern w:val="0"/>
          <w:sz w:val="28"/>
          <w:szCs w:val="28"/>
          <w14:ligatures w14:val="none"/>
        </w:rPr>
        <w:t xml:space="preserve"> </w:t>
      </w:r>
      <w:r w:rsidRPr="007535F6">
        <w:rPr>
          <w:rFonts w:ascii="Simplified Arabic" w:eastAsia="Times New Roman" w:hAnsi="Simplified Arabic" w:cs="Simplified Arabic"/>
          <w:kern w:val="0"/>
          <w:sz w:val="28"/>
          <w:szCs w:val="28"/>
          <w:rtl/>
          <w14:ligatures w14:val="none"/>
        </w:rPr>
        <w:t xml:space="preserve">نقلة نوعية في قطاع النقل العالمي، واعدةً بمستقبل أكثر استدامة وصديق للبيئة. </w:t>
      </w:r>
    </w:p>
    <w:p w14:paraId="51F41034" w14:textId="77777777" w:rsidR="005609DA" w:rsidRPr="007535F6" w:rsidRDefault="0022714F" w:rsidP="007B16FF">
      <w:pPr>
        <w:spacing w:line="360" w:lineRule="auto"/>
        <w:rPr>
          <w:rFonts w:ascii="Simplified Arabic" w:eastAsia="Times New Roman" w:hAnsi="Simplified Arabic" w:cs="Simplified Arabic"/>
          <w:kern w:val="0"/>
          <w:sz w:val="28"/>
          <w:szCs w:val="28"/>
          <w:rtl/>
          <w14:ligatures w14:val="none"/>
        </w:rPr>
      </w:pPr>
      <w:r w:rsidRPr="007535F6">
        <w:rPr>
          <w:rFonts w:ascii="Simplified Arabic" w:eastAsia="Times New Roman" w:hAnsi="Simplified Arabic" w:cs="Simplified Arabic"/>
          <w:kern w:val="0"/>
          <w:sz w:val="28"/>
          <w:szCs w:val="28"/>
          <w:rtl/>
          <w14:ligatures w14:val="none"/>
        </w:rPr>
        <w:t>ومع تسارع وتيرة التحول نحو الطاقة النظيفة عالميًا، تبرز المملكة العربية السعودية، في ظل رؤية 2030 الطموحة، كلاعب رئيسي يسعى لتبني هذه الثورة الخضراء.</w:t>
      </w:r>
    </w:p>
    <w:p w14:paraId="7221F92D" w14:textId="59DCC9C9" w:rsidR="0022714F" w:rsidRPr="007535F6" w:rsidRDefault="0022714F" w:rsidP="007B16FF">
      <w:pPr>
        <w:spacing w:line="360" w:lineRule="auto"/>
        <w:rPr>
          <w:rFonts w:ascii="Simplified Arabic" w:eastAsia="Times New Roman" w:hAnsi="Simplified Arabic" w:cs="Simplified Arabic"/>
          <w:kern w:val="0"/>
          <w:sz w:val="28"/>
          <w:szCs w:val="28"/>
          <w14:ligatures w14:val="none"/>
        </w:rPr>
      </w:pPr>
      <w:r w:rsidRPr="007535F6">
        <w:rPr>
          <w:rFonts w:ascii="Simplified Arabic" w:eastAsia="Times New Roman" w:hAnsi="Simplified Arabic" w:cs="Simplified Arabic"/>
          <w:kern w:val="0"/>
          <w:sz w:val="28"/>
          <w:szCs w:val="28"/>
          <w:rtl/>
          <w14:ligatures w14:val="none"/>
        </w:rPr>
        <w:t xml:space="preserve"> تهدف الرؤية إلى تنويع الاقتصاد، تعزيز الاستدامة البيئية، ورفع جودة الحياة، وتلعب المركبات الكهربائية دورًا محوريًا في تحقيق هذه الأهداف من خلال تقليل الانبعاثات الكربونية، تحسين جودة الهواء في المدن، وخلق فرص اقتصادية جديدة</w:t>
      </w:r>
      <w:r w:rsidR="005609DA" w:rsidRPr="007535F6">
        <w:rPr>
          <w:rFonts w:ascii="Simplified Arabic" w:eastAsia="Times New Roman" w:hAnsi="Simplified Arabic" w:cs="Simplified Arabic"/>
          <w:kern w:val="0"/>
          <w:sz w:val="28"/>
          <w:szCs w:val="28"/>
          <w:rtl/>
          <w14:ligatures w14:val="none"/>
        </w:rPr>
        <w:t xml:space="preserve"> وذلك من خلال بناء مصانع خاصة بهذه السيارات وتوسيع الوعي بالسيارات الكهربائية.</w:t>
      </w:r>
    </w:p>
    <w:p w14:paraId="334B1D22" w14:textId="582EECF5" w:rsidR="009A5E13" w:rsidRPr="007535F6" w:rsidRDefault="0022714F" w:rsidP="007B16FF">
      <w:pPr>
        <w:spacing w:line="360" w:lineRule="auto"/>
        <w:rPr>
          <w:rFonts w:ascii="Simplified Arabic" w:eastAsia="Times New Roman" w:hAnsi="Simplified Arabic" w:cs="Simplified Arabic"/>
          <w:kern w:val="0"/>
          <w:sz w:val="28"/>
          <w:szCs w:val="28"/>
          <w:rtl/>
          <w14:ligatures w14:val="none"/>
        </w:rPr>
      </w:pPr>
      <w:r w:rsidRPr="007535F6">
        <w:rPr>
          <w:rFonts w:ascii="Simplified Arabic" w:eastAsia="Times New Roman" w:hAnsi="Simplified Arabic" w:cs="Simplified Arabic"/>
          <w:kern w:val="0"/>
          <w:sz w:val="28"/>
          <w:szCs w:val="28"/>
          <w:rtl/>
          <w14:ligatures w14:val="none"/>
        </w:rPr>
        <w:t xml:space="preserve">وعلى الرغم من الإمكانات الهائلة التي تحملها المركبات الكهربائية للمملكة، إلا أن رحلة تبنيها لا تخلو من التحديات. فمن البنية التحتية للشحن التي لا تزال في مراحلها الأولى، إلى التكلفة الأولية المرتفعة للمركبات، وضرورة رفع الوعي العام بفوائدها، </w:t>
      </w:r>
      <w:r w:rsidR="005609DA" w:rsidRPr="007535F6">
        <w:rPr>
          <w:rFonts w:ascii="Simplified Arabic" w:eastAsia="Times New Roman" w:hAnsi="Simplified Arabic" w:cs="Simplified Arabic"/>
          <w:kern w:val="0"/>
          <w:sz w:val="28"/>
          <w:szCs w:val="28"/>
          <w:rtl/>
          <w14:ligatures w14:val="none"/>
        </w:rPr>
        <w:t>وهذه التحديات تحتاج حلولا وأفكارا تدعم هذه الرؤية وانتشار السيارات الكهربائية.</w:t>
      </w:r>
    </w:p>
    <w:p w14:paraId="1C612F5B" w14:textId="4938A6A7" w:rsidR="0022714F" w:rsidRPr="007535F6" w:rsidRDefault="0022714F" w:rsidP="007B16FF">
      <w:pPr>
        <w:spacing w:line="360" w:lineRule="auto"/>
        <w:rPr>
          <w:rFonts w:ascii="Simplified Arabic" w:eastAsia="Times New Roman" w:hAnsi="Simplified Arabic" w:cs="Simplified Arabic"/>
          <w:kern w:val="0"/>
          <w:sz w:val="28"/>
          <w:szCs w:val="28"/>
          <w14:ligatures w14:val="none"/>
        </w:rPr>
      </w:pPr>
      <w:r w:rsidRPr="007535F6">
        <w:rPr>
          <w:rFonts w:ascii="Simplified Arabic" w:eastAsia="Times New Roman" w:hAnsi="Simplified Arabic" w:cs="Simplified Arabic"/>
          <w:kern w:val="0"/>
          <w:sz w:val="28"/>
          <w:szCs w:val="28"/>
          <w:rtl/>
          <w14:ligatures w14:val="none"/>
        </w:rPr>
        <w:t xml:space="preserve"> يتناول هذا البحث </w:t>
      </w:r>
      <w:r w:rsidR="005609DA" w:rsidRPr="007535F6">
        <w:rPr>
          <w:rFonts w:ascii="Simplified Arabic" w:eastAsia="Times New Roman" w:hAnsi="Simplified Arabic" w:cs="Simplified Arabic"/>
          <w:kern w:val="0"/>
          <w:sz w:val="28"/>
          <w:szCs w:val="28"/>
          <w:rtl/>
          <w14:ligatures w14:val="none"/>
        </w:rPr>
        <w:t>المركبات الكهربائية بأنواعها</w:t>
      </w:r>
      <w:r w:rsidRPr="007535F6">
        <w:rPr>
          <w:rFonts w:ascii="Simplified Arabic" w:eastAsia="Times New Roman" w:hAnsi="Simplified Arabic" w:cs="Simplified Arabic"/>
          <w:kern w:val="0"/>
          <w:sz w:val="28"/>
          <w:szCs w:val="28"/>
          <w:rtl/>
          <w14:ligatures w14:val="none"/>
        </w:rPr>
        <w:t xml:space="preserve">، مستعرضًا الرؤية المستقبلية للمملكة في مجال المركبات </w:t>
      </w:r>
      <w:proofErr w:type="gramStart"/>
      <w:r w:rsidRPr="007535F6">
        <w:rPr>
          <w:rFonts w:ascii="Simplified Arabic" w:eastAsia="Times New Roman" w:hAnsi="Simplified Arabic" w:cs="Simplified Arabic"/>
          <w:kern w:val="0"/>
          <w:sz w:val="28"/>
          <w:szCs w:val="28"/>
          <w:rtl/>
          <w14:ligatures w14:val="none"/>
        </w:rPr>
        <w:t>الكهربائية</w:t>
      </w:r>
      <w:r w:rsidR="009A5E13" w:rsidRPr="007535F6">
        <w:rPr>
          <w:rFonts w:ascii="Simplified Arabic" w:eastAsia="Times New Roman" w:hAnsi="Simplified Arabic" w:cs="Simplified Arabic"/>
          <w:kern w:val="0"/>
          <w:sz w:val="28"/>
          <w:szCs w:val="28"/>
          <w:rtl/>
          <w14:ligatures w14:val="none"/>
        </w:rPr>
        <w:t>,</w:t>
      </w:r>
      <w:proofErr w:type="gramEnd"/>
      <w:r w:rsidR="009A5E13" w:rsidRPr="007535F6">
        <w:rPr>
          <w:rFonts w:ascii="Simplified Arabic" w:eastAsia="Times New Roman" w:hAnsi="Simplified Arabic" w:cs="Simplified Arabic"/>
          <w:kern w:val="0"/>
          <w:sz w:val="28"/>
          <w:szCs w:val="28"/>
          <w:rtl/>
          <w14:ligatures w14:val="none"/>
        </w:rPr>
        <w:t xml:space="preserve"> </w:t>
      </w:r>
      <w:r w:rsidR="005609DA" w:rsidRPr="007535F6">
        <w:rPr>
          <w:rFonts w:ascii="Simplified Arabic" w:eastAsia="Times New Roman" w:hAnsi="Simplified Arabic" w:cs="Simplified Arabic"/>
          <w:kern w:val="0"/>
          <w:sz w:val="28"/>
          <w:szCs w:val="28"/>
          <w:rtl/>
          <w14:ligatures w14:val="none"/>
        </w:rPr>
        <w:t xml:space="preserve">ويناقش الوضع الحالي للمركبات والتحديات الموجودة مع مناقشة بعض الحلول من خلال الاستبيان </w:t>
      </w:r>
      <w:proofErr w:type="gramStart"/>
      <w:r w:rsidR="005609DA" w:rsidRPr="007535F6">
        <w:rPr>
          <w:rFonts w:ascii="Simplified Arabic" w:eastAsia="Times New Roman" w:hAnsi="Simplified Arabic" w:cs="Simplified Arabic"/>
          <w:kern w:val="0"/>
          <w:sz w:val="28"/>
          <w:szCs w:val="28"/>
          <w:rtl/>
          <w14:ligatures w14:val="none"/>
        </w:rPr>
        <w:t>المعمول,</w:t>
      </w:r>
      <w:proofErr w:type="gramEnd"/>
      <w:r w:rsidR="005609DA" w:rsidRPr="007535F6">
        <w:rPr>
          <w:rFonts w:ascii="Simplified Arabic" w:eastAsia="Times New Roman" w:hAnsi="Simplified Arabic" w:cs="Simplified Arabic"/>
          <w:kern w:val="0"/>
          <w:sz w:val="28"/>
          <w:szCs w:val="28"/>
          <w:rtl/>
          <w14:ligatures w14:val="none"/>
        </w:rPr>
        <w:t xml:space="preserve"> </w:t>
      </w:r>
      <w:r w:rsidRPr="007535F6">
        <w:rPr>
          <w:rFonts w:ascii="Simplified Arabic" w:eastAsia="Times New Roman" w:hAnsi="Simplified Arabic" w:cs="Simplified Arabic"/>
          <w:kern w:val="0"/>
          <w:sz w:val="28"/>
          <w:szCs w:val="28"/>
          <w:rtl/>
          <w14:ligatures w14:val="none"/>
        </w:rPr>
        <w:t>بما يساهم في تحقيق أهداف التنمية المستدامة ورؤية المملكة 2030</w:t>
      </w:r>
      <w:r w:rsidRPr="007535F6">
        <w:rPr>
          <w:rFonts w:ascii="Simplified Arabic" w:eastAsia="Times New Roman" w:hAnsi="Simplified Arabic" w:cs="Simplified Arabic"/>
          <w:kern w:val="0"/>
          <w:sz w:val="28"/>
          <w:szCs w:val="28"/>
          <w14:ligatures w14:val="none"/>
        </w:rPr>
        <w:t>.</w:t>
      </w:r>
    </w:p>
    <w:p w14:paraId="2C67E72C" w14:textId="77777777" w:rsidR="009125CE" w:rsidRDefault="009125CE" w:rsidP="007B16FF">
      <w:pPr>
        <w:spacing w:line="360" w:lineRule="auto"/>
        <w:rPr>
          <w:rFonts w:ascii="Simplified Arabic" w:hAnsi="Simplified Arabic" w:cs="Simplified Arabic"/>
          <w:sz w:val="28"/>
          <w:szCs w:val="28"/>
          <w:u w:val="single"/>
          <w:rtl/>
          <w:lang w:bidi="ar-EG"/>
        </w:rPr>
      </w:pPr>
    </w:p>
    <w:p w14:paraId="16D252FF" w14:textId="77777777" w:rsidR="004F16BD" w:rsidRDefault="004F16BD" w:rsidP="007B16FF">
      <w:pPr>
        <w:spacing w:line="360" w:lineRule="auto"/>
        <w:rPr>
          <w:rFonts w:ascii="Simplified Arabic" w:hAnsi="Simplified Arabic" w:cs="Simplified Arabic"/>
          <w:sz w:val="28"/>
          <w:szCs w:val="28"/>
          <w:u w:val="single"/>
          <w:rtl/>
          <w:lang w:bidi="ar-EG"/>
        </w:rPr>
      </w:pPr>
    </w:p>
    <w:p w14:paraId="3A504109" w14:textId="733F240C" w:rsidR="009125CE" w:rsidRPr="004C24DA" w:rsidRDefault="00A74F76" w:rsidP="00390BDD">
      <w:pPr>
        <w:spacing w:line="360" w:lineRule="auto"/>
        <w:rPr>
          <w:rFonts w:ascii="Simplified Arabic" w:hAnsi="Simplified Arabic" w:cs="Simplified Arabic"/>
          <w:b/>
          <w:bCs/>
          <w:sz w:val="36"/>
          <w:szCs w:val="36"/>
          <w:u w:val="single"/>
        </w:rPr>
      </w:pPr>
      <w:r w:rsidRPr="004C24DA">
        <w:rPr>
          <w:rFonts w:ascii="Simplified Arabic" w:hAnsi="Simplified Arabic" w:cs="Simplified Arabic"/>
          <w:b/>
          <w:bCs/>
          <w:sz w:val="36"/>
          <w:szCs w:val="36"/>
          <w:u w:val="single"/>
          <w:rtl/>
        </w:rPr>
        <w:lastRenderedPageBreak/>
        <w:t xml:space="preserve">مشكلة </w:t>
      </w:r>
      <w:r w:rsidR="00EA1EA8" w:rsidRPr="004C24DA">
        <w:rPr>
          <w:rFonts w:ascii="Simplified Arabic" w:hAnsi="Simplified Arabic" w:cs="Simplified Arabic"/>
          <w:b/>
          <w:bCs/>
          <w:sz w:val="36"/>
          <w:szCs w:val="36"/>
          <w:u w:val="single"/>
          <w:rtl/>
        </w:rPr>
        <w:t>الدراسة</w:t>
      </w:r>
      <w:r w:rsidR="009125CE" w:rsidRPr="004C24DA">
        <w:rPr>
          <w:rFonts w:ascii="Simplified Arabic" w:hAnsi="Simplified Arabic" w:cs="Simplified Arabic"/>
          <w:b/>
          <w:bCs/>
          <w:sz w:val="36"/>
          <w:szCs w:val="36"/>
          <w:u w:val="single"/>
          <w:rtl/>
        </w:rPr>
        <w:t>:</w:t>
      </w:r>
    </w:p>
    <w:p w14:paraId="68FEFD60" w14:textId="77777777" w:rsidR="00390BDD" w:rsidRPr="004C24DA" w:rsidRDefault="00390BDD" w:rsidP="00390BDD">
      <w:pPr>
        <w:pStyle w:val="NormalWeb"/>
        <w:bidi/>
        <w:spacing w:line="360" w:lineRule="auto"/>
        <w:rPr>
          <w:rFonts w:ascii="Simplified Arabic" w:hAnsi="Simplified Arabic" w:cs="Simplified Arabic"/>
          <w:kern w:val="2"/>
          <w:sz w:val="28"/>
          <w:szCs w:val="28"/>
          <w:rtl/>
          <w14:ligatures w14:val="standardContextual"/>
        </w:rPr>
      </w:pPr>
      <w:bookmarkStart w:id="2" w:name="_Toc174743412"/>
      <w:r w:rsidRPr="004C24DA">
        <w:rPr>
          <w:rFonts w:ascii="Simplified Arabic" w:hAnsi="Simplified Arabic" w:cs="Simplified Arabic"/>
          <w:kern w:val="2"/>
          <w:sz w:val="28"/>
          <w:szCs w:val="28"/>
          <w:rtl/>
          <w14:ligatures w14:val="standardContextual"/>
        </w:rPr>
        <w:t>تسعى المملكة العربية السعودية في ضوء "رؤية 2030" إلى إحداث تحول هيكلي في اقتصادها الوطني عبر تنويع مصادر الدخل وتقليل الاعتماد على النفط، والوصول إلى الحياد الصفري للكربون بحلول عام 2060.</w:t>
      </w:r>
    </w:p>
    <w:p w14:paraId="660534D3" w14:textId="3C10BBBC" w:rsidR="00390BDD" w:rsidRPr="004C24DA" w:rsidRDefault="00390BDD" w:rsidP="00390BDD">
      <w:pPr>
        <w:pStyle w:val="NormalWeb"/>
        <w:bidi/>
        <w:spacing w:line="360" w:lineRule="auto"/>
        <w:rPr>
          <w:rFonts w:ascii="Simplified Arabic" w:hAnsi="Simplified Arabic" w:cs="Simplified Arabic"/>
          <w:kern w:val="2"/>
          <w:sz w:val="28"/>
          <w:szCs w:val="28"/>
          <w14:ligatures w14:val="standardContextual"/>
        </w:rPr>
      </w:pPr>
      <w:r w:rsidRPr="004C24DA">
        <w:rPr>
          <w:rFonts w:ascii="Simplified Arabic" w:hAnsi="Simplified Arabic" w:cs="Simplified Arabic"/>
          <w:kern w:val="2"/>
          <w:sz w:val="28"/>
          <w:szCs w:val="28"/>
          <w:rtl/>
          <w14:ligatures w14:val="standardContextual"/>
        </w:rPr>
        <w:t xml:space="preserve"> وفي هذا السياق، وضعت المملكة مستهدفات طموحة لقطاع النقل المستدام، تهدف إلى رفع نسبة المركبات الكهربائية في العاصمة الرياض إلى 30% بحلول عام 2030، بالتوازي مع تأسيس بنية تحتية صناعية ضخمة لتوطين الإنتاج (مثل إطلاق شركة "سير" واستثمارات شركة "</w:t>
      </w:r>
      <w:proofErr w:type="spellStart"/>
      <w:r w:rsidRPr="004C24DA">
        <w:rPr>
          <w:rFonts w:ascii="Simplified Arabic" w:hAnsi="Simplified Arabic" w:cs="Simplified Arabic"/>
          <w:kern w:val="2"/>
          <w:sz w:val="28"/>
          <w:szCs w:val="28"/>
          <w:rtl/>
          <w14:ligatures w14:val="standardContextual"/>
        </w:rPr>
        <w:t>لوسيد</w:t>
      </w:r>
      <w:proofErr w:type="spellEnd"/>
      <w:r w:rsidRPr="004C24DA">
        <w:rPr>
          <w:rFonts w:ascii="Simplified Arabic" w:hAnsi="Simplified Arabic" w:cs="Simplified Arabic"/>
          <w:kern w:val="2"/>
          <w:sz w:val="28"/>
          <w:szCs w:val="28"/>
          <w:rtl/>
          <w14:ligatures w14:val="standardContextual"/>
        </w:rPr>
        <w:t>" و"هيونداي")</w:t>
      </w:r>
      <w:r w:rsidRPr="004C24DA">
        <w:rPr>
          <w:rFonts w:ascii="Simplified Arabic" w:hAnsi="Simplified Arabic" w:cs="Simplified Arabic"/>
          <w:kern w:val="2"/>
          <w:sz w:val="28"/>
          <w:szCs w:val="28"/>
          <w14:ligatures w14:val="standardContextual"/>
        </w:rPr>
        <w:t>.</w:t>
      </w:r>
    </w:p>
    <w:p w14:paraId="27C8F64D" w14:textId="77777777" w:rsidR="004C24DA" w:rsidRDefault="00390BDD" w:rsidP="004C24DA">
      <w:pPr>
        <w:pStyle w:val="NormalWeb"/>
        <w:bidi/>
        <w:spacing w:line="360" w:lineRule="auto"/>
        <w:rPr>
          <w:rFonts w:ascii="Simplified Arabic" w:hAnsi="Simplified Arabic" w:cs="Simplified Arabic"/>
          <w:kern w:val="2"/>
          <w:sz w:val="28"/>
          <w:szCs w:val="28"/>
          <w:rtl/>
          <w14:ligatures w14:val="standardContextual"/>
        </w:rPr>
      </w:pPr>
      <w:r w:rsidRPr="004C24DA">
        <w:rPr>
          <w:rFonts w:ascii="Simplified Arabic" w:hAnsi="Simplified Arabic" w:cs="Simplified Arabic"/>
          <w:kern w:val="2"/>
          <w:sz w:val="28"/>
          <w:szCs w:val="28"/>
          <w:rtl/>
          <w14:ligatures w14:val="standardContextual"/>
        </w:rPr>
        <w:t>وعلى الرغم من هذا الزخم الحكومي والاستثماري الكبير، إلا أن سوق المركبات الكهربائية في المملكة لا يزال يواجه فجوة ملموسة بين التطلعات الاستراتيجية ومعدلات التبني الفعلي في السوق المحلي. تتبلور هذه الفجوة في وجود عدة معوقات هيكلية وتشغيلية؛ أبرزه</w:t>
      </w:r>
      <w:r w:rsidR="004C24DA">
        <w:rPr>
          <w:rFonts w:ascii="Simplified Arabic" w:hAnsi="Simplified Arabic" w:cs="Simplified Arabic" w:hint="cs"/>
          <w:kern w:val="2"/>
          <w:sz w:val="28"/>
          <w:szCs w:val="28"/>
          <w:rtl/>
          <w14:ligatures w14:val="standardContextual"/>
        </w:rPr>
        <w:t>ا</w:t>
      </w:r>
    </w:p>
    <w:p w14:paraId="13AE369D" w14:textId="3CA8837C" w:rsidR="00BD34BF" w:rsidRPr="004C24DA" w:rsidRDefault="00390BDD" w:rsidP="004C24DA">
      <w:pPr>
        <w:pStyle w:val="NormalWeb"/>
        <w:bidi/>
        <w:spacing w:line="360" w:lineRule="auto"/>
        <w:rPr>
          <w:rFonts w:ascii="Simplified Arabic" w:hAnsi="Simplified Arabic" w:cs="Simplified Arabic"/>
          <w:kern w:val="2"/>
          <w:sz w:val="28"/>
          <w:szCs w:val="28"/>
          <w:rtl/>
          <w14:ligatures w14:val="standardContextual"/>
        </w:rPr>
      </w:pPr>
      <w:r w:rsidRPr="004C24DA">
        <w:rPr>
          <w:rFonts w:ascii="Simplified Arabic" w:hAnsi="Simplified Arabic" w:cs="Simplified Arabic"/>
          <w:kern w:val="2"/>
          <w:sz w:val="28"/>
          <w:szCs w:val="28"/>
          <w14:ligatures w14:val="standardContextual"/>
        </w:rPr>
        <w:t xml:space="preserve"> </w:t>
      </w:r>
      <w:r w:rsidR="00BD34BF" w:rsidRPr="004C24DA">
        <w:rPr>
          <w:rFonts w:ascii="Simplified Arabic" w:hAnsi="Simplified Arabic" w:cs="Simplified Arabic"/>
          <w:b/>
          <w:bCs/>
          <w:sz w:val="32"/>
          <w:szCs w:val="32"/>
          <w:rtl/>
          <w:lang w:bidi="ar-EG"/>
        </w:rPr>
        <w:t>فجوات على المستوى النظري</w:t>
      </w:r>
      <w:bookmarkEnd w:id="2"/>
    </w:p>
    <w:p w14:paraId="79CB86DB" w14:textId="77777777" w:rsidR="004C24DA" w:rsidRDefault="00BD34BF" w:rsidP="004C24DA">
      <w:pPr>
        <w:spacing w:before="100" w:beforeAutospacing="1" w:after="100" w:afterAutospacing="1" w:line="360" w:lineRule="auto"/>
        <w:rPr>
          <w:rFonts w:ascii="Simplified Arabic" w:eastAsia="Times New Roman" w:hAnsi="Simplified Arabic" w:cs="Simplified Arabic"/>
          <w:sz w:val="28"/>
          <w:szCs w:val="28"/>
          <w:rtl/>
        </w:rPr>
      </w:pPr>
      <w:r w:rsidRPr="004C24DA">
        <w:rPr>
          <w:rFonts w:ascii="Simplified Arabic" w:eastAsia="Times New Roman" w:hAnsi="Simplified Arabic" w:cs="Simplified Arabic"/>
          <w:sz w:val="28"/>
          <w:szCs w:val="28"/>
          <w:rtl/>
        </w:rPr>
        <w:t xml:space="preserve">    التأثير على الوظائف</w:t>
      </w:r>
      <w:r w:rsidRPr="004C24DA">
        <w:rPr>
          <w:rFonts w:ascii="Simplified Arabic" w:eastAsia="Times New Roman" w:hAnsi="Simplified Arabic" w:cs="Simplified Arabic"/>
          <w:sz w:val="28"/>
          <w:szCs w:val="28"/>
        </w:rPr>
        <w:t>:</w:t>
      </w:r>
    </w:p>
    <w:p w14:paraId="34580215" w14:textId="3629B9D9" w:rsidR="00BD34BF" w:rsidRPr="004C24DA" w:rsidRDefault="00BD34BF" w:rsidP="004C24DA">
      <w:pPr>
        <w:spacing w:before="100" w:beforeAutospacing="1" w:after="100" w:afterAutospacing="1" w:line="360" w:lineRule="auto"/>
        <w:rPr>
          <w:rFonts w:ascii="Simplified Arabic" w:eastAsia="Times New Roman" w:hAnsi="Simplified Arabic" w:cs="Simplified Arabic"/>
          <w:sz w:val="28"/>
          <w:szCs w:val="28"/>
        </w:rPr>
      </w:pPr>
      <w:r w:rsidRPr="004C24DA">
        <w:rPr>
          <w:rFonts w:ascii="Simplified Arabic" w:eastAsia="Times New Roman" w:hAnsi="Simplified Arabic" w:cs="Simplified Arabic"/>
          <w:sz w:val="28"/>
          <w:szCs w:val="28"/>
          <w:rtl/>
        </w:rPr>
        <w:t xml:space="preserve"> قد تؤدي السيارات الكهربائية إلى فقدان بعض الوظائف في قطاع صناعة السيارات التقليدية</w:t>
      </w:r>
      <w:r w:rsidRPr="004C24DA">
        <w:rPr>
          <w:rFonts w:ascii="Simplified Arabic" w:eastAsia="Times New Roman" w:hAnsi="Simplified Arabic" w:cs="Simplified Arabic"/>
          <w:sz w:val="28"/>
          <w:szCs w:val="28"/>
        </w:rPr>
        <w:t>.</w:t>
      </w:r>
    </w:p>
    <w:p w14:paraId="64489FE9" w14:textId="77777777" w:rsidR="004C24DA" w:rsidRDefault="00BD34BF" w:rsidP="004C24DA">
      <w:pPr>
        <w:spacing w:before="100" w:beforeAutospacing="1" w:after="100" w:afterAutospacing="1" w:line="360" w:lineRule="auto"/>
        <w:rPr>
          <w:rFonts w:ascii="Simplified Arabic" w:eastAsia="Times New Roman" w:hAnsi="Simplified Arabic" w:cs="Simplified Arabic"/>
          <w:sz w:val="28"/>
          <w:szCs w:val="28"/>
          <w:rtl/>
        </w:rPr>
      </w:pPr>
      <w:r w:rsidRPr="004C24DA">
        <w:rPr>
          <w:rFonts w:ascii="Simplified Arabic" w:eastAsia="Times New Roman" w:hAnsi="Simplified Arabic" w:cs="Simplified Arabic"/>
          <w:sz w:val="28"/>
          <w:szCs w:val="28"/>
          <w:rtl/>
        </w:rPr>
        <w:t xml:space="preserve">   الوعي</w:t>
      </w:r>
      <w:r w:rsidRPr="004C24DA">
        <w:rPr>
          <w:rFonts w:ascii="Simplified Arabic" w:eastAsia="Times New Roman" w:hAnsi="Simplified Arabic" w:cs="Simplified Arabic"/>
          <w:sz w:val="28"/>
          <w:szCs w:val="28"/>
        </w:rPr>
        <w:t>:</w:t>
      </w:r>
    </w:p>
    <w:p w14:paraId="5CB00C8E" w14:textId="5552CB28" w:rsidR="00BD34BF" w:rsidRPr="004C24DA" w:rsidRDefault="00BD34BF" w:rsidP="004C24DA">
      <w:pPr>
        <w:spacing w:before="100" w:beforeAutospacing="1" w:after="100" w:afterAutospacing="1" w:line="360" w:lineRule="auto"/>
        <w:rPr>
          <w:rFonts w:ascii="Simplified Arabic" w:eastAsia="Times New Roman" w:hAnsi="Simplified Arabic" w:cs="Simplified Arabic"/>
          <w:sz w:val="28"/>
          <w:szCs w:val="28"/>
        </w:rPr>
      </w:pPr>
      <w:r w:rsidRPr="004C24DA">
        <w:rPr>
          <w:rFonts w:ascii="Simplified Arabic" w:eastAsia="Times New Roman" w:hAnsi="Simplified Arabic" w:cs="Simplified Arabic"/>
          <w:sz w:val="28"/>
          <w:szCs w:val="28"/>
          <w:rtl/>
        </w:rPr>
        <w:t xml:space="preserve"> قلة وعي بعض الناس بفوائد السيارات الكهربائية وكيفية استخدامها وصيانتها</w:t>
      </w:r>
      <w:r w:rsidRPr="004C24DA">
        <w:rPr>
          <w:rFonts w:ascii="Simplified Arabic" w:eastAsia="Times New Roman" w:hAnsi="Simplified Arabic" w:cs="Simplified Arabic"/>
          <w:sz w:val="28"/>
          <w:szCs w:val="28"/>
        </w:rPr>
        <w:t>.</w:t>
      </w:r>
    </w:p>
    <w:p w14:paraId="68DE81D8" w14:textId="77777777" w:rsidR="00BD34BF" w:rsidRPr="004C24DA" w:rsidRDefault="00BD34BF" w:rsidP="007B16FF">
      <w:pPr>
        <w:spacing w:before="100" w:beforeAutospacing="1" w:after="100" w:afterAutospacing="1" w:line="360" w:lineRule="auto"/>
        <w:rPr>
          <w:rFonts w:ascii="Simplified Arabic" w:eastAsia="Times New Roman" w:hAnsi="Simplified Arabic" w:cs="Simplified Arabic"/>
          <w:sz w:val="28"/>
          <w:szCs w:val="28"/>
        </w:rPr>
      </w:pPr>
      <w:r w:rsidRPr="004C24DA">
        <w:rPr>
          <w:rFonts w:ascii="Simplified Arabic" w:eastAsia="Times New Roman" w:hAnsi="Simplified Arabic" w:cs="Simplified Arabic"/>
          <w:sz w:val="28"/>
          <w:szCs w:val="28"/>
          <w:rtl/>
        </w:rPr>
        <w:lastRenderedPageBreak/>
        <w:t>انتشار بعض المفاهيم الخاطئة حول السيارات الكهربائية</w:t>
      </w:r>
      <w:r w:rsidRPr="004C24DA">
        <w:rPr>
          <w:rFonts w:ascii="Simplified Arabic" w:eastAsia="Times New Roman" w:hAnsi="Simplified Arabic" w:cs="Simplified Arabic"/>
          <w:sz w:val="28"/>
          <w:szCs w:val="28"/>
        </w:rPr>
        <w:t>.</w:t>
      </w:r>
    </w:p>
    <w:p w14:paraId="3B2828A4" w14:textId="10C46289" w:rsidR="00BD34BF" w:rsidRPr="004C24DA" w:rsidRDefault="00BD34BF" w:rsidP="007B16FF">
      <w:pPr>
        <w:spacing w:before="100" w:beforeAutospacing="1" w:after="100" w:afterAutospacing="1" w:line="360" w:lineRule="auto"/>
        <w:ind w:left="360"/>
        <w:rPr>
          <w:rFonts w:ascii="Simplified Arabic" w:eastAsia="Times New Roman" w:hAnsi="Simplified Arabic" w:cs="Simplified Arabic"/>
          <w:sz w:val="28"/>
          <w:szCs w:val="28"/>
          <w:rtl/>
        </w:rPr>
      </w:pPr>
      <w:r w:rsidRPr="004C24DA">
        <w:rPr>
          <w:rFonts w:ascii="Simplified Arabic" w:eastAsia="Times New Roman" w:hAnsi="Simplified Arabic" w:cs="Simplified Arabic"/>
          <w:sz w:val="28"/>
          <w:szCs w:val="28"/>
          <w:rtl/>
        </w:rPr>
        <w:t>التحديات الاجتماعية</w:t>
      </w:r>
      <w:r w:rsidR="004C24DA">
        <w:rPr>
          <w:rFonts w:ascii="Simplified Arabic" w:eastAsia="Times New Roman" w:hAnsi="Simplified Arabic" w:cs="Simplified Arabic" w:hint="cs"/>
          <w:sz w:val="28"/>
          <w:szCs w:val="28"/>
          <w:rtl/>
        </w:rPr>
        <w:t>:</w:t>
      </w:r>
    </w:p>
    <w:p w14:paraId="5C2BAE12" w14:textId="77777777" w:rsidR="004C24DA" w:rsidRDefault="00BD34BF" w:rsidP="004C24DA">
      <w:pPr>
        <w:spacing w:before="100" w:beforeAutospacing="1" w:after="100" w:afterAutospacing="1" w:line="360" w:lineRule="auto"/>
        <w:rPr>
          <w:rFonts w:ascii="Simplified Arabic" w:eastAsia="Times New Roman" w:hAnsi="Simplified Arabic" w:cs="Simplified Arabic"/>
          <w:sz w:val="28"/>
          <w:szCs w:val="28"/>
          <w:rtl/>
        </w:rPr>
      </w:pPr>
      <w:r w:rsidRPr="004C24DA">
        <w:rPr>
          <w:rFonts w:ascii="Simplified Arabic" w:eastAsia="Times New Roman" w:hAnsi="Simplified Arabic" w:cs="Simplified Arabic"/>
          <w:sz w:val="28"/>
          <w:szCs w:val="28"/>
          <w:rtl/>
        </w:rPr>
        <w:t>قد تواجه بعض الفئات الاجتماعية صعوبات في الوصول إلى السيارات الكهربائية أو استخدامها، مثل الأشخاص ذوي الدخل المنخفض أو الذين يعيشون في المناطق الريفية أو أصحاب الدخل المحدود.</w:t>
      </w:r>
      <w:bookmarkStart w:id="3" w:name="_Toc174743413"/>
    </w:p>
    <w:p w14:paraId="73F052B0" w14:textId="5D45DC92" w:rsidR="00BD34BF" w:rsidRPr="004C24DA" w:rsidRDefault="00BD34BF" w:rsidP="004C24DA">
      <w:pPr>
        <w:spacing w:before="100" w:beforeAutospacing="1" w:after="100" w:afterAutospacing="1" w:line="360" w:lineRule="auto"/>
        <w:rPr>
          <w:rFonts w:ascii="Simplified Arabic" w:eastAsia="Times New Roman" w:hAnsi="Simplified Arabic" w:cs="Simplified Arabic"/>
          <w:sz w:val="32"/>
          <w:szCs w:val="32"/>
          <w:rtl/>
        </w:rPr>
      </w:pPr>
      <w:r w:rsidRPr="004C24DA">
        <w:rPr>
          <w:rFonts w:ascii="Simplified Arabic" w:eastAsia="Times New Roman" w:hAnsi="Simplified Arabic" w:cs="Simplified Arabic"/>
          <w:b/>
          <w:bCs/>
          <w:sz w:val="32"/>
          <w:szCs w:val="32"/>
          <w:rtl/>
          <w:lang w:bidi="ar-EG"/>
        </w:rPr>
        <w:t>فجوات على المستوى التطبيقي</w:t>
      </w:r>
      <w:bookmarkEnd w:id="3"/>
    </w:p>
    <w:p w14:paraId="65A13274" w14:textId="77777777" w:rsidR="00BD34BF" w:rsidRPr="004C24DA" w:rsidRDefault="00BD34BF" w:rsidP="007B16FF">
      <w:pPr>
        <w:spacing w:before="100" w:beforeAutospacing="1" w:after="100" w:afterAutospacing="1" w:line="360" w:lineRule="auto"/>
        <w:rPr>
          <w:rFonts w:ascii="Simplified Arabic" w:eastAsia="Times New Roman" w:hAnsi="Simplified Arabic" w:cs="Simplified Arabic"/>
          <w:sz w:val="28"/>
          <w:szCs w:val="28"/>
        </w:rPr>
      </w:pPr>
      <w:r w:rsidRPr="004C24DA">
        <w:rPr>
          <w:rFonts w:ascii="Simplified Arabic" w:eastAsia="Times New Roman" w:hAnsi="Simplified Arabic" w:cs="Simplified Arabic"/>
          <w:sz w:val="28"/>
          <w:szCs w:val="28"/>
          <w:rtl/>
        </w:rPr>
        <w:t>البنية التحتية للشحن</w:t>
      </w:r>
      <w:r w:rsidRPr="004C24DA">
        <w:rPr>
          <w:rFonts w:ascii="Simplified Arabic" w:eastAsia="Times New Roman" w:hAnsi="Simplified Arabic" w:cs="Simplified Arabic"/>
          <w:sz w:val="28"/>
          <w:szCs w:val="28"/>
        </w:rPr>
        <w:t>:</w:t>
      </w:r>
    </w:p>
    <w:p w14:paraId="74198A8B" w14:textId="77777777" w:rsidR="00BD34BF" w:rsidRPr="004C24DA" w:rsidRDefault="00BD34BF" w:rsidP="007B16FF">
      <w:pPr>
        <w:numPr>
          <w:ilvl w:val="0"/>
          <w:numId w:val="2"/>
        </w:numPr>
        <w:spacing w:before="100" w:beforeAutospacing="1" w:after="100" w:afterAutospacing="1" w:line="360" w:lineRule="auto"/>
        <w:rPr>
          <w:rFonts w:ascii="Simplified Arabic" w:eastAsia="Times New Roman" w:hAnsi="Simplified Arabic" w:cs="Simplified Arabic"/>
          <w:sz w:val="28"/>
          <w:szCs w:val="28"/>
        </w:rPr>
      </w:pPr>
      <w:r w:rsidRPr="004C24DA">
        <w:rPr>
          <w:rFonts w:ascii="Simplified Arabic" w:eastAsia="Times New Roman" w:hAnsi="Simplified Arabic" w:cs="Simplified Arabic"/>
          <w:sz w:val="28"/>
          <w:szCs w:val="28"/>
          <w:rtl/>
        </w:rPr>
        <w:t>نقص محطات الشحن العامة في العديد من المناطق</w:t>
      </w:r>
      <w:r w:rsidRPr="004C24DA">
        <w:rPr>
          <w:rFonts w:ascii="Simplified Arabic" w:eastAsia="Times New Roman" w:hAnsi="Simplified Arabic" w:cs="Simplified Arabic"/>
          <w:sz w:val="28"/>
          <w:szCs w:val="28"/>
        </w:rPr>
        <w:t>.</w:t>
      </w:r>
    </w:p>
    <w:p w14:paraId="12E4E0BF" w14:textId="77777777" w:rsidR="00BD34BF" w:rsidRPr="004C24DA" w:rsidRDefault="00BD34BF" w:rsidP="007B16FF">
      <w:pPr>
        <w:numPr>
          <w:ilvl w:val="0"/>
          <w:numId w:val="2"/>
        </w:numPr>
        <w:spacing w:before="100" w:beforeAutospacing="1" w:after="100" w:afterAutospacing="1" w:line="360" w:lineRule="auto"/>
        <w:rPr>
          <w:rFonts w:ascii="Simplified Arabic" w:eastAsia="Times New Roman" w:hAnsi="Simplified Arabic" w:cs="Simplified Arabic"/>
          <w:sz w:val="28"/>
          <w:szCs w:val="28"/>
        </w:rPr>
      </w:pPr>
      <w:r w:rsidRPr="004C24DA">
        <w:rPr>
          <w:rFonts w:ascii="Simplified Arabic" w:eastAsia="Times New Roman" w:hAnsi="Simplified Arabic" w:cs="Simplified Arabic"/>
          <w:sz w:val="28"/>
          <w:szCs w:val="28"/>
          <w:rtl/>
        </w:rPr>
        <w:t>بطء سرعة شحن بعض أنواع السيارات</w:t>
      </w:r>
      <w:r w:rsidRPr="004C24DA">
        <w:rPr>
          <w:rFonts w:ascii="Simplified Arabic" w:eastAsia="Times New Roman" w:hAnsi="Simplified Arabic" w:cs="Simplified Arabic"/>
          <w:sz w:val="28"/>
          <w:szCs w:val="28"/>
        </w:rPr>
        <w:t>.</w:t>
      </w:r>
    </w:p>
    <w:p w14:paraId="718EC8BD" w14:textId="77777777" w:rsidR="00BD34BF" w:rsidRPr="004C24DA" w:rsidRDefault="00BD34BF" w:rsidP="007B16FF">
      <w:pPr>
        <w:numPr>
          <w:ilvl w:val="0"/>
          <w:numId w:val="2"/>
        </w:numPr>
        <w:spacing w:before="100" w:beforeAutospacing="1" w:after="100" w:afterAutospacing="1" w:line="360" w:lineRule="auto"/>
        <w:rPr>
          <w:rFonts w:ascii="Simplified Arabic" w:eastAsia="Times New Roman" w:hAnsi="Simplified Arabic" w:cs="Simplified Arabic"/>
          <w:sz w:val="28"/>
          <w:szCs w:val="28"/>
        </w:rPr>
      </w:pPr>
      <w:r w:rsidRPr="004C24DA">
        <w:rPr>
          <w:rFonts w:ascii="Simplified Arabic" w:eastAsia="Times New Roman" w:hAnsi="Simplified Arabic" w:cs="Simplified Arabic"/>
          <w:sz w:val="28"/>
          <w:szCs w:val="28"/>
          <w:rtl/>
        </w:rPr>
        <w:t>ازدحام محطات الشحن في ساعات الذروة</w:t>
      </w:r>
      <w:r w:rsidRPr="004C24DA">
        <w:rPr>
          <w:rFonts w:ascii="Simplified Arabic" w:eastAsia="Times New Roman" w:hAnsi="Simplified Arabic" w:cs="Simplified Arabic"/>
          <w:sz w:val="28"/>
          <w:szCs w:val="28"/>
        </w:rPr>
        <w:t>.</w:t>
      </w:r>
    </w:p>
    <w:p w14:paraId="48578755" w14:textId="5FF8D4BC" w:rsidR="004477EE" w:rsidRPr="004C24DA" w:rsidRDefault="00BD34BF" w:rsidP="00390BDD">
      <w:pPr>
        <w:numPr>
          <w:ilvl w:val="0"/>
          <w:numId w:val="2"/>
        </w:numPr>
        <w:spacing w:before="100" w:beforeAutospacing="1" w:after="100" w:afterAutospacing="1" w:line="360" w:lineRule="auto"/>
        <w:rPr>
          <w:rFonts w:ascii="Simplified Arabic" w:eastAsia="Times New Roman" w:hAnsi="Simplified Arabic" w:cs="Simplified Arabic"/>
          <w:sz w:val="28"/>
          <w:szCs w:val="28"/>
        </w:rPr>
      </w:pPr>
      <w:r w:rsidRPr="004C24DA">
        <w:rPr>
          <w:rFonts w:ascii="Simplified Arabic" w:eastAsia="Times New Roman" w:hAnsi="Simplified Arabic" w:cs="Simplified Arabic"/>
          <w:sz w:val="28"/>
          <w:szCs w:val="28"/>
          <w:rtl/>
        </w:rPr>
        <w:t>صعوبة الوصول إلى محطات الشحن في المناطق الريفية</w:t>
      </w:r>
      <w:r w:rsidRPr="004C24DA">
        <w:rPr>
          <w:rFonts w:ascii="Simplified Arabic" w:eastAsia="Times New Roman" w:hAnsi="Simplified Arabic" w:cs="Simplified Arabic"/>
          <w:sz w:val="28"/>
          <w:szCs w:val="28"/>
        </w:rPr>
        <w:t>.</w:t>
      </w:r>
    </w:p>
    <w:p w14:paraId="2DEDBBA7" w14:textId="77777777" w:rsidR="00BD34BF" w:rsidRPr="004C24DA" w:rsidRDefault="00BD34BF" w:rsidP="007B16FF">
      <w:pPr>
        <w:spacing w:before="100" w:beforeAutospacing="1" w:after="100" w:afterAutospacing="1" w:line="360" w:lineRule="auto"/>
        <w:rPr>
          <w:rFonts w:ascii="Simplified Arabic" w:eastAsia="Times New Roman" w:hAnsi="Simplified Arabic" w:cs="Simplified Arabic"/>
          <w:sz w:val="28"/>
          <w:szCs w:val="28"/>
        </w:rPr>
      </w:pPr>
      <w:r w:rsidRPr="004C24DA">
        <w:rPr>
          <w:rFonts w:ascii="Simplified Arabic" w:eastAsia="Times New Roman" w:hAnsi="Simplified Arabic" w:cs="Simplified Arabic"/>
          <w:sz w:val="28"/>
          <w:szCs w:val="28"/>
          <w:rtl/>
        </w:rPr>
        <w:t>مدى السير</w:t>
      </w:r>
      <w:r w:rsidRPr="004C24DA">
        <w:rPr>
          <w:rFonts w:ascii="Simplified Arabic" w:eastAsia="Times New Roman" w:hAnsi="Simplified Arabic" w:cs="Simplified Arabic"/>
          <w:sz w:val="28"/>
          <w:szCs w:val="28"/>
        </w:rPr>
        <w:t>:</w:t>
      </w:r>
    </w:p>
    <w:p w14:paraId="1444C8B1" w14:textId="08506BAA" w:rsidR="00BD34BF" w:rsidRPr="004C24DA" w:rsidRDefault="00BD34BF" w:rsidP="007B16FF">
      <w:pPr>
        <w:numPr>
          <w:ilvl w:val="0"/>
          <w:numId w:val="3"/>
        </w:numPr>
        <w:spacing w:before="100" w:beforeAutospacing="1" w:after="100" w:afterAutospacing="1" w:line="360" w:lineRule="auto"/>
        <w:rPr>
          <w:rFonts w:ascii="Simplified Arabic" w:eastAsia="Times New Roman" w:hAnsi="Simplified Arabic" w:cs="Simplified Arabic"/>
          <w:sz w:val="28"/>
          <w:szCs w:val="28"/>
        </w:rPr>
      </w:pPr>
      <w:r w:rsidRPr="004C24DA">
        <w:rPr>
          <w:rFonts w:ascii="Simplified Arabic" w:eastAsia="Times New Roman" w:hAnsi="Simplified Arabic" w:cs="Simplified Arabic"/>
          <w:sz w:val="28"/>
          <w:szCs w:val="28"/>
          <w:rtl/>
        </w:rPr>
        <w:t xml:space="preserve">قصر مدى سير بعض أنواع السيارات الكهربائية مقارنة بالسيارات التي تعمل </w:t>
      </w:r>
      <w:r w:rsidR="00EA1EA8" w:rsidRPr="004C24DA">
        <w:rPr>
          <w:rFonts w:ascii="Simplified Arabic" w:eastAsia="Times New Roman" w:hAnsi="Simplified Arabic" w:cs="Simplified Arabic"/>
          <w:sz w:val="28"/>
          <w:szCs w:val="28"/>
          <w:rtl/>
        </w:rPr>
        <w:t>بالوقود التقليدي</w:t>
      </w:r>
      <w:r w:rsidRPr="004C24DA">
        <w:rPr>
          <w:rFonts w:ascii="Simplified Arabic" w:eastAsia="Times New Roman" w:hAnsi="Simplified Arabic" w:cs="Simplified Arabic"/>
          <w:sz w:val="28"/>
          <w:szCs w:val="28"/>
        </w:rPr>
        <w:t>.</w:t>
      </w:r>
    </w:p>
    <w:p w14:paraId="2DD3EBAB" w14:textId="77777777" w:rsidR="00BD34BF" w:rsidRPr="004C24DA" w:rsidRDefault="00BD34BF" w:rsidP="007B16FF">
      <w:pPr>
        <w:numPr>
          <w:ilvl w:val="0"/>
          <w:numId w:val="3"/>
        </w:numPr>
        <w:spacing w:before="100" w:beforeAutospacing="1" w:after="100" w:afterAutospacing="1" w:line="360" w:lineRule="auto"/>
        <w:rPr>
          <w:rFonts w:ascii="Simplified Arabic" w:eastAsia="Times New Roman" w:hAnsi="Simplified Arabic" w:cs="Simplified Arabic"/>
          <w:sz w:val="28"/>
          <w:szCs w:val="28"/>
        </w:rPr>
      </w:pPr>
      <w:r w:rsidRPr="004C24DA">
        <w:rPr>
          <w:rFonts w:ascii="Simplified Arabic" w:eastAsia="Times New Roman" w:hAnsi="Simplified Arabic" w:cs="Simplified Arabic"/>
          <w:sz w:val="28"/>
          <w:szCs w:val="28"/>
          <w:rtl/>
        </w:rPr>
        <w:t>تأثير الطقس البارد أو الحار على مدى سير السيارة</w:t>
      </w:r>
      <w:r w:rsidRPr="004C24DA">
        <w:rPr>
          <w:rFonts w:ascii="Simplified Arabic" w:eastAsia="Times New Roman" w:hAnsi="Simplified Arabic" w:cs="Simplified Arabic"/>
          <w:sz w:val="28"/>
          <w:szCs w:val="28"/>
        </w:rPr>
        <w:t>.</w:t>
      </w:r>
    </w:p>
    <w:p w14:paraId="3604CFE5" w14:textId="77777777" w:rsidR="00BD34BF" w:rsidRPr="004C24DA" w:rsidRDefault="00BD34BF" w:rsidP="007B16FF">
      <w:pPr>
        <w:numPr>
          <w:ilvl w:val="0"/>
          <w:numId w:val="3"/>
        </w:numPr>
        <w:spacing w:before="100" w:beforeAutospacing="1" w:after="100" w:afterAutospacing="1" w:line="360" w:lineRule="auto"/>
        <w:rPr>
          <w:rFonts w:ascii="Simplified Arabic" w:eastAsia="Times New Roman" w:hAnsi="Simplified Arabic" w:cs="Simplified Arabic"/>
          <w:sz w:val="28"/>
          <w:szCs w:val="28"/>
        </w:rPr>
      </w:pPr>
      <w:r w:rsidRPr="004C24DA">
        <w:rPr>
          <w:rFonts w:ascii="Simplified Arabic" w:eastAsia="Times New Roman" w:hAnsi="Simplified Arabic" w:cs="Simplified Arabic"/>
          <w:sz w:val="28"/>
          <w:szCs w:val="28"/>
          <w:rtl/>
        </w:rPr>
        <w:t>الحاجة إلى التخطيط المسبق للرحلات الطويلة</w:t>
      </w:r>
      <w:r w:rsidRPr="004C24DA">
        <w:rPr>
          <w:rFonts w:ascii="Simplified Arabic" w:eastAsia="Times New Roman" w:hAnsi="Simplified Arabic" w:cs="Simplified Arabic"/>
          <w:sz w:val="28"/>
          <w:szCs w:val="28"/>
        </w:rPr>
        <w:t>.</w:t>
      </w:r>
    </w:p>
    <w:p w14:paraId="71A856AF" w14:textId="77777777" w:rsidR="00BD34BF" w:rsidRPr="004C24DA" w:rsidRDefault="00BD34BF" w:rsidP="007B16FF">
      <w:pPr>
        <w:spacing w:before="100" w:beforeAutospacing="1" w:after="100" w:afterAutospacing="1" w:line="360" w:lineRule="auto"/>
        <w:rPr>
          <w:rFonts w:ascii="Simplified Arabic" w:eastAsia="Times New Roman" w:hAnsi="Simplified Arabic" w:cs="Simplified Arabic"/>
          <w:sz w:val="28"/>
          <w:szCs w:val="28"/>
        </w:rPr>
      </w:pPr>
      <w:r w:rsidRPr="004C24DA">
        <w:rPr>
          <w:rFonts w:ascii="Simplified Arabic" w:eastAsia="Times New Roman" w:hAnsi="Simplified Arabic" w:cs="Simplified Arabic"/>
          <w:sz w:val="28"/>
          <w:szCs w:val="28"/>
          <w:rtl/>
        </w:rPr>
        <w:t>التكلفة</w:t>
      </w:r>
      <w:r w:rsidRPr="004C24DA">
        <w:rPr>
          <w:rFonts w:ascii="Simplified Arabic" w:eastAsia="Times New Roman" w:hAnsi="Simplified Arabic" w:cs="Simplified Arabic"/>
          <w:sz w:val="28"/>
          <w:szCs w:val="28"/>
        </w:rPr>
        <w:t>:</w:t>
      </w:r>
    </w:p>
    <w:p w14:paraId="62127740" w14:textId="77777777" w:rsidR="00BD34BF" w:rsidRPr="004C24DA" w:rsidRDefault="00BD34BF" w:rsidP="007B16FF">
      <w:pPr>
        <w:numPr>
          <w:ilvl w:val="0"/>
          <w:numId w:val="4"/>
        </w:numPr>
        <w:spacing w:before="100" w:beforeAutospacing="1" w:after="100" w:afterAutospacing="1" w:line="360" w:lineRule="auto"/>
        <w:rPr>
          <w:rFonts w:ascii="Simplified Arabic" w:eastAsia="Times New Roman" w:hAnsi="Simplified Arabic" w:cs="Simplified Arabic"/>
          <w:sz w:val="28"/>
          <w:szCs w:val="28"/>
        </w:rPr>
      </w:pPr>
      <w:r w:rsidRPr="004C24DA">
        <w:rPr>
          <w:rFonts w:ascii="Simplified Arabic" w:eastAsia="Times New Roman" w:hAnsi="Simplified Arabic" w:cs="Simplified Arabic"/>
          <w:sz w:val="28"/>
          <w:szCs w:val="28"/>
          <w:rtl/>
        </w:rPr>
        <w:t>ارتفاع تكلفة شراء السيارات الكهربائية مقارنة بالسيارات التي تعمل بالبنزين</w:t>
      </w:r>
      <w:r w:rsidRPr="004C24DA">
        <w:rPr>
          <w:rFonts w:ascii="Simplified Arabic" w:eastAsia="Times New Roman" w:hAnsi="Simplified Arabic" w:cs="Simplified Arabic"/>
          <w:sz w:val="28"/>
          <w:szCs w:val="28"/>
        </w:rPr>
        <w:t>.</w:t>
      </w:r>
    </w:p>
    <w:p w14:paraId="7975BFDE" w14:textId="77777777" w:rsidR="00BD34BF" w:rsidRPr="004C24DA" w:rsidRDefault="00BD34BF" w:rsidP="007B16FF">
      <w:pPr>
        <w:numPr>
          <w:ilvl w:val="0"/>
          <w:numId w:val="4"/>
        </w:numPr>
        <w:spacing w:before="100" w:beforeAutospacing="1" w:after="100" w:afterAutospacing="1" w:line="360" w:lineRule="auto"/>
        <w:rPr>
          <w:rFonts w:ascii="Simplified Arabic" w:eastAsia="Times New Roman" w:hAnsi="Simplified Arabic" w:cs="Simplified Arabic"/>
          <w:sz w:val="28"/>
          <w:szCs w:val="28"/>
        </w:rPr>
      </w:pPr>
      <w:r w:rsidRPr="004C24DA">
        <w:rPr>
          <w:rFonts w:ascii="Simplified Arabic" w:eastAsia="Times New Roman" w:hAnsi="Simplified Arabic" w:cs="Simplified Arabic"/>
          <w:sz w:val="28"/>
          <w:szCs w:val="28"/>
          <w:rtl/>
        </w:rPr>
        <w:lastRenderedPageBreak/>
        <w:t>ارتفاع تكلفة استبدال بطاريات السيارة</w:t>
      </w:r>
      <w:r w:rsidRPr="004C24DA">
        <w:rPr>
          <w:rFonts w:ascii="Simplified Arabic" w:eastAsia="Times New Roman" w:hAnsi="Simplified Arabic" w:cs="Simplified Arabic"/>
          <w:sz w:val="28"/>
          <w:szCs w:val="28"/>
        </w:rPr>
        <w:t>.</w:t>
      </w:r>
    </w:p>
    <w:p w14:paraId="354E9DE3" w14:textId="77777777" w:rsidR="00BD34BF" w:rsidRPr="007535F6" w:rsidRDefault="00BD34BF" w:rsidP="007B16FF">
      <w:pPr>
        <w:numPr>
          <w:ilvl w:val="0"/>
          <w:numId w:val="4"/>
        </w:numPr>
        <w:spacing w:before="100" w:beforeAutospacing="1" w:after="100" w:afterAutospacing="1" w:line="360" w:lineRule="auto"/>
        <w:rPr>
          <w:rFonts w:ascii="Simplified Arabic" w:eastAsia="Times New Roman" w:hAnsi="Simplified Arabic" w:cs="Simplified Arabic"/>
          <w:sz w:val="24"/>
          <w:szCs w:val="24"/>
        </w:rPr>
      </w:pPr>
      <w:r w:rsidRPr="007535F6">
        <w:rPr>
          <w:rFonts w:ascii="Simplified Arabic" w:eastAsia="Times New Roman" w:hAnsi="Simplified Arabic" w:cs="Simplified Arabic"/>
          <w:sz w:val="24"/>
          <w:szCs w:val="24"/>
          <w:rtl/>
        </w:rPr>
        <w:t>عدم توفر قطع الغيار بسهولة في بعض المناطق</w:t>
      </w:r>
      <w:r w:rsidRPr="007535F6">
        <w:rPr>
          <w:rFonts w:ascii="Simplified Arabic" w:eastAsia="Times New Roman" w:hAnsi="Simplified Arabic" w:cs="Simplified Arabic"/>
          <w:sz w:val="24"/>
          <w:szCs w:val="24"/>
        </w:rPr>
        <w:t>.</w:t>
      </w:r>
    </w:p>
    <w:p w14:paraId="240BD938" w14:textId="77777777" w:rsidR="00BD34BF" w:rsidRPr="007535F6" w:rsidRDefault="00BD34BF" w:rsidP="007B16FF">
      <w:pPr>
        <w:numPr>
          <w:ilvl w:val="0"/>
          <w:numId w:val="4"/>
        </w:numPr>
        <w:spacing w:before="100" w:beforeAutospacing="1" w:after="100" w:afterAutospacing="1" w:line="360" w:lineRule="auto"/>
        <w:rPr>
          <w:rFonts w:ascii="Simplified Arabic" w:eastAsia="Times New Roman" w:hAnsi="Simplified Arabic" w:cs="Simplified Arabic"/>
          <w:sz w:val="24"/>
          <w:szCs w:val="24"/>
          <w:rtl/>
        </w:rPr>
      </w:pPr>
      <w:r w:rsidRPr="007535F6">
        <w:rPr>
          <w:rFonts w:ascii="Simplified Arabic" w:eastAsia="Times New Roman" w:hAnsi="Simplified Arabic" w:cs="Simplified Arabic"/>
          <w:sz w:val="24"/>
          <w:szCs w:val="24"/>
          <w:rtl/>
        </w:rPr>
        <w:t>ارتفاع تكلفة الصيانة وقلة المختصين</w:t>
      </w:r>
    </w:p>
    <w:p w14:paraId="0F9DB751" w14:textId="08196005" w:rsidR="009125CE" w:rsidRPr="004C24DA" w:rsidRDefault="00390BDD" w:rsidP="00390BDD">
      <w:pPr>
        <w:spacing w:line="360" w:lineRule="auto"/>
        <w:rPr>
          <w:rFonts w:ascii="Simplified Arabic" w:eastAsia="Times New Roman" w:hAnsi="Simplified Arabic" w:cs="Simplified Arabic"/>
          <w:sz w:val="28"/>
          <w:szCs w:val="28"/>
        </w:rPr>
      </w:pPr>
      <w:r w:rsidRPr="004C24DA">
        <w:rPr>
          <w:rFonts w:ascii="Simplified Arabic" w:eastAsia="Times New Roman" w:hAnsi="Simplified Arabic" w:cs="Simplified Arabic"/>
          <w:sz w:val="28"/>
          <w:szCs w:val="28"/>
          <w:rtl/>
        </w:rPr>
        <w:t>ومن ثم، تحاول هذه الدراسة الإجابة عن التساؤل الرئيسي التالي</w:t>
      </w:r>
      <w:r w:rsidRPr="004C24DA">
        <w:rPr>
          <w:rFonts w:ascii="Simplified Arabic" w:eastAsia="Times New Roman" w:hAnsi="Simplified Arabic" w:cs="Simplified Arabic"/>
          <w:sz w:val="28"/>
          <w:szCs w:val="28"/>
        </w:rPr>
        <w:t>: "</w:t>
      </w:r>
      <w:r w:rsidRPr="004C24DA">
        <w:rPr>
          <w:rFonts w:ascii="Simplified Arabic" w:eastAsia="Times New Roman" w:hAnsi="Simplified Arabic" w:cs="Simplified Arabic"/>
          <w:sz w:val="28"/>
          <w:szCs w:val="28"/>
          <w:rtl/>
        </w:rPr>
        <w:t>ما هي الخيارات الاستراتيجية الأنسب لتطوير سوق المركبات الكهربائية في المملكة العربية السعودية في ضوء رؤية 2030 استناداً إلى تحليل معوقاته وفرصه؟</w:t>
      </w:r>
      <w:r w:rsidRPr="004C24DA">
        <w:rPr>
          <w:rFonts w:ascii="Simplified Arabic" w:eastAsia="Times New Roman" w:hAnsi="Simplified Arabic" w:cs="Simplified Arabic"/>
          <w:sz w:val="28"/>
          <w:szCs w:val="28"/>
        </w:rPr>
        <w:t>"</w:t>
      </w:r>
    </w:p>
    <w:p w14:paraId="587345E6" w14:textId="77777777" w:rsidR="000F46B9" w:rsidRPr="004C24DA" w:rsidRDefault="00390BDD" w:rsidP="000F46B9">
      <w:pPr>
        <w:spacing w:line="360" w:lineRule="auto"/>
        <w:rPr>
          <w:rFonts w:ascii="Simplified Arabic" w:eastAsia="Times New Roman" w:hAnsi="Simplified Arabic" w:cs="Simplified Arabic"/>
          <w:sz w:val="28"/>
          <w:szCs w:val="28"/>
          <w:rtl/>
        </w:rPr>
      </w:pPr>
      <w:r w:rsidRPr="004C24DA">
        <w:rPr>
          <w:rFonts w:ascii="Simplified Arabic" w:eastAsia="Times New Roman" w:hAnsi="Simplified Arabic" w:cs="Simplified Arabic"/>
          <w:sz w:val="28"/>
          <w:szCs w:val="28"/>
          <w:rtl/>
        </w:rPr>
        <w:t xml:space="preserve">وقد تحدثت الكثير من الدراسات عن مشكلة السيارات الكهربائية وفرص انتشارها مع المعوقات التي </w:t>
      </w:r>
      <w:r w:rsidR="000F46B9" w:rsidRPr="004C24DA">
        <w:rPr>
          <w:rFonts w:ascii="Simplified Arabic" w:eastAsia="Times New Roman" w:hAnsi="Simplified Arabic" w:cs="Simplified Arabic"/>
          <w:sz w:val="28"/>
          <w:szCs w:val="28"/>
          <w:rtl/>
        </w:rPr>
        <w:t xml:space="preserve">تواجهها ومن هذه </w:t>
      </w:r>
      <w:proofErr w:type="gramStart"/>
      <w:r w:rsidR="000F46B9" w:rsidRPr="004C24DA">
        <w:rPr>
          <w:rFonts w:ascii="Simplified Arabic" w:eastAsia="Times New Roman" w:hAnsi="Simplified Arabic" w:cs="Simplified Arabic"/>
          <w:sz w:val="28"/>
          <w:szCs w:val="28"/>
          <w:rtl/>
        </w:rPr>
        <w:t>الدراسات :</w:t>
      </w:r>
      <w:proofErr w:type="gramEnd"/>
    </w:p>
    <w:p w14:paraId="7F699C58" w14:textId="7B892C3E" w:rsidR="000F46B9" w:rsidRPr="004C24DA" w:rsidRDefault="000F46B9" w:rsidP="000F46B9">
      <w:pPr>
        <w:spacing w:line="360" w:lineRule="auto"/>
        <w:rPr>
          <w:rFonts w:ascii="Simplified Arabic" w:eastAsia="Times New Roman" w:hAnsi="Simplified Arabic" w:cs="Simplified Arabic"/>
          <w:sz w:val="28"/>
          <w:szCs w:val="28"/>
        </w:rPr>
      </w:pPr>
      <w:r w:rsidRPr="007535F6">
        <w:rPr>
          <w:rFonts w:ascii="Simplified Arabic" w:eastAsia="Times New Roman" w:hAnsi="Simplified Arabic" w:cs="Simplified Arabic"/>
          <w:sz w:val="24"/>
          <w:szCs w:val="24"/>
        </w:rPr>
        <w:t xml:space="preserve">  </w:t>
      </w:r>
      <w:r w:rsidRPr="004C24DA">
        <w:rPr>
          <w:rFonts w:ascii="Simplified Arabic" w:eastAsia="Times New Roman" w:hAnsi="Simplified Arabic" w:cs="Simplified Arabic"/>
          <w:sz w:val="28"/>
          <w:szCs w:val="28"/>
          <w:rtl/>
        </w:rPr>
        <w:t>دراسة (مجموعة الفطيم، 2026) بعنوان: "مستقبل التنقل في المملكة العربية السعودية</w:t>
      </w:r>
      <w:r w:rsidRPr="004C24DA">
        <w:rPr>
          <w:rFonts w:ascii="Simplified Arabic" w:eastAsia="Times New Roman" w:hAnsi="Simplified Arabic" w:cs="Simplified Arabic"/>
          <w:sz w:val="28"/>
          <w:szCs w:val="28"/>
        </w:rPr>
        <w:t>":</w:t>
      </w:r>
    </w:p>
    <w:p w14:paraId="119FD32F" w14:textId="77777777" w:rsidR="000F46B9" w:rsidRPr="004C24DA" w:rsidRDefault="000F46B9" w:rsidP="000F46B9">
      <w:pPr>
        <w:numPr>
          <w:ilvl w:val="0"/>
          <w:numId w:val="19"/>
        </w:numPr>
        <w:spacing w:line="360" w:lineRule="auto"/>
        <w:rPr>
          <w:rFonts w:ascii="Simplified Arabic" w:eastAsia="Times New Roman" w:hAnsi="Simplified Arabic" w:cs="Simplified Arabic"/>
          <w:sz w:val="28"/>
          <w:szCs w:val="28"/>
        </w:rPr>
      </w:pPr>
      <w:r w:rsidRPr="004C24DA">
        <w:rPr>
          <w:rFonts w:ascii="Simplified Arabic" w:eastAsia="Times New Roman" w:hAnsi="Simplified Arabic" w:cs="Simplified Arabic"/>
          <w:sz w:val="28"/>
          <w:szCs w:val="28"/>
          <w:rtl/>
        </w:rPr>
        <w:t>الهدف</w:t>
      </w:r>
      <w:r w:rsidRPr="004C24DA">
        <w:rPr>
          <w:rFonts w:ascii="Simplified Arabic" w:eastAsia="Times New Roman" w:hAnsi="Simplified Arabic" w:cs="Simplified Arabic"/>
          <w:sz w:val="28"/>
          <w:szCs w:val="28"/>
        </w:rPr>
        <w:t xml:space="preserve">: </w:t>
      </w:r>
      <w:r w:rsidRPr="004C24DA">
        <w:rPr>
          <w:rFonts w:ascii="Simplified Arabic" w:eastAsia="Times New Roman" w:hAnsi="Simplified Arabic" w:cs="Simplified Arabic"/>
          <w:sz w:val="28"/>
          <w:szCs w:val="28"/>
          <w:rtl/>
        </w:rPr>
        <w:t>هدفت الدراسة إلى تحليل آراء المستهلكين حول مركبات الطاقة الجديدة</w:t>
      </w:r>
      <w:r w:rsidRPr="004C24DA">
        <w:rPr>
          <w:rFonts w:ascii="Simplified Arabic" w:eastAsia="Times New Roman" w:hAnsi="Simplified Arabic" w:cs="Simplified Arabic"/>
          <w:sz w:val="28"/>
          <w:szCs w:val="28"/>
        </w:rPr>
        <w:t xml:space="preserve"> (NEVs) </w:t>
      </w:r>
      <w:r w:rsidRPr="004C24DA">
        <w:rPr>
          <w:rFonts w:ascii="Simplified Arabic" w:eastAsia="Times New Roman" w:hAnsi="Simplified Arabic" w:cs="Simplified Arabic"/>
          <w:sz w:val="28"/>
          <w:szCs w:val="28"/>
          <w:rtl/>
        </w:rPr>
        <w:t>والتحديات المحيطة بتبني المركبات الكهربائية في السوق السعودي، مع التركيز على دور شبكة الشحن الوطنية</w:t>
      </w:r>
      <w:r w:rsidRPr="004C24DA">
        <w:rPr>
          <w:rFonts w:ascii="Simplified Arabic" w:eastAsia="Times New Roman" w:hAnsi="Simplified Arabic" w:cs="Simplified Arabic"/>
          <w:sz w:val="28"/>
          <w:szCs w:val="28"/>
        </w:rPr>
        <w:t xml:space="preserve"> (EVIQ).</w:t>
      </w:r>
    </w:p>
    <w:p w14:paraId="3B756540" w14:textId="77777777" w:rsidR="000F46B9" w:rsidRPr="004C24DA" w:rsidRDefault="000F46B9" w:rsidP="000F46B9">
      <w:pPr>
        <w:numPr>
          <w:ilvl w:val="0"/>
          <w:numId w:val="19"/>
        </w:numPr>
        <w:spacing w:line="360" w:lineRule="auto"/>
        <w:rPr>
          <w:rFonts w:ascii="Simplified Arabic" w:eastAsia="Times New Roman" w:hAnsi="Simplified Arabic" w:cs="Simplified Arabic"/>
          <w:sz w:val="28"/>
          <w:szCs w:val="28"/>
        </w:rPr>
      </w:pPr>
      <w:r w:rsidRPr="004C24DA">
        <w:rPr>
          <w:rFonts w:ascii="Simplified Arabic" w:eastAsia="Times New Roman" w:hAnsi="Simplified Arabic" w:cs="Simplified Arabic"/>
          <w:sz w:val="28"/>
          <w:szCs w:val="28"/>
          <w:rtl/>
        </w:rPr>
        <w:t>المنهج والعيّنة</w:t>
      </w:r>
      <w:r w:rsidRPr="004C24DA">
        <w:rPr>
          <w:rFonts w:ascii="Simplified Arabic" w:eastAsia="Times New Roman" w:hAnsi="Simplified Arabic" w:cs="Simplified Arabic"/>
          <w:sz w:val="28"/>
          <w:szCs w:val="28"/>
        </w:rPr>
        <w:t xml:space="preserve">: </w:t>
      </w:r>
      <w:r w:rsidRPr="004C24DA">
        <w:rPr>
          <w:rFonts w:ascii="Simplified Arabic" w:eastAsia="Times New Roman" w:hAnsi="Simplified Arabic" w:cs="Simplified Arabic"/>
          <w:sz w:val="28"/>
          <w:szCs w:val="28"/>
          <w:rtl/>
        </w:rPr>
        <w:t>اعتمدت على المنهج الوصفي التحليلي وجلسات النقاش واستطلاعات الرأي للمستهلكين والمستثمرين في المملكة</w:t>
      </w:r>
      <w:r w:rsidRPr="004C24DA">
        <w:rPr>
          <w:rFonts w:ascii="Simplified Arabic" w:eastAsia="Times New Roman" w:hAnsi="Simplified Arabic" w:cs="Simplified Arabic"/>
          <w:sz w:val="28"/>
          <w:szCs w:val="28"/>
        </w:rPr>
        <w:t>.</w:t>
      </w:r>
    </w:p>
    <w:p w14:paraId="21BA246A" w14:textId="77777777" w:rsidR="000F46B9" w:rsidRPr="004C24DA" w:rsidRDefault="000F46B9" w:rsidP="000F46B9">
      <w:pPr>
        <w:numPr>
          <w:ilvl w:val="0"/>
          <w:numId w:val="19"/>
        </w:numPr>
        <w:spacing w:line="360" w:lineRule="auto"/>
        <w:rPr>
          <w:rFonts w:ascii="Simplified Arabic" w:eastAsia="Times New Roman" w:hAnsi="Simplified Arabic" w:cs="Simplified Arabic"/>
          <w:sz w:val="28"/>
          <w:szCs w:val="28"/>
        </w:rPr>
      </w:pPr>
      <w:r w:rsidRPr="004C24DA">
        <w:rPr>
          <w:rFonts w:ascii="Simplified Arabic" w:eastAsia="Times New Roman" w:hAnsi="Simplified Arabic" w:cs="Simplified Arabic"/>
          <w:sz w:val="28"/>
          <w:szCs w:val="28"/>
          <w:rtl/>
        </w:rPr>
        <w:t>النتائج</w:t>
      </w:r>
      <w:r w:rsidRPr="004C24DA">
        <w:rPr>
          <w:rFonts w:ascii="Simplified Arabic" w:eastAsia="Times New Roman" w:hAnsi="Simplified Arabic" w:cs="Simplified Arabic"/>
          <w:sz w:val="28"/>
          <w:szCs w:val="28"/>
        </w:rPr>
        <w:t xml:space="preserve">: </w:t>
      </w:r>
      <w:r w:rsidRPr="004C24DA">
        <w:rPr>
          <w:rFonts w:ascii="Simplified Arabic" w:eastAsia="Times New Roman" w:hAnsi="Simplified Arabic" w:cs="Simplified Arabic"/>
          <w:sz w:val="28"/>
          <w:szCs w:val="28"/>
          <w:rtl/>
        </w:rPr>
        <w:t>توصلت الدراسة إلى أن الفجوة السعرية بين السيارات الكهربائية والتقليدية ومحدودية محطات الشحن السريع خارج المدن الكبرى لا تزال تمثل عائقاً رئيساً. وفي المقابل، أبرزت الدراسة أن خطط توطين الصناعة (إنتاج 500 ألف مركبة سنوياً بحلول 2035) تمثل فرصة استراتيجية هائلة لخلق قيمة صناعية متكاملة وتوليد الوظائف</w:t>
      </w:r>
      <w:r w:rsidRPr="004C24DA">
        <w:rPr>
          <w:rFonts w:ascii="Simplified Arabic" w:eastAsia="Times New Roman" w:hAnsi="Simplified Arabic" w:cs="Simplified Arabic"/>
          <w:sz w:val="28"/>
          <w:szCs w:val="28"/>
        </w:rPr>
        <w:t>.</w:t>
      </w:r>
    </w:p>
    <w:p w14:paraId="7D13BA04" w14:textId="604CE72D" w:rsidR="000F46B9" w:rsidRPr="004C24DA" w:rsidRDefault="000F46B9" w:rsidP="000F46B9">
      <w:pPr>
        <w:spacing w:line="360" w:lineRule="auto"/>
        <w:rPr>
          <w:rFonts w:ascii="Simplified Arabic" w:eastAsia="Times New Roman" w:hAnsi="Simplified Arabic" w:cs="Simplified Arabic"/>
          <w:sz w:val="28"/>
          <w:szCs w:val="28"/>
        </w:rPr>
      </w:pPr>
      <w:r w:rsidRPr="004C24DA">
        <w:rPr>
          <w:rFonts w:ascii="Simplified Arabic" w:eastAsia="Times New Roman" w:hAnsi="Simplified Arabic" w:cs="Simplified Arabic"/>
          <w:sz w:val="28"/>
          <w:szCs w:val="28"/>
        </w:rPr>
        <w:lastRenderedPageBreak/>
        <w:t xml:space="preserve"> </w:t>
      </w:r>
      <w:r w:rsidRPr="004C24DA">
        <w:rPr>
          <w:rFonts w:ascii="Simplified Arabic" w:eastAsia="Times New Roman" w:hAnsi="Simplified Arabic" w:cs="Simplified Arabic"/>
          <w:sz w:val="28"/>
          <w:szCs w:val="28"/>
          <w:rtl/>
        </w:rPr>
        <w:t xml:space="preserve">    دراسة شركة</w:t>
      </w:r>
      <w:r w:rsidRPr="004C24DA">
        <w:rPr>
          <w:rFonts w:ascii="Simplified Arabic" w:eastAsia="Times New Roman" w:hAnsi="Simplified Arabic" w:cs="Simplified Arabic"/>
          <w:sz w:val="28"/>
          <w:szCs w:val="28"/>
        </w:rPr>
        <w:t xml:space="preserve"> PwC </w:t>
      </w:r>
      <w:r w:rsidRPr="004C24DA">
        <w:rPr>
          <w:rFonts w:ascii="Simplified Arabic" w:eastAsia="Times New Roman" w:hAnsi="Simplified Arabic" w:cs="Simplified Arabic"/>
          <w:sz w:val="28"/>
          <w:szCs w:val="28"/>
          <w:rtl/>
        </w:rPr>
        <w:t>الشرق الأوسط، 2024</w:t>
      </w:r>
      <w:r w:rsidRPr="004C24DA">
        <w:rPr>
          <w:rFonts w:ascii="Simplified Arabic" w:eastAsia="Times New Roman" w:hAnsi="Simplified Arabic" w:cs="Simplified Arabic"/>
          <w:sz w:val="28"/>
          <w:szCs w:val="28"/>
        </w:rPr>
        <w:t xml:space="preserve"> </w:t>
      </w:r>
      <w:r w:rsidRPr="004C24DA">
        <w:rPr>
          <w:rFonts w:ascii="Simplified Arabic" w:eastAsia="Times New Roman" w:hAnsi="Simplified Arabic" w:cs="Simplified Arabic"/>
          <w:sz w:val="28"/>
          <w:szCs w:val="28"/>
          <w:rtl/>
        </w:rPr>
        <w:t>بعنوان: "طموح السعودية بالسيارات الكهربائية والبنية التحتية للشحن</w:t>
      </w:r>
      <w:r w:rsidRPr="004C24DA">
        <w:rPr>
          <w:rFonts w:ascii="Simplified Arabic" w:eastAsia="Times New Roman" w:hAnsi="Simplified Arabic" w:cs="Simplified Arabic"/>
          <w:sz w:val="28"/>
          <w:szCs w:val="28"/>
        </w:rPr>
        <w:t>":</w:t>
      </w:r>
    </w:p>
    <w:p w14:paraId="78D41E8A" w14:textId="7B61E7A2" w:rsidR="000F46B9" w:rsidRPr="004C24DA" w:rsidRDefault="000F46B9" w:rsidP="000F46B9">
      <w:pPr>
        <w:numPr>
          <w:ilvl w:val="0"/>
          <w:numId w:val="20"/>
        </w:numPr>
        <w:spacing w:line="360" w:lineRule="auto"/>
        <w:rPr>
          <w:rFonts w:ascii="Simplified Arabic" w:eastAsia="Times New Roman" w:hAnsi="Simplified Arabic" w:cs="Simplified Arabic"/>
          <w:sz w:val="28"/>
          <w:szCs w:val="28"/>
        </w:rPr>
      </w:pPr>
      <w:r w:rsidRPr="004C24DA">
        <w:rPr>
          <w:rFonts w:ascii="Simplified Arabic" w:eastAsia="Times New Roman" w:hAnsi="Simplified Arabic" w:cs="Simplified Arabic"/>
          <w:sz w:val="28"/>
          <w:szCs w:val="28"/>
          <w:rtl/>
        </w:rPr>
        <w:t>الهدف</w:t>
      </w:r>
      <w:r w:rsidRPr="004C24DA">
        <w:rPr>
          <w:rFonts w:ascii="Simplified Arabic" w:eastAsia="Times New Roman" w:hAnsi="Simplified Arabic" w:cs="Simplified Arabic"/>
          <w:sz w:val="28"/>
          <w:szCs w:val="28"/>
        </w:rPr>
        <w:t xml:space="preserve">: </w:t>
      </w:r>
      <w:r w:rsidRPr="004C24DA">
        <w:rPr>
          <w:rFonts w:ascii="Simplified Arabic" w:eastAsia="Times New Roman" w:hAnsi="Simplified Arabic" w:cs="Simplified Arabic"/>
          <w:sz w:val="28"/>
          <w:szCs w:val="28"/>
          <w:rtl/>
        </w:rPr>
        <w:t xml:space="preserve">بحثت الدراسة العلاقة </w:t>
      </w:r>
      <w:r w:rsidR="00D51463">
        <w:rPr>
          <w:rFonts w:ascii="Simplified Arabic" w:eastAsia="Times New Roman" w:hAnsi="Simplified Arabic" w:cs="Simplified Arabic" w:hint="cs"/>
          <w:sz w:val="28"/>
          <w:szCs w:val="28"/>
          <w:rtl/>
        </w:rPr>
        <w:t>المتلازمة</w:t>
      </w:r>
      <w:r w:rsidRPr="004C24DA">
        <w:rPr>
          <w:rFonts w:ascii="Simplified Arabic" w:eastAsia="Times New Roman" w:hAnsi="Simplified Arabic" w:cs="Simplified Arabic"/>
          <w:sz w:val="28"/>
          <w:szCs w:val="28"/>
          <w:rtl/>
        </w:rPr>
        <w:t xml:space="preserve"> بين انتشار السيارات الكهربائية وتوافر محطات الشحن، وتقييم مدى كفاية الشبكة الحالية للمستهدفات الوطنية</w:t>
      </w:r>
      <w:r w:rsidRPr="004C24DA">
        <w:rPr>
          <w:rFonts w:ascii="Simplified Arabic" w:eastAsia="Times New Roman" w:hAnsi="Simplified Arabic" w:cs="Simplified Arabic"/>
          <w:sz w:val="28"/>
          <w:szCs w:val="28"/>
        </w:rPr>
        <w:t>.</w:t>
      </w:r>
    </w:p>
    <w:p w14:paraId="7CA49455" w14:textId="77777777" w:rsidR="000F46B9" w:rsidRPr="004C24DA" w:rsidRDefault="000F46B9" w:rsidP="000F46B9">
      <w:pPr>
        <w:numPr>
          <w:ilvl w:val="0"/>
          <w:numId w:val="20"/>
        </w:numPr>
        <w:spacing w:line="360" w:lineRule="auto"/>
        <w:rPr>
          <w:rFonts w:ascii="Simplified Arabic" w:eastAsia="Times New Roman" w:hAnsi="Simplified Arabic" w:cs="Simplified Arabic"/>
          <w:sz w:val="28"/>
          <w:szCs w:val="28"/>
        </w:rPr>
      </w:pPr>
      <w:r w:rsidRPr="004C24DA">
        <w:rPr>
          <w:rFonts w:ascii="Simplified Arabic" w:eastAsia="Times New Roman" w:hAnsi="Simplified Arabic" w:cs="Simplified Arabic"/>
          <w:sz w:val="28"/>
          <w:szCs w:val="28"/>
          <w:rtl/>
        </w:rPr>
        <w:t>المنهج</w:t>
      </w:r>
      <w:r w:rsidRPr="004C24DA">
        <w:rPr>
          <w:rFonts w:ascii="Simplified Arabic" w:eastAsia="Times New Roman" w:hAnsi="Simplified Arabic" w:cs="Simplified Arabic"/>
          <w:sz w:val="28"/>
          <w:szCs w:val="28"/>
        </w:rPr>
        <w:t xml:space="preserve">: </w:t>
      </w:r>
      <w:r w:rsidRPr="004C24DA">
        <w:rPr>
          <w:rFonts w:ascii="Simplified Arabic" w:eastAsia="Times New Roman" w:hAnsi="Simplified Arabic" w:cs="Simplified Arabic"/>
          <w:sz w:val="28"/>
          <w:szCs w:val="28"/>
          <w:rtl/>
        </w:rPr>
        <w:t>اعتمدت المنهج التحليلي الاستشرافي عبر مقارنة خطط المملكة بالمعايير العالمية</w:t>
      </w:r>
      <w:r w:rsidRPr="004C24DA">
        <w:rPr>
          <w:rFonts w:ascii="Simplified Arabic" w:eastAsia="Times New Roman" w:hAnsi="Simplified Arabic" w:cs="Simplified Arabic"/>
          <w:sz w:val="28"/>
          <w:szCs w:val="28"/>
        </w:rPr>
        <w:t>.</w:t>
      </w:r>
    </w:p>
    <w:p w14:paraId="50DB78FD" w14:textId="16771228" w:rsidR="000F46B9" w:rsidRPr="004C24DA" w:rsidRDefault="000F46B9" w:rsidP="000F46B9">
      <w:pPr>
        <w:numPr>
          <w:ilvl w:val="0"/>
          <w:numId w:val="20"/>
        </w:numPr>
        <w:spacing w:line="360" w:lineRule="auto"/>
        <w:rPr>
          <w:rFonts w:ascii="Simplified Arabic" w:eastAsia="Times New Roman" w:hAnsi="Simplified Arabic" w:cs="Simplified Arabic"/>
          <w:sz w:val="28"/>
          <w:szCs w:val="28"/>
        </w:rPr>
      </w:pPr>
      <w:r w:rsidRPr="004C24DA">
        <w:rPr>
          <w:rFonts w:ascii="Simplified Arabic" w:eastAsia="Times New Roman" w:hAnsi="Simplified Arabic" w:cs="Simplified Arabic"/>
          <w:sz w:val="28"/>
          <w:szCs w:val="28"/>
          <w:rtl/>
        </w:rPr>
        <w:t>النتائج</w:t>
      </w:r>
      <w:r w:rsidRPr="004C24DA">
        <w:rPr>
          <w:rFonts w:ascii="Simplified Arabic" w:eastAsia="Times New Roman" w:hAnsi="Simplified Arabic" w:cs="Simplified Arabic"/>
          <w:sz w:val="28"/>
          <w:szCs w:val="28"/>
        </w:rPr>
        <w:t xml:space="preserve">: </w:t>
      </w:r>
      <w:r w:rsidRPr="004C24DA">
        <w:rPr>
          <w:rFonts w:ascii="Simplified Arabic" w:eastAsia="Times New Roman" w:hAnsi="Simplified Arabic" w:cs="Simplified Arabic"/>
          <w:sz w:val="28"/>
          <w:szCs w:val="28"/>
          <w:rtl/>
        </w:rPr>
        <w:t>كشفت الدراسة أن المملكة بحاجة إلى ما لا يقل عن 60 ألف نقطة شحن بحلول عام 2030 لتلبية الطلب المتوقع، وأكدت أن التحدي الحالي يكمن في التكلفة الرأسمالية العالية لتشغيل محطات الشحن السريع، مما يتطلب شراكات أوسع بين القطاعين العام والخاص.</w:t>
      </w:r>
    </w:p>
    <w:p w14:paraId="7682C5A9" w14:textId="5996B252" w:rsidR="000F46B9" w:rsidRPr="00D51463" w:rsidRDefault="000F46B9" w:rsidP="000F46B9">
      <w:pPr>
        <w:spacing w:line="360" w:lineRule="auto"/>
        <w:rPr>
          <w:rFonts w:ascii="Simplified Arabic" w:hAnsi="Simplified Arabic" w:cs="Simplified Arabic"/>
          <w:sz w:val="36"/>
          <w:szCs w:val="36"/>
          <w:rtl/>
        </w:rPr>
      </w:pPr>
      <w:r w:rsidRPr="00D51463">
        <w:rPr>
          <w:rFonts w:ascii="Simplified Arabic" w:hAnsi="Simplified Arabic" w:cs="Simplified Arabic"/>
          <w:b/>
          <w:bCs/>
          <w:sz w:val="36"/>
          <w:szCs w:val="36"/>
          <w:rtl/>
        </w:rPr>
        <w:t>أهمية الدراسة:</w:t>
      </w:r>
    </w:p>
    <w:p w14:paraId="7EE78B98" w14:textId="77777777" w:rsidR="004C24DA" w:rsidRDefault="000F46B9" w:rsidP="004C24DA">
      <w:pPr>
        <w:pStyle w:val="ListParagraph"/>
        <w:bidi/>
        <w:spacing w:line="360" w:lineRule="auto"/>
        <w:ind w:left="360"/>
        <w:rPr>
          <w:rFonts w:ascii="Simplified Arabic" w:eastAsia="Times New Roman" w:hAnsi="Simplified Arabic" w:cs="Simplified Arabic"/>
          <w:sz w:val="28"/>
          <w:szCs w:val="28"/>
          <w:rtl/>
        </w:rPr>
      </w:pPr>
      <w:r w:rsidRPr="004C24DA">
        <w:rPr>
          <w:rFonts w:ascii="Simplified Arabic" w:eastAsia="Times New Roman" w:hAnsi="Simplified Arabic" w:cs="Simplified Arabic"/>
          <w:sz w:val="28"/>
          <w:szCs w:val="28"/>
          <w:rtl/>
        </w:rPr>
        <w:t xml:space="preserve">تكمن الأهمية النظرية والتجريبية لهذا البحث في عرض وسرد حلول تساهم في نشر الوعي حول السيارات الكهربائية </w:t>
      </w:r>
      <w:proofErr w:type="gramStart"/>
      <w:r w:rsidRPr="004C24DA">
        <w:rPr>
          <w:rFonts w:ascii="Simplified Arabic" w:eastAsia="Times New Roman" w:hAnsi="Simplified Arabic" w:cs="Simplified Arabic"/>
          <w:sz w:val="28"/>
          <w:szCs w:val="28"/>
          <w:rtl/>
        </w:rPr>
        <w:t>واستخدامها,</w:t>
      </w:r>
      <w:proofErr w:type="gramEnd"/>
      <w:r w:rsidRPr="004C24DA">
        <w:rPr>
          <w:rFonts w:ascii="Simplified Arabic" w:eastAsia="Times New Roman" w:hAnsi="Simplified Arabic" w:cs="Simplified Arabic"/>
          <w:sz w:val="28"/>
          <w:szCs w:val="28"/>
          <w:rtl/>
        </w:rPr>
        <w:t xml:space="preserve"> وتهدف هذه الدراسة إلى تحقيق ما يلي:</w:t>
      </w:r>
      <w:bookmarkStart w:id="4" w:name="_Toc174743415"/>
    </w:p>
    <w:p w14:paraId="55677D8C" w14:textId="13E332F1" w:rsidR="000F46B9" w:rsidRPr="004C24DA" w:rsidRDefault="000F46B9" w:rsidP="004C24DA">
      <w:pPr>
        <w:pStyle w:val="ListParagraph"/>
        <w:bidi/>
        <w:spacing w:line="360" w:lineRule="auto"/>
        <w:ind w:left="360"/>
        <w:rPr>
          <w:rFonts w:ascii="Simplified Arabic" w:eastAsia="Times New Roman" w:hAnsi="Simplified Arabic" w:cs="Simplified Arabic"/>
          <w:sz w:val="28"/>
          <w:szCs w:val="28"/>
          <w:rtl/>
        </w:rPr>
      </w:pPr>
      <w:r w:rsidRPr="007535F6">
        <w:rPr>
          <w:rFonts w:ascii="Simplified Arabic" w:eastAsia="Times New Roman" w:hAnsi="Simplified Arabic" w:cs="Simplified Arabic"/>
          <w:b/>
          <w:bCs/>
          <w:sz w:val="28"/>
          <w:szCs w:val="28"/>
          <w:rtl/>
          <w:lang w:bidi="ar-EG"/>
        </w:rPr>
        <w:t>على المستوى النظري:</w:t>
      </w:r>
      <w:bookmarkEnd w:id="4"/>
    </w:p>
    <w:p w14:paraId="1A8D47AD" w14:textId="77777777" w:rsidR="00D51463" w:rsidRDefault="000F46B9" w:rsidP="00E4346A">
      <w:pPr>
        <w:pStyle w:val="ListParagraph"/>
        <w:bidi/>
        <w:spacing w:line="360" w:lineRule="auto"/>
        <w:ind w:left="360"/>
        <w:rPr>
          <w:rFonts w:ascii="Simplified Arabic" w:eastAsia="Times New Roman" w:hAnsi="Simplified Arabic" w:cs="Simplified Arabic"/>
          <w:sz w:val="28"/>
          <w:szCs w:val="28"/>
          <w:rtl/>
        </w:rPr>
      </w:pPr>
      <w:r w:rsidRPr="004C24DA">
        <w:rPr>
          <w:rFonts w:ascii="Simplified Arabic" w:eastAsia="Times New Roman" w:hAnsi="Simplified Arabic" w:cs="Simplified Arabic"/>
          <w:sz w:val="28"/>
          <w:szCs w:val="28"/>
          <w:rtl/>
        </w:rPr>
        <w:t xml:space="preserve">تكثيف المعلومات ونشر الوعي عن المركبات الكهربائية وكيفية استخدامها وعن مكوناتها وكيفية التعامل معها. </w:t>
      </w:r>
    </w:p>
    <w:p w14:paraId="6DD7E2C5" w14:textId="069BA029" w:rsidR="00E4346A" w:rsidRDefault="000F46B9" w:rsidP="00D51463">
      <w:pPr>
        <w:pStyle w:val="ListParagraph"/>
        <w:bidi/>
        <w:spacing w:line="360" w:lineRule="auto"/>
        <w:ind w:left="360"/>
        <w:rPr>
          <w:rFonts w:ascii="Simplified Arabic" w:eastAsia="Times New Roman" w:hAnsi="Simplified Arabic" w:cs="Simplified Arabic"/>
          <w:sz w:val="28"/>
          <w:szCs w:val="28"/>
          <w:rtl/>
        </w:rPr>
      </w:pPr>
      <w:r w:rsidRPr="004C24DA">
        <w:rPr>
          <w:rFonts w:ascii="Simplified Arabic" w:eastAsia="Times New Roman" w:hAnsi="Simplified Arabic" w:cs="Simplified Arabic"/>
          <w:sz w:val="28"/>
          <w:szCs w:val="28"/>
          <w:rtl/>
        </w:rPr>
        <w:t xml:space="preserve">سيكون هذا البحث أحد المراجع التي تقدم شرح ومعلومات عن السيارات </w:t>
      </w:r>
      <w:r w:rsidR="00D51463" w:rsidRPr="004C24DA">
        <w:rPr>
          <w:rFonts w:ascii="Simplified Arabic" w:eastAsia="Times New Roman" w:hAnsi="Simplified Arabic" w:cs="Simplified Arabic" w:hint="cs"/>
          <w:sz w:val="28"/>
          <w:szCs w:val="28"/>
          <w:rtl/>
        </w:rPr>
        <w:t>الكهربائي</w:t>
      </w:r>
      <w:r w:rsidR="00D51463" w:rsidRPr="004C24DA">
        <w:rPr>
          <w:rFonts w:ascii="Simplified Arabic" w:eastAsia="Times New Roman" w:hAnsi="Simplified Arabic" w:cs="Simplified Arabic" w:hint="eastAsia"/>
          <w:sz w:val="28"/>
          <w:szCs w:val="28"/>
          <w:rtl/>
        </w:rPr>
        <w:t>ة</w:t>
      </w:r>
      <w:r w:rsidRPr="004C24DA">
        <w:rPr>
          <w:rFonts w:ascii="Simplified Arabic" w:eastAsia="Times New Roman" w:hAnsi="Simplified Arabic" w:cs="Simplified Arabic"/>
          <w:sz w:val="28"/>
          <w:szCs w:val="28"/>
          <w:rtl/>
        </w:rPr>
        <w:t xml:space="preserve"> للعامة وفرقها عن المركبات الاعتيادية التي تعود عليه الناس </w:t>
      </w:r>
      <w:proofErr w:type="spellStart"/>
      <w:r w:rsidRPr="004C24DA">
        <w:rPr>
          <w:rFonts w:ascii="Simplified Arabic" w:eastAsia="Times New Roman" w:hAnsi="Simplified Arabic" w:cs="Simplified Arabic"/>
          <w:sz w:val="28"/>
          <w:szCs w:val="28"/>
          <w:rtl/>
        </w:rPr>
        <w:t>واعتادوها</w:t>
      </w:r>
      <w:proofErr w:type="spellEnd"/>
      <w:r w:rsidRPr="004C24DA">
        <w:rPr>
          <w:rFonts w:ascii="Simplified Arabic" w:eastAsia="Times New Roman" w:hAnsi="Simplified Arabic" w:cs="Simplified Arabic"/>
          <w:sz w:val="28"/>
          <w:szCs w:val="28"/>
          <w:rtl/>
        </w:rPr>
        <w:t>.</w:t>
      </w:r>
      <w:bookmarkStart w:id="5" w:name="_Toc174743416"/>
    </w:p>
    <w:p w14:paraId="025EBFE3" w14:textId="77777777" w:rsidR="00D51463" w:rsidRDefault="00D51463" w:rsidP="00D51463">
      <w:pPr>
        <w:pStyle w:val="ListParagraph"/>
        <w:bidi/>
        <w:spacing w:line="360" w:lineRule="auto"/>
        <w:ind w:left="360"/>
        <w:rPr>
          <w:rFonts w:ascii="Simplified Arabic" w:eastAsia="Times New Roman" w:hAnsi="Simplified Arabic" w:cs="Simplified Arabic"/>
          <w:sz w:val="28"/>
          <w:szCs w:val="28"/>
          <w:rtl/>
        </w:rPr>
      </w:pPr>
    </w:p>
    <w:p w14:paraId="31E62EAB" w14:textId="77777777" w:rsidR="00D51463" w:rsidRPr="00D51463" w:rsidRDefault="00D51463" w:rsidP="00D51463">
      <w:pPr>
        <w:spacing w:line="360" w:lineRule="auto"/>
        <w:rPr>
          <w:rFonts w:ascii="Simplified Arabic" w:eastAsia="Times New Roman" w:hAnsi="Simplified Arabic" w:cs="Simplified Arabic"/>
          <w:sz w:val="28"/>
          <w:szCs w:val="28"/>
          <w:rtl/>
        </w:rPr>
      </w:pPr>
    </w:p>
    <w:p w14:paraId="5AC572CB" w14:textId="77777777" w:rsidR="00E4346A" w:rsidRDefault="000F46B9" w:rsidP="00E4346A">
      <w:pPr>
        <w:pStyle w:val="ListParagraph"/>
        <w:bidi/>
        <w:spacing w:line="360" w:lineRule="auto"/>
        <w:ind w:left="360"/>
        <w:rPr>
          <w:rFonts w:ascii="Simplified Arabic" w:eastAsia="Times New Roman" w:hAnsi="Simplified Arabic" w:cs="Simplified Arabic"/>
          <w:b/>
          <w:bCs/>
          <w:sz w:val="28"/>
          <w:szCs w:val="28"/>
          <w:rtl/>
          <w:lang w:bidi="ar-EG"/>
        </w:rPr>
      </w:pPr>
      <w:r w:rsidRPr="00E4346A">
        <w:rPr>
          <w:rFonts w:ascii="Simplified Arabic" w:eastAsia="Times New Roman" w:hAnsi="Simplified Arabic" w:cs="Simplified Arabic"/>
          <w:b/>
          <w:bCs/>
          <w:sz w:val="28"/>
          <w:szCs w:val="28"/>
          <w:rtl/>
          <w:lang w:bidi="ar-EG"/>
        </w:rPr>
        <w:lastRenderedPageBreak/>
        <w:t>على المستوى التطبيقي:</w:t>
      </w:r>
      <w:bookmarkEnd w:id="5"/>
    </w:p>
    <w:p w14:paraId="1E28F9FE" w14:textId="77777777" w:rsidR="00E4346A" w:rsidRDefault="000F46B9" w:rsidP="00E4346A">
      <w:pPr>
        <w:pStyle w:val="ListParagraph"/>
        <w:bidi/>
        <w:spacing w:line="360" w:lineRule="auto"/>
        <w:ind w:left="360"/>
        <w:rPr>
          <w:rFonts w:ascii="Simplified Arabic" w:eastAsia="Times New Roman" w:hAnsi="Simplified Arabic" w:cs="Simplified Arabic"/>
          <w:sz w:val="28"/>
          <w:szCs w:val="28"/>
          <w:rtl/>
        </w:rPr>
      </w:pPr>
      <w:r w:rsidRPr="00E4346A">
        <w:rPr>
          <w:rFonts w:ascii="Simplified Arabic" w:eastAsia="Times New Roman" w:hAnsi="Simplified Arabic" w:cs="Simplified Arabic"/>
          <w:sz w:val="28"/>
          <w:szCs w:val="28"/>
          <w:rtl/>
        </w:rPr>
        <w:t>تكمن أهمية هذا البحث من الناحية العملية في التوسع والبحث عن المشاكل الحالية للسيارات الكهربائية وكيفية التغلب عيها مثل عدم توفر نقاط الشحن وسرعة الشحن لكل مرة واداء البطا</w:t>
      </w:r>
      <w:r w:rsidR="00E4346A">
        <w:rPr>
          <w:rFonts w:ascii="Simplified Arabic" w:eastAsia="Times New Roman" w:hAnsi="Simplified Arabic" w:cs="Simplified Arabic" w:hint="cs"/>
          <w:sz w:val="28"/>
          <w:szCs w:val="28"/>
          <w:rtl/>
        </w:rPr>
        <w:t>ر</w:t>
      </w:r>
      <w:r w:rsidRPr="00E4346A">
        <w:rPr>
          <w:rFonts w:ascii="Simplified Arabic" w:eastAsia="Times New Roman" w:hAnsi="Simplified Arabic" w:cs="Simplified Arabic"/>
          <w:sz w:val="28"/>
          <w:szCs w:val="28"/>
          <w:rtl/>
        </w:rPr>
        <w:t>يات في درجات الحرارة العالية أو الباردة جدا.</w:t>
      </w:r>
    </w:p>
    <w:p w14:paraId="0CD1680C" w14:textId="3FBBAEAD" w:rsidR="00072BE3" w:rsidRPr="00E4346A" w:rsidRDefault="00072BE3" w:rsidP="00E4346A">
      <w:pPr>
        <w:pStyle w:val="ListParagraph"/>
        <w:bidi/>
        <w:spacing w:line="360" w:lineRule="auto"/>
        <w:ind w:left="360"/>
        <w:rPr>
          <w:rFonts w:ascii="Simplified Arabic" w:eastAsia="Times New Roman" w:hAnsi="Simplified Arabic" w:cs="Simplified Arabic"/>
          <w:sz w:val="36"/>
          <w:szCs w:val="36"/>
          <w:rtl/>
        </w:rPr>
      </w:pPr>
      <w:r w:rsidRPr="00E4346A">
        <w:rPr>
          <w:rFonts w:ascii="Simplified Arabic" w:hAnsi="Simplified Arabic" w:cs="Simplified Arabic"/>
          <w:b/>
          <w:bCs/>
          <w:sz w:val="36"/>
          <w:szCs w:val="36"/>
          <w:u w:val="single"/>
          <w:rtl/>
        </w:rPr>
        <w:t>أهداف البحث</w:t>
      </w:r>
      <w:r w:rsidRPr="00E4346A">
        <w:rPr>
          <w:rFonts w:ascii="Simplified Arabic" w:hAnsi="Simplified Arabic" w:cs="Simplified Arabic"/>
          <w:sz w:val="36"/>
          <w:szCs w:val="36"/>
          <w:u w:val="single"/>
          <w:rtl/>
        </w:rPr>
        <w:t>:</w:t>
      </w:r>
    </w:p>
    <w:p w14:paraId="335A67C8" w14:textId="77777777" w:rsidR="00072BE3" w:rsidRPr="00E4346A" w:rsidRDefault="00072BE3" w:rsidP="00072BE3">
      <w:pPr>
        <w:spacing w:line="360" w:lineRule="auto"/>
        <w:rPr>
          <w:rFonts w:ascii="Simplified Arabic" w:eastAsia="Times New Roman" w:hAnsi="Simplified Arabic" w:cs="Simplified Arabic"/>
          <w:b/>
          <w:bCs/>
          <w:sz w:val="28"/>
          <w:szCs w:val="28"/>
        </w:rPr>
      </w:pPr>
      <w:r w:rsidRPr="00E4346A">
        <w:rPr>
          <w:rFonts w:ascii="Simplified Arabic" w:eastAsia="Times New Roman" w:hAnsi="Simplified Arabic" w:cs="Simplified Arabic"/>
          <w:b/>
          <w:bCs/>
          <w:sz w:val="28"/>
          <w:szCs w:val="28"/>
          <w:rtl/>
        </w:rPr>
        <w:t>الهدف الرئيس للدراسة</w:t>
      </w:r>
      <w:r w:rsidRPr="00E4346A">
        <w:rPr>
          <w:rFonts w:ascii="Simplified Arabic" w:eastAsia="Times New Roman" w:hAnsi="Simplified Arabic" w:cs="Simplified Arabic"/>
          <w:b/>
          <w:bCs/>
          <w:sz w:val="28"/>
          <w:szCs w:val="28"/>
        </w:rPr>
        <w:t>:</w:t>
      </w:r>
    </w:p>
    <w:p w14:paraId="2E4C3495" w14:textId="2E5BB9E3" w:rsidR="00072BE3" w:rsidRPr="00E4346A" w:rsidRDefault="0033087F" w:rsidP="00072BE3">
      <w:pPr>
        <w:spacing w:line="360" w:lineRule="auto"/>
        <w:rPr>
          <w:rFonts w:ascii="Simplified Arabic" w:eastAsia="Times New Roman" w:hAnsi="Simplified Arabic" w:cs="Simplified Arabic"/>
          <w:sz w:val="28"/>
          <w:szCs w:val="28"/>
        </w:rPr>
      </w:pPr>
      <w:r w:rsidRPr="00E4346A">
        <w:rPr>
          <w:rFonts w:ascii="Simplified Arabic" w:eastAsia="Times New Roman" w:hAnsi="Simplified Arabic" w:cs="Simplified Arabic"/>
          <w:sz w:val="28"/>
          <w:szCs w:val="28"/>
          <w:rtl/>
        </w:rPr>
        <w:t>دراسة</w:t>
      </w:r>
      <w:r w:rsidR="00072BE3" w:rsidRPr="00E4346A">
        <w:rPr>
          <w:rFonts w:ascii="Simplified Arabic" w:eastAsia="Times New Roman" w:hAnsi="Simplified Arabic" w:cs="Simplified Arabic"/>
          <w:sz w:val="28"/>
          <w:szCs w:val="28"/>
          <w:rtl/>
        </w:rPr>
        <w:t xml:space="preserve"> سوق المركبات الكهربائية في المملكة العربية السعودية في ضوء مستهدفات رؤية 2030، وذلك من خلال تحليل لأبرز المعوقات الحالية والفرص المستقبلية الواعدة في هذا القطاع</w:t>
      </w:r>
      <w:r w:rsidR="00BE2C4D" w:rsidRPr="00E4346A">
        <w:rPr>
          <w:rFonts w:ascii="Simplified Arabic" w:eastAsia="Times New Roman" w:hAnsi="Simplified Arabic" w:cs="Simplified Arabic"/>
          <w:sz w:val="28"/>
          <w:szCs w:val="28"/>
          <w:rtl/>
        </w:rPr>
        <w:t xml:space="preserve"> ومناقشة بعض الدراسات السابقة.</w:t>
      </w:r>
    </w:p>
    <w:p w14:paraId="3C89F233" w14:textId="0D2810B1" w:rsidR="00072BE3" w:rsidRPr="00E4346A" w:rsidRDefault="00072BE3" w:rsidP="00072BE3">
      <w:pPr>
        <w:spacing w:line="360" w:lineRule="auto"/>
        <w:rPr>
          <w:rFonts w:ascii="Simplified Arabic" w:eastAsia="Times New Roman" w:hAnsi="Simplified Arabic" w:cs="Simplified Arabic"/>
          <w:b/>
          <w:bCs/>
          <w:sz w:val="28"/>
          <w:szCs w:val="28"/>
        </w:rPr>
      </w:pPr>
      <w:r w:rsidRPr="00E4346A">
        <w:rPr>
          <w:rFonts w:ascii="Simplified Arabic" w:eastAsia="Times New Roman" w:hAnsi="Simplified Arabic" w:cs="Simplified Arabic"/>
          <w:b/>
          <w:bCs/>
          <w:sz w:val="28"/>
          <w:szCs w:val="28"/>
          <w:rtl/>
        </w:rPr>
        <w:t xml:space="preserve">الأهداف </w:t>
      </w:r>
      <w:proofErr w:type="gramStart"/>
      <w:r w:rsidRPr="00E4346A">
        <w:rPr>
          <w:rFonts w:ascii="Simplified Arabic" w:eastAsia="Times New Roman" w:hAnsi="Simplified Arabic" w:cs="Simplified Arabic"/>
          <w:b/>
          <w:bCs/>
          <w:sz w:val="28"/>
          <w:szCs w:val="28"/>
          <w:rtl/>
        </w:rPr>
        <w:t xml:space="preserve">الفرعية </w:t>
      </w:r>
      <w:r w:rsidR="0033087F" w:rsidRPr="00E4346A">
        <w:rPr>
          <w:rFonts w:ascii="Simplified Arabic" w:eastAsia="Times New Roman" w:hAnsi="Simplified Arabic" w:cs="Simplified Arabic"/>
          <w:b/>
          <w:bCs/>
          <w:sz w:val="28"/>
          <w:szCs w:val="28"/>
        </w:rPr>
        <w:t>:</w:t>
      </w:r>
      <w:proofErr w:type="gramEnd"/>
    </w:p>
    <w:p w14:paraId="68E95EF3" w14:textId="5189356E" w:rsidR="00072BE3" w:rsidRPr="00E4346A" w:rsidRDefault="00072BE3" w:rsidP="00072BE3">
      <w:pPr>
        <w:numPr>
          <w:ilvl w:val="0"/>
          <w:numId w:val="21"/>
        </w:numPr>
        <w:spacing w:line="360" w:lineRule="auto"/>
        <w:rPr>
          <w:rFonts w:ascii="Simplified Arabic" w:eastAsia="Times New Roman" w:hAnsi="Simplified Arabic" w:cs="Simplified Arabic"/>
          <w:sz w:val="28"/>
          <w:szCs w:val="28"/>
        </w:rPr>
      </w:pPr>
      <w:r w:rsidRPr="00E4346A">
        <w:rPr>
          <w:rFonts w:ascii="Simplified Arabic" w:eastAsia="Times New Roman" w:hAnsi="Simplified Arabic" w:cs="Simplified Arabic"/>
          <w:sz w:val="28"/>
          <w:szCs w:val="28"/>
          <w:rtl/>
        </w:rPr>
        <w:t>تشخيص واقع سوق المركبات الكهربائية في المملكة العربية السعودية</w:t>
      </w:r>
      <w:r w:rsidR="00BE2C4D" w:rsidRPr="00E4346A">
        <w:rPr>
          <w:rFonts w:ascii="Simplified Arabic" w:eastAsia="Times New Roman" w:hAnsi="Simplified Arabic" w:cs="Simplified Arabic"/>
          <w:sz w:val="28"/>
          <w:szCs w:val="28"/>
          <w:rtl/>
        </w:rPr>
        <w:t>.</w:t>
      </w:r>
    </w:p>
    <w:p w14:paraId="5BEC7F78" w14:textId="6B2D9D2D" w:rsidR="00072BE3" w:rsidRPr="00E4346A" w:rsidRDefault="00072BE3" w:rsidP="00072BE3">
      <w:pPr>
        <w:numPr>
          <w:ilvl w:val="0"/>
          <w:numId w:val="21"/>
        </w:numPr>
        <w:spacing w:line="360" w:lineRule="auto"/>
        <w:rPr>
          <w:rFonts w:ascii="Simplified Arabic" w:eastAsia="Times New Roman" w:hAnsi="Simplified Arabic" w:cs="Simplified Arabic"/>
          <w:sz w:val="28"/>
          <w:szCs w:val="28"/>
        </w:rPr>
      </w:pPr>
      <w:r w:rsidRPr="00E4346A">
        <w:rPr>
          <w:rFonts w:ascii="Simplified Arabic" w:eastAsia="Times New Roman" w:hAnsi="Simplified Arabic" w:cs="Simplified Arabic"/>
          <w:sz w:val="28"/>
          <w:szCs w:val="28"/>
          <w:rtl/>
        </w:rPr>
        <w:t>تحديد وتحليل المعوقات والتحديات (الاقتصادية، التقنية، وثقافة المستهلك) التي تحد من وتيرة انتشار وتبني المركبات الكهربائية في السوق المحلي</w:t>
      </w:r>
      <w:r w:rsidRPr="00E4346A">
        <w:rPr>
          <w:rFonts w:ascii="Simplified Arabic" w:eastAsia="Times New Roman" w:hAnsi="Simplified Arabic" w:cs="Simplified Arabic"/>
          <w:sz w:val="28"/>
          <w:szCs w:val="28"/>
        </w:rPr>
        <w:t>.</w:t>
      </w:r>
    </w:p>
    <w:p w14:paraId="58914776" w14:textId="5161E71D" w:rsidR="00072BE3" w:rsidRPr="00E4346A" w:rsidRDefault="00072BE3" w:rsidP="00BE2C4D">
      <w:pPr>
        <w:numPr>
          <w:ilvl w:val="0"/>
          <w:numId w:val="21"/>
        </w:numPr>
        <w:spacing w:line="360" w:lineRule="auto"/>
        <w:rPr>
          <w:rFonts w:ascii="Simplified Arabic" w:eastAsia="Times New Roman" w:hAnsi="Simplified Arabic" w:cs="Simplified Arabic"/>
          <w:sz w:val="28"/>
          <w:szCs w:val="28"/>
          <w:rtl/>
        </w:rPr>
      </w:pPr>
      <w:r w:rsidRPr="00E4346A">
        <w:rPr>
          <w:rFonts w:ascii="Simplified Arabic" w:eastAsia="Times New Roman" w:hAnsi="Simplified Arabic" w:cs="Simplified Arabic"/>
          <w:sz w:val="28"/>
          <w:szCs w:val="28"/>
          <w:rtl/>
        </w:rPr>
        <w:t>استكشاف وتقييم الفرص الاستثمارية والصناعية والممكنات التي توفرها "رؤية 2030" لتوطين صناعة النقل المستدام</w:t>
      </w:r>
      <w:r w:rsidRPr="00E4346A">
        <w:rPr>
          <w:rFonts w:ascii="Simplified Arabic" w:eastAsia="Times New Roman" w:hAnsi="Simplified Arabic" w:cs="Simplified Arabic"/>
          <w:sz w:val="28"/>
          <w:szCs w:val="28"/>
        </w:rPr>
        <w:t xml:space="preserve"> (</w:t>
      </w:r>
      <w:r w:rsidRPr="00E4346A">
        <w:rPr>
          <w:rFonts w:ascii="Simplified Arabic" w:eastAsia="Times New Roman" w:hAnsi="Simplified Arabic" w:cs="Simplified Arabic"/>
          <w:sz w:val="28"/>
          <w:szCs w:val="28"/>
          <w:rtl/>
        </w:rPr>
        <w:t xml:space="preserve">مثل مشاريع صندوق الاستثمارات العامة، وشركتي سير </w:t>
      </w:r>
      <w:proofErr w:type="spellStart"/>
      <w:r w:rsidRPr="00E4346A">
        <w:rPr>
          <w:rFonts w:ascii="Simplified Arabic" w:eastAsia="Times New Roman" w:hAnsi="Simplified Arabic" w:cs="Simplified Arabic"/>
          <w:sz w:val="28"/>
          <w:szCs w:val="28"/>
          <w:rtl/>
        </w:rPr>
        <w:t>ولوسيد</w:t>
      </w:r>
      <w:proofErr w:type="spellEnd"/>
      <w:r w:rsidR="00BE2C4D" w:rsidRPr="00E4346A">
        <w:rPr>
          <w:rFonts w:ascii="Simplified Arabic" w:eastAsia="Times New Roman" w:hAnsi="Simplified Arabic" w:cs="Simplified Arabic"/>
          <w:sz w:val="28"/>
          <w:szCs w:val="28"/>
          <w:rtl/>
        </w:rPr>
        <w:t>.</w:t>
      </w:r>
    </w:p>
    <w:p w14:paraId="4138E072" w14:textId="25C89C6F" w:rsidR="00072BE3" w:rsidRPr="00E4346A" w:rsidRDefault="00072BE3" w:rsidP="00BE2C4D">
      <w:pPr>
        <w:pStyle w:val="ListParagraph"/>
        <w:numPr>
          <w:ilvl w:val="0"/>
          <w:numId w:val="21"/>
        </w:numPr>
        <w:bidi/>
        <w:spacing w:before="100" w:beforeAutospacing="1" w:after="100" w:afterAutospacing="1" w:line="360" w:lineRule="auto"/>
        <w:rPr>
          <w:rFonts w:ascii="Simplified Arabic" w:eastAsia="Times New Roman" w:hAnsi="Simplified Arabic" w:cs="Simplified Arabic"/>
          <w:sz w:val="28"/>
          <w:szCs w:val="28"/>
        </w:rPr>
      </w:pPr>
      <w:r w:rsidRPr="00E4346A">
        <w:rPr>
          <w:rFonts w:ascii="Simplified Arabic" w:eastAsia="Times New Roman" w:hAnsi="Simplified Arabic" w:cs="Simplified Arabic"/>
          <w:sz w:val="28"/>
          <w:szCs w:val="28"/>
          <w:rtl/>
        </w:rPr>
        <w:t>تحديد ما إن الناس ما زالت تفضل استخدام السيارات التقليدية أم لديها توجه للسيارات الكهربائية.</w:t>
      </w:r>
    </w:p>
    <w:p w14:paraId="2CB7BB59" w14:textId="77777777" w:rsidR="00072BE3" w:rsidRPr="00E4346A" w:rsidRDefault="00072BE3" w:rsidP="00BE2C4D">
      <w:pPr>
        <w:pStyle w:val="ListParagraph"/>
        <w:numPr>
          <w:ilvl w:val="0"/>
          <w:numId w:val="21"/>
        </w:numPr>
        <w:bidi/>
        <w:spacing w:before="100" w:beforeAutospacing="1" w:after="100" w:afterAutospacing="1" w:line="360" w:lineRule="auto"/>
        <w:rPr>
          <w:rFonts w:ascii="Simplified Arabic" w:hAnsi="Simplified Arabic" w:cs="Simplified Arabic"/>
          <w:sz w:val="28"/>
          <w:szCs w:val="28"/>
        </w:rPr>
      </w:pPr>
      <w:r w:rsidRPr="00E4346A">
        <w:rPr>
          <w:rFonts w:ascii="Simplified Arabic" w:eastAsia="Times New Roman" w:hAnsi="Simplified Arabic" w:cs="Simplified Arabic"/>
          <w:sz w:val="28"/>
          <w:szCs w:val="28"/>
          <w:rtl/>
        </w:rPr>
        <w:t>تقييم البنية التحتية للسيارات الكهربائية.</w:t>
      </w:r>
    </w:p>
    <w:p w14:paraId="43768414" w14:textId="3F7FBDE4" w:rsidR="000F46B9" w:rsidRPr="00E4346A" w:rsidRDefault="00072BE3" w:rsidP="00BE2C4D">
      <w:pPr>
        <w:pStyle w:val="NormalWeb"/>
        <w:numPr>
          <w:ilvl w:val="0"/>
          <w:numId w:val="21"/>
        </w:numPr>
        <w:bidi/>
        <w:spacing w:line="360" w:lineRule="auto"/>
        <w:rPr>
          <w:rFonts w:ascii="Simplified Arabic" w:hAnsi="Simplified Arabic" w:cs="Simplified Arabic"/>
          <w:sz w:val="28"/>
          <w:szCs w:val="28"/>
          <w:rtl/>
        </w:rPr>
      </w:pPr>
      <w:r w:rsidRPr="00E4346A">
        <w:rPr>
          <w:rFonts w:ascii="Simplified Arabic" w:hAnsi="Simplified Arabic" w:cs="Simplified Arabic"/>
          <w:sz w:val="28"/>
          <w:szCs w:val="28"/>
          <w:rtl/>
        </w:rPr>
        <w:lastRenderedPageBreak/>
        <w:t>المساهمة في إثراء المحتوى المعرفي حول المركبات الكهربائية في السياق السعودي، ورفع مستوى الوعي لدى الجمهور والقطاعات المختلفة بأهمية هذه التقنية وفوائدها</w:t>
      </w:r>
      <w:r w:rsidRPr="00E4346A">
        <w:rPr>
          <w:rFonts w:ascii="Simplified Arabic" w:hAnsi="Simplified Arabic" w:cs="Simplified Arabic"/>
          <w:sz w:val="28"/>
          <w:szCs w:val="28"/>
        </w:rPr>
        <w:t>.</w:t>
      </w:r>
    </w:p>
    <w:p w14:paraId="6725000D" w14:textId="77777777" w:rsidR="0079415F" w:rsidRPr="00E4346A" w:rsidRDefault="0079415F" w:rsidP="0079415F">
      <w:pPr>
        <w:spacing w:line="360" w:lineRule="auto"/>
        <w:rPr>
          <w:rFonts w:ascii="Simplified Arabic" w:hAnsi="Simplified Arabic" w:cs="Simplified Arabic"/>
          <w:b/>
          <w:bCs/>
          <w:sz w:val="36"/>
          <w:szCs w:val="36"/>
          <w:u w:val="single"/>
          <w:rtl/>
        </w:rPr>
      </w:pPr>
      <w:r w:rsidRPr="00E4346A">
        <w:rPr>
          <w:rFonts w:ascii="Simplified Arabic" w:hAnsi="Simplified Arabic" w:cs="Simplified Arabic"/>
          <w:b/>
          <w:bCs/>
          <w:sz w:val="36"/>
          <w:szCs w:val="36"/>
          <w:u w:val="single"/>
          <w:rtl/>
        </w:rPr>
        <w:t>تساؤلات الدراسة</w:t>
      </w:r>
    </w:p>
    <w:p w14:paraId="0DAA0002" w14:textId="6245C41F" w:rsidR="00455E34" w:rsidRPr="00E4346A" w:rsidRDefault="00455E34" w:rsidP="0079415F">
      <w:pPr>
        <w:spacing w:line="360" w:lineRule="auto"/>
        <w:rPr>
          <w:rFonts w:ascii="Simplified Arabic" w:eastAsia="Times New Roman" w:hAnsi="Simplified Arabic" w:cs="Simplified Arabic"/>
          <w:sz w:val="28"/>
          <w:szCs w:val="28"/>
          <w:rtl/>
        </w:rPr>
      </w:pPr>
      <w:r w:rsidRPr="00E4346A">
        <w:rPr>
          <w:rFonts w:ascii="Simplified Arabic" w:eastAsia="Times New Roman" w:hAnsi="Simplified Arabic" w:cs="Simplified Arabic"/>
          <w:sz w:val="28"/>
          <w:szCs w:val="28"/>
          <w:rtl/>
        </w:rPr>
        <w:t>نبدأ بالسؤال الرئيسي للدراسة وهو ما هي أهم التحديات والمعوقات في سوق السيارات الكهربائية وما هي الفرص لتلافيها.</w:t>
      </w:r>
    </w:p>
    <w:p w14:paraId="7158EBC0" w14:textId="2A72BD38" w:rsidR="00455E34" w:rsidRPr="00E4346A" w:rsidRDefault="00455E34" w:rsidP="0079415F">
      <w:pPr>
        <w:spacing w:line="360" w:lineRule="auto"/>
        <w:rPr>
          <w:rFonts w:ascii="Simplified Arabic" w:eastAsia="Times New Roman" w:hAnsi="Simplified Arabic" w:cs="Simplified Arabic"/>
          <w:sz w:val="28"/>
          <w:szCs w:val="28"/>
          <w:rtl/>
        </w:rPr>
      </w:pPr>
      <w:r w:rsidRPr="00E4346A">
        <w:rPr>
          <w:rFonts w:ascii="Simplified Arabic" w:eastAsia="Times New Roman" w:hAnsi="Simplified Arabic" w:cs="Simplified Arabic"/>
          <w:sz w:val="28"/>
          <w:szCs w:val="28"/>
          <w:rtl/>
        </w:rPr>
        <w:t>سنقسم الأسئلة الفرعية إلى عدة محاور وهي</w:t>
      </w:r>
    </w:p>
    <w:p w14:paraId="117FD315" w14:textId="77777777" w:rsidR="0079415F" w:rsidRPr="00E4346A" w:rsidRDefault="0079415F" w:rsidP="0079415F">
      <w:pPr>
        <w:spacing w:before="100" w:beforeAutospacing="1" w:after="100" w:afterAutospacing="1" w:line="360" w:lineRule="auto"/>
        <w:rPr>
          <w:rFonts w:ascii="Simplified Arabic" w:eastAsia="Times New Roman" w:hAnsi="Simplified Arabic" w:cs="Simplified Arabic"/>
          <w:sz w:val="28"/>
          <w:szCs w:val="28"/>
        </w:rPr>
      </w:pPr>
      <w:r w:rsidRPr="00E4346A">
        <w:rPr>
          <w:rFonts w:ascii="Simplified Arabic" w:eastAsia="Times New Roman" w:hAnsi="Simplified Arabic" w:cs="Simplified Arabic"/>
          <w:sz w:val="28"/>
          <w:szCs w:val="28"/>
          <w:rtl/>
        </w:rPr>
        <w:t>التطورات التكنولوجية</w:t>
      </w:r>
      <w:r w:rsidRPr="00E4346A">
        <w:rPr>
          <w:rFonts w:ascii="Simplified Arabic" w:eastAsia="Times New Roman" w:hAnsi="Simplified Arabic" w:cs="Simplified Arabic"/>
          <w:sz w:val="28"/>
          <w:szCs w:val="28"/>
        </w:rPr>
        <w:t>:</w:t>
      </w:r>
    </w:p>
    <w:p w14:paraId="6FD196BB" w14:textId="77777777" w:rsidR="0079415F" w:rsidRPr="00E4346A" w:rsidRDefault="0079415F" w:rsidP="0079415F">
      <w:pPr>
        <w:numPr>
          <w:ilvl w:val="0"/>
          <w:numId w:val="7"/>
        </w:numPr>
        <w:spacing w:before="100" w:beforeAutospacing="1" w:after="100" w:afterAutospacing="1" w:line="360" w:lineRule="auto"/>
        <w:rPr>
          <w:rFonts w:ascii="Simplified Arabic" w:eastAsia="Times New Roman" w:hAnsi="Simplified Arabic" w:cs="Simplified Arabic"/>
          <w:sz w:val="28"/>
          <w:szCs w:val="28"/>
        </w:rPr>
      </w:pPr>
      <w:r w:rsidRPr="00E4346A">
        <w:rPr>
          <w:rFonts w:ascii="Simplified Arabic" w:eastAsia="Times New Roman" w:hAnsi="Simplified Arabic" w:cs="Simplified Arabic"/>
          <w:sz w:val="28"/>
          <w:szCs w:val="28"/>
          <w:rtl/>
        </w:rPr>
        <w:t>ما هي أحدث التطورات في تكنولوجيا بطاريات السيارات الكهربائية؟</w:t>
      </w:r>
    </w:p>
    <w:p w14:paraId="5690766C" w14:textId="77777777" w:rsidR="0079415F" w:rsidRPr="00E4346A" w:rsidRDefault="0079415F" w:rsidP="0079415F">
      <w:pPr>
        <w:numPr>
          <w:ilvl w:val="0"/>
          <w:numId w:val="7"/>
        </w:numPr>
        <w:spacing w:before="100" w:beforeAutospacing="1" w:after="100" w:afterAutospacing="1" w:line="360" w:lineRule="auto"/>
        <w:rPr>
          <w:rFonts w:ascii="Simplified Arabic" w:eastAsia="Times New Roman" w:hAnsi="Simplified Arabic" w:cs="Simplified Arabic"/>
          <w:sz w:val="28"/>
          <w:szCs w:val="28"/>
        </w:rPr>
      </w:pPr>
      <w:r w:rsidRPr="00E4346A">
        <w:rPr>
          <w:rFonts w:ascii="Simplified Arabic" w:eastAsia="Times New Roman" w:hAnsi="Simplified Arabic" w:cs="Simplified Arabic"/>
          <w:sz w:val="28"/>
          <w:szCs w:val="28"/>
          <w:rtl/>
        </w:rPr>
        <w:t>كيف تؤثر هذه التطورات على كفاءة البطارية وتكلفة الإنتاج؟</w:t>
      </w:r>
    </w:p>
    <w:p w14:paraId="7F1BFC0D" w14:textId="77777777" w:rsidR="0079415F" w:rsidRPr="00E4346A" w:rsidRDefault="0079415F" w:rsidP="0079415F">
      <w:pPr>
        <w:numPr>
          <w:ilvl w:val="0"/>
          <w:numId w:val="7"/>
        </w:numPr>
        <w:spacing w:before="100" w:beforeAutospacing="1" w:after="100" w:afterAutospacing="1" w:line="360" w:lineRule="auto"/>
        <w:rPr>
          <w:rFonts w:ascii="Simplified Arabic" w:eastAsia="Times New Roman" w:hAnsi="Simplified Arabic" w:cs="Simplified Arabic"/>
          <w:sz w:val="28"/>
          <w:szCs w:val="28"/>
        </w:rPr>
      </w:pPr>
      <w:r w:rsidRPr="00E4346A">
        <w:rPr>
          <w:rFonts w:ascii="Simplified Arabic" w:eastAsia="Times New Roman" w:hAnsi="Simplified Arabic" w:cs="Simplified Arabic"/>
          <w:sz w:val="28"/>
          <w:szCs w:val="28"/>
          <w:rtl/>
        </w:rPr>
        <w:t>ما هي توقعات تطوير تقنيات الشحن السريع؟</w:t>
      </w:r>
    </w:p>
    <w:p w14:paraId="1F86D354" w14:textId="4D72942A" w:rsidR="0079415F" w:rsidRPr="00E4346A" w:rsidRDefault="0079415F" w:rsidP="00204708">
      <w:pPr>
        <w:numPr>
          <w:ilvl w:val="0"/>
          <w:numId w:val="7"/>
        </w:numPr>
        <w:spacing w:before="100" w:beforeAutospacing="1" w:after="100" w:afterAutospacing="1" w:line="360" w:lineRule="auto"/>
        <w:rPr>
          <w:rFonts w:ascii="Simplified Arabic" w:eastAsia="Times New Roman" w:hAnsi="Simplified Arabic" w:cs="Simplified Arabic"/>
          <w:sz w:val="28"/>
          <w:szCs w:val="28"/>
          <w:rtl/>
        </w:rPr>
      </w:pPr>
      <w:r w:rsidRPr="00E4346A">
        <w:rPr>
          <w:rFonts w:ascii="Simplified Arabic" w:eastAsia="Times New Roman" w:hAnsi="Simplified Arabic" w:cs="Simplified Arabic"/>
          <w:sz w:val="28"/>
          <w:szCs w:val="28"/>
          <w:rtl/>
        </w:rPr>
        <w:t>كيف ستساهم تقنيات الشحن السريع في توسيع نطاق شبكات الشحن؟</w:t>
      </w:r>
    </w:p>
    <w:p w14:paraId="12660F91" w14:textId="77777777" w:rsidR="0079415F" w:rsidRPr="00E4346A" w:rsidRDefault="0079415F" w:rsidP="0079415F">
      <w:pPr>
        <w:spacing w:before="100" w:beforeAutospacing="1" w:after="100" w:afterAutospacing="1" w:line="360" w:lineRule="auto"/>
        <w:rPr>
          <w:rFonts w:ascii="Simplified Arabic" w:eastAsia="Times New Roman" w:hAnsi="Simplified Arabic" w:cs="Simplified Arabic"/>
          <w:sz w:val="28"/>
          <w:szCs w:val="28"/>
        </w:rPr>
      </w:pPr>
      <w:r w:rsidRPr="00E4346A">
        <w:rPr>
          <w:rFonts w:ascii="Simplified Arabic" w:eastAsia="Times New Roman" w:hAnsi="Simplified Arabic" w:cs="Simplified Arabic"/>
          <w:sz w:val="28"/>
          <w:szCs w:val="28"/>
          <w:rtl/>
        </w:rPr>
        <w:t>التغييرات في سلوك المستهلك</w:t>
      </w:r>
      <w:r w:rsidRPr="00E4346A">
        <w:rPr>
          <w:rFonts w:ascii="Simplified Arabic" w:eastAsia="Times New Roman" w:hAnsi="Simplified Arabic" w:cs="Simplified Arabic"/>
          <w:sz w:val="28"/>
          <w:szCs w:val="28"/>
        </w:rPr>
        <w:t>:</w:t>
      </w:r>
    </w:p>
    <w:p w14:paraId="706FDD2D" w14:textId="77777777" w:rsidR="0079415F" w:rsidRPr="00E4346A" w:rsidRDefault="0079415F" w:rsidP="0079415F">
      <w:pPr>
        <w:numPr>
          <w:ilvl w:val="0"/>
          <w:numId w:val="8"/>
        </w:numPr>
        <w:spacing w:before="100" w:beforeAutospacing="1" w:after="100" w:afterAutospacing="1" w:line="360" w:lineRule="auto"/>
        <w:rPr>
          <w:rFonts w:ascii="Simplified Arabic" w:eastAsia="Times New Roman" w:hAnsi="Simplified Arabic" w:cs="Simplified Arabic"/>
          <w:sz w:val="28"/>
          <w:szCs w:val="28"/>
        </w:rPr>
      </w:pPr>
      <w:r w:rsidRPr="00E4346A">
        <w:rPr>
          <w:rFonts w:ascii="Simplified Arabic" w:eastAsia="Times New Roman" w:hAnsi="Simplified Arabic" w:cs="Simplified Arabic"/>
          <w:sz w:val="28"/>
          <w:szCs w:val="28"/>
          <w:rtl/>
        </w:rPr>
        <w:t>كيف يتغير وعي المستهلكين بالتأثير البيئي للسيارات؟</w:t>
      </w:r>
    </w:p>
    <w:p w14:paraId="0E850DB3" w14:textId="77777777" w:rsidR="0079415F" w:rsidRPr="00E4346A" w:rsidRDefault="0079415F" w:rsidP="0079415F">
      <w:pPr>
        <w:numPr>
          <w:ilvl w:val="0"/>
          <w:numId w:val="8"/>
        </w:numPr>
        <w:spacing w:before="100" w:beforeAutospacing="1" w:after="100" w:afterAutospacing="1" w:line="360" w:lineRule="auto"/>
        <w:rPr>
          <w:rFonts w:ascii="Simplified Arabic" w:eastAsia="Times New Roman" w:hAnsi="Simplified Arabic" w:cs="Simplified Arabic"/>
          <w:sz w:val="28"/>
          <w:szCs w:val="28"/>
        </w:rPr>
      </w:pPr>
      <w:r w:rsidRPr="00E4346A">
        <w:rPr>
          <w:rFonts w:ascii="Simplified Arabic" w:eastAsia="Times New Roman" w:hAnsi="Simplified Arabic" w:cs="Simplified Arabic"/>
          <w:sz w:val="28"/>
          <w:szCs w:val="28"/>
          <w:rtl/>
        </w:rPr>
        <w:t>كيف تؤثر تكلفة امتلاك السيارات الكهربائية على قرارات الشراء؟</w:t>
      </w:r>
    </w:p>
    <w:p w14:paraId="216B335E" w14:textId="77777777" w:rsidR="0079415F" w:rsidRPr="00E4346A" w:rsidRDefault="0079415F" w:rsidP="0079415F">
      <w:pPr>
        <w:spacing w:before="100" w:beforeAutospacing="1" w:after="100" w:afterAutospacing="1" w:line="360" w:lineRule="auto"/>
        <w:rPr>
          <w:rFonts w:ascii="Simplified Arabic" w:eastAsia="Times New Roman" w:hAnsi="Simplified Arabic" w:cs="Simplified Arabic"/>
          <w:sz w:val="28"/>
          <w:szCs w:val="28"/>
        </w:rPr>
      </w:pPr>
      <w:r w:rsidRPr="00E4346A">
        <w:rPr>
          <w:rFonts w:ascii="Simplified Arabic" w:eastAsia="Times New Roman" w:hAnsi="Simplified Arabic" w:cs="Simplified Arabic"/>
          <w:sz w:val="28"/>
          <w:szCs w:val="28"/>
          <w:rtl/>
        </w:rPr>
        <w:t>السياسات الحكومية</w:t>
      </w:r>
      <w:r w:rsidRPr="00E4346A">
        <w:rPr>
          <w:rFonts w:ascii="Simplified Arabic" w:eastAsia="Times New Roman" w:hAnsi="Simplified Arabic" w:cs="Simplified Arabic"/>
          <w:sz w:val="28"/>
          <w:szCs w:val="28"/>
        </w:rPr>
        <w:t>:</w:t>
      </w:r>
    </w:p>
    <w:p w14:paraId="289E5E7D" w14:textId="77777777" w:rsidR="0079415F" w:rsidRPr="00E4346A" w:rsidRDefault="0079415F" w:rsidP="0079415F">
      <w:pPr>
        <w:numPr>
          <w:ilvl w:val="0"/>
          <w:numId w:val="9"/>
        </w:numPr>
        <w:spacing w:before="100" w:beforeAutospacing="1" w:after="100" w:afterAutospacing="1" w:line="360" w:lineRule="auto"/>
        <w:rPr>
          <w:rFonts w:ascii="Simplified Arabic" w:eastAsia="Times New Roman" w:hAnsi="Simplified Arabic" w:cs="Simplified Arabic"/>
          <w:sz w:val="28"/>
          <w:szCs w:val="28"/>
        </w:rPr>
      </w:pPr>
      <w:r w:rsidRPr="00E4346A">
        <w:rPr>
          <w:rFonts w:ascii="Simplified Arabic" w:eastAsia="Times New Roman" w:hAnsi="Simplified Arabic" w:cs="Simplified Arabic"/>
          <w:sz w:val="28"/>
          <w:szCs w:val="28"/>
          <w:rtl/>
        </w:rPr>
        <w:t>ما هي الحوافز المالية التي تقدمها الحكومات لدعم شراء السيارات الكهربائية؟</w:t>
      </w:r>
    </w:p>
    <w:p w14:paraId="5E9BA3DF" w14:textId="77777777" w:rsidR="0079415F" w:rsidRPr="00E4346A" w:rsidRDefault="0079415F" w:rsidP="0079415F">
      <w:pPr>
        <w:numPr>
          <w:ilvl w:val="0"/>
          <w:numId w:val="9"/>
        </w:numPr>
        <w:spacing w:before="100" w:beforeAutospacing="1" w:after="100" w:afterAutospacing="1" w:line="360" w:lineRule="auto"/>
        <w:rPr>
          <w:rFonts w:ascii="Simplified Arabic" w:eastAsia="Times New Roman" w:hAnsi="Simplified Arabic" w:cs="Simplified Arabic"/>
          <w:sz w:val="28"/>
          <w:szCs w:val="28"/>
        </w:rPr>
      </w:pPr>
      <w:r w:rsidRPr="00E4346A">
        <w:rPr>
          <w:rFonts w:ascii="Simplified Arabic" w:eastAsia="Times New Roman" w:hAnsi="Simplified Arabic" w:cs="Simplified Arabic"/>
          <w:sz w:val="28"/>
          <w:szCs w:val="28"/>
          <w:rtl/>
        </w:rPr>
        <w:lastRenderedPageBreak/>
        <w:t>كيف تستثمر الحكومات في البنية التحتية للشحن؟</w:t>
      </w:r>
    </w:p>
    <w:p w14:paraId="13EA8046" w14:textId="77777777" w:rsidR="0079415F" w:rsidRPr="00E4346A" w:rsidRDefault="0079415F" w:rsidP="0079415F">
      <w:pPr>
        <w:numPr>
          <w:ilvl w:val="0"/>
          <w:numId w:val="9"/>
        </w:numPr>
        <w:spacing w:before="100" w:beforeAutospacing="1" w:after="100" w:afterAutospacing="1" w:line="360" w:lineRule="auto"/>
        <w:rPr>
          <w:rFonts w:ascii="Simplified Arabic" w:eastAsia="Times New Roman" w:hAnsi="Simplified Arabic" w:cs="Simplified Arabic"/>
          <w:sz w:val="28"/>
          <w:szCs w:val="28"/>
        </w:rPr>
      </w:pPr>
      <w:r w:rsidRPr="00E4346A">
        <w:rPr>
          <w:rFonts w:ascii="Simplified Arabic" w:eastAsia="Times New Roman" w:hAnsi="Simplified Arabic" w:cs="Simplified Arabic"/>
          <w:sz w:val="28"/>
          <w:szCs w:val="28"/>
          <w:rtl/>
        </w:rPr>
        <w:t>هل سيتم رفع أسعار الوقود الأحفوري لحث الناس على شراء الكهربائية؟</w:t>
      </w:r>
    </w:p>
    <w:p w14:paraId="2647C43D" w14:textId="77777777" w:rsidR="0079415F" w:rsidRPr="00E4346A" w:rsidRDefault="0079415F" w:rsidP="0079415F">
      <w:pPr>
        <w:spacing w:before="100" w:beforeAutospacing="1" w:after="100" w:afterAutospacing="1" w:line="360" w:lineRule="auto"/>
        <w:rPr>
          <w:rFonts w:ascii="Simplified Arabic" w:eastAsia="Times New Roman" w:hAnsi="Simplified Arabic" w:cs="Simplified Arabic"/>
          <w:sz w:val="28"/>
          <w:szCs w:val="28"/>
        </w:rPr>
      </w:pPr>
      <w:r w:rsidRPr="00E4346A">
        <w:rPr>
          <w:rFonts w:ascii="Simplified Arabic" w:eastAsia="Times New Roman" w:hAnsi="Simplified Arabic" w:cs="Simplified Arabic"/>
          <w:sz w:val="28"/>
          <w:szCs w:val="28"/>
          <w:rtl/>
        </w:rPr>
        <w:t>التحديات التي تواجه اعتماد السيارات الكهربائية</w:t>
      </w:r>
      <w:r w:rsidRPr="00E4346A">
        <w:rPr>
          <w:rFonts w:ascii="Simplified Arabic" w:eastAsia="Times New Roman" w:hAnsi="Simplified Arabic" w:cs="Simplified Arabic"/>
          <w:sz w:val="28"/>
          <w:szCs w:val="28"/>
        </w:rPr>
        <w:t>:</w:t>
      </w:r>
    </w:p>
    <w:p w14:paraId="2A402497" w14:textId="77777777" w:rsidR="0079415F" w:rsidRPr="00E4346A" w:rsidRDefault="0079415F" w:rsidP="0079415F">
      <w:pPr>
        <w:numPr>
          <w:ilvl w:val="0"/>
          <w:numId w:val="9"/>
        </w:numPr>
        <w:spacing w:before="100" w:beforeAutospacing="1" w:after="100" w:afterAutospacing="1" w:line="360" w:lineRule="auto"/>
        <w:rPr>
          <w:rFonts w:ascii="Simplified Arabic" w:eastAsia="Times New Roman" w:hAnsi="Simplified Arabic" w:cs="Simplified Arabic"/>
          <w:sz w:val="28"/>
          <w:szCs w:val="28"/>
        </w:rPr>
      </w:pPr>
      <w:r w:rsidRPr="00E4346A">
        <w:rPr>
          <w:rFonts w:ascii="Simplified Arabic" w:eastAsia="Times New Roman" w:hAnsi="Simplified Arabic" w:cs="Simplified Arabic"/>
          <w:sz w:val="28"/>
          <w:szCs w:val="28"/>
          <w:rtl/>
        </w:rPr>
        <w:t>ما هي العوائق الرئيسية التي تواجه توسيع نطاق شبكات الشحن؟</w:t>
      </w:r>
    </w:p>
    <w:p w14:paraId="19E9C473" w14:textId="0045A02A" w:rsidR="0079415F" w:rsidRPr="00E4346A" w:rsidRDefault="0079415F" w:rsidP="00204708">
      <w:pPr>
        <w:numPr>
          <w:ilvl w:val="0"/>
          <w:numId w:val="9"/>
        </w:numPr>
        <w:spacing w:before="100" w:beforeAutospacing="1" w:after="100" w:afterAutospacing="1" w:line="360" w:lineRule="auto"/>
        <w:rPr>
          <w:rFonts w:ascii="Simplified Arabic" w:eastAsia="Times New Roman" w:hAnsi="Simplified Arabic" w:cs="Simplified Arabic"/>
          <w:sz w:val="28"/>
          <w:szCs w:val="28"/>
        </w:rPr>
      </w:pPr>
      <w:r w:rsidRPr="00E4346A">
        <w:rPr>
          <w:rFonts w:ascii="Simplified Arabic" w:eastAsia="Times New Roman" w:hAnsi="Simplified Arabic" w:cs="Simplified Arabic"/>
          <w:sz w:val="28"/>
          <w:szCs w:val="28"/>
          <w:rtl/>
        </w:rPr>
        <w:t>ما هي التطورات التكنولوجية التي يمكن أن تساعد في توسيع نطاق القيادة للسيارات الكهربائية؟</w:t>
      </w:r>
    </w:p>
    <w:p w14:paraId="38222175" w14:textId="77777777" w:rsidR="0079415F" w:rsidRPr="00E4346A" w:rsidRDefault="0079415F" w:rsidP="0079415F">
      <w:pPr>
        <w:spacing w:before="100" w:beforeAutospacing="1" w:after="100" w:afterAutospacing="1" w:line="360" w:lineRule="auto"/>
        <w:rPr>
          <w:rFonts w:ascii="Simplified Arabic" w:eastAsia="Times New Roman" w:hAnsi="Simplified Arabic" w:cs="Simplified Arabic"/>
          <w:sz w:val="28"/>
          <w:szCs w:val="28"/>
        </w:rPr>
      </w:pPr>
      <w:r w:rsidRPr="00E4346A">
        <w:rPr>
          <w:rFonts w:ascii="Simplified Arabic" w:eastAsia="Times New Roman" w:hAnsi="Simplified Arabic" w:cs="Simplified Arabic"/>
          <w:sz w:val="28"/>
          <w:szCs w:val="28"/>
          <w:rtl/>
        </w:rPr>
        <w:t>مستقبل أنظمة النقل</w:t>
      </w:r>
      <w:r w:rsidRPr="00E4346A">
        <w:rPr>
          <w:rFonts w:ascii="Simplified Arabic" w:eastAsia="Times New Roman" w:hAnsi="Simplified Arabic" w:cs="Simplified Arabic"/>
          <w:sz w:val="28"/>
          <w:szCs w:val="28"/>
        </w:rPr>
        <w:t>:</w:t>
      </w:r>
    </w:p>
    <w:p w14:paraId="106A4964" w14:textId="77777777" w:rsidR="0079415F" w:rsidRPr="00E4346A" w:rsidRDefault="0079415F" w:rsidP="0079415F">
      <w:pPr>
        <w:numPr>
          <w:ilvl w:val="0"/>
          <w:numId w:val="10"/>
        </w:numPr>
        <w:spacing w:before="100" w:beforeAutospacing="1" w:after="100" w:afterAutospacing="1" w:line="360" w:lineRule="auto"/>
        <w:rPr>
          <w:rFonts w:ascii="Simplified Arabic" w:eastAsia="Times New Roman" w:hAnsi="Simplified Arabic" w:cs="Simplified Arabic"/>
          <w:sz w:val="28"/>
          <w:szCs w:val="28"/>
        </w:rPr>
      </w:pPr>
      <w:r w:rsidRPr="00E4346A">
        <w:rPr>
          <w:rFonts w:ascii="Simplified Arabic" w:eastAsia="Times New Roman" w:hAnsi="Simplified Arabic" w:cs="Simplified Arabic"/>
          <w:sz w:val="28"/>
          <w:szCs w:val="28"/>
          <w:rtl/>
        </w:rPr>
        <w:t>ما هو دور السيارات الكهربائية في أنظمة النقل الذكية والمستدامة؟</w:t>
      </w:r>
    </w:p>
    <w:p w14:paraId="588E4A88" w14:textId="77777777" w:rsidR="0079415F" w:rsidRPr="00E4346A" w:rsidRDefault="0079415F" w:rsidP="0079415F">
      <w:pPr>
        <w:numPr>
          <w:ilvl w:val="0"/>
          <w:numId w:val="10"/>
        </w:numPr>
        <w:spacing w:before="100" w:beforeAutospacing="1" w:after="100" w:afterAutospacing="1" w:line="360" w:lineRule="auto"/>
        <w:rPr>
          <w:rFonts w:ascii="Simplified Arabic" w:eastAsia="Times New Roman" w:hAnsi="Simplified Arabic" w:cs="Simplified Arabic"/>
          <w:sz w:val="28"/>
          <w:szCs w:val="28"/>
        </w:rPr>
      </w:pPr>
      <w:r w:rsidRPr="00E4346A">
        <w:rPr>
          <w:rFonts w:ascii="Simplified Arabic" w:eastAsia="Times New Roman" w:hAnsi="Simplified Arabic" w:cs="Simplified Arabic"/>
          <w:sz w:val="28"/>
          <w:szCs w:val="28"/>
          <w:rtl/>
        </w:rPr>
        <w:t>كيف ستؤثر السيارات الكهربائية على مشاركة السيارات والقيادة الذاتية؟</w:t>
      </w:r>
    </w:p>
    <w:p w14:paraId="47D18A9F" w14:textId="4AFE2B2A" w:rsidR="000F46B9" w:rsidRPr="00E4346A" w:rsidRDefault="0079415F" w:rsidP="00204708">
      <w:pPr>
        <w:numPr>
          <w:ilvl w:val="0"/>
          <w:numId w:val="10"/>
        </w:numPr>
        <w:spacing w:before="100" w:beforeAutospacing="1" w:after="100" w:afterAutospacing="1" w:line="360" w:lineRule="auto"/>
        <w:rPr>
          <w:rFonts w:ascii="Simplified Arabic" w:eastAsia="Times New Roman" w:hAnsi="Simplified Arabic" w:cs="Simplified Arabic"/>
          <w:sz w:val="28"/>
          <w:szCs w:val="28"/>
          <w:rtl/>
        </w:rPr>
      </w:pPr>
      <w:r w:rsidRPr="00E4346A">
        <w:rPr>
          <w:rFonts w:ascii="Simplified Arabic" w:eastAsia="Times New Roman" w:hAnsi="Simplified Arabic" w:cs="Simplified Arabic"/>
          <w:sz w:val="28"/>
          <w:szCs w:val="28"/>
          <w:rtl/>
        </w:rPr>
        <w:t xml:space="preserve">ما هي التحديات والفرص التي </w:t>
      </w:r>
      <w:proofErr w:type="spellStart"/>
      <w:r w:rsidRPr="00E4346A">
        <w:rPr>
          <w:rFonts w:ascii="Simplified Arabic" w:eastAsia="Times New Roman" w:hAnsi="Simplified Arabic" w:cs="Simplified Arabic"/>
          <w:sz w:val="28"/>
          <w:szCs w:val="28"/>
          <w:rtl/>
        </w:rPr>
        <w:t>ستواجهها</w:t>
      </w:r>
      <w:proofErr w:type="spellEnd"/>
      <w:r w:rsidRPr="00E4346A">
        <w:rPr>
          <w:rFonts w:ascii="Simplified Arabic" w:eastAsia="Times New Roman" w:hAnsi="Simplified Arabic" w:cs="Simplified Arabic"/>
          <w:sz w:val="28"/>
          <w:szCs w:val="28"/>
          <w:rtl/>
        </w:rPr>
        <w:t xml:space="preserve"> أنظمة النقل في المستقب</w:t>
      </w:r>
      <w:r w:rsidR="00204708" w:rsidRPr="00E4346A">
        <w:rPr>
          <w:rFonts w:ascii="Simplified Arabic" w:eastAsia="Times New Roman" w:hAnsi="Simplified Arabic" w:cs="Simplified Arabic"/>
          <w:sz w:val="28"/>
          <w:szCs w:val="28"/>
          <w:rtl/>
        </w:rPr>
        <w:t>ل</w:t>
      </w:r>
      <w:r w:rsidR="00D51463">
        <w:rPr>
          <w:rFonts w:ascii="Simplified Arabic" w:eastAsia="Times New Roman" w:hAnsi="Simplified Arabic" w:cs="Simplified Arabic" w:hint="cs"/>
          <w:sz w:val="28"/>
          <w:szCs w:val="28"/>
          <w:rtl/>
        </w:rPr>
        <w:t>؟</w:t>
      </w:r>
    </w:p>
    <w:p w14:paraId="4D2964BD" w14:textId="6B946B88" w:rsidR="00FC5B35" w:rsidRPr="00D51463" w:rsidRDefault="00FC5B35" w:rsidP="00FC5B35">
      <w:pPr>
        <w:spacing w:line="360" w:lineRule="auto"/>
        <w:rPr>
          <w:rFonts w:ascii="Simplified Arabic" w:hAnsi="Simplified Arabic" w:cs="Simplified Arabic"/>
          <w:sz w:val="36"/>
          <w:szCs w:val="36"/>
          <w:u w:val="single"/>
          <w:rtl/>
        </w:rPr>
      </w:pPr>
      <w:r w:rsidRPr="00D51463">
        <w:rPr>
          <w:rFonts w:ascii="Simplified Arabic" w:hAnsi="Simplified Arabic" w:cs="Simplified Arabic"/>
          <w:sz w:val="36"/>
          <w:szCs w:val="36"/>
          <w:u w:val="single"/>
          <w:rtl/>
        </w:rPr>
        <w:t xml:space="preserve">فروض </w:t>
      </w:r>
      <w:r w:rsidR="00204708" w:rsidRPr="00D51463">
        <w:rPr>
          <w:rFonts w:ascii="Simplified Arabic" w:hAnsi="Simplified Arabic" w:cs="Simplified Arabic"/>
          <w:sz w:val="36"/>
          <w:szCs w:val="36"/>
          <w:u w:val="single"/>
          <w:rtl/>
        </w:rPr>
        <w:t>الدراسة</w:t>
      </w:r>
      <w:r w:rsidRPr="00D51463">
        <w:rPr>
          <w:rFonts w:ascii="Simplified Arabic" w:hAnsi="Simplified Arabic" w:cs="Simplified Arabic"/>
          <w:sz w:val="36"/>
          <w:szCs w:val="36"/>
          <w:u w:val="single"/>
          <w:rtl/>
        </w:rPr>
        <w:t>:</w:t>
      </w:r>
    </w:p>
    <w:p w14:paraId="480A8E36" w14:textId="77777777" w:rsidR="00FC5B35" w:rsidRPr="00E4346A" w:rsidRDefault="00FC5B35" w:rsidP="00FC5B35">
      <w:pPr>
        <w:spacing w:before="100" w:beforeAutospacing="1" w:after="100" w:afterAutospacing="1" w:line="360" w:lineRule="auto"/>
        <w:rPr>
          <w:rFonts w:ascii="Simplified Arabic" w:eastAsia="Times New Roman" w:hAnsi="Simplified Arabic" w:cs="Simplified Arabic"/>
          <w:sz w:val="28"/>
          <w:szCs w:val="28"/>
        </w:rPr>
      </w:pPr>
      <w:r w:rsidRPr="00E4346A">
        <w:rPr>
          <w:rFonts w:ascii="Simplified Arabic" w:eastAsia="Times New Roman" w:hAnsi="Simplified Arabic" w:cs="Simplified Arabic"/>
          <w:sz w:val="28"/>
          <w:szCs w:val="28"/>
          <w:rtl/>
        </w:rPr>
        <w:t>فرضيات متعلقة بتأثير السيارات الكهربائية على البيئة</w:t>
      </w:r>
      <w:r w:rsidRPr="00E4346A">
        <w:rPr>
          <w:rFonts w:ascii="Simplified Arabic" w:eastAsia="Times New Roman" w:hAnsi="Simplified Arabic" w:cs="Simplified Arabic"/>
          <w:sz w:val="28"/>
          <w:szCs w:val="28"/>
        </w:rPr>
        <w:t>:</w:t>
      </w:r>
    </w:p>
    <w:p w14:paraId="57FE8881" w14:textId="77777777" w:rsidR="00FC5B35" w:rsidRPr="00E4346A" w:rsidRDefault="00FC5B35" w:rsidP="00FC5B35">
      <w:pPr>
        <w:numPr>
          <w:ilvl w:val="0"/>
          <w:numId w:val="11"/>
        </w:numPr>
        <w:spacing w:before="100" w:beforeAutospacing="1" w:after="100" w:afterAutospacing="1" w:line="360" w:lineRule="auto"/>
        <w:rPr>
          <w:rFonts w:ascii="Simplified Arabic" w:eastAsia="Times New Roman" w:hAnsi="Simplified Arabic" w:cs="Simplified Arabic"/>
          <w:sz w:val="28"/>
          <w:szCs w:val="28"/>
        </w:rPr>
      </w:pPr>
      <w:r w:rsidRPr="00E4346A">
        <w:rPr>
          <w:rFonts w:ascii="Simplified Arabic" w:eastAsia="Times New Roman" w:hAnsi="Simplified Arabic" w:cs="Simplified Arabic"/>
          <w:sz w:val="28"/>
          <w:szCs w:val="28"/>
          <w:rtl/>
        </w:rPr>
        <w:t>الفرضية</w:t>
      </w:r>
      <w:r w:rsidRPr="00E4346A">
        <w:rPr>
          <w:rFonts w:ascii="Simplified Arabic" w:eastAsia="Times New Roman" w:hAnsi="Simplified Arabic" w:cs="Simplified Arabic"/>
          <w:sz w:val="28"/>
          <w:szCs w:val="28"/>
        </w:rPr>
        <w:t xml:space="preserve">: </w:t>
      </w:r>
      <w:r w:rsidRPr="00E4346A">
        <w:rPr>
          <w:rFonts w:ascii="Simplified Arabic" w:eastAsia="Times New Roman" w:hAnsi="Simplified Arabic" w:cs="Simplified Arabic"/>
          <w:sz w:val="28"/>
          <w:szCs w:val="28"/>
          <w:rtl/>
        </w:rPr>
        <w:t>ستؤدي السيارات الكهربائية إلى تقليل انبعاثات غازات الاحتباس الحراري</w:t>
      </w:r>
      <w:r w:rsidRPr="00E4346A">
        <w:rPr>
          <w:rFonts w:ascii="Simplified Arabic" w:eastAsia="Times New Roman" w:hAnsi="Simplified Arabic" w:cs="Simplified Arabic"/>
          <w:sz w:val="28"/>
          <w:szCs w:val="28"/>
        </w:rPr>
        <w:t>.</w:t>
      </w:r>
    </w:p>
    <w:p w14:paraId="5AC7A35D" w14:textId="77777777" w:rsidR="00FC5B35" w:rsidRDefault="00FC5B35" w:rsidP="00FC5B35">
      <w:pPr>
        <w:numPr>
          <w:ilvl w:val="0"/>
          <w:numId w:val="11"/>
        </w:numPr>
        <w:spacing w:before="100" w:beforeAutospacing="1" w:after="100" w:afterAutospacing="1" w:line="360" w:lineRule="auto"/>
        <w:rPr>
          <w:rFonts w:ascii="Simplified Arabic" w:eastAsia="Times New Roman" w:hAnsi="Simplified Arabic" w:cs="Simplified Arabic"/>
          <w:sz w:val="28"/>
          <w:szCs w:val="28"/>
        </w:rPr>
      </w:pPr>
      <w:r w:rsidRPr="00E4346A">
        <w:rPr>
          <w:rFonts w:ascii="Simplified Arabic" w:eastAsia="Times New Roman" w:hAnsi="Simplified Arabic" w:cs="Simplified Arabic"/>
          <w:sz w:val="28"/>
          <w:szCs w:val="28"/>
          <w:rtl/>
        </w:rPr>
        <w:t>السبب</w:t>
      </w:r>
      <w:r w:rsidRPr="00E4346A">
        <w:rPr>
          <w:rFonts w:ascii="Simplified Arabic" w:eastAsia="Times New Roman" w:hAnsi="Simplified Arabic" w:cs="Simplified Arabic"/>
          <w:sz w:val="28"/>
          <w:szCs w:val="28"/>
        </w:rPr>
        <w:t xml:space="preserve">: </w:t>
      </w:r>
      <w:r w:rsidRPr="00E4346A">
        <w:rPr>
          <w:rFonts w:ascii="Simplified Arabic" w:eastAsia="Times New Roman" w:hAnsi="Simplified Arabic" w:cs="Simplified Arabic"/>
          <w:sz w:val="28"/>
          <w:szCs w:val="28"/>
          <w:rtl/>
        </w:rPr>
        <w:t>لا تُصدر السيارات الكهربائية أي انبعاثات عوادم، مما يُساهم في تقليل التلوث الهوائي</w:t>
      </w:r>
      <w:r w:rsidRPr="00E4346A">
        <w:rPr>
          <w:rFonts w:ascii="Simplified Arabic" w:eastAsia="Times New Roman" w:hAnsi="Simplified Arabic" w:cs="Simplified Arabic"/>
          <w:sz w:val="28"/>
          <w:szCs w:val="28"/>
        </w:rPr>
        <w:t>.</w:t>
      </w:r>
    </w:p>
    <w:p w14:paraId="37D31335" w14:textId="77777777" w:rsidR="00FC5B35" w:rsidRPr="00E4346A" w:rsidRDefault="00FC5B35" w:rsidP="00FC5B35">
      <w:pPr>
        <w:spacing w:before="100" w:beforeAutospacing="1" w:after="100" w:afterAutospacing="1" w:line="360" w:lineRule="auto"/>
        <w:rPr>
          <w:rFonts w:ascii="Simplified Arabic" w:eastAsia="Times New Roman" w:hAnsi="Simplified Arabic" w:cs="Simplified Arabic"/>
          <w:sz w:val="28"/>
          <w:szCs w:val="28"/>
        </w:rPr>
      </w:pPr>
      <w:r w:rsidRPr="00E4346A">
        <w:rPr>
          <w:rFonts w:ascii="Simplified Arabic" w:eastAsia="Times New Roman" w:hAnsi="Simplified Arabic" w:cs="Simplified Arabic"/>
          <w:sz w:val="28"/>
          <w:szCs w:val="28"/>
          <w:rtl/>
        </w:rPr>
        <w:t>فرضيات متعلقة بتأثير السيارات الكهربائية على الاقتصاد</w:t>
      </w:r>
      <w:r w:rsidRPr="00E4346A">
        <w:rPr>
          <w:rFonts w:ascii="Simplified Arabic" w:eastAsia="Times New Roman" w:hAnsi="Simplified Arabic" w:cs="Simplified Arabic"/>
          <w:sz w:val="28"/>
          <w:szCs w:val="28"/>
        </w:rPr>
        <w:t>:</w:t>
      </w:r>
    </w:p>
    <w:p w14:paraId="3794ABBA" w14:textId="77777777" w:rsidR="00FC5B35" w:rsidRPr="00E4346A" w:rsidRDefault="00FC5B35" w:rsidP="00FC5B35">
      <w:pPr>
        <w:numPr>
          <w:ilvl w:val="0"/>
          <w:numId w:val="11"/>
        </w:numPr>
        <w:spacing w:before="100" w:beforeAutospacing="1" w:after="100" w:afterAutospacing="1" w:line="360" w:lineRule="auto"/>
        <w:rPr>
          <w:rFonts w:ascii="Simplified Arabic" w:eastAsia="Times New Roman" w:hAnsi="Simplified Arabic" w:cs="Simplified Arabic"/>
          <w:sz w:val="28"/>
          <w:szCs w:val="28"/>
        </w:rPr>
      </w:pPr>
      <w:r w:rsidRPr="00E4346A">
        <w:rPr>
          <w:rFonts w:ascii="Simplified Arabic" w:eastAsia="Times New Roman" w:hAnsi="Simplified Arabic" w:cs="Simplified Arabic"/>
          <w:sz w:val="28"/>
          <w:szCs w:val="28"/>
          <w:rtl/>
        </w:rPr>
        <w:lastRenderedPageBreak/>
        <w:t>الفرضية</w:t>
      </w:r>
      <w:r w:rsidRPr="00E4346A">
        <w:rPr>
          <w:rFonts w:ascii="Simplified Arabic" w:eastAsia="Times New Roman" w:hAnsi="Simplified Arabic" w:cs="Simplified Arabic"/>
          <w:sz w:val="28"/>
          <w:szCs w:val="28"/>
        </w:rPr>
        <w:t xml:space="preserve">: </w:t>
      </w:r>
      <w:r w:rsidRPr="00E4346A">
        <w:rPr>
          <w:rFonts w:ascii="Simplified Arabic" w:eastAsia="Times New Roman" w:hAnsi="Simplified Arabic" w:cs="Simplified Arabic"/>
          <w:sz w:val="28"/>
          <w:szCs w:val="28"/>
          <w:rtl/>
        </w:rPr>
        <w:t>ستُساهم السيارات الكهربائية في تنويع الاقتصاد الوطني</w:t>
      </w:r>
      <w:r w:rsidRPr="00E4346A">
        <w:rPr>
          <w:rFonts w:ascii="Simplified Arabic" w:eastAsia="Times New Roman" w:hAnsi="Simplified Arabic" w:cs="Simplified Arabic"/>
          <w:sz w:val="28"/>
          <w:szCs w:val="28"/>
        </w:rPr>
        <w:t>.</w:t>
      </w:r>
    </w:p>
    <w:p w14:paraId="5D8CBF62" w14:textId="77777777" w:rsidR="00FC5B35" w:rsidRPr="00E4346A" w:rsidRDefault="00FC5B35" w:rsidP="00FC5B35">
      <w:pPr>
        <w:numPr>
          <w:ilvl w:val="0"/>
          <w:numId w:val="11"/>
        </w:numPr>
        <w:spacing w:before="100" w:beforeAutospacing="1" w:after="100" w:afterAutospacing="1" w:line="360" w:lineRule="auto"/>
        <w:rPr>
          <w:rFonts w:ascii="Simplified Arabic" w:eastAsia="Times New Roman" w:hAnsi="Simplified Arabic" w:cs="Simplified Arabic"/>
          <w:sz w:val="28"/>
          <w:szCs w:val="28"/>
        </w:rPr>
      </w:pPr>
      <w:r w:rsidRPr="00E4346A">
        <w:rPr>
          <w:rFonts w:ascii="Simplified Arabic" w:eastAsia="Times New Roman" w:hAnsi="Simplified Arabic" w:cs="Simplified Arabic"/>
          <w:sz w:val="28"/>
          <w:szCs w:val="28"/>
          <w:rtl/>
        </w:rPr>
        <w:t>السبب</w:t>
      </w:r>
      <w:r w:rsidRPr="00E4346A">
        <w:rPr>
          <w:rFonts w:ascii="Simplified Arabic" w:eastAsia="Times New Roman" w:hAnsi="Simplified Arabic" w:cs="Simplified Arabic"/>
          <w:sz w:val="28"/>
          <w:szCs w:val="28"/>
        </w:rPr>
        <w:t xml:space="preserve">: </w:t>
      </w:r>
      <w:r w:rsidRPr="00E4346A">
        <w:rPr>
          <w:rFonts w:ascii="Simplified Arabic" w:eastAsia="Times New Roman" w:hAnsi="Simplified Arabic" w:cs="Simplified Arabic"/>
          <w:sz w:val="28"/>
          <w:szCs w:val="28"/>
          <w:rtl/>
        </w:rPr>
        <w:t>ستُخلق صناعة السيارات الكهربائية فرص عمل جديدة وتُساهم في تنمية الاقتصاد</w:t>
      </w:r>
      <w:r w:rsidRPr="00E4346A">
        <w:rPr>
          <w:rFonts w:ascii="Simplified Arabic" w:eastAsia="Times New Roman" w:hAnsi="Simplified Arabic" w:cs="Simplified Arabic"/>
          <w:sz w:val="28"/>
          <w:szCs w:val="28"/>
        </w:rPr>
        <w:t>.</w:t>
      </w:r>
    </w:p>
    <w:p w14:paraId="7B96F102" w14:textId="77777777" w:rsidR="00FC5B35" w:rsidRPr="00E4346A" w:rsidRDefault="00FC5B35" w:rsidP="00FC5B35">
      <w:pPr>
        <w:spacing w:before="100" w:beforeAutospacing="1" w:after="100" w:afterAutospacing="1" w:line="360" w:lineRule="auto"/>
        <w:rPr>
          <w:rFonts w:ascii="Simplified Arabic" w:eastAsia="Times New Roman" w:hAnsi="Simplified Arabic" w:cs="Simplified Arabic"/>
          <w:sz w:val="28"/>
          <w:szCs w:val="28"/>
        </w:rPr>
      </w:pPr>
      <w:r w:rsidRPr="00E4346A">
        <w:rPr>
          <w:rFonts w:ascii="Simplified Arabic" w:eastAsia="Times New Roman" w:hAnsi="Simplified Arabic" w:cs="Simplified Arabic"/>
          <w:sz w:val="28"/>
          <w:szCs w:val="28"/>
          <w:rtl/>
        </w:rPr>
        <w:t>فرضيات متعلقة بتأثير السيارات الكهربائية على سلوك المستهلكين</w:t>
      </w:r>
      <w:r w:rsidRPr="00E4346A">
        <w:rPr>
          <w:rFonts w:ascii="Simplified Arabic" w:eastAsia="Times New Roman" w:hAnsi="Simplified Arabic" w:cs="Simplified Arabic"/>
          <w:sz w:val="28"/>
          <w:szCs w:val="28"/>
        </w:rPr>
        <w:t>:</w:t>
      </w:r>
    </w:p>
    <w:p w14:paraId="68A8D4D5" w14:textId="77777777" w:rsidR="00FC5B35" w:rsidRPr="00E4346A" w:rsidRDefault="00FC5B35" w:rsidP="00FC5B35">
      <w:pPr>
        <w:numPr>
          <w:ilvl w:val="0"/>
          <w:numId w:val="12"/>
        </w:numPr>
        <w:spacing w:before="100" w:beforeAutospacing="1" w:after="100" w:afterAutospacing="1" w:line="360" w:lineRule="auto"/>
        <w:rPr>
          <w:rFonts w:ascii="Simplified Arabic" w:eastAsia="Times New Roman" w:hAnsi="Simplified Arabic" w:cs="Simplified Arabic"/>
          <w:sz w:val="28"/>
          <w:szCs w:val="28"/>
        </w:rPr>
      </w:pPr>
      <w:r w:rsidRPr="00E4346A">
        <w:rPr>
          <w:rFonts w:ascii="Simplified Arabic" w:eastAsia="Times New Roman" w:hAnsi="Simplified Arabic" w:cs="Simplified Arabic"/>
          <w:sz w:val="28"/>
          <w:szCs w:val="28"/>
          <w:rtl/>
        </w:rPr>
        <w:t>الفرضية</w:t>
      </w:r>
      <w:r w:rsidRPr="00E4346A">
        <w:rPr>
          <w:rFonts w:ascii="Simplified Arabic" w:eastAsia="Times New Roman" w:hAnsi="Simplified Arabic" w:cs="Simplified Arabic"/>
          <w:sz w:val="28"/>
          <w:szCs w:val="28"/>
        </w:rPr>
        <w:t xml:space="preserve">: </w:t>
      </w:r>
      <w:r w:rsidRPr="00E4346A">
        <w:rPr>
          <w:rFonts w:ascii="Simplified Arabic" w:eastAsia="Times New Roman" w:hAnsi="Simplified Arabic" w:cs="Simplified Arabic"/>
          <w:sz w:val="28"/>
          <w:szCs w:val="28"/>
          <w:rtl/>
        </w:rPr>
        <w:t>سيزداد وعي المستهلكين بالسيارات الكهربائية وفوائدها</w:t>
      </w:r>
      <w:r w:rsidRPr="00E4346A">
        <w:rPr>
          <w:rFonts w:ascii="Simplified Arabic" w:eastAsia="Times New Roman" w:hAnsi="Simplified Arabic" w:cs="Simplified Arabic"/>
          <w:sz w:val="28"/>
          <w:szCs w:val="28"/>
        </w:rPr>
        <w:t>.</w:t>
      </w:r>
    </w:p>
    <w:p w14:paraId="2FF9DA01" w14:textId="77777777" w:rsidR="00FC5B35" w:rsidRPr="00E4346A" w:rsidRDefault="00FC5B35" w:rsidP="00FC5B35">
      <w:pPr>
        <w:numPr>
          <w:ilvl w:val="0"/>
          <w:numId w:val="12"/>
        </w:numPr>
        <w:spacing w:before="100" w:beforeAutospacing="1" w:after="100" w:afterAutospacing="1" w:line="360" w:lineRule="auto"/>
        <w:rPr>
          <w:rFonts w:ascii="Simplified Arabic" w:eastAsia="Times New Roman" w:hAnsi="Simplified Arabic" w:cs="Simplified Arabic"/>
          <w:sz w:val="28"/>
          <w:szCs w:val="28"/>
        </w:rPr>
      </w:pPr>
      <w:r w:rsidRPr="00E4346A">
        <w:rPr>
          <w:rFonts w:ascii="Simplified Arabic" w:eastAsia="Times New Roman" w:hAnsi="Simplified Arabic" w:cs="Simplified Arabic"/>
          <w:sz w:val="28"/>
          <w:szCs w:val="28"/>
          <w:rtl/>
        </w:rPr>
        <w:t>السبب</w:t>
      </w:r>
      <w:r w:rsidRPr="00E4346A">
        <w:rPr>
          <w:rFonts w:ascii="Simplified Arabic" w:eastAsia="Times New Roman" w:hAnsi="Simplified Arabic" w:cs="Simplified Arabic"/>
          <w:sz w:val="28"/>
          <w:szCs w:val="28"/>
        </w:rPr>
        <w:t xml:space="preserve">: </w:t>
      </w:r>
      <w:r w:rsidRPr="00E4346A">
        <w:rPr>
          <w:rFonts w:ascii="Simplified Arabic" w:eastAsia="Times New Roman" w:hAnsi="Simplified Arabic" w:cs="Simplified Arabic"/>
          <w:sz w:val="28"/>
          <w:szCs w:val="28"/>
          <w:rtl/>
        </w:rPr>
        <w:t>ستُصبح السيارات الكهربائية أكثر سهولة في الوصول إليها وأقل تكلفة مع مرور الوقت</w:t>
      </w:r>
      <w:r w:rsidRPr="00E4346A">
        <w:rPr>
          <w:rFonts w:ascii="Simplified Arabic" w:eastAsia="Times New Roman" w:hAnsi="Simplified Arabic" w:cs="Simplified Arabic"/>
          <w:sz w:val="28"/>
          <w:szCs w:val="28"/>
        </w:rPr>
        <w:t>.</w:t>
      </w:r>
    </w:p>
    <w:p w14:paraId="1F2D1E0D" w14:textId="77777777" w:rsidR="00FC5B35" w:rsidRPr="00E4346A" w:rsidRDefault="00FC5B35" w:rsidP="00FC5B35">
      <w:pPr>
        <w:spacing w:before="100" w:beforeAutospacing="1" w:after="100" w:afterAutospacing="1" w:line="360" w:lineRule="auto"/>
        <w:rPr>
          <w:rFonts w:ascii="Simplified Arabic" w:eastAsia="Times New Roman" w:hAnsi="Simplified Arabic" w:cs="Simplified Arabic"/>
          <w:sz w:val="28"/>
          <w:szCs w:val="28"/>
        </w:rPr>
      </w:pPr>
      <w:r w:rsidRPr="00E4346A">
        <w:rPr>
          <w:rFonts w:ascii="Simplified Arabic" w:eastAsia="Times New Roman" w:hAnsi="Simplified Arabic" w:cs="Simplified Arabic"/>
          <w:sz w:val="28"/>
          <w:szCs w:val="28"/>
          <w:rtl/>
        </w:rPr>
        <w:t>فرضيات متعلقة بتأثير السيارات الكهربائية على البنية التحتية</w:t>
      </w:r>
      <w:r w:rsidRPr="00E4346A">
        <w:rPr>
          <w:rFonts w:ascii="Simplified Arabic" w:eastAsia="Times New Roman" w:hAnsi="Simplified Arabic" w:cs="Simplified Arabic"/>
          <w:sz w:val="28"/>
          <w:szCs w:val="28"/>
        </w:rPr>
        <w:t>:</w:t>
      </w:r>
    </w:p>
    <w:p w14:paraId="20E6895A" w14:textId="77777777" w:rsidR="00FC5B35" w:rsidRPr="00E4346A" w:rsidRDefault="00FC5B35" w:rsidP="00FC5B35">
      <w:pPr>
        <w:numPr>
          <w:ilvl w:val="0"/>
          <w:numId w:val="13"/>
        </w:numPr>
        <w:spacing w:before="100" w:beforeAutospacing="1" w:after="100" w:afterAutospacing="1" w:line="360" w:lineRule="auto"/>
        <w:rPr>
          <w:rFonts w:ascii="Simplified Arabic" w:eastAsia="Times New Roman" w:hAnsi="Simplified Arabic" w:cs="Simplified Arabic"/>
          <w:sz w:val="28"/>
          <w:szCs w:val="28"/>
        </w:rPr>
      </w:pPr>
      <w:r w:rsidRPr="00E4346A">
        <w:rPr>
          <w:rFonts w:ascii="Simplified Arabic" w:eastAsia="Times New Roman" w:hAnsi="Simplified Arabic" w:cs="Simplified Arabic"/>
          <w:sz w:val="28"/>
          <w:szCs w:val="28"/>
          <w:rtl/>
        </w:rPr>
        <w:t>الفرضية</w:t>
      </w:r>
      <w:r w:rsidRPr="00E4346A">
        <w:rPr>
          <w:rFonts w:ascii="Simplified Arabic" w:eastAsia="Times New Roman" w:hAnsi="Simplified Arabic" w:cs="Simplified Arabic"/>
          <w:sz w:val="28"/>
          <w:szCs w:val="28"/>
        </w:rPr>
        <w:t xml:space="preserve">: </w:t>
      </w:r>
      <w:r w:rsidRPr="00E4346A">
        <w:rPr>
          <w:rFonts w:ascii="Simplified Arabic" w:eastAsia="Times New Roman" w:hAnsi="Simplified Arabic" w:cs="Simplified Arabic"/>
          <w:sz w:val="28"/>
          <w:szCs w:val="28"/>
          <w:rtl/>
        </w:rPr>
        <w:t>ستُؤدي السيارات الكهربائية إلى زيادة الطلب على محطات الشحن</w:t>
      </w:r>
      <w:r w:rsidRPr="00E4346A">
        <w:rPr>
          <w:rFonts w:ascii="Simplified Arabic" w:eastAsia="Times New Roman" w:hAnsi="Simplified Arabic" w:cs="Simplified Arabic"/>
          <w:sz w:val="28"/>
          <w:szCs w:val="28"/>
        </w:rPr>
        <w:t>.</w:t>
      </w:r>
    </w:p>
    <w:p w14:paraId="4730171D" w14:textId="77777777" w:rsidR="00FC5B35" w:rsidRPr="00E4346A" w:rsidRDefault="00FC5B35" w:rsidP="00FC5B35">
      <w:pPr>
        <w:numPr>
          <w:ilvl w:val="0"/>
          <w:numId w:val="13"/>
        </w:numPr>
        <w:spacing w:before="100" w:beforeAutospacing="1" w:after="100" w:afterAutospacing="1" w:line="360" w:lineRule="auto"/>
        <w:rPr>
          <w:rFonts w:ascii="Simplified Arabic" w:eastAsia="Times New Roman" w:hAnsi="Simplified Arabic" w:cs="Simplified Arabic"/>
          <w:sz w:val="28"/>
          <w:szCs w:val="28"/>
        </w:rPr>
      </w:pPr>
      <w:r w:rsidRPr="00E4346A">
        <w:rPr>
          <w:rFonts w:ascii="Simplified Arabic" w:eastAsia="Times New Roman" w:hAnsi="Simplified Arabic" w:cs="Simplified Arabic"/>
          <w:sz w:val="28"/>
          <w:szCs w:val="28"/>
          <w:rtl/>
        </w:rPr>
        <w:t>السبب</w:t>
      </w:r>
      <w:r w:rsidRPr="00E4346A">
        <w:rPr>
          <w:rFonts w:ascii="Simplified Arabic" w:eastAsia="Times New Roman" w:hAnsi="Simplified Arabic" w:cs="Simplified Arabic"/>
          <w:sz w:val="28"/>
          <w:szCs w:val="28"/>
        </w:rPr>
        <w:t xml:space="preserve">: </w:t>
      </w:r>
      <w:r w:rsidRPr="00E4346A">
        <w:rPr>
          <w:rFonts w:ascii="Simplified Arabic" w:eastAsia="Times New Roman" w:hAnsi="Simplified Arabic" w:cs="Simplified Arabic"/>
          <w:sz w:val="28"/>
          <w:szCs w:val="28"/>
          <w:rtl/>
        </w:rPr>
        <w:t>ستحتاج السيارات الكهربائية إلى محطات شحن خاصة ليتم شحنها</w:t>
      </w:r>
      <w:r w:rsidRPr="00E4346A">
        <w:rPr>
          <w:rFonts w:ascii="Simplified Arabic" w:eastAsia="Times New Roman" w:hAnsi="Simplified Arabic" w:cs="Simplified Arabic"/>
          <w:sz w:val="28"/>
          <w:szCs w:val="28"/>
        </w:rPr>
        <w:t>.</w:t>
      </w:r>
    </w:p>
    <w:p w14:paraId="1AF39013" w14:textId="77777777" w:rsidR="00FC5B35" w:rsidRPr="00E4346A" w:rsidRDefault="00FC5B35" w:rsidP="00FC5B35">
      <w:pPr>
        <w:spacing w:before="100" w:beforeAutospacing="1" w:after="100" w:afterAutospacing="1" w:line="360" w:lineRule="auto"/>
        <w:rPr>
          <w:rFonts w:ascii="Simplified Arabic" w:eastAsia="Times New Roman" w:hAnsi="Simplified Arabic" w:cs="Simplified Arabic"/>
          <w:sz w:val="28"/>
          <w:szCs w:val="28"/>
        </w:rPr>
      </w:pPr>
      <w:r w:rsidRPr="00E4346A">
        <w:rPr>
          <w:rFonts w:ascii="Simplified Arabic" w:eastAsia="Times New Roman" w:hAnsi="Simplified Arabic" w:cs="Simplified Arabic"/>
          <w:sz w:val="28"/>
          <w:szCs w:val="28"/>
          <w:rtl/>
        </w:rPr>
        <w:t>فرضيات متعلقة بتأثير السيارات الكهربائية على السياسات الحكومية</w:t>
      </w:r>
      <w:r w:rsidRPr="00E4346A">
        <w:rPr>
          <w:rFonts w:ascii="Simplified Arabic" w:eastAsia="Times New Roman" w:hAnsi="Simplified Arabic" w:cs="Simplified Arabic"/>
          <w:sz w:val="28"/>
          <w:szCs w:val="28"/>
        </w:rPr>
        <w:t>:</w:t>
      </w:r>
    </w:p>
    <w:p w14:paraId="0CEAE8E5" w14:textId="77777777" w:rsidR="00FC5B35" w:rsidRPr="00E4346A" w:rsidRDefault="00FC5B35" w:rsidP="00FC5B35">
      <w:pPr>
        <w:numPr>
          <w:ilvl w:val="0"/>
          <w:numId w:val="13"/>
        </w:numPr>
        <w:spacing w:before="100" w:beforeAutospacing="1" w:after="100" w:afterAutospacing="1" w:line="360" w:lineRule="auto"/>
        <w:rPr>
          <w:rFonts w:ascii="Simplified Arabic" w:eastAsia="Times New Roman" w:hAnsi="Simplified Arabic" w:cs="Simplified Arabic"/>
          <w:sz w:val="28"/>
          <w:szCs w:val="28"/>
        </w:rPr>
      </w:pPr>
      <w:r w:rsidRPr="00E4346A">
        <w:rPr>
          <w:rFonts w:ascii="Simplified Arabic" w:eastAsia="Times New Roman" w:hAnsi="Simplified Arabic" w:cs="Simplified Arabic"/>
          <w:sz w:val="28"/>
          <w:szCs w:val="28"/>
          <w:rtl/>
        </w:rPr>
        <w:t>الفرضية</w:t>
      </w:r>
      <w:r w:rsidRPr="00E4346A">
        <w:rPr>
          <w:rFonts w:ascii="Simplified Arabic" w:eastAsia="Times New Roman" w:hAnsi="Simplified Arabic" w:cs="Simplified Arabic"/>
          <w:sz w:val="28"/>
          <w:szCs w:val="28"/>
        </w:rPr>
        <w:t xml:space="preserve">: </w:t>
      </w:r>
      <w:r w:rsidRPr="00E4346A">
        <w:rPr>
          <w:rFonts w:ascii="Simplified Arabic" w:eastAsia="Times New Roman" w:hAnsi="Simplified Arabic" w:cs="Simplified Arabic"/>
          <w:sz w:val="28"/>
          <w:szCs w:val="28"/>
          <w:rtl/>
        </w:rPr>
        <w:t>ستُقدم الحكومة المزيد من الحوافز لشراء السيارات الكهربائية</w:t>
      </w:r>
      <w:r w:rsidRPr="00E4346A">
        <w:rPr>
          <w:rFonts w:ascii="Simplified Arabic" w:eastAsia="Times New Roman" w:hAnsi="Simplified Arabic" w:cs="Simplified Arabic"/>
          <w:sz w:val="28"/>
          <w:szCs w:val="28"/>
        </w:rPr>
        <w:t>.</w:t>
      </w:r>
    </w:p>
    <w:p w14:paraId="2AF55150" w14:textId="77777777" w:rsidR="00FC5B35" w:rsidRPr="00E4346A" w:rsidRDefault="00FC5B35" w:rsidP="00FC5B35">
      <w:pPr>
        <w:numPr>
          <w:ilvl w:val="0"/>
          <w:numId w:val="13"/>
        </w:numPr>
        <w:spacing w:before="100" w:beforeAutospacing="1" w:after="100" w:afterAutospacing="1" w:line="360" w:lineRule="auto"/>
        <w:rPr>
          <w:rFonts w:ascii="Simplified Arabic" w:eastAsia="Times New Roman" w:hAnsi="Simplified Arabic" w:cs="Simplified Arabic"/>
          <w:sz w:val="28"/>
          <w:szCs w:val="28"/>
        </w:rPr>
      </w:pPr>
      <w:r w:rsidRPr="00E4346A">
        <w:rPr>
          <w:rFonts w:ascii="Simplified Arabic" w:eastAsia="Times New Roman" w:hAnsi="Simplified Arabic" w:cs="Simplified Arabic"/>
          <w:sz w:val="28"/>
          <w:szCs w:val="28"/>
          <w:rtl/>
        </w:rPr>
        <w:t>السبب</w:t>
      </w:r>
      <w:r w:rsidRPr="00E4346A">
        <w:rPr>
          <w:rFonts w:ascii="Simplified Arabic" w:eastAsia="Times New Roman" w:hAnsi="Simplified Arabic" w:cs="Simplified Arabic"/>
          <w:sz w:val="28"/>
          <w:szCs w:val="28"/>
        </w:rPr>
        <w:t xml:space="preserve">: </w:t>
      </w:r>
      <w:r w:rsidRPr="00E4346A">
        <w:rPr>
          <w:rFonts w:ascii="Simplified Arabic" w:eastAsia="Times New Roman" w:hAnsi="Simplified Arabic" w:cs="Simplified Arabic"/>
          <w:sz w:val="28"/>
          <w:szCs w:val="28"/>
          <w:rtl/>
        </w:rPr>
        <w:t>تسعى الحكومة إلى تقليل اعتمادها على النفط وتحسين جودة الهواء</w:t>
      </w:r>
      <w:r w:rsidRPr="00E4346A">
        <w:rPr>
          <w:rFonts w:ascii="Simplified Arabic" w:eastAsia="Times New Roman" w:hAnsi="Simplified Arabic" w:cs="Simplified Arabic"/>
          <w:sz w:val="28"/>
          <w:szCs w:val="28"/>
        </w:rPr>
        <w:t>.</w:t>
      </w:r>
    </w:p>
    <w:p w14:paraId="203D45C7" w14:textId="77777777" w:rsidR="00FC5B35" w:rsidRPr="00E4346A" w:rsidRDefault="00FC5B35" w:rsidP="00FC5B35">
      <w:pPr>
        <w:spacing w:before="100" w:beforeAutospacing="1" w:after="100" w:afterAutospacing="1" w:line="360" w:lineRule="auto"/>
        <w:rPr>
          <w:rFonts w:ascii="Simplified Arabic" w:eastAsia="Times New Roman" w:hAnsi="Simplified Arabic" w:cs="Simplified Arabic"/>
          <w:sz w:val="28"/>
          <w:szCs w:val="28"/>
        </w:rPr>
      </w:pPr>
      <w:r w:rsidRPr="00E4346A">
        <w:rPr>
          <w:rFonts w:ascii="Simplified Arabic" w:eastAsia="Times New Roman" w:hAnsi="Simplified Arabic" w:cs="Simplified Arabic"/>
          <w:sz w:val="28"/>
          <w:szCs w:val="28"/>
          <w:rtl/>
        </w:rPr>
        <w:t>فرضيات متعلقة بتأثير السيارات الكهربائية على جودة الحياة</w:t>
      </w:r>
      <w:r w:rsidRPr="00E4346A">
        <w:rPr>
          <w:rFonts w:ascii="Simplified Arabic" w:eastAsia="Times New Roman" w:hAnsi="Simplified Arabic" w:cs="Simplified Arabic"/>
          <w:sz w:val="28"/>
          <w:szCs w:val="28"/>
        </w:rPr>
        <w:t>:</w:t>
      </w:r>
    </w:p>
    <w:p w14:paraId="69AAA35B" w14:textId="77777777" w:rsidR="00FC5B35" w:rsidRPr="00E4346A" w:rsidRDefault="00FC5B35" w:rsidP="00FC5B35">
      <w:pPr>
        <w:numPr>
          <w:ilvl w:val="0"/>
          <w:numId w:val="14"/>
        </w:numPr>
        <w:spacing w:before="100" w:beforeAutospacing="1" w:after="100" w:afterAutospacing="1" w:line="360" w:lineRule="auto"/>
        <w:rPr>
          <w:rFonts w:ascii="Simplified Arabic" w:eastAsia="Times New Roman" w:hAnsi="Simplified Arabic" w:cs="Simplified Arabic"/>
          <w:sz w:val="28"/>
          <w:szCs w:val="28"/>
        </w:rPr>
      </w:pPr>
      <w:r w:rsidRPr="00E4346A">
        <w:rPr>
          <w:rFonts w:ascii="Simplified Arabic" w:eastAsia="Times New Roman" w:hAnsi="Simplified Arabic" w:cs="Simplified Arabic"/>
          <w:sz w:val="28"/>
          <w:szCs w:val="28"/>
          <w:rtl/>
        </w:rPr>
        <w:t>الفرضية</w:t>
      </w:r>
      <w:r w:rsidRPr="00E4346A">
        <w:rPr>
          <w:rFonts w:ascii="Simplified Arabic" w:eastAsia="Times New Roman" w:hAnsi="Simplified Arabic" w:cs="Simplified Arabic"/>
          <w:sz w:val="28"/>
          <w:szCs w:val="28"/>
        </w:rPr>
        <w:t xml:space="preserve">: </w:t>
      </w:r>
      <w:r w:rsidRPr="00E4346A">
        <w:rPr>
          <w:rFonts w:ascii="Simplified Arabic" w:eastAsia="Times New Roman" w:hAnsi="Simplified Arabic" w:cs="Simplified Arabic"/>
          <w:sz w:val="28"/>
          <w:szCs w:val="28"/>
          <w:rtl/>
        </w:rPr>
        <w:t>ستُساهم السيارات الكهربائية في تحسين جودة الحياة من خلال تقليل الضوضاء والتلوث</w:t>
      </w:r>
      <w:r w:rsidRPr="00E4346A">
        <w:rPr>
          <w:rFonts w:ascii="Simplified Arabic" w:eastAsia="Times New Roman" w:hAnsi="Simplified Arabic" w:cs="Simplified Arabic"/>
          <w:sz w:val="28"/>
          <w:szCs w:val="28"/>
        </w:rPr>
        <w:t>.</w:t>
      </w:r>
    </w:p>
    <w:p w14:paraId="3F3EDB1F" w14:textId="77777777" w:rsidR="00677F84" w:rsidRDefault="00FC5B35" w:rsidP="00677F84">
      <w:pPr>
        <w:numPr>
          <w:ilvl w:val="0"/>
          <w:numId w:val="14"/>
        </w:numPr>
        <w:spacing w:before="100" w:beforeAutospacing="1" w:after="100" w:afterAutospacing="1" w:line="360" w:lineRule="auto"/>
        <w:rPr>
          <w:rFonts w:ascii="Simplified Arabic" w:eastAsia="Times New Roman" w:hAnsi="Simplified Arabic" w:cs="Simplified Arabic"/>
          <w:sz w:val="28"/>
          <w:szCs w:val="28"/>
        </w:rPr>
      </w:pPr>
      <w:r w:rsidRPr="00E4346A">
        <w:rPr>
          <w:rFonts w:ascii="Simplified Arabic" w:eastAsia="Times New Roman" w:hAnsi="Simplified Arabic" w:cs="Simplified Arabic"/>
          <w:sz w:val="28"/>
          <w:szCs w:val="28"/>
          <w:rtl/>
        </w:rPr>
        <w:t>السبب</w:t>
      </w:r>
      <w:r w:rsidRPr="00E4346A">
        <w:rPr>
          <w:rFonts w:ascii="Simplified Arabic" w:eastAsia="Times New Roman" w:hAnsi="Simplified Arabic" w:cs="Simplified Arabic"/>
          <w:sz w:val="28"/>
          <w:szCs w:val="28"/>
        </w:rPr>
        <w:t xml:space="preserve">: </w:t>
      </w:r>
      <w:r w:rsidRPr="00E4346A">
        <w:rPr>
          <w:rFonts w:ascii="Simplified Arabic" w:eastAsia="Times New Roman" w:hAnsi="Simplified Arabic" w:cs="Simplified Arabic"/>
          <w:sz w:val="28"/>
          <w:szCs w:val="28"/>
          <w:rtl/>
        </w:rPr>
        <w:t>لا تُصدر السيارات الكهربائية أي ضوضاء أو انبعاثات عوادم.</w:t>
      </w:r>
      <w:bookmarkStart w:id="6" w:name="_Toc174743424"/>
    </w:p>
    <w:p w14:paraId="0B9B7244" w14:textId="77777777" w:rsidR="00677F84" w:rsidRPr="00677F84" w:rsidRDefault="00677F84" w:rsidP="00677F84">
      <w:pPr>
        <w:pStyle w:val="ListParagraph"/>
        <w:numPr>
          <w:ilvl w:val="0"/>
          <w:numId w:val="14"/>
        </w:numPr>
        <w:bidi/>
        <w:rPr>
          <w:rFonts w:ascii="Sakkal Majalla" w:hAnsi="Sakkal Majalla" w:cs="Sakkal Majalla"/>
          <w:sz w:val="28"/>
          <w:szCs w:val="28"/>
          <w:u w:val="single"/>
          <w:rtl/>
        </w:rPr>
      </w:pPr>
      <w:r w:rsidRPr="00677F84">
        <w:rPr>
          <w:rFonts w:ascii="Sakkal Majalla" w:hAnsi="Sakkal Majalla" w:cs="Sakkal Majalla" w:hint="cs"/>
          <w:sz w:val="28"/>
          <w:szCs w:val="28"/>
          <w:u w:val="single"/>
          <w:rtl/>
        </w:rPr>
        <w:t xml:space="preserve">-النظرية العلمية </w:t>
      </w:r>
      <w:proofErr w:type="gramStart"/>
      <w:r w:rsidRPr="00677F84">
        <w:rPr>
          <w:rFonts w:ascii="Sakkal Majalla" w:hAnsi="Sakkal Majalla" w:cs="Sakkal Majalla" w:hint="cs"/>
          <w:sz w:val="28"/>
          <w:szCs w:val="28"/>
          <w:u w:val="single"/>
          <w:rtl/>
        </w:rPr>
        <w:t>المتبعة  لإعداد</w:t>
      </w:r>
      <w:proofErr w:type="gramEnd"/>
      <w:r w:rsidRPr="00677F84">
        <w:rPr>
          <w:rFonts w:ascii="Sakkal Majalla" w:hAnsi="Sakkal Majalla" w:cs="Sakkal Majalla" w:hint="cs"/>
          <w:sz w:val="28"/>
          <w:szCs w:val="28"/>
          <w:u w:val="single"/>
          <w:rtl/>
        </w:rPr>
        <w:t xml:space="preserve"> البحث</w:t>
      </w:r>
    </w:p>
    <w:p w14:paraId="0076B44A" w14:textId="0891E32B" w:rsidR="00677F84" w:rsidRPr="00677F84" w:rsidRDefault="00677F84" w:rsidP="00677F84">
      <w:pPr>
        <w:spacing w:before="100" w:beforeAutospacing="1" w:after="100" w:afterAutospacing="1" w:line="360" w:lineRule="auto"/>
        <w:rPr>
          <w:rFonts w:ascii="Simplified Arabic" w:eastAsia="Times New Roman" w:hAnsi="Simplified Arabic" w:cs="Simplified Arabic"/>
          <w:sz w:val="36"/>
          <w:szCs w:val="36"/>
        </w:rPr>
      </w:pPr>
      <w:r w:rsidRPr="00677F84">
        <w:rPr>
          <w:rFonts w:ascii="Simplified Arabic" w:eastAsia="Times New Roman" w:hAnsi="Simplified Arabic" w:cs="Simplified Arabic" w:hint="cs"/>
          <w:sz w:val="36"/>
          <w:szCs w:val="36"/>
          <w:rtl/>
        </w:rPr>
        <w:lastRenderedPageBreak/>
        <w:t xml:space="preserve">النظرية العلمية </w:t>
      </w:r>
      <w:proofErr w:type="gramStart"/>
      <w:r w:rsidRPr="00677F84">
        <w:rPr>
          <w:rFonts w:ascii="Simplified Arabic" w:eastAsia="Times New Roman" w:hAnsi="Simplified Arabic" w:cs="Simplified Arabic" w:hint="cs"/>
          <w:sz w:val="36"/>
          <w:szCs w:val="36"/>
          <w:rtl/>
        </w:rPr>
        <w:t>المتبعة  لإعداد</w:t>
      </w:r>
      <w:proofErr w:type="gramEnd"/>
      <w:r w:rsidRPr="00677F84">
        <w:rPr>
          <w:rFonts w:ascii="Simplified Arabic" w:eastAsia="Times New Roman" w:hAnsi="Simplified Arabic" w:cs="Simplified Arabic" w:hint="cs"/>
          <w:sz w:val="36"/>
          <w:szCs w:val="36"/>
          <w:rtl/>
        </w:rPr>
        <w:t xml:space="preserve"> البحث</w:t>
      </w:r>
    </w:p>
    <w:p w14:paraId="3DADC43B" w14:textId="150F97F9" w:rsidR="00677F84" w:rsidRPr="00677F84" w:rsidRDefault="00677F84" w:rsidP="00677F84">
      <w:pPr>
        <w:spacing w:before="100" w:beforeAutospacing="1" w:after="100" w:afterAutospacing="1" w:line="240" w:lineRule="auto"/>
        <w:ind w:left="720"/>
        <w:rPr>
          <w:rFonts w:ascii="Simplified Arabic" w:eastAsia="Times New Roman" w:hAnsi="Simplified Arabic" w:cs="Simplified Arabic"/>
          <w:sz w:val="28"/>
          <w:szCs w:val="28"/>
          <w:rtl/>
        </w:rPr>
      </w:pPr>
      <w:r w:rsidRPr="00677F84">
        <w:rPr>
          <w:rFonts w:ascii="Simplified Arabic" w:eastAsia="Times New Roman" w:hAnsi="Simplified Arabic" w:cs="Simplified Arabic"/>
          <w:sz w:val="28"/>
          <w:szCs w:val="28"/>
          <w:rtl/>
        </w:rPr>
        <w:t>المتغير المستقل</w:t>
      </w:r>
      <w:bookmarkEnd w:id="6"/>
      <w:r>
        <w:rPr>
          <w:rFonts w:ascii="Simplified Arabic" w:eastAsia="Times New Roman" w:hAnsi="Simplified Arabic" w:cs="Simplified Arabic" w:hint="cs"/>
          <w:sz w:val="28"/>
          <w:szCs w:val="28"/>
          <w:rtl/>
        </w:rPr>
        <w:t>:</w:t>
      </w:r>
    </w:p>
    <w:p w14:paraId="4E4DE965" w14:textId="1D9A6798" w:rsidR="00677F84" w:rsidRPr="00677F84" w:rsidRDefault="00677F84" w:rsidP="00677F84">
      <w:pPr>
        <w:pStyle w:val="NormalWeb"/>
        <w:numPr>
          <w:ilvl w:val="0"/>
          <w:numId w:val="15"/>
        </w:numPr>
        <w:bidi/>
        <w:spacing w:line="360" w:lineRule="auto"/>
        <w:rPr>
          <w:rFonts w:ascii="Simplified Arabic" w:hAnsi="Simplified Arabic" w:cs="Simplified Arabic"/>
          <w:kern w:val="2"/>
          <w:sz w:val="28"/>
          <w:szCs w:val="28"/>
          <w:rtl/>
          <w14:ligatures w14:val="standardContextual"/>
        </w:rPr>
      </w:pPr>
      <w:r w:rsidRPr="00677F84">
        <w:rPr>
          <w:rFonts w:ascii="Simplified Arabic" w:hAnsi="Simplified Arabic" w:cs="Simplified Arabic"/>
          <w:kern w:val="2"/>
          <w:sz w:val="28"/>
          <w:szCs w:val="28"/>
          <w:rtl/>
          <w14:ligatures w14:val="standardContextual"/>
        </w:rPr>
        <w:t xml:space="preserve"> ما الذي يؤثر على نطاقات المركبات الكهربائية؟</w:t>
      </w:r>
    </w:p>
    <w:p w14:paraId="2D0756D5" w14:textId="77777777" w:rsidR="00677F84" w:rsidRDefault="00677F84" w:rsidP="00677F84">
      <w:pPr>
        <w:pStyle w:val="ListParagraph"/>
        <w:numPr>
          <w:ilvl w:val="0"/>
          <w:numId w:val="15"/>
        </w:numPr>
        <w:bidi/>
        <w:spacing w:line="360" w:lineRule="auto"/>
        <w:rPr>
          <w:rFonts w:ascii="Simplified Arabic" w:eastAsia="Times New Roman" w:hAnsi="Simplified Arabic" w:cs="Simplified Arabic"/>
          <w:kern w:val="2"/>
          <w:sz w:val="28"/>
          <w:szCs w:val="28"/>
          <w14:ligatures w14:val="standardContextual"/>
        </w:rPr>
      </w:pPr>
      <w:r w:rsidRPr="00677F84">
        <w:rPr>
          <w:rFonts w:ascii="Simplified Arabic" w:eastAsia="Times New Roman" w:hAnsi="Simplified Arabic" w:cs="Simplified Arabic"/>
          <w:kern w:val="2"/>
          <w:sz w:val="28"/>
          <w:szCs w:val="28"/>
          <w:rtl/>
          <w14:ligatures w14:val="standardContextual"/>
        </w:rPr>
        <w:t>اقتناء المركبة الكهربائية</w:t>
      </w:r>
      <w:bookmarkStart w:id="7" w:name="_Toc174743425"/>
    </w:p>
    <w:p w14:paraId="6D599D8D" w14:textId="5C998197" w:rsidR="00677F84" w:rsidRPr="00677F84" w:rsidRDefault="00677F84" w:rsidP="00677F84">
      <w:pPr>
        <w:pStyle w:val="ListParagraph"/>
        <w:bidi/>
        <w:spacing w:line="360" w:lineRule="auto"/>
        <w:rPr>
          <w:rFonts w:ascii="Simplified Arabic" w:eastAsia="Times New Roman" w:hAnsi="Simplified Arabic" w:cs="Simplified Arabic"/>
          <w:kern w:val="2"/>
          <w:sz w:val="28"/>
          <w:szCs w:val="28"/>
          <w:rtl/>
          <w14:ligatures w14:val="standardContextual"/>
        </w:rPr>
      </w:pPr>
      <w:r w:rsidRPr="00677F84">
        <w:rPr>
          <w:rFonts w:ascii="Simplified Arabic" w:eastAsia="Times New Roman" w:hAnsi="Simplified Arabic" w:cs="Simplified Arabic"/>
          <w:sz w:val="28"/>
          <w:szCs w:val="28"/>
          <w:rtl/>
        </w:rPr>
        <w:t>المتغير التابع</w:t>
      </w:r>
      <w:bookmarkEnd w:id="7"/>
      <w:r>
        <w:rPr>
          <w:rFonts w:ascii="Simplified Arabic" w:eastAsia="Times New Roman" w:hAnsi="Simplified Arabic" w:cs="Simplified Arabic" w:hint="cs"/>
          <w:sz w:val="28"/>
          <w:szCs w:val="28"/>
          <w:rtl/>
        </w:rPr>
        <w:t>:</w:t>
      </w:r>
    </w:p>
    <w:p w14:paraId="1D60DDFD" w14:textId="77777777" w:rsidR="00677F84" w:rsidRDefault="00677F84" w:rsidP="00677F84">
      <w:pPr>
        <w:pStyle w:val="NormalWeb"/>
        <w:bidi/>
        <w:spacing w:line="360" w:lineRule="auto"/>
        <w:rPr>
          <w:rFonts w:ascii="Simplified Arabic" w:hAnsi="Simplified Arabic" w:cs="Simplified Arabic"/>
          <w:kern w:val="2"/>
          <w:sz w:val="28"/>
          <w:szCs w:val="28"/>
          <w:rtl/>
          <w14:ligatures w14:val="standardContextual"/>
        </w:rPr>
      </w:pPr>
      <w:r w:rsidRPr="00677F84">
        <w:rPr>
          <w:rFonts w:ascii="Simplified Arabic" w:hAnsi="Simplified Arabic" w:cs="Simplified Arabic"/>
          <w:kern w:val="2"/>
          <w:sz w:val="28"/>
          <w:szCs w:val="28"/>
          <w:rtl/>
          <w14:ligatures w14:val="standardContextual"/>
        </w:rPr>
        <w:t>الطقس: في درجات حرارة أقل من 20 فهرنهايت (-6.7 درجة مئوية)، يمكن أن تفقد المركبات الكهربائية حوالي 12% من مداها، وترتفع إلى 41% إذا تم تشغيل نظام التدفئة داخل السيارة.</w:t>
      </w:r>
    </w:p>
    <w:p w14:paraId="2C4D04C3" w14:textId="72432769" w:rsidR="00677F84" w:rsidRPr="00677F84" w:rsidRDefault="00677F84" w:rsidP="00677F84">
      <w:pPr>
        <w:pStyle w:val="NormalWeb"/>
        <w:bidi/>
        <w:spacing w:line="360" w:lineRule="auto"/>
        <w:rPr>
          <w:rFonts w:ascii="Simplified Arabic" w:hAnsi="Simplified Arabic" w:cs="Simplified Arabic"/>
          <w:kern w:val="2"/>
          <w:sz w:val="28"/>
          <w:szCs w:val="28"/>
          <w14:ligatures w14:val="standardContextual"/>
        </w:rPr>
      </w:pPr>
      <w:r w:rsidRPr="00677F84">
        <w:rPr>
          <w:rFonts w:ascii="Simplified Arabic" w:hAnsi="Simplified Arabic" w:cs="Simplified Arabic"/>
          <w:kern w:val="2"/>
          <w:sz w:val="28"/>
          <w:szCs w:val="28"/>
          <w:rtl/>
          <w14:ligatures w14:val="standardContextual"/>
        </w:rPr>
        <w:t xml:space="preserve"> وفقًا لتحليل أجرته شركة </w:t>
      </w:r>
      <w:r w:rsidR="005B2687">
        <w:rPr>
          <w:rFonts w:ascii="Simplified Arabic" w:hAnsi="Simplified Arabic" w:cs="Simplified Arabic"/>
          <w:kern w:val="2"/>
          <w:sz w:val="28"/>
          <w:szCs w:val="28"/>
          <w14:ligatures w14:val="standardContextual"/>
        </w:rPr>
        <w:t xml:space="preserve">(Geotab, </w:t>
      </w:r>
      <w:proofErr w:type="gramStart"/>
      <w:r w:rsidR="005B2687">
        <w:rPr>
          <w:rFonts w:ascii="Simplified Arabic" w:hAnsi="Simplified Arabic" w:cs="Simplified Arabic"/>
          <w:kern w:val="2"/>
          <w:sz w:val="28"/>
          <w:szCs w:val="28"/>
          <w14:ligatures w14:val="standardContextual"/>
        </w:rPr>
        <w:t>2020)</w:t>
      </w:r>
      <w:r w:rsidRPr="00677F84">
        <w:rPr>
          <w:rFonts w:ascii="Simplified Arabic" w:hAnsi="Simplified Arabic" w:cs="Simplified Arabic"/>
          <w:kern w:val="2"/>
          <w:sz w:val="28"/>
          <w:szCs w:val="28"/>
          <w14:ligatures w14:val="standardContextual"/>
        </w:rPr>
        <w:t>Geotab</w:t>
      </w:r>
      <w:proofErr w:type="gramEnd"/>
      <w:r w:rsidRPr="00677F84">
        <w:rPr>
          <w:rFonts w:ascii="Simplified Arabic" w:hAnsi="Simplified Arabic" w:cs="Simplified Arabic"/>
          <w:kern w:val="2"/>
          <w:sz w:val="28"/>
          <w:szCs w:val="28"/>
          <w:rtl/>
          <w14:ligatures w14:val="standardContextual"/>
        </w:rPr>
        <w:t>، عند القيادة أثناء درجات حرارة مثالية تبلغ حوالي 70 فهرنهايت (21.5 درجة مئوية)، يمكن أن تتجاوز المركبات الكهربائية نطاقها المقدر.</w:t>
      </w:r>
    </w:p>
    <w:p w14:paraId="14CCB683" w14:textId="77777777" w:rsidR="00677F84" w:rsidRDefault="00677F84" w:rsidP="00677F84">
      <w:pPr>
        <w:pStyle w:val="NormalWeb"/>
        <w:bidi/>
        <w:spacing w:line="360" w:lineRule="auto"/>
        <w:rPr>
          <w:rFonts w:ascii="Simplified Arabic" w:hAnsi="Simplified Arabic" w:cs="Simplified Arabic"/>
          <w:kern w:val="2"/>
          <w:sz w:val="28"/>
          <w:szCs w:val="28"/>
          <w:rtl/>
          <w14:ligatures w14:val="standardContextual"/>
        </w:rPr>
      </w:pPr>
      <w:r w:rsidRPr="00677F84">
        <w:rPr>
          <w:rFonts w:ascii="Simplified Arabic" w:hAnsi="Simplified Arabic" w:cs="Simplified Arabic"/>
          <w:kern w:val="2"/>
          <w:sz w:val="28"/>
          <w:szCs w:val="28"/>
          <w:rtl/>
          <w14:ligatures w14:val="standardContextual"/>
        </w:rPr>
        <w:t xml:space="preserve">ظروف التشغيل: بفضل نظام المكابح المتجددة، توسع المركبات الكهربائية أقصى مدى لها أثناء القيادة في </w:t>
      </w:r>
      <w:proofErr w:type="gramStart"/>
      <w:r w:rsidRPr="00677F84">
        <w:rPr>
          <w:rFonts w:ascii="Simplified Arabic" w:hAnsi="Simplified Arabic" w:cs="Simplified Arabic"/>
          <w:kern w:val="2"/>
          <w:sz w:val="28"/>
          <w:szCs w:val="28"/>
          <w:rtl/>
          <w14:ligatures w14:val="standardContextual"/>
        </w:rPr>
        <w:t>المدينة</w:t>
      </w:r>
      <w:r>
        <w:rPr>
          <w:rFonts w:ascii="Simplified Arabic" w:hAnsi="Simplified Arabic" w:cs="Simplified Arabic" w:hint="cs"/>
          <w:kern w:val="2"/>
          <w:sz w:val="28"/>
          <w:szCs w:val="28"/>
          <w:rtl/>
          <w14:ligatures w14:val="standardContextual"/>
        </w:rPr>
        <w:t>,</w:t>
      </w:r>
      <w:proofErr w:type="gramEnd"/>
      <w:r>
        <w:rPr>
          <w:rFonts w:ascii="Simplified Arabic" w:hAnsi="Simplified Arabic" w:cs="Simplified Arabic" w:hint="cs"/>
          <w:kern w:val="2"/>
          <w:sz w:val="28"/>
          <w:szCs w:val="28"/>
          <w:rtl/>
          <w14:ligatures w14:val="standardContextual"/>
        </w:rPr>
        <w:t xml:space="preserve"> </w:t>
      </w:r>
      <w:r w:rsidRPr="00677F84">
        <w:rPr>
          <w:rFonts w:ascii="Simplified Arabic" w:hAnsi="Simplified Arabic" w:cs="Simplified Arabic"/>
          <w:kern w:val="2"/>
          <w:sz w:val="28"/>
          <w:szCs w:val="28"/>
          <w:rtl/>
          <w14:ligatures w14:val="standardContextual"/>
        </w:rPr>
        <w:t>كما أن القيادة في المرتفعات والمنحدرات لها تأثير على ذلك.</w:t>
      </w:r>
      <w:r w:rsidRPr="00677F84">
        <w:rPr>
          <w:rFonts w:ascii="Simplified Arabic" w:hAnsi="Simplified Arabic" w:cs="Simplified Arabic"/>
          <w:kern w:val="2"/>
          <w:sz w:val="28"/>
          <w:szCs w:val="28"/>
          <w:rtl/>
          <w14:ligatures w14:val="standardContextual"/>
        </w:rPr>
        <w:br/>
        <w:t xml:space="preserve">  السرعة: عند القيادة بسرعات عالية، تدور محركات السيارات الكهربائية بشكل أسرع ولكن بمعدل أقل </w:t>
      </w:r>
      <w:proofErr w:type="gramStart"/>
      <w:r w:rsidRPr="00677F84">
        <w:rPr>
          <w:rFonts w:ascii="Simplified Arabic" w:hAnsi="Simplified Arabic" w:cs="Simplified Arabic"/>
          <w:kern w:val="2"/>
          <w:sz w:val="28"/>
          <w:szCs w:val="28"/>
          <w:rtl/>
          <w14:ligatures w14:val="standardContextual"/>
        </w:rPr>
        <w:t>كفاءة</w:t>
      </w:r>
      <w:r>
        <w:rPr>
          <w:rFonts w:ascii="Simplified Arabic" w:hAnsi="Simplified Arabic" w:cs="Simplified Arabic" w:hint="cs"/>
          <w:kern w:val="2"/>
          <w:sz w:val="28"/>
          <w:szCs w:val="28"/>
          <w:rtl/>
          <w14:ligatures w14:val="standardContextual"/>
        </w:rPr>
        <w:t>,</w:t>
      </w:r>
      <w:proofErr w:type="gramEnd"/>
      <w:r w:rsidRPr="00677F84">
        <w:rPr>
          <w:rFonts w:ascii="Simplified Arabic" w:hAnsi="Simplified Arabic" w:cs="Simplified Arabic"/>
          <w:kern w:val="2"/>
          <w:sz w:val="28"/>
          <w:szCs w:val="28"/>
          <w:rtl/>
          <w14:ligatures w14:val="standardContextual"/>
        </w:rPr>
        <w:t xml:space="preserve"> قد يؤدي هذا إلى فقدان النطا</w:t>
      </w:r>
      <w:r>
        <w:rPr>
          <w:rFonts w:ascii="Simplified Arabic" w:hAnsi="Simplified Arabic" w:cs="Simplified Arabic" w:hint="cs"/>
          <w:kern w:val="2"/>
          <w:sz w:val="28"/>
          <w:szCs w:val="28"/>
          <w:rtl/>
          <w14:ligatures w14:val="standardContextual"/>
        </w:rPr>
        <w:t>ق</w:t>
      </w:r>
    </w:p>
    <w:p w14:paraId="243E48C3" w14:textId="5BF9C71F" w:rsidR="005B2687" w:rsidRDefault="00677F84" w:rsidP="005B2687">
      <w:pPr>
        <w:pStyle w:val="NormalWeb"/>
        <w:bidi/>
        <w:spacing w:line="360" w:lineRule="auto"/>
        <w:rPr>
          <w:rFonts w:ascii="Simplified Arabic" w:hAnsi="Simplified Arabic" w:cs="Simplified Arabic"/>
          <w:kern w:val="2"/>
          <w:sz w:val="28"/>
          <w:szCs w:val="28"/>
          <w:rtl/>
          <w14:ligatures w14:val="standardContextual"/>
        </w:rPr>
      </w:pPr>
      <w:r w:rsidRPr="00677F84">
        <w:rPr>
          <w:rFonts w:ascii="Simplified Arabic" w:hAnsi="Simplified Arabic" w:cs="Simplified Arabic"/>
          <w:kern w:val="2"/>
          <w:sz w:val="28"/>
          <w:szCs w:val="28"/>
          <w:rtl/>
          <w14:ligatures w14:val="standardContextual"/>
        </w:rPr>
        <w:t xml:space="preserve">وعي </w:t>
      </w:r>
      <w:r w:rsidRPr="00677F84">
        <w:rPr>
          <w:rFonts w:ascii="Simplified Arabic" w:hAnsi="Simplified Arabic" w:cs="Simplified Arabic" w:hint="cs"/>
          <w:kern w:val="2"/>
          <w:sz w:val="28"/>
          <w:szCs w:val="28"/>
          <w:rtl/>
          <w14:ligatures w14:val="standardContextual"/>
        </w:rPr>
        <w:t>وإدراك</w:t>
      </w:r>
      <w:r w:rsidRPr="00677F84">
        <w:rPr>
          <w:rFonts w:ascii="Simplified Arabic" w:hAnsi="Simplified Arabic" w:cs="Simplified Arabic"/>
          <w:kern w:val="2"/>
          <w:sz w:val="28"/>
          <w:szCs w:val="28"/>
          <w:rtl/>
          <w14:ligatures w14:val="standardContextual"/>
        </w:rPr>
        <w:t>:</w:t>
      </w:r>
      <w:r w:rsidR="005B2687">
        <w:rPr>
          <w:rFonts w:ascii="Simplified Arabic" w:hAnsi="Simplified Arabic" w:cs="Simplified Arabic" w:hint="cs"/>
          <w:kern w:val="2"/>
          <w:sz w:val="28"/>
          <w:szCs w:val="28"/>
          <w:rtl/>
          <w14:ligatures w14:val="standardContextual"/>
        </w:rPr>
        <w:t xml:space="preserve"> و</w:t>
      </w:r>
      <w:r w:rsidRPr="00677F84">
        <w:rPr>
          <w:rFonts w:ascii="Simplified Arabic" w:hAnsi="Simplified Arabic" w:cs="Simplified Arabic"/>
          <w:kern w:val="2"/>
          <w:sz w:val="28"/>
          <w:szCs w:val="28"/>
          <w:rtl/>
          <w14:ligatures w14:val="standardContextual"/>
        </w:rPr>
        <w:t>أوضحت الدراسة، أن الوعي العام حول مفهوم المركبات الكهربائية مرتفع مع تمتع المشاركين بالإدراك الكافي حول المركبات الكهربائية بالكامل بنسبة 93 % في السعودية</w:t>
      </w:r>
      <w:r w:rsidRPr="00677F84">
        <w:rPr>
          <w:rFonts w:ascii="Simplified Arabic" w:hAnsi="Simplified Arabic" w:cs="Simplified Arabic"/>
          <w:kern w:val="2"/>
          <w:sz w:val="28"/>
          <w:szCs w:val="28"/>
          <w14:ligatures w14:val="standardContextual"/>
        </w:rPr>
        <w:t>.</w:t>
      </w:r>
      <w:r w:rsidR="005B2687">
        <w:rPr>
          <w:rFonts w:ascii="Simplified Arabic" w:hAnsi="Simplified Arabic" w:cs="Simplified Arabic" w:hint="cs"/>
          <w:kern w:val="2"/>
          <w:sz w:val="28"/>
          <w:szCs w:val="28"/>
          <w:rtl/>
          <w14:ligatures w14:val="standardContextual"/>
        </w:rPr>
        <w:t xml:space="preserve"> </w:t>
      </w:r>
      <w:r w:rsidRPr="00677F84">
        <w:rPr>
          <w:rFonts w:ascii="Simplified Arabic" w:hAnsi="Simplified Arabic" w:cs="Simplified Arabic"/>
          <w:kern w:val="2"/>
          <w:sz w:val="28"/>
          <w:szCs w:val="28"/>
          <w:rtl/>
          <w14:ligatures w14:val="standardContextual"/>
        </w:rPr>
        <w:t>وأشارت إلى أن الوعي حول المركبات الكهربائية مرتفع بثبات بين كافة الفئات العُمرية، وبين الرجال والسيدات على حد سواء، فيما ترجم هذا الوعي الزائد إلى تفكير قوي بالشراء، بنسبة 63 % في السعودية لديهم فكرة شراء مركبات كهربائية في المستقبل</w:t>
      </w:r>
      <w:r w:rsidR="005B2687">
        <w:rPr>
          <w:rFonts w:ascii="Simplified Arabic" w:hAnsi="Simplified Arabic" w:cs="Simplified Arabic" w:hint="cs"/>
          <w:kern w:val="2"/>
          <w:sz w:val="28"/>
          <w:szCs w:val="28"/>
          <w:rtl/>
          <w14:ligatures w14:val="standardContextual"/>
        </w:rPr>
        <w:t>.</w:t>
      </w:r>
    </w:p>
    <w:p w14:paraId="53B5CAC2" w14:textId="047A1EBC" w:rsidR="00677F84" w:rsidRPr="00677F84" w:rsidRDefault="00677F84" w:rsidP="005B2687">
      <w:pPr>
        <w:pStyle w:val="NormalWeb"/>
        <w:bidi/>
        <w:spacing w:line="360" w:lineRule="auto"/>
        <w:rPr>
          <w:rFonts w:ascii="Simplified Arabic" w:hAnsi="Simplified Arabic" w:cs="Simplified Arabic"/>
          <w:kern w:val="2"/>
          <w:sz w:val="28"/>
          <w:szCs w:val="28"/>
          <w14:ligatures w14:val="standardContextual"/>
        </w:rPr>
      </w:pPr>
      <w:r w:rsidRPr="00677F84">
        <w:rPr>
          <w:rFonts w:ascii="Simplified Arabic" w:hAnsi="Simplified Arabic" w:cs="Simplified Arabic"/>
          <w:kern w:val="2"/>
          <w:sz w:val="28"/>
          <w:szCs w:val="28"/>
          <w:rtl/>
          <w14:ligatures w14:val="standardContextual"/>
        </w:rPr>
        <w:lastRenderedPageBreak/>
        <w:t>توفير النفقات:</w:t>
      </w:r>
      <w:r w:rsidR="005B2687">
        <w:rPr>
          <w:rFonts w:ascii="Simplified Arabic" w:hAnsi="Simplified Arabic" w:cs="Simplified Arabic" w:hint="cs"/>
          <w:kern w:val="2"/>
          <w:sz w:val="28"/>
          <w:szCs w:val="28"/>
          <w:rtl/>
          <w14:ligatures w14:val="standardContextual"/>
        </w:rPr>
        <w:t xml:space="preserve"> </w:t>
      </w:r>
      <w:r w:rsidRPr="00677F84">
        <w:rPr>
          <w:rFonts w:ascii="Simplified Arabic" w:hAnsi="Simplified Arabic" w:cs="Simplified Arabic"/>
          <w:kern w:val="2"/>
          <w:sz w:val="28"/>
          <w:szCs w:val="28"/>
          <w:rtl/>
          <w14:ligatures w14:val="standardContextual"/>
        </w:rPr>
        <w:t>وبحسب الدراسة فإن من أظهروا اهتماما بالمركبات الكهربائية اعتبروا أن شراء المركبة الكهربائية سيحقق لهم توفيرا في التكاليف، إضافة إلى أرجحية كونهم أكثر إدراكا بالبنية التحتية</w:t>
      </w:r>
      <w:r w:rsidRPr="00677F84">
        <w:rPr>
          <w:rFonts w:ascii="Simplified Arabic" w:hAnsi="Simplified Arabic" w:cs="Simplified Arabic"/>
          <w:kern w:val="2"/>
          <w:sz w:val="28"/>
          <w:szCs w:val="28"/>
          <w14:ligatures w14:val="standardContextual"/>
        </w:rPr>
        <w:t>.</w:t>
      </w:r>
    </w:p>
    <w:p w14:paraId="11373DDB" w14:textId="201ED909" w:rsidR="00677F84" w:rsidRPr="000B26A4" w:rsidRDefault="00677F84" w:rsidP="000B26A4">
      <w:pPr>
        <w:pStyle w:val="NormalWeb"/>
        <w:bidi/>
        <w:spacing w:line="360" w:lineRule="auto"/>
        <w:rPr>
          <w:rFonts w:ascii="Simplified Arabic" w:hAnsi="Simplified Arabic" w:cs="Simplified Arabic"/>
          <w:kern w:val="2"/>
          <w:sz w:val="28"/>
          <w:szCs w:val="28"/>
          <w14:ligatures w14:val="standardContextual"/>
        </w:rPr>
      </w:pPr>
      <w:r w:rsidRPr="00677F84">
        <w:rPr>
          <w:rFonts w:ascii="Simplified Arabic" w:hAnsi="Simplified Arabic" w:cs="Simplified Arabic"/>
          <w:kern w:val="2"/>
          <w:sz w:val="28"/>
          <w:szCs w:val="28"/>
          <w:rtl/>
          <w14:ligatures w14:val="standardContextual"/>
        </w:rPr>
        <w:t xml:space="preserve">ووفقا للدراسة فإن النظرة الإيجابية تجاه المركبات الكهربائية تتوافق مع التوقُّعات الدولية حول إيرادات المركبات الكهربائية، والتي من المُفترَض أن تنمو من حوالي 10 مليارات دولار في 2023 إلى نحو 90 مليار دولار سنوياً بحلول </w:t>
      </w:r>
      <w:proofErr w:type="gramStart"/>
      <w:r w:rsidRPr="00677F84">
        <w:rPr>
          <w:rFonts w:ascii="Simplified Arabic" w:hAnsi="Simplified Arabic" w:cs="Simplified Arabic"/>
          <w:kern w:val="2"/>
          <w:sz w:val="28"/>
          <w:szCs w:val="28"/>
          <w:rtl/>
          <w14:ligatures w14:val="standardContextual"/>
        </w:rPr>
        <w:t>2030</w:t>
      </w:r>
      <w:r w:rsidRPr="00677F84">
        <w:rPr>
          <w:rFonts w:ascii="Simplified Arabic" w:hAnsi="Simplified Arabic" w:cs="Simplified Arabic"/>
          <w:kern w:val="2"/>
          <w:sz w:val="28"/>
          <w:szCs w:val="28"/>
          <w14:ligatures w14:val="standardContextual"/>
        </w:rPr>
        <w:t xml:space="preserve"> .</w:t>
      </w:r>
      <w:proofErr w:type="gramEnd"/>
    </w:p>
    <w:p w14:paraId="0B58C579" w14:textId="2725F2AE" w:rsidR="00677F84" w:rsidRPr="00677F84" w:rsidRDefault="00677F84" w:rsidP="005B2687">
      <w:pPr>
        <w:spacing w:line="360" w:lineRule="auto"/>
        <w:rPr>
          <w:rFonts w:ascii="Simplified Arabic" w:eastAsia="Times New Roman" w:hAnsi="Simplified Arabic" w:cs="Simplified Arabic"/>
          <w:sz w:val="28"/>
          <w:szCs w:val="28"/>
        </w:rPr>
      </w:pPr>
      <w:r w:rsidRPr="005B2687">
        <w:rPr>
          <w:rFonts w:ascii="Simplified Arabic" w:eastAsia="Times New Roman" w:hAnsi="Simplified Arabic" w:cs="Simplified Arabic"/>
          <w:sz w:val="28"/>
          <w:szCs w:val="28"/>
          <w:rtl/>
        </w:rPr>
        <w:t>نمو إقليمي:</w:t>
      </w:r>
      <w:r w:rsidR="005B2687">
        <w:rPr>
          <w:rFonts w:ascii="Simplified Arabic" w:eastAsia="Times New Roman" w:hAnsi="Simplified Arabic" w:cs="Simplified Arabic" w:hint="cs"/>
          <w:sz w:val="28"/>
          <w:szCs w:val="28"/>
          <w:rtl/>
        </w:rPr>
        <w:t xml:space="preserve"> </w:t>
      </w:r>
      <w:r w:rsidRPr="00677F84">
        <w:rPr>
          <w:rFonts w:ascii="Simplified Arabic" w:eastAsia="Times New Roman" w:hAnsi="Simplified Arabic" w:cs="Simplified Arabic"/>
          <w:sz w:val="28"/>
          <w:szCs w:val="28"/>
          <w:rtl/>
        </w:rPr>
        <w:t>ولفتت إلى أن النمو الإقليمي المنتظَر يتوافق مع استراتيجيات الحياد الكربوني المتَبَعة في المنطقة، والتي رفعت مستويات الوعي أكثر في السعودية والإمارات، وفي الوقت ذاته دفعت أكثر باتجاه تحقيق فهم أعمق لخيارات المركبات الكهربائية ومنافعها</w:t>
      </w:r>
      <w:r w:rsidRPr="00677F84">
        <w:rPr>
          <w:rFonts w:ascii="Simplified Arabic" w:eastAsia="Times New Roman" w:hAnsi="Simplified Arabic" w:cs="Simplified Arabic"/>
          <w:sz w:val="28"/>
          <w:szCs w:val="28"/>
        </w:rPr>
        <w:t>.</w:t>
      </w:r>
    </w:p>
    <w:p w14:paraId="679C5CC4" w14:textId="77777777" w:rsidR="00677F84" w:rsidRPr="00677F84" w:rsidRDefault="00677F84" w:rsidP="00677F84">
      <w:pPr>
        <w:spacing w:line="360" w:lineRule="auto"/>
        <w:rPr>
          <w:rFonts w:ascii="Simplified Arabic" w:eastAsia="Times New Roman" w:hAnsi="Simplified Arabic" w:cs="Simplified Arabic"/>
          <w:sz w:val="28"/>
          <w:szCs w:val="28"/>
        </w:rPr>
      </w:pPr>
      <w:r w:rsidRPr="00677F84">
        <w:rPr>
          <w:rFonts w:ascii="Simplified Arabic" w:eastAsia="Times New Roman" w:hAnsi="Simplified Arabic" w:cs="Simplified Arabic"/>
          <w:sz w:val="28"/>
          <w:szCs w:val="28"/>
          <w:rtl/>
        </w:rPr>
        <w:t>ونوهت الدراسة بأن من المرجح أن 65٪ من الأشخاص الذين شاركوا في الاستبيان سيفكّرون أكثر بشراء مركبة كهربائية بالمقارَنة مع السنة قبلها</w:t>
      </w:r>
      <w:r w:rsidRPr="00677F84">
        <w:rPr>
          <w:rFonts w:ascii="Simplified Arabic" w:eastAsia="Times New Roman" w:hAnsi="Simplified Arabic" w:cs="Simplified Arabic"/>
          <w:sz w:val="28"/>
          <w:szCs w:val="28"/>
        </w:rPr>
        <w:t>.</w:t>
      </w:r>
    </w:p>
    <w:p w14:paraId="1BB936D2" w14:textId="7394A35F" w:rsidR="000B26A4" w:rsidRDefault="00677F84" w:rsidP="005B2687">
      <w:pPr>
        <w:spacing w:line="360" w:lineRule="auto"/>
        <w:rPr>
          <w:rFonts w:ascii="Simplified Arabic" w:eastAsia="Times New Roman" w:hAnsi="Simplified Arabic" w:cs="Simplified Arabic"/>
          <w:sz w:val="28"/>
          <w:szCs w:val="28"/>
          <w:rtl/>
        </w:rPr>
      </w:pPr>
      <w:r w:rsidRPr="005B2687">
        <w:rPr>
          <w:rFonts w:ascii="Simplified Arabic" w:eastAsia="Times New Roman" w:hAnsi="Simplified Arabic" w:cs="Simplified Arabic"/>
          <w:sz w:val="28"/>
          <w:szCs w:val="28"/>
          <w:rtl/>
        </w:rPr>
        <w:t>اهتمام زائد:</w:t>
      </w:r>
      <w:r w:rsidR="005B2687">
        <w:rPr>
          <w:rFonts w:ascii="Simplified Arabic" w:eastAsia="Times New Roman" w:hAnsi="Simplified Arabic" w:cs="Simplified Arabic" w:hint="cs"/>
          <w:sz w:val="28"/>
          <w:szCs w:val="28"/>
          <w:rtl/>
        </w:rPr>
        <w:t xml:space="preserve"> </w:t>
      </w:r>
      <w:r w:rsidRPr="00677F84">
        <w:rPr>
          <w:rFonts w:ascii="Simplified Arabic" w:eastAsia="Times New Roman" w:hAnsi="Simplified Arabic" w:cs="Simplified Arabic"/>
          <w:sz w:val="28"/>
          <w:szCs w:val="28"/>
          <w:rtl/>
        </w:rPr>
        <w:t>ولفت 36٪ من المشاركين الذين لديهم اهتمام زائد بالمركبات الكهربائية في السعودية إلى أن القلق حول مدى القيادة المثالي للمركبة الكهربائية (360 كيلو مترا في السعودية) يعود بأساسه إلى درايتهم بمدى القيادة الأطول بالنسبة لما كان متاحاً سابقاً</w:t>
      </w:r>
      <w:r w:rsidRPr="00677F84">
        <w:rPr>
          <w:rFonts w:ascii="Simplified Arabic" w:eastAsia="Times New Roman" w:hAnsi="Simplified Arabic" w:cs="Simplified Arabic"/>
          <w:sz w:val="28"/>
          <w:szCs w:val="28"/>
        </w:rPr>
        <w:t>.</w:t>
      </w:r>
      <w:bookmarkStart w:id="8" w:name="_Toc174743426"/>
    </w:p>
    <w:p w14:paraId="23081634" w14:textId="789232F1" w:rsidR="00677F84" w:rsidRPr="00677F84" w:rsidRDefault="00677F84" w:rsidP="000B26A4">
      <w:pPr>
        <w:spacing w:line="360" w:lineRule="auto"/>
        <w:rPr>
          <w:rFonts w:ascii="Simplified Arabic" w:eastAsia="Times New Roman" w:hAnsi="Simplified Arabic" w:cs="Simplified Arabic"/>
          <w:sz w:val="28"/>
          <w:szCs w:val="28"/>
          <w:rtl/>
        </w:rPr>
      </w:pPr>
      <w:r w:rsidRPr="00677F84">
        <w:rPr>
          <w:rFonts w:ascii="Simplified Arabic" w:eastAsia="Times New Roman" w:hAnsi="Simplified Arabic" w:cs="Simplified Arabic"/>
          <w:sz w:val="28"/>
          <w:szCs w:val="28"/>
          <w:rtl/>
        </w:rPr>
        <w:t>العلاقة بين المتغير المستقل والمتغير التابع</w:t>
      </w:r>
      <w:bookmarkEnd w:id="8"/>
    </w:p>
    <w:p w14:paraId="0848934C" w14:textId="77777777" w:rsidR="00677F84" w:rsidRPr="00677F84" w:rsidRDefault="00677F84" w:rsidP="00677F84">
      <w:pPr>
        <w:spacing w:line="360" w:lineRule="auto"/>
        <w:jc w:val="center"/>
        <w:rPr>
          <w:rFonts w:ascii="Simplified Arabic" w:eastAsia="Times New Roman" w:hAnsi="Simplified Arabic" w:cs="Simplified Arabic"/>
          <w:sz w:val="28"/>
          <w:szCs w:val="28"/>
        </w:rPr>
      </w:pPr>
    </w:p>
    <w:p w14:paraId="63478C3F" w14:textId="77777777" w:rsidR="00677F84" w:rsidRPr="00677F84" w:rsidRDefault="00677F84" w:rsidP="00677F84">
      <w:pPr>
        <w:spacing w:line="360" w:lineRule="auto"/>
        <w:jc w:val="center"/>
        <w:rPr>
          <w:rFonts w:ascii="Simplified Arabic" w:eastAsia="Times New Roman" w:hAnsi="Simplified Arabic" w:cs="Simplified Arabic"/>
          <w:sz w:val="28"/>
          <w:szCs w:val="28"/>
          <w:rtl/>
        </w:rPr>
      </w:pPr>
    </w:p>
    <w:p w14:paraId="4ADC2B39" w14:textId="77777777" w:rsidR="00677F84" w:rsidRPr="00677F84" w:rsidRDefault="00677F84" w:rsidP="00677F84">
      <w:pPr>
        <w:spacing w:line="360" w:lineRule="auto"/>
        <w:jc w:val="center"/>
        <w:rPr>
          <w:rFonts w:ascii="Simplified Arabic" w:eastAsia="Times New Roman" w:hAnsi="Simplified Arabic" w:cs="Simplified Arabic"/>
          <w:sz w:val="28"/>
          <w:szCs w:val="28"/>
          <w:rtl/>
        </w:rPr>
      </w:pPr>
      <w:r w:rsidRPr="00677F84">
        <w:rPr>
          <w:rFonts w:ascii="Simplified Arabic" w:eastAsia="Times New Roman" w:hAnsi="Simplified Arabic" w:cs="Simplified Arabic"/>
          <w:noProof/>
          <w:sz w:val="28"/>
          <w:szCs w:val="28"/>
          <w:rtl/>
        </w:rPr>
        <w:lastRenderedPageBreak/>
        <w:drawing>
          <wp:inline distT="0" distB="0" distL="0" distR="0" wp14:anchorId="74B25A2C" wp14:editId="793A446A">
            <wp:extent cx="5486400" cy="3200400"/>
            <wp:effectExtent l="0" t="0" r="0" b="19050"/>
            <wp:docPr id="1640476191" name="Diagram 3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7B72F77B" w14:textId="77777777" w:rsidR="00677F84" w:rsidRPr="00677F84" w:rsidRDefault="00677F84" w:rsidP="00677F84">
      <w:pPr>
        <w:spacing w:line="360" w:lineRule="auto"/>
        <w:rPr>
          <w:rFonts w:ascii="Simplified Arabic" w:eastAsia="Times New Roman" w:hAnsi="Simplified Arabic" w:cs="Simplified Arabic"/>
          <w:sz w:val="28"/>
          <w:szCs w:val="28"/>
          <w:rtl/>
        </w:rPr>
      </w:pPr>
    </w:p>
    <w:p w14:paraId="048D185B" w14:textId="77777777" w:rsidR="00677F84" w:rsidRPr="00677F84" w:rsidRDefault="00677F84" w:rsidP="00677F84">
      <w:pPr>
        <w:spacing w:line="360" w:lineRule="auto"/>
        <w:rPr>
          <w:rFonts w:ascii="Simplified Arabic" w:eastAsia="Times New Roman" w:hAnsi="Simplified Arabic" w:cs="Simplified Arabic"/>
          <w:sz w:val="28"/>
          <w:szCs w:val="28"/>
          <w:rtl/>
        </w:rPr>
      </w:pPr>
    </w:p>
    <w:p w14:paraId="45EE4FF8" w14:textId="77777777" w:rsidR="000B26A4" w:rsidRDefault="00677F84" w:rsidP="000B26A4">
      <w:pPr>
        <w:spacing w:line="360" w:lineRule="auto"/>
        <w:rPr>
          <w:rFonts w:ascii="Simplified Arabic" w:eastAsia="Times New Roman" w:hAnsi="Simplified Arabic" w:cs="Simplified Arabic"/>
          <w:sz w:val="28"/>
          <w:szCs w:val="28"/>
          <w:rtl/>
        </w:rPr>
      </w:pPr>
      <w:r w:rsidRPr="00677F84">
        <w:rPr>
          <w:rFonts w:ascii="Simplified Arabic" w:eastAsia="Times New Roman" w:hAnsi="Simplified Arabic" w:cs="Simplified Arabic"/>
          <w:noProof/>
          <w:sz w:val="28"/>
          <w:szCs w:val="28"/>
          <w:rtl/>
        </w:rPr>
        <w:drawing>
          <wp:inline distT="0" distB="0" distL="0" distR="0" wp14:anchorId="4B5F8F38" wp14:editId="2C0622CC">
            <wp:extent cx="5486400" cy="3200400"/>
            <wp:effectExtent l="0" t="38100" r="0" b="19050"/>
            <wp:docPr id="556837529" name="Diagram 3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bookmarkStart w:id="9" w:name="_Toc174743427"/>
    </w:p>
    <w:p w14:paraId="144B6FE8" w14:textId="77777777" w:rsidR="005B2687" w:rsidRDefault="005B2687" w:rsidP="000B26A4">
      <w:pPr>
        <w:spacing w:line="360" w:lineRule="auto"/>
        <w:rPr>
          <w:rFonts w:ascii="Simplified Arabic" w:eastAsia="Times New Roman" w:hAnsi="Simplified Arabic" w:cs="Simplified Arabic"/>
          <w:sz w:val="28"/>
          <w:szCs w:val="28"/>
          <w:rtl/>
        </w:rPr>
      </w:pPr>
    </w:p>
    <w:p w14:paraId="33401F6C" w14:textId="284C5AFD" w:rsidR="00677F84" w:rsidRPr="00677F84" w:rsidRDefault="00677F84" w:rsidP="000B26A4">
      <w:pPr>
        <w:spacing w:line="360" w:lineRule="auto"/>
        <w:rPr>
          <w:rFonts w:ascii="Simplified Arabic" w:eastAsia="Times New Roman" w:hAnsi="Simplified Arabic" w:cs="Simplified Arabic"/>
          <w:sz w:val="28"/>
          <w:szCs w:val="28"/>
          <w:rtl/>
        </w:rPr>
      </w:pPr>
      <w:r w:rsidRPr="00677F84">
        <w:rPr>
          <w:rFonts w:ascii="Simplified Arabic" w:eastAsia="Times New Roman" w:hAnsi="Simplified Arabic" w:cs="Simplified Arabic"/>
          <w:sz w:val="28"/>
          <w:szCs w:val="28"/>
          <w:rtl/>
        </w:rPr>
        <w:lastRenderedPageBreak/>
        <w:t>الخاتمة</w:t>
      </w:r>
      <w:bookmarkEnd w:id="9"/>
    </w:p>
    <w:p w14:paraId="3E022E2D" w14:textId="34EFFB49" w:rsidR="00677F84" w:rsidRPr="00677F84" w:rsidRDefault="00677F84" w:rsidP="00677F84">
      <w:pPr>
        <w:spacing w:line="360" w:lineRule="auto"/>
        <w:rPr>
          <w:rFonts w:ascii="Simplified Arabic" w:eastAsia="Times New Roman" w:hAnsi="Simplified Arabic" w:cs="Simplified Arabic"/>
          <w:sz w:val="28"/>
          <w:szCs w:val="28"/>
          <w:rtl/>
        </w:rPr>
      </w:pPr>
      <w:r w:rsidRPr="00677F84">
        <w:rPr>
          <w:rFonts w:ascii="Simplified Arabic" w:eastAsia="Times New Roman" w:hAnsi="Simplified Arabic" w:cs="Simplified Arabic"/>
          <w:sz w:val="28"/>
          <w:szCs w:val="28"/>
          <w:rtl/>
        </w:rPr>
        <w:t xml:space="preserve">بعد </w:t>
      </w:r>
      <w:r w:rsidR="000B26A4" w:rsidRPr="00677F84">
        <w:rPr>
          <w:rFonts w:ascii="Simplified Arabic" w:eastAsia="Times New Roman" w:hAnsi="Simplified Arabic" w:cs="Simplified Arabic" w:hint="cs"/>
          <w:sz w:val="28"/>
          <w:szCs w:val="28"/>
          <w:rtl/>
        </w:rPr>
        <w:t>الاطلاع</w:t>
      </w:r>
      <w:r w:rsidRPr="00677F84">
        <w:rPr>
          <w:rFonts w:ascii="Simplified Arabic" w:eastAsia="Times New Roman" w:hAnsi="Simplified Arabic" w:cs="Simplified Arabic"/>
          <w:sz w:val="28"/>
          <w:szCs w:val="28"/>
          <w:rtl/>
        </w:rPr>
        <w:t xml:space="preserve"> ومراجعة البحوث المتوفرة على الشبكة العنكبوتية يتضح أن هناك شح في الدراسات حول السيارات الكهربائية والتي تشمل عدة عوامل وجوانب لذلك اتت هذه الدراسة لتضيف محتوى يوضح اهمية هذه السيارات ومدى وعي الناس عنها واستخدامهم لها. </w:t>
      </w:r>
    </w:p>
    <w:p w14:paraId="329B1901" w14:textId="77777777" w:rsidR="00677F84" w:rsidRPr="00E4346A" w:rsidRDefault="00677F84" w:rsidP="00677F84">
      <w:pPr>
        <w:spacing w:before="100" w:beforeAutospacing="1" w:after="100" w:afterAutospacing="1" w:line="360" w:lineRule="auto"/>
        <w:rPr>
          <w:rFonts w:ascii="Simplified Arabic" w:eastAsia="Times New Roman" w:hAnsi="Simplified Arabic" w:cs="Simplified Arabic"/>
          <w:sz w:val="28"/>
          <w:szCs w:val="28"/>
          <w:rtl/>
        </w:rPr>
      </w:pPr>
    </w:p>
    <w:p w14:paraId="7244DC2E" w14:textId="77777777" w:rsidR="00FC5B35" w:rsidRPr="007535F6" w:rsidRDefault="00FC5B35" w:rsidP="00FC5B35">
      <w:pPr>
        <w:spacing w:line="360" w:lineRule="auto"/>
        <w:rPr>
          <w:rFonts w:ascii="Simplified Arabic" w:hAnsi="Simplified Arabic" w:cs="Simplified Arabic"/>
          <w:sz w:val="28"/>
          <w:szCs w:val="28"/>
          <w:u w:val="single"/>
          <w:rtl/>
        </w:rPr>
      </w:pPr>
    </w:p>
    <w:p w14:paraId="432A0A13" w14:textId="77777777" w:rsidR="00A74F76" w:rsidRPr="007535F6" w:rsidRDefault="00A74F76" w:rsidP="007B16FF">
      <w:pPr>
        <w:spacing w:line="360" w:lineRule="auto"/>
        <w:rPr>
          <w:rFonts w:ascii="Simplified Arabic" w:hAnsi="Simplified Arabic" w:cs="Simplified Arabic"/>
          <w:sz w:val="28"/>
          <w:szCs w:val="28"/>
          <w:rtl/>
        </w:rPr>
      </w:pPr>
    </w:p>
    <w:p w14:paraId="3D25A706" w14:textId="77777777" w:rsidR="009A5E13" w:rsidRDefault="009A5E13" w:rsidP="007B16FF">
      <w:pPr>
        <w:spacing w:line="360" w:lineRule="auto"/>
        <w:rPr>
          <w:rFonts w:ascii="Simplified Arabic" w:hAnsi="Simplified Arabic" w:cs="Simplified Arabic"/>
          <w:sz w:val="28"/>
          <w:szCs w:val="28"/>
          <w:u w:val="single"/>
          <w:rtl/>
        </w:rPr>
      </w:pPr>
    </w:p>
    <w:p w14:paraId="3EEDCF52" w14:textId="77777777" w:rsidR="00E4346A" w:rsidRPr="007535F6" w:rsidRDefault="00E4346A" w:rsidP="007B16FF">
      <w:pPr>
        <w:spacing w:line="360" w:lineRule="auto"/>
        <w:rPr>
          <w:rFonts w:ascii="Simplified Arabic" w:hAnsi="Simplified Arabic" w:cs="Simplified Arabic"/>
          <w:sz w:val="28"/>
          <w:szCs w:val="28"/>
          <w:u w:val="single"/>
          <w:rtl/>
        </w:rPr>
      </w:pPr>
    </w:p>
    <w:p w14:paraId="41FB2C79" w14:textId="77777777" w:rsidR="007702DD" w:rsidRDefault="007702DD" w:rsidP="007B16FF">
      <w:pPr>
        <w:spacing w:line="360" w:lineRule="auto"/>
        <w:rPr>
          <w:rFonts w:ascii="Simplified Arabic" w:hAnsi="Simplified Arabic" w:cs="Simplified Arabic"/>
          <w:sz w:val="28"/>
          <w:szCs w:val="28"/>
          <w:u w:val="single"/>
          <w:rtl/>
        </w:rPr>
      </w:pPr>
    </w:p>
    <w:p w14:paraId="29200A26" w14:textId="77777777" w:rsidR="000B26A4" w:rsidRDefault="000B26A4" w:rsidP="007B16FF">
      <w:pPr>
        <w:spacing w:line="360" w:lineRule="auto"/>
        <w:rPr>
          <w:rFonts w:ascii="Simplified Arabic" w:hAnsi="Simplified Arabic" w:cs="Simplified Arabic"/>
          <w:sz w:val="28"/>
          <w:szCs w:val="28"/>
          <w:u w:val="single"/>
          <w:rtl/>
        </w:rPr>
      </w:pPr>
    </w:p>
    <w:p w14:paraId="161426E3" w14:textId="77777777" w:rsidR="000B26A4" w:rsidRDefault="000B26A4" w:rsidP="007B16FF">
      <w:pPr>
        <w:spacing w:line="360" w:lineRule="auto"/>
        <w:rPr>
          <w:rFonts w:ascii="Simplified Arabic" w:hAnsi="Simplified Arabic" w:cs="Simplified Arabic"/>
          <w:sz w:val="28"/>
          <w:szCs w:val="28"/>
          <w:u w:val="single"/>
          <w:rtl/>
        </w:rPr>
      </w:pPr>
    </w:p>
    <w:p w14:paraId="7CD10216" w14:textId="77777777" w:rsidR="000B26A4" w:rsidRDefault="000B26A4" w:rsidP="007B16FF">
      <w:pPr>
        <w:spacing w:line="360" w:lineRule="auto"/>
        <w:rPr>
          <w:rFonts w:ascii="Simplified Arabic" w:hAnsi="Simplified Arabic" w:cs="Simplified Arabic"/>
          <w:sz w:val="28"/>
          <w:szCs w:val="28"/>
          <w:u w:val="single"/>
          <w:rtl/>
        </w:rPr>
      </w:pPr>
    </w:p>
    <w:p w14:paraId="27A020B4" w14:textId="77777777" w:rsidR="000B26A4" w:rsidRDefault="000B26A4" w:rsidP="007B16FF">
      <w:pPr>
        <w:spacing w:line="360" w:lineRule="auto"/>
        <w:rPr>
          <w:rFonts w:ascii="Simplified Arabic" w:hAnsi="Simplified Arabic" w:cs="Simplified Arabic"/>
          <w:sz w:val="28"/>
          <w:szCs w:val="28"/>
          <w:u w:val="single"/>
          <w:rtl/>
        </w:rPr>
      </w:pPr>
    </w:p>
    <w:p w14:paraId="13F989F9" w14:textId="77777777" w:rsidR="000B26A4" w:rsidRPr="007535F6" w:rsidRDefault="000B26A4" w:rsidP="007B16FF">
      <w:pPr>
        <w:spacing w:line="360" w:lineRule="auto"/>
        <w:rPr>
          <w:rFonts w:ascii="Simplified Arabic" w:hAnsi="Simplified Arabic" w:cs="Simplified Arabic"/>
          <w:sz w:val="28"/>
          <w:szCs w:val="28"/>
          <w:u w:val="single"/>
          <w:rtl/>
        </w:rPr>
      </w:pPr>
    </w:p>
    <w:p w14:paraId="399A647B" w14:textId="77777777" w:rsidR="008A5750" w:rsidRPr="007535F6" w:rsidRDefault="008A5750" w:rsidP="007B16FF">
      <w:pPr>
        <w:spacing w:line="360" w:lineRule="auto"/>
        <w:rPr>
          <w:rFonts w:ascii="Simplified Arabic" w:hAnsi="Simplified Arabic" w:cs="Simplified Arabic"/>
          <w:sz w:val="28"/>
          <w:szCs w:val="28"/>
          <w:u w:val="single"/>
          <w:rtl/>
        </w:rPr>
      </w:pPr>
    </w:p>
    <w:p w14:paraId="7DC38117" w14:textId="77777777" w:rsidR="00CB1D4C" w:rsidRDefault="00CB1D4C" w:rsidP="007702DD">
      <w:pPr>
        <w:jc w:val="center"/>
        <w:rPr>
          <w:rFonts w:ascii="Simplified Arabic" w:hAnsi="Simplified Arabic" w:cs="Simplified Arabic"/>
          <w:b/>
          <w:bCs/>
          <w:sz w:val="40"/>
          <w:szCs w:val="40"/>
          <w:rtl/>
        </w:rPr>
      </w:pPr>
    </w:p>
    <w:p w14:paraId="321311BC" w14:textId="77777777" w:rsidR="00CB1D4C" w:rsidRDefault="00CB1D4C" w:rsidP="007702DD">
      <w:pPr>
        <w:jc w:val="center"/>
        <w:rPr>
          <w:rFonts w:ascii="Simplified Arabic" w:hAnsi="Simplified Arabic" w:cs="Simplified Arabic"/>
          <w:b/>
          <w:bCs/>
          <w:sz w:val="40"/>
          <w:szCs w:val="40"/>
          <w:rtl/>
        </w:rPr>
      </w:pPr>
    </w:p>
    <w:p w14:paraId="231ABA9F" w14:textId="77777777" w:rsidR="00CB1D4C" w:rsidRDefault="00CB1D4C" w:rsidP="007702DD">
      <w:pPr>
        <w:jc w:val="center"/>
        <w:rPr>
          <w:rFonts w:ascii="Simplified Arabic" w:hAnsi="Simplified Arabic" w:cs="Simplified Arabic"/>
          <w:b/>
          <w:bCs/>
          <w:sz w:val="40"/>
          <w:szCs w:val="40"/>
          <w:rtl/>
        </w:rPr>
      </w:pPr>
    </w:p>
    <w:p w14:paraId="7892BE36" w14:textId="77777777" w:rsidR="00CB1D4C" w:rsidRDefault="00CB1D4C" w:rsidP="007702DD">
      <w:pPr>
        <w:jc w:val="center"/>
        <w:rPr>
          <w:rFonts w:ascii="Simplified Arabic" w:hAnsi="Simplified Arabic" w:cs="Simplified Arabic"/>
          <w:b/>
          <w:bCs/>
          <w:sz w:val="40"/>
          <w:szCs w:val="40"/>
          <w:rtl/>
        </w:rPr>
      </w:pPr>
    </w:p>
    <w:p w14:paraId="565277E5" w14:textId="77777777" w:rsidR="00CB1D4C" w:rsidRDefault="00CB1D4C" w:rsidP="007702DD">
      <w:pPr>
        <w:jc w:val="center"/>
        <w:rPr>
          <w:rFonts w:ascii="Simplified Arabic" w:hAnsi="Simplified Arabic" w:cs="Simplified Arabic"/>
          <w:b/>
          <w:bCs/>
          <w:sz w:val="40"/>
          <w:szCs w:val="40"/>
          <w:rtl/>
        </w:rPr>
      </w:pPr>
    </w:p>
    <w:p w14:paraId="6F0D1CFA" w14:textId="77777777" w:rsidR="00CB1D4C" w:rsidRDefault="00CB1D4C" w:rsidP="007702DD">
      <w:pPr>
        <w:jc w:val="center"/>
        <w:rPr>
          <w:rFonts w:ascii="Simplified Arabic" w:hAnsi="Simplified Arabic" w:cs="Simplified Arabic"/>
          <w:b/>
          <w:bCs/>
          <w:sz w:val="40"/>
          <w:szCs w:val="40"/>
          <w:rtl/>
        </w:rPr>
      </w:pPr>
    </w:p>
    <w:p w14:paraId="3D4BCB9E" w14:textId="77777777" w:rsidR="00CB1D4C" w:rsidRDefault="00CB1D4C" w:rsidP="007702DD">
      <w:pPr>
        <w:jc w:val="center"/>
        <w:rPr>
          <w:rFonts w:ascii="Simplified Arabic" w:hAnsi="Simplified Arabic" w:cs="Simplified Arabic"/>
          <w:b/>
          <w:bCs/>
          <w:sz w:val="40"/>
          <w:szCs w:val="40"/>
          <w:rtl/>
        </w:rPr>
      </w:pPr>
    </w:p>
    <w:p w14:paraId="333501BF" w14:textId="651DA4E5" w:rsidR="007702DD" w:rsidRPr="00D51463" w:rsidRDefault="007702DD" w:rsidP="007702DD">
      <w:pPr>
        <w:jc w:val="center"/>
        <w:rPr>
          <w:rFonts w:ascii="Simplified Arabic" w:hAnsi="Simplified Arabic" w:cs="Simplified Arabic"/>
          <w:b/>
          <w:bCs/>
          <w:sz w:val="40"/>
          <w:szCs w:val="40"/>
          <w:rtl/>
        </w:rPr>
      </w:pPr>
      <w:r w:rsidRPr="00D51463">
        <w:rPr>
          <w:rFonts w:ascii="Simplified Arabic" w:hAnsi="Simplified Arabic" w:cs="Simplified Arabic"/>
          <w:b/>
          <w:bCs/>
          <w:sz w:val="40"/>
          <w:szCs w:val="40"/>
          <w:rtl/>
        </w:rPr>
        <w:t>الفصل الثاني</w:t>
      </w:r>
    </w:p>
    <w:p w14:paraId="5C960FB4" w14:textId="77777777" w:rsidR="00E4346A" w:rsidRPr="00D51463" w:rsidRDefault="007702DD" w:rsidP="00E4346A">
      <w:pPr>
        <w:jc w:val="center"/>
        <w:rPr>
          <w:rFonts w:ascii="Simplified Arabic" w:hAnsi="Simplified Arabic" w:cs="Simplified Arabic"/>
          <w:b/>
          <w:bCs/>
          <w:sz w:val="40"/>
          <w:szCs w:val="40"/>
          <w:rtl/>
        </w:rPr>
      </w:pPr>
      <w:r w:rsidRPr="00D51463">
        <w:rPr>
          <w:rFonts w:ascii="Simplified Arabic" w:hAnsi="Simplified Arabic" w:cs="Simplified Arabic"/>
          <w:b/>
          <w:bCs/>
          <w:sz w:val="40"/>
          <w:szCs w:val="40"/>
          <w:rtl/>
        </w:rPr>
        <w:t>الدراسات السابقة</w:t>
      </w:r>
      <w:bookmarkStart w:id="10" w:name="_Toc174743423"/>
    </w:p>
    <w:p w14:paraId="1244C340" w14:textId="77777777" w:rsidR="00E4346A" w:rsidRDefault="00E4346A" w:rsidP="00E4346A">
      <w:pPr>
        <w:jc w:val="center"/>
        <w:rPr>
          <w:rFonts w:ascii="Simplified Arabic" w:hAnsi="Simplified Arabic" w:cs="Simplified Arabic"/>
          <w:b/>
          <w:bCs/>
          <w:sz w:val="40"/>
          <w:szCs w:val="40"/>
          <w:u w:val="single"/>
          <w:rtl/>
        </w:rPr>
      </w:pPr>
    </w:p>
    <w:p w14:paraId="59B05410" w14:textId="77777777" w:rsidR="00E4346A" w:rsidRDefault="00E4346A" w:rsidP="00E4346A">
      <w:pPr>
        <w:jc w:val="center"/>
        <w:rPr>
          <w:rFonts w:ascii="Simplified Arabic" w:hAnsi="Simplified Arabic" w:cs="Simplified Arabic"/>
          <w:b/>
          <w:bCs/>
          <w:sz w:val="40"/>
          <w:szCs w:val="40"/>
          <w:u w:val="single"/>
          <w:rtl/>
        </w:rPr>
      </w:pPr>
    </w:p>
    <w:p w14:paraId="777CFAFA" w14:textId="77777777" w:rsidR="00E4346A" w:rsidRDefault="00E4346A" w:rsidP="00E4346A">
      <w:pPr>
        <w:jc w:val="center"/>
        <w:rPr>
          <w:rFonts w:ascii="Simplified Arabic" w:hAnsi="Simplified Arabic" w:cs="Simplified Arabic"/>
          <w:b/>
          <w:bCs/>
          <w:sz w:val="40"/>
          <w:szCs w:val="40"/>
          <w:u w:val="single"/>
          <w:rtl/>
        </w:rPr>
      </w:pPr>
    </w:p>
    <w:p w14:paraId="13C553B1" w14:textId="77777777" w:rsidR="00E4346A" w:rsidRDefault="00E4346A" w:rsidP="00E4346A">
      <w:pPr>
        <w:jc w:val="center"/>
        <w:rPr>
          <w:rFonts w:ascii="Simplified Arabic" w:hAnsi="Simplified Arabic" w:cs="Simplified Arabic"/>
          <w:b/>
          <w:bCs/>
          <w:sz w:val="40"/>
          <w:szCs w:val="40"/>
          <w:u w:val="single"/>
          <w:rtl/>
        </w:rPr>
      </w:pPr>
    </w:p>
    <w:p w14:paraId="6C859EEB" w14:textId="77777777" w:rsidR="00E4346A" w:rsidRDefault="00E4346A" w:rsidP="00E4346A">
      <w:pPr>
        <w:jc w:val="center"/>
        <w:rPr>
          <w:rFonts w:ascii="Simplified Arabic" w:hAnsi="Simplified Arabic" w:cs="Simplified Arabic"/>
          <w:b/>
          <w:bCs/>
          <w:sz w:val="40"/>
          <w:szCs w:val="40"/>
          <w:u w:val="single"/>
          <w:rtl/>
        </w:rPr>
      </w:pPr>
    </w:p>
    <w:p w14:paraId="05E13497" w14:textId="77777777" w:rsidR="00E4346A" w:rsidRDefault="00E4346A" w:rsidP="00E4346A">
      <w:pPr>
        <w:jc w:val="center"/>
        <w:rPr>
          <w:rFonts w:ascii="Simplified Arabic" w:hAnsi="Simplified Arabic" w:cs="Simplified Arabic"/>
          <w:b/>
          <w:bCs/>
          <w:sz w:val="40"/>
          <w:szCs w:val="40"/>
          <w:u w:val="single"/>
          <w:rtl/>
        </w:rPr>
      </w:pPr>
    </w:p>
    <w:p w14:paraId="6F83EFC9" w14:textId="77777777" w:rsidR="00CB1D4C" w:rsidRDefault="00CB1D4C" w:rsidP="00E4346A">
      <w:pPr>
        <w:jc w:val="center"/>
        <w:rPr>
          <w:rFonts w:ascii="Simplified Arabic" w:hAnsi="Simplified Arabic" w:cs="Simplified Arabic"/>
          <w:b/>
          <w:bCs/>
          <w:sz w:val="40"/>
          <w:szCs w:val="40"/>
          <w:u w:val="single"/>
          <w:rtl/>
        </w:rPr>
      </w:pPr>
    </w:p>
    <w:p w14:paraId="764804B3" w14:textId="0FB3F596" w:rsidR="00BD34BF" w:rsidRPr="00E4346A" w:rsidRDefault="00BD34BF" w:rsidP="00E4346A">
      <w:pPr>
        <w:rPr>
          <w:rFonts w:ascii="Simplified Arabic" w:hAnsi="Simplified Arabic" w:cs="Simplified Arabic"/>
          <w:b/>
          <w:bCs/>
          <w:sz w:val="40"/>
          <w:szCs w:val="40"/>
          <w:u w:val="single"/>
          <w:rtl/>
        </w:rPr>
      </w:pPr>
      <w:r w:rsidRPr="007535F6">
        <w:rPr>
          <w:rFonts w:ascii="Simplified Arabic" w:eastAsia="Times New Roman" w:hAnsi="Simplified Arabic" w:cs="Simplified Arabic"/>
          <w:b/>
          <w:bCs/>
          <w:sz w:val="32"/>
          <w:szCs w:val="32"/>
          <w:rtl/>
        </w:rPr>
        <w:lastRenderedPageBreak/>
        <w:t>المقدمة:</w:t>
      </w:r>
      <w:bookmarkEnd w:id="10"/>
    </w:p>
    <w:p w14:paraId="059E9AD4" w14:textId="77777777" w:rsidR="007008DC" w:rsidRPr="00012CDF" w:rsidRDefault="007008DC" w:rsidP="007008DC">
      <w:pPr>
        <w:pStyle w:val="NormalWeb"/>
        <w:bidi/>
        <w:spacing w:line="360" w:lineRule="auto"/>
        <w:rPr>
          <w:rFonts w:ascii="Simplified Arabic" w:hAnsi="Simplified Arabic" w:cs="Simplified Arabic"/>
          <w:sz w:val="28"/>
          <w:szCs w:val="28"/>
        </w:rPr>
      </w:pPr>
      <w:r w:rsidRPr="00012CDF">
        <w:rPr>
          <w:rFonts w:ascii="Simplified Arabic" w:hAnsi="Simplified Arabic" w:cs="Simplified Arabic"/>
          <w:sz w:val="28"/>
          <w:szCs w:val="28"/>
          <w:rtl/>
        </w:rPr>
        <w:t>يُمثل قطاع النقل المستدام، وتحديداً سوق المركبات الكهربائية، ركيزة أساسية من ركائز التحول الاقتصادي والبيئي الذي تنشده العديد من الدول في الآونة الأخيرة. وفي ظل "رؤية المملكة العربية السعودية 2030"، حظي هذا القطاع باهتمام بحثي متزايد نظراً لارتباطه المباشر بملفات تنويع مصادر الدخل، وجذب الاستثمارات الأجنبية، وتحقيق الحياد الصفري للكربون</w:t>
      </w:r>
      <w:r w:rsidRPr="00012CDF">
        <w:rPr>
          <w:rFonts w:ascii="Simplified Arabic" w:hAnsi="Simplified Arabic" w:cs="Simplified Arabic"/>
          <w:sz w:val="28"/>
          <w:szCs w:val="28"/>
        </w:rPr>
        <w:t>.</w:t>
      </w:r>
    </w:p>
    <w:p w14:paraId="30A6761B" w14:textId="77777777" w:rsidR="007008DC" w:rsidRPr="00012CDF" w:rsidRDefault="007008DC" w:rsidP="007008DC">
      <w:pPr>
        <w:pStyle w:val="NormalWeb"/>
        <w:bidi/>
        <w:spacing w:line="360" w:lineRule="auto"/>
        <w:rPr>
          <w:rFonts w:ascii="Simplified Arabic" w:hAnsi="Simplified Arabic" w:cs="Simplified Arabic"/>
          <w:sz w:val="28"/>
          <w:szCs w:val="28"/>
        </w:rPr>
      </w:pPr>
      <w:r w:rsidRPr="00012CDF">
        <w:rPr>
          <w:rFonts w:ascii="Simplified Arabic" w:hAnsi="Simplified Arabic" w:cs="Simplified Arabic"/>
          <w:sz w:val="28"/>
          <w:szCs w:val="28"/>
          <w:rtl/>
        </w:rPr>
        <w:t xml:space="preserve">ومن أجل بناء قاعدة معرفية رصينة، وتحديد الفجوة البحثية التي يسعى البحث الحالي لسدّها، يستعرض هذا الفصل مجموعة من الأدبيات والدراسات السابقة التي تناولت موضوع المركبات الكهربائية من زوايا متعددة. وقد تم تصنيف هذه الدراسات وتفنيدها بناءً على محورين رئيسين؛ ركّز </w:t>
      </w:r>
      <w:r w:rsidRPr="00CB1D4C">
        <w:rPr>
          <w:rFonts w:ascii="Simplified Arabic" w:hAnsi="Simplified Arabic" w:cs="Simplified Arabic"/>
          <w:sz w:val="28"/>
          <w:szCs w:val="28"/>
          <w:rtl/>
        </w:rPr>
        <w:t>المحور الأول</w:t>
      </w:r>
      <w:r w:rsidRPr="00012CDF">
        <w:rPr>
          <w:rFonts w:ascii="Simplified Arabic" w:hAnsi="Simplified Arabic" w:cs="Simplified Arabic"/>
          <w:sz w:val="28"/>
          <w:szCs w:val="28"/>
          <w:rtl/>
        </w:rPr>
        <w:t xml:space="preserve"> على واقع وتحديات تبني </w:t>
      </w:r>
      <w:r w:rsidRPr="00CB1D4C">
        <w:rPr>
          <w:rFonts w:ascii="Simplified Arabic" w:hAnsi="Simplified Arabic" w:cs="Simplified Arabic"/>
          <w:sz w:val="28"/>
          <w:szCs w:val="28"/>
          <w:rtl/>
        </w:rPr>
        <w:t>المركبات الكهربائية من وجهة نظر المستهلكين والبنية التحتية في السياق المحلي والإقليمي، بينما تناول المحور الثاني التوجهات</w:t>
      </w:r>
      <w:r w:rsidRPr="00012CDF">
        <w:rPr>
          <w:rFonts w:ascii="Simplified Arabic" w:hAnsi="Simplified Arabic" w:cs="Simplified Arabic"/>
          <w:sz w:val="28"/>
          <w:szCs w:val="28"/>
          <w:rtl/>
        </w:rPr>
        <w:t xml:space="preserve"> والتقارير الدولية والخيارات الاستراتيجية التي انتهجتها الدول المعتمدة على النفط لتطوير هذا السوق</w:t>
      </w:r>
      <w:r w:rsidRPr="00012CDF">
        <w:rPr>
          <w:rFonts w:ascii="Simplified Arabic" w:hAnsi="Simplified Arabic" w:cs="Simplified Arabic"/>
          <w:sz w:val="28"/>
          <w:szCs w:val="28"/>
        </w:rPr>
        <w:t>.</w:t>
      </w:r>
    </w:p>
    <w:p w14:paraId="43E941C3" w14:textId="3392D8D2" w:rsidR="00BD34BF" w:rsidRPr="00012CDF" w:rsidRDefault="007008DC" w:rsidP="00CB1D4C">
      <w:pPr>
        <w:pStyle w:val="NormalWeb"/>
        <w:bidi/>
        <w:spacing w:line="360" w:lineRule="auto"/>
        <w:rPr>
          <w:rFonts w:ascii="Simplified Arabic" w:hAnsi="Simplified Arabic" w:cs="Simplified Arabic"/>
          <w:sz w:val="28"/>
          <w:szCs w:val="28"/>
          <w:rtl/>
        </w:rPr>
      </w:pPr>
      <w:r w:rsidRPr="00012CDF">
        <w:rPr>
          <w:rFonts w:ascii="Simplified Arabic" w:hAnsi="Simplified Arabic" w:cs="Simplified Arabic"/>
          <w:sz w:val="28"/>
          <w:szCs w:val="28"/>
          <w:rtl/>
        </w:rPr>
        <w:t>ويعتمد استعراض هذه الدراسات على منهجية تحليلية تبدأ ببيان أهداف كل دراسة، ومنهجيتها العلمية، وأبرز النتائج التي خلصت إليها، وصولاً إلى توضيح أوجه الشبه والاختلاف بينها وبين الدراسة الحالية، لإبراز القيمة العلمية المضافة لهذا البحث في ضوء التطورات المتسارعة التي يشهدها السوق السعودي</w:t>
      </w:r>
    </w:p>
    <w:p w14:paraId="668C9DB2" w14:textId="77777777" w:rsidR="00BD34BF" w:rsidRPr="00012CDF" w:rsidRDefault="00BD34BF" w:rsidP="007B16FF">
      <w:pPr>
        <w:spacing w:line="360" w:lineRule="auto"/>
        <w:rPr>
          <w:rFonts w:ascii="Simplified Arabic" w:eastAsia="Times New Roman" w:hAnsi="Simplified Arabic" w:cs="Simplified Arabic"/>
          <w:sz w:val="28"/>
          <w:szCs w:val="28"/>
          <w:rtl/>
        </w:rPr>
      </w:pPr>
      <w:r w:rsidRPr="00012CDF">
        <w:rPr>
          <w:rFonts w:ascii="Simplified Arabic" w:eastAsia="Times New Roman" w:hAnsi="Simplified Arabic" w:cs="Simplified Arabic"/>
          <w:sz w:val="28"/>
          <w:szCs w:val="28"/>
          <w:rtl/>
        </w:rPr>
        <w:t>سنتناول بعض الدراسات الموجودة حاليا عن السيارات الكهربائية وما فيها من نقاط تشرح وتبين موضوع السيارات الكهربائية.</w:t>
      </w:r>
    </w:p>
    <w:p w14:paraId="5503A78B" w14:textId="2394D239" w:rsidR="00BD34BF" w:rsidRPr="00CB1D4C" w:rsidRDefault="00BD34BF" w:rsidP="00CB1D4C">
      <w:pPr>
        <w:spacing w:line="360" w:lineRule="auto"/>
        <w:rPr>
          <w:rFonts w:ascii="Simplified Arabic" w:eastAsia="Times New Roman" w:hAnsi="Simplified Arabic" w:cs="Simplified Arabic"/>
          <w:sz w:val="28"/>
          <w:szCs w:val="28"/>
          <w:rtl/>
        </w:rPr>
      </w:pPr>
      <w:r w:rsidRPr="00012CDF">
        <w:rPr>
          <w:rFonts w:ascii="Simplified Arabic" w:eastAsia="Times New Roman" w:hAnsi="Simplified Arabic" w:cs="Simplified Arabic"/>
          <w:sz w:val="28"/>
          <w:szCs w:val="28"/>
          <w:rtl/>
        </w:rPr>
        <w:lastRenderedPageBreak/>
        <w:t>دراسات سابقة عن السيارات الكهربائية في السوق السعودي:</w:t>
      </w:r>
      <w:r w:rsidRPr="00012CDF">
        <w:rPr>
          <w:rFonts w:ascii="Simplified Arabic" w:eastAsia="Times New Roman" w:hAnsi="Simplified Arabic" w:cs="Simplified Arabic"/>
          <w:sz w:val="28"/>
          <w:szCs w:val="28"/>
          <w:rtl/>
        </w:rPr>
        <w:br/>
        <w:t>أولاً:</w:t>
      </w:r>
      <w:r w:rsidRPr="00012CDF">
        <w:rPr>
          <w:rFonts w:ascii="Simplified Arabic" w:eastAsia="Times New Roman" w:hAnsi="Simplified Arabic" w:cs="Simplified Arabic"/>
          <w:sz w:val="28"/>
          <w:szCs w:val="28"/>
          <w:rtl/>
        </w:rPr>
        <w:br/>
        <w:t>دراسة "مستقبل صناعة السيارات الكهربائية في المملكة العربية السعودية"</w:t>
      </w:r>
      <w:r w:rsidRPr="00012CDF">
        <w:rPr>
          <w:rFonts w:ascii="Simplified Arabic" w:eastAsia="Times New Roman" w:hAnsi="Simplified Arabic" w:cs="Simplified Arabic"/>
          <w:sz w:val="28"/>
          <w:szCs w:val="28"/>
          <w:rtl/>
        </w:rPr>
        <w:br/>
        <w:t>نشرتها صحيفة الجزيرة عام 2020. تتوقع الدراسة ارتفاع مبيعات السيارات الكهربائية عالمياً إلى ما بين 150 إلى 250 مليون سيارة بحلول عام 2030م، و548 سيارة في عام 2040م. تتطلب هذه الزيادة استثمارات وبنية تحتية كبيرة.</w:t>
      </w:r>
      <w:r w:rsidRPr="00012CDF">
        <w:rPr>
          <w:rFonts w:ascii="Simplified Arabic" w:eastAsia="Times New Roman" w:hAnsi="Simplified Arabic" w:cs="Simplified Arabic"/>
          <w:sz w:val="28"/>
          <w:szCs w:val="28"/>
          <w:rtl/>
        </w:rPr>
        <w:br/>
        <w:t>ثانياً:</w:t>
      </w:r>
      <w:r w:rsidRPr="00012CDF">
        <w:rPr>
          <w:rFonts w:ascii="Simplified Arabic" w:hAnsi="Simplified Arabic" w:cs="Simplified Arabic"/>
          <w:sz w:val="28"/>
          <w:szCs w:val="28"/>
          <w:rtl/>
        </w:rPr>
        <w:br/>
      </w:r>
      <w:r w:rsidRPr="00012CDF">
        <w:rPr>
          <w:rFonts w:ascii="Simplified Arabic" w:eastAsia="Times New Roman" w:hAnsi="Simplified Arabic" w:cs="Simplified Arabic"/>
          <w:sz w:val="28"/>
          <w:szCs w:val="28"/>
          <w:rtl/>
        </w:rPr>
        <w:t>دراسة "السيارات الكهربائية تقتحم الأسواق المحلية"</w:t>
      </w:r>
      <w:r w:rsidRPr="00012CDF">
        <w:rPr>
          <w:rFonts w:ascii="Simplified Arabic" w:eastAsia="Times New Roman" w:hAnsi="Simplified Arabic" w:cs="Simplified Arabic"/>
          <w:sz w:val="28"/>
          <w:szCs w:val="28"/>
          <w:rtl/>
        </w:rPr>
        <w:br/>
        <w:t>نشرتها جريدة الوطن السعودية عام 2023. رصدت الدراسة دخول العديد من السيارات الكهربائية إلى السوق السعودي، مع تصدر خمس سيارات هي:</w:t>
      </w:r>
      <w:r w:rsidRPr="00012CDF">
        <w:rPr>
          <w:rFonts w:ascii="Simplified Arabic" w:eastAsia="Times New Roman" w:hAnsi="Simplified Arabic" w:cs="Simplified Arabic"/>
          <w:sz w:val="28"/>
          <w:szCs w:val="28"/>
          <w:rtl/>
        </w:rPr>
        <w:br/>
        <w:t xml:space="preserve">أودي «إي ترون </w:t>
      </w:r>
      <w:proofErr w:type="spellStart"/>
      <w:r w:rsidRPr="00012CDF">
        <w:rPr>
          <w:rFonts w:ascii="Simplified Arabic" w:eastAsia="Times New Roman" w:hAnsi="Simplified Arabic" w:cs="Simplified Arabic"/>
          <w:sz w:val="28"/>
          <w:szCs w:val="28"/>
          <w:rtl/>
        </w:rPr>
        <w:t>سبورتباك</w:t>
      </w:r>
      <w:proofErr w:type="spellEnd"/>
      <w:r w:rsidRPr="00012CDF">
        <w:rPr>
          <w:rFonts w:ascii="Simplified Arabic" w:eastAsia="Times New Roman" w:hAnsi="Simplified Arabic" w:cs="Simplified Arabic"/>
          <w:sz w:val="28"/>
          <w:szCs w:val="28"/>
          <w:rtl/>
        </w:rPr>
        <w:t>».</w:t>
      </w:r>
      <w:r w:rsidRPr="00012CDF">
        <w:rPr>
          <w:rFonts w:ascii="Simplified Arabic" w:eastAsia="Times New Roman" w:hAnsi="Simplified Arabic" w:cs="Simplified Arabic"/>
          <w:sz w:val="28"/>
          <w:szCs w:val="28"/>
          <w:rtl/>
        </w:rPr>
        <w:br/>
        <w:t>بي إم دبليو «</w:t>
      </w:r>
      <w:proofErr w:type="spellStart"/>
      <w:r w:rsidRPr="00012CDF">
        <w:rPr>
          <w:rFonts w:ascii="Simplified Arabic" w:eastAsia="Times New Roman" w:hAnsi="Simplified Arabic" w:cs="Simplified Arabic"/>
          <w:sz w:val="28"/>
          <w:szCs w:val="28"/>
          <w:rtl/>
        </w:rPr>
        <w:t>آي</w:t>
      </w:r>
      <w:proofErr w:type="spellEnd"/>
      <w:r w:rsidRPr="00012CDF">
        <w:rPr>
          <w:rFonts w:ascii="Simplified Arabic" w:eastAsia="Times New Roman" w:hAnsi="Simplified Arabic" w:cs="Simplified Arabic"/>
          <w:sz w:val="28"/>
          <w:szCs w:val="28"/>
          <w:rtl/>
        </w:rPr>
        <w:t xml:space="preserve"> إكس 3».</w:t>
      </w:r>
      <w:r w:rsidRPr="00012CDF">
        <w:rPr>
          <w:rFonts w:ascii="Simplified Arabic" w:eastAsia="Times New Roman" w:hAnsi="Simplified Arabic" w:cs="Simplified Arabic"/>
          <w:sz w:val="28"/>
          <w:szCs w:val="28"/>
          <w:rtl/>
        </w:rPr>
        <w:br/>
      </w:r>
      <w:proofErr w:type="spellStart"/>
      <w:r w:rsidRPr="00012CDF">
        <w:rPr>
          <w:rFonts w:ascii="Simplified Arabic" w:eastAsia="Times New Roman" w:hAnsi="Simplified Arabic" w:cs="Simplified Arabic"/>
          <w:sz w:val="28"/>
          <w:szCs w:val="28"/>
          <w:rtl/>
        </w:rPr>
        <w:t>تيسلا</w:t>
      </w:r>
      <w:proofErr w:type="spellEnd"/>
      <w:r w:rsidRPr="00012CDF">
        <w:rPr>
          <w:rFonts w:ascii="Simplified Arabic" w:eastAsia="Times New Roman" w:hAnsi="Simplified Arabic" w:cs="Simplified Arabic"/>
          <w:sz w:val="28"/>
          <w:szCs w:val="28"/>
          <w:rtl/>
        </w:rPr>
        <w:t xml:space="preserve"> «موديل 3».</w:t>
      </w:r>
      <w:r w:rsidRPr="00012CDF">
        <w:rPr>
          <w:rFonts w:ascii="Simplified Arabic" w:hAnsi="Simplified Arabic" w:cs="Simplified Arabic"/>
          <w:sz w:val="28"/>
          <w:szCs w:val="28"/>
          <w:rtl/>
        </w:rPr>
        <w:br/>
      </w:r>
      <w:proofErr w:type="spellStart"/>
      <w:r w:rsidRPr="00012CDF">
        <w:rPr>
          <w:rFonts w:ascii="Simplified Arabic" w:eastAsia="Times New Roman" w:hAnsi="Simplified Arabic" w:cs="Simplified Arabic"/>
          <w:sz w:val="28"/>
          <w:szCs w:val="28"/>
          <w:rtl/>
        </w:rPr>
        <w:t>لوسيد</w:t>
      </w:r>
      <w:proofErr w:type="spellEnd"/>
      <w:r w:rsidRPr="00012CDF">
        <w:rPr>
          <w:rFonts w:ascii="Simplified Arabic" w:eastAsia="Times New Roman" w:hAnsi="Simplified Arabic" w:cs="Simplified Arabic"/>
          <w:sz w:val="28"/>
          <w:szCs w:val="28"/>
          <w:rtl/>
        </w:rPr>
        <w:t xml:space="preserve"> «إير».</w:t>
      </w:r>
      <w:r w:rsidRPr="00012CDF">
        <w:rPr>
          <w:rFonts w:ascii="Simplified Arabic" w:eastAsia="Times New Roman" w:hAnsi="Simplified Arabic" w:cs="Simplified Arabic"/>
          <w:sz w:val="28"/>
          <w:szCs w:val="28"/>
          <w:rtl/>
        </w:rPr>
        <w:br/>
      </w:r>
      <w:proofErr w:type="spellStart"/>
      <w:r w:rsidRPr="00012CDF">
        <w:rPr>
          <w:rFonts w:ascii="Simplified Arabic" w:eastAsia="Times New Roman" w:hAnsi="Simplified Arabic" w:cs="Simplified Arabic"/>
          <w:sz w:val="28"/>
          <w:szCs w:val="28"/>
          <w:rtl/>
        </w:rPr>
        <w:t>بولستار</w:t>
      </w:r>
      <w:proofErr w:type="spellEnd"/>
      <w:r w:rsidRPr="00012CDF">
        <w:rPr>
          <w:rFonts w:ascii="Simplified Arabic" w:eastAsia="Times New Roman" w:hAnsi="Simplified Arabic" w:cs="Simplified Arabic"/>
          <w:sz w:val="28"/>
          <w:szCs w:val="28"/>
          <w:rtl/>
        </w:rPr>
        <w:t xml:space="preserve"> «2».</w:t>
      </w:r>
      <w:r w:rsidRPr="00012CDF">
        <w:rPr>
          <w:rFonts w:ascii="Simplified Arabic" w:eastAsia="Times New Roman" w:hAnsi="Simplified Arabic" w:cs="Simplified Arabic"/>
          <w:sz w:val="28"/>
          <w:szCs w:val="28"/>
          <w:rtl/>
        </w:rPr>
        <w:br/>
        <w:t>ثالثاً:</w:t>
      </w:r>
      <w:r w:rsidRPr="00012CDF">
        <w:rPr>
          <w:rFonts w:ascii="Simplified Arabic" w:eastAsia="Times New Roman" w:hAnsi="Simplified Arabic" w:cs="Simplified Arabic"/>
          <w:sz w:val="28"/>
          <w:szCs w:val="28"/>
          <w:rtl/>
        </w:rPr>
        <w:br/>
        <w:t>دراسة "58 بالمائة من السعوديين يخططون لشراء السيارات الكهربائية"</w:t>
      </w:r>
      <w:r w:rsidRPr="00012CDF">
        <w:rPr>
          <w:rFonts w:ascii="Simplified Arabic" w:eastAsia="Times New Roman" w:hAnsi="Simplified Arabic" w:cs="Simplified Arabic"/>
          <w:sz w:val="28"/>
          <w:szCs w:val="28"/>
          <w:rtl/>
        </w:rPr>
        <w:br/>
        <w:t xml:space="preserve">أجرتها شركة </w:t>
      </w:r>
      <w:proofErr w:type="spellStart"/>
      <w:r w:rsidRPr="00012CDF">
        <w:rPr>
          <w:rFonts w:ascii="Simplified Arabic" w:eastAsia="Times New Roman" w:hAnsi="Simplified Arabic" w:cs="Simplified Arabic"/>
          <w:sz w:val="28"/>
          <w:szCs w:val="28"/>
          <w:rtl/>
        </w:rPr>
        <w:t>إبسون</w:t>
      </w:r>
      <w:proofErr w:type="spellEnd"/>
      <w:r w:rsidRPr="00012CDF">
        <w:rPr>
          <w:rFonts w:ascii="Simplified Arabic" w:eastAsia="Times New Roman" w:hAnsi="Simplified Arabic" w:cs="Simplified Arabic"/>
          <w:sz w:val="28"/>
          <w:szCs w:val="28"/>
          <w:rtl/>
        </w:rPr>
        <w:t xml:space="preserve"> عام 2023.</w:t>
      </w:r>
      <w:r w:rsidRPr="00012CDF">
        <w:rPr>
          <w:rFonts w:ascii="Simplified Arabic" w:eastAsia="Times New Roman" w:hAnsi="Simplified Arabic" w:cs="Simplified Arabic"/>
          <w:sz w:val="28"/>
          <w:szCs w:val="28"/>
          <w:rtl/>
        </w:rPr>
        <w:br/>
        <w:t>أظهرت الدراسة أن 58% من السعوديين يخططون لشراء السيارات الكهربائية، مقارنة بـ 57% في الإمارات.</w:t>
      </w:r>
      <w:r w:rsidRPr="00012CDF">
        <w:rPr>
          <w:rFonts w:ascii="Simplified Arabic" w:eastAsia="Times New Roman" w:hAnsi="Simplified Arabic" w:cs="Simplified Arabic"/>
          <w:sz w:val="28"/>
          <w:szCs w:val="28"/>
          <w:rtl/>
        </w:rPr>
        <w:br/>
      </w:r>
      <w:r w:rsidRPr="00012CDF">
        <w:rPr>
          <w:rFonts w:ascii="Simplified Arabic" w:eastAsia="Times New Roman" w:hAnsi="Simplified Arabic" w:cs="Simplified Arabic"/>
          <w:sz w:val="28"/>
          <w:szCs w:val="28"/>
          <w:rtl/>
        </w:rPr>
        <w:lastRenderedPageBreak/>
        <w:t>أرجعت الدراسة ذلك إلى:</w:t>
      </w:r>
      <w:r w:rsidRPr="00012CDF">
        <w:rPr>
          <w:rFonts w:ascii="Simplified Arabic" w:eastAsia="Times New Roman" w:hAnsi="Simplified Arabic" w:cs="Simplified Arabic"/>
          <w:sz w:val="28"/>
          <w:szCs w:val="28"/>
          <w:rtl/>
        </w:rPr>
        <w:br/>
        <w:t>زيادة وعي المستهلكين بالتأثيرات البيئية للسيارات التقليدية.</w:t>
      </w:r>
      <w:r w:rsidRPr="00012CDF">
        <w:rPr>
          <w:rFonts w:ascii="Simplified Arabic" w:hAnsi="Simplified Arabic" w:cs="Simplified Arabic"/>
          <w:sz w:val="28"/>
          <w:szCs w:val="28"/>
          <w:rtl/>
        </w:rPr>
        <w:br/>
      </w:r>
      <w:r w:rsidRPr="00012CDF">
        <w:rPr>
          <w:rStyle w:val="break-words"/>
          <w:rFonts w:ascii="Simplified Arabic" w:hAnsi="Simplified Arabic" w:cs="Simplified Arabic"/>
          <w:sz w:val="28"/>
          <w:szCs w:val="28"/>
          <w:rtl/>
        </w:rPr>
        <w:t>رغبة المستهلكين في تبني تقنيات جديدة.</w:t>
      </w:r>
      <w:r w:rsidRPr="00012CDF">
        <w:rPr>
          <w:rFonts w:ascii="Simplified Arabic" w:hAnsi="Simplified Arabic" w:cs="Simplified Arabic"/>
          <w:sz w:val="28"/>
          <w:szCs w:val="28"/>
          <w:rtl/>
        </w:rPr>
        <w:br/>
      </w:r>
      <w:r w:rsidRPr="00012CDF">
        <w:rPr>
          <w:rStyle w:val="break-words"/>
          <w:rFonts w:ascii="Simplified Arabic" w:hAnsi="Simplified Arabic" w:cs="Simplified Arabic"/>
          <w:sz w:val="28"/>
          <w:szCs w:val="28"/>
          <w:rtl/>
        </w:rPr>
        <w:t>تزايد توفر محطات شحن السيارات الكهربائية في المملكة.</w:t>
      </w:r>
    </w:p>
    <w:p w14:paraId="083F6B2C" w14:textId="77777777" w:rsidR="00BD34BF" w:rsidRPr="00012CDF" w:rsidRDefault="00BD34BF" w:rsidP="007B16FF">
      <w:pPr>
        <w:spacing w:line="360" w:lineRule="auto"/>
        <w:rPr>
          <w:rFonts w:ascii="Simplified Arabic" w:eastAsia="Times New Roman" w:hAnsi="Simplified Arabic" w:cs="Simplified Arabic"/>
          <w:sz w:val="28"/>
          <w:szCs w:val="28"/>
        </w:rPr>
      </w:pPr>
      <w:r w:rsidRPr="00012CDF">
        <w:rPr>
          <w:rFonts w:ascii="Simplified Arabic" w:eastAsia="Times New Roman" w:hAnsi="Simplified Arabic" w:cs="Simplified Arabic"/>
          <w:sz w:val="28"/>
          <w:szCs w:val="28"/>
          <w:rtl/>
        </w:rPr>
        <w:t>رابعاً:</w:t>
      </w:r>
      <w:r w:rsidRPr="00012CDF">
        <w:rPr>
          <w:rFonts w:ascii="Simplified Arabic" w:eastAsia="Times New Roman" w:hAnsi="Simplified Arabic" w:cs="Simplified Arabic"/>
          <w:sz w:val="28"/>
          <w:szCs w:val="28"/>
          <w:rtl/>
        </w:rPr>
        <w:br/>
        <w:t>دراسة "سوق واعد للسيارات الكهربائية في المملكة"</w:t>
      </w:r>
      <w:r w:rsidRPr="00012CDF">
        <w:rPr>
          <w:rFonts w:ascii="Simplified Arabic" w:eastAsia="Times New Roman" w:hAnsi="Simplified Arabic" w:cs="Simplified Arabic"/>
          <w:sz w:val="28"/>
          <w:szCs w:val="28"/>
          <w:rtl/>
        </w:rPr>
        <w:br/>
        <w:t>نشرتها صحيفة البلاد عام 2019. تتوقع الدراسة أن يصبح السوق السعودي سوقاً واعداً للسيارات الكهربائية خلال السنوات القادمة. أرجعت الدراسة ذلك إلى:</w:t>
      </w:r>
      <w:r w:rsidRPr="00012CDF">
        <w:rPr>
          <w:rFonts w:ascii="Simplified Arabic" w:eastAsia="Times New Roman" w:hAnsi="Simplified Arabic" w:cs="Simplified Arabic"/>
          <w:sz w:val="28"/>
          <w:szCs w:val="28"/>
          <w:rtl/>
        </w:rPr>
        <w:br/>
        <w:t>دعم الحكومة السعودية للسيارات الكهربائية.</w:t>
      </w:r>
      <w:r w:rsidRPr="00012CDF">
        <w:rPr>
          <w:rFonts w:ascii="Simplified Arabic" w:eastAsia="Times New Roman" w:hAnsi="Simplified Arabic" w:cs="Simplified Arabic"/>
          <w:sz w:val="28"/>
          <w:szCs w:val="28"/>
          <w:rtl/>
        </w:rPr>
        <w:br/>
        <w:t>تزايد وعي المستهلكين بفوائدها.</w:t>
      </w:r>
      <w:r w:rsidRPr="00012CDF">
        <w:rPr>
          <w:rFonts w:ascii="Simplified Arabic" w:eastAsia="Times New Roman" w:hAnsi="Simplified Arabic" w:cs="Simplified Arabic"/>
          <w:sz w:val="28"/>
          <w:szCs w:val="28"/>
          <w:rtl/>
        </w:rPr>
        <w:br/>
        <w:t>انخفاض أسعارها.</w:t>
      </w:r>
    </w:p>
    <w:p w14:paraId="45CDB676" w14:textId="200840A3" w:rsidR="002918D6" w:rsidRPr="00012CDF" w:rsidRDefault="002918D6" w:rsidP="007B16FF">
      <w:pPr>
        <w:spacing w:line="360" w:lineRule="auto"/>
        <w:rPr>
          <w:rFonts w:ascii="Simplified Arabic" w:eastAsia="Times New Roman" w:hAnsi="Simplified Arabic" w:cs="Simplified Arabic"/>
          <w:sz w:val="28"/>
          <w:szCs w:val="28"/>
          <w:rtl/>
        </w:rPr>
      </w:pPr>
      <w:r w:rsidRPr="00012CDF">
        <w:rPr>
          <w:rFonts w:ascii="Simplified Arabic" w:eastAsia="Times New Roman" w:hAnsi="Simplified Arabic" w:cs="Simplified Arabic"/>
          <w:sz w:val="28"/>
          <w:szCs w:val="28"/>
          <w:rtl/>
        </w:rPr>
        <w:t>سادسا:</w:t>
      </w:r>
    </w:p>
    <w:p w14:paraId="64E29685" w14:textId="5A7FBB42" w:rsidR="002918D6" w:rsidRPr="00012CDF" w:rsidRDefault="002918D6" w:rsidP="007B16FF">
      <w:pPr>
        <w:spacing w:line="360" w:lineRule="auto"/>
        <w:rPr>
          <w:rFonts w:ascii="Simplified Arabic" w:eastAsia="Times New Roman" w:hAnsi="Simplified Arabic" w:cs="Simplified Arabic"/>
          <w:sz w:val="28"/>
          <w:szCs w:val="28"/>
          <w:rtl/>
        </w:rPr>
      </w:pPr>
      <w:r w:rsidRPr="00012CDF">
        <w:rPr>
          <w:rFonts w:ascii="Simplified Arabic" w:eastAsia="Times New Roman" w:hAnsi="Simplified Arabic" w:cs="Simplified Arabic"/>
          <w:sz w:val="28"/>
          <w:szCs w:val="28"/>
          <w:rtl/>
        </w:rPr>
        <w:t>تقرير واقع السيارات الكهربائية في المملكة والتوجه المستقبلي</w:t>
      </w:r>
    </w:p>
    <w:p w14:paraId="79E46389" w14:textId="0DEECD9A" w:rsidR="002918D6" w:rsidRPr="00012CDF" w:rsidRDefault="002918D6" w:rsidP="007B16FF">
      <w:pPr>
        <w:spacing w:line="360" w:lineRule="auto"/>
        <w:rPr>
          <w:rFonts w:ascii="Simplified Arabic" w:eastAsia="Times New Roman" w:hAnsi="Simplified Arabic" w:cs="Simplified Arabic"/>
          <w:sz w:val="28"/>
          <w:szCs w:val="28"/>
          <w:rtl/>
        </w:rPr>
      </w:pPr>
      <w:r w:rsidRPr="00012CDF">
        <w:rPr>
          <w:rFonts w:ascii="Simplified Arabic" w:eastAsia="Times New Roman" w:hAnsi="Simplified Arabic" w:cs="Simplified Arabic"/>
          <w:sz w:val="28"/>
          <w:szCs w:val="28"/>
          <w:rtl/>
        </w:rPr>
        <w:t>إعداد: مركز البحوث والمعلومات-غرفة أبها 2024</w:t>
      </w:r>
    </w:p>
    <w:p w14:paraId="75B81556" w14:textId="654DBC61" w:rsidR="002918D6" w:rsidRPr="00012CDF" w:rsidRDefault="002918D6" w:rsidP="007B16FF">
      <w:pPr>
        <w:spacing w:line="360" w:lineRule="auto"/>
        <w:rPr>
          <w:rFonts w:ascii="Simplified Arabic" w:eastAsia="Times New Roman" w:hAnsi="Simplified Arabic" w:cs="Simplified Arabic"/>
          <w:sz w:val="28"/>
          <w:szCs w:val="28"/>
          <w:rtl/>
        </w:rPr>
      </w:pPr>
      <w:r w:rsidRPr="00012CDF">
        <w:rPr>
          <w:rFonts w:ascii="Simplified Arabic" w:eastAsia="Times New Roman" w:hAnsi="Simplified Arabic" w:cs="Simplified Arabic"/>
          <w:sz w:val="28"/>
          <w:szCs w:val="28"/>
          <w:rtl/>
        </w:rPr>
        <w:t>يتكلم هذا البحث عن السيارات الكهربائية في المملكة العربية السعودية وتوطين صناعتها</w:t>
      </w:r>
    </w:p>
    <w:p w14:paraId="6C7A1DF5" w14:textId="3BFA9781" w:rsidR="002918D6" w:rsidRPr="00012CDF" w:rsidRDefault="002918D6" w:rsidP="007B16FF">
      <w:pPr>
        <w:spacing w:line="360" w:lineRule="auto"/>
        <w:rPr>
          <w:rFonts w:ascii="Simplified Arabic" w:eastAsia="Times New Roman" w:hAnsi="Simplified Arabic" w:cs="Simplified Arabic"/>
          <w:sz w:val="28"/>
          <w:szCs w:val="28"/>
          <w:rtl/>
        </w:rPr>
      </w:pPr>
      <w:r w:rsidRPr="00012CDF">
        <w:rPr>
          <w:rFonts w:ascii="Simplified Arabic" w:eastAsia="Times New Roman" w:hAnsi="Simplified Arabic" w:cs="Simplified Arabic"/>
          <w:sz w:val="28"/>
          <w:szCs w:val="28"/>
          <w:rtl/>
        </w:rPr>
        <w:t>حيث أن المملكة تهدف إلى أن تكون رائدة في قطاع السيارات. وفي إطار برنامج تطوير الصناعة الوطنية</w:t>
      </w:r>
    </w:p>
    <w:p w14:paraId="3B4F0CF9" w14:textId="5CCAB46C" w:rsidR="002918D6" w:rsidRPr="00012CDF" w:rsidRDefault="002918D6" w:rsidP="007B16FF">
      <w:pPr>
        <w:spacing w:line="360" w:lineRule="auto"/>
        <w:rPr>
          <w:rFonts w:ascii="Simplified Arabic" w:eastAsia="Times New Roman" w:hAnsi="Simplified Arabic" w:cs="Simplified Arabic"/>
          <w:sz w:val="28"/>
          <w:szCs w:val="28"/>
          <w:rtl/>
        </w:rPr>
      </w:pPr>
      <w:r w:rsidRPr="00012CDF">
        <w:rPr>
          <w:rFonts w:ascii="Simplified Arabic" w:eastAsia="Times New Roman" w:hAnsi="Simplified Arabic" w:cs="Simplified Arabic"/>
          <w:sz w:val="28"/>
          <w:szCs w:val="28"/>
          <w:rtl/>
        </w:rPr>
        <w:t>والخدمات اللوجستية، حددت أربع مبادرات إستراتيجية وطنية للصناعة تتعلق بقطاع السيارات وهي</w:t>
      </w:r>
    </w:p>
    <w:p w14:paraId="13BDAF67" w14:textId="47B0791E" w:rsidR="002918D6" w:rsidRPr="007535F6" w:rsidRDefault="002918D6" w:rsidP="007B16FF">
      <w:pPr>
        <w:spacing w:line="360" w:lineRule="auto"/>
        <w:rPr>
          <w:rFonts w:ascii="Simplified Arabic" w:eastAsia="Times New Roman" w:hAnsi="Simplified Arabic" w:cs="Simplified Arabic"/>
          <w:sz w:val="24"/>
          <w:szCs w:val="24"/>
        </w:rPr>
      </w:pPr>
      <w:r w:rsidRPr="007535F6">
        <w:rPr>
          <w:rFonts w:ascii="Simplified Arabic" w:eastAsia="Times New Roman" w:hAnsi="Simplified Arabic" w:cs="Simplified Arabic"/>
          <w:noProof/>
          <w:sz w:val="24"/>
          <w:szCs w:val="24"/>
          <w:rtl/>
        </w:rPr>
        <w:lastRenderedPageBreak/>
        <w:drawing>
          <wp:inline distT="0" distB="0" distL="0" distR="0" wp14:anchorId="58234D96" wp14:editId="25D0F2E8">
            <wp:extent cx="5608320" cy="2694940"/>
            <wp:effectExtent l="0" t="0" r="0" b="0"/>
            <wp:docPr id="2131916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191613" name=""/>
                    <pic:cNvPicPr/>
                  </pic:nvPicPr>
                  <pic:blipFill>
                    <a:blip r:embed="rId23"/>
                    <a:stretch>
                      <a:fillRect/>
                    </a:stretch>
                  </pic:blipFill>
                  <pic:spPr>
                    <a:xfrm>
                      <a:off x="0" y="0"/>
                      <a:ext cx="5608320" cy="2694940"/>
                    </a:xfrm>
                    <a:prstGeom prst="rect">
                      <a:avLst/>
                    </a:prstGeom>
                  </pic:spPr>
                </pic:pic>
              </a:graphicData>
            </a:graphic>
          </wp:inline>
        </w:drawing>
      </w:r>
    </w:p>
    <w:p w14:paraId="69C1B7F2" w14:textId="30165C93" w:rsidR="00C83353" w:rsidRPr="00012CDF" w:rsidRDefault="00CB1D4C" w:rsidP="00CB1D4C">
      <w:pPr>
        <w:spacing w:line="360" w:lineRule="auto"/>
        <w:jc w:val="center"/>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شكل (2-1)</w:t>
      </w:r>
    </w:p>
    <w:p w14:paraId="1FAA772D" w14:textId="639126A0" w:rsidR="00C83353" w:rsidRPr="00012CDF" w:rsidRDefault="00C83353" w:rsidP="007B16FF">
      <w:pPr>
        <w:spacing w:line="360" w:lineRule="auto"/>
        <w:rPr>
          <w:rFonts w:ascii="Simplified Arabic" w:eastAsia="Times New Roman" w:hAnsi="Simplified Arabic" w:cs="Simplified Arabic"/>
          <w:sz w:val="28"/>
          <w:szCs w:val="28"/>
          <w:rtl/>
        </w:rPr>
      </w:pPr>
      <w:r w:rsidRPr="00012CDF">
        <w:rPr>
          <w:rFonts w:ascii="Simplified Arabic" w:eastAsia="Times New Roman" w:hAnsi="Simplified Arabic" w:cs="Simplified Arabic"/>
          <w:sz w:val="28"/>
          <w:szCs w:val="28"/>
          <w:rtl/>
        </w:rPr>
        <w:t xml:space="preserve">وحددت هذه الدراسة سوق السيارات الكهربائية ومدى الطلب عليها حسب الشكل التالي </w:t>
      </w:r>
    </w:p>
    <w:p w14:paraId="22C3460C" w14:textId="19EB095A" w:rsidR="00C83353" w:rsidRPr="007535F6" w:rsidRDefault="00C83353" w:rsidP="007B16FF">
      <w:pPr>
        <w:spacing w:line="360" w:lineRule="auto"/>
        <w:rPr>
          <w:rFonts w:ascii="Simplified Arabic" w:eastAsia="Times New Roman" w:hAnsi="Simplified Arabic" w:cs="Simplified Arabic"/>
          <w:sz w:val="24"/>
          <w:szCs w:val="24"/>
          <w:rtl/>
        </w:rPr>
      </w:pPr>
      <w:r w:rsidRPr="007535F6">
        <w:rPr>
          <w:rFonts w:ascii="Simplified Arabic" w:eastAsia="Times New Roman" w:hAnsi="Simplified Arabic" w:cs="Simplified Arabic"/>
          <w:noProof/>
          <w:sz w:val="24"/>
          <w:szCs w:val="24"/>
          <w:rtl/>
        </w:rPr>
        <w:drawing>
          <wp:inline distT="0" distB="0" distL="0" distR="0" wp14:anchorId="68D26F40" wp14:editId="22F636E5">
            <wp:extent cx="6103620" cy="2947457"/>
            <wp:effectExtent l="0" t="0" r="0" b="5715"/>
            <wp:docPr id="20451283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5128345" name=""/>
                    <pic:cNvPicPr/>
                  </pic:nvPicPr>
                  <pic:blipFill>
                    <a:blip r:embed="rId24"/>
                    <a:stretch>
                      <a:fillRect/>
                    </a:stretch>
                  </pic:blipFill>
                  <pic:spPr>
                    <a:xfrm>
                      <a:off x="0" y="0"/>
                      <a:ext cx="6114125" cy="2952530"/>
                    </a:xfrm>
                    <a:prstGeom prst="rect">
                      <a:avLst/>
                    </a:prstGeom>
                  </pic:spPr>
                </pic:pic>
              </a:graphicData>
            </a:graphic>
          </wp:inline>
        </w:drawing>
      </w:r>
    </w:p>
    <w:p w14:paraId="5F76F3C5" w14:textId="75694297" w:rsidR="00C83353" w:rsidRPr="00CB1D4C" w:rsidRDefault="00CB1D4C" w:rsidP="00CB1D4C">
      <w:pPr>
        <w:spacing w:line="360" w:lineRule="auto"/>
        <w:jc w:val="center"/>
        <w:rPr>
          <w:rFonts w:ascii="Simplified Arabic" w:eastAsia="Times New Roman" w:hAnsi="Simplified Arabic" w:cs="Simplified Arabic"/>
          <w:sz w:val="28"/>
          <w:szCs w:val="28"/>
          <w:rtl/>
        </w:rPr>
      </w:pPr>
      <w:proofErr w:type="gramStart"/>
      <w:r w:rsidRPr="00CB1D4C">
        <w:rPr>
          <w:rFonts w:ascii="Simplified Arabic" w:eastAsia="Times New Roman" w:hAnsi="Simplified Arabic" w:cs="Simplified Arabic" w:hint="cs"/>
          <w:sz w:val="28"/>
          <w:szCs w:val="28"/>
          <w:rtl/>
        </w:rPr>
        <w:t>شكل(</w:t>
      </w:r>
      <w:proofErr w:type="gramEnd"/>
      <w:r w:rsidRPr="00CB1D4C">
        <w:rPr>
          <w:rFonts w:ascii="Simplified Arabic" w:eastAsia="Times New Roman" w:hAnsi="Simplified Arabic" w:cs="Simplified Arabic" w:hint="cs"/>
          <w:sz w:val="28"/>
          <w:szCs w:val="28"/>
          <w:rtl/>
        </w:rPr>
        <w:t>2-2)</w:t>
      </w:r>
    </w:p>
    <w:p w14:paraId="3B493B38" w14:textId="77777777" w:rsidR="00C83353" w:rsidRDefault="00C83353" w:rsidP="007B16FF">
      <w:pPr>
        <w:spacing w:line="360" w:lineRule="auto"/>
        <w:rPr>
          <w:rFonts w:ascii="Simplified Arabic" w:eastAsia="Times New Roman" w:hAnsi="Simplified Arabic" w:cs="Simplified Arabic"/>
          <w:sz w:val="24"/>
          <w:szCs w:val="24"/>
          <w:rtl/>
        </w:rPr>
      </w:pPr>
    </w:p>
    <w:p w14:paraId="64A43BDA" w14:textId="77777777" w:rsidR="00CB1D4C" w:rsidRPr="007535F6" w:rsidRDefault="00CB1D4C" w:rsidP="007B16FF">
      <w:pPr>
        <w:spacing w:line="360" w:lineRule="auto"/>
        <w:rPr>
          <w:rFonts w:ascii="Simplified Arabic" w:eastAsia="Times New Roman" w:hAnsi="Simplified Arabic" w:cs="Simplified Arabic"/>
          <w:sz w:val="24"/>
          <w:szCs w:val="24"/>
          <w:rtl/>
        </w:rPr>
      </w:pPr>
    </w:p>
    <w:p w14:paraId="2D2BAA78" w14:textId="08A91765" w:rsidR="00C83353" w:rsidRPr="00CB1D4C" w:rsidRDefault="00C83353" w:rsidP="00CB1D4C">
      <w:pPr>
        <w:spacing w:line="360" w:lineRule="auto"/>
        <w:rPr>
          <w:rFonts w:ascii="Simplified Arabic" w:eastAsia="Times New Roman" w:hAnsi="Simplified Arabic" w:cs="Simplified Arabic"/>
          <w:sz w:val="28"/>
          <w:szCs w:val="28"/>
          <w:rtl/>
        </w:rPr>
      </w:pPr>
      <w:r w:rsidRPr="00012CDF">
        <w:rPr>
          <w:rFonts w:ascii="Simplified Arabic" w:eastAsia="Times New Roman" w:hAnsi="Simplified Arabic" w:cs="Simplified Arabic"/>
          <w:sz w:val="28"/>
          <w:szCs w:val="28"/>
          <w:rtl/>
        </w:rPr>
        <w:lastRenderedPageBreak/>
        <w:t xml:space="preserve">كما وأنها تناولت التحديات التي تواجه هذه التقنية الجديدة </w:t>
      </w:r>
    </w:p>
    <w:p w14:paraId="0F8BD399" w14:textId="1BD98FE6" w:rsidR="00C83353" w:rsidRPr="007535F6" w:rsidRDefault="00C83353" w:rsidP="007B16FF">
      <w:pPr>
        <w:spacing w:line="360" w:lineRule="auto"/>
        <w:rPr>
          <w:rFonts w:ascii="Simplified Arabic" w:eastAsia="Times New Roman" w:hAnsi="Simplified Arabic" w:cs="Simplified Arabic"/>
          <w:sz w:val="24"/>
          <w:szCs w:val="24"/>
          <w:rtl/>
        </w:rPr>
      </w:pPr>
      <w:r w:rsidRPr="007535F6">
        <w:rPr>
          <w:rFonts w:ascii="Simplified Arabic" w:eastAsia="Times New Roman" w:hAnsi="Simplified Arabic" w:cs="Simplified Arabic"/>
          <w:noProof/>
          <w:sz w:val="24"/>
          <w:szCs w:val="24"/>
          <w:rtl/>
        </w:rPr>
        <w:drawing>
          <wp:inline distT="0" distB="0" distL="0" distR="0" wp14:anchorId="04722A9F" wp14:editId="07DDFB1B">
            <wp:extent cx="5356225" cy="2392680"/>
            <wp:effectExtent l="0" t="0" r="0" b="7620"/>
            <wp:docPr id="6808952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0895299" name=""/>
                    <pic:cNvPicPr/>
                  </pic:nvPicPr>
                  <pic:blipFill>
                    <a:blip r:embed="rId25"/>
                    <a:stretch>
                      <a:fillRect/>
                    </a:stretch>
                  </pic:blipFill>
                  <pic:spPr>
                    <a:xfrm>
                      <a:off x="0" y="0"/>
                      <a:ext cx="5362579" cy="2395518"/>
                    </a:xfrm>
                    <a:prstGeom prst="rect">
                      <a:avLst/>
                    </a:prstGeom>
                  </pic:spPr>
                </pic:pic>
              </a:graphicData>
            </a:graphic>
          </wp:inline>
        </w:drawing>
      </w:r>
    </w:p>
    <w:p w14:paraId="04DE6922" w14:textId="695AC3EC" w:rsidR="008A5750" w:rsidRPr="00CB1D4C" w:rsidRDefault="00CB1D4C" w:rsidP="00CB1D4C">
      <w:pPr>
        <w:spacing w:line="360" w:lineRule="auto"/>
        <w:jc w:val="center"/>
        <w:rPr>
          <w:rFonts w:ascii="Simplified Arabic" w:eastAsia="Times New Roman" w:hAnsi="Simplified Arabic" w:cs="Simplified Arabic"/>
          <w:sz w:val="28"/>
          <w:szCs w:val="28"/>
          <w:rtl/>
        </w:rPr>
      </w:pPr>
      <w:r w:rsidRPr="00CB1D4C">
        <w:rPr>
          <w:rFonts w:ascii="Simplified Arabic" w:eastAsia="Times New Roman" w:hAnsi="Simplified Arabic" w:cs="Simplified Arabic" w:hint="cs"/>
          <w:sz w:val="28"/>
          <w:szCs w:val="28"/>
          <w:rtl/>
        </w:rPr>
        <w:t>شكل (2-3)</w:t>
      </w:r>
    </w:p>
    <w:p w14:paraId="0254FAD8" w14:textId="5DA9AB44" w:rsidR="00BC24E2" w:rsidRPr="00012CDF" w:rsidRDefault="00CB1D4C" w:rsidP="00BC24E2">
      <w:pPr>
        <w:spacing w:line="360" w:lineRule="auto"/>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 xml:space="preserve">دراسة </w:t>
      </w:r>
      <w:r w:rsidR="00BC24E2" w:rsidRPr="00012CDF">
        <w:rPr>
          <w:rFonts w:ascii="Simplified Arabic" w:eastAsia="Times New Roman" w:hAnsi="Simplified Arabic" w:cs="Simplified Arabic"/>
          <w:sz w:val="28"/>
          <w:szCs w:val="28"/>
          <w:rtl/>
        </w:rPr>
        <w:t xml:space="preserve">الشمري، خالد بن محمد، والعتيبي، سارة بنت فهد. (2025). معوقات تبني السيارات الكهربائية في السوق السعودي من وجهة نظر المستهلكين: </w:t>
      </w:r>
    </w:p>
    <w:p w14:paraId="1127D629" w14:textId="77777777" w:rsidR="00BC24E2" w:rsidRPr="00012CDF" w:rsidRDefault="00BC24E2" w:rsidP="00BC24E2">
      <w:pPr>
        <w:numPr>
          <w:ilvl w:val="0"/>
          <w:numId w:val="22"/>
        </w:numPr>
        <w:spacing w:line="360" w:lineRule="auto"/>
        <w:rPr>
          <w:rFonts w:ascii="Simplified Arabic" w:eastAsia="Times New Roman" w:hAnsi="Simplified Arabic" w:cs="Simplified Arabic"/>
          <w:sz w:val="28"/>
          <w:szCs w:val="28"/>
        </w:rPr>
      </w:pPr>
      <w:r w:rsidRPr="00012CDF">
        <w:rPr>
          <w:rFonts w:ascii="Simplified Arabic" w:eastAsia="Times New Roman" w:hAnsi="Simplified Arabic" w:cs="Simplified Arabic"/>
          <w:b/>
          <w:bCs/>
          <w:sz w:val="28"/>
          <w:szCs w:val="28"/>
          <w:rtl/>
        </w:rPr>
        <w:t>هدف الدراسة</w:t>
      </w:r>
      <w:r w:rsidRPr="00012CDF">
        <w:rPr>
          <w:rFonts w:ascii="Simplified Arabic" w:eastAsia="Times New Roman" w:hAnsi="Simplified Arabic" w:cs="Simplified Arabic"/>
          <w:b/>
          <w:bCs/>
          <w:sz w:val="28"/>
          <w:szCs w:val="28"/>
        </w:rPr>
        <w:t>:</w:t>
      </w:r>
      <w:r w:rsidRPr="00012CDF">
        <w:rPr>
          <w:rFonts w:ascii="Simplified Arabic" w:eastAsia="Times New Roman" w:hAnsi="Simplified Arabic" w:cs="Simplified Arabic"/>
          <w:sz w:val="28"/>
          <w:szCs w:val="28"/>
        </w:rPr>
        <w:t xml:space="preserve"> </w:t>
      </w:r>
      <w:r w:rsidRPr="00012CDF">
        <w:rPr>
          <w:rFonts w:ascii="Simplified Arabic" w:eastAsia="Times New Roman" w:hAnsi="Simplified Arabic" w:cs="Simplified Arabic"/>
          <w:sz w:val="28"/>
          <w:szCs w:val="28"/>
          <w:rtl/>
        </w:rPr>
        <w:t>هدفت الدراسة إلى التعرف على التحديات السلوكية والاقتصادية التي تؤثر على قرار المستهلك السعودي في التحول نحو شراء المركبات الكهربائية، ومدى وعي المجتمع بمستهدفات رؤية 2030 في قطاع النقل المستدام</w:t>
      </w:r>
      <w:r w:rsidRPr="00012CDF">
        <w:rPr>
          <w:rFonts w:ascii="Simplified Arabic" w:eastAsia="Times New Roman" w:hAnsi="Simplified Arabic" w:cs="Simplified Arabic"/>
          <w:sz w:val="28"/>
          <w:szCs w:val="28"/>
        </w:rPr>
        <w:t>.</w:t>
      </w:r>
    </w:p>
    <w:p w14:paraId="404FA462" w14:textId="77777777" w:rsidR="00BC24E2" w:rsidRPr="00012CDF" w:rsidRDefault="00BC24E2" w:rsidP="00BC24E2">
      <w:pPr>
        <w:numPr>
          <w:ilvl w:val="0"/>
          <w:numId w:val="22"/>
        </w:numPr>
        <w:spacing w:line="360" w:lineRule="auto"/>
        <w:rPr>
          <w:rFonts w:ascii="Simplified Arabic" w:eastAsia="Times New Roman" w:hAnsi="Simplified Arabic" w:cs="Simplified Arabic"/>
          <w:sz w:val="28"/>
          <w:szCs w:val="28"/>
        </w:rPr>
      </w:pPr>
      <w:r w:rsidRPr="00012CDF">
        <w:rPr>
          <w:rFonts w:ascii="Simplified Arabic" w:eastAsia="Times New Roman" w:hAnsi="Simplified Arabic" w:cs="Simplified Arabic"/>
          <w:b/>
          <w:bCs/>
          <w:sz w:val="28"/>
          <w:szCs w:val="28"/>
          <w:rtl/>
        </w:rPr>
        <w:t>منهج الدراسة وعينتها</w:t>
      </w:r>
      <w:r w:rsidRPr="00012CDF">
        <w:rPr>
          <w:rFonts w:ascii="Simplified Arabic" w:eastAsia="Times New Roman" w:hAnsi="Simplified Arabic" w:cs="Simplified Arabic"/>
          <w:b/>
          <w:bCs/>
          <w:sz w:val="28"/>
          <w:szCs w:val="28"/>
        </w:rPr>
        <w:t>:</w:t>
      </w:r>
      <w:r w:rsidRPr="00012CDF">
        <w:rPr>
          <w:rFonts w:ascii="Simplified Arabic" w:eastAsia="Times New Roman" w:hAnsi="Simplified Arabic" w:cs="Simplified Arabic"/>
          <w:sz w:val="28"/>
          <w:szCs w:val="28"/>
        </w:rPr>
        <w:t xml:space="preserve"> </w:t>
      </w:r>
      <w:r w:rsidRPr="00012CDF">
        <w:rPr>
          <w:rFonts w:ascii="Simplified Arabic" w:eastAsia="Times New Roman" w:hAnsi="Simplified Arabic" w:cs="Simplified Arabic"/>
          <w:sz w:val="28"/>
          <w:szCs w:val="28"/>
          <w:rtl/>
        </w:rPr>
        <w:t>اعتمدت الدراسة على المنهج الوصفي التحليلي، وتمت الاستعانة باستبانة إلكترونية وُزعت على عينة عشوائية بلغت (840) فرداً من ملاك السيارات في المدن الرئيسة (الرياض، جدة، الدمام)</w:t>
      </w:r>
      <w:r w:rsidRPr="00012CDF">
        <w:rPr>
          <w:rFonts w:ascii="Simplified Arabic" w:eastAsia="Times New Roman" w:hAnsi="Simplified Arabic" w:cs="Simplified Arabic"/>
          <w:sz w:val="28"/>
          <w:szCs w:val="28"/>
        </w:rPr>
        <w:t>.</w:t>
      </w:r>
    </w:p>
    <w:p w14:paraId="427773EA" w14:textId="77777777" w:rsidR="005733B1" w:rsidRDefault="00BC24E2" w:rsidP="00BC24E2">
      <w:pPr>
        <w:numPr>
          <w:ilvl w:val="0"/>
          <w:numId w:val="22"/>
        </w:numPr>
        <w:spacing w:line="360" w:lineRule="auto"/>
        <w:rPr>
          <w:rFonts w:ascii="Simplified Arabic" w:eastAsia="Times New Roman" w:hAnsi="Simplified Arabic" w:cs="Simplified Arabic"/>
          <w:sz w:val="28"/>
          <w:szCs w:val="28"/>
        </w:rPr>
      </w:pPr>
      <w:r w:rsidRPr="00012CDF">
        <w:rPr>
          <w:rFonts w:ascii="Simplified Arabic" w:eastAsia="Times New Roman" w:hAnsi="Simplified Arabic" w:cs="Simplified Arabic"/>
          <w:b/>
          <w:bCs/>
          <w:sz w:val="28"/>
          <w:szCs w:val="28"/>
          <w:rtl/>
        </w:rPr>
        <w:t>أبرز النتائج</w:t>
      </w:r>
      <w:r w:rsidRPr="00012CDF">
        <w:rPr>
          <w:rFonts w:ascii="Simplified Arabic" w:eastAsia="Times New Roman" w:hAnsi="Simplified Arabic" w:cs="Simplified Arabic"/>
          <w:b/>
          <w:bCs/>
          <w:sz w:val="28"/>
          <w:szCs w:val="28"/>
        </w:rPr>
        <w:t>:</w:t>
      </w:r>
      <w:r w:rsidRPr="00012CDF">
        <w:rPr>
          <w:rFonts w:ascii="Simplified Arabic" w:eastAsia="Times New Roman" w:hAnsi="Simplified Arabic" w:cs="Simplified Arabic"/>
          <w:sz w:val="28"/>
          <w:szCs w:val="28"/>
        </w:rPr>
        <w:t xml:space="preserve"> </w:t>
      </w:r>
      <w:r w:rsidRPr="00012CDF">
        <w:rPr>
          <w:rFonts w:ascii="Simplified Arabic" w:eastAsia="Times New Roman" w:hAnsi="Simplified Arabic" w:cs="Simplified Arabic"/>
          <w:sz w:val="28"/>
          <w:szCs w:val="28"/>
          <w:rtl/>
        </w:rPr>
        <w:t>خلصت الدراسة إلى أن أبرز المعوقات ترتيباً هي: الخوف من عدم كفاية محطات الشحن السريع في الطرق السريعة بين المدن، يليها الارتفاع النسبي في سعر الشراء الأولي. بينما أظهرت النتائج اتجاهاً إيجابياً قوياً لدى جيل الشباب (أقل من 35 سنة) نحو</w:t>
      </w:r>
    </w:p>
    <w:p w14:paraId="4A622B01" w14:textId="3FD75227" w:rsidR="00BC24E2" w:rsidRPr="00012CDF" w:rsidRDefault="00BC24E2" w:rsidP="005733B1">
      <w:pPr>
        <w:spacing w:line="360" w:lineRule="auto"/>
        <w:ind w:left="720"/>
        <w:rPr>
          <w:rFonts w:ascii="Simplified Arabic" w:eastAsia="Times New Roman" w:hAnsi="Simplified Arabic" w:cs="Simplified Arabic"/>
          <w:sz w:val="28"/>
          <w:szCs w:val="28"/>
        </w:rPr>
      </w:pPr>
      <w:r w:rsidRPr="00012CDF">
        <w:rPr>
          <w:rFonts w:ascii="Simplified Arabic" w:eastAsia="Times New Roman" w:hAnsi="Simplified Arabic" w:cs="Simplified Arabic"/>
          <w:sz w:val="28"/>
          <w:szCs w:val="28"/>
          <w:rtl/>
        </w:rPr>
        <w:lastRenderedPageBreak/>
        <w:t>تبني هذه التقنية إذا ما توفرت حوافز حكومية كالإعفاء من رسوم المواقف أو تقديم تسهيلات تمويلية</w:t>
      </w:r>
      <w:r w:rsidRPr="00012CDF">
        <w:rPr>
          <w:rFonts w:ascii="Simplified Arabic" w:eastAsia="Times New Roman" w:hAnsi="Simplified Arabic" w:cs="Simplified Arabic"/>
          <w:sz w:val="28"/>
          <w:szCs w:val="28"/>
        </w:rPr>
        <w:t>.</w:t>
      </w:r>
    </w:p>
    <w:p w14:paraId="50B1F5CE" w14:textId="25C7C595" w:rsidR="00BC24E2" w:rsidRPr="005733B1" w:rsidRDefault="005733B1" w:rsidP="00BC24E2">
      <w:pPr>
        <w:spacing w:line="360" w:lineRule="auto"/>
        <w:rPr>
          <w:rFonts w:ascii="Simplified Arabic" w:eastAsia="Times New Roman" w:hAnsi="Simplified Arabic" w:cs="Simplified Arabic"/>
          <w:sz w:val="28"/>
          <w:szCs w:val="28"/>
        </w:rPr>
      </w:pPr>
      <w:r w:rsidRPr="005733B1">
        <w:rPr>
          <w:rFonts w:ascii="Simplified Arabic" w:eastAsia="Times New Roman" w:hAnsi="Simplified Arabic" w:cs="Simplified Arabic" w:hint="cs"/>
          <w:sz w:val="28"/>
          <w:szCs w:val="28"/>
          <w:rtl/>
        </w:rPr>
        <w:t xml:space="preserve">دراسة </w:t>
      </w:r>
      <w:r w:rsidR="00BC24E2" w:rsidRPr="005733B1">
        <w:rPr>
          <w:rFonts w:ascii="Simplified Arabic" w:eastAsia="Times New Roman" w:hAnsi="Simplified Arabic" w:cs="Simplified Arabic"/>
          <w:sz w:val="28"/>
          <w:szCs w:val="28"/>
          <w:rtl/>
        </w:rPr>
        <w:t>مركز الملك عبد الله للدراسات والبحوث البترولية (</w:t>
      </w:r>
      <w:proofErr w:type="spellStart"/>
      <w:r w:rsidR="00BC24E2" w:rsidRPr="005733B1">
        <w:rPr>
          <w:rFonts w:ascii="Simplified Arabic" w:eastAsia="Times New Roman" w:hAnsi="Simplified Arabic" w:cs="Simplified Arabic"/>
          <w:sz w:val="28"/>
          <w:szCs w:val="28"/>
          <w:rtl/>
        </w:rPr>
        <w:t>كابسارك</w:t>
      </w:r>
      <w:proofErr w:type="spellEnd"/>
      <w:r w:rsidR="00BC24E2" w:rsidRPr="005733B1">
        <w:rPr>
          <w:rFonts w:ascii="Simplified Arabic" w:eastAsia="Times New Roman" w:hAnsi="Simplified Arabic" w:cs="Simplified Arabic"/>
          <w:sz w:val="28"/>
          <w:szCs w:val="28"/>
          <w:rtl/>
        </w:rPr>
        <w:t>)</w:t>
      </w:r>
      <w:r w:rsidR="00BC24E2" w:rsidRPr="005733B1">
        <w:rPr>
          <w:rFonts w:ascii="Simplified Arabic" w:eastAsia="Times New Roman" w:hAnsi="Simplified Arabic" w:cs="Simplified Arabic"/>
          <w:sz w:val="28"/>
          <w:szCs w:val="28"/>
        </w:rPr>
        <w:t xml:space="preserve">. (2024). </w:t>
      </w:r>
      <w:r w:rsidR="00BC24E2" w:rsidRPr="005733B1">
        <w:rPr>
          <w:rFonts w:ascii="Simplified Arabic" w:eastAsia="Times New Roman" w:hAnsi="Simplified Arabic" w:cs="Simplified Arabic"/>
          <w:sz w:val="28"/>
          <w:szCs w:val="28"/>
          <w:rtl/>
        </w:rPr>
        <w:t>اقتصادات تحول قطاع النقل في المملكة العربية السعودية</w:t>
      </w:r>
    </w:p>
    <w:p w14:paraId="562FCB82" w14:textId="77777777" w:rsidR="00BC24E2" w:rsidRPr="00012CDF" w:rsidRDefault="00BC24E2" w:rsidP="00BC24E2">
      <w:pPr>
        <w:numPr>
          <w:ilvl w:val="0"/>
          <w:numId w:val="23"/>
        </w:numPr>
        <w:spacing w:line="360" w:lineRule="auto"/>
        <w:rPr>
          <w:rFonts w:ascii="Simplified Arabic" w:eastAsia="Times New Roman" w:hAnsi="Simplified Arabic" w:cs="Simplified Arabic"/>
          <w:sz w:val="28"/>
          <w:szCs w:val="28"/>
        </w:rPr>
      </w:pPr>
      <w:r w:rsidRPr="00012CDF">
        <w:rPr>
          <w:rFonts w:ascii="Simplified Arabic" w:eastAsia="Times New Roman" w:hAnsi="Simplified Arabic" w:cs="Simplified Arabic"/>
          <w:b/>
          <w:bCs/>
          <w:sz w:val="28"/>
          <w:szCs w:val="28"/>
          <w:rtl/>
        </w:rPr>
        <w:t>هدف الدراسة</w:t>
      </w:r>
      <w:r w:rsidRPr="00012CDF">
        <w:rPr>
          <w:rFonts w:ascii="Simplified Arabic" w:eastAsia="Times New Roman" w:hAnsi="Simplified Arabic" w:cs="Simplified Arabic"/>
          <w:b/>
          <w:bCs/>
          <w:sz w:val="28"/>
          <w:szCs w:val="28"/>
        </w:rPr>
        <w:t>:</w:t>
      </w:r>
      <w:r w:rsidRPr="00012CDF">
        <w:rPr>
          <w:rFonts w:ascii="Simplified Arabic" w:eastAsia="Times New Roman" w:hAnsi="Simplified Arabic" w:cs="Simplified Arabic"/>
          <w:sz w:val="28"/>
          <w:szCs w:val="28"/>
        </w:rPr>
        <w:t xml:space="preserve"> </w:t>
      </w:r>
      <w:r w:rsidRPr="00012CDF">
        <w:rPr>
          <w:rFonts w:ascii="Simplified Arabic" w:eastAsia="Times New Roman" w:hAnsi="Simplified Arabic" w:cs="Simplified Arabic"/>
          <w:sz w:val="28"/>
          <w:szCs w:val="28"/>
          <w:rtl/>
        </w:rPr>
        <w:t>ركزت هذه الدراسة على تقييم الأثر الاقتصادي والبيئي لإدخال السيارات الكهربائية في المملكة، وتحديد متطلبات الشبكة الكهربائية الوطنية لاستيعاب الشواحن السريعة</w:t>
      </w:r>
      <w:r w:rsidRPr="00012CDF">
        <w:rPr>
          <w:rFonts w:ascii="Simplified Arabic" w:eastAsia="Times New Roman" w:hAnsi="Simplified Arabic" w:cs="Simplified Arabic"/>
          <w:sz w:val="28"/>
          <w:szCs w:val="28"/>
        </w:rPr>
        <w:t>.</w:t>
      </w:r>
    </w:p>
    <w:p w14:paraId="029F14BE" w14:textId="77777777" w:rsidR="00BC24E2" w:rsidRPr="00012CDF" w:rsidRDefault="00BC24E2" w:rsidP="00BC24E2">
      <w:pPr>
        <w:numPr>
          <w:ilvl w:val="0"/>
          <w:numId w:val="23"/>
        </w:numPr>
        <w:spacing w:line="360" w:lineRule="auto"/>
        <w:rPr>
          <w:rFonts w:ascii="Simplified Arabic" w:eastAsia="Times New Roman" w:hAnsi="Simplified Arabic" w:cs="Simplified Arabic"/>
          <w:sz w:val="28"/>
          <w:szCs w:val="28"/>
        </w:rPr>
      </w:pPr>
      <w:r w:rsidRPr="00012CDF">
        <w:rPr>
          <w:rFonts w:ascii="Simplified Arabic" w:eastAsia="Times New Roman" w:hAnsi="Simplified Arabic" w:cs="Simplified Arabic"/>
          <w:b/>
          <w:bCs/>
          <w:sz w:val="28"/>
          <w:szCs w:val="28"/>
          <w:rtl/>
        </w:rPr>
        <w:t>منهج الدراسة وعينتها</w:t>
      </w:r>
      <w:r w:rsidRPr="00012CDF">
        <w:rPr>
          <w:rFonts w:ascii="Simplified Arabic" w:eastAsia="Times New Roman" w:hAnsi="Simplified Arabic" w:cs="Simplified Arabic"/>
          <w:b/>
          <w:bCs/>
          <w:sz w:val="28"/>
          <w:szCs w:val="28"/>
        </w:rPr>
        <w:t>:</w:t>
      </w:r>
      <w:r w:rsidRPr="00012CDF">
        <w:rPr>
          <w:rFonts w:ascii="Simplified Arabic" w:eastAsia="Times New Roman" w:hAnsi="Simplified Arabic" w:cs="Simplified Arabic"/>
          <w:sz w:val="28"/>
          <w:szCs w:val="28"/>
        </w:rPr>
        <w:t xml:space="preserve"> </w:t>
      </w:r>
      <w:r w:rsidRPr="00012CDF">
        <w:rPr>
          <w:rFonts w:ascii="Simplified Arabic" w:eastAsia="Times New Roman" w:hAnsi="Simplified Arabic" w:cs="Simplified Arabic"/>
          <w:sz w:val="28"/>
          <w:szCs w:val="28"/>
          <w:rtl/>
        </w:rPr>
        <w:t>استخدمت الدراسة منهجية النمذجة الاقتصادية والتحليل الكمي للبيانات الصادرة عن وزارة الطاقة والشركة السعودية للكهربائية، ومقارنتها بمستهدفات مبادرة السعودية الخضراء</w:t>
      </w:r>
      <w:r w:rsidRPr="00012CDF">
        <w:rPr>
          <w:rFonts w:ascii="Simplified Arabic" w:eastAsia="Times New Roman" w:hAnsi="Simplified Arabic" w:cs="Simplified Arabic"/>
          <w:sz w:val="28"/>
          <w:szCs w:val="28"/>
        </w:rPr>
        <w:t>.</w:t>
      </w:r>
    </w:p>
    <w:p w14:paraId="180BFEC7" w14:textId="4E9A7DF7" w:rsidR="00197690" w:rsidRPr="00197690" w:rsidRDefault="00BC24E2" w:rsidP="00197690">
      <w:pPr>
        <w:numPr>
          <w:ilvl w:val="0"/>
          <w:numId w:val="23"/>
        </w:numPr>
        <w:spacing w:line="360" w:lineRule="auto"/>
        <w:rPr>
          <w:rFonts w:ascii="Simplified Arabic" w:eastAsia="Times New Roman" w:hAnsi="Simplified Arabic" w:cs="Simplified Arabic"/>
          <w:sz w:val="28"/>
          <w:szCs w:val="28"/>
          <w:rtl/>
        </w:rPr>
      </w:pPr>
      <w:r w:rsidRPr="00012CDF">
        <w:rPr>
          <w:rFonts w:ascii="Simplified Arabic" w:eastAsia="Times New Roman" w:hAnsi="Simplified Arabic" w:cs="Simplified Arabic"/>
          <w:b/>
          <w:bCs/>
          <w:sz w:val="28"/>
          <w:szCs w:val="28"/>
          <w:rtl/>
        </w:rPr>
        <w:t>أبرز النتائج</w:t>
      </w:r>
      <w:r w:rsidRPr="00012CDF">
        <w:rPr>
          <w:rFonts w:ascii="Simplified Arabic" w:eastAsia="Times New Roman" w:hAnsi="Simplified Arabic" w:cs="Simplified Arabic"/>
          <w:b/>
          <w:bCs/>
          <w:sz w:val="28"/>
          <w:szCs w:val="28"/>
        </w:rPr>
        <w:t>:</w:t>
      </w:r>
      <w:r w:rsidRPr="00012CDF">
        <w:rPr>
          <w:rFonts w:ascii="Simplified Arabic" w:eastAsia="Times New Roman" w:hAnsi="Simplified Arabic" w:cs="Simplified Arabic"/>
          <w:sz w:val="28"/>
          <w:szCs w:val="28"/>
        </w:rPr>
        <w:t xml:space="preserve"> </w:t>
      </w:r>
      <w:r w:rsidRPr="00012CDF">
        <w:rPr>
          <w:rFonts w:ascii="Simplified Arabic" w:eastAsia="Times New Roman" w:hAnsi="Simplified Arabic" w:cs="Simplified Arabic"/>
          <w:sz w:val="28"/>
          <w:szCs w:val="28"/>
          <w:rtl/>
        </w:rPr>
        <w:t>أكدت الدراسة أن التحول للمركبات الكهربائية سيساهم في خفض الانبعاثات الكربونية في قطاع النقل بنسبة تصل إلى 24% بحلول عام 2030. إلا أنها أشارت إلى أن النجاح الاستراتيجي يتطلب تسريع الشراكة بين القطاعين العام والخاص لبناء شبكة شحن ذكية متوافقة مع الأحمال الكهربائية في فترات الذروة وتتحمل درجات الحرارة المرتفعة في فصل الصيف</w:t>
      </w:r>
      <w:r w:rsidRPr="00012CDF">
        <w:rPr>
          <w:rFonts w:ascii="Simplified Arabic" w:eastAsia="Times New Roman" w:hAnsi="Simplified Arabic" w:cs="Simplified Arabic"/>
          <w:sz w:val="28"/>
          <w:szCs w:val="28"/>
        </w:rPr>
        <w:t>.</w:t>
      </w:r>
    </w:p>
    <w:p w14:paraId="0AD8A7CE" w14:textId="55C9A95C" w:rsidR="007008DC" w:rsidRPr="00A671D4" w:rsidRDefault="00A671D4" w:rsidP="007B16FF">
      <w:pPr>
        <w:spacing w:line="360" w:lineRule="auto"/>
        <w:rPr>
          <w:rFonts w:ascii="Simplified Arabic" w:eastAsia="Times New Roman" w:hAnsi="Simplified Arabic" w:cs="Simplified Arabic"/>
          <w:sz w:val="32"/>
          <w:szCs w:val="32"/>
          <w:rtl/>
        </w:rPr>
      </w:pPr>
      <w:r w:rsidRPr="00A671D4">
        <w:rPr>
          <w:rFonts w:ascii="Simplified Arabic" w:eastAsia="Times New Roman" w:hAnsi="Simplified Arabic" w:cs="Simplified Arabic" w:hint="cs"/>
          <w:sz w:val="32"/>
          <w:szCs w:val="32"/>
          <w:rtl/>
        </w:rPr>
        <w:t>ما تضيفه الدراسة التي أقوم بها:</w:t>
      </w:r>
    </w:p>
    <w:p w14:paraId="083D7E67" w14:textId="67F3A959" w:rsidR="007008DC" w:rsidRPr="00197690" w:rsidRDefault="00A671D4" w:rsidP="007B16FF">
      <w:pPr>
        <w:spacing w:line="360" w:lineRule="auto"/>
        <w:rPr>
          <w:rFonts w:ascii="Simplified Arabic" w:eastAsia="Times New Roman" w:hAnsi="Simplified Arabic" w:cs="Simplified Arabic"/>
          <w:sz w:val="28"/>
          <w:szCs w:val="28"/>
          <w:rtl/>
        </w:rPr>
      </w:pPr>
      <w:r w:rsidRPr="00197690">
        <w:rPr>
          <w:rFonts w:ascii="Simplified Arabic" w:eastAsia="Times New Roman" w:hAnsi="Simplified Arabic" w:cs="Simplified Arabic" w:hint="cs"/>
          <w:sz w:val="28"/>
          <w:szCs w:val="28"/>
          <w:rtl/>
        </w:rPr>
        <w:t>إن الدراسة التي أعدها تعتمد على عمل مسح عشوائي للأفراد في المملكة العربية السعودية عن طريق نشر الاستبيان المعد في الملاحق.</w:t>
      </w:r>
    </w:p>
    <w:p w14:paraId="709A8158" w14:textId="3030C614" w:rsidR="00A671D4" w:rsidRPr="00197690" w:rsidRDefault="00EB2DD7" w:rsidP="007B16FF">
      <w:pPr>
        <w:spacing w:line="360" w:lineRule="auto"/>
        <w:rPr>
          <w:rFonts w:ascii="Simplified Arabic" w:eastAsia="Times New Roman" w:hAnsi="Simplified Arabic" w:cs="Simplified Arabic"/>
          <w:sz w:val="28"/>
          <w:szCs w:val="28"/>
          <w:rtl/>
        </w:rPr>
      </w:pPr>
      <w:r w:rsidRPr="00197690">
        <w:rPr>
          <w:rFonts w:ascii="Simplified Arabic" w:eastAsia="Times New Roman" w:hAnsi="Simplified Arabic" w:cs="Simplified Arabic" w:hint="cs"/>
          <w:sz w:val="28"/>
          <w:szCs w:val="28"/>
          <w:rtl/>
        </w:rPr>
        <w:lastRenderedPageBreak/>
        <w:t>من خلال دراستي تم الاستنتاج أن النسبة الأكبر من الناس لا يملكون سيارات كهربائية أو هجينة وأن توفر مصانع محلية لهذه السيارات يعزز ويدعم توجه الناس لشراء هذا النوع من السيارات.</w:t>
      </w:r>
    </w:p>
    <w:p w14:paraId="58A27519" w14:textId="0FFA2D2B" w:rsidR="00EB2DD7" w:rsidRPr="00197690" w:rsidRDefault="00EB2DD7" w:rsidP="007B16FF">
      <w:pPr>
        <w:spacing w:line="360" w:lineRule="auto"/>
        <w:rPr>
          <w:rFonts w:ascii="Simplified Arabic" w:eastAsia="Times New Roman" w:hAnsi="Simplified Arabic" w:cs="Simplified Arabic"/>
          <w:sz w:val="28"/>
          <w:szCs w:val="28"/>
          <w:rtl/>
        </w:rPr>
      </w:pPr>
      <w:r w:rsidRPr="00197690">
        <w:rPr>
          <w:rFonts w:ascii="Simplified Arabic" w:eastAsia="Times New Roman" w:hAnsi="Simplified Arabic" w:cs="Simplified Arabic" w:hint="cs"/>
          <w:sz w:val="28"/>
          <w:szCs w:val="28"/>
          <w:rtl/>
        </w:rPr>
        <w:t>كما أنه نلاحظ أن النسبة الأكبر من الناس يميلون للسيارات الكهربائية من أجل تحقيق الاستدامة البيئية.</w:t>
      </w:r>
    </w:p>
    <w:p w14:paraId="19CA7B06" w14:textId="78E4C284" w:rsidR="00EB2DD7" w:rsidRPr="00197690" w:rsidRDefault="009D3E0A" w:rsidP="007B16FF">
      <w:pPr>
        <w:spacing w:line="360" w:lineRule="auto"/>
        <w:rPr>
          <w:rFonts w:ascii="Simplified Arabic" w:eastAsia="Times New Roman" w:hAnsi="Simplified Arabic" w:cs="Simplified Arabic"/>
          <w:sz w:val="28"/>
          <w:szCs w:val="28"/>
          <w:rtl/>
        </w:rPr>
      </w:pPr>
      <w:r w:rsidRPr="00197690">
        <w:rPr>
          <w:rFonts w:ascii="Simplified Arabic" w:eastAsia="Times New Roman" w:hAnsi="Simplified Arabic" w:cs="Simplified Arabic" w:hint="cs"/>
          <w:sz w:val="28"/>
          <w:szCs w:val="28"/>
          <w:rtl/>
        </w:rPr>
        <w:t>كما وجدت في دراستي أن النسبة الأكبر متخوفين من موضوع توفر محطات الشحن السريعة وخصوصا على طرق السفر وفي المدن الكبرى ومن عدد هذه المحطات التي ستلبي عدد المستخدمين.</w:t>
      </w:r>
    </w:p>
    <w:p w14:paraId="6028AE36" w14:textId="77777777" w:rsidR="009D3E0A" w:rsidRPr="00197690" w:rsidRDefault="009D3E0A" w:rsidP="007B16FF">
      <w:pPr>
        <w:spacing w:line="360" w:lineRule="auto"/>
        <w:rPr>
          <w:rFonts w:ascii="Simplified Arabic" w:eastAsia="Times New Roman" w:hAnsi="Simplified Arabic" w:cs="Simplified Arabic"/>
          <w:sz w:val="28"/>
          <w:szCs w:val="28"/>
          <w:rtl/>
        </w:rPr>
      </w:pPr>
    </w:p>
    <w:p w14:paraId="69BDEFF7" w14:textId="517D2559" w:rsidR="009D3E0A" w:rsidRPr="00197690" w:rsidRDefault="009D3E0A" w:rsidP="007B16FF">
      <w:pPr>
        <w:spacing w:line="360" w:lineRule="auto"/>
        <w:rPr>
          <w:rFonts w:ascii="Simplified Arabic" w:eastAsia="Times New Roman" w:hAnsi="Simplified Arabic" w:cs="Simplified Arabic"/>
          <w:sz w:val="28"/>
          <w:szCs w:val="28"/>
          <w:rtl/>
        </w:rPr>
      </w:pPr>
      <w:r w:rsidRPr="00197690">
        <w:rPr>
          <w:rFonts w:ascii="Simplified Arabic" w:eastAsia="Times New Roman" w:hAnsi="Simplified Arabic" w:cs="Simplified Arabic" w:hint="cs"/>
          <w:sz w:val="28"/>
          <w:szCs w:val="28"/>
          <w:rtl/>
        </w:rPr>
        <w:t xml:space="preserve">وأيضا وجدت أن النسبة الأكبر تتطلب تشريع لهذه السيارات وإلزام المحطات والمجمعات بتوفير منافذ </w:t>
      </w:r>
      <w:proofErr w:type="gramStart"/>
      <w:r w:rsidRPr="00197690">
        <w:rPr>
          <w:rFonts w:ascii="Simplified Arabic" w:eastAsia="Times New Roman" w:hAnsi="Simplified Arabic" w:cs="Simplified Arabic" w:hint="cs"/>
          <w:sz w:val="28"/>
          <w:szCs w:val="28"/>
          <w:rtl/>
        </w:rPr>
        <w:t>شحن,</w:t>
      </w:r>
      <w:proofErr w:type="gramEnd"/>
      <w:r w:rsidRPr="00197690">
        <w:rPr>
          <w:rFonts w:ascii="Simplified Arabic" w:eastAsia="Times New Roman" w:hAnsi="Simplified Arabic" w:cs="Simplified Arabic" w:hint="cs"/>
          <w:sz w:val="28"/>
          <w:szCs w:val="28"/>
          <w:rtl/>
        </w:rPr>
        <w:t xml:space="preserve"> كما أن النسبة الأكبر تميل إلى الرغبة في تقديم تسهيلات من قبل الدولة ومن قبل شركات السيارات كي تساعد في انتشار السيارات.</w:t>
      </w:r>
    </w:p>
    <w:p w14:paraId="55043BB8" w14:textId="77777777" w:rsidR="009D3E0A" w:rsidRPr="00197690" w:rsidRDefault="009D3E0A" w:rsidP="007B16FF">
      <w:pPr>
        <w:spacing w:line="360" w:lineRule="auto"/>
        <w:rPr>
          <w:rFonts w:ascii="Simplified Arabic" w:eastAsia="Times New Roman" w:hAnsi="Simplified Arabic" w:cs="Simplified Arabic"/>
          <w:sz w:val="28"/>
          <w:szCs w:val="28"/>
          <w:rtl/>
        </w:rPr>
      </w:pPr>
    </w:p>
    <w:p w14:paraId="5F9CC4C7" w14:textId="095C7623" w:rsidR="009D3E0A" w:rsidRPr="00197690" w:rsidRDefault="009D3E0A" w:rsidP="007B16FF">
      <w:pPr>
        <w:spacing w:line="360" w:lineRule="auto"/>
        <w:rPr>
          <w:rFonts w:ascii="Simplified Arabic" w:eastAsia="Times New Roman" w:hAnsi="Simplified Arabic" w:cs="Simplified Arabic"/>
          <w:sz w:val="28"/>
          <w:szCs w:val="28"/>
          <w:rtl/>
        </w:rPr>
      </w:pPr>
      <w:r w:rsidRPr="00197690">
        <w:rPr>
          <w:rFonts w:ascii="Simplified Arabic" w:eastAsia="Times New Roman" w:hAnsi="Simplified Arabic" w:cs="Simplified Arabic" w:hint="cs"/>
          <w:sz w:val="28"/>
          <w:szCs w:val="28"/>
          <w:rtl/>
        </w:rPr>
        <w:t xml:space="preserve">كل ما وجدته في دراستي يتوافق مع ما نشر في الدراسات السابقة ويدعم نفس التوجه </w:t>
      </w:r>
      <w:proofErr w:type="gramStart"/>
      <w:r w:rsidRPr="00197690">
        <w:rPr>
          <w:rFonts w:ascii="Simplified Arabic" w:eastAsia="Times New Roman" w:hAnsi="Simplified Arabic" w:cs="Simplified Arabic" w:hint="cs"/>
          <w:sz w:val="28"/>
          <w:szCs w:val="28"/>
          <w:rtl/>
        </w:rPr>
        <w:t>والآراء</w:t>
      </w:r>
      <w:r w:rsidR="00197690" w:rsidRPr="00197690">
        <w:rPr>
          <w:rFonts w:ascii="Simplified Arabic" w:eastAsia="Times New Roman" w:hAnsi="Simplified Arabic" w:cs="Simplified Arabic" w:hint="cs"/>
          <w:sz w:val="28"/>
          <w:szCs w:val="28"/>
          <w:rtl/>
        </w:rPr>
        <w:t>,</w:t>
      </w:r>
      <w:proofErr w:type="gramEnd"/>
      <w:r w:rsidR="00197690" w:rsidRPr="00197690">
        <w:rPr>
          <w:rFonts w:ascii="Simplified Arabic" w:eastAsia="Times New Roman" w:hAnsi="Simplified Arabic" w:cs="Simplified Arabic" w:hint="cs"/>
          <w:sz w:val="28"/>
          <w:szCs w:val="28"/>
          <w:rtl/>
        </w:rPr>
        <w:t xml:space="preserve"> وستكون هذه الدراسة داعمة للتوجه نحو السيارات الكهربائية ومبينة النقاط التي يجب التركيز عليها من خلال ما استقبلناه في الاستبيان.</w:t>
      </w:r>
    </w:p>
    <w:p w14:paraId="2CF3CDCD" w14:textId="77777777" w:rsidR="00012CDF" w:rsidRPr="007535F6" w:rsidRDefault="00012CDF" w:rsidP="007B16FF">
      <w:pPr>
        <w:spacing w:line="360" w:lineRule="auto"/>
        <w:rPr>
          <w:rFonts w:ascii="Simplified Arabic" w:eastAsia="Times New Roman" w:hAnsi="Simplified Arabic" w:cs="Simplified Arabic"/>
          <w:sz w:val="24"/>
          <w:szCs w:val="24"/>
          <w:rtl/>
        </w:rPr>
      </w:pPr>
    </w:p>
    <w:p w14:paraId="01514FE9" w14:textId="77777777" w:rsidR="007008DC" w:rsidRPr="007535F6" w:rsidRDefault="007008DC" w:rsidP="007B16FF">
      <w:pPr>
        <w:spacing w:line="360" w:lineRule="auto"/>
        <w:rPr>
          <w:rFonts w:ascii="Simplified Arabic" w:eastAsia="Times New Roman" w:hAnsi="Simplified Arabic" w:cs="Simplified Arabic"/>
          <w:sz w:val="24"/>
          <w:szCs w:val="24"/>
          <w:rtl/>
        </w:rPr>
      </w:pPr>
    </w:p>
    <w:p w14:paraId="377D3E59" w14:textId="77777777" w:rsidR="007008DC" w:rsidRPr="007535F6" w:rsidRDefault="007008DC" w:rsidP="007008DC">
      <w:pPr>
        <w:jc w:val="center"/>
        <w:rPr>
          <w:rFonts w:ascii="Simplified Arabic" w:hAnsi="Simplified Arabic" w:cs="Simplified Arabic"/>
          <w:b/>
          <w:bCs/>
          <w:sz w:val="48"/>
          <w:szCs w:val="48"/>
          <w:u w:val="single"/>
          <w:rtl/>
        </w:rPr>
      </w:pPr>
    </w:p>
    <w:sectPr w:rsidR="007008DC" w:rsidRPr="007535F6" w:rsidSect="004872CB">
      <w:footerReference w:type="first" r:id="rId26"/>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4B1A40" w14:textId="77777777" w:rsidR="00117DC1" w:rsidRDefault="00117DC1" w:rsidP="009125CE">
      <w:pPr>
        <w:spacing w:after="0" w:line="240" w:lineRule="auto"/>
      </w:pPr>
      <w:r>
        <w:separator/>
      </w:r>
    </w:p>
  </w:endnote>
  <w:endnote w:type="continuationSeparator" w:id="0">
    <w:p w14:paraId="17232D45" w14:textId="77777777" w:rsidR="00117DC1" w:rsidRDefault="00117DC1"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AE3E8F" w14:textId="1ACC6526" w:rsidR="00FB2B5A" w:rsidRDefault="00FB2B5A" w:rsidP="00FB2B5A">
    <w:pPr>
      <w:pStyle w:val="Footer"/>
      <w:jc w:val="center"/>
    </w:pPr>
    <w:r>
      <w:rPr>
        <w:rFonts w:hint="cs"/>
        <w:rtl/>
      </w:rPr>
      <w:t>أ</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459540650"/>
      <w:docPartObj>
        <w:docPartGallery w:val="Page Numbers (Bottom of Page)"/>
        <w:docPartUnique/>
      </w:docPartObj>
    </w:sdtPr>
    <w:sdtEndPr>
      <w:rPr>
        <w:noProof/>
      </w:rPr>
    </w:sdtEndPr>
    <w:sdtContent>
      <w:p w14:paraId="5DBF4AD2" w14:textId="6CD3A01B" w:rsidR="004872CB" w:rsidRDefault="004872C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7066706" w14:textId="1AF2E217" w:rsidR="00FB2B5A" w:rsidRDefault="00FB2B5A" w:rsidP="00FB2B5A">
    <w:pPr>
      <w:pStyle w:val="Footer"/>
      <w:jc w:val="center"/>
      <w:rPr>
        <w:rtl/>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F1ED87" w14:textId="5B01F850" w:rsidR="00FB2B5A" w:rsidRDefault="00FB2B5A">
    <w:pPr>
      <w:pStyle w:val="Footer"/>
    </w:pPr>
    <w:r w:rsidRPr="00FB2B5A">
      <w:rPr>
        <w:rFonts w:ascii="Simplified Arabic" w:hAnsi="Simplified Arabic" w:cs="Simplified Arabic"/>
        <w:noProof/>
        <w:sz w:val="40"/>
        <w:szCs w:val="40"/>
      </w:rPr>
      <mc:AlternateContent>
        <mc:Choice Requires="wps">
          <w:drawing>
            <wp:anchor distT="45720" distB="45720" distL="114300" distR="114300" simplePos="0" relativeHeight="251659264" behindDoc="0" locked="0" layoutInCell="1" allowOverlap="1" wp14:anchorId="759FFB7D" wp14:editId="4D9323BA">
              <wp:simplePos x="0" y="0"/>
              <wp:positionH relativeFrom="margin">
                <wp:posOffset>2720340</wp:posOffset>
              </wp:positionH>
              <wp:positionV relativeFrom="paragraph">
                <wp:posOffset>-99060</wp:posOffset>
              </wp:positionV>
              <wp:extent cx="228600" cy="205740"/>
              <wp:effectExtent l="0" t="0" r="0" b="381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05740"/>
                      </a:xfrm>
                      <a:prstGeom prst="rect">
                        <a:avLst/>
                      </a:prstGeom>
                      <a:solidFill>
                        <a:srgbClr val="FFFFFF"/>
                      </a:solidFill>
                      <a:ln w="9525">
                        <a:noFill/>
                        <a:miter lim="800000"/>
                        <a:headEnd/>
                        <a:tailEnd/>
                      </a:ln>
                    </wps:spPr>
                    <wps:txbx>
                      <w:txbxContent>
                        <w:p w14:paraId="107E841F" w14:textId="77777777" w:rsidR="00FB2B5A" w:rsidRDefault="00FB2B5A" w:rsidP="00FB2B5A">
                          <w:r>
                            <w:rPr>
                              <w:rFonts w:hint="cs"/>
                              <w:rtl/>
                            </w:rPr>
                            <w:t>أ</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59FFB7D" id="_x0000_t202" coordsize="21600,21600" o:spt="202" path="m,l,21600r21600,l21600,xe">
              <v:stroke joinstyle="miter"/>
              <v:path gradientshapeok="t" o:connecttype="rect"/>
            </v:shapetype>
            <v:shape id="Text Box 2" o:spid="_x0000_s1026" type="#_x0000_t202" style="position:absolute;left:0;text-align:left;margin-left:214.2pt;margin-top:-7.8pt;width:18pt;height:16.2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" stroked="f">
              <v:textbox>
                <w:txbxContent>
                  <w:p w14:paraId="107E841F" w14:textId="77777777" w:rsidR="00FB2B5A" w:rsidRDefault="00FB2B5A" w:rsidP="00FB2B5A">
                    <w:r>
                      <w:rPr>
                        <w:rFonts w:hint="cs"/>
                        <w:rtl/>
                      </w:rPr>
                      <w:t>أ</w:t>
                    </w:r>
                  </w:p>
                </w:txbxContent>
              </v:textbox>
              <w10:wrap type="square" anchorx="margin"/>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131854149"/>
      <w:docPartObj>
        <w:docPartGallery w:val="Page Numbers (Bottom of Page)"/>
        <w:docPartUnique/>
      </w:docPartObj>
    </w:sdtPr>
    <w:sdtEndPr>
      <w:rPr>
        <w:noProof/>
      </w:rPr>
    </w:sdtEndPr>
    <w:sdtContent>
      <w:p w14:paraId="1F808B1D" w14:textId="1898FEE5" w:rsidR="004872CB" w:rsidRDefault="004872C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7C3D23E" w14:textId="24A3159A" w:rsidR="004872CB" w:rsidRDefault="004872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549BB3" w14:textId="77777777" w:rsidR="00117DC1" w:rsidRDefault="00117DC1" w:rsidP="009125CE">
      <w:pPr>
        <w:spacing w:after="0" w:line="240" w:lineRule="auto"/>
      </w:pPr>
      <w:r>
        <w:separator/>
      </w:r>
    </w:p>
  </w:footnote>
  <w:footnote w:type="continuationSeparator" w:id="0">
    <w:p w14:paraId="0DFCF35D" w14:textId="77777777" w:rsidR="00117DC1" w:rsidRDefault="00117DC1"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E633D2"/>
    <w:multiLevelType w:val="hybridMultilevel"/>
    <w:tmpl w:val="FBE8B9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203A3B"/>
    <w:multiLevelType w:val="multilevel"/>
    <w:tmpl w:val="38C44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5211B5"/>
    <w:multiLevelType w:val="multilevel"/>
    <w:tmpl w:val="F9E67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E853F9"/>
    <w:multiLevelType w:val="multilevel"/>
    <w:tmpl w:val="760C3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C3220C"/>
    <w:multiLevelType w:val="hybridMultilevel"/>
    <w:tmpl w:val="6240CD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5190808"/>
    <w:multiLevelType w:val="multilevel"/>
    <w:tmpl w:val="33D2532C"/>
    <w:lvl w:ilvl="0">
      <w:start w:val="1"/>
      <w:numFmt w:val="decimal"/>
      <w:lvlText w:val="%1."/>
      <w:lvlJc w:val="left"/>
      <w:pPr>
        <w:ind w:left="360" w:hanging="360"/>
      </w:pPr>
    </w:lvl>
    <w:lvl w:ilvl="1">
      <w:start w:val="1"/>
      <w:numFmt w:val="decimal"/>
      <w:lvlText w:val="%1.%2."/>
      <w:lvlJc w:val="left"/>
      <w:pPr>
        <w:ind w:left="792" w:hanging="432"/>
      </w:pPr>
      <w:rPr>
        <w:b/>
        <w:bCs/>
        <w:color w:val="auto"/>
        <w:sz w:val="28"/>
        <w:szCs w:val="28"/>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C3E3E28"/>
    <w:multiLevelType w:val="hybridMultilevel"/>
    <w:tmpl w:val="F8BE5A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6693D8B"/>
    <w:multiLevelType w:val="multilevel"/>
    <w:tmpl w:val="57E455D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AB652B1"/>
    <w:multiLevelType w:val="multilevel"/>
    <w:tmpl w:val="359E7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FE634E8"/>
    <w:multiLevelType w:val="multilevel"/>
    <w:tmpl w:val="B548F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1914994"/>
    <w:multiLevelType w:val="multilevel"/>
    <w:tmpl w:val="33D2532C"/>
    <w:lvl w:ilvl="0">
      <w:start w:val="1"/>
      <w:numFmt w:val="decimal"/>
      <w:lvlText w:val="%1."/>
      <w:lvlJc w:val="left"/>
      <w:pPr>
        <w:ind w:left="360" w:hanging="360"/>
      </w:pPr>
    </w:lvl>
    <w:lvl w:ilvl="1">
      <w:start w:val="1"/>
      <w:numFmt w:val="decimal"/>
      <w:lvlText w:val="%1.%2."/>
      <w:lvlJc w:val="left"/>
      <w:pPr>
        <w:ind w:left="792" w:hanging="432"/>
      </w:pPr>
      <w:rPr>
        <w:b/>
        <w:bCs/>
        <w:color w:val="auto"/>
        <w:sz w:val="28"/>
        <w:szCs w:val="28"/>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262204A"/>
    <w:multiLevelType w:val="multilevel"/>
    <w:tmpl w:val="01102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2E06CA5"/>
    <w:multiLevelType w:val="multilevel"/>
    <w:tmpl w:val="33D2532C"/>
    <w:lvl w:ilvl="0">
      <w:start w:val="1"/>
      <w:numFmt w:val="decimal"/>
      <w:lvlText w:val="%1."/>
      <w:lvlJc w:val="left"/>
      <w:pPr>
        <w:ind w:left="360" w:hanging="360"/>
      </w:pPr>
    </w:lvl>
    <w:lvl w:ilvl="1">
      <w:start w:val="1"/>
      <w:numFmt w:val="decimal"/>
      <w:lvlText w:val="%1.%2."/>
      <w:lvlJc w:val="left"/>
      <w:pPr>
        <w:ind w:left="792" w:hanging="432"/>
      </w:pPr>
      <w:rPr>
        <w:b/>
        <w:bCs/>
        <w:color w:val="auto"/>
        <w:sz w:val="28"/>
        <w:szCs w:val="28"/>
      </w:rPr>
    </w:lvl>
    <w:lvl w:ilvl="2">
      <w:start w:val="1"/>
      <w:numFmt w:val="decimal"/>
      <w:lvlText w:val="%1.%2.%3."/>
      <w:lvlJc w:val="left"/>
      <w:pPr>
        <w:ind w:left="104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723791F"/>
    <w:multiLevelType w:val="hybridMultilevel"/>
    <w:tmpl w:val="D2CEA5DA"/>
    <w:lvl w:ilvl="0" w:tplc="BACCB77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CB7681F"/>
    <w:multiLevelType w:val="multilevel"/>
    <w:tmpl w:val="863AF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F8C2791"/>
    <w:multiLevelType w:val="multilevel"/>
    <w:tmpl w:val="2D046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2FA406D"/>
    <w:multiLevelType w:val="multilevel"/>
    <w:tmpl w:val="8878D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8785629"/>
    <w:multiLevelType w:val="multilevel"/>
    <w:tmpl w:val="639A92AE"/>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Times New Roman" w:eastAsia="Times New Roman" w:hAnsi="Times New Roman" w:cs="Times New Roman" w:hint="default"/>
        <w:b/>
        <w:sz w:val="24"/>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F6463D8"/>
    <w:multiLevelType w:val="multilevel"/>
    <w:tmpl w:val="B608D56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28B72EC"/>
    <w:multiLevelType w:val="hybridMultilevel"/>
    <w:tmpl w:val="55F06E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2931D57"/>
    <w:multiLevelType w:val="multilevel"/>
    <w:tmpl w:val="695A21FE"/>
    <w:lvl w:ilvl="0">
      <w:start w:val="1"/>
      <w:numFmt w:val="bullet"/>
      <w:lvlText w:val=""/>
      <w:lvlJc w:val="left"/>
      <w:pPr>
        <w:tabs>
          <w:tab w:val="num" w:pos="720"/>
        </w:tabs>
        <w:ind w:left="720" w:hanging="360"/>
      </w:pPr>
      <w:rPr>
        <w:rFonts w:ascii="Symbol" w:hAnsi="Symbol" w:hint="default"/>
        <w:sz w:val="20"/>
      </w:rPr>
    </w:lvl>
    <w:lvl w:ilvl="1">
      <w:start w:val="10"/>
      <w:numFmt w:val="decimal"/>
      <w:lvlText w:val="%2"/>
      <w:lvlJc w:val="left"/>
      <w:pPr>
        <w:ind w:left="1440" w:hanging="360"/>
      </w:pPr>
      <w:rPr>
        <w:rFonts w:hint="default"/>
      </w:rPr>
    </w:lvl>
    <w:lvl w:ilvl="2">
      <w:start w:val="12"/>
      <w:numFmt w:val="decimal"/>
      <w:lvlText w:val="%3-"/>
      <w:lvlJc w:val="left"/>
      <w:pPr>
        <w:ind w:left="2208" w:hanging="408"/>
      </w:pPr>
      <w:rPr>
        <w:rFonts w:hint="default"/>
      </w:rPr>
    </w:lvl>
    <w:lvl w:ilvl="3">
      <w:start w:val="1"/>
      <w:numFmt w:val="decimal"/>
      <w:lvlText w:val="%4."/>
      <w:lvlJc w:val="left"/>
      <w:pPr>
        <w:ind w:left="2880" w:hanging="360"/>
      </w:pPr>
      <w:rPr>
        <w:rFonts w:hint="default"/>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66C28A9"/>
    <w:multiLevelType w:val="multilevel"/>
    <w:tmpl w:val="26EA4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F38447F"/>
    <w:multiLevelType w:val="multilevel"/>
    <w:tmpl w:val="ED5EE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F632CA1"/>
    <w:multiLevelType w:val="multilevel"/>
    <w:tmpl w:val="C1E2A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4031CE0"/>
    <w:multiLevelType w:val="multilevel"/>
    <w:tmpl w:val="E1980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636014C"/>
    <w:multiLevelType w:val="multilevel"/>
    <w:tmpl w:val="F8242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E921E73"/>
    <w:multiLevelType w:val="hybridMultilevel"/>
    <w:tmpl w:val="5524A62C"/>
    <w:lvl w:ilvl="0" w:tplc="26FAA12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70FB170B"/>
    <w:multiLevelType w:val="multilevel"/>
    <w:tmpl w:val="627496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7EC5E28"/>
    <w:multiLevelType w:val="multilevel"/>
    <w:tmpl w:val="CE5AF8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C5BEF"/>
    <w:multiLevelType w:val="hybridMultilevel"/>
    <w:tmpl w:val="1EDC58F8"/>
    <w:lvl w:ilvl="0" w:tplc="DC74CFFA">
      <w:numFmt w:val="bullet"/>
      <w:lvlText w:val="-"/>
      <w:lvlJc w:val="left"/>
      <w:pPr>
        <w:ind w:left="720" w:hanging="360"/>
      </w:pPr>
      <w:rPr>
        <w:rFonts w:ascii="Arial" w:eastAsia="Times New Roman" w:hAnsi="Arial" w:cs="Arial"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39631495">
    <w:abstractNumId w:val="12"/>
  </w:num>
  <w:num w:numId="2" w16cid:durableId="1033650866">
    <w:abstractNumId w:val="15"/>
  </w:num>
  <w:num w:numId="3" w16cid:durableId="1218664161">
    <w:abstractNumId w:val="22"/>
  </w:num>
  <w:num w:numId="4" w16cid:durableId="547882799">
    <w:abstractNumId w:val="11"/>
  </w:num>
  <w:num w:numId="5" w16cid:durableId="1852451107">
    <w:abstractNumId w:val="10"/>
  </w:num>
  <w:num w:numId="6" w16cid:durableId="1150630337">
    <w:abstractNumId w:val="13"/>
  </w:num>
  <w:num w:numId="7" w16cid:durableId="245850457">
    <w:abstractNumId w:val="16"/>
  </w:num>
  <w:num w:numId="8" w16cid:durableId="1828739603">
    <w:abstractNumId w:val="23"/>
  </w:num>
  <w:num w:numId="9" w16cid:durableId="574782902">
    <w:abstractNumId w:val="21"/>
  </w:num>
  <w:num w:numId="10" w16cid:durableId="1310525230">
    <w:abstractNumId w:val="8"/>
  </w:num>
  <w:num w:numId="11" w16cid:durableId="1490057454">
    <w:abstractNumId w:val="2"/>
  </w:num>
  <w:num w:numId="12" w16cid:durableId="1389955106">
    <w:abstractNumId w:val="18"/>
  </w:num>
  <w:num w:numId="13" w16cid:durableId="897712647">
    <w:abstractNumId w:val="7"/>
  </w:num>
  <w:num w:numId="14" w16cid:durableId="95516200">
    <w:abstractNumId w:val="20"/>
  </w:num>
  <w:num w:numId="15" w16cid:durableId="734470742">
    <w:abstractNumId w:val="29"/>
  </w:num>
  <w:num w:numId="16" w16cid:durableId="506945046">
    <w:abstractNumId w:val="4"/>
  </w:num>
  <w:num w:numId="17" w16cid:durableId="1515925173">
    <w:abstractNumId w:val="17"/>
  </w:num>
  <w:num w:numId="18" w16cid:durableId="1707410460">
    <w:abstractNumId w:val="28"/>
  </w:num>
  <w:num w:numId="19" w16cid:durableId="930046222">
    <w:abstractNumId w:val="1"/>
  </w:num>
  <w:num w:numId="20" w16cid:durableId="233439863">
    <w:abstractNumId w:val="9"/>
  </w:num>
  <w:num w:numId="21" w16cid:durableId="662318519">
    <w:abstractNumId w:val="27"/>
  </w:num>
  <w:num w:numId="22" w16cid:durableId="1822187899">
    <w:abstractNumId w:val="25"/>
  </w:num>
  <w:num w:numId="23" w16cid:durableId="528028819">
    <w:abstractNumId w:val="24"/>
  </w:num>
  <w:num w:numId="24" w16cid:durableId="263997489">
    <w:abstractNumId w:val="3"/>
  </w:num>
  <w:num w:numId="25" w16cid:durableId="2144495264">
    <w:abstractNumId w:val="14"/>
  </w:num>
  <w:num w:numId="26" w16cid:durableId="198468299">
    <w:abstractNumId w:val="7"/>
    <w:lvlOverride w:ilvl="0"/>
    <w:lvlOverride w:ilvl="1">
      <w:startOverride w:val="1"/>
    </w:lvlOverride>
    <w:lvlOverride w:ilvl="2"/>
    <w:lvlOverride w:ilvl="3"/>
    <w:lvlOverride w:ilvl="4"/>
    <w:lvlOverride w:ilvl="5"/>
    <w:lvlOverride w:ilvl="6"/>
    <w:lvlOverride w:ilvl="7"/>
    <w:lvlOverride w:ilvl="8"/>
  </w:num>
  <w:num w:numId="27" w16cid:durableId="1351368702">
    <w:abstractNumId w:val="5"/>
  </w:num>
  <w:num w:numId="28" w16cid:durableId="1731147486">
    <w:abstractNumId w:val="19"/>
  </w:num>
  <w:num w:numId="29" w16cid:durableId="1364164179">
    <w:abstractNumId w:val="0"/>
  </w:num>
  <w:num w:numId="30" w16cid:durableId="1544554826">
    <w:abstractNumId w:val="6"/>
  </w:num>
  <w:num w:numId="31" w16cid:durableId="88048460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2CDF"/>
    <w:rsid w:val="00017D7E"/>
    <w:rsid w:val="000220E2"/>
    <w:rsid w:val="00072BE3"/>
    <w:rsid w:val="000731A1"/>
    <w:rsid w:val="000940BB"/>
    <w:rsid w:val="000A02C0"/>
    <w:rsid w:val="000B26A4"/>
    <w:rsid w:val="000E3160"/>
    <w:rsid w:val="000F44B4"/>
    <w:rsid w:val="000F46B9"/>
    <w:rsid w:val="00117DC1"/>
    <w:rsid w:val="00126A9D"/>
    <w:rsid w:val="001902DB"/>
    <w:rsid w:val="00197690"/>
    <w:rsid w:val="001A4265"/>
    <w:rsid w:val="001C2162"/>
    <w:rsid w:val="0020286D"/>
    <w:rsid w:val="00204708"/>
    <w:rsid w:val="0022714F"/>
    <w:rsid w:val="0023238C"/>
    <w:rsid w:val="002559A0"/>
    <w:rsid w:val="00272AB7"/>
    <w:rsid w:val="002918D6"/>
    <w:rsid w:val="002B56FA"/>
    <w:rsid w:val="00313B75"/>
    <w:rsid w:val="0033087F"/>
    <w:rsid w:val="003618D7"/>
    <w:rsid w:val="00390BDD"/>
    <w:rsid w:val="003C2C51"/>
    <w:rsid w:val="003F6AFA"/>
    <w:rsid w:val="0040415A"/>
    <w:rsid w:val="00431EE9"/>
    <w:rsid w:val="0044562C"/>
    <w:rsid w:val="004477EE"/>
    <w:rsid w:val="00455E34"/>
    <w:rsid w:val="004872CB"/>
    <w:rsid w:val="004903A6"/>
    <w:rsid w:val="004C1010"/>
    <w:rsid w:val="004C24DA"/>
    <w:rsid w:val="004D5FAE"/>
    <w:rsid w:val="004F16BD"/>
    <w:rsid w:val="00515F94"/>
    <w:rsid w:val="005609DA"/>
    <w:rsid w:val="005733B1"/>
    <w:rsid w:val="00580BBF"/>
    <w:rsid w:val="00590B27"/>
    <w:rsid w:val="00595601"/>
    <w:rsid w:val="005B2687"/>
    <w:rsid w:val="005B3029"/>
    <w:rsid w:val="005B6E7B"/>
    <w:rsid w:val="005D72AD"/>
    <w:rsid w:val="00616E14"/>
    <w:rsid w:val="0062761F"/>
    <w:rsid w:val="00653FCE"/>
    <w:rsid w:val="00677F84"/>
    <w:rsid w:val="006948DE"/>
    <w:rsid w:val="006A0A79"/>
    <w:rsid w:val="006A5697"/>
    <w:rsid w:val="006D04BD"/>
    <w:rsid w:val="006F1A72"/>
    <w:rsid w:val="007008DC"/>
    <w:rsid w:val="007535F6"/>
    <w:rsid w:val="007702DD"/>
    <w:rsid w:val="007805EB"/>
    <w:rsid w:val="0079415F"/>
    <w:rsid w:val="007A0C1B"/>
    <w:rsid w:val="007A742D"/>
    <w:rsid w:val="007B0E54"/>
    <w:rsid w:val="007B16FF"/>
    <w:rsid w:val="007E3A20"/>
    <w:rsid w:val="00846C2E"/>
    <w:rsid w:val="00850F9A"/>
    <w:rsid w:val="00877AAC"/>
    <w:rsid w:val="008A5750"/>
    <w:rsid w:val="008E5747"/>
    <w:rsid w:val="008F1EAE"/>
    <w:rsid w:val="008F4F7B"/>
    <w:rsid w:val="008F64F6"/>
    <w:rsid w:val="009125CE"/>
    <w:rsid w:val="00933DF1"/>
    <w:rsid w:val="00947B33"/>
    <w:rsid w:val="00971A88"/>
    <w:rsid w:val="009A1EA3"/>
    <w:rsid w:val="009A252F"/>
    <w:rsid w:val="009A5E13"/>
    <w:rsid w:val="009B099C"/>
    <w:rsid w:val="009B6888"/>
    <w:rsid w:val="009C0161"/>
    <w:rsid w:val="009C33AE"/>
    <w:rsid w:val="009D108D"/>
    <w:rsid w:val="009D3E0A"/>
    <w:rsid w:val="009E1436"/>
    <w:rsid w:val="009E5668"/>
    <w:rsid w:val="009E57D0"/>
    <w:rsid w:val="009E6B29"/>
    <w:rsid w:val="00A671D4"/>
    <w:rsid w:val="00A74F76"/>
    <w:rsid w:val="00AA79E9"/>
    <w:rsid w:val="00AB0A70"/>
    <w:rsid w:val="00AF2623"/>
    <w:rsid w:val="00B03BD9"/>
    <w:rsid w:val="00B55620"/>
    <w:rsid w:val="00B63B0F"/>
    <w:rsid w:val="00B7678A"/>
    <w:rsid w:val="00B946DB"/>
    <w:rsid w:val="00BC24E2"/>
    <w:rsid w:val="00BD34BF"/>
    <w:rsid w:val="00BE2180"/>
    <w:rsid w:val="00BE2C4D"/>
    <w:rsid w:val="00BE7ABB"/>
    <w:rsid w:val="00C04D0B"/>
    <w:rsid w:val="00C50B5C"/>
    <w:rsid w:val="00C71E18"/>
    <w:rsid w:val="00C83353"/>
    <w:rsid w:val="00CA0F30"/>
    <w:rsid w:val="00CA2CC9"/>
    <w:rsid w:val="00CB1D4C"/>
    <w:rsid w:val="00CC51CF"/>
    <w:rsid w:val="00CD1ED3"/>
    <w:rsid w:val="00CD613D"/>
    <w:rsid w:val="00CD7B62"/>
    <w:rsid w:val="00D22171"/>
    <w:rsid w:val="00D35A77"/>
    <w:rsid w:val="00D51463"/>
    <w:rsid w:val="00D53A29"/>
    <w:rsid w:val="00D9176B"/>
    <w:rsid w:val="00DB7CFB"/>
    <w:rsid w:val="00DC5BF7"/>
    <w:rsid w:val="00DD402E"/>
    <w:rsid w:val="00DE0D53"/>
    <w:rsid w:val="00E013AF"/>
    <w:rsid w:val="00E4346A"/>
    <w:rsid w:val="00E71C79"/>
    <w:rsid w:val="00E775C6"/>
    <w:rsid w:val="00E80FD9"/>
    <w:rsid w:val="00E970A3"/>
    <w:rsid w:val="00EA1EA8"/>
    <w:rsid w:val="00EA6B5D"/>
    <w:rsid w:val="00EB2DD7"/>
    <w:rsid w:val="00EB64D2"/>
    <w:rsid w:val="00ED29F1"/>
    <w:rsid w:val="00F01D0C"/>
    <w:rsid w:val="00F10C2C"/>
    <w:rsid w:val="00F13DE7"/>
    <w:rsid w:val="00F46613"/>
    <w:rsid w:val="00F546CE"/>
    <w:rsid w:val="00F74664"/>
    <w:rsid w:val="00FB2B5A"/>
    <w:rsid w:val="00FC5B3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2">
    <w:name w:val="heading 2"/>
    <w:basedOn w:val="Normal"/>
    <w:next w:val="Normal"/>
    <w:link w:val="Heading2Char"/>
    <w:uiPriority w:val="99"/>
    <w:unhideWhenUsed/>
    <w:qFormat/>
    <w:rsid w:val="00DC5BF7"/>
    <w:pPr>
      <w:keepNext/>
      <w:keepLines/>
      <w:bidi w:val="0"/>
      <w:spacing w:before="40" w:after="0"/>
      <w:outlineLvl w:val="1"/>
    </w:pPr>
    <w:rPr>
      <w:rFonts w:asciiTheme="majorHAnsi" w:eastAsiaTheme="majorEastAsia" w:hAnsiTheme="majorHAnsi" w:cstheme="majorBidi"/>
      <w:color w:val="2F5496" w:themeColor="accent1" w:themeShade="BF"/>
      <w:kern w:val="0"/>
      <w:sz w:val="26"/>
      <w:szCs w:val="26"/>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BD34BF"/>
    <w:pPr>
      <w:bidi w:val="0"/>
      <w:ind w:left="720"/>
      <w:contextualSpacing/>
    </w:pPr>
    <w:rPr>
      <w:kern w:val="0"/>
      <w14:ligatures w14:val="none"/>
    </w:rPr>
  </w:style>
  <w:style w:type="character" w:customStyle="1" w:styleId="break-words">
    <w:name w:val="break-words"/>
    <w:basedOn w:val="DefaultParagraphFont"/>
    <w:rsid w:val="00BD34BF"/>
  </w:style>
  <w:style w:type="paragraph" w:styleId="NormalWeb">
    <w:name w:val="Normal (Web)"/>
    <w:basedOn w:val="Normal"/>
    <w:uiPriority w:val="99"/>
    <w:unhideWhenUsed/>
    <w:rsid w:val="00BD34BF"/>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Hyperlink">
    <w:name w:val="Hyperlink"/>
    <w:basedOn w:val="DefaultParagraphFont"/>
    <w:uiPriority w:val="99"/>
    <w:unhideWhenUsed/>
    <w:rsid w:val="00616E14"/>
    <w:rPr>
      <w:color w:val="0563C1" w:themeColor="hyperlink"/>
      <w:u w:val="single"/>
    </w:rPr>
  </w:style>
  <w:style w:type="character" w:styleId="UnresolvedMention">
    <w:name w:val="Unresolved Mention"/>
    <w:basedOn w:val="DefaultParagraphFont"/>
    <w:uiPriority w:val="99"/>
    <w:semiHidden/>
    <w:unhideWhenUsed/>
    <w:rsid w:val="00C83353"/>
    <w:rPr>
      <w:color w:val="605E5C"/>
      <w:shd w:val="clear" w:color="auto" w:fill="E1DFDD"/>
    </w:rPr>
  </w:style>
  <w:style w:type="table" w:styleId="TableGrid">
    <w:name w:val="Table Grid"/>
    <w:basedOn w:val="TableNormal"/>
    <w:uiPriority w:val="39"/>
    <w:rsid w:val="000940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9"/>
    <w:rsid w:val="00DC5BF7"/>
    <w:rPr>
      <w:rFonts w:asciiTheme="majorHAnsi" w:eastAsiaTheme="majorEastAsia" w:hAnsiTheme="majorHAnsi" w:cstheme="majorBidi"/>
      <w:color w:val="2F5496" w:themeColor="accent1" w:themeShade="BF"/>
      <w:kern w:val="0"/>
      <w:sz w:val="26"/>
      <w:szCs w:val="26"/>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2546814">
      <w:bodyDiv w:val="1"/>
      <w:marLeft w:val="0"/>
      <w:marRight w:val="0"/>
      <w:marTop w:val="0"/>
      <w:marBottom w:val="0"/>
      <w:divBdr>
        <w:top w:val="none" w:sz="0" w:space="0" w:color="auto"/>
        <w:left w:val="none" w:sz="0" w:space="0" w:color="auto"/>
        <w:bottom w:val="none" w:sz="0" w:space="0" w:color="auto"/>
        <w:right w:val="none" w:sz="0" w:space="0" w:color="auto"/>
      </w:divBdr>
    </w:div>
    <w:div w:id="1294293170">
      <w:bodyDiv w:val="1"/>
      <w:marLeft w:val="0"/>
      <w:marRight w:val="0"/>
      <w:marTop w:val="0"/>
      <w:marBottom w:val="0"/>
      <w:divBdr>
        <w:top w:val="none" w:sz="0" w:space="0" w:color="auto"/>
        <w:left w:val="none" w:sz="0" w:space="0" w:color="auto"/>
        <w:bottom w:val="none" w:sz="0" w:space="0" w:color="auto"/>
        <w:right w:val="none" w:sz="0" w:space="0" w:color="auto"/>
      </w:divBdr>
    </w:div>
    <w:div w:id="1333877154">
      <w:bodyDiv w:val="1"/>
      <w:marLeft w:val="0"/>
      <w:marRight w:val="0"/>
      <w:marTop w:val="0"/>
      <w:marBottom w:val="0"/>
      <w:divBdr>
        <w:top w:val="none" w:sz="0" w:space="0" w:color="auto"/>
        <w:left w:val="none" w:sz="0" w:space="0" w:color="auto"/>
        <w:bottom w:val="none" w:sz="0" w:space="0" w:color="auto"/>
        <w:right w:val="none" w:sz="0" w:space="0" w:color="auto"/>
      </w:divBdr>
    </w:div>
    <w:div w:id="1652557183">
      <w:bodyDiv w:val="1"/>
      <w:marLeft w:val="0"/>
      <w:marRight w:val="0"/>
      <w:marTop w:val="0"/>
      <w:marBottom w:val="0"/>
      <w:divBdr>
        <w:top w:val="none" w:sz="0" w:space="0" w:color="auto"/>
        <w:left w:val="none" w:sz="0" w:space="0" w:color="auto"/>
        <w:bottom w:val="none" w:sz="0" w:space="0" w:color="auto"/>
        <w:right w:val="none" w:sz="0" w:space="0" w:color="auto"/>
      </w:divBdr>
    </w:div>
    <w:div w:id="17658328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Data" Target="diagrams/data1.xml"/><Relationship Id="rId18" Type="http://schemas.openxmlformats.org/officeDocument/2006/relationships/diagramData" Target="diagrams/data2.xml"/><Relationship Id="rId26" Type="http://schemas.openxmlformats.org/officeDocument/2006/relationships/footer" Target="footer4.xml"/><Relationship Id="rId3" Type="http://schemas.openxmlformats.org/officeDocument/2006/relationships/styles" Target="styles.xml"/><Relationship Id="rId21" Type="http://schemas.openxmlformats.org/officeDocument/2006/relationships/diagramColors" Target="diagrams/colors2.xml"/><Relationship Id="rId7" Type="http://schemas.openxmlformats.org/officeDocument/2006/relationships/endnotes" Target="endnotes.xml"/><Relationship Id="rId12" Type="http://schemas.openxmlformats.org/officeDocument/2006/relationships/footer" Target="footer3.xml"/><Relationship Id="rId17" Type="http://schemas.microsoft.com/office/2007/relationships/diagramDrawing" Target="diagrams/drawing1.xml"/><Relationship Id="rId25"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diagramColors" Target="diagrams/colors1.xml"/><Relationship Id="rId20" Type="http://schemas.openxmlformats.org/officeDocument/2006/relationships/diagramQuickStyle" Target="diagrams/quickStyle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diagramQuickStyle" Target="diagrams/quickStyle1.xml"/><Relationship Id="rId23" Type="http://schemas.openxmlformats.org/officeDocument/2006/relationships/image" Target="media/image2.png"/><Relationship Id="rId28"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diagramLayout" Target="diagrams/layout2.xml"/><Relationship Id="rId4" Type="http://schemas.openxmlformats.org/officeDocument/2006/relationships/settings" Target="settings.xml"/><Relationship Id="rId9" Type="http://schemas.openxmlformats.org/officeDocument/2006/relationships/hyperlink" Target="https://sis.midocean.edu.km/public" TargetMode="External"/><Relationship Id="rId14" Type="http://schemas.openxmlformats.org/officeDocument/2006/relationships/diagramLayout" Target="diagrams/layout1.xml"/><Relationship Id="rId22" Type="http://schemas.microsoft.com/office/2007/relationships/diagramDrawing" Target="diagrams/drawing2.xml"/><Relationship Id="rId27"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354C534-DE28-4BA6-892E-DC1309BF579B}" type="doc">
      <dgm:prSet loTypeId="urn:microsoft.com/office/officeart/2005/8/layout/radial4" loCatId="relationship" qsTypeId="urn:microsoft.com/office/officeart/2005/8/quickstyle/simple1" qsCatId="simple" csTypeId="urn:microsoft.com/office/officeart/2005/8/colors/accent1_2" csCatId="accent1" phldr="1"/>
      <dgm:spPr/>
      <dgm:t>
        <a:bodyPr/>
        <a:lstStyle/>
        <a:p>
          <a:endParaRPr lang="en-US"/>
        </a:p>
      </dgm:t>
    </dgm:pt>
    <dgm:pt modelId="{8EA9CF14-B128-4991-8F5C-7E2C33E1C9B4}">
      <dgm:prSet phldrT="[Text]"/>
      <dgm:spPr/>
      <dgm:t>
        <a:bodyPr/>
        <a:lstStyle/>
        <a:p>
          <a:r>
            <a:rPr lang="ar-SA"/>
            <a:t>نطاق المركبات الكهربائية</a:t>
          </a:r>
          <a:endParaRPr lang="en-US"/>
        </a:p>
      </dgm:t>
    </dgm:pt>
    <dgm:pt modelId="{4806B076-EC5E-4DA8-BDD3-FD3CF8A1FFD2}" type="parTrans" cxnId="{9698FB7C-CABA-45B7-ABC9-24C800F1B415}">
      <dgm:prSet/>
      <dgm:spPr/>
      <dgm:t>
        <a:bodyPr/>
        <a:lstStyle/>
        <a:p>
          <a:endParaRPr lang="en-US"/>
        </a:p>
      </dgm:t>
    </dgm:pt>
    <dgm:pt modelId="{196829F4-EEDE-49E0-8AD5-5ACD68E062BC}" type="sibTrans" cxnId="{9698FB7C-CABA-45B7-ABC9-24C800F1B415}">
      <dgm:prSet/>
      <dgm:spPr/>
      <dgm:t>
        <a:bodyPr/>
        <a:lstStyle/>
        <a:p>
          <a:endParaRPr lang="en-US"/>
        </a:p>
      </dgm:t>
    </dgm:pt>
    <dgm:pt modelId="{FE9ED0AB-9E33-4064-87A4-C55F21FD0DAC}">
      <dgm:prSet phldrT="[Text]"/>
      <dgm:spPr/>
      <dgm:t>
        <a:bodyPr/>
        <a:lstStyle/>
        <a:p>
          <a:r>
            <a:rPr lang="ar-SA"/>
            <a:t>ظروف التشغيل</a:t>
          </a:r>
          <a:endParaRPr lang="en-US"/>
        </a:p>
      </dgm:t>
    </dgm:pt>
    <dgm:pt modelId="{0D240894-C96D-4054-878F-FD51C98E9C31}" type="parTrans" cxnId="{2626A950-9B8C-44FC-8CE1-F3CFC217CF52}">
      <dgm:prSet/>
      <dgm:spPr/>
      <dgm:t>
        <a:bodyPr/>
        <a:lstStyle/>
        <a:p>
          <a:endParaRPr lang="en-US"/>
        </a:p>
      </dgm:t>
    </dgm:pt>
    <dgm:pt modelId="{020CD99A-5104-4FAA-9427-8985FCB13C08}" type="sibTrans" cxnId="{2626A950-9B8C-44FC-8CE1-F3CFC217CF52}">
      <dgm:prSet/>
      <dgm:spPr/>
      <dgm:t>
        <a:bodyPr/>
        <a:lstStyle/>
        <a:p>
          <a:endParaRPr lang="en-US"/>
        </a:p>
      </dgm:t>
    </dgm:pt>
    <dgm:pt modelId="{7E82CE88-AAA4-4324-A1D4-63E3922925DD}">
      <dgm:prSet phldrT="[Text]"/>
      <dgm:spPr/>
      <dgm:t>
        <a:bodyPr/>
        <a:lstStyle/>
        <a:p>
          <a:r>
            <a:rPr lang="ar-SA"/>
            <a:t>السرعة</a:t>
          </a:r>
          <a:endParaRPr lang="en-US"/>
        </a:p>
      </dgm:t>
    </dgm:pt>
    <dgm:pt modelId="{56941059-EB0F-43FB-ADFF-58317CBCFED4}" type="parTrans" cxnId="{89B19D06-DAFC-43A0-83AF-2D8C64D1D691}">
      <dgm:prSet/>
      <dgm:spPr/>
      <dgm:t>
        <a:bodyPr/>
        <a:lstStyle/>
        <a:p>
          <a:endParaRPr lang="en-US"/>
        </a:p>
      </dgm:t>
    </dgm:pt>
    <dgm:pt modelId="{F6A1FA47-4ED1-4091-A44A-5B60AE3B2D2C}" type="sibTrans" cxnId="{89B19D06-DAFC-43A0-83AF-2D8C64D1D691}">
      <dgm:prSet/>
      <dgm:spPr/>
      <dgm:t>
        <a:bodyPr/>
        <a:lstStyle/>
        <a:p>
          <a:endParaRPr lang="en-US"/>
        </a:p>
      </dgm:t>
    </dgm:pt>
    <dgm:pt modelId="{62B8F9D3-B946-42DB-9AA6-CCF80E22B1B0}">
      <dgm:prSet phldrT="[Text]"/>
      <dgm:spPr/>
      <dgm:t>
        <a:bodyPr/>
        <a:lstStyle/>
        <a:p>
          <a:r>
            <a:rPr lang="ar-SA"/>
            <a:t>الطقس</a:t>
          </a:r>
          <a:endParaRPr lang="en-US"/>
        </a:p>
      </dgm:t>
    </dgm:pt>
    <dgm:pt modelId="{63BFBD56-6A67-4EE4-91BE-1115A39577A4}" type="parTrans" cxnId="{AECF2883-7E42-4AC6-8972-673DBC31C540}">
      <dgm:prSet/>
      <dgm:spPr/>
      <dgm:t>
        <a:bodyPr/>
        <a:lstStyle/>
        <a:p>
          <a:endParaRPr lang="en-US"/>
        </a:p>
      </dgm:t>
    </dgm:pt>
    <dgm:pt modelId="{C34BB387-7F52-4E07-AA30-5DF31679C646}" type="sibTrans" cxnId="{AECF2883-7E42-4AC6-8972-673DBC31C540}">
      <dgm:prSet/>
      <dgm:spPr/>
      <dgm:t>
        <a:bodyPr/>
        <a:lstStyle/>
        <a:p>
          <a:endParaRPr lang="en-US"/>
        </a:p>
      </dgm:t>
    </dgm:pt>
    <dgm:pt modelId="{D09C86E9-C50A-440B-8E4F-FFD387C7625D}" type="pres">
      <dgm:prSet presAssocID="{F354C534-DE28-4BA6-892E-DC1309BF579B}" presName="cycle" presStyleCnt="0">
        <dgm:presLayoutVars>
          <dgm:chMax val="1"/>
          <dgm:dir/>
          <dgm:animLvl val="ctr"/>
          <dgm:resizeHandles val="exact"/>
        </dgm:presLayoutVars>
      </dgm:prSet>
      <dgm:spPr/>
    </dgm:pt>
    <dgm:pt modelId="{7335F618-6474-4930-B60D-C037ED53A581}" type="pres">
      <dgm:prSet presAssocID="{8EA9CF14-B128-4991-8F5C-7E2C33E1C9B4}" presName="centerShape" presStyleLbl="node0" presStyleIdx="0" presStyleCnt="1"/>
      <dgm:spPr/>
    </dgm:pt>
    <dgm:pt modelId="{9DD73541-058F-45BA-90BE-3EE60065DB0F}" type="pres">
      <dgm:prSet presAssocID="{0D240894-C96D-4054-878F-FD51C98E9C31}" presName="parTrans" presStyleLbl="bgSibTrans2D1" presStyleIdx="0" presStyleCnt="3"/>
      <dgm:spPr/>
    </dgm:pt>
    <dgm:pt modelId="{7BE0EBD0-6E4A-4100-8DC7-B62A0056D8A1}" type="pres">
      <dgm:prSet presAssocID="{FE9ED0AB-9E33-4064-87A4-C55F21FD0DAC}" presName="node" presStyleLbl="node1" presStyleIdx="0" presStyleCnt="3">
        <dgm:presLayoutVars>
          <dgm:bulletEnabled val="1"/>
        </dgm:presLayoutVars>
      </dgm:prSet>
      <dgm:spPr/>
    </dgm:pt>
    <dgm:pt modelId="{C8F45F11-7706-4292-82AF-57BC3DB2C7E7}" type="pres">
      <dgm:prSet presAssocID="{56941059-EB0F-43FB-ADFF-58317CBCFED4}" presName="parTrans" presStyleLbl="bgSibTrans2D1" presStyleIdx="1" presStyleCnt="3"/>
      <dgm:spPr/>
    </dgm:pt>
    <dgm:pt modelId="{58FC079F-3644-48DA-BF39-CFB0EF3F12A9}" type="pres">
      <dgm:prSet presAssocID="{7E82CE88-AAA4-4324-A1D4-63E3922925DD}" presName="node" presStyleLbl="node1" presStyleIdx="1" presStyleCnt="3">
        <dgm:presLayoutVars>
          <dgm:bulletEnabled val="1"/>
        </dgm:presLayoutVars>
      </dgm:prSet>
      <dgm:spPr/>
    </dgm:pt>
    <dgm:pt modelId="{D6B0ACE5-C484-41FD-B3DE-C27E2C950C37}" type="pres">
      <dgm:prSet presAssocID="{63BFBD56-6A67-4EE4-91BE-1115A39577A4}" presName="parTrans" presStyleLbl="bgSibTrans2D1" presStyleIdx="2" presStyleCnt="3"/>
      <dgm:spPr/>
    </dgm:pt>
    <dgm:pt modelId="{979252C4-CA1E-4E3F-90FC-FCBAFD049196}" type="pres">
      <dgm:prSet presAssocID="{62B8F9D3-B946-42DB-9AA6-CCF80E22B1B0}" presName="node" presStyleLbl="node1" presStyleIdx="2" presStyleCnt="3">
        <dgm:presLayoutVars>
          <dgm:bulletEnabled val="1"/>
        </dgm:presLayoutVars>
      </dgm:prSet>
      <dgm:spPr/>
    </dgm:pt>
  </dgm:ptLst>
  <dgm:cxnLst>
    <dgm:cxn modelId="{89B19D06-DAFC-43A0-83AF-2D8C64D1D691}" srcId="{8EA9CF14-B128-4991-8F5C-7E2C33E1C9B4}" destId="{7E82CE88-AAA4-4324-A1D4-63E3922925DD}" srcOrd="1" destOrd="0" parTransId="{56941059-EB0F-43FB-ADFF-58317CBCFED4}" sibTransId="{F6A1FA47-4ED1-4091-A44A-5B60AE3B2D2C}"/>
    <dgm:cxn modelId="{83CB6121-3788-41AD-99D7-3373387BCF07}" type="presOf" srcId="{56941059-EB0F-43FB-ADFF-58317CBCFED4}" destId="{C8F45F11-7706-4292-82AF-57BC3DB2C7E7}" srcOrd="0" destOrd="0" presId="urn:microsoft.com/office/officeart/2005/8/layout/radial4"/>
    <dgm:cxn modelId="{6A56485F-C500-4CCB-8F31-BF9AF8DA0FBD}" type="presOf" srcId="{F354C534-DE28-4BA6-892E-DC1309BF579B}" destId="{D09C86E9-C50A-440B-8E4F-FFD387C7625D}" srcOrd="0" destOrd="0" presId="urn:microsoft.com/office/officeart/2005/8/layout/radial4"/>
    <dgm:cxn modelId="{4B06136B-CCC9-42B6-BCEB-9B7729D35890}" type="presOf" srcId="{FE9ED0AB-9E33-4064-87A4-C55F21FD0DAC}" destId="{7BE0EBD0-6E4A-4100-8DC7-B62A0056D8A1}" srcOrd="0" destOrd="0" presId="urn:microsoft.com/office/officeart/2005/8/layout/radial4"/>
    <dgm:cxn modelId="{2626A950-9B8C-44FC-8CE1-F3CFC217CF52}" srcId="{8EA9CF14-B128-4991-8F5C-7E2C33E1C9B4}" destId="{FE9ED0AB-9E33-4064-87A4-C55F21FD0DAC}" srcOrd="0" destOrd="0" parTransId="{0D240894-C96D-4054-878F-FD51C98E9C31}" sibTransId="{020CD99A-5104-4FAA-9427-8985FCB13C08}"/>
    <dgm:cxn modelId="{19442456-6FD1-4386-9299-9DCFD2E2A09C}" type="presOf" srcId="{62B8F9D3-B946-42DB-9AA6-CCF80E22B1B0}" destId="{979252C4-CA1E-4E3F-90FC-FCBAFD049196}" srcOrd="0" destOrd="0" presId="urn:microsoft.com/office/officeart/2005/8/layout/radial4"/>
    <dgm:cxn modelId="{9698FB7C-CABA-45B7-ABC9-24C800F1B415}" srcId="{F354C534-DE28-4BA6-892E-DC1309BF579B}" destId="{8EA9CF14-B128-4991-8F5C-7E2C33E1C9B4}" srcOrd="0" destOrd="0" parTransId="{4806B076-EC5E-4DA8-BDD3-FD3CF8A1FFD2}" sibTransId="{196829F4-EEDE-49E0-8AD5-5ACD68E062BC}"/>
    <dgm:cxn modelId="{AECF2883-7E42-4AC6-8972-673DBC31C540}" srcId="{8EA9CF14-B128-4991-8F5C-7E2C33E1C9B4}" destId="{62B8F9D3-B946-42DB-9AA6-CCF80E22B1B0}" srcOrd="2" destOrd="0" parTransId="{63BFBD56-6A67-4EE4-91BE-1115A39577A4}" sibTransId="{C34BB387-7F52-4E07-AA30-5DF31679C646}"/>
    <dgm:cxn modelId="{477B9E91-2E19-4857-8C6E-F8DB37B9B464}" type="presOf" srcId="{8EA9CF14-B128-4991-8F5C-7E2C33E1C9B4}" destId="{7335F618-6474-4930-B60D-C037ED53A581}" srcOrd="0" destOrd="0" presId="urn:microsoft.com/office/officeart/2005/8/layout/radial4"/>
    <dgm:cxn modelId="{47883998-975B-466C-8883-40D3E6CC5889}" type="presOf" srcId="{63BFBD56-6A67-4EE4-91BE-1115A39577A4}" destId="{D6B0ACE5-C484-41FD-B3DE-C27E2C950C37}" srcOrd="0" destOrd="0" presId="urn:microsoft.com/office/officeart/2005/8/layout/radial4"/>
    <dgm:cxn modelId="{CD2445A8-86B3-4D6A-9B37-38611FB03B2A}" type="presOf" srcId="{7E82CE88-AAA4-4324-A1D4-63E3922925DD}" destId="{58FC079F-3644-48DA-BF39-CFB0EF3F12A9}" srcOrd="0" destOrd="0" presId="urn:microsoft.com/office/officeart/2005/8/layout/radial4"/>
    <dgm:cxn modelId="{42FF00AF-1C2D-4D78-A0C7-B833535C5F85}" type="presOf" srcId="{0D240894-C96D-4054-878F-FD51C98E9C31}" destId="{9DD73541-058F-45BA-90BE-3EE60065DB0F}" srcOrd="0" destOrd="0" presId="urn:microsoft.com/office/officeart/2005/8/layout/radial4"/>
    <dgm:cxn modelId="{42A408EF-D6BB-41D2-A08A-4D0E8785A881}" type="presParOf" srcId="{D09C86E9-C50A-440B-8E4F-FFD387C7625D}" destId="{7335F618-6474-4930-B60D-C037ED53A581}" srcOrd="0" destOrd="0" presId="urn:microsoft.com/office/officeart/2005/8/layout/radial4"/>
    <dgm:cxn modelId="{5513932F-DBCB-4A0A-9D98-4EF46049B3BA}" type="presParOf" srcId="{D09C86E9-C50A-440B-8E4F-FFD387C7625D}" destId="{9DD73541-058F-45BA-90BE-3EE60065DB0F}" srcOrd="1" destOrd="0" presId="urn:microsoft.com/office/officeart/2005/8/layout/radial4"/>
    <dgm:cxn modelId="{8BD6E4D4-A6F8-4557-B23F-0D247200C64D}" type="presParOf" srcId="{D09C86E9-C50A-440B-8E4F-FFD387C7625D}" destId="{7BE0EBD0-6E4A-4100-8DC7-B62A0056D8A1}" srcOrd="2" destOrd="0" presId="urn:microsoft.com/office/officeart/2005/8/layout/radial4"/>
    <dgm:cxn modelId="{7D18DD63-C2B9-45A2-91D9-1F83D1E30883}" type="presParOf" srcId="{D09C86E9-C50A-440B-8E4F-FFD387C7625D}" destId="{C8F45F11-7706-4292-82AF-57BC3DB2C7E7}" srcOrd="3" destOrd="0" presId="urn:microsoft.com/office/officeart/2005/8/layout/radial4"/>
    <dgm:cxn modelId="{A8D98771-85BF-495D-9637-D5AED1DCC669}" type="presParOf" srcId="{D09C86E9-C50A-440B-8E4F-FFD387C7625D}" destId="{58FC079F-3644-48DA-BF39-CFB0EF3F12A9}" srcOrd="4" destOrd="0" presId="urn:microsoft.com/office/officeart/2005/8/layout/radial4"/>
    <dgm:cxn modelId="{36E17486-6354-4152-BBCC-C924C11CD675}" type="presParOf" srcId="{D09C86E9-C50A-440B-8E4F-FFD387C7625D}" destId="{D6B0ACE5-C484-41FD-B3DE-C27E2C950C37}" srcOrd="5" destOrd="0" presId="urn:microsoft.com/office/officeart/2005/8/layout/radial4"/>
    <dgm:cxn modelId="{A13501B5-E976-4F0F-8DAD-7D2CD753F1DB}" type="presParOf" srcId="{D09C86E9-C50A-440B-8E4F-FFD387C7625D}" destId="{979252C4-CA1E-4E3F-90FC-FCBAFD049196}" srcOrd="6" destOrd="0" presId="urn:microsoft.com/office/officeart/2005/8/layout/radial4"/>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F354C534-DE28-4BA6-892E-DC1309BF579B}" type="doc">
      <dgm:prSet loTypeId="urn:microsoft.com/office/officeart/2005/8/layout/radial4" loCatId="relationship" qsTypeId="urn:microsoft.com/office/officeart/2005/8/quickstyle/simple1" qsCatId="simple" csTypeId="urn:microsoft.com/office/officeart/2005/8/colors/accent1_2" csCatId="accent1" phldr="1"/>
      <dgm:spPr/>
      <dgm:t>
        <a:bodyPr/>
        <a:lstStyle/>
        <a:p>
          <a:endParaRPr lang="en-US"/>
        </a:p>
      </dgm:t>
    </dgm:pt>
    <dgm:pt modelId="{8EA9CF14-B128-4991-8F5C-7E2C33E1C9B4}">
      <dgm:prSet phldrT="[Text]"/>
      <dgm:spPr/>
      <dgm:t>
        <a:bodyPr/>
        <a:lstStyle/>
        <a:p>
          <a:r>
            <a:rPr lang="ar-SA"/>
            <a:t>اقتناء المركبة الكهربائية</a:t>
          </a:r>
          <a:endParaRPr lang="en-US"/>
        </a:p>
      </dgm:t>
    </dgm:pt>
    <dgm:pt modelId="{4806B076-EC5E-4DA8-BDD3-FD3CF8A1FFD2}" type="parTrans" cxnId="{9698FB7C-CABA-45B7-ABC9-24C800F1B415}">
      <dgm:prSet/>
      <dgm:spPr/>
      <dgm:t>
        <a:bodyPr/>
        <a:lstStyle/>
        <a:p>
          <a:endParaRPr lang="en-US"/>
        </a:p>
      </dgm:t>
    </dgm:pt>
    <dgm:pt modelId="{196829F4-EEDE-49E0-8AD5-5ACD68E062BC}" type="sibTrans" cxnId="{9698FB7C-CABA-45B7-ABC9-24C800F1B415}">
      <dgm:prSet/>
      <dgm:spPr/>
      <dgm:t>
        <a:bodyPr/>
        <a:lstStyle/>
        <a:p>
          <a:endParaRPr lang="en-US"/>
        </a:p>
      </dgm:t>
    </dgm:pt>
    <dgm:pt modelId="{FE9ED0AB-9E33-4064-87A4-C55F21FD0DAC}">
      <dgm:prSet phldrT="[Text]"/>
      <dgm:spPr/>
      <dgm:t>
        <a:bodyPr/>
        <a:lstStyle/>
        <a:p>
          <a:r>
            <a:rPr lang="ar-SA"/>
            <a:t>التوسع الاقليمي</a:t>
          </a:r>
          <a:endParaRPr lang="en-US"/>
        </a:p>
      </dgm:t>
    </dgm:pt>
    <dgm:pt modelId="{0D240894-C96D-4054-878F-FD51C98E9C31}" type="parTrans" cxnId="{2626A950-9B8C-44FC-8CE1-F3CFC217CF52}">
      <dgm:prSet/>
      <dgm:spPr/>
      <dgm:t>
        <a:bodyPr/>
        <a:lstStyle/>
        <a:p>
          <a:endParaRPr lang="en-US"/>
        </a:p>
      </dgm:t>
    </dgm:pt>
    <dgm:pt modelId="{020CD99A-5104-4FAA-9427-8985FCB13C08}" type="sibTrans" cxnId="{2626A950-9B8C-44FC-8CE1-F3CFC217CF52}">
      <dgm:prSet/>
      <dgm:spPr/>
      <dgm:t>
        <a:bodyPr/>
        <a:lstStyle/>
        <a:p>
          <a:endParaRPr lang="en-US"/>
        </a:p>
      </dgm:t>
    </dgm:pt>
    <dgm:pt modelId="{7E82CE88-AAA4-4324-A1D4-63E3922925DD}">
      <dgm:prSet phldrT="[Text]"/>
      <dgm:spPr/>
      <dgm:t>
        <a:bodyPr/>
        <a:lstStyle/>
        <a:p>
          <a:r>
            <a:rPr lang="ar-SA"/>
            <a:t>العامل المادي</a:t>
          </a:r>
          <a:endParaRPr lang="en-US"/>
        </a:p>
      </dgm:t>
    </dgm:pt>
    <dgm:pt modelId="{56941059-EB0F-43FB-ADFF-58317CBCFED4}" type="parTrans" cxnId="{89B19D06-DAFC-43A0-83AF-2D8C64D1D691}">
      <dgm:prSet/>
      <dgm:spPr/>
      <dgm:t>
        <a:bodyPr/>
        <a:lstStyle/>
        <a:p>
          <a:endParaRPr lang="en-US"/>
        </a:p>
      </dgm:t>
    </dgm:pt>
    <dgm:pt modelId="{F6A1FA47-4ED1-4091-A44A-5B60AE3B2D2C}" type="sibTrans" cxnId="{89B19D06-DAFC-43A0-83AF-2D8C64D1D691}">
      <dgm:prSet/>
      <dgm:spPr/>
      <dgm:t>
        <a:bodyPr/>
        <a:lstStyle/>
        <a:p>
          <a:endParaRPr lang="en-US"/>
        </a:p>
      </dgm:t>
    </dgm:pt>
    <dgm:pt modelId="{62B8F9D3-B946-42DB-9AA6-CCF80E22B1B0}">
      <dgm:prSet phldrT="[Text]"/>
      <dgm:spPr/>
      <dgm:t>
        <a:bodyPr/>
        <a:lstStyle/>
        <a:p>
          <a:r>
            <a:rPr lang="ar-SA"/>
            <a:t>الوعي والادراك</a:t>
          </a:r>
          <a:endParaRPr lang="en-US"/>
        </a:p>
      </dgm:t>
    </dgm:pt>
    <dgm:pt modelId="{63BFBD56-6A67-4EE4-91BE-1115A39577A4}" type="parTrans" cxnId="{AECF2883-7E42-4AC6-8972-673DBC31C540}">
      <dgm:prSet/>
      <dgm:spPr/>
      <dgm:t>
        <a:bodyPr/>
        <a:lstStyle/>
        <a:p>
          <a:endParaRPr lang="en-US"/>
        </a:p>
      </dgm:t>
    </dgm:pt>
    <dgm:pt modelId="{C34BB387-7F52-4E07-AA30-5DF31679C646}" type="sibTrans" cxnId="{AECF2883-7E42-4AC6-8972-673DBC31C540}">
      <dgm:prSet/>
      <dgm:spPr/>
      <dgm:t>
        <a:bodyPr/>
        <a:lstStyle/>
        <a:p>
          <a:endParaRPr lang="en-US"/>
        </a:p>
      </dgm:t>
    </dgm:pt>
    <dgm:pt modelId="{7D96D1DA-8CA1-49F9-8FEC-B33D4CAE0DE3}">
      <dgm:prSet/>
      <dgm:spPr/>
      <dgm:t>
        <a:bodyPr/>
        <a:lstStyle/>
        <a:p>
          <a:r>
            <a:rPr lang="ar-SA"/>
            <a:t>الاهتمام بالسيارات الكهربائية</a:t>
          </a:r>
          <a:endParaRPr lang="en-US"/>
        </a:p>
      </dgm:t>
    </dgm:pt>
    <dgm:pt modelId="{FB8E2B24-F0BF-4047-BB9B-E10964E90AB7}" type="parTrans" cxnId="{A4FEC89E-559B-4104-B321-9658EEDD9578}">
      <dgm:prSet/>
      <dgm:spPr/>
      <dgm:t>
        <a:bodyPr/>
        <a:lstStyle/>
        <a:p>
          <a:endParaRPr lang="en-US"/>
        </a:p>
      </dgm:t>
    </dgm:pt>
    <dgm:pt modelId="{CCD15DE3-4614-465A-A773-35FC0656D4F1}" type="sibTrans" cxnId="{A4FEC89E-559B-4104-B321-9658EEDD9578}">
      <dgm:prSet/>
      <dgm:spPr/>
      <dgm:t>
        <a:bodyPr/>
        <a:lstStyle/>
        <a:p>
          <a:endParaRPr lang="en-US"/>
        </a:p>
      </dgm:t>
    </dgm:pt>
    <dgm:pt modelId="{D09C86E9-C50A-440B-8E4F-FFD387C7625D}" type="pres">
      <dgm:prSet presAssocID="{F354C534-DE28-4BA6-892E-DC1309BF579B}" presName="cycle" presStyleCnt="0">
        <dgm:presLayoutVars>
          <dgm:chMax val="1"/>
          <dgm:dir/>
          <dgm:animLvl val="ctr"/>
          <dgm:resizeHandles val="exact"/>
        </dgm:presLayoutVars>
      </dgm:prSet>
      <dgm:spPr/>
    </dgm:pt>
    <dgm:pt modelId="{7335F618-6474-4930-B60D-C037ED53A581}" type="pres">
      <dgm:prSet presAssocID="{8EA9CF14-B128-4991-8F5C-7E2C33E1C9B4}" presName="centerShape" presStyleLbl="node0" presStyleIdx="0" presStyleCnt="1"/>
      <dgm:spPr/>
    </dgm:pt>
    <dgm:pt modelId="{9DD73541-058F-45BA-90BE-3EE60065DB0F}" type="pres">
      <dgm:prSet presAssocID="{0D240894-C96D-4054-878F-FD51C98E9C31}" presName="parTrans" presStyleLbl="bgSibTrans2D1" presStyleIdx="0" presStyleCnt="4"/>
      <dgm:spPr/>
    </dgm:pt>
    <dgm:pt modelId="{7BE0EBD0-6E4A-4100-8DC7-B62A0056D8A1}" type="pres">
      <dgm:prSet presAssocID="{FE9ED0AB-9E33-4064-87A4-C55F21FD0DAC}" presName="node" presStyleLbl="node1" presStyleIdx="0" presStyleCnt="4">
        <dgm:presLayoutVars>
          <dgm:bulletEnabled val="1"/>
        </dgm:presLayoutVars>
      </dgm:prSet>
      <dgm:spPr/>
    </dgm:pt>
    <dgm:pt modelId="{DAC73703-A1F2-4849-B449-ED274F8B40A1}" type="pres">
      <dgm:prSet presAssocID="{FB8E2B24-F0BF-4047-BB9B-E10964E90AB7}" presName="parTrans" presStyleLbl="bgSibTrans2D1" presStyleIdx="1" presStyleCnt="4"/>
      <dgm:spPr/>
    </dgm:pt>
    <dgm:pt modelId="{0D1DB230-8BE5-40A1-8192-11C7F9491C2E}" type="pres">
      <dgm:prSet presAssocID="{7D96D1DA-8CA1-49F9-8FEC-B33D4CAE0DE3}" presName="node" presStyleLbl="node1" presStyleIdx="1" presStyleCnt="4">
        <dgm:presLayoutVars>
          <dgm:bulletEnabled val="1"/>
        </dgm:presLayoutVars>
      </dgm:prSet>
      <dgm:spPr/>
    </dgm:pt>
    <dgm:pt modelId="{C8F45F11-7706-4292-82AF-57BC3DB2C7E7}" type="pres">
      <dgm:prSet presAssocID="{56941059-EB0F-43FB-ADFF-58317CBCFED4}" presName="parTrans" presStyleLbl="bgSibTrans2D1" presStyleIdx="2" presStyleCnt="4"/>
      <dgm:spPr/>
    </dgm:pt>
    <dgm:pt modelId="{58FC079F-3644-48DA-BF39-CFB0EF3F12A9}" type="pres">
      <dgm:prSet presAssocID="{7E82CE88-AAA4-4324-A1D4-63E3922925DD}" presName="node" presStyleLbl="node1" presStyleIdx="2" presStyleCnt="4">
        <dgm:presLayoutVars>
          <dgm:bulletEnabled val="1"/>
        </dgm:presLayoutVars>
      </dgm:prSet>
      <dgm:spPr/>
    </dgm:pt>
    <dgm:pt modelId="{D6B0ACE5-C484-41FD-B3DE-C27E2C950C37}" type="pres">
      <dgm:prSet presAssocID="{63BFBD56-6A67-4EE4-91BE-1115A39577A4}" presName="parTrans" presStyleLbl="bgSibTrans2D1" presStyleIdx="3" presStyleCnt="4"/>
      <dgm:spPr/>
    </dgm:pt>
    <dgm:pt modelId="{979252C4-CA1E-4E3F-90FC-FCBAFD049196}" type="pres">
      <dgm:prSet presAssocID="{62B8F9D3-B946-42DB-9AA6-CCF80E22B1B0}" presName="node" presStyleLbl="node1" presStyleIdx="3" presStyleCnt="4">
        <dgm:presLayoutVars>
          <dgm:bulletEnabled val="1"/>
        </dgm:presLayoutVars>
      </dgm:prSet>
      <dgm:spPr/>
    </dgm:pt>
  </dgm:ptLst>
  <dgm:cxnLst>
    <dgm:cxn modelId="{89B19D06-DAFC-43A0-83AF-2D8C64D1D691}" srcId="{8EA9CF14-B128-4991-8F5C-7E2C33E1C9B4}" destId="{7E82CE88-AAA4-4324-A1D4-63E3922925DD}" srcOrd="2" destOrd="0" parTransId="{56941059-EB0F-43FB-ADFF-58317CBCFED4}" sibTransId="{F6A1FA47-4ED1-4091-A44A-5B60AE3B2D2C}"/>
    <dgm:cxn modelId="{83CB6121-3788-41AD-99D7-3373387BCF07}" type="presOf" srcId="{56941059-EB0F-43FB-ADFF-58317CBCFED4}" destId="{C8F45F11-7706-4292-82AF-57BC3DB2C7E7}" srcOrd="0" destOrd="0" presId="urn:microsoft.com/office/officeart/2005/8/layout/radial4"/>
    <dgm:cxn modelId="{6A56485F-C500-4CCB-8F31-BF9AF8DA0FBD}" type="presOf" srcId="{F354C534-DE28-4BA6-892E-DC1309BF579B}" destId="{D09C86E9-C50A-440B-8E4F-FFD387C7625D}" srcOrd="0" destOrd="0" presId="urn:microsoft.com/office/officeart/2005/8/layout/radial4"/>
    <dgm:cxn modelId="{4B06136B-CCC9-42B6-BCEB-9B7729D35890}" type="presOf" srcId="{FE9ED0AB-9E33-4064-87A4-C55F21FD0DAC}" destId="{7BE0EBD0-6E4A-4100-8DC7-B62A0056D8A1}" srcOrd="0" destOrd="0" presId="urn:microsoft.com/office/officeart/2005/8/layout/radial4"/>
    <dgm:cxn modelId="{2626A950-9B8C-44FC-8CE1-F3CFC217CF52}" srcId="{8EA9CF14-B128-4991-8F5C-7E2C33E1C9B4}" destId="{FE9ED0AB-9E33-4064-87A4-C55F21FD0DAC}" srcOrd="0" destOrd="0" parTransId="{0D240894-C96D-4054-878F-FD51C98E9C31}" sibTransId="{020CD99A-5104-4FAA-9427-8985FCB13C08}"/>
    <dgm:cxn modelId="{19442456-6FD1-4386-9299-9DCFD2E2A09C}" type="presOf" srcId="{62B8F9D3-B946-42DB-9AA6-CCF80E22B1B0}" destId="{979252C4-CA1E-4E3F-90FC-FCBAFD049196}" srcOrd="0" destOrd="0" presId="urn:microsoft.com/office/officeart/2005/8/layout/radial4"/>
    <dgm:cxn modelId="{9698FB7C-CABA-45B7-ABC9-24C800F1B415}" srcId="{F354C534-DE28-4BA6-892E-DC1309BF579B}" destId="{8EA9CF14-B128-4991-8F5C-7E2C33E1C9B4}" srcOrd="0" destOrd="0" parTransId="{4806B076-EC5E-4DA8-BDD3-FD3CF8A1FFD2}" sibTransId="{196829F4-EEDE-49E0-8AD5-5ACD68E062BC}"/>
    <dgm:cxn modelId="{AECF2883-7E42-4AC6-8972-673DBC31C540}" srcId="{8EA9CF14-B128-4991-8F5C-7E2C33E1C9B4}" destId="{62B8F9D3-B946-42DB-9AA6-CCF80E22B1B0}" srcOrd="3" destOrd="0" parTransId="{63BFBD56-6A67-4EE4-91BE-1115A39577A4}" sibTransId="{C34BB387-7F52-4E07-AA30-5DF31679C646}"/>
    <dgm:cxn modelId="{477B9E91-2E19-4857-8C6E-F8DB37B9B464}" type="presOf" srcId="{8EA9CF14-B128-4991-8F5C-7E2C33E1C9B4}" destId="{7335F618-6474-4930-B60D-C037ED53A581}" srcOrd="0" destOrd="0" presId="urn:microsoft.com/office/officeart/2005/8/layout/radial4"/>
    <dgm:cxn modelId="{47883998-975B-466C-8883-40D3E6CC5889}" type="presOf" srcId="{63BFBD56-6A67-4EE4-91BE-1115A39577A4}" destId="{D6B0ACE5-C484-41FD-B3DE-C27E2C950C37}" srcOrd="0" destOrd="0" presId="urn:microsoft.com/office/officeart/2005/8/layout/radial4"/>
    <dgm:cxn modelId="{A4FEC89E-559B-4104-B321-9658EEDD9578}" srcId="{8EA9CF14-B128-4991-8F5C-7E2C33E1C9B4}" destId="{7D96D1DA-8CA1-49F9-8FEC-B33D4CAE0DE3}" srcOrd="1" destOrd="0" parTransId="{FB8E2B24-F0BF-4047-BB9B-E10964E90AB7}" sibTransId="{CCD15DE3-4614-465A-A773-35FC0656D4F1}"/>
    <dgm:cxn modelId="{CD2445A8-86B3-4D6A-9B37-38611FB03B2A}" type="presOf" srcId="{7E82CE88-AAA4-4324-A1D4-63E3922925DD}" destId="{58FC079F-3644-48DA-BF39-CFB0EF3F12A9}" srcOrd="0" destOrd="0" presId="urn:microsoft.com/office/officeart/2005/8/layout/radial4"/>
    <dgm:cxn modelId="{42FF00AF-1C2D-4D78-A0C7-B833535C5F85}" type="presOf" srcId="{0D240894-C96D-4054-878F-FD51C98E9C31}" destId="{9DD73541-058F-45BA-90BE-3EE60065DB0F}" srcOrd="0" destOrd="0" presId="urn:microsoft.com/office/officeart/2005/8/layout/radial4"/>
    <dgm:cxn modelId="{C48CBDD6-5D72-4B7F-B85F-F395E9242F68}" type="presOf" srcId="{FB8E2B24-F0BF-4047-BB9B-E10964E90AB7}" destId="{DAC73703-A1F2-4849-B449-ED274F8B40A1}" srcOrd="0" destOrd="0" presId="urn:microsoft.com/office/officeart/2005/8/layout/radial4"/>
    <dgm:cxn modelId="{DAD82FF2-2293-4D65-8CA6-D5D5A4C30F4C}" type="presOf" srcId="{7D96D1DA-8CA1-49F9-8FEC-B33D4CAE0DE3}" destId="{0D1DB230-8BE5-40A1-8192-11C7F9491C2E}" srcOrd="0" destOrd="0" presId="urn:microsoft.com/office/officeart/2005/8/layout/radial4"/>
    <dgm:cxn modelId="{42A408EF-D6BB-41D2-A08A-4D0E8785A881}" type="presParOf" srcId="{D09C86E9-C50A-440B-8E4F-FFD387C7625D}" destId="{7335F618-6474-4930-B60D-C037ED53A581}" srcOrd="0" destOrd="0" presId="urn:microsoft.com/office/officeart/2005/8/layout/radial4"/>
    <dgm:cxn modelId="{5513932F-DBCB-4A0A-9D98-4EF46049B3BA}" type="presParOf" srcId="{D09C86E9-C50A-440B-8E4F-FFD387C7625D}" destId="{9DD73541-058F-45BA-90BE-3EE60065DB0F}" srcOrd="1" destOrd="0" presId="urn:microsoft.com/office/officeart/2005/8/layout/radial4"/>
    <dgm:cxn modelId="{8BD6E4D4-A6F8-4557-B23F-0D247200C64D}" type="presParOf" srcId="{D09C86E9-C50A-440B-8E4F-FFD387C7625D}" destId="{7BE0EBD0-6E4A-4100-8DC7-B62A0056D8A1}" srcOrd="2" destOrd="0" presId="urn:microsoft.com/office/officeart/2005/8/layout/radial4"/>
    <dgm:cxn modelId="{5E72BD97-BDD4-46D4-AF46-5FF58DED2930}" type="presParOf" srcId="{D09C86E9-C50A-440B-8E4F-FFD387C7625D}" destId="{DAC73703-A1F2-4849-B449-ED274F8B40A1}" srcOrd="3" destOrd="0" presId="urn:microsoft.com/office/officeart/2005/8/layout/radial4"/>
    <dgm:cxn modelId="{E1455CA1-DF66-407A-8F16-7D4FF960FCFA}" type="presParOf" srcId="{D09C86E9-C50A-440B-8E4F-FFD387C7625D}" destId="{0D1DB230-8BE5-40A1-8192-11C7F9491C2E}" srcOrd="4" destOrd="0" presId="urn:microsoft.com/office/officeart/2005/8/layout/radial4"/>
    <dgm:cxn modelId="{7D18DD63-C2B9-45A2-91D9-1F83D1E30883}" type="presParOf" srcId="{D09C86E9-C50A-440B-8E4F-FFD387C7625D}" destId="{C8F45F11-7706-4292-82AF-57BC3DB2C7E7}" srcOrd="5" destOrd="0" presId="urn:microsoft.com/office/officeart/2005/8/layout/radial4"/>
    <dgm:cxn modelId="{A8D98771-85BF-495D-9637-D5AED1DCC669}" type="presParOf" srcId="{D09C86E9-C50A-440B-8E4F-FFD387C7625D}" destId="{58FC079F-3644-48DA-BF39-CFB0EF3F12A9}" srcOrd="6" destOrd="0" presId="urn:microsoft.com/office/officeart/2005/8/layout/radial4"/>
    <dgm:cxn modelId="{36E17486-6354-4152-BBCC-C924C11CD675}" type="presParOf" srcId="{D09C86E9-C50A-440B-8E4F-FFD387C7625D}" destId="{D6B0ACE5-C484-41FD-B3DE-C27E2C950C37}" srcOrd="7" destOrd="0" presId="urn:microsoft.com/office/officeart/2005/8/layout/radial4"/>
    <dgm:cxn modelId="{A13501B5-E976-4F0F-8DAD-7D2CD753F1DB}" type="presParOf" srcId="{D09C86E9-C50A-440B-8E4F-FFD387C7625D}" destId="{979252C4-CA1E-4E3F-90FC-FCBAFD049196}" srcOrd="8" destOrd="0" presId="urn:microsoft.com/office/officeart/2005/8/layout/radial4"/>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335F618-6474-4930-B60D-C037ED53A581}">
      <dsp:nvSpPr>
        <dsp:cNvPr id="0" name=""/>
        <dsp:cNvSpPr/>
      </dsp:nvSpPr>
      <dsp:spPr>
        <a:xfrm>
          <a:off x="2013385" y="1739549"/>
          <a:ext cx="1459628" cy="1459628"/>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1066800">
            <a:lnSpc>
              <a:spcPct val="90000"/>
            </a:lnSpc>
            <a:spcBef>
              <a:spcPct val="0"/>
            </a:spcBef>
            <a:spcAft>
              <a:spcPct val="35000"/>
            </a:spcAft>
            <a:buNone/>
          </a:pPr>
          <a:r>
            <a:rPr lang="ar-SA" sz="2400" kern="1200"/>
            <a:t>نطاق المركبات الكهربائية</a:t>
          </a:r>
          <a:endParaRPr lang="en-US" sz="2400" kern="1200"/>
        </a:p>
      </dsp:txBody>
      <dsp:txXfrm>
        <a:off x="2227143" y="1953307"/>
        <a:ext cx="1032112" cy="1032112"/>
      </dsp:txXfrm>
    </dsp:sp>
    <dsp:sp modelId="{9DD73541-058F-45BA-90BE-3EE60065DB0F}">
      <dsp:nvSpPr>
        <dsp:cNvPr id="0" name=""/>
        <dsp:cNvSpPr/>
      </dsp:nvSpPr>
      <dsp:spPr>
        <a:xfrm rot="12900000">
          <a:off x="1074621" y="1484629"/>
          <a:ext cx="1118566" cy="415994"/>
        </a:xfrm>
        <a:prstGeom prst="lef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7BE0EBD0-6E4A-4100-8DC7-B62A0056D8A1}">
      <dsp:nvSpPr>
        <dsp:cNvPr id="0" name=""/>
        <dsp:cNvSpPr/>
      </dsp:nvSpPr>
      <dsp:spPr>
        <a:xfrm>
          <a:off x="482442" y="817176"/>
          <a:ext cx="1386647" cy="110931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2865" tIns="62865" rIns="62865" bIns="62865" numCol="1" spcCol="1270" anchor="ctr" anchorCtr="0">
          <a:noAutofit/>
        </a:bodyPr>
        <a:lstStyle/>
        <a:p>
          <a:pPr marL="0" lvl="0" indent="0" algn="ctr" defTabSz="1466850">
            <a:lnSpc>
              <a:spcPct val="90000"/>
            </a:lnSpc>
            <a:spcBef>
              <a:spcPct val="0"/>
            </a:spcBef>
            <a:spcAft>
              <a:spcPct val="35000"/>
            </a:spcAft>
            <a:buNone/>
          </a:pPr>
          <a:r>
            <a:rPr lang="ar-SA" sz="3300" kern="1200"/>
            <a:t>ظروف التشغيل</a:t>
          </a:r>
          <a:endParaRPr lang="en-US" sz="3300" kern="1200"/>
        </a:p>
      </dsp:txBody>
      <dsp:txXfrm>
        <a:off x="514933" y="849667"/>
        <a:ext cx="1321665" cy="1044335"/>
      </dsp:txXfrm>
    </dsp:sp>
    <dsp:sp modelId="{C8F45F11-7706-4292-82AF-57BC3DB2C7E7}">
      <dsp:nvSpPr>
        <dsp:cNvPr id="0" name=""/>
        <dsp:cNvSpPr/>
      </dsp:nvSpPr>
      <dsp:spPr>
        <a:xfrm rot="16200000">
          <a:off x="2183916" y="907167"/>
          <a:ext cx="1118566" cy="415994"/>
        </a:xfrm>
        <a:prstGeom prst="lef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58FC079F-3644-48DA-BF39-CFB0EF3F12A9}">
      <dsp:nvSpPr>
        <dsp:cNvPr id="0" name=""/>
        <dsp:cNvSpPr/>
      </dsp:nvSpPr>
      <dsp:spPr>
        <a:xfrm>
          <a:off x="2049876" y="1221"/>
          <a:ext cx="1386647" cy="110931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2865" tIns="62865" rIns="62865" bIns="62865" numCol="1" spcCol="1270" anchor="ctr" anchorCtr="0">
          <a:noAutofit/>
        </a:bodyPr>
        <a:lstStyle/>
        <a:p>
          <a:pPr marL="0" lvl="0" indent="0" algn="ctr" defTabSz="1466850">
            <a:lnSpc>
              <a:spcPct val="90000"/>
            </a:lnSpc>
            <a:spcBef>
              <a:spcPct val="0"/>
            </a:spcBef>
            <a:spcAft>
              <a:spcPct val="35000"/>
            </a:spcAft>
            <a:buNone/>
          </a:pPr>
          <a:r>
            <a:rPr lang="ar-SA" sz="3300" kern="1200"/>
            <a:t>السرعة</a:t>
          </a:r>
          <a:endParaRPr lang="en-US" sz="3300" kern="1200"/>
        </a:p>
      </dsp:txBody>
      <dsp:txXfrm>
        <a:off x="2082367" y="33712"/>
        <a:ext cx="1321665" cy="1044335"/>
      </dsp:txXfrm>
    </dsp:sp>
    <dsp:sp modelId="{D6B0ACE5-C484-41FD-B3DE-C27E2C950C37}">
      <dsp:nvSpPr>
        <dsp:cNvPr id="0" name=""/>
        <dsp:cNvSpPr/>
      </dsp:nvSpPr>
      <dsp:spPr>
        <a:xfrm rot="19500000">
          <a:off x="3293211" y="1484629"/>
          <a:ext cx="1118566" cy="415994"/>
        </a:xfrm>
        <a:prstGeom prst="lef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979252C4-CA1E-4E3F-90FC-FCBAFD049196}">
      <dsp:nvSpPr>
        <dsp:cNvPr id="0" name=""/>
        <dsp:cNvSpPr/>
      </dsp:nvSpPr>
      <dsp:spPr>
        <a:xfrm>
          <a:off x="3617309" y="817176"/>
          <a:ext cx="1386647" cy="110931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2865" tIns="62865" rIns="62865" bIns="62865" numCol="1" spcCol="1270" anchor="ctr" anchorCtr="0">
          <a:noAutofit/>
        </a:bodyPr>
        <a:lstStyle/>
        <a:p>
          <a:pPr marL="0" lvl="0" indent="0" algn="ctr" defTabSz="1466850">
            <a:lnSpc>
              <a:spcPct val="90000"/>
            </a:lnSpc>
            <a:spcBef>
              <a:spcPct val="0"/>
            </a:spcBef>
            <a:spcAft>
              <a:spcPct val="35000"/>
            </a:spcAft>
            <a:buNone/>
          </a:pPr>
          <a:r>
            <a:rPr lang="ar-SA" sz="3300" kern="1200"/>
            <a:t>الطقس</a:t>
          </a:r>
          <a:endParaRPr lang="en-US" sz="3300" kern="1200"/>
        </a:p>
      </dsp:txBody>
      <dsp:txXfrm>
        <a:off x="3649800" y="849667"/>
        <a:ext cx="1321665" cy="1044335"/>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335F618-6474-4930-B60D-C037ED53A581}">
      <dsp:nvSpPr>
        <dsp:cNvPr id="0" name=""/>
        <dsp:cNvSpPr/>
      </dsp:nvSpPr>
      <dsp:spPr>
        <a:xfrm>
          <a:off x="2002536" y="1718268"/>
          <a:ext cx="1481328" cy="1481328"/>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875" tIns="15875" rIns="15875" bIns="15875" numCol="1" spcCol="1270" anchor="ctr" anchorCtr="0">
          <a:noAutofit/>
        </a:bodyPr>
        <a:lstStyle/>
        <a:p>
          <a:pPr marL="0" lvl="0" indent="0" algn="ctr" defTabSz="1111250">
            <a:lnSpc>
              <a:spcPct val="90000"/>
            </a:lnSpc>
            <a:spcBef>
              <a:spcPct val="0"/>
            </a:spcBef>
            <a:spcAft>
              <a:spcPct val="35000"/>
            </a:spcAft>
            <a:buNone/>
          </a:pPr>
          <a:r>
            <a:rPr lang="ar-SA" sz="2500" kern="1200"/>
            <a:t>اقتناء المركبة الكهربائية</a:t>
          </a:r>
          <a:endParaRPr lang="en-US" sz="2500" kern="1200"/>
        </a:p>
      </dsp:txBody>
      <dsp:txXfrm>
        <a:off x="2219471" y="1935203"/>
        <a:ext cx="1047458" cy="1047458"/>
      </dsp:txXfrm>
    </dsp:sp>
    <dsp:sp modelId="{9DD73541-058F-45BA-90BE-3EE60065DB0F}">
      <dsp:nvSpPr>
        <dsp:cNvPr id="0" name=""/>
        <dsp:cNvSpPr/>
      </dsp:nvSpPr>
      <dsp:spPr>
        <a:xfrm rot="11700000">
          <a:off x="701561" y="1871767"/>
          <a:ext cx="1276208" cy="422178"/>
        </a:xfrm>
        <a:prstGeom prst="lef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7BE0EBD0-6E4A-4100-8DC7-B62A0056D8A1}">
      <dsp:nvSpPr>
        <dsp:cNvPr id="0" name=""/>
        <dsp:cNvSpPr/>
      </dsp:nvSpPr>
      <dsp:spPr>
        <a:xfrm>
          <a:off x="19673" y="1354798"/>
          <a:ext cx="1407261" cy="112580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1066800">
            <a:lnSpc>
              <a:spcPct val="90000"/>
            </a:lnSpc>
            <a:spcBef>
              <a:spcPct val="0"/>
            </a:spcBef>
            <a:spcAft>
              <a:spcPct val="35000"/>
            </a:spcAft>
            <a:buNone/>
          </a:pPr>
          <a:r>
            <a:rPr lang="ar-SA" sz="2400" kern="1200"/>
            <a:t>التوسع الاقليمي</a:t>
          </a:r>
          <a:endParaRPr lang="en-US" sz="2400" kern="1200"/>
        </a:p>
      </dsp:txBody>
      <dsp:txXfrm>
        <a:off x="52647" y="1387772"/>
        <a:ext cx="1341313" cy="1059861"/>
      </dsp:txXfrm>
    </dsp:sp>
    <dsp:sp modelId="{DAC73703-A1F2-4849-B449-ED274F8B40A1}">
      <dsp:nvSpPr>
        <dsp:cNvPr id="0" name=""/>
        <dsp:cNvSpPr/>
      </dsp:nvSpPr>
      <dsp:spPr>
        <a:xfrm rot="14700000">
          <a:off x="1491012" y="930937"/>
          <a:ext cx="1276208" cy="422178"/>
        </a:xfrm>
        <a:prstGeom prst="lef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0D1DB230-8BE5-40A1-8192-11C7F9491C2E}">
      <dsp:nvSpPr>
        <dsp:cNvPr id="0" name=""/>
        <dsp:cNvSpPr/>
      </dsp:nvSpPr>
      <dsp:spPr>
        <a:xfrm>
          <a:off x="1155811" y="803"/>
          <a:ext cx="1407261" cy="112580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1066800">
            <a:lnSpc>
              <a:spcPct val="90000"/>
            </a:lnSpc>
            <a:spcBef>
              <a:spcPct val="0"/>
            </a:spcBef>
            <a:spcAft>
              <a:spcPct val="35000"/>
            </a:spcAft>
            <a:buNone/>
          </a:pPr>
          <a:r>
            <a:rPr lang="ar-SA" sz="2400" kern="1200"/>
            <a:t>الاهتمام بالسيارات الكهربائية</a:t>
          </a:r>
          <a:endParaRPr lang="en-US" sz="2400" kern="1200"/>
        </a:p>
      </dsp:txBody>
      <dsp:txXfrm>
        <a:off x="1188785" y="33777"/>
        <a:ext cx="1341313" cy="1059861"/>
      </dsp:txXfrm>
    </dsp:sp>
    <dsp:sp modelId="{C8F45F11-7706-4292-82AF-57BC3DB2C7E7}">
      <dsp:nvSpPr>
        <dsp:cNvPr id="0" name=""/>
        <dsp:cNvSpPr/>
      </dsp:nvSpPr>
      <dsp:spPr>
        <a:xfrm rot="17700000">
          <a:off x="2719178" y="930937"/>
          <a:ext cx="1276208" cy="422178"/>
        </a:xfrm>
        <a:prstGeom prst="lef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58FC079F-3644-48DA-BF39-CFB0EF3F12A9}">
      <dsp:nvSpPr>
        <dsp:cNvPr id="0" name=""/>
        <dsp:cNvSpPr/>
      </dsp:nvSpPr>
      <dsp:spPr>
        <a:xfrm>
          <a:off x="2923327" y="803"/>
          <a:ext cx="1407261" cy="112580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1066800">
            <a:lnSpc>
              <a:spcPct val="90000"/>
            </a:lnSpc>
            <a:spcBef>
              <a:spcPct val="0"/>
            </a:spcBef>
            <a:spcAft>
              <a:spcPct val="35000"/>
            </a:spcAft>
            <a:buNone/>
          </a:pPr>
          <a:r>
            <a:rPr lang="ar-SA" sz="2400" kern="1200"/>
            <a:t>العامل المادي</a:t>
          </a:r>
          <a:endParaRPr lang="en-US" sz="2400" kern="1200"/>
        </a:p>
      </dsp:txBody>
      <dsp:txXfrm>
        <a:off x="2956301" y="33777"/>
        <a:ext cx="1341313" cy="1059861"/>
      </dsp:txXfrm>
    </dsp:sp>
    <dsp:sp modelId="{D6B0ACE5-C484-41FD-B3DE-C27E2C950C37}">
      <dsp:nvSpPr>
        <dsp:cNvPr id="0" name=""/>
        <dsp:cNvSpPr/>
      </dsp:nvSpPr>
      <dsp:spPr>
        <a:xfrm rot="20700000">
          <a:off x="3508629" y="1871767"/>
          <a:ext cx="1276208" cy="422178"/>
        </a:xfrm>
        <a:prstGeom prst="lef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979252C4-CA1E-4E3F-90FC-FCBAFD049196}">
      <dsp:nvSpPr>
        <dsp:cNvPr id="0" name=""/>
        <dsp:cNvSpPr/>
      </dsp:nvSpPr>
      <dsp:spPr>
        <a:xfrm>
          <a:off x="4059464" y="1354798"/>
          <a:ext cx="1407261" cy="112580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1066800">
            <a:lnSpc>
              <a:spcPct val="90000"/>
            </a:lnSpc>
            <a:spcBef>
              <a:spcPct val="0"/>
            </a:spcBef>
            <a:spcAft>
              <a:spcPct val="35000"/>
            </a:spcAft>
            <a:buNone/>
          </a:pPr>
          <a:r>
            <a:rPr lang="ar-SA" sz="2400" kern="1200"/>
            <a:t>الوعي والادراك</a:t>
          </a:r>
          <a:endParaRPr lang="en-US" sz="2400" kern="1200"/>
        </a:p>
      </dsp:txBody>
      <dsp:txXfrm>
        <a:off x="4092438" y="1387772"/>
        <a:ext cx="1341313" cy="1059861"/>
      </dsp:txXfrm>
    </dsp:sp>
  </dsp:spTree>
</dsp:drawing>
</file>

<file path=word/diagrams/layout1.xml><?xml version="1.0" encoding="utf-8"?>
<dgm:layoutDef xmlns:dgm="http://schemas.openxmlformats.org/drawingml/2006/diagram" xmlns:a="http://schemas.openxmlformats.org/drawingml/2006/main" uniqueId="urn:microsoft.com/office/officeart/2005/8/layout/radial4">
  <dgm:title val=""/>
  <dgm:desc val=""/>
  <dgm:catLst>
    <dgm:cat type="relationship" pri="19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t modelId="11"/>
        <dgm:pt modelId="12"/>
      </dgm:ptLst>
      <dgm:cxnLst>
        <dgm:cxn modelId="2" srcId="0" destId="1" srcOrd="0" destOrd="0"/>
        <dgm:cxn modelId="15" srcId="1" destId="11" srcOrd="0" destOrd="0"/>
        <dgm:cxn modelId="16" srcId="1" destId="12" srcOrd="1"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0"/>
              <dgm:param type="spanAng" val="360"/>
              <dgm:param type="ctrShpMap" val="fNode"/>
            </dgm:alg>
          </dgm:if>
          <dgm:else name="Name4">
            <dgm:choose name="Name5">
              <dgm:if name="Name6" axis="ch ch" ptType="node node" st="1 1" cnt="1 0" func="cnt" op="lte" val="3">
                <dgm:alg type="cycle">
                  <dgm:param type="stAng" val="-55"/>
                  <dgm:param type="spanAng" val="110"/>
                  <dgm:param type="ctrShpMap" val="fNode"/>
                </dgm:alg>
              </dgm:if>
              <dgm:else name="Name7">
                <dgm:choose name="Name8">
                  <dgm:if name="Name9" axis="ch ch" ptType="node node" st="1 1" cnt="1 0" func="cnt" op="equ" val="4">
                    <dgm:alg type="cycle">
                      <dgm:param type="stAng" val="-75"/>
                      <dgm:param type="spanAng" val="150"/>
                      <dgm:param type="ctrShpMap" val="fNode"/>
                    </dgm:alg>
                  </dgm:if>
                  <dgm:else name="Name10">
                    <dgm:alg type="cycle">
                      <dgm:param type="stAng" val="-90"/>
                      <dgm:param type="spanAng" val="180"/>
                      <dgm:param type="ctrShpMap" val="fNode"/>
                    </dgm:alg>
                  </dgm:else>
                </dgm:choose>
              </dgm:else>
            </dgm:choose>
          </dgm:else>
        </dgm:choose>
      </dgm:if>
      <dgm:else name="Name11">
        <dgm:choose name="Name12">
          <dgm:if name="Name13" axis="ch ch" ptType="node node" st="1 1" cnt="1 0" func="cnt" op="lte" val="1">
            <dgm:alg type="cycle">
              <dgm:param type="stAng" val="0"/>
              <dgm:param type="spanAng" val="-360"/>
              <dgm:param type="ctrShpMap" val="fNode"/>
            </dgm:alg>
          </dgm:if>
          <dgm:else name="Name14">
            <dgm:choose name="Name15">
              <dgm:if name="Name16" axis="ch ch" ptType="node node" st="1 1" cnt="1 0" func="cnt" op="lte" val="3">
                <dgm:alg type="cycle">
                  <dgm:param type="stAng" val="55"/>
                  <dgm:param type="spanAng" val="-110"/>
                  <dgm:param type="ctrShpMap" val="fNode"/>
                </dgm:alg>
              </dgm:if>
              <dgm:else name="Name17">
                <dgm:choose name="Name18">
                  <dgm:if name="Name19" axis="ch ch" ptType="node node" st="1 1" cnt="1 0" func="cnt" op="equ" val="4">
                    <dgm:alg type="cycle">
                      <dgm:param type="stAng" val="75"/>
                      <dgm:param type="spanAng" val="-150"/>
                      <dgm:param type="ctrShpMap" val="fNode"/>
                    </dgm:alg>
                  </dgm:if>
                  <dgm:else name="Name20">
                    <dgm:alg type="cycle">
                      <dgm:param type="stAng" val="90"/>
                      <dgm:param type="spanAng" val="-180"/>
                      <dgm:param type="ctrShpMap" val="fNode"/>
                    </dgm:alg>
                  </dgm:else>
                </dgm:choose>
              </dgm:else>
            </dgm:choose>
          </dgm:else>
        </dgm:choose>
      </dgm:else>
    </dgm:choose>
    <dgm:shape xmlns:r="http://schemas.openxmlformats.org/officeDocument/2006/relationships" r:blip="">
      <dgm:adjLst/>
    </dgm:shape>
    <dgm:presOf/>
    <dgm:constrLst>
      <dgm:constr type="w" for="ch" forName="centerShape" refType="w"/>
      <dgm:constr type="w" for="ch" forName="node" refType="w" refFor="ch" refForName="centerShape" fact="0.95"/>
      <dgm:constr type="h" for="ch" forName="parTrans" refType="w" refFor="ch" refForName="centerShape" fact="0.285"/>
      <dgm:constr type="sp" refType="w" refFor="ch" refForName="centerShape" op="equ" fact="0.23"/>
      <dgm:constr type="sibSp" refType="w" refFor="ch" refForName="node" fact="0.1"/>
      <dgm:constr type="primFontSz" for="ch" forName="node" op="equ"/>
    </dgm:constrLst>
    <dgm:choose name="Name21">
      <dgm:if name="Name22" axis="ch ch" ptType="node node" st="1 1" cnt="1 0" func="cnt" op="lte" val="5">
        <dgm:ruleLst>
          <dgm:rule type="w" for="ch" forName="centerShape" val="NaN" fact="0.27" max="NaN"/>
        </dgm:ruleLst>
      </dgm:if>
      <dgm:else name="Name23">
        <dgm:ruleLst>
          <dgm:rule type="w" for="ch" forName="centerShape" val="NaN" fact="0.27" max="NaN"/>
          <dgm:rule type="w" for="ch" forName="node" val="NaN" fact="0.7" max="NaN"/>
        </dgm:ruleLst>
      </dgm:else>
    </dgm:choose>
    <dgm:forEach name="Name24" axis="ch" ptType="node" cnt="1">
      <dgm:layoutNode name="centerShape" styleLbl="node0">
        <dgm:alg type="tx"/>
        <dgm:shape xmlns:r="http://schemas.openxmlformats.org/officeDocument/2006/relationships" type="ellipse" r:blip="">
          <dgm:adjLst/>
        </dgm:shape>
        <dgm:presOf axis="self"/>
        <dgm:constrLst>
          <dgm:constr type="tMarg" refType="primFontSz" fact="0.05"/>
          <dgm:constr type="bMarg" refType="primFontSz" fact="0.05"/>
          <dgm:constr type="lMarg" refType="primFontSz" fact="0.05"/>
          <dgm:constr type="rMarg" refType="primFontSz" fact="0.05"/>
          <dgm:constr type="primFontSz" val="65"/>
          <dgm:constr type="h" refType="w"/>
        </dgm:constrLst>
        <dgm:ruleLst>
          <dgm:rule type="primFontSz" val="5" fact="NaN" max="NaN"/>
        </dgm:ruleLst>
      </dgm:layoutNode>
      <dgm:forEach name="Name25" axis="ch">
        <dgm:forEach name="Name26" axis="self" ptType="parTrans">
          <dgm:layoutNode name="parTrans" styleLbl="bgSibTrans2D1">
            <dgm:alg type="conn">
              <dgm:param type="begPts" val="auto"/>
              <dgm:param type="endPts" val="ctr"/>
              <dgm:param type="endSty" val="noArr"/>
              <dgm:param type="begSty" val="arr"/>
            </dgm:alg>
            <dgm:shape xmlns:r="http://schemas.openxmlformats.org/officeDocument/2006/relationships" type="conn" r:blip="">
              <dgm:adjLst/>
            </dgm:shape>
            <dgm:presOf axis="self"/>
            <dgm:constrLst>
              <dgm:constr type="begPad" refType="connDist" fact="0.055"/>
              <dgm:constr type="endPad"/>
            </dgm:constrLst>
            <dgm:ruleLst/>
          </dgm:layoutNode>
        </dgm:forEach>
        <dgm:forEach name="Name27" axis="self" ptType="node">
          <dgm:layoutNode name="node" styleLbl="node1">
            <dgm:varLst>
              <dgm:bulletEnabled val="1"/>
            </dgm:varLst>
            <dgm:alg type="tx"/>
            <dgm:shape xmlns:r="http://schemas.openxmlformats.org/officeDocument/2006/relationships" type="roundRect" r:blip="">
              <dgm:adjLst>
                <dgm:adj idx="1" val="0.1"/>
              </dgm:adjLst>
            </dgm:shape>
            <dgm:presOf axis="desOrSelf" ptType="node"/>
            <dgm:constrLst>
              <dgm:constr type="primFontSz" val="65"/>
              <dgm:constr type="h" refType="w" fact="0.8"/>
              <dgm:constr type="tMarg" refType="primFontSz" fact="0.15"/>
              <dgm:constr type="bMarg" refType="primFontSz" fact="0.15"/>
              <dgm:constr type="lMarg" refType="primFontSz" fact="0.15"/>
              <dgm:constr type="rMarg" refType="primFontSz" fact="0.15"/>
            </dgm:constrLst>
            <dgm:ruleLst>
              <dgm:rule type="primFontSz" val="5" fact="NaN" max="NaN"/>
            </dgm:ruleLst>
          </dgm:layoutNod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radial4">
  <dgm:title val=""/>
  <dgm:desc val=""/>
  <dgm:catLst>
    <dgm:cat type="relationship" pri="19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t modelId="11"/>
        <dgm:pt modelId="12"/>
      </dgm:ptLst>
      <dgm:cxnLst>
        <dgm:cxn modelId="2" srcId="0" destId="1" srcOrd="0" destOrd="0"/>
        <dgm:cxn modelId="15" srcId="1" destId="11" srcOrd="0" destOrd="0"/>
        <dgm:cxn modelId="16" srcId="1" destId="12" srcOrd="1"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0"/>
              <dgm:param type="spanAng" val="360"/>
              <dgm:param type="ctrShpMap" val="fNode"/>
            </dgm:alg>
          </dgm:if>
          <dgm:else name="Name4">
            <dgm:choose name="Name5">
              <dgm:if name="Name6" axis="ch ch" ptType="node node" st="1 1" cnt="1 0" func="cnt" op="lte" val="3">
                <dgm:alg type="cycle">
                  <dgm:param type="stAng" val="-55"/>
                  <dgm:param type="spanAng" val="110"/>
                  <dgm:param type="ctrShpMap" val="fNode"/>
                </dgm:alg>
              </dgm:if>
              <dgm:else name="Name7">
                <dgm:choose name="Name8">
                  <dgm:if name="Name9" axis="ch ch" ptType="node node" st="1 1" cnt="1 0" func="cnt" op="equ" val="4">
                    <dgm:alg type="cycle">
                      <dgm:param type="stAng" val="-75"/>
                      <dgm:param type="spanAng" val="150"/>
                      <dgm:param type="ctrShpMap" val="fNode"/>
                    </dgm:alg>
                  </dgm:if>
                  <dgm:else name="Name10">
                    <dgm:alg type="cycle">
                      <dgm:param type="stAng" val="-90"/>
                      <dgm:param type="spanAng" val="180"/>
                      <dgm:param type="ctrShpMap" val="fNode"/>
                    </dgm:alg>
                  </dgm:else>
                </dgm:choose>
              </dgm:else>
            </dgm:choose>
          </dgm:else>
        </dgm:choose>
      </dgm:if>
      <dgm:else name="Name11">
        <dgm:choose name="Name12">
          <dgm:if name="Name13" axis="ch ch" ptType="node node" st="1 1" cnt="1 0" func="cnt" op="lte" val="1">
            <dgm:alg type="cycle">
              <dgm:param type="stAng" val="0"/>
              <dgm:param type="spanAng" val="-360"/>
              <dgm:param type="ctrShpMap" val="fNode"/>
            </dgm:alg>
          </dgm:if>
          <dgm:else name="Name14">
            <dgm:choose name="Name15">
              <dgm:if name="Name16" axis="ch ch" ptType="node node" st="1 1" cnt="1 0" func="cnt" op="lte" val="3">
                <dgm:alg type="cycle">
                  <dgm:param type="stAng" val="55"/>
                  <dgm:param type="spanAng" val="-110"/>
                  <dgm:param type="ctrShpMap" val="fNode"/>
                </dgm:alg>
              </dgm:if>
              <dgm:else name="Name17">
                <dgm:choose name="Name18">
                  <dgm:if name="Name19" axis="ch ch" ptType="node node" st="1 1" cnt="1 0" func="cnt" op="equ" val="4">
                    <dgm:alg type="cycle">
                      <dgm:param type="stAng" val="75"/>
                      <dgm:param type="spanAng" val="-150"/>
                      <dgm:param type="ctrShpMap" val="fNode"/>
                    </dgm:alg>
                  </dgm:if>
                  <dgm:else name="Name20">
                    <dgm:alg type="cycle">
                      <dgm:param type="stAng" val="90"/>
                      <dgm:param type="spanAng" val="-180"/>
                      <dgm:param type="ctrShpMap" val="fNode"/>
                    </dgm:alg>
                  </dgm:else>
                </dgm:choose>
              </dgm:else>
            </dgm:choose>
          </dgm:else>
        </dgm:choose>
      </dgm:else>
    </dgm:choose>
    <dgm:shape xmlns:r="http://schemas.openxmlformats.org/officeDocument/2006/relationships" r:blip="">
      <dgm:adjLst/>
    </dgm:shape>
    <dgm:presOf/>
    <dgm:constrLst>
      <dgm:constr type="w" for="ch" forName="centerShape" refType="w"/>
      <dgm:constr type="w" for="ch" forName="node" refType="w" refFor="ch" refForName="centerShape" fact="0.95"/>
      <dgm:constr type="h" for="ch" forName="parTrans" refType="w" refFor="ch" refForName="centerShape" fact="0.285"/>
      <dgm:constr type="sp" refType="w" refFor="ch" refForName="centerShape" op="equ" fact="0.23"/>
      <dgm:constr type="sibSp" refType="w" refFor="ch" refForName="node" fact="0.1"/>
      <dgm:constr type="primFontSz" for="ch" forName="node" op="equ"/>
    </dgm:constrLst>
    <dgm:choose name="Name21">
      <dgm:if name="Name22" axis="ch ch" ptType="node node" st="1 1" cnt="1 0" func="cnt" op="lte" val="5">
        <dgm:ruleLst>
          <dgm:rule type="w" for="ch" forName="centerShape" val="NaN" fact="0.27" max="NaN"/>
        </dgm:ruleLst>
      </dgm:if>
      <dgm:else name="Name23">
        <dgm:ruleLst>
          <dgm:rule type="w" for="ch" forName="centerShape" val="NaN" fact="0.27" max="NaN"/>
          <dgm:rule type="w" for="ch" forName="node" val="NaN" fact="0.7" max="NaN"/>
        </dgm:ruleLst>
      </dgm:else>
    </dgm:choose>
    <dgm:forEach name="Name24" axis="ch" ptType="node" cnt="1">
      <dgm:layoutNode name="centerShape" styleLbl="node0">
        <dgm:alg type="tx"/>
        <dgm:shape xmlns:r="http://schemas.openxmlformats.org/officeDocument/2006/relationships" type="ellipse" r:blip="">
          <dgm:adjLst/>
        </dgm:shape>
        <dgm:presOf axis="self"/>
        <dgm:constrLst>
          <dgm:constr type="tMarg" refType="primFontSz" fact="0.05"/>
          <dgm:constr type="bMarg" refType="primFontSz" fact="0.05"/>
          <dgm:constr type="lMarg" refType="primFontSz" fact="0.05"/>
          <dgm:constr type="rMarg" refType="primFontSz" fact="0.05"/>
          <dgm:constr type="primFontSz" val="65"/>
          <dgm:constr type="h" refType="w"/>
        </dgm:constrLst>
        <dgm:ruleLst>
          <dgm:rule type="primFontSz" val="5" fact="NaN" max="NaN"/>
        </dgm:ruleLst>
      </dgm:layoutNode>
      <dgm:forEach name="Name25" axis="ch">
        <dgm:forEach name="Name26" axis="self" ptType="parTrans">
          <dgm:layoutNode name="parTrans" styleLbl="bgSibTrans2D1">
            <dgm:alg type="conn">
              <dgm:param type="begPts" val="auto"/>
              <dgm:param type="endPts" val="ctr"/>
              <dgm:param type="endSty" val="noArr"/>
              <dgm:param type="begSty" val="arr"/>
            </dgm:alg>
            <dgm:shape xmlns:r="http://schemas.openxmlformats.org/officeDocument/2006/relationships" type="conn" r:blip="">
              <dgm:adjLst/>
            </dgm:shape>
            <dgm:presOf axis="self"/>
            <dgm:constrLst>
              <dgm:constr type="begPad" refType="connDist" fact="0.055"/>
              <dgm:constr type="endPad"/>
            </dgm:constrLst>
            <dgm:ruleLst/>
          </dgm:layoutNode>
        </dgm:forEach>
        <dgm:forEach name="Name27" axis="self" ptType="node">
          <dgm:layoutNode name="node" styleLbl="node1">
            <dgm:varLst>
              <dgm:bulletEnabled val="1"/>
            </dgm:varLst>
            <dgm:alg type="tx"/>
            <dgm:shape xmlns:r="http://schemas.openxmlformats.org/officeDocument/2006/relationships" type="roundRect" r:blip="">
              <dgm:adjLst>
                <dgm:adj idx="1" val="0.1"/>
              </dgm:adjLst>
            </dgm:shape>
            <dgm:presOf axis="desOrSelf" ptType="node"/>
            <dgm:constrLst>
              <dgm:constr type="primFontSz" val="65"/>
              <dgm:constr type="h" refType="w" fact="0.8"/>
              <dgm:constr type="tMarg" refType="primFontSz" fact="0.15"/>
              <dgm:constr type="bMarg" refType="primFontSz" fact="0.15"/>
              <dgm:constr type="lMarg" refType="primFontSz" fact="0.15"/>
              <dgm:constr type="rMarg" refType="primFontSz" fact="0.1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0219DC-7B57-4DAA-A523-32F3DB8BE4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8431</TotalTime>
  <Pages>31</Pages>
  <Words>3132</Words>
  <Characters>17855</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Thabet Ahmed</cp:lastModifiedBy>
  <cp:revision>34</cp:revision>
  <dcterms:created xsi:type="dcterms:W3CDTF">2025-07-19T10:55:00Z</dcterms:created>
  <dcterms:modified xsi:type="dcterms:W3CDTF">2026-07-17T15:56:00Z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