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E14195">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E14195">
            <w:pPr>
              <w:pStyle w:val="ListParagraph"/>
              <w:numPr>
                <w:ilvl w:val="0"/>
                <w:numId w:val="2"/>
              </w:numPr>
              <w:jc w:val="center"/>
            </w:pPr>
          </w:p>
        </w:tc>
        <w:tc>
          <w:tcPr>
            <w:tcW w:w="3978" w:type="dxa"/>
            <w:vAlign w:val="center"/>
          </w:tcPr>
          <w:p w14:paraId="1F70FCD2" w14:textId="2B050B63" w:rsidR="008239B5" w:rsidRDefault="00E14195">
            <w:pPr>
              <w:jc w:val="center"/>
            </w:pPr>
            <w:r>
              <w:rPr>
                <w:rFonts w:hint="cs"/>
                <w:rtl/>
              </w:rPr>
              <w:t xml:space="preserve">الدراسة تحليلية بدون متغير تابع و مستقل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E14195">
            <w:pPr>
              <w:pStyle w:val="ListParagraph"/>
              <w:numPr>
                <w:ilvl w:val="0"/>
                <w:numId w:val="2"/>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rsidP="00E14195">
            <w:pPr>
              <w:pStyle w:val="ListParagraph"/>
              <w:numPr>
                <w:ilvl w:val="0"/>
                <w:numId w:val="2"/>
              </w:num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rsidP="00E14195">
            <w:pPr>
              <w:pStyle w:val="ListParagraph"/>
              <w:numPr>
                <w:ilvl w:val="0"/>
                <w:numId w:val="2"/>
              </w:num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rsidP="00E14195">
            <w:pPr>
              <w:pStyle w:val="ListParagraph"/>
              <w:numPr>
                <w:ilvl w:val="0"/>
                <w:numId w:val="2"/>
              </w:num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rsidP="00E14195">
            <w:pPr>
              <w:pStyle w:val="ListParagraph"/>
              <w:numPr>
                <w:ilvl w:val="0"/>
                <w:numId w:val="2"/>
              </w:num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E14195">
            <w:pPr>
              <w:pStyle w:val="ListParagraph"/>
              <w:numPr>
                <w:ilvl w:val="0"/>
                <w:numId w:val="2"/>
              </w:numPr>
              <w:jc w:val="center"/>
            </w:pPr>
          </w:p>
        </w:tc>
        <w:tc>
          <w:tcPr>
            <w:tcW w:w="1177" w:type="dxa"/>
            <w:vAlign w:val="center"/>
          </w:tcPr>
          <w:p w14:paraId="61E6639C" w14:textId="77777777" w:rsidR="008239B5" w:rsidRDefault="008239B5" w:rsidP="00E14195">
            <w:pPr>
              <w:ind w:left="360"/>
            </w:pPr>
          </w:p>
        </w:tc>
        <w:tc>
          <w:tcPr>
            <w:tcW w:w="3978" w:type="dxa"/>
            <w:vAlign w:val="center"/>
          </w:tcPr>
          <w:p w14:paraId="5E883E3F" w14:textId="1DB23DB6" w:rsidR="008239B5" w:rsidRDefault="00E14195">
            <w:pPr>
              <w:jc w:val="center"/>
            </w:pPr>
            <w:r>
              <w:rPr>
                <w:rFonts w:hint="cs"/>
                <w:rtl/>
              </w:rPr>
              <w:t xml:space="preserve">لم يتم المقارنة بين الادبيات و مناقشة الادبيات مختصرة للغاية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E14195">
            <w:pPr>
              <w:pStyle w:val="ListParagraph"/>
              <w:numPr>
                <w:ilvl w:val="0"/>
                <w:numId w:val="2"/>
              </w:numPr>
              <w:jc w:val="center"/>
            </w:pPr>
          </w:p>
        </w:tc>
        <w:tc>
          <w:tcPr>
            <w:tcW w:w="3978" w:type="dxa"/>
            <w:vAlign w:val="center"/>
          </w:tcPr>
          <w:p w14:paraId="6FA3A33B" w14:textId="7A1071C8" w:rsidR="008239B5" w:rsidRDefault="00E14195">
            <w:pPr>
              <w:jc w:val="center"/>
            </w:pPr>
            <w:r>
              <w:rPr>
                <w:rFonts w:hint="cs"/>
                <w:rtl/>
              </w:rPr>
              <w:t xml:space="preserve">التعريفات مختصرة وغير اكاديمية </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E14195">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14195">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E1419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37F1B2D"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E14195">
            <w:pPr>
              <w:pStyle w:val="ListParagraph"/>
              <w:numPr>
                <w:ilvl w:val="0"/>
                <w:numId w:val="2"/>
              </w:numPr>
              <w:jc w:val="center"/>
            </w:pPr>
          </w:p>
        </w:tc>
        <w:tc>
          <w:tcPr>
            <w:tcW w:w="3978" w:type="dxa"/>
            <w:vAlign w:val="center"/>
          </w:tcPr>
          <w:p w14:paraId="553E09AC" w14:textId="3287861E" w:rsidR="008239B5" w:rsidRDefault="00E14195">
            <w:pPr>
              <w:jc w:val="center"/>
            </w:pPr>
            <w:r>
              <w:rPr>
                <w:rFonts w:hint="cs"/>
                <w:rtl/>
              </w:rPr>
              <w:t xml:space="preserve">قائمة المراجع قصية و غير محدثة بمراجع حديثة </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55D4F19"/>
    <w:multiLevelType w:val="hybridMultilevel"/>
    <w:tmpl w:val="28606F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E14195"/>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141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Magdy</cp:lastModifiedBy>
  <cp:revision>11</cp:revision>
  <dcterms:created xsi:type="dcterms:W3CDTF">2025-07-04T13:09:00Z</dcterms:created>
  <dcterms:modified xsi:type="dcterms:W3CDTF">2025-07-23T11:32:00Z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