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725BE" w14:textId="77777777" w:rsidR="00600DD9" w:rsidRPr="00600DD9" w:rsidRDefault="00600DD9" w:rsidP="00600DD9">
      <w:pPr>
        <w:bidi/>
        <w:spacing w:before="120" w:after="360" w:line="240" w:lineRule="auto"/>
        <w:jc w:val="center"/>
        <w:outlineLvl w:val="0"/>
        <w:rPr>
          <w:rFonts w:ascii="Times New Roman" w:eastAsia="Calibri" w:hAnsi="Times New Roman" w:cs="Simplified Arabic"/>
          <w:b/>
          <w:bCs/>
          <w:kern w:val="2"/>
          <w:sz w:val="36"/>
          <w:szCs w:val="40"/>
          <w:rtl/>
          <w:lang w:bidi="ar-EG"/>
          <w14:ligatures w14:val="standardContextual"/>
        </w:rPr>
      </w:pPr>
      <w:bookmarkStart w:id="0" w:name="_Toc236591153"/>
      <w:r w:rsidRPr="00600DD9">
        <w:rPr>
          <w:rFonts w:ascii="Times New Roman" w:eastAsia="Calibri" w:hAnsi="Times New Roman" w:cs="Simplified Arabic"/>
          <w:b/>
          <w:bCs/>
          <w:kern w:val="2"/>
          <w:sz w:val="36"/>
          <w:szCs w:val="40"/>
          <w:rtl/>
          <w:lang w:bidi="ar-EG"/>
          <w14:ligatures w14:val="standardContextual"/>
        </w:rPr>
        <w:t>الفصل الثالث</w:t>
      </w:r>
      <w:r w:rsidRPr="00600DD9">
        <w:rPr>
          <w:rFonts w:ascii="Times New Roman" w:eastAsia="Calibri" w:hAnsi="Times New Roman" w:cs="Simplified Arabic" w:hint="cs"/>
          <w:b/>
          <w:bCs/>
          <w:kern w:val="2"/>
          <w:sz w:val="36"/>
          <w:szCs w:val="40"/>
          <w:rtl/>
          <w:lang w:bidi="ar-EG"/>
          <w14:ligatures w14:val="standardContextual"/>
        </w:rPr>
        <w:t xml:space="preserve">: </w:t>
      </w:r>
      <w:r w:rsidRPr="00600DD9">
        <w:rPr>
          <w:rFonts w:ascii="Times New Roman" w:eastAsia="Times New Roman" w:hAnsi="Times New Roman" w:cs="Simplified Arabic" w:hint="cs"/>
          <w:b/>
          <w:bCs/>
          <w:kern w:val="2"/>
          <w:sz w:val="36"/>
          <w:szCs w:val="40"/>
          <w:rtl/>
          <w:lang w:bidi="ar-EG"/>
          <w14:ligatures w14:val="standardContextual"/>
        </w:rPr>
        <w:t>الإجراءات المنهجية للدراسة</w:t>
      </w:r>
      <w:bookmarkEnd w:id="0"/>
    </w:p>
    <w:p w14:paraId="3CCFAD4F" w14:textId="77777777" w:rsidR="00600DD9" w:rsidRPr="00600DD9" w:rsidRDefault="00600DD9" w:rsidP="00600DD9">
      <w:pPr>
        <w:numPr>
          <w:ilvl w:val="0"/>
          <w:numId w:val="12"/>
        </w:numPr>
        <w:bidi/>
        <w:spacing w:before="120" w:after="120" w:line="240" w:lineRule="auto"/>
        <w:ind w:left="849" w:hanging="850"/>
        <w:contextualSpacing/>
        <w:jc w:val="both"/>
        <w:outlineLvl w:val="1"/>
        <w:rPr>
          <w:rFonts w:ascii="Times New Roman" w:eastAsia="Calibri" w:hAnsi="Times New Roman" w:cs="Simplified Arabic"/>
          <w:b/>
          <w:bCs/>
          <w:kern w:val="2"/>
          <w:sz w:val="32"/>
          <w:szCs w:val="36"/>
          <w:rtl/>
          <w:lang w:bidi="ar-EG"/>
          <w14:ligatures w14:val="standardContextual"/>
        </w:rPr>
      </w:pPr>
      <w:bookmarkStart w:id="1" w:name="_Toc236591154"/>
      <w:r w:rsidRPr="00600DD9">
        <w:rPr>
          <w:rFonts w:ascii="Times New Roman" w:eastAsia="Calibri" w:hAnsi="Times New Roman" w:cs="Simplified Arabic" w:hint="eastAsia"/>
          <w:b/>
          <w:bCs/>
          <w:kern w:val="2"/>
          <w:sz w:val="32"/>
          <w:szCs w:val="36"/>
          <w:rtl/>
          <w:lang w:bidi="ar-EG"/>
          <w14:ligatures w14:val="standardContextual"/>
        </w:rPr>
        <w:t>تمهيد</w:t>
      </w:r>
      <w:r w:rsidRPr="00600DD9">
        <w:rPr>
          <w:rFonts w:ascii="Times New Roman" w:eastAsia="Calibri" w:hAnsi="Times New Roman" w:cs="Simplified Arabic"/>
          <w:b/>
          <w:bCs/>
          <w:kern w:val="2"/>
          <w:sz w:val="32"/>
          <w:szCs w:val="36"/>
          <w:rtl/>
          <w:lang w:bidi="ar-EG"/>
          <w14:ligatures w14:val="standardContextual"/>
        </w:rPr>
        <w:t>:</w:t>
      </w:r>
      <w:bookmarkEnd w:id="1"/>
    </w:p>
    <w:p w14:paraId="06388DE3"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يوفر هذا الفصل نظرة تفصيلية عن الإجراءات الميدانية التي تم تنفيذها لجمع وتحليل البيانات اللازمة لتحقيق أهداف الدراسة، يشمل ذلك وصفًا وافيًا للمنهج المتبع، والذي تم اختياره بعناية ليتناسب مع طبيعة الدراسة وأسئلتها البحثية، كما يقدم الفصل معلومات حول مصادر البيانات المتعددة التي اعتمد</w:t>
      </w:r>
      <w:r w:rsidRPr="00600DD9">
        <w:rPr>
          <w:rFonts w:ascii="Times New Roman" w:eastAsia="Calibri" w:hAnsi="Times New Roman" w:cs="Simplified Arabic" w:hint="cs"/>
          <w:kern w:val="2"/>
          <w:sz w:val="24"/>
          <w:szCs w:val="28"/>
          <w:rtl/>
          <w:lang w:bidi="ar-EG"/>
          <w14:ligatures w14:val="standardContextual"/>
        </w:rPr>
        <w:t>ت</w:t>
      </w:r>
      <w:r w:rsidRPr="00600DD9">
        <w:rPr>
          <w:rFonts w:ascii="Times New Roman" w:eastAsia="Calibri" w:hAnsi="Times New Roman" w:cs="Simplified Arabic"/>
          <w:kern w:val="2"/>
          <w:sz w:val="24"/>
          <w:szCs w:val="28"/>
          <w:rtl/>
          <w:lang w:bidi="ar-EG"/>
          <w14:ligatures w14:val="standardContextual"/>
        </w:rPr>
        <w:t xml:space="preserve"> عليها الباحث</w:t>
      </w:r>
      <w:r w:rsidRPr="00600DD9">
        <w:rPr>
          <w:rFonts w:ascii="Times New Roman" w:eastAsia="Calibri" w:hAnsi="Times New Roman" w:cs="Simplified Arabic" w:hint="cs"/>
          <w:kern w:val="2"/>
          <w:sz w:val="24"/>
          <w:szCs w:val="28"/>
          <w:rtl/>
          <w:lang w:bidi="ar-EG"/>
          <w14:ligatures w14:val="standardContextual"/>
        </w:rPr>
        <w:t>ة</w:t>
      </w:r>
      <w:r w:rsidRPr="00600DD9">
        <w:rPr>
          <w:rFonts w:ascii="Times New Roman" w:eastAsia="Calibri" w:hAnsi="Times New Roman" w:cs="Simplified Arabic"/>
          <w:kern w:val="2"/>
          <w:sz w:val="24"/>
          <w:szCs w:val="28"/>
          <w:rtl/>
          <w:lang w:bidi="ar-EG"/>
          <w14:ligatures w14:val="standardContextual"/>
        </w:rPr>
        <w:t>، بالإضافة إلى ذلك، يتم تحديد مجتمع وعينة الدراسة بدقة، مع توضيح المعايير التي استخدمت في اختيار عينة الدراسة، كما يتم عرض أداة جمع البيانات المستخدمة، مع شرح لكيفية التأكد من صحتها وثباتها، وأخيرًا يقدم الفصل وصفًا للإجراءات التي تم اتباعها في جمع البيانات وتحليلها، بما في ذلك الأساليب الإحصائية التي تم استخدامها لاستخلاص النتائج وتفسيرها.</w:t>
      </w:r>
    </w:p>
    <w:p w14:paraId="42A7FD4E" w14:textId="77777777" w:rsidR="00600DD9" w:rsidRPr="00600DD9" w:rsidRDefault="00600DD9" w:rsidP="00600DD9">
      <w:pPr>
        <w:numPr>
          <w:ilvl w:val="0"/>
          <w:numId w:val="12"/>
        </w:numPr>
        <w:bidi/>
        <w:spacing w:before="120" w:after="120" w:line="240" w:lineRule="auto"/>
        <w:ind w:left="849" w:hanging="850"/>
        <w:contextualSpacing/>
        <w:jc w:val="both"/>
        <w:outlineLvl w:val="1"/>
        <w:rPr>
          <w:rFonts w:ascii="Times New Roman" w:eastAsia="Calibri" w:hAnsi="Times New Roman" w:cs="Simplified Arabic"/>
          <w:b/>
          <w:bCs/>
          <w:kern w:val="2"/>
          <w:sz w:val="32"/>
          <w:szCs w:val="36"/>
          <w:rtl/>
          <w:lang w:bidi="ar-EG"/>
          <w14:ligatures w14:val="standardContextual"/>
        </w:rPr>
      </w:pPr>
      <w:bookmarkStart w:id="2" w:name="_Toc236591155"/>
      <w:r w:rsidRPr="00600DD9">
        <w:rPr>
          <w:rFonts w:ascii="Times New Roman" w:eastAsia="Calibri" w:hAnsi="Times New Roman" w:cs="Simplified Arabic" w:hint="cs"/>
          <w:b/>
          <w:bCs/>
          <w:kern w:val="2"/>
          <w:sz w:val="32"/>
          <w:szCs w:val="36"/>
          <w:rtl/>
          <w:lang w:bidi="ar-EG"/>
          <w14:ligatures w14:val="standardContextual"/>
        </w:rPr>
        <w:t>تصميم الدراسة:</w:t>
      </w:r>
      <w:bookmarkEnd w:id="2"/>
    </w:p>
    <w:p w14:paraId="41AD69E2"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hint="cs"/>
          <w:kern w:val="2"/>
          <w:sz w:val="24"/>
          <w:szCs w:val="28"/>
          <w:rtl/>
          <w:lang w:bidi="ar-EG"/>
          <w14:ligatures w14:val="standardContextual"/>
        </w:rPr>
        <w:t>تُعتبر الدراسة الحالية من الدراسات</w:t>
      </w:r>
      <w:r w:rsidRPr="00600DD9">
        <w:rPr>
          <w:rFonts w:ascii="Times New Roman" w:eastAsia="Calibri" w:hAnsi="Times New Roman" w:cs="Simplified Arabic"/>
          <w:kern w:val="2"/>
          <w:sz w:val="24"/>
          <w:szCs w:val="28"/>
          <w:rtl/>
          <w:lang w:bidi="ar-EG"/>
          <w14:ligatures w14:val="standardContextual"/>
        </w:rPr>
        <w:t xml:space="preserve"> الكمية، أي تتبع المدخل الكمي والذي يعتمد بشكل كلي على الأرقام والإحصائيات الرقمية، وهذا في ضوء ما أشار إليه </w:t>
      </w:r>
      <w:r w:rsidRPr="00600DD9">
        <w:rPr>
          <w:rFonts w:ascii="Times New Roman" w:eastAsia="Calibri" w:hAnsi="Times New Roman" w:cs="Simplified Arabic" w:hint="eastAsia"/>
          <w:kern w:val="2"/>
          <w:sz w:val="24"/>
          <w:szCs w:val="28"/>
          <w:rtl/>
          <w:lang w:bidi="ar-EG"/>
          <w14:ligatures w14:val="standardContextual"/>
        </w:rPr>
        <w:t>الفضل</w:t>
      </w:r>
      <w:r w:rsidRPr="00600DD9">
        <w:rPr>
          <w:rFonts w:ascii="Times New Roman" w:eastAsia="Calibri" w:hAnsi="Times New Roman" w:cs="Simplified Arabic"/>
          <w:kern w:val="2"/>
          <w:sz w:val="24"/>
          <w:szCs w:val="28"/>
          <w:rtl/>
          <w:lang w:bidi="ar-EG"/>
          <w14:ligatures w14:val="standardContextual"/>
        </w:rPr>
        <w:t xml:space="preserve"> (2019، </w:t>
      </w:r>
      <w:r w:rsidRPr="00600DD9">
        <w:rPr>
          <w:rFonts w:ascii="Times New Roman" w:eastAsia="Calibri" w:hAnsi="Times New Roman" w:cs="Simplified Arabic" w:hint="eastAsia"/>
          <w:kern w:val="2"/>
          <w:sz w:val="24"/>
          <w:szCs w:val="28"/>
          <w:rtl/>
          <w:lang w:bidi="ar-EG"/>
          <w14:ligatures w14:val="standardContextual"/>
        </w:rPr>
        <w:t>ص</w:t>
      </w:r>
      <w:r w:rsidRPr="00600DD9">
        <w:rPr>
          <w:rFonts w:ascii="Times New Roman" w:eastAsia="Calibri" w:hAnsi="Times New Roman" w:cs="Simplified Arabic"/>
          <w:kern w:val="2"/>
          <w:sz w:val="24"/>
          <w:szCs w:val="28"/>
          <w:rtl/>
          <w:lang w:bidi="ar-EG"/>
          <w14:ligatures w14:val="standardContextual"/>
        </w:rPr>
        <w:t xml:space="preserve">. 19) </w:t>
      </w:r>
      <w:r w:rsidRPr="00600DD9">
        <w:rPr>
          <w:rFonts w:ascii="Times New Roman" w:eastAsia="Calibri" w:hAnsi="Times New Roman" w:cs="Simplified Arabic" w:hint="eastAsia"/>
          <w:kern w:val="2"/>
          <w:sz w:val="24"/>
          <w:szCs w:val="28"/>
          <w:rtl/>
          <w:lang w:bidi="ar-EG"/>
          <w14:ligatures w14:val="standardContextual"/>
        </w:rPr>
        <w:t>بأن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المدخل</w:t>
      </w:r>
      <w:r w:rsidRPr="00600DD9">
        <w:rPr>
          <w:rFonts w:ascii="Times New Roman" w:eastAsia="Calibri" w:hAnsi="Times New Roman" w:cs="Simplified Arabic"/>
          <w:kern w:val="2"/>
          <w:sz w:val="24"/>
          <w:szCs w:val="28"/>
          <w:rtl/>
          <w:lang w:bidi="ar-EG"/>
          <w14:ligatures w14:val="standardContextual"/>
        </w:rPr>
        <w:t xml:space="preserve"> الكمي </w:t>
      </w:r>
      <w:r w:rsidRPr="00600DD9">
        <w:rPr>
          <w:rFonts w:ascii="Times New Roman" w:eastAsia="Calibri" w:hAnsi="Times New Roman" w:cs="Simplified Arabic" w:hint="eastAsia"/>
          <w:kern w:val="2"/>
          <w:sz w:val="24"/>
          <w:szCs w:val="28"/>
          <w:rtl/>
          <w:lang w:bidi="ar-EG"/>
          <w14:ligatures w14:val="standardContextual"/>
        </w:rPr>
        <w:t>هو</w:t>
      </w:r>
      <w:r w:rsidRPr="00600DD9">
        <w:rPr>
          <w:rFonts w:ascii="Times New Roman" w:eastAsia="Calibri" w:hAnsi="Times New Roman" w:cs="Simplified Arabic"/>
          <w:kern w:val="2"/>
          <w:sz w:val="24"/>
          <w:szCs w:val="28"/>
          <w:rtl/>
          <w:lang w:bidi="ar-EG"/>
          <w14:ligatures w14:val="standardContextual"/>
        </w:rPr>
        <w:t xml:space="preserve"> "المدخل </w:t>
      </w:r>
      <w:r w:rsidRPr="00600DD9">
        <w:rPr>
          <w:rFonts w:ascii="Times New Roman" w:eastAsia="Calibri" w:hAnsi="Times New Roman" w:cs="Simplified Arabic" w:hint="eastAsia"/>
          <w:kern w:val="2"/>
          <w:sz w:val="24"/>
          <w:szCs w:val="28"/>
          <w:rtl/>
          <w:lang w:bidi="ar-EG"/>
          <w14:ligatures w14:val="standardContextual"/>
        </w:rPr>
        <w:t>الذي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يرتبك</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بشك</w:t>
      </w:r>
      <w:r w:rsidRPr="00600DD9">
        <w:rPr>
          <w:rFonts w:ascii="Times New Roman" w:eastAsia="Calibri" w:hAnsi="Times New Roman" w:cs="Simplified Arabic" w:hint="cs"/>
          <w:kern w:val="2"/>
          <w:sz w:val="24"/>
          <w:szCs w:val="28"/>
          <w:rtl/>
          <w:lang w:bidi="ar-EG"/>
          <w14:ligatures w14:val="standardContextual"/>
        </w:rPr>
        <w:t>ل</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مباشر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باستخدام</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الأرقام</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والعلاقات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الرياضية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والأساليب</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الكمية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المختلفة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لتحليل</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وتفسير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الكثير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من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مشكلات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إدارة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الأعمال</w:t>
      </w:r>
      <w:r w:rsidRPr="00600DD9">
        <w:rPr>
          <w:rFonts w:ascii="Times New Roman" w:eastAsia="Calibri" w:hAnsi="Times New Roman" w:cs="Simplified Arabic"/>
          <w:kern w:val="2"/>
          <w:sz w:val="24"/>
          <w:szCs w:val="28"/>
          <w:rtl/>
          <w:lang w:bidi="ar-EG"/>
          <w14:ligatures w14:val="standardContextual"/>
        </w:rPr>
        <w:t>".</w:t>
      </w:r>
    </w:p>
    <w:p w14:paraId="34C3E70F" w14:textId="77777777" w:rsidR="00600DD9" w:rsidRPr="00600DD9" w:rsidRDefault="00600DD9" w:rsidP="00600DD9">
      <w:pPr>
        <w:numPr>
          <w:ilvl w:val="0"/>
          <w:numId w:val="12"/>
        </w:numPr>
        <w:bidi/>
        <w:spacing w:before="120" w:after="120" w:line="240" w:lineRule="auto"/>
        <w:ind w:left="849" w:hanging="850"/>
        <w:contextualSpacing/>
        <w:jc w:val="both"/>
        <w:outlineLvl w:val="1"/>
        <w:rPr>
          <w:rFonts w:ascii="Times New Roman" w:eastAsia="Calibri" w:hAnsi="Times New Roman" w:cs="Simplified Arabic"/>
          <w:b/>
          <w:bCs/>
          <w:kern w:val="2"/>
          <w:sz w:val="32"/>
          <w:szCs w:val="36"/>
          <w:rtl/>
          <w:lang w:bidi="ar-EG"/>
          <w14:ligatures w14:val="standardContextual"/>
        </w:rPr>
      </w:pPr>
      <w:bookmarkStart w:id="3" w:name="_Toc236591156"/>
      <w:r w:rsidRPr="00600DD9">
        <w:rPr>
          <w:rFonts w:ascii="Times New Roman" w:eastAsia="Calibri" w:hAnsi="Times New Roman" w:cs="Simplified Arabic"/>
          <w:b/>
          <w:bCs/>
          <w:kern w:val="2"/>
          <w:sz w:val="32"/>
          <w:szCs w:val="36"/>
          <w:rtl/>
          <w:lang w:bidi="ar-EG"/>
          <w14:ligatures w14:val="standardContextual"/>
        </w:rPr>
        <w:t xml:space="preserve">منهج </w:t>
      </w:r>
      <w:r w:rsidRPr="00600DD9">
        <w:rPr>
          <w:rFonts w:ascii="Times New Roman" w:eastAsia="Calibri" w:hAnsi="Times New Roman" w:cs="Simplified Arabic" w:hint="cs"/>
          <w:b/>
          <w:bCs/>
          <w:kern w:val="2"/>
          <w:sz w:val="32"/>
          <w:szCs w:val="36"/>
          <w:rtl/>
          <w:lang w:bidi="ar-EG"/>
          <w14:ligatures w14:val="standardContextual"/>
        </w:rPr>
        <w:t>الدراسة:</w:t>
      </w:r>
      <w:bookmarkEnd w:id="3"/>
      <w:r w:rsidRPr="00600DD9">
        <w:rPr>
          <w:rFonts w:ascii="Times New Roman" w:eastAsia="Calibri" w:hAnsi="Times New Roman" w:cs="Simplified Arabic" w:hint="cs"/>
          <w:b/>
          <w:bCs/>
          <w:kern w:val="2"/>
          <w:sz w:val="32"/>
          <w:szCs w:val="36"/>
          <w:rtl/>
          <w:lang w:bidi="ar-EG"/>
          <w14:ligatures w14:val="standardContextual"/>
        </w:rPr>
        <w:t xml:space="preserve"> </w:t>
      </w:r>
    </w:p>
    <w:p w14:paraId="5A83E9C3" w14:textId="77777777" w:rsidR="00600DD9" w:rsidRPr="00600DD9" w:rsidRDefault="00600DD9" w:rsidP="00600DD9">
      <w:pPr>
        <w:bidi/>
        <w:spacing w:before="120" w:after="120" w:line="240" w:lineRule="auto"/>
        <w:ind w:firstLine="284"/>
        <w:jc w:val="both"/>
        <w:rPr>
          <w:rFonts w:ascii="Times New Roman" w:eastAsia="Aptos" w:hAnsi="Times New Roman" w:cs="Simplified Arabic"/>
          <w:kern w:val="2"/>
          <w:sz w:val="24"/>
          <w:szCs w:val="28"/>
          <w:rtl/>
          <w:lang w:bidi="ar-EG"/>
          <w14:ligatures w14:val="standardContextual"/>
        </w:rPr>
      </w:pPr>
      <w:r w:rsidRPr="00600DD9">
        <w:rPr>
          <w:rFonts w:ascii="Times New Roman" w:eastAsia="Calibri" w:hAnsi="Times New Roman" w:cs="Simplified Arabic" w:hint="eastAsia"/>
          <w:kern w:val="2"/>
          <w:sz w:val="24"/>
          <w:szCs w:val="28"/>
          <w:rtl/>
          <w:lang w:bidi="ar-EG"/>
          <w14:ligatures w14:val="standardContextual"/>
        </w:rPr>
        <w:t>وقد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استخدم</w:t>
      </w:r>
      <w:r w:rsidRPr="00600DD9">
        <w:rPr>
          <w:rFonts w:ascii="Times New Roman" w:eastAsia="Calibri" w:hAnsi="Times New Roman" w:cs="Simplified Arabic" w:hint="cs"/>
          <w:kern w:val="2"/>
          <w:sz w:val="24"/>
          <w:szCs w:val="28"/>
          <w:rtl/>
          <w:lang w:bidi="ar-EG"/>
          <w14:ligatures w14:val="standardContextual"/>
        </w:rPr>
        <w:t>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الباحث</w:t>
      </w:r>
      <w:r w:rsidRPr="00600DD9">
        <w:rPr>
          <w:rFonts w:ascii="Times New Roman" w:eastAsia="Calibri" w:hAnsi="Times New Roman" w:cs="Simplified Arabic" w:hint="cs"/>
          <w:kern w:val="2"/>
          <w:sz w:val="24"/>
          <w:szCs w:val="28"/>
          <w:rtl/>
          <w:lang w:bidi="ar-EG"/>
          <w14:ligatures w14:val="standardContextual"/>
        </w:rPr>
        <w:t>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المنهج الوصفي التحليلي</w:t>
      </w:r>
      <w:r w:rsidRPr="00600DD9">
        <w:rPr>
          <w:rFonts w:ascii="Times New Roman" w:eastAsia="Calibri" w:hAnsi="Times New Roman" w:cs="Simplified Arabic" w:hint="eastAsia"/>
          <w:kern w:val="2"/>
          <w:sz w:val="24"/>
          <w:szCs w:val="28"/>
          <w:rtl/>
          <w:lang w:bidi="ar-EG"/>
          <w14:ligatures w14:val="standardContextual"/>
        </w:rPr>
        <w:t xml:space="preserve"> كمنهج</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 xml:space="preserve">للدراسة </w:t>
      </w:r>
      <w:r w:rsidRPr="00600DD9">
        <w:rPr>
          <w:rFonts w:ascii="Times New Roman" w:eastAsia="Calibri" w:hAnsi="Times New Roman" w:cs="Simplified Arabic" w:hint="eastAsia"/>
          <w:kern w:val="2"/>
          <w:sz w:val="24"/>
          <w:szCs w:val="28"/>
          <w:rtl/>
          <w:lang w:bidi="ar-EG"/>
          <w14:ligatures w14:val="standardContextual"/>
        </w:rPr>
        <w:t>والذي</w:t>
      </w:r>
      <w:r w:rsidRPr="00600DD9">
        <w:rPr>
          <w:rFonts w:ascii="Times New Roman" w:eastAsia="Calibri" w:hAnsi="Times New Roman" w:cs="Simplified Arabic"/>
          <w:kern w:val="2"/>
          <w:sz w:val="24"/>
          <w:szCs w:val="28"/>
          <w:rtl/>
          <w:lang w:bidi="ar-EG"/>
          <w14:ligatures w14:val="standardContextual"/>
        </w:rPr>
        <w:t xml:space="preserve"> عرفه </w:t>
      </w:r>
      <w:r w:rsidRPr="00600DD9">
        <w:rPr>
          <w:rFonts w:ascii="Times New Roman" w:eastAsia="Calibri" w:hAnsi="Times New Roman" w:cs="Simplified Arabic" w:hint="cs"/>
          <w:kern w:val="2"/>
          <w:sz w:val="24"/>
          <w:szCs w:val="28"/>
          <w:rtl/>
          <w:lang w:bidi="ar-EG"/>
          <w14:ligatures w14:val="standardContextual"/>
        </w:rPr>
        <w:t xml:space="preserve">آدم وآخرون (2020، ص. 488) </w:t>
      </w:r>
      <w:r w:rsidRPr="00600DD9">
        <w:rPr>
          <w:rFonts w:ascii="Times New Roman" w:eastAsia="Calibri" w:hAnsi="Times New Roman" w:cs="Simplified Arabic" w:hint="eastAsia"/>
          <w:kern w:val="2"/>
          <w:sz w:val="24"/>
          <w:szCs w:val="28"/>
          <w:rtl/>
          <w:lang w:bidi="ar-EG"/>
          <w14:ligatures w14:val="standardContextual"/>
        </w:rPr>
        <w:t>بأنه</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 xml:space="preserve">" المنهج الذي يقوم بدراسة خصائص المجتمع المراد دراسته وطبيعة العلاقة بين متغيرات الدراسة؛ حيث لا يقتصر هذا المنهج على عملية وصف الظاهرة وإنما يشمل تحليل البيانات وقياسها والتوصل إلى توصيف دقيق للظاهرة أو المشكلة ونتائجها"، </w:t>
      </w:r>
      <w:r w:rsidRPr="00600DD9">
        <w:rPr>
          <w:rFonts w:ascii="Times New Roman" w:eastAsia="Aptos" w:hAnsi="Times New Roman" w:cs="Simplified Arabic" w:hint="cs"/>
          <w:kern w:val="2"/>
          <w:sz w:val="24"/>
          <w:szCs w:val="28"/>
          <w:rtl/>
          <w:lang w:bidi="ar-EG"/>
          <w14:ligatures w14:val="standardContextual"/>
        </w:rPr>
        <w:t>كما تم استخدام مصدرين أساسيين للمعلومات على النحو التالي:</w:t>
      </w:r>
    </w:p>
    <w:p w14:paraId="11ABCA57" w14:textId="77777777" w:rsidR="00600DD9" w:rsidRPr="00600DD9" w:rsidRDefault="00600DD9" w:rsidP="00600DD9">
      <w:pPr>
        <w:numPr>
          <w:ilvl w:val="0"/>
          <w:numId w:val="3"/>
        </w:numPr>
        <w:bidi/>
        <w:spacing w:before="120" w:after="120" w:line="240" w:lineRule="auto"/>
        <w:ind w:left="424"/>
        <w:contextualSpacing/>
        <w:jc w:val="both"/>
        <w:rPr>
          <w:rFonts w:ascii="Times New Roman" w:eastAsia="Aptos" w:hAnsi="Times New Roman" w:cs="Simplified Arabic"/>
          <w:kern w:val="2"/>
          <w:sz w:val="24"/>
          <w:szCs w:val="28"/>
          <w:lang w:bidi="ar-EG"/>
          <w14:ligatures w14:val="standardContextual"/>
        </w:rPr>
      </w:pPr>
      <w:r w:rsidRPr="00600DD9">
        <w:rPr>
          <w:rFonts w:ascii="Times New Roman" w:eastAsia="Aptos" w:hAnsi="Times New Roman" w:cs="Simplified Arabic" w:hint="cs"/>
          <w:b/>
          <w:bCs/>
          <w:kern w:val="2"/>
          <w:sz w:val="24"/>
          <w:szCs w:val="28"/>
          <w:rtl/>
          <w:lang w:bidi="ar-EG"/>
          <w14:ligatures w14:val="standardContextual"/>
        </w:rPr>
        <w:t>المصادر الأولية:</w:t>
      </w:r>
      <w:r w:rsidRPr="00600DD9">
        <w:rPr>
          <w:rFonts w:ascii="Times New Roman" w:eastAsia="Aptos" w:hAnsi="Times New Roman" w:cs="Simplified Arabic" w:hint="cs"/>
          <w:kern w:val="2"/>
          <w:sz w:val="24"/>
          <w:szCs w:val="28"/>
          <w:rtl/>
          <w:lang w:bidi="ar-EG"/>
          <w14:ligatures w14:val="standardContextual"/>
        </w:rPr>
        <w:t xml:space="preserve"> اعتمدت</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الدراسة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الحالية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على</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الاستبانة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كمصدر</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أولي</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للبيانات،</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فهي</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توفر</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للباحث</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فرصة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فريدة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للوصول</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إلى</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المعلومات</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الأصلية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والتحقق</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من</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صحتها،</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وبالتالي</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بناء</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فهم</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أعمق</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وأكثر</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دقة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للموضوع</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قيد</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الدراسة</w:t>
      </w:r>
      <w:r w:rsidRPr="00600DD9">
        <w:rPr>
          <w:rFonts w:ascii="Times New Roman" w:eastAsia="Aptos" w:hAnsi="Times New Roman" w:cs="Simplified Arabic"/>
          <w:kern w:val="2"/>
          <w:sz w:val="24"/>
          <w:szCs w:val="28"/>
          <w:rtl/>
          <w:lang w:bidi="ar-EG"/>
          <w14:ligatures w14:val="standardContextual"/>
        </w:rPr>
        <w:t>.</w:t>
      </w:r>
    </w:p>
    <w:p w14:paraId="067E1FAF" w14:textId="77777777" w:rsidR="00600DD9" w:rsidRPr="00600DD9" w:rsidRDefault="00600DD9" w:rsidP="00600DD9">
      <w:pPr>
        <w:numPr>
          <w:ilvl w:val="0"/>
          <w:numId w:val="3"/>
        </w:numPr>
        <w:bidi/>
        <w:spacing w:before="120" w:after="120" w:line="240" w:lineRule="auto"/>
        <w:ind w:left="424"/>
        <w:contextualSpacing/>
        <w:jc w:val="both"/>
        <w:rPr>
          <w:rFonts w:ascii="Times New Roman" w:eastAsia="Calibri" w:hAnsi="Times New Roman" w:cs="Simplified Arabic"/>
          <w:kern w:val="2"/>
          <w:sz w:val="24"/>
          <w:szCs w:val="28"/>
          <w:rtl/>
          <w:lang w:bidi="ar-EG"/>
          <w14:ligatures w14:val="standardContextual"/>
        </w:rPr>
      </w:pPr>
      <w:r w:rsidRPr="00600DD9">
        <w:rPr>
          <w:rFonts w:ascii="Times New Roman" w:eastAsia="Aptos" w:hAnsi="Times New Roman" w:cs="Simplified Arabic" w:hint="cs"/>
          <w:b/>
          <w:bCs/>
          <w:kern w:val="2"/>
          <w:sz w:val="24"/>
          <w:szCs w:val="28"/>
          <w:rtl/>
          <w:lang w:bidi="ar-EG"/>
          <w14:ligatures w14:val="standardContextual"/>
        </w:rPr>
        <w:t>المصادر الثانوية:</w:t>
      </w:r>
      <w:r w:rsidRPr="00600DD9">
        <w:rPr>
          <w:rFonts w:ascii="Times New Roman" w:eastAsia="Aptos" w:hAnsi="Times New Roman" w:cs="Simplified Arabic" w:hint="cs"/>
          <w:kern w:val="2"/>
          <w:sz w:val="24"/>
          <w:szCs w:val="28"/>
          <w:rtl/>
          <w:lang w:bidi="ar-EG"/>
          <w14:ligatures w14:val="standardContextual"/>
        </w:rPr>
        <w:t xml:space="preserve"> اعتمدت</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الدراسة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الحالية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على</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مجموعة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متنوعة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من</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المصادر</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الثانوية،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بما</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في</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ذلك</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الكتب</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والمقالات</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العلمية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باللغتين</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العربية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والإنجليزية،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والقوانين</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والأنظمة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الأكاديمية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المعمول</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بها</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في</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lastRenderedPageBreak/>
        <w:t>الجامعات</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المعنية،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بالإضافة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إلى</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الأبحاث</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والدراسات</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السابقة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التي</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تناولت</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الموضوع</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من</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زوايا</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مختلفة، كما</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تم</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الاستعانة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بمصادر</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إلكترونية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موثوقة</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للبحث</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والتحقق</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من</w:t>
      </w:r>
      <w:r w:rsidRPr="00600DD9">
        <w:rPr>
          <w:rFonts w:ascii="Times New Roman" w:eastAsia="Aptos" w:hAnsi="Times New Roman" w:cs="Simplified Arabic"/>
          <w:kern w:val="2"/>
          <w:sz w:val="24"/>
          <w:szCs w:val="28"/>
          <w:rtl/>
          <w:lang w:bidi="ar-EG"/>
          <w14:ligatures w14:val="standardContextual"/>
        </w:rPr>
        <w:t xml:space="preserve"> </w:t>
      </w:r>
      <w:r w:rsidRPr="00600DD9">
        <w:rPr>
          <w:rFonts w:ascii="Times New Roman" w:eastAsia="Aptos" w:hAnsi="Times New Roman" w:cs="Simplified Arabic" w:hint="cs"/>
          <w:kern w:val="2"/>
          <w:sz w:val="24"/>
          <w:szCs w:val="28"/>
          <w:rtl/>
          <w:lang w:bidi="ar-EG"/>
          <w14:ligatures w14:val="standardContextual"/>
        </w:rPr>
        <w:t>المعلومات</w:t>
      </w:r>
      <w:r w:rsidRPr="00600DD9">
        <w:rPr>
          <w:rFonts w:ascii="Times New Roman" w:eastAsia="Aptos" w:hAnsi="Times New Roman" w:cs="Simplified Arabic"/>
          <w:kern w:val="2"/>
          <w:sz w:val="24"/>
          <w:szCs w:val="28"/>
          <w:rtl/>
          <w:lang w:bidi="ar-EG"/>
          <w14:ligatures w14:val="standardContextual"/>
        </w:rPr>
        <w:t>.</w:t>
      </w:r>
    </w:p>
    <w:p w14:paraId="2F923944" w14:textId="77777777" w:rsidR="00600DD9" w:rsidRPr="00600DD9" w:rsidRDefault="00600DD9" w:rsidP="00600DD9">
      <w:pPr>
        <w:numPr>
          <w:ilvl w:val="0"/>
          <w:numId w:val="12"/>
        </w:numPr>
        <w:bidi/>
        <w:spacing w:before="120" w:after="120" w:line="240" w:lineRule="auto"/>
        <w:ind w:left="849" w:hanging="850"/>
        <w:contextualSpacing/>
        <w:jc w:val="both"/>
        <w:outlineLvl w:val="1"/>
        <w:rPr>
          <w:rFonts w:ascii="Times New Roman" w:eastAsia="Calibri" w:hAnsi="Times New Roman" w:cs="Simplified Arabic"/>
          <w:b/>
          <w:bCs/>
          <w:kern w:val="2"/>
          <w:sz w:val="32"/>
          <w:szCs w:val="36"/>
          <w:rtl/>
          <w:lang w:bidi="ar-EG"/>
          <w14:ligatures w14:val="standardContextual"/>
        </w:rPr>
      </w:pPr>
      <w:bookmarkStart w:id="4" w:name="_Toc236591157"/>
      <w:r w:rsidRPr="00600DD9">
        <w:rPr>
          <w:rFonts w:ascii="Times New Roman" w:eastAsia="Calibri" w:hAnsi="Times New Roman" w:cs="Simplified Arabic"/>
          <w:b/>
          <w:bCs/>
          <w:kern w:val="2"/>
          <w:sz w:val="32"/>
          <w:szCs w:val="36"/>
          <w:rtl/>
          <w:lang w:bidi="ar-EG"/>
          <w14:ligatures w14:val="standardContextual"/>
        </w:rPr>
        <w:t xml:space="preserve">مجتمع </w:t>
      </w:r>
      <w:r w:rsidRPr="00600DD9">
        <w:rPr>
          <w:rFonts w:ascii="Times New Roman" w:eastAsia="Calibri" w:hAnsi="Times New Roman" w:cs="Simplified Arabic" w:hint="cs"/>
          <w:b/>
          <w:bCs/>
          <w:kern w:val="2"/>
          <w:sz w:val="32"/>
          <w:szCs w:val="36"/>
          <w:rtl/>
          <w:lang w:bidi="ar-EG"/>
          <w14:ligatures w14:val="standardContextual"/>
        </w:rPr>
        <w:t>الدراسة</w:t>
      </w:r>
      <w:r w:rsidRPr="00600DD9">
        <w:rPr>
          <w:rFonts w:ascii="Times New Roman" w:eastAsia="Calibri" w:hAnsi="Times New Roman" w:cs="Simplified Arabic"/>
          <w:b/>
          <w:bCs/>
          <w:kern w:val="2"/>
          <w:sz w:val="32"/>
          <w:szCs w:val="36"/>
          <w:rtl/>
          <w:lang w:bidi="ar-EG"/>
          <w14:ligatures w14:val="standardContextual"/>
        </w:rPr>
        <w:t>:</w:t>
      </w:r>
      <w:bookmarkEnd w:id="4"/>
    </w:p>
    <w:p w14:paraId="17ABC47D"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hint="eastAsia"/>
          <w:kern w:val="2"/>
          <w:sz w:val="24"/>
          <w:szCs w:val="28"/>
          <w:rtl/>
          <w:lang w:bidi="ar-EG"/>
          <w14:ligatures w14:val="standardContextual"/>
        </w:rPr>
        <w:t>يُعرف</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مجتمع</w:t>
      </w:r>
      <w:r w:rsidRPr="00600DD9">
        <w:rPr>
          <w:rFonts w:ascii="Times New Roman" w:eastAsia="Calibri" w:hAnsi="Times New Roman" w:cs="Simplified Arabic" w:hint="cs"/>
          <w:kern w:val="2"/>
          <w:sz w:val="24"/>
          <w:szCs w:val="28"/>
          <w:rtl/>
          <w:lang w:bidi="ar-EG"/>
          <w14:ligatures w14:val="standardContextual"/>
        </w:rPr>
        <w:t xml:space="preserve"> الدراسة</w:t>
      </w:r>
      <w:r w:rsidRPr="00600DD9">
        <w:rPr>
          <w:rFonts w:ascii="Times New Roman" w:eastAsia="Calibri" w:hAnsi="Times New Roman" w:cs="Simplified Arabic"/>
          <w:kern w:val="2"/>
          <w:sz w:val="24"/>
          <w:szCs w:val="28"/>
          <w:rtl/>
          <w:lang w:bidi="ar-EG"/>
          <w14:ligatures w14:val="standardContextual"/>
        </w:rPr>
        <w:t xml:space="preserve"> بأنه "جميع وحدات المعاينة التي تنتمي إلى مجتمع الدراسة، حيث يتم تحديد وحدة المعاينة والخصائص التي نود قياسها والمتغيرات التي نود استخدامها، ويعتمد تحديد مجتمع </w:t>
      </w:r>
      <w:r w:rsidRPr="00600DD9">
        <w:rPr>
          <w:rFonts w:ascii="Times New Roman" w:eastAsia="Calibri" w:hAnsi="Times New Roman" w:cs="Simplified Arabic" w:hint="cs"/>
          <w:kern w:val="2"/>
          <w:sz w:val="24"/>
          <w:szCs w:val="28"/>
          <w:rtl/>
          <w:lang w:bidi="ar-EG"/>
          <w14:ligatures w14:val="standardContextual"/>
        </w:rPr>
        <w:t>الدراسة</w:t>
      </w:r>
      <w:r w:rsidRPr="00600DD9">
        <w:rPr>
          <w:rFonts w:ascii="Times New Roman" w:eastAsia="Calibri" w:hAnsi="Times New Roman" w:cs="Simplified Arabic"/>
          <w:kern w:val="2"/>
          <w:sz w:val="24"/>
          <w:szCs w:val="28"/>
          <w:rtl/>
          <w:lang w:bidi="ar-EG"/>
          <w14:ligatures w14:val="standardContextual"/>
        </w:rPr>
        <w:t xml:space="preserve"> على هدف </w:t>
      </w:r>
      <w:r w:rsidRPr="00600DD9">
        <w:rPr>
          <w:rFonts w:ascii="Times New Roman" w:eastAsia="Calibri" w:hAnsi="Times New Roman" w:cs="Simplified Arabic" w:hint="cs"/>
          <w:kern w:val="2"/>
          <w:sz w:val="24"/>
          <w:szCs w:val="28"/>
          <w:rtl/>
          <w:lang w:bidi="ar-EG"/>
          <w14:ligatures w14:val="standardContextual"/>
        </w:rPr>
        <w:t>البحث</w:t>
      </w:r>
      <w:r w:rsidRPr="00600DD9">
        <w:rPr>
          <w:rFonts w:ascii="Times New Roman" w:eastAsia="Calibri" w:hAnsi="Times New Roman" w:cs="Simplified Arabic"/>
          <w:kern w:val="2"/>
          <w:sz w:val="24"/>
          <w:szCs w:val="28"/>
          <w:rtl/>
          <w:lang w:bidi="ar-EG"/>
          <w14:ligatures w14:val="standardContextual"/>
        </w:rPr>
        <w:t xml:space="preserve"> بحيث يتطابق مجتمع الدراسة مع المجتمع المستهدف، </w:t>
      </w:r>
      <w:r w:rsidRPr="00600DD9">
        <w:rPr>
          <w:rFonts w:ascii="Times New Roman" w:eastAsia="Calibri" w:hAnsi="Times New Roman" w:cs="Simplified Arabic" w:hint="eastAsia"/>
          <w:kern w:val="2"/>
          <w:sz w:val="24"/>
          <w:szCs w:val="28"/>
          <w:rtl/>
          <w:lang w:bidi="ar-EG"/>
          <w14:ligatures w14:val="standardContextual"/>
        </w:rPr>
        <w:t>حيث</w:t>
      </w:r>
      <w:r w:rsidRPr="00600DD9">
        <w:rPr>
          <w:rFonts w:ascii="Times New Roman" w:eastAsia="Calibri" w:hAnsi="Times New Roman" w:cs="Simplified Arabic"/>
          <w:kern w:val="2"/>
          <w:sz w:val="24"/>
          <w:szCs w:val="28"/>
          <w:rtl/>
          <w:lang w:bidi="ar-EG"/>
          <w14:ligatures w14:val="standardContextual"/>
        </w:rPr>
        <w:t xml:space="preserve"> أن عدم التطابق بين مجتمع </w:t>
      </w:r>
      <w:r w:rsidRPr="00600DD9">
        <w:rPr>
          <w:rFonts w:ascii="Times New Roman" w:eastAsia="Calibri" w:hAnsi="Times New Roman" w:cs="Simplified Arabic" w:hint="cs"/>
          <w:kern w:val="2"/>
          <w:sz w:val="24"/>
          <w:szCs w:val="28"/>
          <w:rtl/>
          <w:lang w:bidi="ar-EG"/>
          <w14:ligatures w14:val="standardContextual"/>
        </w:rPr>
        <w:t>البحث</w:t>
      </w:r>
      <w:r w:rsidRPr="00600DD9">
        <w:rPr>
          <w:rFonts w:ascii="Times New Roman" w:eastAsia="Calibri" w:hAnsi="Times New Roman" w:cs="Simplified Arabic"/>
          <w:kern w:val="2"/>
          <w:sz w:val="24"/>
          <w:szCs w:val="28"/>
          <w:rtl/>
          <w:lang w:bidi="ar-EG"/>
          <w14:ligatures w14:val="standardContextual"/>
        </w:rPr>
        <w:t xml:space="preserve"> والمجتمع المستهدف </w:t>
      </w:r>
      <w:r w:rsidRPr="00600DD9">
        <w:rPr>
          <w:rFonts w:ascii="Times New Roman" w:eastAsia="Calibri" w:hAnsi="Times New Roman" w:cs="Simplified Arabic" w:hint="cs"/>
          <w:kern w:val="2"/>
          <w:sz w:val="24"/>
          <w:szCs w:val="28"/>
          <w:rtl/>
          <w:lang w:bidi="ar-EG"/>
          <w14:ligatures w14:val="standardContextual"/>
        </w:rPr>
        <w:t>بالبحث</w:t>
      </w:r>
      <w:r w:rsidRPr="00600DD9">
        <w:rPr>
          <w:rFonts w:ascii="Times New Roman" w:eastAsia="Calibri" w:hAnsi="Times New Roman" w:cs="Simplified Arabic"/>
          <w:kern w:val="2"/>
          <w:sz w:val="24"/>
          <w:szCs w:val="28"/>
          <w:rtl/>
          <w:lang w:bidi="ar-EG"/>
          <w14:ligatures w14:val="standardContextual"/>
        </w:rPr>
        <w:t xml:space="preserve"> يجعل من غير المقبول عليمًا تعميم نتائج العينة على المجتمع المستهدف، ولابد من الإشارة هنا إلى أن التحديد الواضح لمجتمع المعاينة يتطلب </w:t>
      </w:r>
      <w:r w:rsidRPr="00600DD9">
        <w:rPr>
          <w:rFonts w:ascii="Times New Roman" w:eastAsia="Calibri" w:hAnsi="Times New Roman" w:cs="Simplified Arabic" w:hint="eastAsia"/>
          <w:kern w:val="2"/>
          <w:sz w:val="24"/>
          <w:szCs w:val="28"/>
          <w:rtl/>
          <w:lang w:bidi="ar-EG"/>
          <w14:ligatures w14:val="standardContextual"/>
        </w:rPr>
        <w:t>التحديد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الواضح</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لوحدة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المعاينة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في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الدراسة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عاروري</w:t>
      </w:r>
      <w:r w:rsidRPr="00600DD9">
        <w:rPr>
          <w:rFonts w:ascii="Times New Roman" w:eastAsia="Calibri" w:hAnsi="Times New Roman" w:cs="Simplified Arabic"/>
          <w:kern w:val="2"/>
          <w:sz w:val="24"/>
          <w:szCs w:val="28"/>
          <w:rtl/>
          <w:lang w:bidi="ar-EG"/>
          <w14:ligatures w14:val="standardContextual"/>
        </w:rPr>
        <w:t xml:space="preserve"> (2013، </w:t>
      </w:r>
      <w:r w:rsidRPr="00600DD9">
        <w:rPr>
          <w:rFonts w:ascii="Times New Roman" w:eastAsia="Calibri" w:hAnsi="Times New Roman" w:cs="Simplified Arabic" w:hint="eastAsia"/>
          <w:kern w:val="2"/>
          <w:sz w:val="24"/>
          <w:szCs w:val="28"/>
          <w:rtl/>
          <w:lang w:bidi="ar-EG"/>
          <w14:ligatures w14:val="standardContextual"/>
        </w:rPr>
        <w:t>ص</w:t>
      </w:r>
      <w:r w:rsidRPr="00600DD9">
        <w:rPr>
          <w:rFonts w:ascii="Times New Roman" w:eastAsia="Calibri" w:hAnsi="Times New Roman" w:cs="Simplified Arabic"/>
          <w:kern w:val="2"/>
          <w:sz w:val="24"/>
          <w:szCs w:val="28"/>
          <w:rtl/>
          <w:lang w:bidi="ar-EG"/>
          <w14:ligatures w14:val="standardContextual"/>
        </w:rPr>
        <w:t>.ص 18-19)</w:t>
      </w:r>
      <w:r w:rsidRPr="00600DD9">
        <w:rPr>
          <w:rFonts w:ascii="Times New Roman" w:eastAsia="Calibri" w:hAnsi="Times New Roman" w:cs="Simplified Arabic" w:hint="eastAsia"/>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وقد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تكون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مجتمع</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الدراسة</w:t>
      </w:r>
      <w:r w:rsidRPr="00600DD9">
        <w:rPr>
          <w:rFonts w:ascii="Times New Roman" w:eastAsia="Calibri" w:hAnsi="Times New Roman" w:cs="Simplified Arabic"/>
          <w:kern w:val="2"/>
          <w:sz w:val="24"/>
          <w:szCs w:val="28"/>
          <w:rtl/>
          <w:lang w:bidi="ar-EG"/>
          <w14:ligatures w14:val="standardContextual"/>
        </w:rPr>
        <w:t xml:space="preserve"> الحالي من جميع العاملين في مؤسسات التعليم والتدريب الخاص في المملكة العربية السعودية، ممن يشغلون مناصب قيادية أو إشرافية أو تنفيذية</w:t>
      </w:r>
      <w:r w:rsidRPr="00600DD9">
        <w:rPr>
          <w:rFonts w:ascii="Times New Roman" w:eastAsia="Calibri" w:hAnsi="Times New Roman" w:cs="Simplified Arabic" w:hint="cs"/>
          <w:kern w:val="2"/>
          <w:sz w:val="24"/>
          <w:szCs w:val="28"/>
          <w:rtl/>
          <w:lang w:bidi="ar-EG"/>
          <w14:ligatures w14:val="standardContextual"/>
        </w:rPr>
        <w:t>.</w:t>
      </w:r>
    </w:p>
    <w:p w14:paraId="339DC0A2" w14:textId="77777777" w:rsidR="00600DD9" w:rsidRPr="00600DD9" w:rsidRDefault="00600DD9" w:rsidP="00600DD9">
      <w:pPr>
        <w:numPr>
          <w:ilvl w:val="0"/>
          <w:numId w:val="12"/>
        </w:numPr>
        <w:bidi/>
        <w:spacing w:before="120" w:after="120" w:line="240" w:lineRule="auto"/>
        <w:ind w:left="849" w:hanging="850"/>
        <w:contextualSpacing/>
        <w:jc w:val="both"/>
        <w:outlineLvl w:val="1"/>
        <w:rPr>
          <w:rFonts w:ascii="Times New Roman" w:eastAsia="Calibri" w:hAnsi="Times New Roman" w:cs="Simplified Arabic"/>
          <w:b/>
          <w:bCs/>
          <w:kern w:val="2"/>
          <w:sz w:val="32"/>
          <w:szCs w:val="36"/>
          <w:rtl/>
          <w:lang w:bidi="ar-EG"/>
          <w14:ligatures w14:val="standardContextual"/>
        </w:rPr>
      </w:pPr>
      <w:bookmarkStart w:id="5" w:name="_Toc236591158"/>
      <w:bookmarkStart w:id="6" w:name="_Hlk234507229"/>
      <w:r w:rsidRPr="00600DD9">
        <w:rPr>
          <w:rFonts w:ascii="Times New Roman" w:eastAsia="Calibri" w:hAnsi="Times New Roman" w:cs="Simplified Arabic" w:hint="cs"/>
          <w:b/>
          <w:bCs/>
          <w:kern w:val="2"/>
          <w:sz w:val="32"/>
          <w:szCs w:val="36"/>
          <w:rtl/>
          <w:lang w:bidi="ar-EG"/>
          <w14:ligatures w14:val="standardContextual"/>
        </w:rPr>
        <w:t>عينة الدراسة</w:t>
      </w:r>
      <w:r w:rsidRPr="00600DD9">
        <w:rPr>
          <w:rFonts w:ascii="Times New Roman" w:eastAsia="Calibri" w:hAnsi="Times New Roman" w:cs="Simplified Arabic"/>
          <w:b/>
          <w:bCs/>
          <w:kern w:val="2"/>
          <w:sz w:val="32"/>
          <w:szCs w:val="36"/>
          <w:rtl/>
          <w:lang w:bidi="ar-EG"/>
          <w14:ligatures w14:val="standardContextual"/>
        </w:rPr>
        <w:t>:</w:t>
      </w:r>
      <w:bookmarkEnd w:id="5"/>
    </w:p>
    <w:bookmarkEnd w:id="6"/>
    <w:p w14:paraId="45F3DCCB"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hint="eastAsia"/>
          <w:kern w:val="2"/>
          <w:sz w:val="24"/>
          <w:szCs w:val="28"/>
          <w:rtl/>
          <w:lang w:bidi="ar-EG"/>
          <w14:ligatures w14:val="standardContextual"/>
        </w:rPr>
        <w:t>نظرًا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لكبر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حجم</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مجتمع</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الدراسة</w:t>
      </w:r>
      <w:r w:rsidRPr="00600DD9">
        <w:rPr>
          <w:rFonts w:ascii="Times New Roman" w:eastAsia="Calibri" w:hAnsi="Times New Roman" w:cs="Simplified Arabic" w:hint="cs"/>
          <w:kern w:val="2"/>
          <w:sz w:val="24"/>
          <w:szCs w:val="28"/>
          <w:rtl/>
          <w:lang w:bidi="ar-EG"/>
          <w14:ligatures w14:val="standardContextual"/>
        </w:rPr>
        <w:t xml:space="preserve"> وصعوبة تحديده</w:t>
      </w:r>
      <w:r w:rsidRPr="00600DD9">
        <w:rPr>
          <w:rFonts w:ascii="Times New Roman" w:eastAsia="Calibri" w:hAnsi="Times New Roman" w:cs="Simplified Arabic" w:hint="eastAsia"/>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xml:space="preserve"> فقد اعتمد</w:t>
      </w:r>
      <w:r w:rsidRPr="00600DD9">
        <w:rPr>
          <w:rFonts w:ascii="Times New Roman" w:eastAsia="Calibri" w:hAnsi="Times New Roman" w:cs="Simplified Arabic" w:hint="cs"/>
          <w:kern w:val="2"/>
          <w:sz w:val="24"/>
          <w:szCs w:val="28"/>
          <w:rtl/>
          <w:lang w:bidi="ar-EG"/>
          <w14:ligatures w14:val="standardContextual"/>
        </w:rPr>
        <w:t>ت</w:t>
      </w:r>
      <w:r w:rsidRPr="00600DD9">
        <w:rPr>
          <w:rFonts w:ascii="Times New Roman" w:eastAsia="Calibri" w:hAnsi="Times New Roman" w:cs="Simplified Arabic"/>
          <w:kern w:val="2"/>
          <w:sz w:val="24"/>
          <w:szCs w:val="28"/>
          <w:rtl/>
          <w:lang w:bidi="ar-EG"/>
          <w14:ligatures w14:val="standardContextual"/>
        </w:rPr>
        <w:t xml:space="preserve"> الباحث</w:t>
      </w:r>
      <w:r w:rsidRPr="00600DD9">
        <w:rPr>
          <w:rFonts w:ascii="Times New Roman" w:eastAsia="Calibri" w:hAnsi="Times New Roman" w:cs="Simplified Arabic" w:hint="cs"/>
          <w:kern w:val="2"/>
          <w:sz w:val="24"/>
          <w:szCs w:val="28"/>
          <w:rtl/>
          <w:lang w:bidi="ar-EG"/>
          <w14:ligatures w14:val="standardContextual"/>
        </w:rPr>
        <w:t>ة</w:t>
      </w:r>
      <w:r w:rsidRPr="00600DD9">
        <w:rPr>
          <w:rFonts w:ascii="Times New Roman" w:eastAsia="Calibri" w:hAnsi="Times New Roman" w:cs="Simplified Arabic"/>
          <w:kern w:val="2"/>
          <w:sz w:val="24"/>
          <w:szCs w:val="28"/>
          <w:rtl/>
          <w:lang w:bidi="ar-EG"/>
          <w14:ligatures w14:val="standardContextual"/>
        </w:rPr>
        <w:t xml:space="preserve"> على أسلوب المُعاينة</w:t>
      </w:r>
      <w:r w:rsidRPr="00600DD9">
        <w:rPr>
          <w:rFonts w:ascii="Times New Roman" w:eastAsia="Calibri" w:hAnsi="Times New Roman" w:cs="Simplified Arabic" w:hint="cs"/>
          <w:kern w:val="2"/>
          <w:sz w:val="24"/>
          <w:szCs w:val="28"/>
          <w:rtl/>
          <w:lang w:bidi="ar-EG"/>
          <w14:ligatures w14:val="standardContextual"/>
        </w:rPr>
        <w:t xml:space="preserve"> (العينة)</w:t>
      </w:r>
      <w:r w:rsidRPr="00600DD9">
        <w:rPr>
          <w:rFonts w:ascii="Times New Roman" w:eastAsia="Calibri" w:hAnsi="Times New Roman" w:cs="Simplified Arabic"/>
          <w:kern w:val="2"/>
          <w:sz w:val="24"/>
          <w:szCs w:val="28"/>
          <w:rtl/>
          <w:lang w:bidi="ar-EG"/>
          <w14:ligatures w14:val="standardContextual"/>
        </w:rPr>
        <w:t xml:space="preserve"> لجمع بيانات الدراسة</w:t>
      </w:r>
      <w:r w:rsidRPr="00600DD9">
        <w:rPr>
          <w:rFonts w:ascii="Times New Roman" w:eastAsia="Calibri" w:hAnsi="Times New Roman" w:cs="Simplified Arabic" w:hint="cs"/>
          <w:kern w:val="2"/>
          <w:sz w:val="24"/>
          <w:szCs w:val="28"/>
          <w:rtl/>
          <w:lang w:bidi="ar-EG"/>
          <w14:ligatures w14:val="standardContextual"/>
        </w:rPr>
        <w:t>، والتي تُعرف بأنها</w:t>
      </w:r>
      <w:r w:rsidRPr="00600DD9">
        <w:rPr>
          <w:rFonts w:ascii="Times New Roman" w:eastAsia="Calibri" w:hAnsi="Times New Roman" w:cs="Simplified Arabic"/>
          <w:kern w:val="2"/>
          <w:sz w:val="24"/>
          <w:szCs w:val="28"/>
          <w:rtl/>
          <w:lang w:bidi="ar-EG"/>
          <w14:ligatures w14:val="standardContextual"/>
        </w:rPr>
        <w:t xml:space="preserve"> "نموذج يشمل جانبًا أو جزءًا من محددات المجتمع الأصلي المعني بالبحث التي تكون ممثلة له بحيث تحمل صفاته المشتركة وهذا النموذج يغني الباحث</w:t>
      </w:r>
      <w:r w:rsidRPr="00600DD9">
        <w:rPr>
          <w:rFonts w:ascii="Times New Roman" w:eastAsia="Calibri" w:hAnsi="Times New Roman" w:cs="Simplified Arabic" w:hint="cs"/>
          <w:kern w:val="2"/>
          <w:sz w:val="24"/>
          <w:szCs w:val="28"/>
          <w:rtl/>
          <w:lang w:bidi="ar-EG"/>
          <w14:ligatures w14:val="standardContextual"/>
        </w:rPr>
        <w:t>ة</w:t>
      </w:r>
      <w:r w:rsidRPr="00600DD9">
        <w:rPr>
          <w:rFonts w:ascii="Times New Roman" w:eastAsia="Calibri" w:hAnsi="Times New Roman" w:cs="Simplified Arabic"/>
          <w:kern w:val="2"/>
          <w:sz w:val="24"/>
          <w:szCs w:val="28"/>
          <w:rtl/>
          <w:lang w:bidi="ar-EG"/>
          <w14:ligatures w14:val="standardContextual"/>
        </w:rPr>
        <w:t xml:space="preserve"> عن دراسة كل وحدات ومفردات المجتمع الأصل خاصة في حالة صعوبة أو استحالة دراسة كل تلك الوحدات" الدليمي وصالح (2014، ص. 74)، </w:t>
      </w:r>
      <w:r w:rsidRPr="00600DD9">
        <w:rPr>
          <w:rFonts w:ascii="Times New Roman" w:eastAsia="Calibri" w:hAnsi="Times New Roman" w:cs="Simplified Arabic" w:hint="eastAsia"/>
          <w:kern w:val="2"/>
          <w:sz w:val="24"/>
          <w:szCs w:val="28"/>
          <w:rtl/>
          <w:lang w:bidi="ar-EG"/>
          <w14:ligatures w14:val="standardContextual"/>
        </w:rPr>
        <w:t>وقد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تم</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اختيار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العينة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بالطريقة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العشوائية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w:t>
      </w:r>
      <w:r w:rsidRPr="00600DD9">
        <w:rPr>
          <w:rFonts w:ascii="Times New Roman" w:eastAsia="Calibri" w:hAnsi="Times New Roman" w:cs="Simplified Arabic"/>
          <w:kern w:val="2"/>
          <w:sz w:val="24"/>
          <w:szCs w:val="28"/>
          <w:rtl/>
          <w:lang w:bidi="ar-EG"/>
          <w14:ligatures w14:val="standardContextual"/>
        </w:rPr>
        <w:t>طبقية</w:t>
      </w:r>
      <w:bookmarkStart w:id="7" w:name="_Hlk199419239"/>
      <w:r w:rsidRPr="00600DD9">
        <w:rPr>
          <w:rFonts w:ascii="Times New Roman" w:eastAsia="Calibri" w:hAnsi="Times New Roman" w:cs="Simplified Arabic"/>
          <w:kern w:val="2"/>
          <w:sz w:val="24"/>
          <w:szCs w:val="28"/>
          <w:rtl/>
          <w:lang w:bidi="ar-EG"/>
          <w14:ligatures w14:val="standardContextual"/>
        </w:rPr>
        <w:t xml:space="preserve"> بتقسيم مجتمع الدراسة إلى طبقات تمثل الفئات الرئيسة للعاملين في مؤسسات التعليم والتدريب الخاصة (قيادات – أكاديميون – موظفون إداريون)، وتم تحديد حجم كل طبقة وفقًا لنسبتها الفعلية داخل المؤسسة، ومن ثم اختيار أفراد العينة بشكل عشوائي من كل طبقة لضمان تمثيل مناسب وعادل لمختلف الفئات</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 xml:space="preserve">ونظرًا لاعتماد الدراسة على نماذج المعادلات الهيكلية </w:t>
      </w:r>
      <w:r w:rsidRPr="00600DD9">
        <w:rPr>
          <w:rFonts w:ascii="Times New Roman" w:eastAsia="Calibri" w:hAnsi="Times New Roman" w:cs="Simplified Arabic"/>
          <w:kern w:val="2"/>
          <w:sz w:val="24"/>
          <w:szCs w:val="28"/>
          <w:lang w:bidi="ar-EG"/>
          <w14:ligatures w14:val="standardContextual"/>
        </w:rPr>
        <w:t>SEM</w:t>
      </w:r>
      <w:r w:rsidRPr="00600DD9">
        <w:rPr>
          <w:rFonts w:ascii="Times New Roman" w:eastAsia="Calibri" w:hAnsi="Times New Roman" w:cs="Simplified Arabic"/>
          <w:kern w:val="2"/>
          <w:sz w:val="24"/>
          <w:szCs w:val="28"/>
          <w:rtl/>
          <w:lang w:bidi="ar-EG"/>
          <w14:ligatures w14:val="standardContextual"/>
        </w:rPr>
        <w:t xml:space="preserve">، والتي تتطلب حجم عينة مناسبًا لضمان دقة الفحص الإحصائي، </w:t>
      </w:r>
      <w:r w:rsidRPr="00600DD9">
        <w:rPr>
          <w:rFonts w:ascii="Times New Roman" w:eastAsia="Calibri" w:hAnsi="Times New Roman" w:cs="Simplified Arabic" w:hint="cs"/>
          <w:kern w:val="2"/>
          <w:sz w:val="24"/>
          <w:szCs w:val="28"/>
          <w:rtl/>
          <w:lang w:bidi="ar-EG"/>
          <w14:ligatures w14:val="standardContextual"/>
        </w:rPr>
        <w:t>فقد</w:t>
      </w:r>
      <w:r w:rsidRPr="00600DD9">
        <w:rPr>
          <w:rFonts w:ascii="Times New Roman" w:eastAsia="Calibri" w:hAnsi="Times New Roman" w:cs="Simplified Arabic"/>
          <w:kern w:val="2"/>
          <w:sz w:val="24"/>
          <w:szCs w:val="28"/>
          <w:rtl/>
          <w:lang w:bidi="ar-EG"/>
          <w14:ligatures w14:val="standardContextual"/>
        </w:rPr>
        <w:t xml:space="preserve"> تم الاعتماد على معيار </w:t>
      </w:r>
      <w:r w:rsidRPr="00600DD9">
        <w:rPr>
          <w:rFonts w:ascii="Times New Roman" w:eastAsia="Calibri" w:hAnsi="Times New Roman" w:cs="Simplified Arabic"/>
          <w:kern w:val="2"/>
          <w:sz w:val="24"/>
          <w:szCs w:val="28"/>
          <w:lang w:bidi="ar-EG"/>
          <w14:ligatures w14:val="standardContextual"/>
        </w:rPr>
        <w:t>Hair et al</w:t>
      </w:r>
      <w:r w:rsidRPr="00600DD9">
        <w:rPr>
          <w:rFonts w:ascii="Times New Roman" w:eastAsia="Calibri" w:hAnsi="Times New Roman" w:cs="Simplified Arabic"/>
          <w:kern w:val="2"/>
          <w:sz w:val="24"/>
          <w:szCs w:val="28"/>
          <w:rtl/>
          <w:lang w:bidi="ar-EG"/>
          <w14:ligatures w14:val="standardContextual"/>
        </w:rPr>
        <w:t>. (2019) الذي ينص على ضرورة توفر ما بين (10–15) مفردة مقابل كل بند من بنود أداة القياس، وبناءً على العدد المتوقع لبنود الاستبيان (40–45 بندًا)، فإن حجم العينة الملائم لتنفيذ الدراسة تراوح بين 350 – 400 مفردة لضمان كفاية البيانات، وتحقيق قوة تفسيرية وتحليلية مناسبة</w:t>
      </w:r>
      <w:r w:rsidRPr="00600DD9">
        <w:rPr>
          <w:rFonts w:ascii="Times New Roman" w:eastAsia="Calibri" w:hAnsi="Times New Roman" w:cs="Simplified Arabic" w:hint="cs"/>
          <w:kern w:val="2"/>
          <w:sz w:val="24"/>
          <w:szCs w:val="28"/>
          <w:rtl/>
          <w:lang w:bidi="ar-EG"/>
          <w14:ligatures w14:val="standardContextual"/>
        </w:rPr>
        <w:t xml:space="preserve">. </w:t>
      </w:r>
      <w:bookmarkEnd w:id="7"/>
    </w:p>
    <w:p w14:paraId="376A3EB3" w14:textId="77777777" w:rsidR="00600DD9" w:rsidRPr="00600DD9" w:rsidRDefault="00600DD9" w:rsidP="00600DD9">
      <w:pPr>
        <w:numPr>
          <w:ilvl w:val="0"/>
          <w:numId w:val="12"/>
        </w:numPr>
        <w:bidi/>
        <w:spacing w:before="120" w:after="120" w:line="240" w:lineRule="auto"/>
        <w:ind w:left="849" w:hanging="850"/>
        <w:contextualSpacing/>
        <w:jc w:val="both"/>
        <w:outlineLvl w:val="1"/>
        <w:rPr>
          <w:rFonts w:ascii="Times New Roman" w:eastAsia="Calibri" w:hAnsi="Times New Roman" w:cs="Simplified Arabic"/>
          <w:b/>
          <w:bCs/>
          <w:kern w:val="2"/>
          <w:sz w:val="32"/>
          <w:szCs w:val="36"/>
          <w:rtl/>
          <w:lang w:bidi="ar-EG"/>
          <w14:ligatures w14:val="standardContextual"/>
        </w:rPr>
      </w:pPr>
      <w:bookmarkStart w:id="8" w:name="_Toc236591159"/>
      <w:bookmarkStart w:id="9" w:name="_Hlk234507256"/>
      <w:r w:rsidRPr="00600DD9">
        <w:rPr>
          <w:rFonts w:ascii="Times New Roman" w:eastAsia="Calibri" w:hAnsi="Times New Roman" w:cs="Simplified Arabic" w:hint="cs"/>
          <w:b/>
          <w:bCs/>
          <w:kern w:val="2"/>
          <w:sz w:val="32"/>
          <w:szCs w:val="36"/>
          <w:rtl/>
          <w:lang w:bidi="ar-EG"/>
          <w14:ligatures w14:val="standardContextual"/>
        </w:rPr>
        <w:t>أداة الدراسة وإجراءات التحقق من صدقها وثباتها:</w:t>
      </w:r>
      <w:bookmarkEnd w:id="8"/>
      <w:r w:rsidRPr="00600DD9">
        <w:rPr>
          <w:rFonts w:ascii="Times New Roman" w:eastAsia="Calibri" w:hAnsi="Times New Roman" w:cs="Simplified Arabic" w:hint="cs"/>
          <w:b/>
          <w:bCs/>
          <w:kern w:val="2"/>
          <w:sz w:val="32"/>
          <w:szCs w:val="36"/>
          <w:rtl/>
          <w:lang w:bidi="ar-EG"/>
          <w14:ligatures w14:val="standardContextual"/>
        </w:rPr>
        <w:t xml:space="preserve"> </w:t>
      </w:r>
    </w:p>
    <w:bookmarkEnd w:id="9"/>
    <w:p w14:paraId="01F42289"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قام</w:t>
      </w:r>
      <w:r w:rsidRPr="00600DD9">
        <w:rPr>
          <w:rFonts w:ascii="Times New Roman" w:eastAsia="Calibri" w:hAnsi="Times New Roman" w:cs="Simplified Arabic" w:hint="cs"/>
          <w:kern w:val="2"/>
          <w:sz w:val="24"/>
          <w:szCs w:val="28"/>
          <w:rtl/>
          <w:lang w:bidi="ar-EG"/>
          <w14:ligatures w14:val="standardContextual"/>
        </w:rPr>
        <w:t>ت</w:t>
      </w:r>
      <w:r w:rsidRPr="00600DD9">
        <w:rPr>
          <w:rFonts w:ascii="Times New Roman" w:eastAsia="Calibri" w:hAnsi="Times New Roman" w:cs="Simplified Arabic"/>
          <w:kern w:val="2"/>
          <w:sz w:val="24"/>
          <w:szCs w:val="28"/>
          <w:rtl/>
          <w:lang w:bidi="ar-EG"/>
          <w14:ligatures w14:val="standardContextual"/>
        </w:rPr>
        <w:t xml:space="preserve"> الباحث</w:t>
      </w:r>
      <w:r w:rsidRPr="00600DD9">
        <w:rPr>
          <w:rFonts w:ascii="Times New Roman" w:eastAsia="Calibri" w:hAnsi="Times New Roman" w:cs="Simplified Arabic" w:hint="cs"/>
          <w:kern w:val="2"/>
          <w:sz w:val="24"/>
          <w:szCs w:val="28"/>
          <w:rtl/>
          <w:lang w:bidi="ar-EG"/>
          <w14:ligatures w14:val="standardContextual"/>
        </w:rPr>
        <w:t>ة</w:t>
      </w:r>
      <w:r w:rsidRPr="00600DD9">
        <w:rPr>
          <w:rFonts w:ascii="Times New Roman" w:eastAsia="Calibri" w:hAnsi="Times New Roman" w:cs="Simplified Arabic"/>
          <w:kern w:val="2"/>
          <w:sz w:val="24"/>
          <w:szCs w:val="28"/>
          <w:rtl/>
          <w:lang w:bidi="ar-EG"/>
          <w14:ligatures w14:val="standardContextual"/>
        </w:rPr>
        <w:t xml:space="preserve"> بمراجعة أهداف الدراسة التي هدفت للكشف عن تأثير القيادة المرنة على الأداء الاستراتيجي من خلال الابتكار التنظيمي في قطاع التعليم والتدريب الخاص في المملكة العربية السعودية، </w:t>
      </w:r>
      <w:r w:rsidRPr="00600DD9">
        <w:rPr>
          <w:rFonts w:ascii="Times New Roman" w:eastAsia="Calibri" w:hAnsi="Times New Roman" w:cs="Simplified Arabic" w:hint="cs"/>
          <w:kern w:val="2"/>
          <w:sz w:val="24"/>
          <w:szCs w:val="28"/>
          <w:rtl/>
          <w:lang w:bidi="ar-EG"/>
          <w14:ligatures w14:val="standardContextual"/>
        </w:rPr>
        <w:t>وبعد</w:t>
      </w:r>
      <w:r w:rsidRPr="00600DD9">
        <w:rPr>
          <w:rFonts w:ascii="Times New Roman" w:eastAsia="Calibri" w:hAnsi="Times New Roman" w:cs="Simplified Arabic"/>
          <w:kern w:val="2"/>
          <w:sz w:val="24"/>
          <w:szCs w:val="28"/>
          <w:rtl/>
          <w:lang w:bidi="ar-EG"/>
          <w14:ligatures w14:val="standardContextual"/>
        </w:rPr>
        <w:t xml:space="preserve"> الاطلاع على الأدب النظري و</w:t>
      </w:r>
      <w:r w:rsidRPr="00600DD9">
        <w:rPr>
          <w:rFonts w:ascii="Times New Roman" w:eastAsia="Calibri" w:hAnsi="Times New Roman" w:cs="Simplified Arabic" w:hint="cs"/>
          <w:kern w:val="2"/>
          <w:sz w:val="24"/>
          <w:szCs w:val="28"/>
          <w:rtl/>
          <w:lang w:bidi="ar-EG"/>
          <w14:ligatures w14:val="standardContextual"/>
        </w:rPr>
        <w:t xml:space="preserve">مراجعة </w:t>
      </w:r>
      <w:r w:rsidRPr="00600DD9">
        <w:rPr>
          <w:rFonts w:ascii="Times New Roman" w:eastAsia="Calibri" w:hAnsi="Times New Roman" w:cs="Simplified Arabic"/>
          <w:kern w:val="2"/>
          <w:sz w:val="24"/>
          <w:szCs w:val="28"/>
          <w:rtl/>
          <w:lang w:bidi="ar-EG"/>
          <w14:ligatures w14:val="standardContextual"/>
        </w:rPr>
        <w:t xml:space="preserve">الدراسات السابقة ذات الصلة بموضوع الدراسة، وجد أن </w:t>
      </w:r>
      <w:r w:rsidRPr="00600DD9">
        <w:rPr>
          <w:rFonts w:ascii="Times New Roman" w:eastAsia="Calibri" w:hAnsi="Times New Roman" w:cs="Simplified Arabic" w:hint="cs"/>
          <w:kern w:val="2"/>
          <w:sz w:val="24"/>
          <w:szCs w:val="28"/>
          <w:rtl/>
          <w:lang w:bidi="ar-EG"/>
          <w14:ligatures w14:val="standardContextual"/>
        </w:rPr>
        <w:t>أ</w:t>
      </w:r>
      <w:r w:rsidRPr="00600DD9">
        <w:rPr>
          <w:rFonts w:ascii="Times New Roman" w:eastAsia="Calibri" w:hAnsi="Times New Roman" w:cs="Simplified Arabic"/>
          <w:kern w:val="2"/>
          <w:sz w:val="24"/>
          <w:szCs w:val="28"/>
          <w:rtl/>
          <w:lang w:bidi="ar-EG"/>
          <w14:ligatures w14:val="standardContextual"/>
        </w:rPr>
        <w:t>نسب وسيلة لجمع البيانات هي (الاستبانة)،</w:t>
      </w:r>
      <w:r w:rsidRPr="00600DD9">
        <w:rPr>
          <w:rFonts w:ascii="Times New Roman" w:eastAsia="Calibri" w:hAnsi="Times New Roman" w:cs="Simplified Arabic" w:hint="cs"/>
          <w:kern w:val="2"/>
          <w:sz w:val="24"/>
          <w:szCs w:val="28"/>
          <w:rtl/>
          <w:lang w:bidi="ar-EG"/>
          <w14:ligatures w14:val="standardContextual"/>
        </w:rPr>
        <w:t xml:space="preserve"> والتي عرفها الضامن (2007، ص.91) على أنها "وسيلة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من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وسائل</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جمع</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المعلومات،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وقد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يستخدم</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على</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إطار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واسع</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ليشمل</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الأمة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أو</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في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إطار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ضيق</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على</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نطاق</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المدرسة،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وبطبيعة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الحال</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فهو</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يختلف</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في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طوله</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ودرجة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تعقيده، بالإضافة إلى</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أن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الجهد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الأكبر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في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الاستبيان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ينصب</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على</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بناء</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فقرات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جيدة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والحصول</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على</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استجابات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كاملة، ومن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الأهمية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بمكان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أن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تكون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أسئلة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الدراسة وفرضياتها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واضحة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ومعرفة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كي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يكون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بالإمكان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بناء</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الفقرات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بشكل</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جيد"،</w:t>
      </w:r>
      <w:r w:rsidRPr="00600DD9">
        <w:rPr>
          <w:rFonts w:ascii="Times New Roman" w:eastAsia="Calibri" w:hAnsi="Times New Roman" w:cs="Simplified Arabic"/>
          <w:kern w:val="2"/>
          <w:sz w:val="24"/>
          <w:szCs w:val="28"/>
          <w:rtl/>
          <w:lang w:bidi="ar-EG"/>
          <w14:ligatures w14:val="standardContextual"/>
        </w:rPr>
        <w:t xml:space="preserve"> وقد قام</w:t>
      </w:r>
      <w:r w:rsidRPr="00600DD9">
        <w:rPr>
          <w:rFonts w:ascii="Times New Roman" w:eastAsia="Calibri" w:hAnsi="Times New Roman" w:cs="Simplified Arabic" w:hint="cs"/>
          <w:kern w:val="2"/>
          <w:sz w:val="24"/>
          <w:szCs w:val="28"/>
          <w:rtl/>
          <w:lang w:bidi="ar-EG"/>
          <w14:ligatures w14:val="standardContextual"/>
        </w:rPr>
        <w:t>ت</w:t>
      </w:r>
      <w:r w:rsidRPr="00600DD9">
        <w:rPr>
          <w:rFonts w:ascii="Times New Roman" w:eastAsia="Calibri" w:hAnsi="Times New Roman" w:cs="Simplified Arabic"/>
          <w:kern w:val="2"/>
          <w:sz w:val="24"/>
          <w:szCs w:val="28"/>
          <w:rtl/>
          <w:lang w:bidi="ar-EG"/>
          <w14:ligatures w14:val="standardContextual"/>
        </w:rPr>
        <w:t xml:space="preserve"> الباحث</w:t>
      </w:r>
      <w:r w:rsidRPr="00600DD9">
        <w:rPr>
          <w:rFonts w:ascii="Times New Roman" w:eastAsia="Calibri" w:hAnsi="Times New Roman" w:cs="Simplified Arabic" w:hint="cs"/>
          <w:kern w:val="2"/>
          <w:sz w:val="24"/>
          <w:szCs w:val="28"/>
          <w:rtl/>
          <w:lang w:bidi="ar-EG"/>
          <w14:ligatures w14:val="standardContextual"/>
        </w:rPr>
        <w:t>ة</w:t>
      </w:r>
      <w:r w:rsidRPr="00600DD9">
        <w:rPr>
          <w:rFonts w:ascii="Times New Roman" w:eastAsia="Calibri" w:hAnsi="Times New Roman" w:cs="Simplified Arabic"/>
          <w:kern w:val="2"/>
          <w:sz w:val="24"/>
          <w:szCs w:val="28"/>
          <w:rtl/>
          <w:lang w:bidi="ar-EG"/>
          <w14:ligatures w14:val="standardContextual"/>
        </w:rPr>
        <w:t xml:space="preserve"> بالاستفادة من الأدب النظري والدراسات السابقة في بناء الاستبانة وصياغة عبارتها حيث تم تحديد المحاور والأبعاد الرئيسية التي شملتها الاستبانة، كما تم تحديد العبارات التي تقع تحت كل بعد من الأبعاد، وجاءت الاستبانة على النحو التالي:</w:t>
      </w:r>
    </w:p>
    <w:p w14:paraId="0DDD9C84" w14:textId="77777777" w:rsidR="00600DD9" w:rsidRPr="00600DD9" w:rsidRDefault="00600DD9" w:rsidP="00600DD9">
      <w:pPr>
        <w:bidi/>
        <w:spacing w:before="120" w:after="120" w:line="240" w:lineRule="auto"/>
        <w:jc w:val="both"/>
        <w:rPr>
          <w:rFonts w:ascii="Times New Roman" w:eastAsia="Calibri" w:hAnsi="Times New Roman" w:cs="Simplified Arabic"/>
          <w:b/>
          <w:bCs/>
          <w:kern w:val="2"/>
          <w:sz w:val="24"/>
          <w:szCs w:val="28"/>
          <w:rtl/>
          <w:lang w:bidi="ar-EG"/>
          <w14:ligatures w14:val="standardContextual"/>
        </w:rPr>
      </w:pPr>
      <w:r w:rsidRPr="00600DD9">
        <w:rPr>
          <w:rFonts w:ascii="Times New Roman" w:eastAsia="Calibri" w:hAnsi="Times New Roman" w:cs="Simplified Arabic"/>
          <w:b/>
          <w:bCs/>
          <w:kern w:val="2"/>
          <w:sz w:val="24"/>
          <w:szCs w:val="28"/>
          <w:rtl/>
          <w:lang w:bidi="ar-EG"/>
          <w14:ligatures w14:val="standardContextual"/>
        </w:rPr>
        <w:t>وصف أد</w:t>
      </w:r>
      <w:r w:rsidRPr="00600DD9">
        <w:rPr>
          <w:rFonts w:ascii="Times New Roman" w:eastAsia="Calibri" w:hAnsi="Times New Roman" w:cs="Simplified Arabic" w:hint="cs"/>
          <w:b/>
          <w:bCs/>
          <w:kern w:val="2"/>
          <w:sz w:val="24"/>
          <w:szCs w:val="28"/>
          <w:rtl/>
          <w:lang w:bidi="ar-EG"/>
          <w14:ligatures w14:val="standardContextual"/>
        </w:rPr>
        <w:t xml:space="preserve">اة </w:t>
      </w:r>
      <w:r w:rsidRPr="00600DD9">
        <w:rPr>
          <w:rFonts w:ascii="Times New Roman" w:eastAsia="Calibri" w:hAnsi="Times New Roman" w:cs="Simplified Arabic"/>
          <w:b/>
          <w:bCs/>
          <w:kern w:val="2"/>
          <w:sz w:val="24"/>
          <w:szCs w:val="28"/>
          <w:rtl/>
          <w:lang w:bidi="ar-EG"/>
          <w14:ligatures w14:val="standardContextual"/>
        </w:rPr>
        <w:t>الدراسة</w:t>
      </w:r>
      <w:r w:rsidRPr="00600DD9">
        <w:rPr>
          <w:rFonts w:ascii="Times New Roman" w:eastAsia="Calibri" w:hAnsi="Times New Roman" w:cs="Simplified Arabic" w:hint="cs"/>
          <w:b/>
          <w:bCs/>
          <w:kern w:val="2"/>
          <w:sz w:val="24"/>
          <w:szCs w:val="28"/>
          <w:rtl/>
          <w:lang w:bidi="ar-EG"/>
          <w14:ligatures w14:val="standardContextual"/>
        </w:rPr>
        <w:t xml:space="preserve"> (</w:t>
      </w:r>
      <w:r w:rsidRPr="00600DD9">
        <w:rPr>
          <w:rFonts w:ascii="Times New Roman" w:eastAsia="Calibri" w:hAnsi="Times New Roman" w:cs="Simplified Arabic" w:hint="cs"/>
          <w:b/>
          <w:bCs/>
          <w:kern w:val="2"/>
          <w:sz w:val="24"/>
          <w:szCs w:val="28"/>
          <w:rtl/>
          <w14:ligatures w14:val="standardContextual"/>
        </w:rPr>
        <w:t>الاستبانة</w:t>
      </w:r>
      <w:r w:rsidRPr="00600DD9">
        <w:rPr>
          <w:rFonts w:ascii="Times New Roman" w:eastAsia="Calibri" w:hAnsi="Times New Roman" w:cs="Simplified Arabic" w:hint="cs"/>
          <w:b/>
          <w:bCs/>
          <w:kern w:val="2"/>
          <w:sz w:val="24"/>
          <w:szCs w:val="28"/>
          <w:rtl/>
          <w:lang w:bidi="ar-EG"/>
          <w14:ligatures w14:val="standardContextual"/>
        </w:rPr>
        <w:t>)</w:t>
      </w:r>
      <w:r w:rsidRPr="00600DD9">
        <w:rPr>
          <w:rFonts w:ascii="Times New Roman" w:eastAsia="Calibri" w:hAnsi="Times New Roman" w:cs="Simplified Arabic"/>
          <w:b/>
          <w:bCs/>
          <w:kern w:val="2"/>
          <w:sz w:val="24"/>
          <w:szCs w:val="28"/>
          <w:rtl/>
          <w:lang w:bidi="ar-EG"/>
          <w14:ligatures w14:val="standardContextual"/>
        </w:rPr>
        <w:t>:</w:t>
      </w:r>
    </w:p>
    <w:p w14:paraId="09CA3705" w14:textId="77777777" w:rsidR="00600DD9" w:rsidRPr="00600DD9" w:rsidRDefault="00600DD9" w:rsidP="00600DD9">
      <w:pPr>
        <w:numPr>
          <w:ilvl w:val="0"/>
          <w:numId w:val="8"/>
        </w:numPr>
        <w:bidi/>
        <w:spacing w:before="120" w:after="120" w:line="240" w:lineRule="auto"/>
        <w:contextualSpacing/>
        <w:jc w:val="both"/>
        <w:rPr>
          <w:rFonts w:ascii="Times New Roman" w:eastAsia="Times New Roman" w:hAnsi="Times New Roman" w:cs="Simplified Arabic"/>
          <w:kern w:val="2"/>
          <w:sz w:val="24"/>
          <w:szCs w:val="28"/>
          <w:lang w:bidi="ar-EG"/>
          <w14:ligatures w14:val="standardContextual"/>
        </w:rPr>
      </w:pPr>
      <w:r w:rsidRPr="00600DD9">
        <w:rPr>
          <w:rFonts w:ascii="Times New Roman" w:eastAsia="Times New Roman" w:hAnsi="Times New Roman" w:cs="Simplified Arabic"/>
          <w:b/>
          <w:bCs/>
          <w:kern w:val="2"/>
          <w:sz w:val="24"/>
          <w:szCs w:val="28"/>
          <w:rtl/>
          <w:lang w:bidi="ar-EG"/>
          <w14:ligatures w14:val="standardContextual"/>
        </w:rPr>
        <w:t xml:space="preserve">الجزء الأول: </w:t>
      </w:r>
      <w:r w:rsidRPr="00600DD9">
        <w:rPr>
          <w:rFonts w:ascii="Times New Roman" w:eastAsia="Times New Roman" w:hAnsi="Times New Roman" w:cs="Simplified Arabic"/>
          <w:kern w:val="2"/>
          <w:sz w:val="24"/>
          <w:szCs w:val="28"/>
          <w:rtl/>
          <w:lang w:bidi="ar-EG"/>
          <w14:ligatures w14:val="standardContextual"/>
        </w:rPr>
        <w:t>عبارة عن بيانات أولية عن عينة الدراسة تتمثل في المعلومات الديموغرافية</w:t>
      </w:r>
      <w:r w:rsidRPr="00600DD9">
        <w:rPr>
          <w:rFonts w:ascii="Times New Roman" w:eastAsia="Times New Roman" w:hAnsi="Times New Roman" w:cs="Simplified Arabic" w:hint="eastAsia"/>
          <w:kern w:val="2"/>
          <w:sz w:val="24"/>
          <w:szCs w:val="28"/>
          <w:rtl/>
          <w:lang w:bidi="ar-EG"/>
          <w14:ligatures w14:val="standardContextual"/>
        </w:rPr>
        <w:t>،</w:t>
      </w:r>
      <w:r w:rsidRPr="00600DD9">
        <w:rPr>
          <w:rFonts w:ascii="Times New Roman" w:eastAsia="Times New Roman" w:hAnsi="Times New Roman" w:cs="Simplified Arabic"/>
          <w:kern w:val="2"/>
          <w:sz w:val="24"/>
          <w:szCs w:val="28"/>
          <w:rtl/>
          <w:lang w:bidi="ar-EG"/>
          <w14:ligatures w14:val="standardContextual"/>
        </w:rPr>
        <w:t xml:space="preserve"> </w:t>
      </w:r>
      <w:r w:rsidRPr="00600DD9">
        <w:rPr>
          <w:rFonts w:ascii="Times New Roman" w:eastAsia="Times New Roman" w:hAnsi="Times New Roman" w:cs="Simplified Arabic" w:hint="eastAsia"/>
          <w:kern w:val="2"/>
          <w:sz w:val="24"/>
          <w:szCs w:val="28"/>
          <w:rtl/>
          <w:lang w:bidi="ar-EG"/>
          <w14:ligatures w14:val="standardContextual"/>
        </w:rPr>
        <w:t>والتي</w:t>
      </w:r>
      <w:r w:rsidRPr="00600DD9">
        <w:rPr>
          <w:rFonts w:ascii="Times New Roman" w:eastAsia="Times New Roman" w:hAnsi="Times New Roman" w:cs="Simplified Arabic"/>
          <w:kern w:val="2"/>
          <w:sz w:val="24"/>
          <w:szCs w:val="28"/>
          <w:rtl/>
          <w:lang w:bidi="ar-EG"/>
          <w14:ligatures w14:val="standardContextual"/>
        </w:rPr>
        <w:t xml:space="preserve"> </w:t>
      </w:r>
      <w:r w:rsidRPr="00600DD9">
        <w:rPr>
          <w:rFonts w:ascii="Times New Roman" w:eastAsia="Times New Roman" w:hAnsi="Times New Roman" w:cs="Simplified Arabic" w:hint="eastAsia"/>
          <w:kern w:val="2"/>
          <w:sz w:val="24"/>
          <w:szCs w:val="28"/>
          <w:rtl/>
          <w:lang w:bidi="ar-EG"/>
          <w14:ligatures w14:val="standardContextual"/>
        </w:rPr>
        <w:t>تتضمن</w:t>
      </w:r>
      <w:r w:rsidRPr="00600DD9">
        <w:rPr>
          <w:rFonts w:ascii="Times New Roman" w:eastAsia="Times New Roman" w:hAnsi="Times New Roman" w:cs="Simplified Arabic"/>
          <w:kern w:val="2"/>
          <w:sz w:val="24"/>
          <w:szCs w:val="28"/>
          <w:rtl/>
          <w:lang w:bidi="ar-EG"/>
          <w14:ligatures w14:val="standardContextual"/>
        </w:rPr>
        <w:t xml:space="preserve"> </w:t>
      </w:r>
      <w:r w:rsidRPr="00600DD9">
        <w:rPr>
          <w:rFonts w:ascii="Times New Roman" w:eastAsia="Times New Roman" w:hAnsi="Times New Roman" w:cs="Simplified Arabic" w:hint="eastAsia"/>
          <w:kern w:val="2"/>
          <w:sz w:val="24"/>
          <w:szCs w:val="28"/>
          <w:rtl/>
          <w:lang w:bidi="ar-EG"/>
          <w14:ligatures w14:val="standardContextual"/>
        </w:rPr>
        <w:t>الآتي</w:t>
      </w:r>
      <w:r w:rsidRPr="00600DD9">
        <w:rPr>
          <w:rFonts w:ascii="Times New Roman" w:eastAsia="Times New Roman" w:hAnsi="Times New Roman" w:cs="Simplified Arabic"/>
          <w:kern w:val="2"/>
          <w:sz w:val="24"/>
          <w:szCs w:val="28"/>
          <w:rtl/>
          <w:lang w:bidi="ar-EG"/>
          <w14:ligatures w14:val="standardContextual"/>
        </w:rPr>
        <w:t xml:space="preserve">: </w:t>
      </w:r>
    </w:p>
    <w:p w14:paraId="2DAD74BD" w14:textId="77777777" w:rsidR="00600DD9" w:rsidRPr="00600DD9" w:rsidRDefault="00600DD9" w:rsidP="00600DD9">
      <w:pPr>
        <w:bidi/>
        <w:spacing w:before="120" w:after="120" w:line="240" w:lineRule="auto"/>
        <w:jc w:val="center"/>
        <w:outlineLvl w:val="2"/>
        <w:rPr>
          <w:rFonts w:ascii="Times New Roman" w:eastAsia="Calibri" w:hAnsi="Times New Roman" w:cs="Simplified Arabic"/>
          <w:b/>
          <w:bCs/>
          <w:kern w:val="2"/>
          <w:szCs w:val="24"/>
          <w:lang w:bidi="ar-EG"/>
          <w14:ligatures w14:val="standardContextual"/>
        </w:rPr>
      </w:pPr>
      <w:bookmarkStart w:id="10" w:name="_Toc170412844"/>
      <w:bookmarkStart w:id="11" w:name="_Toc236591160"/>
      <w:r w:rsidRPr="00600DD9">
        <w:rPr>
          <w:rFonts w:ascii="Times New Roman" w:eastAsia="Calibri" w:hAnsi="Times New Roman" w:cs="Simplified Arabic" w:hint="eastAsia"/>
          <w:b/>
          <w:bCs/>
          <w:kern w:val="2"/>
          <w:szCs w:val="24"/>
          <w:rtl/>
          <w:lang w:bidi="ar-EG"/>
          <w14:ligatures w14:val="standardContextual"/>
        </w:rPr>
        <w:t>الجدول</w:t>
      </w:r>
      <w:r w:rsidRPr="00600DD9">
        <w:rPr>
          <w:rFonts w:ascii="Times New Roman" w:eastAsia="Calibri" w:hAnsi="Times New Roman" w:cs="Simplified Arabic"/>
          <w:b/>
          <w:bCs/>
          <w:kern w:val="2"/>
          <w:szCs w:val="24"/>
          <w:rtl/>
          <w:lang w:bidi="ar-EG"/>
          <w14:ligatures w14:val="standardContextual"/>
        </w:rPr>
        <w:t xml:space="preserve"> </w:t>
      </w:r>
      <w:r w:rsidRPr="00600DD9">
        <w:rPr>
          <w:rFonts w:ascii="Times New Roman" w:eastAsia="Calibri" w:hAnsi="Times New Roman" w:cs="Simplified Arabic" w:hint="eastAsia"/>
          <w:b/>
          <w:bCs/>
          <w:kern w:val="2"/>
          <w:szCs w:val="24"/>
          <w:rtl/>
          <w:lang w:bidi="ar-EG"/>
          <w14:ligatures w14:val="standardContextual"/>
        </w:rPr>
        <w:t>رقم</w:t>
      </w:r>
      <w:r w:rsidRPr="00600DD9">
        <w:rPr>
          <w:rFonts w:ascii="Times New Roman" w:eastAsia="Calibri" w:hAnsi="Times New Roman" w:cs="Simplified Arabic"/>
          <w:b/>
          <w:bCs/>
          <w:kern w:val="2"/>
          <w:szCs w:val="24"/>
          <w:rtl/>
          <w:lang w:bidi="ar-EG"/>
          <w14:ligatures w14:val="standardContextual"/>
        </w:rPr>
        <w:t xml:space="preserve"> (</w:t>
      </w:r>
      <w:r w:rsidRPr="00600DD9">
        <w:rPr>
          <w:rFonts w:ascii="Times New Roman" w:eastAsia="Calibri" w:hAnsi="Times New Roman" w:cs="Simplified Arabic" w:hint="cs"/>
          <w:b/>
          <w:bCs/>
          <w:kern w:val="2"/>
          <w:szCs w:val="24"/>
          <w:rtl/>
          <w:lang w:bidi="ar-EG"/>
          <w14:ligatures w14:val="standardContextual"/>
        </w:rPr>
        <w:t>3-1</w:t>
      </w:r>
      <w:r w:rsidRPr="00600DD9">
        <w:rPr>
          <w:rFonts w:ascii="Times New Roman" w:eastAsia="Calibri" w:hAnsi="Times New Roman" w:cs="Simplified Arabic"/>
          <w:b/>
          <w:bCs/>
          <w:kern w:val="2"/>
          <w:szCs w:val="24"/>
          <w:rtl/>
          <w:lang w:bidi="ar-EG"/>
          <w14:ligatures w14:val="standardContextual"/>
        </w:rPr>
        <w:t xml:space="preserve">) </w:t>
      </w:r>
      <w:r w:rsidRPr="00600DD9">
        <w:rPr>
          <w:rFonts w:ascii="Times New Roman" w:eastAsia="Calibri" w:hAnsi="Times New Roman" w:cs="Simplified Arabic" w:hint="eastAsia"/>
          <w:b/>
          <w:bCs/>
          <w:kern w:val="2"/>
          <w:szCs w:val="24"/>
          <w:rtl/>
          <w:lang w:bidi="ar-EG"/>
          <w14:ligatures w14:val="standardContextual"/>
        </w:rPr>
        <w:t>يوضح</w:t>
      </w:r>
      <w:r w:rsidRPr="00600DD9">
        <w:rPr>
          <w:rFonts w:ascii="Times New Roman" w:eastAsia="Calibri" w:hAnsi="Times New Roman" w:cs="Simplified Arabic"/>
          <w:b/>
          <w:bCs/>
          <w:kern w:val="2"/>
          <w:szCs w:val="24"/>
          <w:rtl/>
          <w:lang w:bidi="ar-EG"/>
          <w14:ligatures w14:val="standardContextual"/>
        </w:rPr>
        <w:t xml:space="preserve"> </w:t>
      </w:r>
      <w:r w:rsidRPr="00600DD9">
        <w:rPr>
          <w:rFonts w:ascii="Times New Roman" w:eastAsia="Calibri" w:hAnsi="Times New Roman" w:cs="Simplified Arabic" w:hint="eastAsia"/>
          <w:b/>
          <w:bCs/>
          <w:kern w:val="2"/>
          <w:szCs w:val="24"/>
          <w:rtl/>
          <w:lang w:bidi="ar-EG"/>
          <w14:ligatures w14:val="standardContextual"/>
        </w:rPr>
        <w:t>المعلومات</w:t>
      </w:r>
      <w:r w:rsidRPr="00600DD9">
        <w:rPr>
          <w:rFonts w:ascii="Times New Roman" w:eastAsia="Calibri" w:hAnsi="Times New Roman" w:cs="Simplified Arabic"/>
          <w:b/>
          <w:bCs/>
          <w:kern w:val="2"/>
          <w:szCs w:val="24"/>
          <w:rtl/>
          <w:lang w:bidi="ar-EG"/>
          <w14:ligatures w14:val="standardContextual"/>
        </w:rPr>
        <w:t xml:space="preserve"> </w:t>
      </w:r>
      <w:r w:rsidRPr="00600DD9">
        <w:rPr>
          <w:rFonts w:ascii="Times New Roman" w:eastAsia="Calibri" w:hAnsi="Times New Roman" w:cs="Simplified Arabic" w:hint="eastAsia"/>
          <w:b/>
          <w:bCs/>
          <w:kern w:val="2"/>
          <w:szCs w:val="24"/>
          <w:rtl/>
          <w:lang w:bidi="ar-EG"/>
          <w14:ligatures w14:val="standardContextual"/>
        </w:rPr>
        <w:t>الديموغرافية</w:t>
      </w:r>
      <w:r w:rsidRPr="00600DD9">
        <w:rPr>
          <w:rFonts w:ascii="Times New Roman" w:eastAsia="Calibri" w:hAnsi="Times New Roman" w:cs="Simplified Arabic"/>
          <w:b/>
          <w:bCs/>
          <w:kern w:val="2"/>
          <w:szCs w:val="24"/>
          <w:rtl/>
          <w:lang w:bidi="ar-EG"/>
          <w14:ligatures w14:val="standardContextual"/>
        </w:rPr>
        <w:t xml:space="preserve"> </w:t>
      </w:r>
      <w:r w:rsidRPr="00600DD9">
        <w:rPr>
          <w:rFonts w:ascii="Times New Roman" w:eastAsia="Calibri" w:hAnsi="Times New Roman" w:cs="Simplified Arabic" w:hint="eastAsia"/>
          <w:b/>
          <w:bCs/>
          <w:kern w:val="2"/>
          <w:szCs w:val="24"/>
          <w:rtl/>
          <w:lang w:bidi="ar-EG"/>
          <w14:ligatures w14:val="standardContextual"/>
        </w:rPr>
        <w:t>للاستبانة</w:t>
      </w:r>
      <w:bookmarkEnd w:id="10"/>
      <w:bookmarkEnd w:id="11"/>
    </w:p>
    <w:tbl>
      <w:tblPr>
        <w:tblStyle w:val="ae"/>
        <w:bidiVisual/>
        <w:tblW w:w="5000" w:type="pct"/>
        <w:jc w:val="center"/>
        <w:tblLook w:val="04A0" w:firstRow="1" w:lastRow="0" w:firstColumn="1" w:lastColumn="0" w:noHBand="0" w:noVBand="1"/>
      </w:tblPr>
      <w:tblGrid>
        <w:gridCol w:w="593"/>
        <w:gridCol w:w="2777"/>
        <w:gridCol w:w="5980"/>
      </w:tblGrid>
      <w:tr w:rsidR="00600DD9" w:rsidRPr="00600DD9" w14:paraId="6336C088" w14:textId="77777777" w:rsidTr="00600DD9">
        <w:trPr>
          <w:jc w:val="center"/>
        </w:trPr>
        <w:tc>
          <w:tcPr>
            <w:tcW w:w="317" w:type="pct"/>
            <w:shd w:val="clear" w:color="auto" w:fill="BFBFBF"/>
            <w:vAlign w:val="center"/>
          </w:tcPr>
          <w:p w14:paraId="726439CB" w14:textId="77777777" w:rsidR="00600DD9" w:rsidRPr="00600DD9" w:rsidRDefault="00600DD9" w:rsidP="00600DD9">
            <w:pPr>
              <w:bidi/>
              <w:jc w:val="center"/>
              <w:rPr>
                <w:rFonts w:ascii="Times New Roman" w:eastAsia="Calibri" w:hAnsi="Times New Roman" w:cs="Simplified Arabic"/>
                <w:b/>
                <w:bCs/>
                <w:szCs w:val="24"/>
                <w:rtl/>
                <w:lang w:bidi="ar-EG"/>
              </w:rPr>
            </w:pPr>
            <w:r w:rsidRPr="00600DD9">
              <w:rPr>
                <w:rFonts w:ascii="Times New Roman" w:eastAsia="Calibri" w:hAnsi="Times New Roman" w:cs="Simplified Arabic" w:hint="eastAsia"/>
                <w:b/>
                <w:bCs/>
                <w:szCs w:val="24"/>
                <w:rtl/>
                <w:lang w:bidi="ar-EG"/>
              </w:rPr>
              <w:t>الرقم</w:t>
            </w:r>
          </w:p>
        </w:tc>
        <w:tc>
          <w:tcPr>
            <w:tcW w:w="1485" w:type="pct"/>
            <w:shd w:val="clear" w:color="auto" w:fill="BFBFBF"/>
            <w:vAlign w:val="center"/>
          </w:tcPr>
          <w:p w14:paraId="0A0A175C" w14:textId="77777777" w:rsidR="00600DD9" w:rsidRPr="00600DD9" w:rsidRDefault="00600DD9" w:rsidP="00600DD9">
            <w:pPr>
              <w:bidi/>
              <w:jc w:val="center"/>
              <w:rPr>
                <w:rFonts w:ascii="Times New Roman" w:eastAsia="Calibri" w:hAnsi="Times New Roman" w:cs="Simplified Arabic"/>
                <w:b/>
                <w:bCs/>
                <w:szCs w:val="24"/>
                <w:rtl/>
                <w:lang w:bidi="ar-EG"/>
              </w:rPr>
            </w:pPr>
            <w:r w:rsidRPr="00600DD9">
              <w:rPr>
                <w:rFonts w:ascii="Times New Roman" w:eastAsia="Calibri" w:hAnsi="Times New Roman" w:cs="Simplified Arabic" w:hint="eastAsia"/>
                <w:b/>
                <w:bCs/>
                <w:szCs w:val="24"/>
                <w:rtl/>
                <w:lang w:bidi="ar-EG"/>
              </w:rPr>
              <w:t>المعلومات</w:t>
            </w:r>
            <w:r w:rsidRPr="00600DD9">
              <w:rPr>
                <w:rFonts w:ascii="Times New Roman" w:eastAsia="Calibri" w:hAnsi="Times New Roman" w:cs="Simplified Arabic"/>
                <w:b/>
                <w:bCs/>
                <w:szCs w:val="24"/>
                <w:rtl/>
                <w:lang w:bidi="ar-EG"/>
              </w:rPr>
              <w:t xml:space="preserve"> الديموغرافية</w:t>
            </w:r>
          </w:p>
        </w:tc>
        <w:tc>
          <w:tcPr>
            <w:tcW w:w="3197" w:type="pct"/>
            <w:shd w:val="clear" w:color="auto" w:fill="BFBFBF"/>
            <w:vAlign w:val="center"/>
          </w:tcPr>
          <w:p w14:paraId="402EEC94" w14:textId="77777777" w:rsidR="00600DD9" w:rsidRPr="00600DD9" w:rsidRDefault="00600DD9" w:rsidP="00600DD9">
            <w:pPr>
              <w:bidi/>
              <w:jc w:val="center"/>
              <w:rPr>
                <w:rFonts w:ascii="Times New Roman" w:eastAsia="Calibri" w:hAnsi="Times New Roman" w:cs="Simplified Arabic"/>
                <w:b/>
                <w:bCs/>
                <w:szCs w:val="24"/>
                <w:rtl/>
                <w:lang w:bidi="ar-EG"/>
              </w:rPr>
            </w:pPr>
            <w:r w:rsidRPr="00600DD9">
              <w:rPr>
                <w:rFonts w:ascii="Times New Roman" w:eastAsia="Calibri" w:hAnsi="Times New Roman" w:cs="Simplified Arabic" w:hint="eastAsia"/>
                <w:b/>
                <w:bCs/>
                <w:szCs w:val="24"/>
                <w:rtl/>
                <w:lang w:bidi="ar-EG"/>
              </w:rPr>
              <w:t>الفئات</w:t>
            </w:r>
          </w:p>
        </w:tc>
      </w:tr>
      <w:tr w:rsidR="00600DD9" w:rsidRPr="00600DD9" w14:paraId="24B10836" w14:textId="77777777" w:rsidTr="00600DD9">
        <w:trPr>
          <w:jc w:val="center"/>
        </w:trPr>
        <w:tc>
          <w:tcPr>
            <w:tcW w:w="317" w:type="pct"/>
            <w:shd w:val="clear" w:color="auto" w:fill="BFBFBF"/>
            <w:vAlign w:val="center"/>
          </w:tcPr>
          <w:p w14:paraId="46850848" w14:textId="77777777" w:rsidR="00600DD9" w:rsidRPr="00600DD9" w:rsidRDefault="00600DD9" w:rsidP="00600DD9">
            <w:pPr>
              <w:bidi/>
              <w:jc w:val="center"/>
              <w:rPr>
                <w:rFonts w:ascii="Times New Roman" w:eastAsia="Calibri" w:hAnsi="Times New Roman" w:cs="Simplified Arabic"/>
                <w:szCs w:val="24"/>
                <w:rtl/>
                <w:lang w:bidi="ar-EG"/>
              </w:rPr>
            </w:pPr>
            <w:r w:rsidRPr="00600DD9">
              <w:rPr>
                <w:rFonts w:ascii="Times New Roman" w:eastAsia="Calibri" w:hAnsi="Times New Roman" w:cs="Simplified Arabic"/>
                <w:szCs w:val="24"/>
                <w:rtl/>
                <w:lang w:bidi="ar-EG"/>
              </w:rPr>
              <w:t>1</w:t>
            </w:r>
          </w:p>
        </w:tc>
        <w:tc>
          <w:tcPr>
            <w:tcW w:w="1485" w:type="pct"/>
            <w:vAlign w:val="center"/>
          </w:tcPr>
          <w:p w14:paraId="789B9B0D" w14:textId="77777777" w:rsidR="00600DD9" w:rsidRPr="00600DD9" w:rsidRDefault="00600DD9" w:rsidP="00600DD9">
            <w:pPr>
              <w:bidi/>
              <w:jc w:val="center"/>
              <w:rPr>
                <w:rFonts w:ascii="Times New Roman" w:eastAsia="Calibri" w:hAnsi="Times New Roman" w:cs="Simplified Arabic"/>
                <w:b/>
                <w:bCs/>
                <w:szCs w:val="24"/>
                <w:rtl/>
                <w:lang w:bidi="ar-EG"/>
              </w:rPr>
            </w:pPr>
            <w:r w:rsidRPr="00600DD9">
              <w:rPr>
                <w:rFonts w:ascii="Times New Roman" w:eastAsia="Calibri" w:hAnsi="Times New Roman" w:cs="Simplified Arabic"/>
                <w:b/>
                <w:bCs/>
                <w:szCs w:val="24"/>
                <w:rtl/>
                <w:lang w:bidi="ar-EG"/>
              </w:rPr>
              <w:t>الجنس</w:t>
            </w:r>
          </w:p>
        </w:tc>
        <w:tc>
          <w:tcPr>
            <w:tcW w:w="3197" w:type="pct"/>
            <w:vAlign w:val="center"/>
          </w:tcPr>
          <w:p w14:paraId="04984D51"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ذكر.</w:t>
            </w:r>
          </w:p>
          <w:p w14:paraId="61DADF2F" w14:textId="77777777" w:rsidR="00600DD9" w:rsidRPr="00600DD9" w:rsidRDefault="00600DD9" w:rsidP="00600DD9">
            <w:pPr>
              <w:numPr>
                <w:ilvl w:val="0"/>
                <w:numId w:val="6"/>
              </w:numPr>
              <w:bidi/>
              <w:contextualSpacing/>
              <w:rPr>
                <w:rFonts w:ascii="Times New Roman" w:eastAsia="Calibri" w:hAnsi="Times New Roman" w:cs="Simplified Arabic"/>
                <w:szCs w:val="24"/>
                <w:rtl/>
                <w:lang w:bidi="ar-EG"/>
              </w:rPr>
            </w:pPr>
            <w:r w:rsidRPr="00600DD9">
              <w:rPr>
                <w:rFonts w:ascii="Times New Roman" w:eastAsia="Calibri" w:hAnsi="Times New Roman" w:cs="Simplified Arabic"/>
                <w:szCs w:val="24"/>
                <w:rtl/>
                <w:lang w:bidi="ar-EG"/>
              </w:rPr>
              <w:t>أنثى.</w:t>
            </w:r>
          </w:p>
        </w:tc>
      </w:tr>
      <w:tr w:rsidR="00600DD9" w:rsidRPr="00600DD9" w14:paraId="378B6FE8" w14:textId="77777777" w:rsidTr="00600DD9">
        <w:trPr>
          <w:jc w:val="center"/>
        </w:trPr>
        <w:tc>
          <w:tcPr>
            <w:tcW w:w="317" w:type="pct"/>
            <w:shd w:val="clear" w:color="auto" w:fill="BFBFBF"/>
            <w:vAlign w:val="center"/>
          </w:tcPr>
          <w:p w14:paraId="3694B5F1" w14:textId="77777777" w:rsidR="00600DD9" w:rsidRPr="00600DD9" w:rsidRDefault="00600DD9" w:rsidP="00600DD9">
            <w:pPr>
              <w:bidi/>
              <w:jc w:val="center"/>
              <w:rPr>
                <w:rFonts w:ascii="Times New Roman" w:eastAsia="Calibri" w:hAnsi="Times New Roman" w:cs="Simplified Arabic"/>
                <w:szCs w:val="24"/>
                <w:rtl/>
                <w:lang w:bidi="ar-EG"/>
              </w:rPr>
            </w:pPr>
            <w:r w:rsidRPr="00600DD9">
              <w:rPr>
                <w:rFonts w:ascii="Times New Roman" w:eastAsia="Calibri" w:hAnsi="Times New Roman" w:cs="Simplified Arabic"/>
                <w:szCs w:val="24"/>
                <w:rtl/>
                <w:lang w:bidi="ar-EG"/>
              </w:rPr>
              <w:t>2</w:t>
            </w:r>
          </w:p>
        </w:tc>
        <w:tc>
          <w:tcPr>
            <w:tcW w:w="1485" w:type="pct"/>
            <w:vAlign w:val="center"/>
          </w:tcPr>
          <w:p w14:paraId="0214AC7B" w14:textId="77777777" w:rsidR="00600DD9" w:rsidRPr="00600DD9" w:rsidRDefault="00600DD9" w:rsidP="00600DD9">
            <w:pPr>
              <w:bidi/>
              <w:jc w:val="center"/>
              <w:rPr>
                <w:rFonts w:ascii="Times New Roman" w:eastAsia="Calibri" w:hAnsi="Times New Roman" w:cs="Simplified Arabic"/>
                <w:b/>
                <w:bCs/>
                <w:szCs w:val="24"/>
                <w:rtl/>
                <w:lang w:bidi="ar-EG"/>
              </w:rPr>
            </w:pPr>
            <w:r w:rsidRPr="00600DD9">
              <w:rPr>
                <w:rFonts w:ascii="Times New Roman" w:eastAsia="Calibri" w:hAnsi="Times New Roman" w:cs="Simplified Arabic"/>
                <w:b/>
                <w:bCs/>
                <w:szCs w:val="24"/>
                <w:rtl/>
                <w:lang w:bidi="ar-EG"/>
              </w:rPr>
              <w:t>المؤهل العلمي</w:t>
            </w:r>
          </w:p>
        </w:tc>
        <w:tc>
          <w:tcPr>
            <w:tcW w:w="3197" w:type="pct"/>
            <w:vAlign w:val="center"/>
          </w:tcPr>
          <w:p w14:paraId="6E299A8F"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دبلوم</w:t>
            </w:r>
          </w:p>
          <w:p w14:paraId="4D1B62C7"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بكالوريوس</w:t>
            </w:r>
          </w:p>
          <w:p w14:paraId="2EA93C65"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ماجستير</w:t>
            </w:r>
          </w:p>
          <w:p w14:paraId="2D7EA8D6"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دكتوراه</w:t>
            </w:r>
          </w:p>
          <w:p w14:paraId="6F1FF1C8" w14:textId="77777777" w:rsidR="00600DD9" w:rsidRPr="00600DD9" w:rsidRDefault="00600DD9" w:rsidP="00600DD9">
            <w:pPr>
              <w:numPr>
                <w:ilvl w:val="0"/>
                <w:numId w:val="6"/>
              </w:numPr>
              <w:bidi/>
              <w:contextualSpacing/>
              <w:rPr>
                <w:rFonts w:ascii="Times New Roman" w:eastAsia="Calibri" w:hAnsi="Times New Roman" w:cs="Simplified Arabic"/>
                <w:szCs w:val="24"/>
                <w:rtl/>
                <w:lang w:bidi="ar-EG"/>
              </w:rPr>
            </w:pPr>
            <w:r w:rsidRPr="00600DD9">
              <w:rPr>
                <w:rFonts w:ascii="Times New Roman" w:eastAsia="Calibri" w:hAnsi="Times New Roman" w:cs="Simplified Arabic"/>
                <w:szCs w:val="24"/>
                <w:rtl/>
                <w:lang w:bidi="ar-EG"/>
              </w:rPr>
              <w:t>أخرى</w:t>
            </w:r>
          </w:p>
        </w:tc>
      </w:tr>
      <w:tr w:rsidR="00600DD9" w:rsidRPr="00600DD9" w14:paraId="3B2B5108" w14:textId="77777777" w:rsidTr="00600DD9">
        <w:trPr>
          <w:jc w:val="center"/>
        </w:trPr>
        <w:tc>
          <w:tcPr>
            <w:tcW w:w="317" w:type="pct"/>
            <w:shd w:val="clear" w:color="auto" w:fill="BFBFBF"/>
            <w:vAlign w:val="center"/>
          </w:tcPr>
          <w:p w14:paraId="7B50E0A2" w14:textId="77777777" w:rsidR="00600DD9" w:rsidRPr="00600DD9" w:rsidRDefault="00600DD9" w:rsidP="00600DD9">
            <w:pPr>
              <w:bidi/>
              <w:jc w:val="center"/>
              <w:rPr>
                <w:rFonts w:ascii="Times New Roman" w:eastAsia="Calibri" w:hAnsi="Times New Roman" w:cs="Simplified Arabic"/>
                <w:szCs w:val="24"/>
                <w:rtl/>
                <w:lang w:bidi="ar-EG"/>
              </w:rPr>
            </w:pPr>
            <w:r w:rsidRPr="00600DD9">
              <w:rPr>
                <w:rFonts w:ascii="Times New Roman" w:eastAsia="Calibri" w:hAnsi="Times New Roman" w:cs="Simplified Arabic"/>
                <w:szCs w:val="24"/>
                <w:rtl/>
                <w:lang w:bidi="ar-EG"/>
              </w:rPr>
              <w:t>3</w:t>
            </w:r>
          </w:p>
        </w:tc>
        <w:tc>
          <w:tcPr>
            <w:tcW w:w="1485" w:type="pct"/>
            <w:vAlign w:val="center"/>
          </w:tcPr>
          <w:p w14:paraId="68C6A062" w14:textId="77777777" w:rsidR="00600DD9" w:rsidRPr="00600DD9" w:rsidRDefault="00600DD9" w:rsidP="00600DD9">
            <w:pPr>
              <w:bidi/>
              <w:jc w:val="center"/>
              <w:rPr>
                <w:rFonts w:ascii="Times New Roman" w:eastAsia="Calibri" w:hAnsi="Times New Roman" w:cs="Simplified Arabic"/>
                <w:b/>
                <w:bCs/>
                <w:szCs w:val="24"/>
                <w:rtl/>
                <w:lang w:bidi="ar-EG"/>
              </w:rPr>
            </w:pPr>
            <w:r w:rsidRPr="00600DD9">
              <w:rPr>
                <w:rFonts w:ascii="Times New Roman" w:eastAsia="Calibri" w:hAnsi="Times New Roman" w:cs="Simplified Arabic"/>
                <w:b/>
                <w:bCs/>
                <w:szCs w:val="24"/>
                <w:rtl/>
                <w:lang w:bidi="ar-EG"/>
              </w:rPr>
              <w:t>سنوات الخبرة</w:t>
            </w:r>
          </w:p>
        </w:tc>
        <w:tc>
          <w:tcPr>
            <w:tcW w:w="3197" w:type="pct"/>
            <w:vAlign w:val="center"/>
          </w:tcPr>
          <w:p w14:paraId="2703C16B"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أقل من 5 سنوات</w:t>
            </w:r>
          </w:p>
          <w:p w14:paraId="561FFC56"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من 5 إلى أقل من 10 سنوات</w:t>
            </w:r>
          </w:p>
          <w:p w14:paraId="2420609C"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من 10 إلى أقل من 15 سنة</w:t>
            </w:r>
          </w:p>
          <w:p w14:paraId="092713B2" w14:textId="77777777" w:rsidR="00600DD9" w:rsidRPr="00600DD9" w:rsidRDefault="00600DD9" w:rsidP="00600DD9">
            <w:pPr>
              <w:numPr>
                <w:ilvl w:val="0"/>
                <w:numId w:val="6"/>
              </w:numPr>
              <w:bidi/>
              <w:contextualSpacing/>
              <w:rPr>
                <w:rFonts w:ascii="Times New Roman" w:eastAsia="Calibri" w:hAnsi="Times New Roman" w:cs="Simplified Arabic"/>
                <w:szCs w:val="24"/>
                <w:rtl/>
                <w:lang w:bidi="ar-EG"/>
              </w:rPr>
            </w:pPr>
            <w:r w:rsidRPr="00600DD9">
              <w:rPr>
                <w:rFonts w:ascii="Times New Roman" w:eastAsia="Calibri" w:hAnsi="Times New Roman" w:cs="Simplified Arabic"/>
                <w:szCs w:val="24"/>
                <w:rtl/>
                <w:lang w:bidi="ar-EG"/>
              </w:rPr>
              <w:t>15 سنة فأكثر</w:t>
            </w:r>
          </w:p>
        </w:tc>
      </w:tr>
      <w:tr w:rsidR="00600DD9" w:rsidRPr="00600DD9" w14:paraId="65C48969" w14:textId="77777777" w:rsidTr="00600DD9">
        <w:trPr>
          <w:jc w:val="center"/>
        </w:trPr>
        <w:tc>
          <w:tcPr>
            <w:tcW w:w="317" w:type="pct"/>
            <w:shd w:val="clear" w:color="auto" w:fill="BFBFBF"/>
            <w:vAlign w:val="center"/>
          </w:tcPr>
          <w:p w14:paraId="07D070AF" w14:textId="77777777" w:rsidR="00600DD9" w:rsidRPr="00600DD9" w:rsidRDefault="00600DD9" w:rsidP="00600DD9">
            <w:pPr>
              <w:bidi/>
              <w:jc w:val="center"/>
              <w:rPr>
                <w:rFonts w:ascii="Times New Roman" w:eastAsia="Calibri" w:hAnsi="Times New Roman" w:cs="Simplified Arabic"/>
                <w:szCs w:val="24"/>
                <w:rtl/>
                <w:lang w:bidi="ar-EG"/>
              </w:rPr>
            </w:pPr>
            <w:r w:rsidRPr="00600DD9">
              <w:rPr>
                <w:rFonts w:ascii="Times New Roman" w:eastAsia="Calibri" w:hAnsi="Times New Roman" w:cs="Simplified Arabic" w:hint="cs"/>
                <w:szCs w:val="24"/>
                <w:rtl/>
                <w:lang w:bidi="ar-EG"/>
              </w:rPr>
              <w:t>4</w:t>
            </w:r>
          </w:p>
        </w:tc>
        <w:tc>
          <w:tcPr>
            <w:tcW w:w="1485" w:type="pct"/>
            <w:vAlign w:val="center"/>
          </w:tcPr>
          <w:p w14:paraId="627F95B5" w14:textId="77777777" w:rsidR="00600DD9" w:rsidRPr="00600DD9" w:rsidRDefault="00600DD9" w:rsidP="00600DD9">
            <w:pPr>
              <w:bidi/>
              <w:jc w:val="center"/>
              <w:rPr>
                <w:rFonts w:ascii="Times New Roman" w:eastAsia="Calibri" w:hAnsi="Times New Roman" w:cs="Simplified Arabic"/>
                <w:b/>
                <w:bCs/>
                <w:szCs w:val="24"/>
                <w:rtl/>
                <w:lang w:bidi="ar-EG"/>
              </w:rPr>
            </w:pPr>
            <w:r w:rsidRPr="00600DD9">
              <w:rPr>
                <w:rFonts w:ascii="Times New Roman" w:eastAsia="Calibri" w:hAnsi="Times New Roman" w:cs="Simplified Arabic"/>
                <w:b/>
                <w:bCs/>
                <w:szCs w:val="24"/>
                <w:rtl/>
                <w:lang w:bidi="ar-EG"/>
              </w:rPr>
              <w:t>المسمى الوظيفي</w:t>
            </w:r>
          </w:p>
        </w:tc>
        <w:tc>
          <w:tcPr>
            <w:tcW w:w="3197" w:type="pct"/>
            <w:vAlign w:val="center"/>
          </w:tcPr>
          <w:p w14:paraId="539F1A11"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مدير عام / مدير تنفيذي</w:t>
            </w:r>
          </w:p>
          <w:p w14:paraId="19B7EBCC"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مدير إدارة</w:t>
            </w:r>
          </w:p>
          <w:p w14:paraId="3FDDC0FC"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رئيس قسم</w:t>
            </w:r>
          </w:p>
          <w:p w14:paraId="39414F26"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مشرف أكاديمي / تدريبي</w:t>
            </w:r>
          </w:p>
          <w:p w14:paraId="19864936"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معلم / مدرب</w:t>
            </w:r>
          </w:p>
          <w:p w14:paraId="4FB35F61"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موظف إداري</w:t>
            </w:r>
          </w:p>
          <w:p w14:paraId="2F5EE002" w14:textId="77777777" w:rsidR="00600DD9" w:rsidRPr="00600DD9" w:rsidRDefault="00600DD9" w:rsidP="00600DD9">
            <w:pPr>
              <w:numPr>
                <w:ilvl w:val="0"/>
                <w:numId w:val="6"/>
              </w:numPr>
              <w:bidi/>
              <w:contextualSpacing/>
              <w:rPr>
                <w:rFonts w:ascii="Times New Roman" w:eastAsia="Calibri" w:hAnsi="Times New Roman" w:cs="Simplified Arabic"/>
                <w:szCs w:val="24"/>
                <w:rtl/>
                <w:lang w:bidi="ar-EG"/>
              </w:rPr>
            </w:pPr>
            <w:r w:rsidRPr="00600DD9">
              <w:rPr>
                <w:rFonts w:ascii="Times New Roman" w:eastAsia="Calibri" w:hAnsi="Times New Roman" w:cs="Simplified Arabic"/>
                <w:szCs w:val="24"/>
                <w:rtl/>
                <w:lang w:bidi="ar-EG"/>
              </w:rPr>
              <w:t>أخرى</w:t>
            </w:r>
          </w:p>
        </w:tc>
      </w:tr>
      <w:tr w:rsidR="00600DD9" w:rsidRPr="00600DD9" w14:paraId="65410BA6" w14:textId="77777777" w:rsidTr="00600DD9">
        <w:trPr>
          <w:jc w:val="center"/>
        </w:trPr>
        <w:tc>
          <w:tcPr>
            <w:tcW w:w="317" w:type="pct"/>
            <w:shd w:val="clear" w:color="auto" w:fill="BFBFBF"/>
            <w:vAlign w:val="center"/>
          </w:tcPr>
          <w:p w14:paraId="3FD8756F" w14:textId="77777777" w:rsidR="00600DD9" w:rsidRPr="00600DD9" w:rsidRDefault="00600DD9" w:rsidP="00600DD9">
            <w:pPr>
              <w:bidi/>
              <w:jc w:val="center"/>
              <w:rPr>
                <w:rFonts w:ascii="Times New Roman" w:eastAsia="Calibri" w:hAnsi="Times New Roman" w:cs="Simplified Arabic"/>
                <w:szCs w:val="24"/>
                <w:rtl/>
                <w:lang w:bidi="ar-EG"/>
              </w:rPr>
            </w:pPr>
            <w:r w:rsidRPr="00600DD9">
              <w:rPr>
                <w:rFonts w:ascii="Times New Roman" w:eastAsia="Calibri" w:hAnsi="Times New Roman" w:cs="Simplified Arabic" w:hint="cs"/>
                <w:szCs w:val="24"/>
                <w:rtl/>
                <w:lang w:bidi="ar-EG"/>
              </w:rPr>
              <w:t>5</w:t>
            </w:r>
          </w:p>
        </w:tc>
        <w:tc>
          <w:tcPr>
            <w:tcW w:w="1485" w:type="pct"/>
            <w:vAlign w:val="center"/>
          </w:tcPr>
          <w:p w14:paraId="6E1DF990" w14:textId="77777777" w:rsidR="00600DD9" w:rsidRPr="00600DD9" w:rsidRDefault="00600DD9" w:rsidP="00600DD9">
            <w:pPr>
              <w:bidi/>
              <w:jc w:val="center"/>
              <w:rPr>
                <w:rFonts w:ascii="Times New Roman" w:eastAsia="Calibri" w:hAnsi="Times New Roman" w:cs="Simplified Arabic"/>
                <w:b/>
                <w:bCs/>
                <w:szCs w:val="24"/>
                <w:rtl/>
                <w:lang w:bidi="ar-EG"/>
              </w:rPr>
            </w:pPr>
            <w:r w:rsidRPr="00600DD9">
              <w:rPr>
                <w:rFonts w:ascii="Times New Roman" w:eastAsia="Calibri" w:hAnsi="Times New Roman" w:cs="Simplified Arabic"/>
                <w:b/>
                <w:bCs/>
                <w:szCs w:val="24"/>
                <w:rtl/>
                <w:lang w:bidi="ar-EG"/>
              </w:rPr>
              <w:t>نوع المؤسسة</w:t>
            </w:r>
          </w:p>
        </w:tc>
        <w:tc>
          <w:tcPr>
            <w:tcW w:w="3197" w:type="pct"/>
            <w:vAlign w:val="center"/>
          </w:tcPr>
          <w:p w14:paraId="0EFC0C24"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مدرسة أهلية</w:t>
            </w:r>
          </w:p>
          <w:p w14:paraId="766A7A3F"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مدرسة عالمية</w:t>
            </w:r>
          </w:p>
          <w:p w14:paraId="6DE0B36D"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معهد تدريب أهلي</w:t>
            </w:r>
          </w:p>
          <w:p w14:paraId="60505634"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مركز تدريب خاص</w:t>
            </w:r>
          </w:p>
          <w:p w14:paraId="0508019B" w14:textId="77777777" w:rsidR="00600DD9" w:rsidRPr="00600DD9" w:rsidRDefault="00600DD9" w:rsidP="00600DD9">
            <w:pPr>
              <w:numPr>
                <w:ilvl w:val="0"/>
                <w:numId w:val="6"/>
              </w:numPr>
              <w:bidi/>
              <w:contextualSpacing/>
              <w:rPr>
                <w:rFonts w:ascii="Times New Roman" w:eastAsia="Calibri" w:hAnsi="Times New Roman" w:cs="Simplified Arabic"/>
                <w:szCs w:val="24"/>
                <w:lang w:bidi="ar-EG"/>
              </w:rPr>
            </w:pPr>
            <w:r w:rsidRPr="00600DD9">
              <w:rPr>
                <w:rFonts w:ascii="Times New Roman" w:eastAsia="Calibri" w:hAnsi="Times New Roman" w:cs="Simplified Arabic"/>
                <w:szCs w:val="24"/>
                <w:rtl/>
                <w:lang w:bidi="ar-EG"/>
              </w:rPr>
              <w:t>أكاديمية تعليمية خاصة</w:t>
            </w:r>
          </w:p>
          <w:p w14:paraId="1F323C53" w14:textId="77777777" w:rsidR="00600DD9" w:rsidRPr="00600DD9" w:rsidRDefault="00600DD9" w:rsidP="00600DD9">
            <w:pPr>
              <w:numPr>
                <w:ilvl w:val="0"/>
                <w:numId w:val="6"/>
              </w:numPr>
              <w:bidi/>
              <w:contextualSpacing/>
              <w:rPr>
                <w:rFonts w:ascii="Times New Roman" w:eastAsia="Calibri" w:hAnsi="Times New Roman" w:cs="Simplified Arabic"/>
                <w:szCs w:val="24"/>
                <w:rtl/>
                <w:lang w:bidi="ar-EG"/>
              </w:rPr>
            </w:pPr>
            <w:r w:rsidRPr="00600DD9">
              <w:rPr>
                <w:rFonts w:ascii="Times New Roman" w:eastAsia="Calibri" w:hAnsi="Times New Roman" w:cs="Simplified Arabic"/>
                <w:szCs w:val="24"/>
                <w:rtl/>
                <w:lang w:bidi="ar-EG"/>
              </w:rPr>
              <w:t>أخرى</w:t>
            </w:r>
          </w:p>
        </w:tc>
      </w:tr>
    </w:tbl>
    <w:p w14:paraId="0B68D4CC" w14:textId="77777777" w:rsidR="00600DD9" w:rsidRPr="00600DD9" w:rsidRDefault="00600DD9" w:rsidP="00600DD9">
      <w:pPr>
        <w:numPr>
          <w:ilvl w:val="0"/>
          <w:numId w:val="8"/>
        </w:numPr>
        <w:bidi/>
        <w:spacing w:before="120" w:after="120" w:line="240" w:lineRule="auto"/>
        <w:ind w:left="424"/>
        <w:contextualSpacing/>
        <w:jc w:val="both"/>
        <w:rPr>
          <w:rFonts w:ascii="Times New Roman" w:eastAsia="Calibri" w:hAnsi="Times New Roman" w:cs="Simplified Arabic"/>
          <w:b/>
          <w:bCs/>
          <w:kern w:val="2"/>
          <w:sz w:val="24"/>
          <w:szCs w:val="28"/>
          <w14:ligatures w14:val="standardContextual"/>
        </w:rPr>
      </w:pPr>
      <w:r w:rsidRPr="00600DD9">
        <w:rPr>
          <w:rFonts w:ascii="Times New Roman" w:eastAsia="Calibri" w:hAnsi="Times New Roman" w:cs="Simplified Arabic"/>
          <w:b/>
          <w:bCs/>
          <w:kern w:val="2"/>
          <w:sz w:val="24"/>
          <w:szCs w:val="28"/>
          <w:rtl/>
          <w14:ligatures w14:val="standardContextual"/>
        </w:rPr>
        <w:t xml:space="preserve">الجزء الثاني: يتكون من محاور الاستبانة، المتكونة من </w:t>
      </w:r>
      <w:r w:rsidRPr="00600DD9">
        <w:rPr>
          <w:rFonts w:ascii="Times New Roman" w:eastAsia="Calibri" w:hAnsi="Times New Roman" w:cs="Simplified Arabic" w:hint="cs"/>
          <w:b/>
          <w:bCs/>
          <w:kern w:val="2"/>
          <w:sz w:val="24"/>
          <w:szCs w:val="28"/>
          <w:rtl/>
          <w14:ligatures w14:val="standardContextual"/>
        </w:rPr>
        <w:t xml:space="preserve">ثلاثة محاور رئيسية، </w:t>
      </w:r>
      <w:r w:rsidRPr="00600DD9">
        <w:rPr>
          <w:rFonts w:ascii="Times New Roman" w:eastAsia="Calibri" w:hAnsi="Times New Roman" w:cs="Simplified Arabic"/>
          <w:b/>
          <w:bCs/>
          <w:kern w:val="2"/>
          <w:sz w:val="24"/>
          <w:szCs w:val="28"/>
          <w:rtl/>
          <w14:ligatures w14:val="standardContextual"/>
        </w:rPr>
        <w:t>وه</w:t>
      </w:r>
      <w:r w:rsidRPr="00600DD9">
        <w:rPr>
          <w:rFonts w:ascii="Times New Roman" w:eastAsia="Calibri" w:hAnsi="Times New Roman" w:cs="Simplified Arabic" w:hint="cs"/>
          <w:b/>
          <w:bCs/>
          <w:kern w:val="2"/>
          <w:sz w:val="24"/>
          <w:szCs w:val="28"/>
          <w:rtl/>
          <w14:ligatures w14:val="standardContextual"/>
        </w:rPr>
        <w:t>م</w:t>
      </w:r>
      <w:r w:rsidRPr="00600DD9">
        <w:rPr>
          <w:rFonts w:ascii="Times New Roman" w:eastAsia="Calibri" w:hAnsi="Times New Roman" w:cs="Simplified Arabic"/>
          <w:b/>
          <w:bCs/>
          <w:kern w:val="2"/>
          <w:sz w:val="24"/>
          <w:szCs w:val="28"/>
          <w:rtl/>
          <w14:ligatures w14:val="standardContextual"/>
        </w:rPr>
        <w:t xml:space="preserve"> على النحو التالي:</w:t>
      </w:r>
    </w:p>
    <w:p w14:paraId="4FB84264" w14:textId="77777777" w:rsidR="00600DD9" w:rsidRPr="00600DD9" w:rsidRDefault="00600DD9" w:rsidP="00600DD9">
      <w:pPr>
        <w:numPr>
          <w:ilvl w:val="0"/>
          <w:numId w:val="9"/>
        </w:numPr>
        <w:bidi/>
        <w:spacing w:before="120" w:after="120" w:line="240" w:lineRule="auto"/>
        <w:ind w:left="424"/>
        <w:contextualSpacing/>
        <w:jc w:val="both"/>
        <w:rPr>
          <w:rFonts w:ascii="Times New Roman" w:eastAsia="Calibri" w:hAnsi="Times New Roman" w:cs="Simplified Arabic"/>
          <w:kern w:val="2"/>
          <w:sz w:val="24"/>
          <w:szCs w:val="28"/>
          <w:lang w:bidi="ar-EG"/>
          <w14:ligatures w14:val="standardContextual"/>
        </w:rPr>
      </w:pPr>
      <w:bookmarkStart w:id="12" w:name="_Hlk202613335"/>
      <w:r w:rsidRPr="00600DD9">
        <w:rPr>
          <w:rFonts w:ascii="Times New Roman" w:eastAsia="Calibri" w:hAnsi="Times New Roman" w:cs="Simplified Arabic" w:hint="eastAsia"/>
          <w:b/>
          <w:bCs/>
          <w:kern w:val="2"/>
          <w:sz w:val="24"/>
          <w:szCs w:val="28"/>
          <w:rtl/>
          <w:lang w:bidi="ar-KW"/>
          <w14:ligatures w14:val="standardContextual"/>
        </w:rPr>
        <w:t>المحور</w:t>
      </w:r>
      <w:r w:rsidRPr="00600DD9">
        <w:rPr>
          <w:rFonts w:ascii="Times New Roman" w:eastAsia="Calibri" w:hAnsi="Times New Roman" w:cs="Simplified Arabic"/>
          <w:b/>
          <w:bCs/>
          <w:kern w:val="2"/>
          <w:sz w:val="24"/>
          <w:szCs w:val="28"/>
          <w:rtl/>
          <w:lang w:bidi="ar-KW"/>
          <w14:ligatures w14:val="standardContextual"/>
        </w:rPr>
        <w:t xml:space="preserve"> الأول:</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b/>
          <w:bCs/>
          <w:kern w:val="2"/>
          <w:sz w:val="24"/>
          <w:szCs w:val="28"/>
          <w:rtl/>
          <w:lang w:bidi="ar-KW"/>
          <w14:ligatures w14:val="standardContextual"/>
        </w:rPr>
        <w:t>القيادة المرنة</w:t>
      </w:r>
      <w:r w:rsidRPr="00600DD9">
        <w:rPr>
          <w:rFonts w:ascii="Times New Roman" w:eastAsia="Calibri" w:hAnsi="Times New Roman" w:cs="Simplified Arabic" w:hint="cs"/>
          <w:b/>
          <w:bCs/>
          <w:kern w:val="2"/>
          <w:sz w:val="24"/>
          <w:szCs w:val="28"/>
          <w:rtl/>
          <w:lang w:bidi="ar-KW"/>
          <w14:ligatures w14:val="standardContextual"/>
        </w:rPr>
        <w:t xml:space="preserve"> والتي تعرف بأنها </w:t>
      </w:r>
      <w:r w:rsidRPr="00600DD9">
        <w:rPr>
          <w:rFonts w:ascii="Times New Roman" w:eastAsia="Calibri" w:hAnsi="Times New Roman" w:cs="Simplified Arabic"/>
          <w:b/>
          <w:bCs/>
          <w:kern w:val="2"/>
          <w:sz w:val="24"/>
          <w:szCs w:val="28"/>
          <w:rtl/>
          <w:lang w:bidi="ar-KW"/>
          <w14:ligatures w14:val="standardContextual"/>
        </w:rPr>
        <w:t>هي القدرة على تغيير أو تكييف استراتيجيات القيادة أو تكتيكاتها أو أساليبها استجابةً لمتطلبات السياق المتغيرة أو المتنوعة، بما يعزز نجاح الفريق</w:t>
      </w:r>
      <w:r w:rsidRPr="00600DD9">
        <w:rPr>
          <w:rFonts w:ascii="Times New Roman" w:eastAsia="Calibri" w:hAnsi="Times New Roman" w:cs="Simplified Arabic" w:hint="cs"/>
          <w:b/>
          <w:bCs/>
          <w:kern w:val="2"/>
          <w:sz w:val="24"/>
          <w:szCs w:val="28"/>
          <w:rtl/>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 xml:space="preserve">والذي يتكون من (15) </w:t>
      </w:r>
      <w:r w:rsidRPr="00600DD9">
        <w:rPr>
          <w:rFonts w:ascii="Times New Roman" w:eastAsia="Calibri" w:hAnsi="Times New Roman" w:cs="Simplified Arabic" w:hint="eastAsia"/>
          <w:kern w:val="2"/>
          <w:sz w:val="24"/>
          <w:szCs w:val="28"/>
          <w:rtl/>
          <w:lang w:bidi="ar-EG"/>
          <w14:ligatures w14:val="standardContextual"/>
        </w:rPr>
        <w:t>عبارة</w:t>
      </w:r>
      <w:r w:rsidRPr="00600DD9">
        <w:rPr>
          <w:rFonts w:ascii="Times New Roman" w:eastAsia="Calibri" w:hAnsi="Times New Roman" w:cs="Simplified Arabic"/>
          <w:kern w:val="2"/>
          <w:sz w:val="24"/>
          <w:szCs w:val="28"/>
          <w:rtl/>
          <w:lang w:bidi="ar-EG"/>
          <w14:ligatures w14:val="standardContextual"/>
        </w:rPr>
        <w:t xml:space="preserve"> مقسمة </w:t>
      </w:r>
      <w:r w:rsidRPr="00600DD9">
        <w:rPr>
          <w:rFonts w:ascii="Times New Roman" w:eastAsia="Calibri" w:hAnsi="Times New Roman" w:cs="Simplified Arabic" w:hint="eastAsia"/>
          <w:kern w:val="2"/>
          <w:sz w:val="24"/>
          <w:szCs w:val="28"/>
          <w:rtl/>
          <w:lang w:bidi="ar-EG"/>
          <w14:ligatures w14:val="standardContextual"/>
        </w:rPr>
        <w:t>على</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ثلاثة أبعاد</w:t>
      </w:r>
      <w:r w:rsidRPr="00600DD9">
        <w:rPr>
          <w:rFonts w:ascii="Times New Roman" w:eastAsia="Calibri" w:hAnsi="Times New Roman" w:cs="Simplified Arabic" w:hint="eastAsia"/>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على</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النحو</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التالي</w:t>
      </w:r>
      <w:r w:rsidRPr="00600DD9">
        <w:rPr>
          <w:rFonts w:ascii="Times New Roman" w:eastAsia="Calibri" w:hAnsi="Times New Roman" w:cs="Simplified Arabic"/>
          <w:kern w:val="2"/>
          <w:sz w:val="24"/>
          <w:szCs w:val="28"/>
          <w:rtl/>
          <w:lang w:bidi="ar-EG"/>
          <w14:ligatures w14:val="standardContextual"/>
        </w:rPr>
        <w:t xml:space="preserve">: </w:t>
      </w:r>
      <w:bookmarkEnd w:id="12"/>
    </w:p>
    <w:p w14:paraId="6AD7DD94" w14:textId="77777777" w:rsidR="00600DD9" w:rsidRPr="00600DD9" w:rsidRDefault="00600DD9" w:rsidP="00600DD9">
      <w:pPr>
        <w:numPr>
          <w:ilvl w:val="0"/>
          <w:numId w:val="7"/>
        </w:numPr>
        <w:bidi/>
        <w:spacing w:before="120" w:after="120" w:line="240" w:lineRule="auto"/>
        <w:ind w:left="424"/>
        <w:contextualSpacing/>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hint="eastAsia"/>
          <w:b/>
          <w:bCs/>
          <w:kern w:val="2"/>
          <w:sz w:val="24"/>
          <w:szCs w:val="28"/>
          <w:rtl/>
          <w:lang w:bidi="ar-KW"/>
          <w14:ligatures w14:val="standardContextual"/>
        </w:rPr>
        <w:t>البعد</w:t>
      </w:r>
      <w:r w:rsidRPr="00600DD9">
        <w:rPr>
          <w:rFonts w:ascii="Times New Roman" w:eastAsia="Calibri" w:hAnsi="Times New Roman" w:cs="Simplified Arabic"/>
          <w:b/>
          <w:bCs/>
          <w:kern w:val="2"/>
          <w:sz w:val="24"/>
          <w:szCs w:val="28"/>
          <w:rtl/>
          <w:lang w:bidi="ar-KW"/>
          <w14:ligatures w14:val="standardContextual"/>
        </w:rPr>
        <w:t xml:space="preserve"> </w:t>
      </w:r>
      <w:r w:rsidRPr="00600DD9">
        <w:rPr>
          <w:rFonts w:ascii="Times New Roman" w:eastAsia="Calibri" w:hAnsi="Times New Roman" w:cs="Simplified Arabic" w:hint="eastAsia"/>
          <w:b/>
          <w:bCs/>
          <w:kern w:val="2"/>
          <w:sz w:val="24"/>
          <w:szCs w:val="28"/>
          <w:rtl/>
          <w:lang w:bidi="ar-KW"/>
          <w14:ligatures w14:val="standardContextual"/>
        </w:rPr>
        <w:t>الأول</w:t>
      </w:r>
      <w:r w:rsidRPr="00600DD9">
        <w:rPr>
          <w:rFonts w:ascii="Times New Roman" w:eastAsia="Calibri" w:hAnsi="Times New Roman" w:cs="Simplified Arabic"/>
          <w:b/>
          <w:bCs/>
          <w:kern w:val="2"/>
          <w:sz w:val="24"/>
          <w:szCs w:val="28"/>
          <w:rtl/>
          <w:lang w:bidi="ar-KW"/>
          <w14:ligatures w14:val="standardContextual"/>
        </w:rPr>
        <w:t>:</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b/>
          <w:bCs/>
          <w:kern w:val="2"/>
          <w:sz w:val="24"/>
          <w:szCs w:val="28"/>
          <w:rtl/>
          <w:lang w:bidi="ar-KW"/>
          <w14:ligatures w14:val="standardContextual"/>
        </w:rPr>
        <w:t>المرونة الهيكلية</w:t>
      </w:r>
      <w:r w:rsidRPr="00600DD9">
        <w:rPr>
          <w:rFonts w:ascii="Times New Roman" w:eastAsia="Calibri" w:hAnsi="Times New Roman" w:cs="Simplified Arabic" w:hint="eastAsia"/>
          <w:b/>
          <w:bCs/>
          <w:kern w:val="2"/>
          <w:sz w:val="24"/>
          <w:szCs w:val="28"/>
          <w:rtl/>
          <w:lang w:bidi="ar-KW"/>
          <w14:ligatures w14:val="standardContextual"/>
        </w:rPr>
        <w:t>،</w:t>
      </w:r>
      <w:r w:rsidRPr="00600DD9">
        <w:rPr>
          <w:rFonts w:ascii="Times New Roman" w:eastAsia="Calibri" w:hAnsi="Times New Roman" w:cs="Simplified Arabic"/>
          <w:b/>
          <w:bCs/>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والذي</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يتكون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من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(1) </w:t>
      </w:r>
      <w:r w:rsidRPr="00600DD9">
        <w:rPr>
          <w:rFonts w:ascii="Times New Roman" w:eastAsia="Calibri" w:hAnsi="Times New Roman" w:cs="Simplified Arabic" w:hint="eastAsia"/>
          <w:kern w:val="2"/>
          <w:sz w:val="24"/>
          <w:szCs w:val="28"/>
          <w:rtl/>
          <w:lang w:bidi="ar-KW"/>
          <w14:ligatures w14:val="standardContextual"/>
        </w:rPr>
        <w:t>إلى</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5</w:t>
      </w:r>
      <w:r w:rsidRPr="00600DD9">
        <w:rPr>
          <w:rFonts w:ascii="Times New Roman" w:eastAsia="Calibri" w:hAnsi="Times New Roman" w:cs="Simplified Arabic"/>
          <w:kern w:val="2"/>
          <w:sz w:val="24"/>
          <w:szCs w:val="28"/>
          <w:rtl/>
          <w:lang w:bidi="ar-KW"/>
          <w14:ligatures w14:val="standardContextual"/>
        </w:rPr>
        <w:t>).</w:t>
      </w:r>
    </w:p>
    <w:p w14:paraId="765C5C24" w14:textId="77777777" w:rsidR="00600DD9" w:rsidRPr="00600DD9" w:rsidRDefault="00600DD9" w:rsidP="00600DD9">
      <w:pPr>
        <w:numPr>
          <w:ilvl w:val="0"/>
          <w:numId w:val="7"/>
        </w:numPr>
        <w:bidi/>
        <w:spacing w:before="120" w:after="120" w:line="240" w:lineRule="auto"/>
        <w:ind w:left="424"/>
        <w:contextualSpacing/>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hint="eastAsia"/>
          <w:b/>
          <w:bCs/>
          <w:kern w:val="2"/>
          <w:sz w:val="24"/>
          <w:szCs w:val="28"/>
          <w:rtl/>
          <w:lang w:bidi="ar-KW"/>
          <w14:ligatures w14:val="standardContextual"/>
        </w:rPr>
        <w:t>البعد</w:t>
      </w:r>
      <w:r w:rsidRPr="00600DD9">
        <w:rPr>
          <w:rFonts w:ascii="Times New Roman" w:eastAsia="Calibri" w:hAnsi="Times New Roman" w:cs="Simplified Arabic"/>
          <w:b/>
          <w:bCs/>
          <w:kern w:val="2"/>
          <w:sz w:val="24"/>
          <w:szCs w:val="28"/>
          <w:rtl/>
          <w:lang w:bidi="ar-KW"/>
          <w14:ligatures w14:val="standardContextual"/>
        </w:rPr>
        <w:t xml:space="preserve"> الثاني:</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b/>
          <w:bCs/>
          <w:kern w:val="2"/>
          <w:sz w:val="24"/>
          <w:szCs w:val="28"/>
          <w:rtl/>
          <w:lang w:bidi="ar-KW"/>
          <w14:ligatures w14:val="standardContextual"/>
        </w:rPr>
        <w:t xml:space="preserve">المرونة الاستراتيجية، </w:t>
      </w:r>
      <w:r w:rsidRPr="00600DD9">
        <w:rPr>
          <w:rFonts w:ascii="Times New Roman" w:eastAsia="Calibri" w:hAnsi="Times New Roman" w:cs="Simplified Arabic" w:hint="eastAsia"/>
          <w:kern w:val="2"/>
          <w:sz w:val="24"/>
          <w:szCs w:val="28"/>
          <w:rtl/>
          <w:lang w:bidi="ar-KW"/>
          <w14:ligatures w14:val="standardContextual"/>
        </w:rPr>
        <w:t>والذي</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يتكون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من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6</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إلى</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10</w:t>
      </w:r>
      <w:r w:rsidRPr="00600DD9">
        <w:rPr>
          <w:rFonts w:ascii="Times New Roman" w:eastAsia="Calibri" w:hAnsi="Times New Roman" w:cs="Simplified Arabic"/>
          <w:kern w:val="2"/>
          <w:sz w:val="24"/>
          <w:szCs w:val="28"/>
          <w:rtl/>
          <w:lang w:bidi="ar-KW"/>
          <w14:ligatures w14:val="standardContextual"/>
        </w:rPr>
        <w:t>).</w:t>
      </w:r>
    </w:p>
    <w:p w14:paraId="5047C823" w14:textId="77777777" w:rsidR="00600DD9" w:rsidRPr="00600DD9" w:rsidRDefault="00600DD9" w:rsidP="00600DD9">
      <w:pPr>
        <w:numPr>
          <w:ilvl w:val="0"/>
          <w:numId w:val="7"/>
        </w:numPr>
        <w:bidi/>
        <w:spacing w:before="120" w:after="120" w:line="240" w:lineRule="auto"/>
        <w:ind w:left="424"/>
        <w:contextualSpacing/>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hint="eastAsia"/>
          <w:b/>
          <w:bCs/>
          <w:kern w:val="2"/>
          <w:sz w:val="24"/>
          <w:szCs w:val="28"/>
          <w:rtl/>
          <w:lang w:bidi="ar-KW"/>
          <w14:ligatures w14:val="standardContextual"/>
        </w:rPr>
        <w:t>البعد</w:t>
      </w:r>
      <w:r w:rsidRPr="00600DD9">
        <w:rPr>
          <w:rFonts w:ascii="Times New Roman" w:eastAsia="Calibri" w:hAnsi="Times New Roman" w:cs="Simplified Arabic"/>
          <w:b/>
          <w:bCs/>
          <w:kern w:val="2"/>
          <w:sz w:val="24"/>
          <w:szCs w:val="28"/>
          <w:rtl/>
          <w:lang w:bidi="ar-KW"/>
          <w14:ligatures w14:val="standardContextual"/>
        </w:rPr>
        <w:t xml:space="preserve"> </w:t>
      </w:r>
      <w:r w:rsidRPr="00600DD9">
        <w:rPr>
          <w:rFonts w:ascii="Times New Roman" w:eastAsia="Calibri" w:hAnsi="Times New Roman" w:cs="Simplified Arabic" w:hint="cs"/>
          <w:b/>
          <w:bCs/>
          <w:kern w:val="2"/>
          <w:sz w:val="24"/>
          <w:szCs w:val="28"/>
          <w:rtl/>
          <w:lang w:bidi="ar-KW"/>
          <w14:ligatures w14:val="standardContextual"/>
        </w:rPr>
        <w:t>الثالث</w:t>
      </w:r>
      <w:r w:rsidRPr="00600DD9">
        <w:rPr>
          <w:rFonts w:ascii="Times New Roman" w:eastAsia="Calibri" w:hAnsi="Times New Roman" w:cs="Simplified Arabic"/>
          <w:b/>
          <w:bCs/>
          <w:kern w:val="2"/>
          <w:sz w:val="24"/>
          <w:szCs w:val="28"/>
          <w:rtl/>
          <w:lang w:bidi="ar-KW"/>
          <w14:ligatures w14:val="standardContextual"/>
        </w:rPr>
        <w:t>:</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b/>
          <w:bCs/>
          <w:kern w:val="2"/>
          <w:sz w:val="24"/>
          <w:szCs w:val="28"/>
          <w:rtl/>
          <w:lang w:bidi="ar-KW"/>
          <w14:ligatures w14:val="standardContextual"/>
        </w:rPr>
        <w:t xml:space="preserve">المرونة السلوكية، </w:t>
      </w:r>
      <w:r w:rsidRPr="00600DD9">
        <w:rPr>
          <w:rFonts w:ascii="Times New Roman" w:eastAsia="Calibri" w:hAnsi="Times New Roman" w:cs="Simplified Arabic" w:hint="eastAsia"/>
          <w:kern w:val="2"/>
          <w:sz w:val="24"/>
          <w:szCs w:val="28"/>
          <w:rtl/>
          <w:lang w:bidi="ar-KW"/>
          <w14:ligatures w14:val="standardContextual"/>
        </w:rPr>
        <w:t>والذي</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يتكون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من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11</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إلى</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15</w:t>
      </w:r>
      <w:r w:rsidRPr="00600DD9">
        <w:rPr>
          <w:rFonts w:ascii="Times New Roman" w:eastAsia="Calibri" w:hAnsi="Times New Roman" w:cs="Simplified Arabic"/>
          <w:kern w:val="2"/>
          <w:sz w:val="24"/>
          <w:szCs w:val="28"/>
          <w:rtl/>
          <w:lang w:bidi="ar-KW"/>
          <w14:ligatures w14:val="standardContextual"/>
        </w:rPr>
        <w:t>).</w:t>
      </w:r>
    </w:p>
    <w:p w14:paraId="6CD5D8AE" w14:textId="77777777" w:rsidR="00600DD9" w:rsidRPr="00600DD9" w:rsidRDefault="00600DD9" w:rsidP="00600DD9">
      <w:pPr>
        <w:numPr>
          <w:ilvl w:val="0"/>
          <w:numId w:val="9"/>
        </w:numPr>
        <w:bidi/>
        <w:spacing w:before="120" w:after="120" w:line="240" w:lineRule="auto"/>
        <w:ind w:left="424"/>
        <w:contextualSpacing/>
        <w:jc w:val="both"/>
        <w:rPr>
          <w:rFonts w:ascii="Times New Roman" w:eastAsia="Calibri" w:hAnsi="Times New Roman" w:cs="Simplified Arabic"/>
          <w:kern w:val="2"/>
          <w:sz w:val="24"/>
          <w:szCs w:val="28"/>
          <w:lang w:bidi="ar-EG"/>
          <w14:ligatures w14:val="standardContextual"/>
        </w:rPr>
      </w:pPr>
      <w:bookmarkStart w:id="13" w:name="_Hlk202613372"/>
      <w:r w:rsidRPr="00600DD9">
        <w:rPr>
          <w:rFonts w:ascii="Times New Roman" w:eastAsia="Calibri" w:hAnsi="Times New Roman" w:cs="Simplified Arabic" w:hint="eastAsia"/>
          <w:b/>
          <w:bCs/>
          <w:kern w:val="2"/>
          <w:sz w:val="24"/>
          <w:szCs w:val="28"/>
          <w:rtl/>
          <w:lang w:bidi="ar-KW"/>
          <w14:ligatures w14:val="standardContextual"/>
        </w:rPr>
        <w:t>المحور</w:t>
      </w:r>
      <w:r w:rsidRPr="00600DD9">
        <w:rPr>
          <w:rFonts w:ascii="Times New Roman" w:eastAsia="Calibri" w:hAnsi="Times New Roman" w:cs="Simplified Arabic"/>
          <w:b/>
          <w:bCs/>
          <w:kern w:val="2"/>
          <w:sz w:val="24"/>
          <w:szCs w:val="28"/>
          <w:rtl/>
          <w:lang w:bidi="ar-KW"/>
          <w14:ligatures w14:val="standardContextual"/>
        </w:rPr>
        <w:t xml:space="preserve"> الثاني:</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b/>
          <w:bCs/>
          <w:kern w:val="2"/>
          <w:sz w:val="24"/>
          <w:szCs w:val="28"/>
          <w:rtl/>
          <w:lang w:bidi="ar-KW"/>
          <w14:ligatures w14:val="standardContextual"/>
        </w:rPr>
        <w:t>الابتكار التنظيمي</w:t>
      </w:r>
      <w:r w:rsidRPr="00600DD9">
        <w:rPr>
          <w:rFonts w:ascii="Times New Roman" w:eastAsia="Calibri" w:hAnsi="Times New Roman" w:cs="Simplified Arabic" w:hint="cs"/>
          <w:b/>
          <w:bCs/>
          <w:kern w:val="2"/>
          <w:sz w:val="24"/>
          <w:szCs w:val="28"/>
          <w:rtl/>
          <w:lang w:bidi="ar-KW"/>
          <w14:ligatures w14:val="standardContextual"/>
        </w:rPr>
        <w:t xml:space="preserve"> والذي يعرف بأنه </w:t>
      </w:r>
      <w:r w:rsidRPr="00600DD9">
        <w:rPr>
          <w:rFonts w:ascii="Times New Roman" w:eastAsia="Calibri" w:hAnsi="Times New Roman" w:cs="Simplified Arabic"/>
          <w:b/>
          <w:bCs/>
          <w:kern w:val="2"/>
          <w:sz w:val="24"/>
          <w:szCs w:val="28"/>
          <w:rtl/>
          <w:lang w:bidi="ar-KW"/>
          <w14:ligatures w14:val="standardContextual"/>
        </w:rPr>
        <w:t>عملية التغيير والابتكار في طرق عمل الإدارة بالمؤسسة التعليمية الخاصة في السعودية، تماشيا مع المستجدات التقنية والتكنولوجية الهادفة إلى خلق إضافات بناء على المعرفة المتجددة للمتعلم</w:t>
      </w:r>
      <w:r w:rsidRPr="00600DD9">
        <w:rPr>
          <w:rFonts w:ascii="Times New Roman" w:eastAsia="Calibri" w:hAnsi="Times New Roman" w:cs="Simplified Arabic" w:hint="cs"/>
          <w:b/>
          <w:bCs/>
          <w:kern w:val="2"/>
          <w:sz w:val="24"/>
          <w:szCs w:val="28"/>
          <w:rtl/>
          <w:lang w:bidi="ar-KW"/>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 xml:space="preserve">والذي يتكون من (15) عبارة مقسمة على </w:t>
      </w:r>
      <w:r w:rsidRPr="00600DD9">
        <w:rPr>
          <w:rFonts w:ascii="Times New Roman" w:eastAsia="Calibri" w:hAnsi="Times New Roman" w:cs="Simplified Arabic" w:hint="cs"/>
          <w:kern w:val="2"/>
          <w:sz w:val="24"/>
          <w:szCs w:val="28"/>
          <w:rtl/>
          <w:lang w:bidi="ar-EG"/>
          <w14:ligatures w14:val="standardContextual"/>
        </w:rPr>
        <w:t>ثلاثة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أبعاد،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على</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النحو</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التالي</w:t>
      </w:r>
      <w:r w:rsidRPr="00600DD9">
        <w:rPr>
          <w:rFonts w:ascii="Times New Roman" w:eastAsia="Calibri" w:hAnsi="Times New Roman" w:cs="Simplified Arabic"/>
          <w:kern w:val="2"/>
          <w:sz w:val="24"/>
          <w:szCs w:val="28"/>
          <w:rtl/>
          <w:lang w:bidi="ar-EG"/>
          <w14:ligatures w14:val="standardContextual"/>
        </w:rPr>
        <w:t xml:space="preserve">: </w:t>
      </w:r>
      <w:bookmarkEnd w:id="13"/>
    </w:p>
    <w:p w14:paraId="62E66F9D" w14:textId="77777777" w:rsidR="00600DD9" w:rsidRPr="00600DD9" w:rsidRDefault="00600DD9" w:rsidP="00600DD9">
      <w:pPr>
        <w:numPr>
          <w:ilvl w:val="0"/>
          <w:numId w:val="7"/>
        </w:numPr>
        <w:bidi/>
        <w:spacing w:before="120" w:after="120" w:line="240" w:lineRule="auto"/>
        <w:ind w:left="424"/>
        <w:contextualSpacing/>
        <w:jc w:val="both"/>
        <w:rPr>
          <w:rFonts w:ascii="Times New Roman" w:eastAsia="Calibri" w:hAnsi="Times New Roman" w:cs="Simplified Arabic"/>
          <w:kern w:val="2"/>
          <w:sz w:val="24"/>
          <w:szCs w:val="28"/>
          <w:lang w:bidi="ar-KW"/>
          <w14:ligatures w14:val="standardContextual"/>
        </w:rPr>
      </w:pPr>
      <w:r w:rsidRPr="00600DD9">
        <w:rPr>
          <w:rFonts w:ascii="Times New Roman" w:eastAsia="Calibri" w:hAnsi="Times New Roman" w:cs="Simplified Arabic" w:hint="eastAsia"/>
          <w:b/>
          <w:bCs/>
          <w:kern w:val="2"/>
          <w:sz w:val="24"/>
          <w:szCs w:val="28"/>
          <w:rtl/>
          <w:lang w:bidi="ar-KW"/>
          <w14:ligatures w14:val="standardContextual"/>
        </w:rPr>
        <w:t>البعد</w:t>
      </w:r>
      <w:r w:rsidRPr="00600DD9">
        <w:rPr>
          <w:rFonts w:ascii="Times New Roman" w:eastAsia="Calibri" w:hAnsi="Times New Roman" w:cs="Simplified Arabic"/>
          <w:b/>
          <w:bCs/>
          <w:kern w:val="2"/>
          <w:sz w:val="24"/>
          <w:szCs w:val="28"/>
          <w:rtl/>
          <w:lang w:bidi="ar-KW"/>
          <w14:ligatures w14:val="standardContextual"/>
        </w:rPr>
        <w:t xml:space="preserve"> الأول:</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b/>
          <w:bCs/>
          <w:kern w:val="2"/>
          <w:sz w:val="24"/>
          <w:szCs w:val="28"/>
          <w:rtl/>
          <w:lang w:bidi="ar-KW"/>
          <w14:ligatures w14:val="standardContextual"/>
        </w:rPr>
        <w:t>الابتكار الإداري</w:t>
      </w:r>
      <w:r w:rsidRPr="00600DD9">
        <w:rPr>
          <w:rFonts w:ascii="Times New Roman" w:eastAsia="Calibri" w:hAnsi="Times New Roman" w:cs="Simplified Arabic" w:hint="eastAsia"/>
          <w:b/>
          <w:bCs/>
          <w:kern w:val="2"/>
          <w:sz w:val="24"/>
          <w:szCs w:val="28"/>
          <w:rtl/>
          <w:lang w:bidi="ar-KW"/>
          <w14:ligatures w14:val="standardContextual"/>
        </w:rPr>
        <w:t>،</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والذي</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يتكون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من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16</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إلى</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20</w:t>
      </w:r>
      <w:r w:rsidRPr="00600DD9">
        <w:rPr>
          <w:rFonts w:ascii="Times New Roman" w:eastAsia="Calibri" w:hAnsi="Times New Roman" w:cs="Simplified Arabic"/>
          <w:kern w:val="2"/>
          <w:sz w:val="24"/>
          <w:szCs w:val="28"/>
          <w:rtl/>
          <w:lang w:bidi="ar-KW"/>
          <w14:ligatures w14:val="standardContextual"/>
        </w:rPr>
        <w:t>).</w:t>
      </w:r>
    </w:p>
    <w:p w14:paraId="3D54C329" w14:textId="77777777" w:rsidR="00600DD9" w:rsidRPr="00600DD9" w:rsidRDefault="00600DD9" w:rsidP="00600DD9">
      <w:pPr>
        <w:numPr>
          <w:ilvl w:val="0"/>
          <w:numId w:val="7"/>
        </w:numPr>
        <w:bidi/>
        <w:spacing w:before="120" w:after="120" w:line="240" w:lineRule="auto"/>
        <w:ind w:left="424"/>
        <w:contextualSpacing/>
        <w:jc w:val="both"/>
        <w:rPr>
          <w:rFonts w:ascii="Times New Roman" w:eastAsia="Calibri" w:hAnsi="Times New Roman" w:cs="Simplified Arabic"/>
          <w:kern w:val="2"/>
          <w:sz w:val="24"/>
          <w:szCs w:val="28"/>
          <w:rtl/>
          <w:lang w:bidi="ar-KW"/>
          <w14:ligatures w14:val="standardContextual"/>
        </w:rPr>
      </w:pPr>
      <w:r w:rsidRPr="00600DD9">
        <w:rPr>
          <w:rFonts w:ascii="Times New Roman" w:eastAsia="Calibri" w:hAnsi="Times New Roman" w:cs="Simplified Arabic" w:hint="eastAsia"/>
          <w:b/>
          <w:bCs/>
          <w:kern w:val="2"/>
          <w:sz w:val="24"/>
          <w:szCs w:val="28"/>
          <w:rtl/>
          <w:lang w:bidi="ar-KW"/>
          <w14:ligatures w14:val="standardContextual"/>
        </w:rPr>
        <w:t>البعد</w:t>
      </w:r>
      <w:r w:rsidRPr="00600DD9">
        <w:rPr>
          <w:rFonts w:ascii="Times New Roman" w:eastAsia="Calibri" w:hAnsi="Times New Roman" w:cs="Simplified Arabic"/>
          <w:b/>
          <w:bCs/>
          <w:kern w:val="2"/>
          <w:sz w:val="24"/>
          <w:szCs w:val="28"/>
          <w:rtl/>
          <w:lang w:bidi="ar-KW"/>
          <w14:ligatures w14:val="standardContextual"/>
        </w:rPr>
        <w:t xml:space="preserve"> </w:t>
      </w:r>
      <w:r w:rsidRPr="00600DD9">
        <w:rPr>
          <w:rFonts w:ascii="Times New Roman" w:eastAsia="Calibri" w:hAnsi="Times New Roman" w:cs="Simplified Arabic" w:hint="eastAsia"/>
          <w:b/>
          <w:bCs/>
          <w:kern w:val="2"/>
          <w:sz w:val="24"/>
          <w:szCs w:val="28"/>
          <w:rtl/>
          <w:lang w:bidi="ar-KW"/>
          <w14:ligatures w14:val="standardContextual"/>
        </w:rPr>
        <w:t>الثاني</w:t>
      </w:r>
      <w:r w:rsidRPr="00600DD9">
        <w:rPr>
          <w:rFonts w:ascii="Times New Roman" w:eastAsia="Calibri" w:hAnsi="Times New Roman" w:cs="Simplified Arabic"/>
          <w:b/>
          <w:bCs/>
          <w:kern w:val="2"/>
          <w:sz w:val="24"/>
          <w:szCs w:val="28"/>
          <w:rtl/>
          <w:lang w:bidi="ar-KW"/>
          <w14:ligatures w14:val="standardContextual"/>
        </w:rPr>
        <w:t>:</w:t>
      </w:r>
      <w:r w:rsidRPr="00600DD9">
        <w:rPr>
          <w:rFonts w:ascii="Times New Roman" w:eastAsia="Calibri" w:hAnsi="Times New Roman" w:cs="Simplified Arabic" w:hint="cs"/>
          <w:b/>
          <w:bCs/>
          <w:kern w:val="2"/>
          <w:sz w:val="24"/>
          <w:szCs w:val="28"/>
          <w:rtl/>
          <w:lang w:bidi="ar-KW"/>
          <w14:ligatures w14:val="standardContextual"/>
        </w:rPr>
        <w:t xml:space="preserve"> </w:t>
      </w:r>
      <w:r w:rsidRPr="00600DD9">
        <w:rPr>
          <w:rFonts w:ascii="Times New Roman" w:eastAsia="Calibri" w:hAnsi="Times New Roman" w:cs="Simplified Arabic"/>
          <w:b/>
          <w:bCs/>
          <w:kern w:val="2"/>
          <w:sz w:val="24"/>
          <w:szCs w:val="28"/>
          <w:rtl/>
          <w:lang w:bidi="ar-KW"/>
          <w14:ligatures w14:val="standardContextual"/>
        </w:rPr>
        <w:t>الابتكار التكنولوجي</w:t>
      </w:r>
      <w:r w:rsidRPr="00600DD9">
        <w:rPr>
          <w:rFonts w:ascii="Times New Roman" w:eastAsia="Calibri" w:hAnsi="Times New Roman" w:cs="Simplified Arabic" w:hint="eastAsia"/>
          <w:b/>
          <w:bCs/>
          <w:kern w:val="2"/>
          <w:sz w:val="24"/>
          <w:szCs w:val="28"/>
          <w:rtl/>
          <w:lang w:bidi="ar-KW"/>
          <w14:ligatures w14:val="standardContextual"/>
        </w:rPr>
        <w:t>،</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والذي</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يتكون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من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21</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إلى</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25</w:t>
      </w:r>
      <w:r w:rsidRPr="00600DD9">
        <w:rPr>
          <w:rFonts w:ascii="Times New Roman" w:eastAsia="Calibri" w:hAnsi="Times New Roman" w:cs="Simplified Arabic"/>
          <w:kern w:val="2"/>
          <w:sz w:val="24"/>
          <w:szCs w:val="28"/>
          <w:rtl/>
          <w:lang w:bidi="ar-KW"/>
          <w14:ligatures w14:val="standardContextual"/>
        </w:rPr>
        <w:t>).</w:t>
      </w:r>
    </w:p>
    <w:p w14:paraId="77CFCFA9" w14:textId="77777777" w:rsidR="00600DD9" w:rsidRPr="00600DD9" w:rsidRDefault="00600DD9" w:rsidP="00600DD9">
      <w:pPr>
        <w:numPr>
          <w:ilvl w:val="0"/>
          <w:numId w:val="7"/>
        </w:numPr>
        <w:bidi/>
        <w:spacing w:before="120" w:after="120" w:line="240" w:lineRule="auto"/>
        <w:ind w:left="424"/>
        <w:contextualSpacing/>
        <w:jc w:val="both"/>
        <w:rPr>
          <w:rFonts w:ascii="Times New Roman" w:eastAsia="Calibri" w:hAnsi="Times New Roman" w:cs="Simplified Arabic"/>
          <w:kern w:val="2"/>
          <w:sz w:val="24"/>
          <w:szCs w:val="28"/>
          <w:rtl/>
          <w:lang w:bidi="ar-KW"/>
          <w14:ligatures w14:val="standardContextual"/>
        </w:rPr>
      </w:pPr>
      <w:r w:rsidRPr="00600DD9">
        <w:rPr>
          <w:rFonts w:ascii="Times New Roman" w:eastAsia="Calibri" w:hAnsi="Times New Roman" w:cs="Simplified Arabic" w:hint="eastAsia"/>
          <w:b/>
          <w:bCs/>
          <w:kern w:val="2"/>
          <w:sz w:val="24"/>
          <w:szCs w:val="28"/>
          <w:rtl/>
          <w:lang w:bidi="ar-KW"/>
          <w14:ligatures w14:val="standardContextual"/>
        </w:rPr>
        <w:t>البعد</w:t>
      </w:r>
      <w:r w:rsidRPr="00600DD9">
        <w:rPr>
          <w:rFonts w:ascii="Times New Roman" w:eastAsia="Calibri" w:hAnsi="Times New Roman" w:cs="Simplified Arabic"/>
          <w:b/>
          <w:bCs/>
          <w:kern w:val="2"/>
          <w:sz w:val="24"/>
          <w:szCs w:val="28"/>
          <w:rtl/>
          <w:lang w:bidi="ar-KW"/>
          <w14:ligatures w14:val="standardContextual"/>
        </w:rPr>
        <w:t xml:space="preserve"> </w:t>
      </w:r>
      <w:r w:rsidRPr="00600DD9">
        <w:rPr>
          <w:rFonts w:ascii="Times New Roman" w:eastAsia="Calibri" w:hAnsi="Times New Roman" w:cs="Simplified Arabic" w:hint="eastAsia"/>
          <w:b/>
          <w:bCs/>
          <w:kern w:val="2"/>
          <w:sz w:val="24"/>
          <w:szCs w:val="28"/>
          <w:rtl/>
          <w:lang w:bidi="ar-KW"/>
          <w14:ligatures w14:val="standardContextual"/>
        </w:rPr>
        <w:t>الثالث</w:t>
      </w:r>
      <w:r w:rsidRPr="00600DD9">
        <w:rPr>
          <w:rFonts w:ascii="Times New Roman" w:eastAsia="Calibri" w:hAnsi="Times New Roman" w:cs="Simplified Arabic"/>
          <w:b/>
          <w:bCs/>
          <w:kern w:val="2"/>
          <w:sz w:val="24"/>
          <w:szCs w:val="28"/>
          <w:rtl/>
          <w:lang w:bidi="ar-KW"/>
          <w14:ligatures w14:val="standardContextual"/>
        </w:rPr>
        <w:t>:</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b/>
          <w:bCs/>
          <w:kern w:val="2"/>
          <w:sz w:val="24"/>
          <w:szCs w:val="28"/>
          <w:rtl/>
          <w:lang w:bidi="ar-KW"/>
          <w14:ligatures w14:val="standardContextual"/>
        </w:rPr>
        <w:t>الابتكار في العمليات</w:t>
      </w:r>
      <w:r w:rsidRPr="00600DD9">
        <w:rPr>
          <w:rFonts w:ascii="Times New Roman" w:eastAsia="Calibri" w:hAnsi="Times New Roman" w:cs="Simplified Arabic" w:hint="eastAsia"/>
          <w:b/>
          <w:bCs/>
          <w:kern w:val="2"/>
          <w:sz w:val="24"/>
          <w:szCs w:val="28"/>
          <w:rtl/>
          <w:lang w:bidi="ar-KW"/>
          <w14:ligatures w14:val="standardContextual"/>
        </w:rPr>
        <w:t>،</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والذي</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يتكون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من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26</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إلى</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30</w:t>
      </w:r>
      <w:r w:rsidRPr="00600DD9">
        <w:rPr>
          <w:rFonts w:ascii="Times New Roman" w:eastAsia="Calibri" w:hAnsi="Times New Roman" w:cs="Simplified Arabic"/>
          <w:kern w:val="2"/>
          <w:sz w:val="24"/>
          <w:szCs w:val="28"/>
          <w:rtl/>
          <w:lang w:bidi="ar-KW"/>
          <w14:ligatures w14:val="standardContextual"/>
        </w:rPr>
        <w:t>).</w:t>
      </w:r>
    </w:p>
    <w:p w14:paraId="7A5E8971" w14:textId="77777777" w:rsidR="00600DD9" w:rsidRPr="00600DD9" w:rsidRDefault="00600DD9" w:rsidP="00600DD9">
      <w:pPr>
        <w:numPr>
          <w:ilvl w:val="0"/>
          <w:numId w:val="9"/>
        </w:numPr>
        <w:bidi/>
        <w:spacing w:before="120" w:after="120" w:line="240" w:lineRule="auto"/>
        <w:ind w:left="424"/>
        <w:contextualSpacing/>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hint="eastAsia"/>
          <w:b/>
          <w:bCs/>
          <w:kern w:val="2"/>
          <w:sz w:val="24"/>
          <w:szCs w:val="28"/>
          <w:rtl/>
          <w:lang w:bidi="ar-KW"/>
          <w14:ligatures w14:val="standardContextual"/>
        </w:rPr>
        <w:t>المحور</w:t>
      </w:r>
      <w:r w:rsidRPr="00600DD9">
        <w:rPr>
          <w:rFonts w:ascii="Times New Roman" w:eastAsia="Calibri" w:hAnsi="Times New Roman" w:cs="Simplified Arabic"/>
          <w:b/>
          <w:bCs/>
          <w:kern w:val="2"/>
          <w:sz w:val="24"/>
          <w:szCs w:val="28"/>
          <w:rtl/>
          <w:lang w:bidi="ar-KW"/>
          <w14:ligatures w14:val="standardContextual"/>
        </w:rPr>
        <w:t xml:space="preserve"> الثالث:</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b/>
          <w:bCs/>
          <w:kern w:val="2"/>
          <w:sz w:val="24"/>
          <w:szCs w:val="28"/>
          <w:rtl/>
          <w:lang w:bidi="ar-KW"/>
          <w14:ligatures w14:val="standardContextual"/>
        </w:rPr>
        <w:t>الأداء الاستراتيجي</w:t>
      </w:r>
      <w:r w:rsidRPr="00600DD9">
        <w:rPr>
          <w:rFonts w:ascii="Times New Roman" w:eastAsia="Calibri" w:hAnsi="Times New Roman" w:cs="Simplified Arabic" w:hint="cs"/>
          <w:b/>
          <w:bCs/>
          <w:kern w:val="2"/>
          <w:sz w:val="24"/>
          <w:szCs w:val="28"/>
          <w:rtl/>
          <w:lang w:bidi="ar-KW"/>
          <w14:ligatures w14:val="standardContextual"/>
        </w:rPr>
        <w:t xml:space="preserve"> والذي يعرف بأنه </w:t>
      </w:r>
      <w:r w:rsidRPr="00600DD9">
        <w:rPr>
          <w:rFonts w:ascii="Times New Roman" w:eastAsia="Calibri" w:hAnsi="Times New Roman" w:cs="Simplified Arabic"/>
          <w:b/>
          <w:bCs/>
          <w:kern w:val="2"/>
          <w:sz w:val="24"/>
          <w:szCs w:val="28"/>
          <w:rtl/>
          <w:lang w:bidi="ar-KW"/>
          <w14:ligatures w14:val="standardContextual"/>
        </w:rPr>
        <w:t>إطار شامل يضم مجموعة من العمليات التي تمكّن المؤسسات التعليمية الخاصة في السعودية من تنفيذ استراتيجياتها وتقويمها بناءً على مؤشرات أداء محددة، قادرة على تشخيص الفجوات ومواطن الخلل وجوانب التميز</w:t>
      </w:r>
      <w:r w:rsidRPr="00600DD9">
        <w:rPr>
          <w:rFonts w:ascii="Times New Roman" w:eastAsia="Calibri" w:hAnsi="Times New Roman" w:cs="Simplified Arabic" w:hint="cs"/>
          <w:b/>
          <w:bCs/>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والذي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يتكون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من</w:t>
      </w:r>
      <w:r w:rsidRPr="00600DD9">
        <w:rPr>
          <w:rFonts w:ascii="Times New Roman" w:eastAsia="Calibri" w:hAnsi="Times New Roman" w:cs="Simplified Arabic"/>
          <w:kern w:val="2"/>
          <w:sz w:val="24"/>
          <w:szCs w:val="28"/>
          <w:rtl/>
          <w:lang w:bidi="ar-EG"/>
          <w14:ligatures w14:val="standardContextual"/>
        </w:rPr>
        <w:t xml:space="preserve"> (20)</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 xml:space="preserve">عبارة مقسمة على </w:t>
      </w:r>
      <w:r w:rsidRPr="00600DD9">
        <w:rPr>
          <w:rFonts w:ascii="Times New Roman" w:eastAsia="Calibri" w:hAnsi="Times New Roman" w:cs="Simplified Arabic" w:hint="cs"/>
          <w:kern w:val="2"/>
          <w:sz w:val="24"/>
          <w:szCs w:val="28"/>
          <w:rtl/>
          <w:lang w:bidi="ar-EG"/>
          <w14:ligatures w14:val="standardContextual"/>
        </w:rPr>
        <w:t>أربعة أبعاد</w:t>
      </w:r>
      <w:r w:rsidRPr="00600DD9">
        <w:rPr>
          <w:rFonts w:ascii="Times New Roman" w:eastAsia="Calibri" w:hAnsi="Times New Roman" w:cs="Simplified Arabic" w:hint="eastAsia"/>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على</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النحو</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التالي</w:t>
      </w:r>
      <w:r w:rsidRPr="00600DD9">
        <w:rPr>
          <w:rFonts w:ascii="Times New Roman" w:eastAsia="Calibri" w:hAnsi="Times New Roman" w:cs="Simplified Arabic"/>
          <w:kern w:val="2"/>
          <w:sz w:val="24"/>
          <w:szCs w:val="28"/>
          <w:rtl/>
          <w:lang w:bidi="ar-EG"/>
          <w14:ligatures w14:val="standardContextual"/>
        </w:rPr>
        <w:t>:</w:t>
      </w:r>
      <w:r w:rsidRPr="00600DD9">
        <w:rPr>
          <w:rFonts w:ascii="Times New Roman" w:eastAsia="Calibri" w:hAnsi="Times New Roman" w:cs="Simplified Arabic" w:hint="cs"/>
          <w:kern w:val="2"/>
          <w:sz w:val="24"/>
          <w:szCs w:val="28"/>
          <w:rtl/>
          <w:lang w:bidi="ar-EG"/>
          <w14:ligatures w14:val="standardContextual"/>
        </w:rPr>
        <w:t xml:space="preserve"> </w:t>
      </w:r>
    </w:p>
    <w:p w14:paraId="17CBA86B" w14:textId="77777777" w:rsidR="00600DD9" w:rsidRPr="00600DD9" w:rsidRDefault="00600DD9" w:rsidP="00600DD9">
      <w:pPr>
        <w:numPr>
          <w:ilvl w:val="0"/>
          <w:numId w:val="7"/>
        </w:numPr>
        <w:bidi/>
        <w:spacing w:before="120" w:after="120" w:line="240" w:lineRule="auto"/>
        <w:ind w:left="424"/>
        <w:contextualSpacing/>
        <w:jc w:val="both"/>
        <w:rPr>
          <w:rFonts w:ascii="Times New Roman" w:eastAsia="Calibri" w:hAnsi="Times New Roman" w:cs="Simplified Arabic"/>
          <w:kern w:val="2"/>
          <w:sz w:val="24"/>
          <w:szCs w:val="28"/>
          <w:lang w:bidi="ar-KW"/>
          <w14:ligatures w14:val="standardContextual"/>
        </w:rPr>
      </w:pPr>
      <w:r w:rsidRPr="00600DD9">
        <w:rPr>
          <w:rFonts w:ascii="Times New Roman" w:eastAsia="Calibri" w:hAnsi="Times New Roman" w:cs="Simplified Arabic" w:hint="eastAsia"/>
          <w:b/>
          <w:bCs/>
          <w:kern w:val="2"/>
          <w:sz w:val="24"/>
          <w:szCs w:val="28"/>
          <w:rtl/>
          <w:lang w:bidi="ar-KW"/>
          <w14:ligatures w14:val="standardContextual"/>
        </w:rPr>
        <w:t>البعد</w:t>
      </w:r>
      <w:r w:rsidRPr="00600DD9">
        <w:rPr>
          <w:rFonts w:ascii="Times New Roman" w:eastAsia="Calibri" w:hAnsi="Times New Roman" w:cs="Simplified Arabic"/>
          <w:b/>
          <w:bCs/>
          <w:kern w:val="2"/>
          <w:sz w:val="24"/>
          <w:szCs w:val="28"/>
          <w:rtl/>
          <w:lang w:bidi="ar-KW"/>
          <w14:ligatures w14:val="standardContextual"/>
        </w:rPr>
        <w:t xml:space="preserve"> </w:t>
      </w:r>
      <w:r w:rsidRPr="00600DD9">
        <w:rPr>
          <w:rFonts w:ascii="Times New Roman" w:eastAsia="Calibri" w:hAnsi="Times New Roman" w:cs="Simplified Arabic" w:hint="eastAsia"/>
          <w:b/>
          <w:bCs/>
          <w:kern w:val="2"/>
          <w:sz w:val="24"/>
          <w:szCs w:val="28"/>
          <w:rtl/>
          <w:lang w:bidi="ar-KW"/>
          <w14:ligatures w14:val="standardContextual"/>
        </w:rPr>
        <w:t>الأول</w:t>
      </w:r>
      <w:r w:rsidRPr="00600DD9">
        <w:rPr>
          <w:rFonts w:ascii="Times New Roman" w:eastAsia="Calibri" w:hAnsi="Times New Roman" w:cs="Simplified Arabic"/>
          <w:b/>
          <w:bCs/>
          <w:kern w:val="2"/>
          <w:sz w:val="24"/>
          <w:szCs w:val="28"/>
          <w:rtl/>
          <w:lang w:bidi="ar-KW"/>
          <w14:ligatures w14:val="standardContextual"/>
        </w:rPr>
        <w:t>:</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b/>
          <w:bCs/>
          <w:kern w:val="2"/>
          <w:sz w:val="24"/>
          <w:szCs w:val="28"/>
          <w:rtl/>
          <w:lang w:bidi="ar-KW"/>
          <w14:ligatures w14:val="standardContextual"/>
        </w:rPr>
        <w:t>الأداء التشغيلي،</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والذي</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يتكون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من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31</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إلى</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35</w:t>
      </w:r>
      <w:r w:rsidRPr="00600DD9">
        <w:rPr>
          <w:rFonts w:ascii="Times New Roman" w:eastAsia="Calibri" w:hAnsi="Times New Roman" w:cs="Simplified Arabic"/>
          <w:kern w:val="2"/>
          <w:sz w:val="24"/>
          <w:szCs w:val="28"/>
          <w:rtl/>
          <w:lang w:bidi="ar-KW"/>
          <w14:ligatures w14:val="standardContextual"/>
        </w:rPr>
        <w:t>).</w:t>
      </w:r>
    </w:p>
    <w:p w14:paraId="7B08C7CA" w14:textId="77777777" w:rsidR="00600DD9" w:rsidRPr="00600DD9" w:rsidRDefault="00600DD9" w:rsidP="00600DD9">
      <w:pPr>
        <w:numPr>
          <w:ilvl w:val="0"/>
          <w:numId w:val="7"/>
        </w:numPr>
        <w:bidi/>
        <w:spacing w:before="120" w:after="120" w:line="240" w:lineRule="auto"/>
        <w:ind w:left="424"/>
        <w:contextualSpacing/>
        <w:jc w:val="both"/>
        <w:rPr>
          <w:rFonts w:ascii="Times New Roman" w:eastAsia="Calibri" w:hAnsi="Times New Roman" w:cs="Simplified Arabic"/>
          <w:kern w:val="2"/>
          <w:sz w:val="24"/>
          <w:szCs w:val="28"/>
          <w:lang w:bidi="ar-KW"/>
          <w14:ligatures w14:val="standardContextual"/>
        </w:rPr>
      </w:pPr>
      <w:r w:rsidRPr="00600DD9">
        <w:rPr>
          <w:rFonts w:ascii="Times New Roman" w:eastAsia="Calibri" w:hAnsi="Times New Roman" w:cs="Simplified Arabic" w:hint="eastAsia"/>
          <w:b/>
          <w:bCs/>
          <w:kern w:val="2"/>
          <w:sz w:val="24"/>
          <w:szCs w:val="28"/>
          <w:rtl/>
          <w:lang w:bidi="ar-KW"/>
          <w14:ligatures w14:val="standardContextual"/>
        </w:rPr>
        <w:t>البعد</w:t>
      </w:r>
      <w:r w:rsidRPr="00600DD9">
        <w:rPr>
          <w:rFonts w:ascii="Times New Roman" w:eastAsia="Calibri" w:hAnsi="Times New Roman" w:cs="Simplified Arabic"/>
          <w:b/>
          <w:bCs/>
          <w:kern w:val="2"/>
          <w:sz w:val="24"/>
          <w:szCs w:val="28"/>
          <w:rtl/>
          <w:lang w:bidi="ar-KW"/>
          <w14:ligatures w14:val="standardContextual"/>
        </w:rPr>
        <w:t xml:space="preserve"> الثاني:</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b/>
          <w:bCs/>
          <w:kern w:val="2"/>
          <w:sz w:val="24"/>
          <w:szCs w:val="28"/>
          <w:rtl/>
          <w14:ligatures w14:val="standardContextual"/>
        </w:rPr>
        <w:t>الأداء التطويري</w:t>
      </w:r>
      <w:r w:rsidRPr="00600DD9">
        <w:rPr>
          <w:rFonts w:ascii="Times New Roman" w:eastAsia="Calibri" w:hAnsi="Times New Roman" w:cs="Simplified Arabic"/>
          <w:b/>
          <w:bCs/>
          <w:kern w:val="2"/>
          <w:sz w:val="24"/>
          <w:szCs w:val="28"/>
          <w:rtl/>
          <w:lang w:bidi="ar-KW"/>
          <w14:ligatures w14:val="standardContextual"/>
        </w:rPr>
        <w:t>،</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والذي</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يتكون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من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36</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إلى</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40</w:t>
      </w:r>
      <w:r w:rsidRPr="00600DD9">
        <w:rPr>
          <w:rFonts w:ascii="Times New Roman" w:eastAsia="Calibri" w:hAnsi="Times New Roman" w:cs="Simplified Arabic"/>
          <w:kern w:val="2"/>
          <w:sz w:val="24"/>
          <w:szCs w:val="28"/>
          <w:rtl/>
          <w:lang w:bidi="ar-KW"/>
          <w14:ligatures w14:val="standardContextual"/>
        </w:rPr>
        <w:t>).</w:t>
      </w:r>
    </w:p>
    <w:p w14:paraId="1AE5960F" w14:textId="77777777" w:rsidR="00600DD9" w:rsidRPr="00600DD9" w:rsidRDefault="00600DD9" w:rsidP="00600DD9">
      <w:pPr>
        <w:numPr>
          <w:ilvl w:val="0"/>
          <w:numId w:val="7"/>
        </w:numPr>
        <w:bidi/>
        <w:spacing w:before="120" w:after="120" w:line="240" w:lineRule="auto"/>
        <w:ind w:left="424"/>
        <w:contextualSpacing/>
        <w:jc w:val="both"/>
        <w:rPr>
          <w:rFonts w:ascii="Times New Roman" w:eastAsia="Calibri" w:hAnsi="Times New Roman" w:cs="Simplified Arabic"/>
          <w:kern w:val="2"/>
          <w:sz w:val="24"/>
          <w:szCs w:val="28"/>
          <w:lang w:bidi="ar-KW"/>
          <w14:ligatures w14:val="standardContextual"/>
        </w:rPr>
      </w:pPr>
      <w:r w:rsidRPr="00600DD9">
        <w:rPr>
          <w:rFonts w:ascii="Times New Roman" w:eastAsia="Calibri" w:hAnsi="Times New Roman" w:cs="Simplified Arabic" w:hint="eastAsia"/>
          <w:b/>
          <w:bCs/>
          <w:kern w:val="2"/>
          <w:sz w:val="24"/>
          <w:szCs w:val="28"/>
          <w:rtl/>
          <w:lang w:bidi="ar-KW"/>
          <w14:ligatures w14:val="standardContextual"/>
        </w:rPr>
        <w:t>البعد</w:t>
      </w:r>
      <w:r w:rsidRPr="00600DD9">
        <w:rPr>
          <w:rFonts w:ascii="Times New Roman" w:eastAsia="Calibri" w:hAnsi="Times New Roman" w:cs="Simplified Arabic"/>
          <w:b/>
          <w:bCs/>
          <w:kern w:val="2"/>
          <w:sz w:val="24"/>
          <w:szCs w:val="28"/>
          <w:rtl/>
          <w:lang w:bidi="ar-KW"/>
          <w14:ligatures w14:val="standardContextual"/>
        </w:rPr>
        <w:t xml:space="preserve"> الثالث:</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b/>
          <w:bCs/>
          <w:kern w:val="2"/>
          <w:sz w:val="24"/>
          <w:szCs w:val="28"/>
          <w:rtl/>
          <w:lang w:bidi="ar-KW"/>
          <w14:ligatures w14:val="standardContextual"/>
        </w:rPr>
        <w:t xml:space="preserve">الأداء التسويقي، </w:t>
      </w:r>
      <w:r w:rsidRPr="00600DD9">
        <w:rPr>
          <w:rFonts w:ascii="Times New Roman" w:eastAsia="Calibri" w:hAnsi="Times New Roman" w:cs="Simplified Arabic" w:hint="eastAsia"/>
          <w:kern w:val="2"/>
          <w:sz w:val="24"/>
          <w:szCs w:val="28"/>
          <w:rtl/>
          <w:lang w:bidi="ar-KW"/>
          <w14:ligatures w14:val="standardContextual"/>
        </w:rPr>
        <w:t>والذي</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يتكون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من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41</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إلى</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45</w:t>
      </w:r>
      <w:r w:rsidRPr="00600DD9">
        <w:rPr>
          <w:rFonts w:ascii="Times New Roman" w:eastAsia="Calibri" w:hAnsi="Times New Roman" w:cs="Simplified Arabic"/>
          <w:kern w:val="2"/>
          <w:sz w:val="24"/>
          <w:szCs w:val="28"/>
          <w:rtl/>
          <w:lang w:bidi="ar-KW"/>
          <w14:ligatures w14:val="standardContextual"/>
        </w:rPr>
        <w:t>).</w:t>
      </w:r>
    </w:p>
    <w:p w14:paraId="74BA72B8" w14:textId="77777777" w:rsidR="00600DD9" w:rsidRPr="00600DD9" w:rsidRDefault="00600DD9" w:rsidP="00600DD9">
      <w:pPr>
        <w:numPr>
          <w:ilvl w:val="0"/>
          <w:numId w:val="7"/>
        </w:numPr>
        <w:bidi/>
        <w:spacing w:before="120" w:after="120" w:line="240" w:lineRule="auto"/>
        <w:ind w:left="424"/>
        <w:contextualSpacing/>
        <w:jc w:val="both"/>
        <w:rPr>
          <w:rFonts w:ascii="Times New Roman" w:eastAsia="Calibri" w:hAnsi="Times New Roman" w:cs="Simplified Arabic"/>
          <w:kern w:val="2"/>
          <w:sz w:val="24"/>
          <w:szCs w:val="28"/>
          <w:lang w:bidi="ar-KW"/>
          <w14:ligatures w14:val="standardContextual"/>
        </w:rPr>
      </w:pPr>
      <w:r w:rsidRPr="00600DD9">
        <w:rPr>
          <w:rFonts w:ascii="Times New Roman" w:eastAsia="Calibri" w:hAnsi="Times New Roman" w:cs="Simplified Arabic" w:hint="eastAsia"/>
          <w:b/>
          <w:bCs/>
          <w:kern w:val="2"/>
          <w:sz w:val="24"/>
          <w:szCs w:val="28"/>
          <w:rtl/>
          <w:lang w:bidi="ar-KW"/>
          <w14:ligatures w14:val="standardContextual"/>
        </w:rPr>
        <w:t>البعد</w:t>
      </w:r>
      <w:r w:rsidRPr="00600DD9">
        <w:rPr>
          <w:rFonts w:ascii="Times New Roman" w:eastAsia="Calibri" w:hAnsi="Times New Roman" w:cs="Simplified Arabic"/>
          <w:b/>
          <w:bCs/>
          <w:kern w:val="2"/>
          <w:sz w:val="24"/>
          <w:szCs w:val="28"/>
          <w:rtl/>
          <w:lang w:bidi="ar-KW"/>
          <w14:ligatures w14:val="standardContextual"/>
        </w:rPr>
        <w:t xml:space="preserve"> الرابع:</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b/>
          <w:bCs/>
          <w:kern w:val="2"/>
          <w:sz w:val="24"/>
          <w:szCs w:val="28"/>
          <w:rtl/>
          <w:lang w:bidi="ar-KW"/>
          <w14:ligatures w14:val="standardContextual"/>
        </w:rPr>
        <w:t>الأداء المجتمعي،</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والذي</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يتكون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من</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46</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إلى</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العبارة</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eastAsia"/>
          <w:kern w:val="2"/>
          <w:sz w:val="24"/>
          <w:szCs w:val="28"/>
          <w:rtl/>
          <w:lang w:bidi="ar-KW"/>
          <w14:ligatures w14:val="standardContextual"/>
        </w:rPr>
        <w:t>رقم</w:t>
      </w:r>
      <w:r w:rsidRPr="00600DD9">
        <w:rPr>
          <w:rFonts w:ascii="Times New Roman" w:eastAsia="Calibri" w:hAnsi="Times New Roman" w:cs="Simplified Arabic"/>
          <w:kern w:val="2"/>
          <w:sz w:val="24"/>
          <w:szCs w:val="28"/>
          <w:rtl/>
          <w:lang w:bidi="ar-KW"/>
          <w14:ligatures w14:val="standardContextual"/>
        </w:rPr>
        <w:t xml:space="preserve"> (</w:t>
      </w:r>
      <w:r w:rsidRPr="00600DD9">
        <w:rPr>
          <w:rFonts w:ascii="Times New Roman" w:eastAsia="Calibri" w:hAnsi="Times New Roman" w:cs="Simplified Arabic" w:hint="cs"/>
          <w:kern w:val="2"/>
          <w:sz w:val="24"/>
          <w:szCs w:val="28"/>
          <w:rtl/>
          <w:lang w:bidi="ar-KW"/>
          <w14:ligatures w14:val="standardContextual"/>
        </w:rPr>
        <w:t>50</w:t>
      </w:r>
      <w:r w:rsidRPr="00600DD9">
        <w:rPr>
          <w:rFonts w:ascii="Times New Roman" w:eastAsia="Calibri" w:hAnsi="Times New Roman" w:cs="Simplified Arabic"/>
          <w:kern w:val="2"/>
          <w:sz w:val="24"/>
          <w:szCs w:val="28"/>
          <w:rtl/>
          <w:lang w:bidi="ar-KW"/>
          <w14:ligatures w14:val="standardContextual"/>
        </w:rPr>
        <w:t>).</w:t>
      </w:r>
    </w:p>
    <w:p w14:paraId="2FD002AB"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noProof/>
          <w:kern w:val="2"/>
          <w:sz w:val="24"/>
          <w:szCs w:val="28"/>
          <w:rtl/>
          <w:lang w:bidi="ar-EG"/>
          <w14:ligatures w14:val="standardContextual"/>
        </w:rPr>
      </w:pPr>
      <w:r w:rsidRPr="00600DD9">
        <w:rPr>
          <w:rFonts w:ascii="Times New Roman" w:eastAsia="Calibri" w:hAnsi="Times New Roman" w:cs="Simplified Arabic" w:hint="eastAsia"/>
          <w:kern w:val="2"/>
          <w:sz w:val="24"/>
          <w:szCs w:val="28"/>
          <w:rtl/>
          <w:lang w:bidi="ar-EG"/>
          <w14:ligatures w14:val="standardContextual"/>
        </w:rPr>
        <w:t>ولتحديد</w:t>
      </w:r>
      <w:r w:rsidRPr="00600DD9">
        <w:rPr>
          <w:rFonts w:ascii="Times New Roman" w:eastAsia="Calibri" w:hAnsi="Times New Roman" w:cs="Simplified Arabic"/>
          <w:kern w:val="2"/>
          <w:sz w:val="24"/>
          <w:szCs w:val="28"/>
          <w:rtl/>
          <w:lang w:bidi="ar-EG"/>
          <w14:ligatures w14:val="standardContextual"/>
        </w:rPr>
        <w:t xml:space="preserve"> استجابات العينة، فقد اعتمد</w:t>
      </w:r>
      <w:r w:rsidRPr="00600DD9">
        <w:rPr>
          <w:rFonts w:ascii="Times New Roman" w:eastAsia="Calibri" w:hAnsi="Times New Roman" w:cs="Simplified Arabic" w:hint="cs"/>
          <w:kern w:val="2"/>
          <w:sz w:val="24"/>
          <w:szCs w:val="28"/>
          <w:rtl/>
          <w:lang w:bidi="ar-EG"/>
          <w14:ligatures w14:val="standardContextual"/>
        </w:rPr>
        <w:t>ت</w:t>
      </w:r>
      <w:r w:rsidRPr="00600DD9">
        <w:rPr>
          <w:rFonts w:ascii="Times New Roman" w:eastAsia="Calibri" w:hAnsi="Times New Roman" w:cs="Simplified Arabic"/>
          <w:kern w:val="2"/>
          <w:sz w:val="24"/>
          <w:szCs w:val="28"/>
          <w:rtl/>
          <w:lang w:bidi="ar-EG"/>
          <w14:ligatures w14:val="standardContextual"/>
        </w:rPr>
        <w:t xml:space="preserve"> الباحث</w:t>
      </w:r>
      <w:r w:rsidRPr="00600DD9">
        <w:rPr>
          <w:rFonts w:ascii="Times New Roman" w:eastAsia="Calibri" w:hAnsi="Times New Roman" w:cs="Simplified Arabic" w:hint="cs"/>
          <w:kern w:val="2"/>
          <w:sz w:val="24"/>
          <w:szCs w:val="28"/>
          <w:rtl/>
          <w:lang w:bidi="ar-EG"/>
          <w14:ligatures w14:val="standardContextual"/>
        </w:rPr>
        <w:t>ة</w:t>
      </w:r>
      <w:r w:rsidRPr="00600DD9">
        <w:rPr>
          <w:rFonts w:ascii="Times New Roman" w:eastAsia="Calibri" w:hAnsi="Times New Roman" w:cs="Simplified Arabic"/>
          <w:kern w:val="2"/>
          <w:sz w:val="24"/>
          <w:szCs w:val="28"/>
          <w:rtl/>
          <w:lang w:bidi="ar-EG"/>
          <w14:ligatures w14:val="standardContextual"/>
        </w:rPr>
        <w:t xml:space="preserve"> على مقياس الليكرت، والذي عرفه كل من (باهي والأزهري، 2010، ص.352) </w:t>
      </w:r>
      <w:r w:rsidRPr="00600DD9">
        <w:rPr>
          <w:rFonts w:ascii="Times New Roman" w:eastAsia="Calibri" w:hAnsi="Times New Roman" w:cs="Simplified Arabic" w:hint="eastAsia"/>
          <w:kern w:val="2"/>
          <w:sz w:val="24"/>
          <w:szCs w:val="28"/>
          <w:rtl/>
          <w:lang w:bidi="ar-EG"/>
          <w14:ligatures w14:val="standardContextual"/>
        </w:rPr>
        <w:t>بأنه</w:t>
      </w:r>
      <w:r w:rsidRPr="00600DD9">
        <w:rPr>
          <w:rFonts w:ascii="Times New Roman" w:eastAsia="Calibri" w:hAnsi="Times New Roman" w:cs="Simplified Arabic"/>
          <w:kern w:val="2"/>
          <w:sz w:val="24"/>
          <w:szCs w:val="28"/>
          <w:rtl/>
          <w:lang w:bidi="ar-EG"/>
          <w14:ligatures w14:val="standardContextual"/>
        </w:rPr>
        <w:t xml:space="preserve"> مقياس ي</w:t>
      </w:r>
      <w:r w:rsidRPr="00600DD9">
        <w:rPr>
          <w:rFonts w:ascii="Times New Roman" w:eastAsia="Calibri" w:hAnsi="Times New Roman" w:cs="Simplified Arabic" w:hint="eastAsia"/>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xml:space="preserve">ستخدم على نطاق متسع لقياس الاتجاهات والآراء التي وضعها في الأصل رئيس ليكرت، وأثناء وضع مقياس ليكرت، يتم الوصول إلى الدرجات الخام باعتبارها إجابات بديلة متدرجة على الاستبيان، فعلي سبيل المثال، يتم إعطاء الخاضعين للبحث سلسلة من العبارات وثيقة الصلة (ملائمة) ببناء المقياس ويطلب منهم أن يشيروا إلى درجة موافقتهم عن طريق أن يذكروا أوافق بقوة، أوافق، لا أوافق، لا أوافق بقوة ويتم ربط رقم بكل إجابة من الإجابات المحتملة. </w:t>
      </w:r>
      <w:r w:rsidRPr="00600DD9">
        <w:rPr>
          <w:rFonts w:ascii="Times New Roman" w:eastAsia="Calibri" w:hAnsi="Times New Roman" w:cs="Simplified Arabic" w:hint="eastAsia"/>
          <w:kern w:val="2"/>
          <w:sz w:val="24"/>
          <w:szCs w:val="28"/>
          <w:rtl/>
          <w:lang w:bidi="ar-EG"/>
          <w14:ligatures w14:val="standardContextual"/>
        </w:rPr>
        <w:t>وقد</w:t>
      </w:r>
      <w:r w:rsidRPr="00600DD9">
        <w:rPr>
          <w:rFonts w:ascii="Times New Roman" w:eastAsia="Calibri" w:hAnsi="Times New Roman" w:cs="Simplified Arabic"/>
          <w:kern w:val="2"/>
          <w:sz w:val="24"/>
          <w:szCs w:val="28"/>
          <w:rtl/>
          <w:lang w:bidi="ar-EG"/>
          <w14:ligatures w14:val="standardContextual"/>
        </w:rPr>
        <w:t xml:space="preserve"> استخدم</w:t>
      </w:r>
      <w:r w:rsidRPr="00600DD9">
        <w:rPr>
          <w:rFonts w:ascii="Times New Roman" w:eastAsia="Calibri" w:hAnsi="Times New Roman" w:cs="Simplified Arabic" w:hint="cs"/>
          <w:kern w:val="2"/>
          <w:sz w:val="24"/>
          <w:szCs w:val="28"/>
          <w:rtl/>
          <w:lang w:bidi="ar-EG"/>
          <w14:ligatures w14:val="standardContextual"/>
        </w:rPr>
        <w:t>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الباحث</w:t>
      </w:r>
      <w:r w:rsidRPr="00600DD9">
        <w:rPr>
          <w:rFonts w:ascii="Times New Roman" w:eastAsia="Calibri" w:hAnsi="Times New Roman" w:cs="Simplified Arabic" w:hint="cs"/>
          <w:kern w:val="2"/>
          <w:sz w:val="24"/>
          <w:szCs w:val="28"/>
          <w:rtl/>
          <w:lang w:bidi="ar-EG"/>
          <w14:ligatures w14:val="standardContextual"/>
        </w:rPr>
        <w:t>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في</w:t>
      </w:r>
      <w:r w:rsidRPr="00600DD9">
        <w:rPr>
          <w:rFonts w:ascii="Times New Roman" w:eastAsia="Calibri" w:hAnsi="Times New Roman" w:cs="Simplified Arabic"/>
          <w:kern w:val="2"/>
          <w:sz w:val="24"/>
          <w:szCs w:val="28"/>
          <w:rtl/>
          <w:lang w:bidi="ar-EG"/>
          <w14:ligatures w14:val="standardContextual"/>
        </w:rPr>
        <w:t xml:space="preserve"> دراسته</w:t>
      </w:r>
      <w:r w:rsidRPr="00600DD9">
        <w:rPr>
          <w:rFonts w:ascii="Times New Roman" w:eastAsia="Calibri" w:hAnsi="Times New Roman" w:cs="Simplified Arabic" w:hint="cs"/>
          <w:kern w:val="2"/>
          <w:sz w:val="24"/>
          <w:szCs w:val="28"/>
          <w:rtl/>
          <w:lang w:bidi="ar-EG"/>
          <w14:ligatures w14:val="standardContextual"/>
        </w:rPr>
        <w:t>ا</w:t>
      </w:r>
      <w:r w:rsidRPr="00600DD9">
        <w:rPr>
          <w:rFonts w:ascii="Times New Roman" w:eastAsia="Calibri" w:hAnsi="Times New Roman" w:cs="Simplified Arabic"/>
          <w:kern w:val="2"/>
          <w:sz w:val="24"/>
          <w:szCs w:val="28"/>
          <w:rtl/>
          <w:lang w:bidi="ar-EG"/>
          <w14:ligatures w14:val="standardContextual"/>
        </w:rPr>
        <w:t xml:space="preserve"> مقياس ليكرت الخماسي (</w:t>
      </w:r>
      <w:r w:rsidRPr="00600DD9">
        <w:rPr>
          <w:rFonts w:ascii="Times New Roman" w:eastAsia="Calibri" w:hAnsi="Times New Roman" w:cs="Simplified Arabic" w:hint="eastAsia"/>
          <w:kern w:val="2"/>
          <w:sz w:val="24"/>
          <w:szCs w:val="28"/>
          <w:rtl/>
          <w:lang w:bidi="ar-EG"/>
          <w14:ligatures w14:val="standardContextual"/>
        </w:rPr>
        <w:t>لا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أوافق</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بشدة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لا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أوافق</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محايد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أوافق</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أوافق</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بشدة</w:t>
      </w:r>
      <w:r w:rsidRPr="00600DD9">
        <w:rPr>
          <w:rFonts w:ascii="Times New Roman" w:eastAsia="Calibri" w:hAnsi="Times New Roman" w:cs="Simplified Arabic"/>
          <w:kern w:val="2"/>
          <w:sz w:val="24"/>
          <w:szCs w:val="28"/>
          <w:rtl/>
          <w:lang w:bidi="ar-EG"/>
          <w14:ligatures w14:val="standardContextual"/>
        </w:rPr>
        <w:t xml:space="preserve">) لتصحيح أداة الدراسة حيث تعطي الاستجابة </w:t>
      </w:r>
      <w:r w:rsidRPr="00600DD9">
        <w:rPr>
          <w:rFonts w:ascii="Times New Roman" w:eastAsia="Calibri" w:hAnsi="Times New Roman" w:cs="Simplified Arabic" w:hint="eastAsia"/>
          <w:kern w:val="2"/>
          <w:sz w:val="24"/>
          <w:szCs w:val="28"/>
          <w:rtl/>
          <w:lang w:bidi="ar-EG"/>
          <w14:ligatures w14:val="standardContextual"/>
        </w:rPr>
        <w:t>لا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أوافق</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بشدة</w:t>
      </w:r>
      <w:r w:rsidRPr="00600DD9">
        <w:rPr>
          <w:rFonts w:ascii="Times New Roman" w:eastAsia="Calibri" w:hAnsi="Times New Roman" w:cs="Simplified Arabic"/>
          <w:kern w:val="2"/>
          <w:sz w:val="24"/>
          <w:szCs w:val="28"/>
          <w:rtl/>
          <w:lang w:bidi="ar-EG"/>
          <w14:ligatures w14:val="standardContextual"/>
        </w:rPr>
        <w:t xml:space="preserve"> (1)، </w:t>
      </w:r>
      <w:r w:rsidRPr="00600DD9">
        <w:rPr>
          <w:rFonts w:ascii="Times New Roman" w:eastAsia="Calibri" w:hAnsi="Times New Roman" w:cs="Simplified Arabic" w:hint="eastAsia"/>
          <w:kern w:val="2"/>
          <w:sz w:val="24"/>
          <w:szCs w:val="28"/>
          <w:rtl/>
          <w:lang w:bidi="ar-EG"/>
          <w14:ligatures w14:val="standardContextual"/>
        </w:rPr>
        <w:t>لا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أوافق</w:t>
      </w:r>
      <w:r w:rsidRPr="00600DD9">
        <w:rPr>
          <w:rFonts w:ascii="Times New Roman" w:eastAsia="Calibri" w:hAnsi="Times New Roman" w:cs="Simplified Arabic"/>
          <w:kern w:val="2"/>
          <w:sz w:val="24"/>
          <w:szCs w:val="28"/>
          <w:rtl/>
          <w:lang w:bidi="ar-EG"/>
          <w14:ligatures w14:val="standardContextual"/>
        </w:rPr>
        <w:t xml:space="preserve"> (2)، </w:t>
      </w:r>
      <w:r w:rsidRPr="00600DD9">
        <w:rPr>
          <w:rFonts w:ascii="Times New Roman" w:eastAsia="Calibri" w:hAnsi="Times New Roman" w:cs="Simplified Arabic" w:hint="eastAsia"/>
          <w:kern w:val="2"/>
          <w:sz w:val="24"/>
          <w:szCs w:val="28"/>
          <w:rtl/>
          <w:lang w:bidi="ar-EG"/>
          <w14:ligatures w14:val="standardContextual"/>
        </w:rPr>
        <w:t>محايد</w:t>
      </w:r>
      <w:r w:rsidRPr="00600DD9">
        <w:rPr>
          <w:rFonts w:ascii="Times New Roman" w:eastAsia="Calibri" w:hAnsi="Times New Roman" w:cs="Simplified Arabic"/>
          <w:kern w:val="2"/>
          <w:sz w:val="24"/>
          <w:szCs w:val="28"/>
          <w:rtl/>
          <w:lang w:bidi="ar-EG"/>
          <w14:ligatures w14:val="standardContextual"/>
        </w:rPr>
        <w:t xml:space="preserve"> (3)، </w:t>
      </w:r>
      <w:r w:rsidRPr="00600DD9">
        <w:rPr>
          <w:rFonts w:ascii="Times New Roman" w:eastAsia="Calibri" w:hAnsi="Times New Roman" w:cs="Simplified Arabic" w:hint="eastAsia"/>
          <w:kern w:val="2"/>
          <w:sz w:val="24"/>
          <w:szCs w:val="28"/>
          <w:rtl/>
          <w:lang w:bidi="ar-EG"/>
          <w14:ligatures w14:val="standardContextual"/>
        </w:rPr>
        <w:t>أوافق</w:t>
      </w:r>
      <w:r w:rsidRPr="00600DD9">
        <w:rPr>
          <w:rFonts w:ascii="Times New Roman" w:eastAsia="Calibri" w:hAnsi="Times New Roman" w:cs="Simplified Arabic"/>
          <w:kern w:val="2"/>
          <w:sz w:val="24"/>
          <w:szCs w:val="28"/>
          <w:rtl/>
          <w:lang w:bidi="ar-EG"/>
          <w14:ligatures w14:val="standardContextual"/>
        </w:rPr>
        <w:t xml:space="preserve"> (4)، </w:t>
      </w:r>
      <w:r w:rsidRPr="00600DD9">
        <w:rPr>
          <w:rFonts w:ascii="Times New Roman" w:eastAsia="Calibri" w:hAnsi="Times New Roman" w:cs="Simplified Arabic" w:hint="eastAsia"/>
          <w:kern w:val="2"/>
          <w:sz w:val="24"/>
          <w:szCs w:val="28"/>
          <w:rtl/>
          <w:lang w:bidi="ar-EG"/>
          <w14:ligatures w14:val="standardContextual"/>
        </w:rPr>
        <w:t>أوافق</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بشدة</w:t>
      </w:r>
      <w:r w:rsidRPr="00600DD9">
        <w:rPr>
          <w:rFonts w:ascii="Times New Roman" w:eastAsia="Calibri" w:hAnsi="Times New Roman" w:cs="Simplified Arabic"/>
          <w:kern w:val="2"/>
          <w:sz w:val="24"/>
          <w:szCs w:val="28"/>
          <w:rtl/>
          <w:lang w:bidi="ar-EG"/>
          <w14:ligatures w14:val="standardContextual"/>
        </w:rPr>
        <w:t xml:space="preserve"> (5).</w:t>
      </w:r>
    </w:p>
    <w:p w14:paraId="5A031D7B" w14:textId="77777777" w:rsidR="00600DD9" w:rsidRPr="00600DD9" w:rsidRDefault="00600DD9" w:rsidP="00600DD9">
      <w:pPr>
        <w:bidi/>
        <w:spacing w:before="120" w:after="120" w:line="240" w:lineRule="auto"/>
        <w:ind w:right="-288"/>
        <w:jc w:val="both"/>
        <w:rPr>
          <w:rFonts w:ascii="Times New Roman" w:eastAsia="Calibri" w:hAnsi="Times New Roman" w:cs="Simplified Arabic"/>
          <w:b/>
          <w:bCs/>
          <w:kern w:val="2"/>
          <w:sz w:val="24"/>
          <w:szCs w:val="28"/>
          <w:rtl/>
          <w14:ligatures w14:val="standardContextual"/>
        </w:rPr>
      </w:pPr>
      <w:bookmarkStart w:id="14" w:name="_Hlk199418753"/>
      <w:r w:rsidRPr="00600DD9">
        <w:rPr>
          <w:rFonts w:ascii="Times New Roman" w:eastAsia="Calibri" w:hAnsi="Times New Roman" w:cs="Simplified Arabic" w:hint="cs"/>
          <w:b/>
          <w:bCs/>
          <w:kern w:val="2"/>
          <w:sz w:val="24"/>
          <w:szCs w:val="28"/>
          <w:rtl/>
          <w14:ligatures w14:val="standardContextual"/>
        </w:rPr>
        <w:t>صدق الأداة وثباتها:</w:t>
      </w:r>
    </w:p>
    <w:p w14:paraId="448EDCD6" w14:textId="77777777" w:rsidR="00600DD9" w:rsidRPr="00600DD9" w:rsidRDefault="00600DD9" w:rsidP="00600DD9">
      <w:pPr>
        <w:numPr>
          <w:ilvl w:val="0"/>
          <w:numId w:val="13"/>
        </w:numPr>
        <w:bidi/>
        <w:spacing w:before="120" w:after="120" w:line="240" w:lineRule="auto"/>
        <w:ind w:left="424"/>
        <w:jc w:val="both"/>
        <w:rPr>
          <w:rFonts w:ascii="Times New Roman" w:eastAsia="Calibri" w:hAnsi="Times New Roman" w:cs="Simplified Arabic"/>
          <w:b/>
          <w:bCs/>
          <w:kern w:val="2"/>
          <w:sz w:val="24"/>
          <w:szCs w:val="28"/>
          <w:lang w:bidi="ar-EG"/>
          <w14:ligatures w14:val="standardContextual"/>
        </w:rPr>
      </w:pPr>
      <w:r w:rsidRPr="00600DD9">
        <w:rPr>
          <w:rFonts w:ascii="Times New Roman" w:eastAsia="Calibri" w:hAnsi="Times New Roman" w:cs="Simplified Arabic" w:hint="cs"/>
          <w:b/>
          <w:bCs/>
          <w:kern w:val="2"/>
          <w:sz w:val="24"/>
          <w:szCs w:val="28"/>
          <w:rtl/>
          <w:lang w:bidi="ar-EG"/>
          <w14:ligatures w14:val="standardContextual"/>
        </w:rPr>
        <w:t xml:space="preserve">صدق المحكمين: </w:t>
      </w:r>
      <w:r w:rsidRPr="00600DD9">
        <w:rPr>
          <w:rFonts w:ascii="Times New Roman" w:eastAsia="Calibri" w:hAnsi="Times New Roman" w:cs="Simplified Arabic"/>
          <w:kern w:val="2"/>
          <w:sz w:val="24"/>
          <w:szCs w:val="28"/>
          <w:shd w:val="clear" w:color="auto" w:fill="FFFFFF"/>
          <w:rtl/>
          <w14:ligatures w14:val="standardContextual"/>
        </w:rPr>
        <w:t xml:space="preserve">بعد الانتهاء من إعداد الاستبانة وبناء </w:t>
      </w:r>
      <w:r w:rsidRPr="00600DD9">
        <w:rPr>
          <w:rFonts w:ascii="Times New Roman" w:eastAsia="Calibri" w:hAnsi="Times New Roman" w:cs="Simplified Arabic" w:hint="eastAsia"/>
          <w:kern w:val="2"/>
          <w:sz w:val="24"/>
          <w:szCs w:val="28"/>
          <w:shd w:val="clear" w:color="auto" w:fill="FFFFFF"/>
          <w:rtl/>
          <w14:ligatures w14:val="standardContextual"/>
        </w:rPr>
        <w:t>عباراتها</w:t>
      </w:r>
      <w:r w:rsidRPr="00600DD9">
        <w:rPr>
          <w:rFonts w:ascii="Times New Roman" w:eastAsia="Calibri" w:hAnsi="Times New Roman" w:cs="Simplified Arabic"/>
          <w:kern w:val="2"/>
          <w:sz w:val="24"/>
          <w:szCs w:val="28"/>
          <w:shd w:val="clear" w:color="auto" w:fill="FFFFFF"/>
          <w:rtl/>
          <w14:ligatures w14:val="standardContextual"/>
        </w:rPr>
        <w:t>، تم إرسال الاستبانة بعد وضع الصورة الأولية لها إلى عدد من الأساتذة المتخصصين، للحكم على مناسبة الصياغة اللغوية ووضوحها ومدى انتماء العبارات للاستبانة، وقد اتفق (</w:t>
      </w:r>
      <w:r w:rsidRPr="00600DD9">
        <w:rPr>
          <w:rFonts w:ascii="Times New Roman" w:eastAsia="Calibri" w:hAnsi="Times New Roman" w:cs="Simplified Arabic"/>
          <w:kern w:val="2"/>
          <w:sz w:val="24"/>
          <w:szCs w:val="28"/>
          <w:shd w:val="clear" w:color="auto" w:fill="FFFFFF"/>
          <w14:ligatures w14:val="standardContextual"/>
        </w:rPr>
        <w:t>84%</w:t>
      </w:r>
      <w:r w:rsidRPr="00600DD9">
        <w:rPr>
          <w:rFonts w:ascii="Times New Roman" w:eastAsia="Calibri" w:hAnsi="Times New Roman" w:cs="Simplified Arabic"/>
          <w:kern w:val="2"/>
          <w:sz w:val="24"/>
          <w:szCs w:val="28"/>
          <w:shd w:val="clear" w:color="auto" w:fill="FFFFFF"/>
          <w:rtl/>
          <w14:ligatures w14:val="standardContextual"/>
        </w:rPr>
        <w:t>) من السادة المحكمين على مناسبة الصياغة اللغوية للعبارات وكذلك انتمائها للاستبانة، وبذلك أصبحت الاستبانة في شكله النهائي بعد التأكد من صدقه</w:t>
      </w:r>
      <w:r w:rsidRPr="00600DD9">
        <w:rPr>
          <w:rFonts w:ascii="Times New Roman" w:eastAsia="Calibri" w:hAnsi="Times New Roman" w:cs="Simplified Arabic" w:hint="eastAsia"/>
          <w:kern w:val="2"/>
          <w:sz w:val="24"/>
          <w:szCs w:val="28"/>
          <w:shd w:val="clear" w:color="auto" w:fill="FFFFFF"/>
          <w:rtl/>
          <w14:ligatures w14:val="standardContextual"/>
        </w:rPr>
        <w:t>ا</w:t>
      </w:r>
      <w:r w:rsidRPr="00600DD9">
        <w:rPr>
          <w:rFonts w:ascii="Times New Roman" w:eastAsia="Calibri" w:hAnsi="Times New Roman" w:cs="Simplified Arabic"/>
          <w:kern w:val="2"/>
          <w:sz w:val="24"/>
          <w:szCs w:val="28"/>
          <w:shd w:val="clear" w:color="auto" w:fill="FFFFFF"/>
          <w:rtl/>
          <w14:ligatures w14:val="standardContextual"/>
        </w:rPr>
        <w:t xml:space="preserve"> الظاهري مكونة من (</w:t>
      </w:r>
      <w:r w:rsidRPr="00600DD9">
        <w:rPr>
          <w:rFonts w:ascii="Times New Roman" w:eastAsia="Calibri" w:hAnsi="Times New Roman" w:cs="Simplified Arabic" w:hint="cs"/>
          <w:kern w:val="2"/>
          <w:sz w:val="24"/>
          <w:szCs w:val="28"/>
          <w:shd w:val="clear" w:color="auto" w:fill="FFFFFF"/>
          <w:rtl/>
          <w14:ligatures w14:val="standardContextual"/>
        </w:rPr>
        <w:t>50</w:t>
      </w:r>
      <w:r w:rsidRPr="00600DD9">
        <w:rPr>
          <w:rFonts w:ascii="Times New Roman" w:eastAsia="Calibri" w:hAnsi="Times New Roman" w:cs="Simplified Arabic"/>
          <w:kern w:val="2"/>
          <w:sz w:val="24"/>
          <w:szCs w:val="28"/>
          <w:shd w:val="clear" w:color="auto" w:fill="FFFFFF"/>
          <w:rtl/>
          <w14:ligatures w14:val="standardContextual"/>
        </w:rPr>
        <w:t>) عبارة، موزعين على</w:t>
      </w:r>
      <w:r w:rsidRPr="00600DD9">
        <w:rPr>
          <w:rFonts w:ascii="Times New Roman" w:eastAsia="Calibri" w:hAnsi="Times New Roman" w:cs="Simplified Arabic" w:hint="cs"/>
          <w:kern w:val="2"/>
          <w:sz w:val="24"/>
          <w:szCs w:val="28"/>
          <w:shd w:val="clear" w:color="auto" w:fill="FFFFFF"/>
          <w:rtl/>
          <w14:ligatures w14:val="standardContextual"/>
        </w:rPr>
        <w:t xml:space="preserve"> ثلاثة</w:t>
      </w:r>
      <w:r w:rsidRPr="00600DD9">
        <w:rPr>
          <w:rFonts w:ascii="Times New Roman" w:eastAsia="Calibri" w:hAnsi="Times New Roman" w:cs="Simplified Arabic"/>
          <w:kern w:val="2"/>
          <w:sz w:val="24"/>
          <w:szCs w:val="28"/>
          <w:shd w:val="clear" w:color="auto" w:fill="FFFFFF"/>
          <w:rtl/>
          <w14:ligatures w14:val="standardContextual"/>
        </w:rPr>
        <w:t xml:space="preserve"> </w:t>
      </w:r>
      <w:r w:rsidRPr="00600DD9">
        <w:rPr>
          <w:rFonts w:ascii="Times New Roman" w:eastAsia="Calibri" w:hAnsi="Times New Roman" w:cs="Simplified Arabic" w:hint="eastAsia"/>
          <w:kern w:val="2"/>
          <w:sz w:val="24"/>
          <w:szCs w:val="28"/>
          <w:shd w:val="clear" w:color="auto" w:fill="FFFFFF"/>
          <w:rtl/>
          <w14:ligatures w14:val="standardContextual"/>
        </w:rPr>
        <w:t>محاور</w:t>
      </w:r>
      <w:r w:rsidRPr="00600DD9">
        <w:rPr>
          <w:rFonts w:ascii="Times New Roman" w:eastAsia="Calibri" w:hAnsi="Times New Roman" w:cs="Simplified Arabic"/>
          <w:kern w:val="2"/>
          <w:sz w:val="24"/>
          <w:szCs w:val="28"/>
          <w:shd w:val="clear" w:color="auto" w:fill="FFFFFF"/>
          <w:rtl/>
          <w14:ligatures w14:val="standardContextual"/>
        </w:rPr>
        <w:t>.</w:t>
      </w:r>
      <w:r w:rsidRPr="00600DD9">
        <w:rPr>
          <w:rFonts w:ascii="Times New Roman" w:eastAsia="Calibri" w:hAnsi="Times New Roman" w:cs="Simplified Arabic" w:hint="cs"/>
          <w:b/>
          <w:bCs/>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shd w:val="clear" w:color="auto" w:fill="FFFFFF"/>
          <w:rtl/>
          <w14:ligatures w14:val="standardContextual"/>
        </w:rPr>
        <w:t>تم</w:t>
      </w:r>
      <w:r w:rsidRPr="00600DD9">
        <w:rPr>
          <w:rFonts w:ascii="Times New Roman" w:eastAsia="Calibri" w:hAnsi="Times New Roman" w:cs="Simplified Arabic"/>
          <w:kern w:val="2"/>
          <w:sz w:val="24"/>
          <w:szCs w:val="28"/>
          <w:shd w:val="clear" w:color="auto" w:fill="FFFFFF"/>
          <w:rtl/>
          <w14:ligatures w14:val="standardContextual"/>
        </w:rPr>
        <w:t xml:space="preserve"> </w:t>
      </w:r>
      <w:r w:rsidRPr="00600DD9">
        <w:rPr>
          <w:rFonts w:ascii="Times New Roman" w:eastAsia="Calibri" w:hAnsi="Times New Roman" w:cs="Simplified Arabic" w:hint="eastAsia"/>
          <w:kern w:val="2"/>
          <w:sz w:val="24"/>
          <w:szCs w:val="28"/>
          <w:shd w:val="clear" w:color="auto" w:fill="FFFFFF"/>
          <w:rtl/>
          <w14:ligatures w14:val="standardContextual"/>
        </w:rPr>
        <w:t>تطبيق</w:t>
      </w:r>
      <w:r w:rsidRPr="00600DD9">
        <w:rPr>
          <w:rFonts w:ascii="Times New Roman" w:eastAsia="Calibri" w:hAnsi="Times New Roman" w:cs="Simplified Arabic"/>
          <w:kern w:val="2"/>
          <w:sz w:val="24"/>
          <w:szCs w:val="28"/>
          <w:shd w:val="clear" w:color="auto" w:fill="FFFFFF"/>
          <w:rtl/>
          <w14:ligatures w14:val="standardContextual"/>
        </w:rPr>
        <w:t xml:space="preserve"> </w:t>
      </w:r>
      <w:r w:rsidRPr="00600DD9">
        <w:rPr>
          <w:rFonts w:ascii="Times New Roman" w:eastAsia="Calibri" w:hAnsi="Times New Roman" w:cs="Simplified Arabic" w:hint="eastAsia"/>
          <w:kern w:val="2"/>
          <w:sz w:val="24"/>
          <w:szCs w:val="28"/>
          <w:shd w:val="clear" w:color="auto" w:fill="FFFFFF"/>
          <w:rtl/>
          <w14:ligatures w14:val="standardContextual"/>
        </w:rPr>
        <w:t>أداة</w:t>
      </w:r>
      <w:r w:rsidRPr="00600DD9">
        <w:rPr>
          <w:rFonts w:ascii="Times New Roman" w:eastAsia="Calibri" w:hAnsi="Times New Roman" w:cs="Simplified Arabic"/>
          <w:kern w:val="2"/>
          <w:sz w:val="24"/>
          <w:szCs w:val="28"/>
          <w:shd w:val="clear" w:color="auto" w:fill="FFFFFF"/>
          <w:rtl/>
          <w14:ligatures w14:val="standardContextual"/>
        </w:rPr>
        <w:t xml:space="preserve"> </w:t>
      </w:r>
      <w:r w:rsidRPr="00600DD9">
        <w:rPr>
          <w:rFonts w:ascii="Times New Roman" w:eastAsia="Calibri" w:hAnsi="Times New Roman" w:cs="Simplified Arabic" w:hint="eastAsia"/>
          <w:kern w:val="2"/>
          <w:sz w:val="24"/>
          <w:szCs w:val="28"/>
          <w:shd w:val="clear" w:color="auto" w:fill="FFFFFF"/>
          <w:rtl/>
          <w14:ligatures w14:val="standardContextual"/>
        </w:rPr>
        <w:t>الدراسة</w:t>
      </w:r>
      <w:r w:rsidRPr="00600DD9">
        <w:rPr>
          <w:rFonts w:ascii="Times New Roman" w:eastAsia="Calibri" w:hAnsi="Times New Roman" w:cs="Simplified Arabic"/>
          <w:kern w:val="2"/>
          <w:sz w:val="24"/>
          <w:szCs w:val="28"/>
          <w:shd w:val="clear" w:color="auto" w:fill="FFFFFF"/>
          <w:rtl/>
          <w14:ligatures w14:val="standardContextual"/>
        </w:rPr>
        <w:t xml:space="preserve"> (الاستبانة) </w:t>
      </w:r>
      <w:r w:rsidRPr="00600DD9">
        <w:rPr>
          <w:rFonts w:ascii="Times New Roman" w:eastAsia="Calibri" w:hAnsi="Times New Roman" w:cs="Simplified Arabic" w:hint="eastAsia"/>
          <w:kern w:val="2"/>
          <w:sz w:val="24"/>
          <w:szCs w:val="28"/>
          <w:shd w:val="clear" w:color="auto" w:fill="FFFFFF"/>
          <w:rtl/>
          <w14:ligatures w14:val="standardContextual"/>
        </w:rPr>
        <w:t>على</w:t>
      </w:r>
      <w:r w:rsidRPr="00600DD9">
        <w:rPr>
          <w:rFonts w:ascii="Times New Roman" w:eastAsia="Calibri" w:hAnsi="Times New Roman" w:cs="Simplified Arabic"/>
          <w:kern w:val="2"/>
          <w:sz w:val="24"/>
          <w:szCs w:val="28"/>
          <w:shd w:val="clear" w:color="auto" w:fill="FFFFFF"/>
          <w:rtl/>
          <w14:ligatures w14:val="standardContextual"/>
        </w:rPr>
        <w:t xml:space="preserve"> </w:t>
      </w:r>
      <w:r w:rsidRPr="00600DD9">
        <w:rPr>
          <w:rFonts w:ascii="Times New Roman" w:eastAsia="Calibri" w:hAnsi="Times New Roman" w:cs="Simplified Arabic" w:hint="eastAsia"/>
          <w:kern w:val="2"/>
          <w:sz w:val="24"/>
          <w:szCs w:val="28"/>
          <w:shd w:val="clear" w:color="auto" w:fill="FFFFFF"/>
          <w:rtl/>
          <w14:ligatures w14:val="standardContextual"/>
        </w:rPr>
        <w:t>عينة</w:t>
      </w:r>
      <w:r w:rsidRPr="00600DD9">
        <w:rPr>
          <w:rFonts w:ascii="Times New Roman" w:eastAsia="Calibri" w:hAnsi="Times New Roman" w:cs="Simplified Arabic"/>
          <w:kern w:val="2"/>
          <w:sz w:val="24"/>
          <w:szCs w:val="28"/>
          <w:shd w:val="clear" w:color="auto" w:fill="FFFFFF"/>
          <w:rtl/>
          <w14:ligatures w14:val="standardContextual"/>
        </w:rPr>
        <w:t xml:space="preserve"> </w:t>
      </w:r>
      <w:r w:rsidRPr="00600DD9">
        <w:rPr>
          <w:rFonts w:ascii="Times New Roman" w:eastAsia="Calibri" w:hAnsi="Times New Roman" w:cs="Simplified Arabic" w:hint="eastAsia"/>
          <w:kern w:val="2"/>
          <w:sz w:val="24"/>
          <w:szCs w:val="28"/>
          <w:shd w:val="clear" w:color="auto" w:fill="FFFFFF"/>
          <w:rtl/>
          <w14:ligatures w14:val="standardContextual"/>
        </w:rPr>
        <w:t>استطلاعية</w:t>
      </w:r>
      <w:r w:rsidRPr="00600DD9">
        <w:rPr>
          <w:rFonts w:ascii="Times New Roman" w:eastAsia="Calibri" w:hAnsi="Times New Roman" w:cs="Simplified Arabic" w:hint="cs"/>
          <w:kern w:val="2"/>
          <w:sz w:val="24"/>
          <w:szCs w:val="28"/>
          <w:shd w:val="clear" w:color="auto" w:fill="FFFFFF"/>
          <w:rtl/>
          <w14:ligatures w14:val="standardContextual"/>
        </w:rPr>
        <w:t xml:space="preserve"> والتي </w:t>
      </w:r>
      <w:r w:rsidRPr="00600DD9">
        <w:rPr>
          <w:rFonts w:ascii="Times New Roman" w:eastAsia="Calibri" w:hAnsi="Times New Roman" w:cs="Simplified Arabic"/>
          <w:kern w:val="2"/>
          <w:sz w:val="24"/>
          <w:szCs w:val="28"/>
          <w:shd w:val="clear" w:color="auto" w:fill="FFFFFF"/>
          <w:rtl/>
          <w14:ligatures w14:val="standardContextual"/>
        </w:rPr>
        <w:t>عرف</w:t>
      </w:r>
      <w:r w:rsidRPr="00600DD9">
        <w:rPr>
          <w:rFonts w:ascii="Times New Roman" w:eastAsia="Calibri" w:hAnsi="Times New Roman" w:cs="Simplified Arabic" w:hint="cs"/>
          <w:kern w:val="2"/>
          <w:sz w:val="24"/>
          <w:szCs w:val="28"/>
          <w:shd w:val="clear" w:color="auto" w:fill="FFFFFF"/>
          <w:rtl/>
          <w14:ligatures w14:val="standardContextual"/>
        </w:rPr>
        <w:t>ها</w:t>
      </w:r>
      <w:r w:rsidRPr="00600DD9">
        <w:rPr>
          <w:rFonts w:ascii="Times New Roman" w:eastAsia="Calibri" w:hAnsi="Times New Roman" w:cs="Simplified Arabic"/>
          <w:kern w:val="2"/>
          <w:sz w:val="24"/>
          <w:szCs w:val="28"/>
          <w:shd w:val="clear" w:color="auto" w:fill="FFFFFF"/>
          <w:rtl/>
          <w14:ligatures w14:val="standardContextual"/>
        </w:rPr>
        <w:t xml:space="preserve"> أبو ضاهر (2017، ص. 4) </w:t>
      </w:r>
      <w:r w:rsidRPr="00600DD9">
        <w:rPr>
          <w:rFonts w:ascii="Times New Roman" w:eastAsia="Calibri" w:hAnsi="Times New Roman" w:cs="Simplified Arabic" w:hint="cs"/>
          <w:kern w:val="2"/>
          <w:sz w:val="24"/>
          <w:szCs w:val="28"/>
          <w:shd w:val="clear" w:color="auto" w:fill="FFFFFF"/>
          <w:rtl/>
          <w14:ligatures w14:val="standardContextual"/>
        </w:rPr>
        <w:t>ب</w:t>
      </w:r>
      <w:r w:rsidRPr="00600DD9">
        <w:rPr>
          <w:rFonts w:ascii="Times New Roman" w:eastAsia="Calibri" w:hAnsi="Times New Roman" w:cs="Simplified Arabic"/>
          <w:kern w:val="2"/>
          <w:sz w:val="24"/>
          <w:szCs w:val="28"/>
          <w:shd w:val="clear" w:color="auto" w:fill="FFFFFF"/>
          <w:rtl/>
          <w14:ligatures w14:val="standardContextual"/>
        </w:rPr>
        <w:t xml:space="preserve">أنها "عبارة عن عينة صغيرة جدًا يتم اختيارها من الإطار الإحصائي قبل البدء في مرحلة اختيار العينة الفعلية"، فقبل تطبيق الاستبانة على العينة الرئيسية للدراسة، </w:t>
      </w:r>
      <w:r w:rsidRPr="00600DD9">
        <w:rPr>
          <w:rFonts w:ascii="Times New Roman" w:eastAsia="Calibri" w:hAnsi="Times New Roman" w:cs="Simplified Arabic" w:hint="cs"/>
          <w:kern w:val="2"/>
          <w:sz w:val="24"/>
          <w:szCs w:val="28"/>
          <w:shd w:val="clear" w:color="auto" w:fill="FFFFFF"/>
          <w:rtl/>
          <w14:ligatures w14:val="standardContextual"/>
        </w:rPr>
        <w:t xml:space="preserve">حيث </w:t>
      </w:r>
      <w:r w:rsidRPr="00600DD9">
        <w:rPr>
          <w:rFonts w:ascii="Times New Roman" w:eastAsia="Calibri" w:hAnsi="Times New Roman" w:cs="Simplified Arabic"/>
          <w:kern w:val="2"/>
          <w:sz w:val="24"/>
          <w:szCs w:val="28"/>
          <w:shd w:val="clear" w:color="auto" w:fill="FFFFFF"/>
          <w:rtl/>
          <w14:ligatures w14:val="standardContextual"/>
        </w:rPr>
        <w:t xml:space="preserve">تم إجراء اختبار تجريبي على عينة مكونة من (30) مفردة من مجتمع الدراسة بهدف التأكد من أن الأداة قادرة على قياس ما تم تصميمها </w:t>
      </w:r>
      <w:r w:rsidRPr="00600DD9">
        <w:rPr>
          <w:rFonts w:ascii="Times New Roman" w:eastAsia="Calibri" w:hAnsi="Times New Roman" w:cs="Simplified Arabic" w:hint="cs"/>
          <w:kern w:val="2"/>
          <w:sz w:val="24"/>
          <w:szCs w:val="28"/>
          <w:shd w:val="clear" w:color="auto" w:fill="FFFFFF"/>
          <w:rtl/>
          <w14:ligatures w14:val="standardContextual"/>
        </w:rPr>
        <w:t>لأجله</w:t>
      </w:r>
      <w:r w:rsidRPr="00600DD9">
        <w:rPr>
          <w:rFonts w:ascii="Times New Roman" w:eastAsia="Calibri" w:hAnsi="Times New Roman" w:cs="Simplified Arabic"/>
          <w:kern w:val="2"/>
          <w:sz w:val="24"/>
          <w:szCs w:val="28"/>
          <w:shd w:val="clear" w:color="auto" w:fill="FFFFFF"/>
          <w:rtl/>
          <w14:ligatures w14:val="standardContextual"/>
        </w:rPr>
        <w:t xml:space="preserve"> بشكل دقيق وموثوق، وقد شملت هذه العملية حساب معامل ألفا كرونباخ لقياس مدى اتساق عبارات الاستبانة مع بعضها البعض، وحساب معامل ارتباط بيرسون لتقييم مدى ارتباط كل عبارة بالبعد النظري الذي تمثله </w:t>
      </w:r>
      <w:r w:rsidRPr="00600DD9">
        <w:rPr>
          <w:rFonts w:ascii="Times New Roman" w:eastAsia="Calibri" w:hAnsi="Times New Roman" w:cs="Simplified Arabic" w:hint="eastAsia"/>
          <w:kern w:val="2"/>
          <w:sz w:val="24"/>
          <w:szCs w:val="28"/>
          <w:shd w:val="clear" w:color="auto" w:fill="FFFFFF"/>
          <w:rtl/>
          <w14:ligatures w14:val="standardContextual"/>
        </w:rPr>
        <w:t>وذلك</w:t>
      </w:r>
      <w:r w:rsidRPr="00600DD9">
        <w:rPr>
          <w:rFonts w:ascii="Times New Roman" w:eastAsia="Calibri" w:hAnsi="Times New Roman" w:cs="Simplified Arabic"/>
          <w:kern w:val="2"/>
          <w:sz w:val="24"/>
          <w:szCs w:val="28"/>
          <w:shd w:val="clear" w:color="auto" w:fill="FFFFFF"/>
          <w:rtl/>
          <w14:ligatures w14:val="standardContextual"/>
        </w:rPr>
        <w:t xml:space="preserve"> </w:t>
      </w:r>
      <w:r w:rsidRPr="00600DD9">
        <w:rPr>
          <w:rFonts w:ascii="Times New Roman" w:eastAsia="Calibri" w:hAnsi="Times New Roman" w:cs="Simplified Arabic" w:hint="eastAsia"/>
          <w:kern w:val="2"/>
          <w:sz w:val="24"/>
          <w:szCs w:val="28"/>
          <w:shd w:val="clear" w:color="auto" w:fill="FFFFFF"/>
          <w:rtl/>
          <w14:ligatures w14:val="standardContextual"/>
        </w:rPr>
        <w:t>على</w:t>
      </w:r>
      <w:r w:rsidRPr="00600DD9">
        <w:rPr>
          <w:rFonts w:ascii="Times New Roman" w:eastAsia="Calibri" w:hAnsi="Times New Roman" w:cs="Simplified Arabic"/>
          <w:kern w:val="2"/>
          <w:sz w:val="24"/>
          <w:szCs w:val="28"/>
          <w:shd w:val="clear" w:color="auto" w:fill="FFFFFF"/>
          <w:rtl/>
          <w14:ligatures w14:val="standardContextual"/>
        </w:rPr>
        <w:t xml:space="preserve"> </w:t>
      </w:r>
      <w:r w:rsidRPr="00600DD9">
        <w:rPr>
          <w:rFonts w:ascii="Times New Roman" w:eastAsia="Calibri" w:hAnsi="Times New Roman" w:cs="Simplified Arabic" w:hint="eastAsia"/>
          <w:kern w:val="2"/>
          <w:sz w:val="24"/>
          <w:szCs w:val="28"/>
          <w:shd w:val="clear" w:color="auto" w:fill="FFFFFF"/>
          <w:rtl/>
          <w14:ligatures w14:val="standardContextual"/>
        </w:rPr>
        <w:t>النحو</w:t>
      </w:r>
      <w:r w:rsidRPr="00600DD9">
        <w:rPr>
          <w:rFonts w:ascii="Times New Roman" w:eastAsia="Calibri" w:hAnsi="Times New Roman" w:cs="Simplified Arabic"/>
          <w:kern w:val="2"/>
          <w:sz w:val="24"/>
          <w:szCs w:val="28"/>
          <w:shd w:val="clear" w:color="auto" w:fill="FFFFFF"/>
          <w:rtl/>
          <w14:ligatures w14:val="standardContextual"/>
        </w:rPr>
        <w:t xml:space="preserve"> </w:t>
      </w:r>
      <w:r w:rsidRPr="00600DD9">
        <w:rPr>
          <w:rFonts w:ascii="Times New Roman" w:eastAsia="Calibri" w:hAnsi="Times New Roman" w:cs="Simplified Arabic" w:hint="eastAsia"/>
          <w:kern w:val="2"/>
          <w:sz w:val="24"/>
          <w:szCs w:val="28"/>
          <w:shd w:val="clear" w:color="auto" w:fill="FFFFFF"/>
          <w:rtl/>
          <w14:ligatures w14:val="standardContextual"/>
        </w:rPr>
        <w:t>التالي</w:t>
      </w:r>
      <w:r w:rsidRPr="00600DD9">
        <w:rPr>
          <w:rFonts w:ascii="Times New Roman" w:eastAsia="Calibri" w:hAnsi="Times New Roman" w:cs="Simplified Arabic"/>
          <w:kern w:val="2"/>
          <w:sz w:val="24"/>
          <w:szCs w:val="28"/>
          <w:shd w:val="clear" w:color="auto" w:fill="FFFFFF"/>
          <w:rtl/>
          <w14:ligatures w14:val="standardContextual"/>
        </w:rPr>
        <w:t>:</w:t>
      </w:r>
    </w:p>
    <w:p w14:paraId="37BADFD3" w14:textId="77777777" w:rsidR="00600DD9" w:rsidRPr="00600DD9" w:rsidRDefault="00600DD9" w:rsidP="00600DD9">
      <w:pPr>
        <w:numPr>
          <w:ilvl w:val="0"/>
          <w:numId w:val="13"/>
        </w:numPr>
        <w:bidi/>
        <w:spacing w:before="120" w:after="120" w:line="240" w:lineRule="auto"/>
        <w:ind w:left="424"/>
        <w:jc w:val="both"/>
        <w:rPr>
          <w:rFonts w:ascii="Times New Roman" w:eastAsia="Calibri" w:hAnsi="Times New Roman" w:cs="Simplified Arabic"/>
          <w:b/>
          <w:bCs/>
          <w:kern w:val="2"/>
          <w:sz w:val="24"/>
          <w:szCs w:val="28"/>
          <w:lang w:bidi="ar-EG"/>
          <w14:ligatures w14:val="standardContextual"/>
        </w:rPr>
      </w:pPr>
      <w:r w:rsidRPr="00600DD9">
        <w:rPr>
          <w:rFonts w:ascii="Times New Roman" w:eastAsia="Calibri" w:hAnsi="Times New Roman" w:cs="Simplified Arabic"/>
          <w:b/>
          <w:bCs/>
          <w:kern w:val="2"/>
          <w:sz w:val="24"/>
          <w:szCs w:val="28"/>
          <w:rtl/>
          <w:lang w:bidi="ar-EG"/>
          <w14:ligatures w14:val="standardContextual"/>
        </w:rPr>
        <w:t>صدق</w:t>
      </w:r>
      <w:r w:rsidRPr="00600DD9">
        <w:rPr>
          <w:rFonts w:ascii="Times New Roman" w:eastAsia="Calibri" w:hAnsi="Times New Roman" w:cs="Simplified Arabic" w:hint="cs"/>
          <w:b/>
          <w:bCs/>
          <w:kern w:val="2"/>
          <w:sz w:val="24"/>
          <w:szCs w:val="28"/>
          <w:rtl/>
          <w14:ligatures w14:val="standardContextual"/>
        </w:rPr>
        <w:t xml:space="preserve"> الأداة (الاستبانة)</w:t>
      </w:r>
      <w:r w:rsidRPr="00600DD9">
        <w:rPr>
          <w:rFonts w:ascii="Times New Roman" w:eastAsia="Calibri" w:hAnsi="Times New Roman" w:cs="Simplified Arabic" w:hint="cs"/>
          <w:b/>
          <w:bCs/>
          <w:kern w:val="2"/>
          <w:sz w:val="24"/>
          <w:szCs w:val="28"/>
          <w:rtl/>
          <w:lang w:bidi="ar-EG"/>
          <w14:ligatures w14:val="standardContextual"/>
        </w:rPr>
        <w:t xml:space="preserve">: </w:t>
      </w:r>
    </w:p>
    <w:p w14:paraId="17297294"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shd w:val="clear" w:color="auto" w:fill="FFFFFF"/>
          <w:rtl/>
          <w:lang w:bidi="ar-EG"/>
          <w14:ligatures w14:val="standardContextual"/>
        </w:rPr>
      </w:pPr>
      <w:r w:rsidRPr="00600DD9">
        <w:rPr>
          <w:rFonts w:ascii="Times New Roman" w:eastAsia="Calibri" w:hAnsi="Times New Roman" w:cs="Simplified Arabic"/>
          <w:noProof/>
          <w:kern w:val="2"/>
          <w:sz w:val="24"/>
          <w:szCs w:val="28"/>
          <w:rtl/>
          <w:lang w:bidi="ar-EG"/>
          <w14:ligatures w14:val="standardContextual"/>
        </w:rPr>
        <w:t>يعني صدق ال</w:t>
      </w:r>
      <w:r w:rsidRPr="00600DD9">
        <w:rPr>
          <w:rFonts w:ascii="Times New Roman" w:eastAsia="Calibri" w:hAnsi="Times New Roman" w:cs="Simplified Arabic" w:hint="cs"/>
          <w:noProof/>
          <w:kern w:val="2"/>
          <w:sz w:val="24"/>
          <w:szCs w:val="28"/>
          <w:rtl/>
          <w:lang w:bidi="ar-EG"/>
          <w14:ligatures w14:val="standardContextual"/>
        </w:rPr>
        <w:t>أ</w:t>
      </w:r>
      <w:r w:rsidRPr="00600DD9">
        <w:rPr>
          <w:rFonts w:ascii="Times New Roman" w:eastAsia="Calibri" w:hAnsi="Times New Roman" w:cs="Simplified Arabic"/>
          <w:noProof/>
          <w:kern w:val="2"/>
          <w:sz w:val="24"/>
          <w:szCs w:val="28"/>
          <w:rtl/>
          <w:lang w:bidi="ar-EG"/>
          <w14:ligatures w14:val="standardContextual"/>
        </w:rPr>
        <w:t xml:space="preserve">داة التأكد من أنها </w:t>
      </w:r>
      <w:r w:rsidRPr="00600DD9">
        <w:rPr>
          <w:rFonts w:ascii="Times New Roman" w:eastAsia="Calibri" w:hAnsi="Times New Roman" w:cs="Simplified Arabic" w:hint="cs"/>
          <w:noProof/>
          <w:kern w:val="2"/>
          <w:sz w:val="24"/>
          <w:szCs w:val="28"/>
          <w:rtl/>
          <w:lang w:bidi="ar-EG"/>
          <w14:ligatures w14:val="standardContextual"/>
        </w:rPr>
        <w:t>سوف</w:t>
      </w:r>
      <w:r w:rsidRPr="00600DD9">
        <w:rPr>
          <w:rFonts w:ascii="Times New Roman" w:eastAsia="Calibri" w:hAnsi="Times New Roman" w:cs="Simplified Arabic"/>
          <w:noProof/>
          <w:kern w:val="2"/>
          <w:sz w:val="24"/>
          <w:szCs w:val="28"/>
          <w:rtl/>
          <w:lang w:bidi="ar-EG"/>
          <w14:ligatures w14:val="standardContextual"/>
        </w:rPr>
        <w:t xml:space="preserve"> تقيس ما أعدت لقياسه، والذي عرفه عبد الرحمن (2008، ص. 197) على أنه "هناك عدة مفاهيم أساسية تتعلق بصحة الاختبار أو صدقه بمعنى أنه لا يكون الاختبار صادقًا إلا إذا توافر ما يلي: (1) أن يكون الاختبار قادرًا على قياس ما وضع لقياسه. بمعنى أن يكون الاختبار ذا صلة وثيقة بالقدره التي يقيسها. فالاختبار الذي صمم من أجل قياس القدره الرياضية على سبيل المثال يجب أن يكون واضحًا أنه يقيس هذه القدره، وذلك عن طريق مدى صلته بمكونات القدره الرياضية وعناصرها. (2) أن يكون الاختبار قادرًا على قياس ما وضع لقياسه فقط. بمعنى أن يكون هذا الاختبار قادرًا على أن يميز بين القدره التي يقيسها والقدرات الأخرى التي يحتمل أن تختلط بها أو تتداخل معها. فاختبار في القدره الرياضية - بجانب قدرته على قياس هذه القدره - يجب أن يقيسها، فقط بمعنى ألا يتأثر بالقدره اللغوية على سبيل المثال حيث تصاغ الأسئلة بلغة صعبة غير مناسبة فلا يتمكن المفحوص من الإجابة على بند أو سؤال الرياضيات بسبب حاجز اللغة، وعليه فإن من يقدم إجابة صحيحة على مثل هذا السؤال أو البند فلابد أن يكون ملما بهذه اللغة الصعبة مثل إلمامه بالرياضيات أو أكثر. (3) أن يكون الاختبار قادرًا على التمييز بين طرفي القدره التي يقيسها. بمعنى أن يميز بين الأداء القوى والأداء المتوسط أو الأداء الضعيف. فإذا كانت درجات الاختبار جميعها تتقارب دل ذلك على صدق ضعيف لأنه أي الاختبار في حقيقة الأمر لم يقم بالمهمة الأساسية في عملية القياس، وهي عملية إظهار الفروق الفردية بين أعضاء العينة"، وجاء صدق الأداة (الاستبانة) على النحو التالي</w:t>
      </w:r>
      <w:r w:rsidRPr="00600DD9">
        <w:rPr>
          <w:rFonts w:ascii="Times New Roman" w:eastAsia="Calibri" w:hAnsi="Times New Roman" w:cs="Simplified Arabic" w:hint="cs"/>
          <w:kern w:val="2"/>
          <w:sz w:val="24"/>
          <w:szCs w:val="28"/>
          <w:shd w:val="clear" w:color="auto" w:fill="FFFFFF"/>
          <w:rtl/>
          <w:lang w:bidi="ar-EG"/>
          <w14:ligatures w14:val="standardContextual"/>
        </w:rPr>
        <w:t>:</w:t>
      </w:r>
    </w:p>
    <w:bookmarkEnd w:id="14"/>
    <w:p w14:paraId="2C1D51D6" w14:textId="77777777" w:rsidR="00600DD9" w:rsidRPr="00600DD9" w:rsidRDefault="00600DD9" w:rsidP="00600DD9">
      <w:pPr>
        <w:rPr>
          <w:rFonts w:ascii="Times New Roman" w:eastAsia="Calibri" w:hAnsi="Times New Roman" w:cs="Simplified Arabic"/>
          <w:b/>
          <w:bCs/>
          <w:kern w:val="2"/>
          <w:sz w:val="24"/>
          <w:szCs w:val="28"/>
          <w:rtl/>
          <w:lang w:bidi="ar-EG"/>
          <w14:ligatures w14:val="standardContextual"/>
        </w:rPr>
      </w:pPr>
      <w:r w:rsidRPr="00600DD9">
        <w:rPr>
          <w:rFonts w:ascii="Times New Roman" w:eastAsia="Calibri" w:hAnsi="Times New Roman" w:cs="Simplified Arabic"/>
          <w:b/>
          <w:bCs/>
          <w:kern w:val="2"/>
          <w:sz w:val="24"/>
          <w:szCs w:val="28"/>
          <w:rtl/>
          <w:lang w:bidi="ar-EG"/>
          <w14:ligatures w14:val="standardContextual"/>
        </w:rPr>
        <w:br w:type="page"/>
      </w:r>
    </w:p>
    <w:p w14:paraId="7BD94FD0" w14:textId="77777777" w:rsidR="00600DD9" w:rsidRPr="00600DD9" w:rsidRDefault="00600DD9" w:rsidP="00600DD9">
      <w:pPr>
        <w:numPr>
          <w:ilvl w:val="0"/>
          <w:numId w:val="5"/>
        </w:numPr>
        <w:bidi/>
        <w:spacing w:before="120" w:after="120" w:line="240" w:lineRule="auto"/>
        <w:ind w:left="282"/>
        <w:contextualSpacing/>
        <w:jc w:val="both"/>
        <w:rPr>
          <w:rFonts w:ascii="Times New Roman" w:eastAsia="Calibri" w:hAnsi="Times New Roman" w:cs="Simplified Arabic"/>
          <w:b/>
          <w:bCs/>
          <w:kern w:val="2"/>
          <w:sz w:val="24"/>
          <w:szCs w:val="28"/>
          <w:lang w:bidi="ar-EG"/>
          <w14:ligatures w14:val="standardContextual"/>
        </w:rPr>
      </w:pPr>
      <w:r w:rsidRPr="00600DD9">
        <w:rPr>
          <w:rFonts w:ascii="Times New Roman" w:eastAsia="Calibri" w:hAnsi="Times New Roman" w:cs="Simplified Arabic" w:hint="cs"/>
          <w:b/>
          <w:bCs/>
          <w:kern w:val="2"/>
          <w:sz w:val="24"/>
          <w:szCs w:val="28"/>
          <w:rtl/>
          <w:lang w:bidi="ar-EG"/>
          <w14:ligatures w14:val="standardContextual"/>
        </w:rPr>
        <w:t>المحور الأول:</w:t>
      </w:r>
      <w:r w:rsidRPr="00600DD9">
        <w:rPr>
          <w:rFonts w:ascii="Times New Roman" w:eastAsia="Calibri" w:hAnsi="Times New Roman" w:cs="Simplified Arabic"/>
          <w:b/>
          <w:bCs/>
          <w:kern w:val="2"/>
          <w:sz w:val="24"/>
          <w:szCs w:val="28"/>
          <w:rtl/>
          <w:lang w:bidi="ar-EG"/>
          <w14:ligatures w14:val="standardContextual"/>
        </w:rPr>
        <w:t xml:space="preserve"> القيادة المرنة</w:t>
      </w:r>
    </w:p>
    <w:p w14:paraId="5AD7CCEE" w14:textId="77777777" w:rsidR="00600DD9" w:rsidRPr="00600DD9" w:rsidRDefault="00600DD9" w:rsidP="00600DD9">
      <w:pPr>
        <w:numPr>
          <w:ilvl w:val="0"/>
          <w:numId w:val="4"/>
        </w:numPr>
        <w:bidi/>
        <w:spacing w:before="120" w:after="120" w:line="240" w:lineRule="auto"/>
        <w:ind w:left="282"/>
        <w:contextualSpacing/>
        <w:jc w:val="both"/>
        <w:rPr>
          <w:rFonts w:ascii="Times New Roman" w:eastAsia="Calibri" w:hAnsi="Times New Roman" w:cs="Simplified Arabic"/>
          <w:b/>
          <w:bCs/>
          <w:kern w:val="2"/>
          <w:sz w:val="24"/>
          <w:szCs w:val="28"/>
          <w:lang w:bidi="ar-EG"/>
          <w14:ligatures w14:val="standardContextual"/>
        </w:rPr>
      </w:pPr>
      <w:r w:rsidRPr="00600DD9">
        <w:rPr>
          <w:rFonts w:ascii="Times New Roman" w:eastAsia="Calibri" w:hAnsi="Times New Roman" w:cs="Simplified Arabic" w:hint="cs"/>
          <w:b/>
          <w:bCs/>
          <w:kern w:val="2"/>
          <w:sz w:val="24"/>
          <w:szCs w:val="28"/>
          <w:rtl/>
          <w:lang w:bidi="ar-EG"/>
          <w14:ligatures w14:val="standardContextual"/>
        </w:rPr>
        <w:t>صدق الاتساق الداخلي لأبعاد المحور الأول:</w:t>
      </w:r>
      <w:r w:rsidRPr="00600DD9">
        <w:rPr>
          <w:rFonts w:ascii="Times New Roman" w:eastAsia="Calibri" w:hAnsi="Times New Roman" w:cs="Simplified Arabic"/>
          <w:b/>
          <w:bCs/>
          <w:kern w:val="2"/>
          <w:sz w:val="24"/>
          <w:szCs w:val="28"/>
          <w:rtl/>
          <w:lang w:bidi="ar-EG"/>
          <w14:ligatures w14:val="standardContextual"/>
        </w:rPr>
        <w:t xml:space="preserve"> القيادة المرنة </w:t>
      </w:r>
    </w:p>
    <w:p w14:paraId="23DDB5BB"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rtl/>
          <w:lang w:bidi="ar-EG"/>
          <w14:ligatures w14:val="standardContextual"/>
        </w:rPr>
      </w:pPr>
      <w:bookmarkStart w:id="15" w:name="_Hlk199422283"/>
      <w:r w:rsidRPr="00600DD9">
        <w:rPr>
          <w:rFonts w:ascii="Times New Roman" w:eastAsia="Calibri" w:hAnsi="Times New Roman" w:cs="Simplified Arabic"/>
          <w:kern w:val="2"/>
          <w:sz w:val="24"/>
          <w:szCs w:val="28"/>
          <w:rtl/>
          <w:lang w:bidi="ar-EG"/>
          <w14:ligatures w14:val="standardContextual"/>
        </w:rPr>
        <w:t xml:space="preserve">تم حساب صدق الاتساق الداخلي بحساب معامل ارتباط بيرسون بين درجات كل عبارة والدرجة الكلية </w:t>
      </w:r>
      <w:r w:rsidRPr="00600DD9">
        <w:rPr>
          <w:rFonts w:ascii="Times New Roman" w:eastAsia="Calibri" w:hAnsi="Times New Roman" w:cs="Simplified Arabic" w:hint="cs"/>
          <w:kern w:val="2"/>
          <w:sz w:val="24"/>
          <w:szCs w:val="28"/>
          <w:rtl/>
          <w:lang w:bidi="ar-EG"/>
          <w14:ligatures w14:val="standardContextual"/>
        </w:rPr>
        <w:t>للبعد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الذي</w:t>
      </w:r>
      <w:r w:rsidRPr="00600DD9">
        <w:rPr>
          <w:rFonts w:ascii="Times New Roman" w:eastAsia="Calibri" w:hAnsi="Times New Roman" w:cs="Simplified Arabic"/>
          <w:kern w:val="2"/>
          <w:sz w:val="24"/>
          <w:szCs w:val="28"/>
          <w:rtl/>
          <w:lang w:bidi="ar-EG"/>
          <w14:ligatures w14:val="standardContextual"/>
        </w:rPr>
        <w:t xml:space="preserve"> تنتمي إليه العبارة</w:t>
      </w:r>
      <w:r w:rsidRPr="00600DD9">
        <w:rPr>
          <w:rFonts w:ascii="Times New Roman" w:eastAsia="Calibri" w:hAnsi="Times New Roman" w:cs="Simplified Arabic" w:hint="cs"/>
          <w:kern w:val="2"/>
          <w:sz w:val="24"/>
          <w:szCs w:val="28"/>
          <w:rtl/>
          <w:lang w:bidi="ar-EG"/>
          <w14:ligatures w14:val="standardContextual"/>
        </w:rPr>
        <w:t xml:space="preserve"> </w:t>
      </w:r>
      <w:bookmarkStart w:id="16" w:name="_Hlk202616055"/>
      <w:r w:rsidRPr="00600DD9">
        <w:rPr>
          <w:rFonts w:ascii="Times New Roman" w:eastAsia="Calibri" w:hAnsi="Times New Roman" w:cs="Simplified Arabic"/>
          <w:kern w:val="2"/>
          <w:sz w:val="24"/>
          <w:szCs w:val="28"/>
          <w:rtl/>
          <w:lang w:bidi="ar-EG"/>
          <w14:ligatures w14:val="standardContextual"/>
        </w:rPr>
        <w:t xml:space="preserve">من </w:t>
      </w:r>
      <w:r w:rsidRPr="00600DD9">
        <w:rPr>
          <w:rFonts w:ascii="Times New Roman" w:eastAsia="Calibri" w:hAnsi="Times New Roman" w:cs="Simplified Arabic" w:hint="cs"/>
          <w:kern w:val="2"/>
          <w:sz w:val="24"/>
          <w:szCs w:val="28"/>
          <w:rtl/>
          <w:lang w:bidi="ar-EG"/>
          <w14:ligatures w14:val="standardContextual"/>
        </w:rPr>
        <w:t>عبارات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المحور الأول ب</w:t>
      </w:r>
      <w:r w:rsidRPr="00600DD9">
        <w:rPr>
          <w:rFonts w:ascii="Times New Roman" w:eastAsia="Calibri" w:hAnsi="Times New Roman" w:cs="Simplified Arabic"/>
          <w:kern w:val="2"/>
          <w:sz w:val="24"/>
          <w:szCs w:val="28"/>
          <w:rtl/>
          <w:lang w:bidi="ar-EG"/>
          <w14:ligatures w14:val="standardContextual"/>
        </w:rPr>
        <w:t>الاستبانة</w:t>
      </w:r>
      <w:bookmarkEnd w:id="16"/>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b/>
          <w:bCs/>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w:t>
      </w:r>
      <w:r w:rsidRPr="00600DD9">
        <w:rPr>
          <w:rFonts w:ascii="Times New Roman" w:eastAsia="Calibri" w:hAnsi="Times New Roman" w:cs="Simplified Arabic"/>
          <w:kern w:val="2"/>
          <w:sz w:val="24"/>
          <w:szCs w:val="28"/>
          <w:rtl/>
          <w:lang w:bidi="ar-EG"/>
          <w14:ligatures w14:val="standardContextual"/>
        </w:rPr>
        <w:t>يوضح نتائجها الجدول التالي:</w:t>
      </w:r>
      <w:bookmarkEnd w:id="15"/>
    </w:p>
    <w:p w14:paraId="0B9196A9" w14:textId="77777777" w:rsidR="00600DD9" w:rsidRPr="00600DD9" w:rsidRDefault="00600DD9" w:rsidP="00600DD9">
      <w:pPr>
        <w:bidi/>
        <w:spacing w:before="120" w:after="120" w:line="240" w:lineRule="auto"/>
        <w:jc w:val="center"/>
        <w:outlineLvl w:val="2"/>
        <w:rPr>
          <w:rFonts w:ascii="Times New Roman" w:eastAsia="Calibri" w:hAnsi="Times New Roman" w:cs="Simplified Arabic"/>
          <w:b/>
          <w:bCs/>
          <w:kern w:val="2"/>
          <w:szCs w:val="24"/>
          <w:rtl/>
          <w:lang w:bidi="ar-EG"/>
          <w14:ligatures w14:val="standardContextual"/>
        </w:rPr>
      </w:pPr>
      <w:bookmarkStart w:id="17" w:name="_Toc236591161"/>
      <w:bookmarkStart w:id="18" w:name="_Hlk199426016"/>
      <w:bookmarkStart w:id="19" w:name="_Hlk202616094"/>
      <w:r w:rsidRPr="00600DD9">
        <w:rPr>
          <w:rFonts w:ascii="Times New Roman" w:eastAsia="Calibri" w:hAnsi="Times New Roman" w:cs="Simplified Arabic"/>
          <w:b/>
          <w:bCs/>
          <w:kern w:val="2"/>
          <w:szCs w:val="24"/>
          <w:rtl/>
          <w:lang w:bidi="ar-EG"/>
          <w14:ligatures w14:val="standardContextual"/>
        </w:rPr>
        <w:t>الجدول رقم (3-</w:t>
      </w:r>
      <w:r w:rsidRPr="00600DD9">
        <w:rPr>
          <w:rFonts w:ascii="Times New Roman" w:eastAsia="Calibri" w:hAnsi="Times New Roman" w:cs="Simplified Arabic" w:hint="cs"/>
          <w:b/>
          <w:bCs/>
          <w:kern w:val="2"/>
          <w:szCs w:val="24"/>
          <w:rtl/>
          <w:lang w:bidi="ar-EG"/>
          <w14:ligatures w14:val="standardContextual"/>
        </w:rPr>
        <w:t>2</w:t>
      </w:r>
      <w:r w:rsidRPr="00600DD9">
        <w:rPr>
          <w:rFonts w:ascii="Times New Roman" w:eastAsia="Calibri" w:hAnsi="Times New Roman" w:cs="Simplified Arabic"/>
          <w:b/>
          <w:bCs/>
          <w:kern w:val="2"/>
          <w:szCs w:val="24"/>
          <w:rtl/>
          <w:lang w:bidi="ar-EG"/>
          <w14:ligatures w14:val="standardContextual"/>
        </w:rPr>
        <w:t xml:space="preserve">) معاملات ارتباط بيرسون بين درجات كل عبارة والدرجة الكلية </w:t>
      </w:r>
      <w:r w:rsidRPr="00600DD9">
        <w:rPr>
          <w:rFonts w:ascii="Times New Roman" w:eastAsia="Calibri" w:hAnsi="Times New Roman" w:cs="Simplified Arabic" w:hint="cs"/>
          <w:b/>
          <w:bCs/>
          <w:kern w:val="2"/>
          <w:szCs w:val="24"/>
          <w:rtl/>
          <w:lang w:bidi="ar-EG"/>
          <w14:ligatures w14:val="standardContextual"/>
        </w:rPr>
        <w:t>للبعد</w:t>
      </w:r>
      <w:r w:rsidRPr="00600DD9">
        <w:rPr>
          <w:rFonts w:ascii="Times New Roman" w:eastAsia="Calibri" w:hAnsi="Times New Roman" w:cs="Simplified Arabic"/>
          <w:b/>
          <w:bCs/>
          <w:kern w:val="2"/>
          <w:szCs w:val="24"/>
          <w:rtl/>
          <w:lang w:bidi="ar-EG"/>
          <w14:ligatures w14:val="standardContextual"/>
        </w:rPr>
        <w:t xml:space="preserve"> </w:t>
      </w:r>
      <w:r w:rsidRPr="00600DD9">
        <w:rPr>
          <w:rFonts w:ascii="Times New Roman" w:eastAsia="Calibri" w:hAnsi="Times New Roman" w:cs="Simplified Arabic" w:hint="cs"/>
          <w:b/>
          <w:bCs/>
          <w:kern w:val="2"/>
          <w:szCs w:val="24"/>
          <w:rtl/>
          <w:lang w:bidi="ar-EG"/>
          <w14:ligatures w14:val="standardContextual"/>
        </w:rPr>
        <w:t>الذي</w:t>
      </w:r>
      <w:r w:rsidRPr="00600DD9">
        <w:rPr>
          <w:rFonts w:ascii="Times New Roman" w:eastAsia="Calibri" w:hAnsi="Times New Roman" w:cs="Simplified Arabic"/>
          <w:b/>
          <w:bCs/>
          <w:kern w:val="2"/>
          <w:szCs w:val="24"/>
          <w:rtl/>
          <w:lang w:bidi="ar-EG"/>
          <w14:ligatures w14:val="standardContextual"/>
        </w:rPr>
        <w:t xml:space="preserve"> تنتمي إليه العبارة في المحور الأول:</w:t>
      </w:r>
      <w:r w:rsidRPr="00600DD9">
        <w:rPr>
          <w:rFonts w:ascii="Times New Roman" w:eastAsia="Calibri" w:hAnsi="Times New Roman" w:cs="Simplified Arabic" w:hint="cs"/>
          <w:b/>
          <w:bCs/>
          <w:kern w:val="2"/>
          <w:szCs w:val="24"/>
          <w:rtl/>
          <w14:ligatures w14:val="standardContextual"/>
        </w:rPr>
        <w:t xml:space="preserve"> </w:t>
      </w:r>
      <w:r w:rsidRPr="00600DD9">
        <w:rPr>
          <w:rFonts w:ascii="Times New Roman" w:eastAsia="Calibri" w:hAnsi="Times New Roman" w:cs="Simplified Arabic"/>
          <w:b/>
          <w:bCs/>
          <w:kern w:val="2"/>
          <w:szCs w:val="24"/>
          <w:rtl/>
          <w14:ligatures w14:val="standardContextual"/>
        </w:rPr>
        <w:t>القيادة المرنة</w:t>
      </w:r>
      <w:bookmarkEnd w:id="17"/>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51"/>
        <w:gridCol w:w="1559"/>
        <w:gridCol w:w="1560"/>
        <w:gridCol w:w="1560"/>
        <w:gridCol w:w="1560"/>
        <w:gridCol w:w="1560"/>
      </w:tblGrid>
      <w:tr w:rsidR="00600DD9" w:rsidRPr="00600DD9" w14:paraId="4E7CF5C4" w14:textId="77777777" w:rsidTr="00600DD9">
        <w:trPr>
          <w:trHeight w:val="454"/>
          <w:jc w:val="center"/>
        </w:trPr>
        <w:tc>
          <w:tcPr>
            <w:tcW w:w="830" w:type="pct"/>
            <w:shd w:val="clear" w:color="auto" w:fill="D9D9D9"/>
            <w:vAlign w:val="center"/>
          </w:tcPr>
          <w:bookmarkEnd w:id="18"/>
          <w:p w14:paraId="6B4D8F0F"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 xml:space="preserve">رقم </w:t>
            </w:r>
            <w:r w:rsidRPr="00600DD9">
              <w:rPr>
                <w:rFonts w:ascii="Times New Roman" w:eastAsia="Calibri" w:hAnsi="Times New Roman" w:cs="Simplified Arabic" w:hint="cs"/>
                <w:b/>
                <w:bCs/>
                <w:kern w:val="2"/>
                <w:sz w:val="24"/>
                <w:szCs w:val="24"/>
                <w:rtl/>
                <w14:ligatures w14:val="standardContextual"/>
              </w:rPr>
              <w:t>العبارة</w:t>
            </w:r>
          </w:p>
        </w:tc>
        <w:tc>
          <w:tcPr>
            <w:tcW w:w="834" w:type="pct"/>
            <w:vAlign w:val="center"/>
          </w:tcPr>
          <w:p w14:paraId="19761F19"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معامل الارتباط</w:t>
            </w:r>
          </w:p>
        </w:tc>
        <w:tc>
          <w:tcPr>
            <w:tcW w:w="834" w:type="pct"/>
            <w:shd w:val="clear" w:color="auto" w:fill="D9D9D9"/>
            <w:vAlign w:val="center"/>
          </w:tcPr>
          <w:p w14:paraId="6393C43E"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 xml:space="preserve">رقم </w:t>
            </w:r>
            <w:r w:rsidRPr="00600DD9">
              <w:rPr>
                <w:rFonts w:ascii="Times New Roman" w:eastAsia="Calibri" w:hAnsi="Times New Roman" w:cs="Simplified Arabic" w:hint="cs"/>
                <w:b/>
                <w:bCs/>
                <w:kern w:val="2"/>
                <w:sz w:val="24"/>
                <w:szCs w:val="24"/>
                <w:rtl/>
                <w14:ligatures w14:val="standardContextual"/>
              </w:rPr>
              <w:t>العبارة</w:t>
            </w:r>
          </w:p>
        </w:tc>
        <w:tc>
          <w:tcPr>
            <w:tcW w:w="834" w:type="pct"/>
            <w:vAlign w:val="center"/>
          </w:tcPr>
          <w:p w14:paraId="36DC6746"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معامل الارتباط</w:t>
            </w:r>
          </w:p>
        </w:tc>
        <w:tc>
          <w:tcPr>
            <w:tcW w:w="834" w:type="pct"/>
            <w:shd w:val="clear" w:color="auto" w:fill="D9D9D9"/>
            <w:vAlign w:val="center"/>
          </w:tcPr>
          <w:p w14:paraId="4072BFB9"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 xml:space="preserve">رقم </w:t>
            </w:r>
            <w:r w:rsidRPr="00600DD9">
              <w:rPr>
                <w:rFonts w:ascii="Times New Roman" w:eastAsia="Calibri" w:hAnsi="Times New Roman" w:cs="Simplified Arabic" w:hint="cs"/>
                <w:b/>
                <w:bCs/>
                <w:kern w:val="2"/>
                <w:sz w:val="24"/>
                <w:szCs w:val="24"/>
                <w:rtl/>
                <w14:ligatures w14:val="standardContextual"/>
              </w:rPr>
              <w:t>العبارة</w:t>
            </w:r>
          </w:p>
        </w:tc>
        <w:tc>
          <w:tcPr>
            <w:tcW w:w="834" w:type="pct"/>
            <w:vAlign w:val="center"/>
          </w:tcPr>
          <w:p w14:paraId="0D31E724"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معامل الارتباط</w:t>
            </w:r>
          </w:p>
        </w:tc>
      </w:tr>
      <w:tr w:rsidR="00600DD9" w:rsidRPr="00600DD9" w14:paraId="6BF2117B" w14:textId="77777777" w:rsidTr="00600DD9">
        <w:trPr>
          <w:trHeight w:val="397"/>
          <w:jc w:val="center"/>
        </w:trPr>
        <w:tc>
          <w:tcPr>
            <w:tcW w:w="5000" w:type="pct"/>
            <w:gridSpan w:val="6"/>
            <w:shd w:val="clear" w:color="auto" w:fill="D9D9D9"/>
            <w:vAlign w:val="center"/>
          </w:tcPr>
          <w:p w14:paraId="2AED480E"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b/>
                <w:bCs/>
                <w:color w:val="000000"/>
                <w:kern w:val="2"/>
                <w:sz w:val="24"/>
                <w:szCs w:val="24"/>
                <w14:ligatures w14:val="standardContextual"/>
              </w:rPr>
            </w:pPr>
            <w:r w:rsidRPr="00600DD9">
              <w:rPr>
                <w:rFonts w:ascii="Times New Roman" w:eastAsia="Calibri" w:hAnsi="Times New Roman" w:cs="Simplified Arabic"/>
                <w:b/>
                <w:bCs/>
                <w:color w:val="000000"/>
                <w:kern w:val="2"/>
                <w:sz w:val="24"/>
                <w:szCs w:val="24"/>
                <w:rtl/>
                <w14:ligatures w14:val="standardContextual"/>
              </w:rPr>
              <w:t>البعد الأول: المرونة الهيكلية</w:t>
            </w:r>
          </w:p>
        </w:tc>
      </w:tr>
      <w:tr w:rsidR="00600DD9" w:rsidRPr="00600DD9" w14:paraId="64E4699C" w14:textId="77777777" w:rsidTr="00600DD9">
        <w:trPr>
          <w:trHeight w:val="397"/>
          <w:jc w:val="center"/>
        </w:trPr>
        <w:tc>
          <w:tcPr>
            <w:tcW w:w="830" w:type="pct"/>
            <w:shd w:val="clear" w:color="auto" w:fill="D9D9D9"/>
            <w:vAlign w:val="center"/>
          </w:tcPr>
          <w:p w14:paraId="40959811"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hint="cs"/>
                <w:kern w:val="2"/>
                <w:sz w:val="24"/>
                <w:szCs w:val="24"/>
                <w:rtl/>
                <w:lang w:bidi="ar-EG"/>
                <w14:ligatures w14:val="standardContextual"/>
              </w:rPr>
              <w:t>1</w:t>
            </w:r>
          </w:p>
        </w:tc>
        <w:tc>
          <w:tcPr>
            <w:tcW w:w="834" w:type="pct"/>
            <w:vAlign w:val="center"/>
          </w:tcPr>
          <w:p w14:paraId="45F78BBB"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KW"/>
                <w14:ligatures w14:val="standardContextual"/>
              </w:rPr>
            </w:pPr>
            <w:r w:rsidRPr="00600DD9">
              <w:rPr>
                <w:rFonts w:ascii="Times New Roman" w:eastAsia="Calibri" w:hAnsi="Times New Roman" w:cs="Simplified Arabic"/>
                <w:kern w:val="2"/>
                <w:sz w:val="24"/>
                <w:szCs w:val="24"/>
                <w14:ligatures w14:val="standardContextual"/>
              </w:rPr>
              <w:t>.827**</w:t>
            </w:r>
          </w:p>
        </w:tc>
        <w:tc>
          <w:tcPr>
            <w:tcW w:w="834" w:type="pct"/>
            <w:shd w:val="clear" w:color="auto" w:fill="D9D9D9"/>
            <w:vAlign w:val="center"/>
          </w:tcPr>
          <w:p w14:paraId="44B870AE"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2</w:t>
            </w:r>
          </w:p>
        </w:tc>
        <w:tc>
          <w:tcPr>
            <w:tcW w:w="834" w:type="pct"/>
            <w:vAlign w:val="center"/>
          </w:tcPr>
          <w:p w14:paraId="72C7A4B1"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color w:val="000000"/>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.836**</w:t>
            </w:r>
          </w:p>
        </w:tc>
        <w:tc>
          <w:tcPr>
            <w:tcW w:w="834" w:type="pct"/>
            <w:shd w:val="clear" w:color="auto" w:fill="D9D9D9"/>
            <w:vAlign w:val="center"/>
          </w:tcPr>
          <w:p w14:paraId="70060033"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hint="cs"/>
                <w:kern w:val="2"/>
                <w:sz w:val="24"/>
                <w:szCs w:val="24"/>
                <w:rtl/>
                <w:lang w:bidi="ar-EG"/>
                <w14:ligatures w14:val="standardContextual"/>
              </w:rPr>
              <w:t>3</w:t>
            </w:r>
          </w:p>
        </w:tc>
        <w:tc>
          <w:tcPr>
            <w:tcW w:w="834" w:type="pct"/>
            <w:vAlign w:val="center"/>
          </w:tcPr>
          <w:p w14:paraId="3142A5EE"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color w:val="000000"/>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.818**</w:t>
            </w:r>
          </w:p>
        </w:tc>
      </w:tr>
      <w:tr w:rsidR="00600DD9" w:rsidRPr="00600DD9" w14:paraId="71CCF4AB" w14:textId="77777777" w:rsidTr="00600DD9">
        <w:trPr>
          <w:trHeight w:val="397"/>
          <w:jc w:val="center"/>
        </w:trPr>
        <w:tc>
          <w:tcPr>
            <w:tcW w:w="830" w:type="pct"/>
            <w:shd w:val="clear" w:color="auto" w:fill="D9D9D9"/>
            <w:vAlign w:val="center"/>
          </w:tcPr>
          <w:p w14:paraId="29B470D2"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hint="cs"/>
                <w:kern w:val="2"/>
                <w:sz w:val="24"/>
                <w:szCs w:val="24"/>
                <w:rtl/>
                <w:lang w:bidi="ar-EG"/>
                <w14:ligatures w14:val="standardContextual"/>
              </w:rPr>
              <w:t>4</w:t>
            </w:r>
          </w:p>
        </w:tc>
        <w:tc>
          <w:tcPr>
            <w:tcW w:w="834" w:type="pct"/>
            <w:vAlign w:val="center"/>
          </w:tcPr>
          <w:p w14:paraId="0A58F864"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.821**</w:t>
            </w:r>
          </w:p>
        </w:tc>
        <w:tc>
          <w:tcPr>
            <w:tcW w:w="834" w:type="pct"/>
            <w:shd w:val="clear" w:color="auto" w:fill="D9D9D9"/>
            <w:vAlign w:val="center"/>
          </w:tcPr>
          <w:p w14:paraId="123DCE7A"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5</w:t>
            </w:r>
          </w:p>
        </w:tc>
        <w:tc>
          <w:tcPr>
            <w:tcW w:w="834" w:type="pct"/>
            <w:vAlign w:val="center"/>
          </w:tcPr>
          <w:p w14:paraId="6826CFFF"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.881**</w:t>
            </w:r>
          </w:p>
        </w:tc>
        <w:tc>
          <w:tcPr>
            <w:tcW w:w="1668" w:type="pct"/>
            <w:gridSpan w:val="2"/>
            <w:shd w:val="clear" w:color="auto" w:fill="D9D9D9"/>
            <w:vAlign w:val="center"/>
          </w:tcPr>
          <w:p w14:paraId="340653E3"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p>
        </w:tc>
      </w:tr>
      <w:tr w:rsidR="00600DD9" w:rsidRPr="00600DD9" w14:paraId="66DA7963" w14:textId="77777777" w:rsidTr="00600DD9">
        <w:trPr>
          <w:trHeight w:val="397"/>
          <w:jc w:val="center"/>
        </w:trPr>
        <w:tc>
          <w:tcPr>
            <w:tcW w:w="5000" w:type="pct"/>
            <w:gridSpan w:val="6"/>
            <w:shd w:val="clear" w:color="auto" w:fill="D9D9D9"/>
            <w:vAlign w:val="center"/>
          </w:tcPr>
          <w:p w14:paraId="5ED32FB7"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b/>
                <w:bCs/>
                <w:kern w:val="2"/>
                <w:sz w:val="24"/>
                <w:szCs w:val="24"/>
                <w14:ligatures w14:val="standardContextual"/>
              </w:rPr>
            </w:pPr>
            <w:r w:rsidRPr="00600DD9">
              <w:rPr>
                <w:rFonts w:ascii="Times New Roman" w:eastAsia="Calibri" w:hAnsi="Times New Roman" w:cs="Simplified Arabic"/>
                <w:b/>
                <w:bCs/>
                <w:kern w:val="2"/>
                <w:sz w:val="24"/>
                <w:szCs w:val="24"/>
                <w:rtl/>
                <w14:ligatures w14:val="standardContextual"/>
              </w:rPr>
              <w:t>البعد الثاني:</w:t>
            </w:r>
            <w:r w:rsidRPr="00600DD9">
              <w:rPr>
                <w:rFonts w:ascii="Times New Roman" w:eastAsia="Calibri" w:hAnsi="Times New Roman" w:cs="Simplified Arabic"/>
                <w:kern w:val="2"/>
                <w:sz w:val="24"/>
                <w:szCs w:val="24"/>
                <w:rtl/>
                <w14:ligatures w14:val="standardContextual"/>
              </w:rPr>
              <w:t xml:space="preserve"> </w:t>
            </w:r>
            <w:r w:rsidRPr="00600DD9">
              <w:rPr>
                <w:rFonts w:ascii="Times New Roman" w:eastAsia="Calibri" w:hAnsi="Times New Roman" w:cs="Simplified Arabic"/>
                <w:b/>
                <w:bCs/>
                <w:kern w:val="2"/>
                <w:sz w:val="24"/>
                <w:szCs w:val="24"/>
                <w:rtl/>
                <w14:ligatures w14:val="standardContextual"/>
              </w:rPr>
              <w:t>المرونة الاستراتيجية</w:t>
            </w:r>
          </w:p>
        </w:tc>
      </w:tr>
      <w:tr w:rsidR="00600DD9" w:rsidRPr="00600DD9" w14:paraId="749EEA38" w14:textId="77777777" w:rsidTr="00600DD9">
        <w:trPr>
          <w:trHeight w:val="397"/>
          <w:jc w:val="center"/>
        </w:trPr>
        <w:tc>
          <w:tcPr>
            <w:tcW w:w="830" w:type="pct"/>
            <w:shd w:val="clear" w:color="auto" w:fill="D9D9D9"/>
            <w:vAlign w:val="center"/>
          </w:tcPr>
          <w:p w14:paraId="666FB91B"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hint="cs"/>
                <w:kern w:val="2"/>
                <w:sz w:val="24"/>
                <w:szCs w:val="24"/>
                <w:rtl/>
                <w:lang w:bidi="ar-EG"/>
                <w14:ligatures w14:val="standardContextual"/>
              </w:rPr>
              <w:t>6</w:t>
            </w:r>
          </w:p>
        </w:tc>
        <w:tc>
          <w:tcPr>
            <w:tcW w:w="834" w:type="pct"/>
            <w:vAlign w:val="center"/>
          </w:tcPr>
          <w:p w14:paraId="671D4175"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.862**</w:t>
            </w:r>
          </w:p>
        </w:tc>
        <w:tc>
          <w:tcPr>
            <w:tcW w:w="834" w:type="pct"/>
            <w:shd w:val="clear" w:color="auto" w:fill="D9D9D9"/>
            <w:vAlign w:val="center"/>
          </w:tcPr>
          <w:p w14:paraId="686520FC"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7</w:t>
            </w:r>
          </w:p>
        </w:tc>
        <w:tc>
          <w:tcPr>
            <w:tcW w:w="834" w:type="pct"/>
            <w:vAlign w:val="center"/>
          </w:tcPr>
          <w:p w14:paraId="0AAF4A94"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.785**</w:t>
            </w:r>
          </w:p>
        </w:tc>
        <w:tc>
          <w:tcPr>
            <w:tcW w:w="834" w:type="pct"/>
            <w:shd w:val="clear" w:color="auto" w:fill="D9D9D9"/>
            <w:vAlign w:val="center"/>
          </w:tcPr>
          <w:p w14:paraId="01CCB9E1"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hint="cs"/>
                <w:kern w:val="2"/>
                <w:sz w:val="24"/>
                <w:szCs w:val="24"/>
                <w:rtl/>
                <w:lang w:bidi="ar-EG"/>
                <w14:ligatures w14:val="standardContextual"/>
              </w:rPr>
              <w:t>8</w:t>
            </w:r>
          </w:p>
        </w:tc>
        <w:tc>
          <w:tcPr>
            <w:tcW w:w="834" w:type="pct"/>
            <w:vAlign w:val="center"/>
          </w:tcPr>
          <w:p w14:paraId="2603A35D"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.896**</w:t>
            </w:r>
          </w:p>
        </w:tc>
      </w:tr>
      <w:tr w:rsidR="00600DD9" w:rsidRPr="00600DD9" w14:paraId="31A394B4" w14:textId="77777777" w:rsidTr="00600DD9">
        <w:trPr>
          <w:trHeight w:val="397"/>
          <w:jc w:val="center"/>
        </w:trPr>
        <w:tc>
          <w:tcPr>
            <w:tcW w:w="830" w:type="pct"/>
            <w:shd w:val="clear" w:color="auto" w:fill="D9D9D9"/>
            <w:vAlign w:val="center"/>
          </w:tcPr>
          <w:p w14:paraId="0F8C6979"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9</w:t>
            </w:r>
          </w:p>
        </w:tc>
        <w:tc>
          <w:tcPr>
            <w:tcW w:w="834" w:type="pct"/>
            <w:vAlign w:val="center"/>
          </w:tcPr>
          <w:p w14:paraId="18B6F5A4"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color w:val="000000"/>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.756**</w:t>
            </w:r>
          </w:p>
        </w:tc>
        <w:tc>
          <w:tcPr>
            <w:tcW w:w="834" w:type="pct"/>
            <w:shd w:val="clear" w:color="auto" w:fill="D9D9D9"/>
            <w:vAlign w:val="center"/>
          </w:tcPr>
          <w:p w14:paraId="3DFA4E46"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10</w:t>
            </w:r>
          </w:p>
        </w:tc>
        <w:tc>
          <w:tcPr>
            <w:tcW w:w="834" w:type="pct"/>
            <w:vAlign w:val="center"/>
          </w:tcPr>
          <w:p w14:paraId="4699A806"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color w:val="000000"/>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.867**</w:t>
            </w:r>
          </w:p>
        </w:tc>
        <w:tc>
          <w:tcPr>
            <w:tcW w:w="1668" w:type="pct"/>
            <w:gridSpan w:val="2"/>
            <w:shd w:val="clear" w:color="auto" w:fill="D9D9D9"/>
            <w:vAlign w:val="center"/>
          </w:tcPr>
          <w:p w14:paraId="0FCFCACB"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color w:val="000000"/>
                <w:kern w:val="2"/>
                <w:sz w:val="24"/>
                <w:szCs w:val="24"/>
                <w14:ligatures w14:val="standardContextual"/>
              </w:rPr>
            </w:pPr>
          </w:p>
        </w:tc>
      </w:tr>
      <w:tr w:rsidR="00600DD9" w:rsidRPr="00600DD9" w14:paraId="0BA6A334" w14:textId="77777777" w:rsidTr="00600DD9">
        <w:trPr>
          <w:trHeight w:val="397"/>
          <w:jc w:val="center"/>
        </w:trPr>
        <w:tc>
          <w:tcPr>
            <w:tcW w:w="5000" w:type="pct"/>
            <w:gridSpan w:val="6"/>
            <w:shd w:val="clear" w:color="auto" w:fill="D9D9D9"/>
            <w:vAlign w:val="center"/>
          </w:tcPr>
          <w:p w14:paraId="6B8C97C0"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b/>
                <w:bCs/>
                <w:kern w:val="2"/>
                <w:sz w:val="24"/>
                <w:szCs w:val="24"/>
                <w14:ligatures w14:val="standardContextual"/>
              </w:rPr>
            </w:pPr>
            <w:r w:rsidRPr="00600DD9">
              <w:rPr>
                <w:rFonts w:ascii="Times New Roman" w:eastAsia="Calibri" w:hAnsi="Times New Roman" w:cs="Simplified Arabic"/>
                <w:b/>
                <w:bCs/>
                <w:kern w:val="2"/>
                <w:sz w:val="24"/>
                <w:szCs w:val="24"/>
                <w:rtl/>
                <w14:ligatures w14:val="standardContextual"/>
              </w:rPr>
              <w:t>البعد الثالث:</w:t>
            </w:r>
            <w:r w:rsidRPr="00600DD9">
              <w:rPr>
                <w:rFonts w:ascii="Times New Roman" w:eastAsia="Calibri" w:hAnsi="Times New Roman" w:cs="Simplified Arabic"/>
                <w:kern w:val="2"/>
                <w:sz w:val="24"/>
                <w:szCs w:val="24"/>
                <w:rtl/>
                <w14:ligatures w14:val="standardContextual"/>
              </w:rPr>
              <w:t xml:space="preserve"> </w:t>
            </w:r>
            <w:r w:rsidRPr="00600DD9">
              <w:rPr>
                <w:rFonts w:ascii="Times New Roman" w:eastAsia="Calibri" w:hAnsi="Times New Roman" w:cs="Simplified Arabic"/>
                <w:b/>
                <w:bCs/>
                <w:kern w:val="2"/>
                <w:sz w:val="24"/>
                <w:szCs w:val="24"/>
                <w:rtl/>
                <w14:ligatures w14:val="standardContextual"/>
              </w:rPr>
              <w:t>المرونة السلوكية</w:t>
            </w:r>
          </w:p>
        </w:tc>
      </w:tr>
      <w:tr w:rsidR="00600DD9" w:rsidRPr="00600DD9" w14:paraId="0F349125" w14:textId="77777777" w:rsidTr="00600DD9">
        <w:trPr>
          <w:trHeight w:val="397"/>
          <w:jc w:val="center"/>
        </w:trPr>
        <w:tc>
          <w:tcPr>
            <w:tcW w:w="830" w:type="pct"/>
            <w:shd w:val="clear" w:color="auto" w:fill="D9D9D9"/>
            <w:vAlign w:val="center"/>
          </w:tcPr>
          <w:p w14:paraId="12CFBE83"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11</w:t>
            </w:r>
          </w:p>
        </w:tc>
        <w:tc>
          <w:tcPr>
            <w:tcW w:w="834" w:type="pct"/>
            <w:vAlign w:val="center"/>
          </w:tcPr>
          <w:p w14:paraId="46CC590B"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.816**</w:t>
            </w:r>
          </w:p>
        </w:tc>
        <w:tc>
          <w:tcPr>
            <w:tcW w:w="834" w:type="pct"/>
            <w:shd w:val="clear" w:color="auto" w:fill="D9D9D9"/>
            <w:vAlign w:val="center"/>
          </w:tcPr>
          <w:p w14:paraId="2880D057"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12</w:t>
            </w:r>
          </w:p>
        </w:tc>
        <w:tc>
          <w:tcPr>
            <w:tcW w:w="834" w:type="pct"/>
            <w:vAlign w:val="center"/>
          </w:tcPr>
          <w:p w14:paraId="70C56F2C"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.780**</w:t>
            </w:r>
          </w:p>
        </w:tc>
        <w:tc>
          <w:tcPr>
            <w:tcW w:w="834" w:type="pct"/>
            <w:shd w:val="clear" w:color="auto" w:fill="D9D9D9"/>
            <w:vAlign w:val="center"/>
          </w:tcPr>
          <w:p w14:paraId="6146D575"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13</w:t>
            </w:r>
          </w:p>
        </w:tc>
        <w:tc>
          <w:tcPr>
            <w:tcW w:w="834" w:type="pct"/>
            <w:vAlign w:val="center"/>
          </w:tcPr>
          <w:p w14:paraId="7577C7B0"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.705**</w:t>
            </w:r>
          </w:p>
        </w:tc>
      </w:tr>
      <w:tr w:rsidR="00600DD9" w:rsidRPr="00600DD9" w14:paraId="3E312992" w14:textId="77777777" w:rsidTr="00600DD9">
        <w:trPr>
          <w:trHeight w:val="397"/>
          <w:jc w:val="center"/>
        </w:trPr>
        <w:tc>
          <w:tcPr>
            <w:tcW w:w="830" w:type="pct"/>
            <w:shd w:val="clear" w:color="auto" w:fill="D9D9D9"/>
            <w:vAlign w:val="center"/>
          </w:tcPr>
          <w:p w14:paraId="6EB0E2A0"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14</w:t>
            </w:r>
          </w:p>
        </w:tc>
        <w:tc>
          <w:tcPr>
            <w:tcW w:w="834" w:type="pct"/>
            <w:vAlign w:val="center"/>
          </w:tcPr>
          <w:p w14:paraId="12F2F815"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.680**</w:t>
            </w:r>
          </w:p>
        </w:tc>
        <w:tc>
          <w:tcPr>
            <w:tcW w:w="834" w:type="pct"/>
            <w:shd w:val="clear" w:color="auto" w:fill="D9D9D9"/>
            <w:vAlign w:val="center"/>
          </w:tcPr>
          <w:p w14:paraId="0E23FD19"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15</w:t>
            </w:r>
          </w:p>
        </w:tc>
        <w:tc>
          <w:tcPr>
            <w:tcW w:w="834" w:type="pct"/>
            <w:vAlign w:val="center"/>
          </w:tcPr>
          <w:p w14:paraId="15B155CB"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.807**</w:t>
            </w:r>
          </w:p>
        </w:tc>
        <w:tc>
          <w:tcPr>
            <w:tcW w:w="1668" w:type="pct"/>
            <w:gridSpan w:val="2"/>
            <w:shd w:val="clear" w:color="auto" w:fill="D9D9D9"/>
            <w:vAlign w:val="center"/>
          </w:tcPr>
          <w:p w14:paraId="4F34F894"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p>
        </w:tc>
      </w:tr>
    </w:tbl>
    <w:p w14:paraId="7F149DC7" w14:textId="77777777" w:rsidR="00600DD9" w:rsidRPr="00600DD9" w:rsidRDefault="00600DD9" w:rsidP="00600DD9">
      <w:pPr>
        <w:bidi/>
        <w:spacing w:before="120" w:after="120" w:line="240" w:lineRule="auto"/>
        <w:ind w:left="313"/>
        <w:jc w:val="both"/>
        <w:rPr>
          <w:rFonts w:ascii="Times New Roman" w:eastAsia="Calibri" w:hAnsi="Times New Roman" w:cs="Simplified Arabic"/>
          <w:kern w:val="2"/>
          <w:sz w:val="20"/>
          <w:szCs w:val="20"/>
          <w:rtl/>
          <w:lang w:bidi="ar-EG"/>
          <w14:ligatures w14:val="standardContextual"/>
        </w:rPr>
      </w:pPr>
      <w:r w:rsidRPr="00600DD9">
        <w:rPr>
          <w:rFonts w:ascii="Times New Roman" w:eastAsia="Calibri" w:hAnsi="Times New Roman" w:cs="Simplified Arabic"/>
          <w:kern w:val="2"/>
          <w:sz w:val="20"/>
          <w:szCs w:val="20"/>
          <w:rtl/>
          <w:lang w:bidi="ar-EG"/>
          <w14:ligatures w14:val="standardContextual"/>
        </w:rPr>
        <w:t>**</w:t>
      </w:r>
      <w:r w:rsidRPr="00600DD9">
        <w:rPr>
          <w:rFonts w:ascii="Times New Roman" w:eastAsia="Calibri" w:hAnsi="Times New Roman" w:cs="Simplified Arabic"/>
          <w:kern w:val="2"/>
          <w:sz w:val="20"/>
          <w:szCs w:val="20"/>
          <w:vertAlign w:val="superscript"/>
          <w:rtl/>
          <w:lang w:bidi="ar-EG"/>
          <w14:ligatures w14:val="standardContextual"/>
        </w:rPr>
        <w:t xml:space="preserve"> </w:t>
      </w:r>
      <w:r w:rsidRPr="00600DD9">
        <w:rPr>
          <w:rFonts w:ascii="Times New Roman" w:eastAsia="Calibri" w:hAnsi="Times New Roman" w:cs="Simplified Arabic"/>
          <w:kern w:val="2"/>
          <w:sz w:val="20"/>
          <w:szCs w:val="20"/>
          <w:rtl/>
          <w:lang w:bidi="ar-EG"/>
          <w14:ligatures w14:val="standardContextual"/>
        </w:rPr>
        <w:t>دال إحصائيًا عند مستوى الدلالة (</w:t>
      </w:r>
      <w:r w:rsidRPr="00600DD9">
        <w:rPr>
          <w:rFonts w:ascii="Times New Roman" w:eastAsia="Calibri" w:hAnsi="Times New Roman" w:cs="Simplified Arabic"/>
          <w:kern w:val="2"/>
          <w:sz w:val="20"/>
          <w:szCs w:val="20"/>
          <w:lang w:bidi="ar-EG"/>
          <w14:ligatures w14:val="standardContextual"/>
        </w:rPr>
        <w:t>0.01</w:t>
      </w:r>
      <w:r w:rsidRPr="00600DD9">
        <w:rPr>
          <w:rFonts w:ascii="Times New Roman" w:eastAsia="Calibri" w:hAnsi="Times New Roman" w:cs="Simplified Arabic"/>
          <w:kern w:val="2"/>
          <w:sz w:val="20"/>
          <w:szCs w:val="20"/>
          <w:rtl/>
          <w:lang w:bidi="ar-EG"/>
          <w14:ligatures w14:val="standardContextual"/>
        </w:rPr>
        <w:t>)</w:t>
      </w:r>
      <w:r w:rsidRPr="00600DD9">
        <w:rPr>
          <w:rFonts w:ascii="Times New Roman" w:eastAsia="Calibri" w:hAnsi="Times New Roman" w:cs="Simplified Arabic" w:hint="cs"/>
          <w:kern w:val="2"/>
          <w:sz w:val="20"/>
          <w:szCs w:val="20"/>
          <w:rtl/>
          <w:lang w:bidi="ar-EG"/>
          <w14:ligatures w14:val="standardContextual"/>
        </w:rPr>
        <w:t>.</w:t>
      </w:r>
    </w:p>
    <w:p w14:paraId="54F5D008"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 xml:space="preserve">يتبين من </w:t>
      </w:r>
      <w:r w:rsidRPr="00600DD9">
        <w:rPr>
          <w:rFonts w:ascii="Times New Roman" w:eastAsia="Calibri" w:hAnsi="Times New Roman" w:cs="Simplified Arabic" w:hint="cs"/>
          <w:kern w:val="2"/>
          <w:sz w:val="24"/>
          <w:szCs w:val="28"/>
          <w:rtl/>
          <w:lang w:bidi="ar-EG"/>
          <w14:ligatures w14:val="standardContextual"/>
        </w:rPr>
        <w:t>ال</w:t>
      </w:r>
      <w:r w:rsidRPr="00600DD9">
        <w:rPr>
          <w:rFonts w:ascii="Times New Roman" w:eastAsia="Calibri" w:hAnsi="Times New Roman" w:cs="Simplified Arabic"/>
          <w:kern w:val="2"/>
          <w:sz w:val="24"/>
          <w:szCs w:val="28"/>
          <w:rtl/>
          <w:lang w:bidi="ar-EG"/>
          <w14:ligatures w14:val="standardContextual"/>
        </w:rPr>
        <w:t xml:space="preserve">جدول السابق أن معاملات ارتباط العبارات بالدرجة الكلية </w:t>
      </w:r>
      <w:r w:rsidRPr="00600DD9">
        <w:rPr>
          <w:rFonts w:ascii="Times New Roman" w:eastAsia="Calibri" w:hAnsi="Times New Roman" w:cs="Simplified Arabic" w:hint="cs"/>
          <w:kern w:val="2"/>
          <w:sz w:val="24"/>
          <w:szCs w:val="28"/>
          <w:rtl/>
          <w:lang w:bidi="ar-EG"/>
          <w14:ligatures w14:val="standardContextual"/>
        </w:rPr>
        <w:t>للبعد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الذي</w:t>
      </w:r>
      <w:r w:rsidRPr="00600DD9">
        <w:rPr>
          <w:rFonts w:ascii="Times New Roman" w:eastAsia="Calibri" w:hAnsi="Times New Roman" w:cs="Simplified Arabic"/>
          <w:kern w:val="2"/>
          <w:sz w:val="24"/>
          <w:szCs w:val="28"/>
          <w:rtl/>
          <w:lang w:bidi="ar-EG"/>
          <w14:ligatures w14:val="standardContextual"/>
        </w:rPr>
        <w:t xml:space="preserve"> تنتمي إليه العبارة </w:t>
      </w:r>
      <w:r w:rsidRPr="00600DD9">
        <w:rPr>
          <w:rFonts w:ascii="Times New Roman" w:eastAsia="Calibri" w:hAnsi="Times New Roman" w:cs="Simplified Arabic" w:hint="cs"/>
          <w:kern w:val="2"/>
          <w:sz w:val="24"/>
          <w:szCs w:val="28"/>
          <w:rtl/>
          <w:lang w:bidi="ar-EG"/>
          <w14:ligatures w14:val="standardContextual"/>
        </w:rPr>
        <w:t>في المحور الأول:</w:t>
      </w:r>
      <w:r w:rsidRPr="00600DD9">
        <w:rPr>
          <w:rFonts w:ascii="Times New Roman" w:eastAsia="Calibri" w:hAnsi="Times New Roman" w:cs="Simplified Arabic"/>
          <w:kern w:val="2"/>
          <w:sz w:val="24"/>
          <w:szCs w:val="28"/>
          <w:rtl/>
          <w:lang w:bidi="ar-EG"/>
          <w14:ligatures w14:val="standardContextual"/>
        </w:rPr>
        <w:t xml:space="preserve"> القيادة المرنة</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xml:space="preserve"> جاءت جميعهًا دالة إحصائيًا عند مستوى دلالة (</w:t>
      </w:r>
      <w:r w:rsidRPr="00600DD9">
        <w:rPr>
          <w:rFonts w:ascii="Times New Roman" w:eastAsia="Calibri" w:hAnsi="Times New Roman" w:cs="Simplified Arabic"/>
          <w:kern w:val="2"/>
          <w:sz w:val="24"/>
          <w:szCs w:val="28"/>
          <w:lang w:bidi="ar-EG"/>
          <w14:ligatures w14:val="standardContextual"/>
        </w:rPr>
        <w:t>0.01</w:t>
      </w:r>
      <w:r w:rsidRPr="00600DD9">
        <w:rPr>
          <w:rFonts w:ascii="Times New Roman" w:eastAsia="Calibri" w:hAnsi="Times New Roman" w:cs="Simplified Arabic"/>
          <w:kern w:val="2"/>
          <w:sz w:val="24"/>
          <w:szCs w:val="28"/>
          <w:rtl/>
          <w:lang w:bidi="ar-EG"/>
          <w14:ligatures w14:val="standardContextual"/>
        </w:rPr>
        <w:t>)، وجاءت جميع قيم معاملات الارتباط قيم دالة</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حيث تراوحت في</w:t>
      </w:r>
      <w:r w:rsidRPr="00600DD9">
        <w:rPr>
          <w:rFonts w:ascii="Times New Roman" w:eastAsia="Calibri" w:hAnsi="Times New Roman" w:cs="Simplified Arabic" w:hint="eastAsia"/>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 xml:space="preserve">البعد الأول: المرونة الهيكلية بين </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lang w:bidi="ar-EG"/>
          <w14:ligatures w14:val="standardContextual"/>
        </w:rPr>
        <w:t>.881**_.818**</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وتراوحت في البعد الثاني: المرونة الاستراتيجية</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بين</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lang w:bidi="ar-EG"/>
          <w14:ligatures w14:val="standardContextual"/>
        </w:rPr>
        <w:t>.896**_.756**</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وتراوحت في البعد الثالث: المرونة السلوكية بين</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lang w:bidi="ar-EG"/>
          <w14:ligatures w14:val="standardContextual"/>
        </w:rPr>
        <w:t>.816**_.680**</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 xml:space="preserve">مما يدل على توافر درجة عالية من صدق الاتساق الداخلي لعبارات </w:t>
      </w:r>
      <w:r w:rsidRPr="00600DD9">
        <w:rPr>
          <w:rFonts w:ascii="Times New Roman" w:eastAsia="Calibri" w:hAnsi="Times New Roman" w:cs="Simplified Arabic" w:hint="cs"/>
          <w:kern w:val="2"/>
          <w:sz w:val="24"/>
          <w:szCs w:val="28"/>
          <w:rtl/>
          <w:lang w:bidi="ar-EG"/>
          <w14:ligatures w14:val="standardContextual"/>
        </w:rPr>
        <w:t>المحور</w:t>
      </w:r>
      <w:r w:rsidRPr="00600DD9">
        <w:rPr>
          <w:rFonts w:ascii="Times New Roman" w:eastAsia="Calibri" w:hAnsi="Times New Roman" w:cs="Simplified Arabic"/>
          <w:kern w:val="2"/>
          <w:sz w:val="24"/>
          <w:szCs w:val="28"/>
          <w:rtl/>
          <w:lang w:bidi="ar-EG"/>
          <w14:ligatures w14:val="standardContextual"/>
        </w:rPr>
        <w:t>.</w:t>
      </w:r>
      <w:bookmarkEnd w:id="19"/>
    </w:p>
    <w:p w14:paraId="753A9CBE" w14:textId="77777777" w:rsidR="00600DD9" w:rsidRPr="00600DD9" w:rsidRDefault="00600DD9" w:rsidP="00600DD9">
      <w:pPr>
        <w:numPr>
          <w:ilvl w:val="0"/>
          <w:numId w:val="1"/>
        </w:numPr>
        <w:bidi/>
        <w:spacing w:before="120" w:after="120" w:line="240" w:lineRule="auto"/>
        <w:ind w:left="403"/>
        <w:contextualSpacing/>
        <w:jc w:val="both"/>
        <w:rPr>
          <w:rFonts w:ascii="Times New Roman" w:eastAsia="Calibri" w:hAnsi="Times New Roman" w:cs="Simplified Arabic"/>
          <w:b/>
          <w:bCs/>
          <w:kern w:val="2"/>
          <w:sz w:val="24"/>
          <w:szCs w:val="28"/>
          <w:lang w:bidi="ar-EG"/>
          <w14:ligatures w14:val="standardContextual"/>
        </w:rPr>
      </w:pPr>
      <w:bookmarkStart w:id="20" w:name="_Hlk202617499"/>
      <w:r w:rsidRPr="00600DD9">
        <w:rPr>
          <w:rFonts w:ascii="Times New Roman" w:eastAsia="Calibri" w:hAnsi="Times New Roman" w:cs="Simplified Arabic"/>
          <w:b/>
          <w:bCs/>
          <w:kern w:val="2"/>
          <w:sz w:val="24"/>
          <w:szCs w:val="28"/>
          <w:rtl/>
          <w:lang w:bidi="ar-EG"/>
          <w14:ligatures w14:val="standardContextual"/>
        </w:rPr>
        <w:t xml:space="preserve">الصدق البنائي العام </w:t>
      </w:r>
      <w:r w:rsidRPr="00600DD9">
        <w:rPr>
          <w:rFonts w:ascii="Times New Roman" w:eastAsia="Calibri" w:hAnsi="Times New Roman" w:cs="Simplified Arabic" w:hint="cs"/>
          <w:b/>
          <w:bCs/>
          <w:kern w:val="2"/>
          <w:sz w:val="24"/>
          <w:szCs w:val="28"/>
          <w:rtl/>
          <w:lang w:bidi="ar-EG"/>
          <w14:ligatures w14:val="standardContextual"/>
        </w:rPr>
        <w:t>لأبعاد المحور</w:t>
      </w:r>
      <w:r w:rsidRPr="00600DD9">
        <w:rPr>
          <w:rFonts w:ascii="Times New Roman" w:eastAsia="Calibri" w:hAnsi="Times New Roman" w:cs="Simplified Arabic"/>
          <w:b/>
          <w:bCs/>
          <w:kern w:val="2"/>
          <w:sz w:val="24"/>
          <w:szCs w:val="28"/>
          <w:rtl/>
          <w:lang w:bidi="ar-EG"/>
          <w14:ligatures w14:val="standardContextual"/>
        </w:rPr>
        <w:t xml:space="preserve"> الأول:</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b/>
          <w:bCs/>
          <w:kern w:val="2"/>
          <w:sz w:val="24"/>
          <w:szCs w:val="28"/>
          <w:rtl/>
          <w:lang w:bidi="ar-EG"/>
          <w14:ligatures w14:val="standardContextual"/>
        </w:rPr>
        <w:t xml:space="preserve">القيادة المرنة </w:t>
      </w:r>
    </w:p>
    <w:p w14:paraId="649C1D0F"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b/>
          <w:bCs/>
          <w:kern w:val="2"/>
          <w:sz w:val="24"/>
          <w:szCs w:val="28"/>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 xml:space="preserve">تم التحقق من الصدق البنائي العام لأبعاد </w:t>
      </w:r>
      <w:r w:rsidRPr="00600DD9">
        <w:rPr>
          <w:rFonts w:ascii="Times New Roman" w:eastAsia="Calibri" w:hAnsi="Times New Roman" w:cs="Simplified Arabic" w:hint="cs"/>
          <w:kern w:val="2"/>
          <w:sz w:val="24"/>
          <w:szCs w:val="28"/>
          <w:rtl/>
          <w:lang w:bidi="ar-EG"/>
          <w14:ligatures w14:val="standardContextual"/>
        </w:rPr>
        <w:t>ا</w:t>
      </w:r>
      <w:r w:rsidRPr="00600DD9">
        <w:rPr>
          <w:rFonts w:ascii="Times New Roman" w:eastAsia="Calibri" w:hAnsi="Times New Roman" w:cs="Simplified Arabic"/>
          <w:kern w:val="2"/>
          <w:sz w:val="24"/>
          <w:szCs w:val="28"/>
          <w:rtl/>
          <w:lang w:bidi="ar-EG"/>
          <w14:ligatures w14:val="standardContextual"/>
        </w:rPr>
        <w:t>لمحور الأول: القيادة المرنة</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xml:space="preserve"> من خلال إيجاد معاملات الارتباط بين الدرجة الكلية لكل بُعد والمتوسط العام</w:t>
      </w:r>
      <w:r w:rsidRPr="00600DD9">
        <w:rPr>
          <w:rFonts w:ascii="Times New Roman" w:eastAsia="Calibri" w:hAnsi="Times New Roman" w:cs="Simplified Arabic" w:hint="cs"/>
          <w:kern w:val="2"/>
          <w:sz w:val="24"/>
          <w:szCs w:val="28"/>
          <w:rtl/>
          <w:lang w:bidi="ar-EG"/>
          <w14:ligatures w14:val="standardContextual"/>
        </w:rPr>
        <w:t xml:space="preserve"> للمحور الأول</w:t>
      </w:r>
      <w:r w:rsidRPr="00600DD9">
        <w:rPr>
          <w:rFonts w:ascii="Times New Roman" w:eastAsia="Calibri" w:hAnsi="Times New Roman" w:cs="Simplified Arabic"/>
          <w:kern w:val="2"/>
          <w:sz w:val="24"/>
          <w:szCs w:val="28"/>
          <w:rtl/>
          <w:lang w:bidi="ar-EG"/>
          <w14:ligatures w14:val="standardContextual"/>
        </w:rPr>
        <w:t>، ويوضح نتائجها الجدول التالي:</w:t>
      </w:r>
    </w:p>
    <w:p w14:paraId="5413A1FD" w14:textId="77777777" w:rsidR="00600DD9" w:rsidRPr="00600DD9" w:rsidRDefault="00600DD9" w:rsidP="00600DD9">
      <w:pPr>
        <w:bidi/>
        <w:spacing w:before="120" w:after="120" w:line="240" w:lineRule="auto"/>
        <w:jc w:val="center"/>
        <w:outlineLvl w:val="2"/>
        <w:rPr>
          <w:rFonts w:ascii="Times New Roman" w:eastAsia="Calibri" w:hAnsi="Times New Roman" w:cs="Simplified Arabic"/>
          <w:b/>
          <w:bCs/>
          <w:kern w:val="2"/>
          <w:szCs w:val="24"/>
          <w:lang w:bidi="ar-EG"/>
          <w14:ligatures w14:val="standardContextual"/>
        </w:rPr>
      </w:pPr>
      <w:bookmarkStart w:id="21" w:name="_Toc236591162"/>
      <w:r w:rsidRPr="00600DD9">
        <w:rPr>
          <w:rFonts w:ascii="Times New Roman" w:eastAsia="Calibri" w:hAnsi="Times New Roman" w:cs="Simplified Arabic"/>
          <w:b/>
          <w:bCs/>
          <w:kern w:val="2"/>
          <w:szCs w:val="24"/>
          <w:rtl/>
          <w14:ligatures w14:val="standardContextual"/>
        </w:rPr>
        <w:t>الجدول رقم (3-</w:t>
      </w:r>
      <w:r w:rsidRPr="00600DD9">
        <w:rPr>
          <w:rFonts w:ascii="Times New Roman" w:eastAsia="Calibri" w:hAnsi="Times New Roman" w:cs="Simplified Arabic" w:hint="cs"/>
          <w:b/>
          <w:bCs/>
          <w:kern w:val="2"/>
          <w:szCs w:val="24"/>
          <w:rtl/>
          <w14:ligatures w14:val="standardContextual"/>
        </w:rPr>
        <w:t>3</w:t>
      </w:r>
      <w:r w:rsidRPr="00600DD9">
        <w:rPr>
          <w:rFonts w:ascii="Times New Roman" w:eastAsia="Calibri" w:hAnsi="Times New Roman" w:cs="Simplified Arabic"/>
          <w:b/>
          <w:bCs/>
          <w:kern w:val="2"/>
          <w:szCs w:val="24"/>
          <w:rtl/>
          <w14:ligatures w14:val="standardContextual"/>
        </w:rPr>
        <w:t>) معاملات الارتباط بين الدرجة الكلية لكل بُعد والمتوسط العام ل</w:t>
      </w:r>
      <w:r w:rsidRPr="00600DD9">
        <w:rPr>
          <w:rFonts w:ascii="Times New Roman" w:eastAsia="Calibri" w:hAnsi="Times New Roman" w:cs="Simplified Arabic"/>
          <w:b/>
          <w:bCs/>
          <w:kern w:val="2"/>
          <w:szCs w:val="24"/>
          <w:rtl/>
          <w:lang w:bidi="ar-EG"/>
          <w14:ligatures w14:val="standardContextual"/>
        </w:rPr>
        <w:t>لمحور الأول:</w:t>
      </w:r>
      <w:r w:rsidRPr="00600DD9">
        <w:rPr>
          <w:rFonts w:ascii="Times New Roman" w:eastAsia="Calibri" w:hAnsi="Times New Roman" w:cs="Simplified Arabic"/>
          <w:b/>
          <w:bCs/>
          <w:kern w:val="2"/>
          <w:szCs w:val="24"/>
          <w:rtl/>
          <w14:ligatures w14:val="standardContextual"/>
        </w:rPr>
        <w:t xml:space="preserve"> </w:t>
      </w:r>
      <w:r w:rsidRPr="00600DD9">
        <w:rPr>
          <w:rFonts w:ascii="Times New Roman" w:eastAsia="Calibri" w:hAnsi="Times New Roman" w:cs="Simplified Arabic"/>
          <w:b/>
          <w:bCs/>
          <w:kern w:val="2"/>
          <w:szCs w:val="24"/>
          <w:rtl/>
          <w:lang w:bidi="ar-EG"/>
          <w14:ligatures w14:val="standardContextual"/>
        </w:rPr>
        <w:t>القيادة المرنة</w:t>
      </w:r>
      <w:bookmarkEnd w:id="21"/>
      <w:r w:rsidRPr="00600DD9">
        <w:rPr>
          <w:rFonts w:ascii="Times New Roman" w:eastAsia="Calibri" w:hAnsi="Times New Roman" w:cs="Simplified Arabic"/>
          <w:b/>
          <w:bCs/>
          <w:kern w:val="2"/>
          <w:szCs w:val="24"/>
          <w:rtl/>
          <w:lang w:bidi="ar-EG"/>
          <w14:ligatures w14:val="standardContextua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79"/>
        <w:gridCol w:w="7127"/>
        <w:gridCol w:w="1844"/>
      </w:tblGrid>
      <w:tr w:rsidR="00600DD9" w:rsidRPr="00600DD9" w14:paraId="6E6435A2" w14:textId="77777777" w:rsidTr="00600DD9">
        <w:trPr>
          <w:jc w:val="center"/>
        </w:trPr>
        <w:tc>
          <w:tcPr>
            <w:tcW w:w="203" w:type="pct"/>
            <w:shd w:val="clear" w:color="auto" w:fill="D9D9D9"/>
            <w:vAlign w:val="center"/>
          </w:tcPr>
          <w:p w14:paraId="103A4313"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lang w:bidi="ar-KW"/>
                <w14:ligatures w14:val="standardContextual"/>
              </w:rPr>
            </w:pPr>
            <w:r w:rsidRPr="00600DD9">
              <w:rPr>
                <w:rFonts w:ascii="Times New Roman" w:eastAsia="Calibri" w:hAnsi="Times New Roman" w:cs="Simplified Arabic"/>
                <w:b/>
                <w:bCs/>
                <w:kern w:val="2"/>
                <w:sz w:val="24"/>
                <w:szCs w:val="24"/>
                <w:rtl/>
                <w14:ligatures w14:val="standardContextual"/>
              </w:rPr>
              <w:t>م</w:t>
            </w:r>
          </w:p>
        </w:tc>
        <w:tc>
          <w:tcPr>
            <w:tcW w:w="3811" w:type="pct"/>
            <w:shd w:val="clear" w:color="auto" w:fill="D9D9D9"/>
            <w:vAlign w:val="center"/>
          </w:tcPr>
          <w:p w14:paraId="262BF36A"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hint="cs"/>
                <w:b/>
                <w:bCs/>
                <w:kern w:val="2"/>
                <w:sz w:val="24"/>
                <w:szCs w:val="24"/>
                <w:rtl/>
                <w14:ligatures w14:val="standardContextual"/>
              </w:rPr>
              <w:t>الأبعاد</w:t>
            </w:r>
          </w:p>
        </w:tc>
        <w:tc>
          <w:tcPr>
            <w:tcW w:w="986" w:type="pct"/>
            <w:shd w:val="clear" w:color="auto" w:fill="D9D9D9"/>
            <w:vAlign w:val="center"/>
          </w:tcPr>
          <w:p w14:paraId="7F25F63B"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hint="cs"/>
                <w:b/>
                <w:bCs/>
                <w:kern w:val="2"/>
                <w:sz w:val="24"/>
                <w:szCs w:val="24"/>
                <w:rtl/>
                <w14:ligatures w14:val="standardContextual"/>
              </w:rPr>
              <w:t>معامل الارتباط</w:t>
            </w:r>
          </w:p>
        </w:tc>
      </w:tr>
      <w:tr w:rsidR="00600DD9" w:rsidRPr="00600DD9" w14:paraId="512B67DD" w14:textId="77777777" w:rsidTr="00600DD9">
        <w:trPr>
          <w:jc w:val="center"/>
        </w:trPr>
        <w:tc>
          <w:tcPr>
            <w:tcW w:w="203" w:type="pct"/>
            <w:shd w:val="clear" w:color="auto" w:fill="D9D9D9"/>
            <w:vAlign w:val="center"/>
          </w:tcPr>
          <w:p w14:paraId="156A7FF7"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1</w:t>
            </w:r>
          </w:p>
        </w:tc>
        <w:tc>
          <w:tcPr>
            <w:tcW w:w="3811" w:type="pct"/>
            <w:vAlign w:val="center"/>
          </w:tcPr>
          <w:p w14:paraId="31BBE0CD"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color w:val="000000"/>
                <w:kern w:val="2"/>
                <w:sz w:val="24"/>
                <w:szCs w:val="24"/>
                <w:rtl/>
                <w14:ligatures w14:val="standardContextual"/>
              </w:rPr>
              <w:t>البعد الأول: المرونة الهيكلية</w:t>
            </w:r>
          </w:p>
        </w:tc>
        <w:tc>
          <w:tcPr>
            <w:tcW w:w="986" w:type="pct"/>
            <w:vAlign w:val="center"/>
          </w:tcPr>
          <w:p w14:paraId="0FABE98C"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14:ligatures w14:val="standardContextual"/>
              </w:rPr>
              <w:t>.963**</w:t>
            </w:r>
          </w:p>
        </w:tc>
      </w:tr>
      <w:tr w:rsidR="00600DD9" w:rsidRPr="00600DD9" w14:paraId="1121752B" w14:textId="77777777" w:rsidTr="00600DD9">
        <w:trPr>
          <w:jc w:val="center"/>
        </w:trPr>
        <w:tc>
          <w:tcPr>
            <w:tcW w:w="203" w:type="pct"/>
            <w:shd w:val="clear" w:color="auto" w:fill="D9D9D9"/>
            <w:vAlign w:val="center"/>
          </w:tcPr>
          <w:p w14:paraId="093C787B"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2</w:t>
            </w:r>
          </w:p>
        </w:tc>
        <w:tc>
          <w:tcPr>
            <w:tcW w:w="3811" w:type="pct"/>
            <w:vAlign w:val="center"/>
          </w:tcPr>
          <w:p w14:paraId="6FE6CF70"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rtl/>
                <w14:ligatures w14:val="standardContextual"/>
              </w:rPr>
              <w:t>البعد الثاني: المرونة الاستراتيجية</w:t>
            </w:r>
          </w:p>
        </w:tc>
        <w:tc>
          <w:tcPr>
            <w:tcW w:w="986" w:type="pct"/>
            <w:vAlign w:val="center"/>
          </w:tcPr>
          <w:p w14:paraId="04B0E3D7"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14:ligatures w14:val="standardContextual"/>
              </w:rPr>
              <w:t>.953**</w:t>
            </w:r>
          </w:p>
        </w:tc>
      </w:tr>
      <w:tr w:rsidR="00600DD9" w:rsidRPr="00600DD9" w14:paraId="0C3060DB" w14:textId="77777777" w:rsidTr="00600DD9">
        <w:trPr>
          <w:jc w:val="center"/>
        </w:trPr>
        <w:tc>
          <w:tcPr>
            <w:tcW w:w="203" w:type="pct"/>
            <w:shd w:val="clear" w:color="auto" w:fill="D9D9D9"/>
            <w:vAlign w:val="center"/>
          </w:tcPr>
          <w:p w14:paraId="4B989FBA"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3</w:t>
            </w:r>
          </w:p>
        </w:tc>
        <w:tc>
          <w:tcPr>
            <w:tcW w:w="3811" w:type="pct"/>
            <w:vAlign w:val="center"/>
          </w:tcPr>
          <w:p w14:paraId="393489BF"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rtl/>
                <w14:ligatures w14:val="standardContextual"/>
              </w:rPr>
              <w:t>البعد الثالث: المرونة السلوكية</w:t>
            </w:r>
          </w:p>
        </w:tc>
        <w:tc>
          <w:tcPr>
            <w:tcW w:w="986" w:type="pct"/>
            <w:vAlign w:val="center"/>
          </w:tcPr>
          <w:p w14:paraId="2F9542CC"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14:ligatures w14:val="standardContextual"/>
              </w:rPr>
              <w:t>.855**</w:t>
            </w:r>
          </w:p>
        </w:tc>
      </w:tr>
    </w:tbl>
    <w:p w14:paraId="370075BF" w14:textId="77777777" w:rsidR="00600DD9" w:rsidRPr="00600DD9" w:rsidRDefault="00600DD9" w:rsidP="00600DD9">
      <w:pPr>
        <w:bidi/>
        <w:spacing w:before="120" w:after="120" w:line="240" w:lineRule="auto"/>
        <w:ind w:left="313"/>
        <w:jc w:val="both"/>
        <w:rPr>
          <w:rFonts w:ascii="Times New Roman" w:eastAsia="Calibri" w:hAnsi="Times New Roman" w:cs="Simplified Arabic"/>
          <w:kern w:val="2"/>
          <w:sz w:val="20"/>
          <w:szCs w:val="20"/>
          <w:rtl/>
          <w:lang w:bidi="ar-EG"/>
          <w14:ligatures w14:val="standardContextual"/>
        </w:rPr>
      </w:pPr>
      <w:r w:rsidRPr="00600DD9">
        <w:rPr>
          <w:rFonts w:ascii="Times New Roman" w:eastAsia="Calibri" w:hAnsi="Times New Roman" w:cs="Simplified Arabic"/>
          <w:kern w:val="2"/>
          <w:sz w:val="20"/>
          <w:szCs w:val="20"/>
          <w:rtl/>
          <w:lang w:bidi="ar-EG"/>
          <w14:ligatures w14:val="standardContextual"/>
        </w:rPr>
        <w:t>**</w:t>
      </w:r>
      <w:r w:rsidRPr="00600DD9">
        <w:rPr>
          <w:rFonts w:ascii="Times New Roman" w:eastAsia="Calibri" w:hAnsi="Times New Roman" w:cs="Simplified Arabic"/>
          <w:kern w:val="2"/>
          <w:sz w:val="20"/>
          <w:szCs w:val="20"/>
          <w:vertAlign w:val="superscript"/>
          <w:rtl/>
          <w:lang w:bidi="ar-EG"/>
          <w14:ligatures w14:val="standardContextual"/>
        </w:rPr>
        <w:t xml:space="preserve"> </w:t>
      </w:r>
      <w:r w:rsidRPr="00600DD9">
        <w:rPr>
          <w:rFonts w:ascii="Times New Roman" w:eastAsia="Calibri" w:hAnsi="Times New Roman" w:cs="Simplified Arabic"/>
          <w:kern w:val="2"/>
          <w:sz w:val="20"/>
          <w:szCs w:val="20"/>
          <w:rtl/>
          <w:lang w:bidi="ar-EG"/>
          <w14:ligatures w14:val="standardContextual"/>
        </w:rPr>
        <w:t>دال إحصائيًا عند مستوى الدلالة (</w:t>
      </w:r>
      <w:r w:rsidRPr="00600DD9">
        <w:rPr>
          <w:rFonts w:ascii="Times New Roman" w:eastAsia="Calibri" w:hAnsi="Times New Roman" w:cs="Simplified Arabic"/>
          <w:kern w:val="2"/>
          <w:sz w:val="20"/>
          <w:szCs w:val="20"/>
          <w:lang w:bidi="ar-EG"/>
          <w14:ligatures w14:val="standardContextual"/>
        </w:rPr>
        <w:t>0.01</w:t>
      </w:r>
      <w:r w:rsidRPr="00600DD9">
        <w:rPr>
          <w:rFonts w:ascii="Times New Roman" w:eastAsia="Calibri" w:hAnsi="Times New Roman" w:cs="Simplified Arabic"/>
          <w:kern w:val="2"/>
          <w:sz w:val="20"/>
          <w:szCs w:val="20"/>
          <w:rtl/>
          <w:lang w:bidi="ar-EG"/>
          <w14:ligatures w14:val="standardContextual"/>
        </w:rPr>
        <w:t>)</w:t>
      </w:r>
      <w:r w:rsidRPr="00600DD9">
        <w:rPr>
          <w:rFonts w:ascii="Times New Roman" w:eastAsia="Calibri" w:hAnsi="Times New Roman" w:cs="Simplified Arabic" w:hint="cs"/>
          <w:kern w:val="2"/>
          <w:sz w:val="20"/>
          <w:szCs w:val="20"/>
          <w:rtl/>
          <w:lang w:bidi="ar-EG"/>
          <w14:ligatures w14:val="standardContextual"/>
        </w:rPr>
        <w:t>.</w:t>
      </w:r>
    </w:p>
    <w:p w14:paraId="27B1DF1A"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 xml:space="preserve">يتبين من الجدول السابق أن قيم معاملات الارتباط لأبعاد </w:t>
      </w:r>
      <w:r w:rsidRPr="00600DD9">
        <w:rPr>
          <w:rFonts w:ascii="Times New Roman" w:eastAsia="Calibri" w:hAnsi="Times New Roman" w:cs="Simplified Arabic" w:hint="cs"/>
          <w:kern w:val="2"/>
          <w:sz w:val="24"/>
          <w:szCs w:val="28"/>
          <w:rtl/>
          <w:lang w:bidi="ar-EG"/>
          <w14:ligatures w14:val="standardContextual"/>
        </w:rPr>
        <w:t>المحور</w:t>
      </w:r>
      <w:r w:rsidRPr="00600DD9">
        <w:rPr>
          <w:rFonts w:ascii="Times New Roman" w:eastAsia="Calibri" w:hAnsi="Times New Roman" w:cs="Simplified Arabic"/>
          <w:kern w:val="2"/>
          <w:sz w:val="24"/>
          <w:szCs w:val="28"/>
          <w:rtl/>
          <w:lang w:bidi="ar-EG"/>
          <w14:ligatures w14:val="standardContextual"/>
        </w:rPr>
        <w:t xml:space="preserve"> الأول: القيادة المرنة، جاءت بقيم عالية حيث تراوحت بين (</w:t>
      </w:r>
      <w:r w:rsidRPr="00600DD9">
        <w:rPr>
          <w:rFonts w:ascii="Times New Roman" w:eastAsia="Calibri" w:hAnsi="Times New Roman" w:cs="Simplified Arabic"/>
          <w:kern w:val="2"/>
          <w:sz w:val="24"/>
          <w:szCs w:val="28"/>
          <w:lang w:bidi="ar-EG"/>
          <w14:ligatures w14:val="standardContextual"/>
        </w:rPr>
        <w:t>.963**_.855**</w:t>
      </w:r>
      <w:r w:rsidRPr="00600DD9">
        <w:rPr>
          <w:rFonts w:ascii="Times New Roman" w:eastAsia="Calibri" w:hAnsi="Times New Roman" w:cs="Simplified Arabic"/>
          <w:kern w:val="2"/>
          <w:sz w:val="24"/>
          <w:szCs w:val="28"/>
          <w:rtl/>
          <w:lang w:bidi="ar-EG"/>
          <w14:ligatures w14:val="standardContextual"/>
        </w:rPr>
        <w:t>)، وكانت جميعها دالة إحصائيًا عند مستوى دلالة (</w:t>
      </w:r>
      <w:r w:rsidRPr="00600DD9">
        <w:rPr>
          <w:rFonts w:ascii="Times New Roman" w:eastAsia="Calibri" w:hAnsi="Times New Roman" w:cs="Simplified Arabic"/>
          <w:kern w:val="2"/>
          <w:sz w:val="24"/>
          <w:szCs w:val="28"/>
          <w:lang w:bidi="ar-EG"/>
          <w14:ligatures w14:val="standardContextual"/>
        </w:rPr>
        <w:t>0.01</w:t>
      </w:r>
      <w:r w:rsidRPr="00600DD9">
        <w:rPr>
          <w:rFonts w:ascii="Times New Roman" w:eastAsia="Calibri" w:hAnsi="Times New Roman" w:cs="Simplified Arabic"/>
          <w:kern w:val="2"/>
          <w:sz w:val="24"/>
          <w:szCs w:val="28"/>
          <w:rtl/>
          <w:lang w:bidi="ar-EG"/>
          <w14:ligatures w14:val="standardContextual"/>
        </w:rPr>
        <w:t xml:space="preserve">)؛ مما يدل على توافر درجة عالية من الصدق البنائي </w:t>
      </w:r>
      <w:r w:rsidRPr="00600DD9">
        <w:rPr>
          <w:rFonts w:ascii="Times New Roman" w:eastAsia="Calibri" w:hAnsi="Times New Roman" w:cs="Simplified Arabic" w:hint="cs"/>
          <w:kern w:val="2"/>
          <w:sz w:val="24"/>
          <w:szCs w:val="28"/>
          <w:rtl/>
          <w:lang w:bidi="ar-EG"/>
          <w14:ligatures w14:val="standardContextual"/>
        </w:rPr>
        <w:t>للمحور</w:t>
      </w:r>
      <w:r w:rsidRPr="00600DD9">
        <w:rPr>
          <w:rFonts w:ascii="Times New Roman" w:eastAsia="Calibri" w:hAnsi="Times New Roman" w:cs="Simplified Arabic"/>
          <w:kern w:val="2"/>
          <w:sz w:val="24"/>
          <w:szCs w:val="28"/>
          <w:rtl/>
          <w:lang w:bidi="ar-EG"/>
          <w14:ligatures w14:val="standardContextual"/>
        </w:rPr>
        <w:t xml:space="preserve"> الأول</w:t>
      </w:r>
      <w:r w:rsidRPr="00600DD9">
        <w:rPr>
          <w:rFonts w:ascii="Times New Roman" w:eastAsia="Calibri" w:hAnsi="Times New Roman" w:cs="Simplified Arabic" w:hint="cs"/>
          <w:kern w:val="2"/>
          <w:sz w:val="24"/>
          <w:szCs w:val="28"/>
          <w:rtl/>
          <w:lang w:bidi="ar-EG"/>
          <w14:ligatures w14:val="standardContextual"/>
        </w:rPr>
        <w:t xml:space="preserve"> بالاستبانة.</w:t>
      </w:r>
      <w:bookmarkEnd w:id="20"/>
    </w:p>
    <w:p w14:paraId="6DC8C38E" w14:textId="77777777" w:rsidR="00600DD9" w:rsidRPr="00600DD9" w:rsidRDefault="00600DD9" w:rsidP="00600DD9">
      <w:pPr>
        <w:numPr>
          <w:ilvl w:val="0"/>
          <w:numId w:val="5"/>
        </w:numPr>
        <w:bidi/>
        <w:spacing w:before="120" w:after="120" w:line="240" w:lineRule="auto"/>
        <w:ind w:left="424"/>
        <w:contextualSpacing/>
        <w:jc w:val="both"/>
        <w:rPr>
          <w:rFonts w:ascii="Times New Roman" w:eastAsia="Calibri" w:hAnsi="Times New Roman" w:cs="Simplified Arabic"/>
          <w:b/>
          <w:bCs/>
          <w:kern w:val="2"/>
          <w:sz w:val="24"/>
          <w:szCs w:val="28"/>
          <w:lang w:bidi="ar-EG"/>
          <w14:ligatures w14:val="standardContextual"/>
        </w:rPr>
      </w:pPr>
      <w:r w:rsidRPr="00600DD9">
        <w:rPr>
          <w:rFonts w:ascii="Times New Roman" w:eastAsia="Calibri" w:hAnsi="Times New Roman" w:cs="Simplified Arabic" w:hint="cs"/>
          <w:b/>
          <w:bCs/>
          <w:kern w:val="2"/>
          <w:sz w:val="24"/>
          <w:szCs w:val="28"/>
          <w:rtl/>
          <w:lang w:bidi="ar-EG"/>
          <w14:ligatures w14:val="standardContextual"/>
        </w:rPr>
        <w:t>المحور الثاني:</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b/>
          <w:bCs/>
          <w:kern w:val="2"/>
          <w:sz w:val="24"/>
          <w:szCs w:val="28"/>
          <w:rtl/>
          <w:lang w:bidi="ar-EG"/>
          <w14:ligatures w14:val="standardContextual"/>
        </w:rPr>
        <w:t xml:space="preserve">الابتكار </w:t>
      </w:r>
      <w:r w:rsidRPr="00600DD9">
        <w:rPr>
          <w:rFonts w:ascii="Times New Roman" w:eastAsia="Calibri" w:hAnsi="Times New Roman" w:cs="Simplified Arabic" w:hint="cs"/>
          <w:b/>
          <w:bCs/>
          <w:kern w:val="2"/>
          <w:sz w:val="24"/>
          <w:szCs w:val="28"/>
          <w:rtl/>
          <w:lang w:bidi="ar-EG"/>
          <w14:ligatures w14:val="standardContextual"/>
        </w:rPr>
        <w:t xml:space="preserve">التنظيمي </w:t>
      </w:r>
    </w:p>
    <w:p w14:paraId="4A0319FE" w14:textId="77777777" w:rsidR="00600DD9" w:rsidRPr="00600DD9" w:rsidRDefault="00600DD9" w:rsidP="00600DD9">
      <w:pPr>
        <w:numPr>
          <w:ilvl w:val="0"/>
          <w:numId w:val="1"/>
        </w:numPr>
        <w:bidi/>
        <w:spacing w:before="120" w:after="120" w:line="240" w:lineRule="auto"/>
        <w:ind w:left="424"/>
        <w:contextualSpacing/>
        <w:jc w:val="both"/>
        <w:rPr>
          <w:rFonts w:ascii="Times New Roman" w:eastAsia="Calibri" w:hAnsi="Times New Roman" w:cs="Simplified Arabic"/>
          <w:b/>
          <w:bCs/>
          <w:kern w:val="2"/>
          <w:sz w:val="24"/>
          <w:szCs w:val="28"/>
          <w:lang w:bidi="ar-EG"/>
          <w14:ligatures w14:val="standardContextual"/>
        </w:rPr>
      </w:pPr>
      <w:r w:rsidRPr="00600DD9">
        <w:rPr>
          <w:rFonts w:ascii="Times New Roman" w:eastAsia="Calibri" w:hAnsi="Times New Roman" w:cs="Simplified Arabic" w:hint="cs"/>
          <w:b/>
          <w:bCs/>
          <w:kern w:val="2"/>
          <w:sz w:val="24"/>
          <w:szCs w:val="28"/>
          <w:rtl/>
          <w:lang w:bidi="ar-EG"/>
          <w14:ligatures w14:val="standardContextual"/>
        </w:rPr>
        <w:t>صدق الاتساق الداخلي لعبارات المحور الثاني:</w:t>
      </w:r>
      <w:r w:rsidRPr="00600DD9">
        <w:rPr>
          <w:rFonts w:ascii="Times New Roman" w:eastAsia="Calibri" w:hAnsi="Times New Roman" w:cs="Simplified Arabic"/>
          <w:b/>
          <w:bCs/>
          <w:kern w:val="2"/>
          <w:sz w:val="24"/>
          <w:szCs w:val="28"/>
          <w:rtl/>
          <w:lang w:bidi="ar-EG"/>
          <w14:ligatures w14:val="standardContextual"/>
        </w:rPr>
        <w:t xml:space="preserve"> الابتكار </w:t>
      </w:r>
      <w:r w:rsidRPr="00600DD9">
        <w:rPr>
          <w:rFonts w:ascii="Times New Roman" w:eastAsia="Calibri" w:hAnsi="Times New Roman" w:cs="Simplified Arabic" w:hint="cs"/>
          <w:b/>
          <w:bCs/>
          <w:kern w:val="2"/>
          <w:sz w:val="24"/>
          <w:szCs w:val="28"/>
          <w:rtl/>
          <w:lang w:bidi="ar-EG"/>
          <w14:ligatures w14:val="standardContextual"/>
        </w:rPr>
        <w:t xml:space="preserve">التنظيمي </w:t>
      </w:r>
    </w:p>
    <w:p w14:paraId="74090567"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تم حساب صدق الاتساق الداخلي بحساب معامل ارتباط بيرسون بين درجات كل عبارة والدرجة الكلية للبعد الذي تنتمي إليه العبارة من عبارات المحور الثاني بالاستبانة، ويوضح نتائجها الجدول التالي:</w:t>
      </w:r>
    </w:p>
    <w:p w14:paraId="19214259" w14:textId="77777777" w:rsidR="00600DD9" w:rsidRPr="00600DD9" w:rsidRDefault="00600DD9" w:rsidP="00600DD9">
      <w:pPr>
        <w:bidi/>
        <w:spacing w:before="120" w:after="120" w:line="240" w:lineRule="auto"/>
        <w:jc w:val="center"/>
        <w:outlineLvl w:val="2"/>
        <w:rPr>
          <w:rFonts w:ascii="Times New Roman" w:eastAsia="Calibri" w:hAnsi="Times New Roman" w:cs="Simplified Arabic"/>
          <w:b/>
          <w:bCs/>
          <w:kern w:val="2"/>
          <w:szCs w:val="24"/>
          <w:rtl/>
          <w:lang w:bidi="ar-EG"/>
          <w14:ligatures w14:val="standardContextual"/>
        </w:rPr>
      </w:pPr>
      <w:bookmarkStart w:id="22" w:name="_Toc236591163"/>
      <w:r w:rsidRPr="00600DD9">
        <w:rPr>
          <w:rFonts w:ascii="Times New Roman" w:eastAsia="Calibri" w:hAnsi="Times New Roman" w:cs="Simplified Arabic"/>
          <w:b/>
          <w:bCs/>
          <w:kern w:val="2"/>
          <w:szCs w:val="24"/>
          <w:rtl/>
          <w:lang w:bidi="ar-EG"/>
          <w14:ligatures w14:val="standardContextual"/>
        </w:rPr>
        <w:t>الجدول رقم (3-</w:t>
      </w:r>
      <w:r w:rsidRPr="00600DD9">
        <w:rPr>
          <w:rFonts w:ascii="Times New Roman" w:eastAsia="Calibri" w:hAnsi="Times New Roman" w:cs="Simplified Arabic" w:hint="cs"/>
          <w:b/>
          <w:bCs/>
          <w:kern w:val="2"/>
          <w:szCs w:val="24"/>
          <w:rtl/>
          <w:lang w:bidi="ar-EG"/>
          <w14:ligatures w14:val="standardContextual"/>
        </w:rPr>
        <w:t>4</w:t>
      </w:r>
      <w:r w:rsidRPr="00600DD9">
        <w:rPr>
          <w:rFonts w:ascii="Times New Roman" w:eastAsia="Calibri" w:hAnsi="Times New Roman" w:cs="Simplified Arabic"/>
          <w:b/>
          <w:bCs/>
          <w:kern w:val="2"/>
          <w:szCs w:val="24"/>
          <w:rtl/>
          <w:lang w:bidi="ar-EG"/>
          <w14:ligatures w14:val="standardContextual"/>
        </w:rPr>
        <w:t xml:space="preserve">) معاملات ارتباط بيرسون بين درجات كل عبارة والدرجة الكلية </w:t>
      </w:r>
      <w:r w:rsidRPr="00600DD9">
        <w:rPr>
          <w:rFonts w:ascii="Times New Roman" w:eastAsia="Calibri" w:hAnsi="Times New Roman" w:cs="Simplified Arabic" w:hint="cs"/>
          <w:b/>
          <w:bCs/>
          <w:kern w:val="2"/>
          <w:szCs w:val="24"/>
          <w:rtl/>
          <w:lang w:bidi="ar-EG"/>
          <w14:ligatures w14:val="standardContextual"/>
        </w:rPr>
        <w:t>للبعد</w:t>
      </w:r>
      <w:r w:rsidRPr="00600DD9">
        <w:rPr>
          <w:rFonts w:ascii="Times New Roman" w:eastAsia="Calibri" w:hAnsi="Times New Roman" w:cs="Simplified Arabic"/>
          <w:b/>
          <w:bCs/>
          <w:kern w:val="2"/>
          <w:szCs w:val="24"/>
          <w:rtl/>
          <w:lang w:bidi="ar-EG"/>
          <w14:ligatures w14:val="standardContextual"/>
        </w:rPr>
        <w:t xml:space="preserve"> </w:t>
      </w:r>
      <w:r w:rsidRPr="00600DD9">
        <w:rPr>
          <w:rFonts w:ascii="Times New Roman" w:eastAsia="Calibri" w:hAnsi="Times New Roman" w:cs="Simplified Arabic" w:hint="cs"/>
          <w:b/>
          <w:bCs/>
          <w:kern w:val="2"/>
          <w:szCs w:val="24"/>
          <w:rtl/>
          <w:lang w:bidi="ar-EG"/>
          <w14:ligatures w14:val="standardContextual"/>
        </w:rPr>
        <w:t>الذي</w:t>
      </w:r>
      <w:r w:rsidRPr="00600DD9">
        <w:rPr>
          <w:rFonts w:ascii="Times New Roman" w:eastAsia="Calibri" w:hAnsi="Times New Roman" w:cs="Simplified Arabic"/>
          <w:b/>
          <w:bCs/>
          <w:kern w:val="2"/>
          <w:szCs w:val="24"/>
          <w:rtl/>
          <w:lang w:bidi="ar-EG"/>
          <w14:ligatures w14:val="standardContextual"/>
        </w:rPr>
        <w:t xml:space="preserve"> تنتمي إليه العبارة في المحور الثاني:</w:t>
      </w:r>
      <w:r w:rsidRPr="00600DD9">
        <w:rPr>
          <w:rFonts w:ascii="Times New Roman" w:eastAsia="Calibri" w:hAnsi="Times New Roman" w:cs="Simplified Arabic"/>
          <w:b/>
          <w:bCs/>
          <w:kern w:val="2"/>
          <w:szCs w:val="24"/>
          <w:rtl/>
          <w14:ligatures w14:val="standardContextual"/>
        </w:rPr>
        <w:t xml:space="preserve"> </w:t>
      </w:r>
      <w:r w:rsidRPr="00600DD9">
        <w:rPr>
          <w:rFonts w:ascii="Times New Roman" w:eastAsia="Calibri" w:hAnsi="Times New Roman" w:cs="Simplified Arabic"/>
          <w:b/>
          <w:bCs/>
          <w:kern w:val="2"/>
          <w:szCs w:val="24"/>
          <w:rtl/>
          <w:lang w:bidi="ar-EG"/>
          <w14:ligatures w14:val="standardContextual"/>
        </w:rPr>
        <w:t>الابتكار التنظيمي</w:t>
      </w:r>
      <w:bookmarkEnd w:id="22"/>
      <w:r w:rsidRPr="00600DD9">
        <w:rPr>
          <w:rFonts w:ascii="Times New Roman" w:eastAsia="Calibri" w:hAnsi="Times New Roman" w:cs="Simplified Arabic"/>
          <w:b/>
          <w:bCs/>
          <w:kern w:val="2"/>
          <w:szCs w:val="24"/>
          <w:rtl/>
          <w:lang w:bidi="ar-EG"/>
          <w14:ligatures w14:val="standardContextua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51"/>
        <w:gridCol w:w="1559"/>
        <w:gridCol w:w="1560"/>
        <w:gridCol w:w="1560"/>
        <w:gridCol w:w="1560"/>
        <w:gridCol w:w="1560"/>
      </w:tblGrid>
      <w:tr w:rsidR="00600DD9" w:rsidRPr="00600DD9" w14:paraId="27B074DD" w14:textId="77777777" w:rsidTr="00600DD9">
        <w:trPr>
          <w:trHeight w:val="454"/>
          <w:jc w:val="center"/>
        </w:trPr>
        <w:tc>
          <w:tcPr>
            <w:tcW w:w="830" w:type="pct"/>
            <w:shd w:val="clear" w:color="auto" w:fill="D9D9D9"/>
            <w:vAlign w:val="center"/>
          </w:tcPr>
          <w:p w14:paraId="2BFB029C"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 xml:space="preserve">رقم </w:t>
            </w:r>
            <w:r w:rsidRPr="00600DD9">
              <w:rPr>
                <w:rFonts w:ascii="Times New Roman" w:eastAsia="Calibri" w:hAnsi="Times New Roman" w:cs="Simplified Arabic" w:hint="cs"/>
                <w:b/>
                <w:bCs/>
                <w:kern w:val="2"/>
                <w:sz w:val="24"/>
                <w:szCs w:val="24"/>
                <w:rtl/>
                <w14:ligatures w14:val="standardContextual"/>
              </w:rPr>
              <w:t>العبارة</w:t>
            </w:r>
          </w:p>
        </w:tc>
        <w:tc>
          <w:tcPr>
            <w:tcW w:w="834" w:type="pct"/>
            <w:vAlign w:val="center"/>
          </w:tcPr>
          <w:p w14:paraId="579FEFF0"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معامل الارتباط</w:t>
            </w:r>
          </w:p>
        </w:tc>
        <w:tc>
          <w:tcPr>
            <w:tcW w:w="834" w:type="pct"/>
            <w:shd w:val="clear" w:color="auto" w:fill="D9D9D9"/>
            <w:vAlign w:val="center"/>
          </w:tcPr>
          <w:p w14:paraId="2DC4BF27"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 xml:space="preserve">رقم </w:t>
            </w:r>
            <w:r w:rsidRPr="00600DD9">
              <w:rPr>
                <w:rFonts w:ascii="Times New Roman" w:eastAsia="Calibri" w:hAnsi="Times New Roman" w:cs="Simplified Arabic" w:hint="cs"/>
                <w:b/>
                <w:bCs/>
                <w:kern w:val="2"/>
                <w:sz w:val="24"/>
                <w:szCs w:val="24"/>
                <w:rtl/>
                <w14:ligatures w14:val="standardContextual"/>
              </w:rPr>
              <w:t>العبارة</w:t>
            </w:r>
          </w:p>
        </w:tc>
        <w:tc>
          <w:tcPr>
            <w:tcW w:w="834" w:type="pct"/>
            <w:vAlign w:val="center"/>
          </w:tcPr>
          <w:p w14:paraId="6FE60365"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معامل الارتباط</w:t>
            </w:r>
          </w:p>
        </w:tc>
        <w:tc>
          <w:tcPr>
            <w:tcW w:w="834" w:type="pct"/>
            <w:shd w:val="clear" w:color="auto" w:fill="D9D9D9"/>
            <w:vAlign w:val="center"/>
          </w:tcPr>
          <w:p w14:paraId="661D3DCA"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 xml:space="preserve">رقم </w:t>
            </w:r>
            <w:r w:rsidRPr="00600DD9">
              <w:rPr>
                <w:rFonts w:ascii="Times New Roman" w:eastAsia="Calibri" w:hAnsi="Times New Roman" w:cs="Simplified Arabic" w:hint="cs"/>
                <w:b/>
                <w:bCs/>
                <w:kern w:val="2"/>
                <w:sz w:val="24"/>
                <w:szCs w:val="24"/>
                <w:rtl/>
                <w14:ligatures w14:val="standardContextual"/>
              </w:rPr>
              <w:t>العبارة</w:t>
            </w:r>
          </w:p>
        </w:tc>
        <w:tc>
          <w:tcPr>
            <w:tcW w:w="833" w:type="pct"/>
            <w:vAlign w:val="center"/>
          </w:tcPr>
          <w:p w14:paraId="0AD85138"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معامل الارتباط</w:t>
            </w:r>
          </w:p>
        </w:tc>
      </w:tr>
      <w:tr w:rsidR="00600DD9" w:rsidRPr="00600DD9" w14:paraId="4393C50C" w14:textId="77777777" w:rsidTr="00600DD9">
        <w:trPr>
          <w:trHeight w:val="397"/>
          <w:jc w:val="center"/>
        </w:trPr>
        <w:tc>
          <w:tcPr>
            <w:tcW w:w="5000" w:type="pct"/>
            <w:gridSpan w:val="6"/>
            <w:shd w:val="clear" w:color="auto" w:fill="D9D9D9"/>
            <w:vAlign w:val="center"/>
          </w:tcPr>
          <w:p w14:paraId="377FF982"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b/>
                <w:bCs/>
                <w:color w:val="000000"/>
                <w:kern w:val="2"/>
                <w:sz w:val="24"/>
                <w:szCs w:val="24"/>
                <w14:ligatures w14:val="standardContextual"/>
              </w:rPr>
            </w:pPr>
            <w:r w:rsidRPr="00600DD9">
              <w:rPr>
                <w:rFonts w:ascii="Times New Roman" w:eastAsia="Calibri" w:hAnsi="Times New Roman" w:cs="Simplified Arabic"/>
                <w:b/>
                <w:bCs/>
                <w:color w:val="000000"/>
                <w:kern w:val="2"/>
                <w:sz w:val="24"/>
                <w:szCs w:val="24"/>
                <w:rtl/>
                <w14:ligatures w14:val="standardContextual"/>
              </w:rPr>
              <w:t>البعد الأول:</w:t>
            </w:r>
            <w:r w:rsidRPr="00600DD9">
              <w:rPr>
                <w:rFonts w:ascii="Times New Roman" w:eastAsia="Calibri" w:hAnsi="Times New Roman" w:cs="Simplified Arabic"/>
                <w:kern w:val="2"/>
                <w:sz w:val="24"/>
                <w:szCs w:val="24"/>
                <w:rtl/>
                <w14:ligatures w14:val="standardContextual"/>
              </w:rPr>
              <w:t xml:space="preserve"> </w:t>
            </w:r>
            <w:r w:rsidRPr="00600DD9">
              <w:rPr>
                <w:rFonts w:ascii="Times New Roman" w:eastAsia="Calibri" w:hAnsi="Times New Roman" w:cs="Simplified Arabic"/>
                <w:b/>
                <w:bCs/>
                <w:color w:val="000000"/>
                <w:kern w:val="2"/>
                <w:sz w:val="24"/>
                <w:szCs w:val="24"/>
                <w:rtl/>
                <w14:ligatures w14:val="standardContextual"/>
              </w:rPr>
              <w:t>الابتكار الإداري</w:t>
            </w:r>
          </w:p>
        </w:tc>
      </w:tr>
      <w:tr w:rsidR="00600DD9" w:rsidRPr="00600DD9" w14:paraId="1CD0BDF4" w14:textId="77777777" w:rsidTr="00600DD9">
        <w:trPr>
          <w:trHeight w:val="397"/>
          <w:jc w:val="center"/>
        </w:trPr>
        <w:tc>
          <w:tcPr>
            <w:tcW w:w="830" w:type="pct"/>
            <w:shd w:val="clear" w:color="auto" w:fill="D9D9D9"/>
            <w:vAlign w:val="center"/>
          </w:tcPr>
          <w:p w14:paraId="16FB2884"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lang w:bidi="ar-EG"/>
                <w14:ligatures w14:val="standardContextual"/>
              </w:rPr>
              <w:t>16</w:t>
            </w:r>
          </w:p>
        </w:tc>
        <w:tc>
          <w:tcPr>
            <w:tcW w:w="834" w:type="pct"/>
            <w:vAlign w:val="center"/>
          </w:tcPr>
          <w:p w14:paraId="3C4E0A8C"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KW"/>
                <w14:ligatures w14:val="standardContextual"/>
              </w:rPr>
            </w:pPr>
            <w:r w:rsidRPr="00600DD9">
              <w:rPr>
                <w:rFonts w:ascii="Times New Roman" w:eastAsia="Calibri" w:hAnsi="Times New Roman" w:cs="Simplified Arabic"/>
                <w:kern w:val="2"/>
                <w:sz w:val="24"/>
                <w:szCs w:val="24"/>
                <w14:ligatures w14:val="standardContextual"/>
              </w:rPr>
              <w:t>.881**</w:t>
            </w:r>
          </w:p>
        </w:tc>
        <w:tc>
          <w:tcPr>
            <w:tcW w:w="834" w:type="pct"/>
            <w:shd w:val="clear" w:color="auto" w:fill="D9D9D9"/>
            <w:vAlign w:val="center"/>
          </w:tcPr>
          <w:p w14:paraId="18F77859"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17</w:t>
            </w:r>
          </w:p>
        </w:tc>
        <w:tc>
          <w:tcPr>
            <w:tcW w:w="834" w:type="pct"/>
            <w:vAlign w:val="center"/>
          </w:tcPr>
          <w:p w14:paraId="68D0BFDA"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color w:val="000000"/>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.860**</w:t>
            </w:r>
          </w:p>
        </w:tc>
        <w:tc>
          <w:tcPr>
            <w:tcW w:w="834" w:type="pct"/>
            <w:shd w:val="clear" w:color="auto" w:fill="D9D9D9"/>
            <w:vAlign w:val="center"/>
          </w:tcPr>
          <w:p w14:paraId="2B5D0003"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lang w:bidi="ar-EG"/>
                <w14:ligatures w14:val="standardContextual"/>
              </w:rPr>
              <w:t>18</w:t>
            </w:r>
          </w:p>
        </w:tc>
        <w:tc>
          <w:tcPr>
            <w:tcW w:w="833" w:type="pct"/>
            <w:vAlign w:val="center"/>
          </w:tcPr>
          <w:p w14:paraId="29D6498F"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color w:val="000000"/>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.771**</w:t>
            </w:r>
          </w:p>
        </w:tc>
      </w:tr>
      <w:tr w:rsidR="00600DD9" w:rsidRPr="00600DD9" w14:paraId="4D808964" w14:textId="77777777" w:rsidTr="00600DD9">
        <w:trPr>
          <w:trHeight w:val="397"/>
          <w:jc w:val="center"/>
        </w:trPr>
        <w:tc>
          <w:tcPr>
            <w:tcW w:w="830" w:type="pct"/>
            <w:shd w:val="clear" w:color="auto" w:fill="D9D9D9"/>
            <w:vAlign w:val="center"/>
          </w:tcPr>
          <w:p w14:paraId="0F140CAA"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lang w:bidi="ar-EG"/>
                <w14:ligatures w14:val="standardContextual"/>
              </w:rPr>
              <w:t>19</w:t>
            </w:r>
          </w:p>
        </w:tc>
        <w:tc>
          <w:tcPr>
            <w:tcW w:w="834" w:type="pct"/>
            <w:vAlign w:val="center"/>
          </w:tcPr>
          <w:p w14:paraId="0F369321"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.884**</w:t>
            </w:r>
          </w:p>
        </w:tc>
        <w:tc>
          <w:tcPr>
            <w:tcW w:w="834" w:type="pct"/>
            <w:shd w:val="clear" w:color="auto" w:fill="D9D9D9"/>
            <w:vAlign w:val="center"/>
          </w:tcPr>
          <w:p w14:paraId="3BB70366"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20</w:t>
            </w:r>
          </w:p>
        </w:tc>
        <w:tc>
          <w:tcPr>
            <w:tcW w:w="834" w:type="pct"/>
            <w:vAlign w:val="center"/>
          </w:tcPr>
          <w:p w14:paraId="770A328C"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.780**</w:t>
            </w:r>
          </w:p>
        </w:tc>
        <w:tc>
          <w:tcPr>
            <w:tcW w:w="1667" w:type="pct"/>
            <w:gridSpan w:val="2"/>
            <w:shd w:val="clear" w:color="auto" w:fill="D9D9D9"/>
            <w:vAlign w:val="center"/>
          </w:tcPr>
          <w:p w14:paraId="5D422489"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p>
        </w:tc>
      </w:tr>
      <w:tr w:rsidR="00600DD9" w:rsidRPr="00600DD9" w14:paraId="0A86437F" w14:textId="77777777" w:rsidTr="00600DD9">
        <w:trPr>
          <w:trHeight w:val="397"/>
          <w:jc w:val="center"/>
        </w:trPr>
        <w:tc>
          <w:tcPr>
            <w:tcW w:w="5000" w:type="pct"/>
            <w:gridSpan w:val="6"/>
            <w:shd w:val="clear" w:color="auto" w:fill="D9D9D9"/>
            <w:vAlign w:val="center"/>
          </w:tcPr>
          <w:p w14:paraId="57239133"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b/>
                <w:bCs/>
                <w:kern w:val="2"/>
                <w:sz w:val="24"/>
                <w:szCs w:val="24"/>
                <w14:ligatures w14:val="standardContextual"/>
              </w:rPr>
            </w:pPr>
            <w:r w:rsidRPr="00600DD9">
              <w:rPr>
                <w:rFonts w:ascii="Times New Roman" w:eastAsia="Calibri" w:hAnsi="Times New Roman" w:cs="Simplified Arabic"/>
                <w:b/>
                <w:bCs/>
                <w:kern w:val="2"/>
                <w:sz w:val="24"/>
                <w:szCs w:val="24"/>
                <w:rtl/>
                <w14:ligatures w14:val="standardContextual"/>
              </w:rPr>
              <w:t>البعد الثاني: الابتكار التكنولوجي</w:t>
            </w:r>
          </w:p>
        </w:tc>
      </w:tr>
      <w:tr w:rsidR="00600DD9" w:rsidRPr="00600DD9" w14:paraId="450B3F5B" w14:textId="77777777" w:rsidTr="00600DD9">
        <w:trPr>
          <w:trHeight w:val="397"/>
          <w:jc w:val="center"/>
        </w:trPr>
        <w:tc>
          <w:tcPr>
            <w:tcW w:w="830" w:type="pct"/>
            <w:shd w:val="clear" w:color="auto" w:fill="D9D9D9"/>
            <w:vAlign w:val="center"/>
          </w:tcPr>
          <w:p w14:paraId="5BD81D2D"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lang w:bidi="ar-EG"/>
                <w14:ligatures w14:val="standardContextual"/>
              </w:rPr>
              <w:t>21</w:t>
            </w:r>
          </w:p>
        </w:tc>
        <w:tc>
          <w:tcPr>
            <w:tcW w:w="834" w:type="pct"/>
            <w:vAlign w:val="center"/>
          </w:tcPr>
          <w:p w14:paraId="0CE4307A"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.793**</w:t>
            </w:r>
          </w:p>
        </w:tc>
        <w:tc>
          <w:tcPr>
            <w:tcW w:w="834" w:type="pct"/>
            <w:shd w:val="clear" w:color="auto" w:fill="D9D9D9"/>
            <w:vAlign w:val="center"/>
          </w:tcPr>
          <w:p w14:paraId="292465BB"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22</w:t>
            </w:r>
          </w:p>
        </w:tc>
        <w:tc>
          <w:tcPr>
            <w:tcW w:w="834" w:type="pct"/>
            <w:vAlign w:val="center"/>
          </w:tcPr>
          <w:p w14:paraId="745F6D41"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.624**</w:t>
            </w:r>
          </w:p>
        </w:tc>
        <w:tc>
          <w:tcPr>
            <w:tcW w:w="834" w:type="pct"/>
            <w:shd w:val="clear" w:color="auto" w:fill="D9D9D9"/>
            <w:vAlign w:val="center"/>
          </w:tcPr>
          <w:p w14:paraId="0BEF4AE8"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lang w:bidi="ar-EG"/>
                <w14:ligatures w14:val="standardContextual"/>
              </w:rPr>
              <w:t>23</w:t>
            </w:r>
          </w:p>
        </w:tc>
        <w:tc>
          <w:tcPr>
            <w:tcW w:w="833" w:type="pct"/>
            <w:vAlign w:val="center"/>
          </w:tcPr>
          <w:p w14:paraId="76195628"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.672**</w:t>
            </w:r>
          </w:p>
        </w:tc>
      </w:tr>
      <w:tr w:rsidR="00600DD9" w:rsidRPr="00600DD9" w14:paraId="4D9381D3" w14:textId="77777777" w:rsidTr="00600DD9">
        <w:trPr>
          <w:trHeight w:val="397"/>
          <w:jc w:val="center"/>
        </w:trPr>
        <w:tc>
          <w:tcPr>
            <w:tcW w:w="830" w:type="pct"/>
            <w:shd w:val="clear" w:color="auto" w:fill="D9D9D9"/>
            <w:vAlign w:val="center"/>
          </w:tcPr>
          <w:p w14:paraId="5B8A6597"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24</w:t>
            </w:r>
          </w:p>
        </w:tc>
        <w:tc>
          <w:tcPr>
            <w:tcW w:w="834" w:type="pct"/>
            <w:vAlign w:val="center"/>
          </w:tcPr>
          <w:p w14:paraId="67684265"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color w:val="000000"/>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.847**</w:t>
            </w:r>
          </w:p>
        </w:tc>
        <w:tc>
          <w:tcPr>
            <w:tcW w:w="834" w:type="pct"/>
            <w:shd w:val="clear" w:color="auto" w:fill="D9D9D9"/>
            <w:vAlign w:val="center"/>
          </w:tcPr>
          <w:p w14:paraId="25C81627"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25</w:t>
            </w:r>
          </w:p>
        </w:tc>
        <w:tc>
          <w:tcPr>
            <w:tcW w:w="834" w:type="pct"/>
            <w:vAlign w:val="center"/>
          </w:tcPr>
          <w:p w14:paraId="08069A82"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color w:val="000000"/>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.886**</w:t>
            </w:r>
          </w:p>
        </w:tc>
        <w:tc>
          <w:tcPr>
            <w:tcW w:w="1667" w:type="pct"/>
            <w:gridSpan w:val="2"/>
            <w:shd w:val="clear" w:color="auto" w:fill="D9D9D9"/>
            <w:vAlign w:val="center"/>
          </w:tcPr>
          <w:p w14:paraId="00621385"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color w:val="000000"/>
                <w:kern w:val="2"/>
                <w:sz w:val="24"/>
                <w:szCs w:val="24"/>
                <w14:ligatures w14:val="standardContextual"/>
              </w:rPr>
            </w:pPr>
          </w:p>
        </w:tc>
      </w:tr>
      <w:tr w:rsidR="00600DD9" w:rsidRPr="00600DD9" w14:paraId="218969D1" w14:textId="77777777" w:rsidTr="00600DD9">
        <w:trPr>
          <w:trHeight w:val="397"/>
          <w:jc w:val="center"/>
        </w:trPr>
        <w:tc>
          <w:tcPr>
            <w:tcW w:w="5000" w:type="pct"/>
            <w:gridSpan w:val="6"/>
            <w:shd w:val="clear" w:color="auto" w:fill="D9D9D9"/>
            <w:vAlign w:val="center"/>
          </w:tcPr>
          <w:p w14:paraId="2EE85173"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b/>
                <w:bCs/>
                <w:kern w:val="2"/>
                <w:sz w:val="24"/>
                <w:szCs w:val="24"/>
                <w14:ligatures w14:val="standardContextual"/>
              </w:rPr>
            </w:pPr>
            <w:r w:rsidRPr="00600DD9">
              <w:rPr>
                <w:rFonts w:ascii="Times New Roman" w:eastAsia="Calibri" w:hAnsi="Times New Roman" w:cs="Simplified Arabic"/>
                <w:b/>
                <w:bCs/>
                <w:kern w:val="2"/>
                <w:sz w:val="24"/>
                <w:szCs w:val="24"/>
                <w:rtl/>
                <w14:ligatures w14:val="standardContextual"/>
              </w:rPr>
              <w:t>البعد الثالث: الابتكار في العمليات</w:t>
            </w:r>
          </w:p>
        </w:tc>
      </w:tr>
      <w:tr w:rsidR="00600DD9" w:rsidRPr="00600DD9" w14:paraId="194210D2" w14:textId="77777777" w:rsidTr="00600DD9">
        <w:trPr>
          <w:trHeight w:val="397"/>
          <w:jc w:val="center"/>
        </w:trPr>
        <w:tc>
          <w:tcPr>
            <w:tcW w:w="830" w:type="pct"/>
            <w:shd w:val="clear" w:color="auto" w:fill="D9D9D9"/>
            <w:vAlign w:val="center"/>
          </w:tcPr>
          <w:p w14:paraId="2FAD43E1"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26</w:t>
            </w:r>
          </w:p>
        </w:tc>
        <w:tc>
          <w:tcPr>
            <w:tcW w:w="834" w:type="pct"/>
            <w:vAlign w:val="center"/>
          </w:tcPr>
          <w:p w14:paraId="2511D71F"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.729**</w:t>
            </w:r>
          </w:p>
        </w:tc>
        <w:tc>
          <w:tcPr>
            <w:tcW w:w="834" w:type="pct"/>
            <w:shd w:val="clear" w:color="auto" w:fill="D9D9D9"/>
            <w:vAlign w:val="center"/>
          </w:tcPr>
          <w:p w14:paraId="38768592"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27</w:t>
            </w:r>
          </w:p>
        </w:tc>
        <w:tc>
          <w:tcPr>
            <w:tcW w:w="834" w:type="pct"/>
            <w:vAlign w:val="center"/>
          </w:tcPr>
          <w:p w14:paraId="35EF0C8E"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.907**</w:t>
            </w:r>
          </w:p>
        </w:tc>
        <w:tc>
          <w:tcPr>
            <w:tcW w:w="834" w:type="pct"/>
            <w:shd w:val="clear" w:color="auto" w:fill="D9D9D9"/>
            <w:vAlign w:val="center"/>
          </w:tcPr>
          <w:p w14:paraId="2EC1673F"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28</w:t>
            </w:r>
          </w:p>
        </w:tc>
        <w:tc>
          <w:tcPr>
            <w:tcW w:w="833" w:type="pct"/>
            <w:vAlign w:val="center"/>
          </w:tcPr>
          <w:p w14:paraId="4CA2B68D"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.744**</w:t>
            </w:r>
          </w:p>
        </w:tc>
      </w:tr>
      <w:tr w:rsidR="00600DD9" w:rsidRPr="00600DD9" w14:paraId="3A0CC9B0" w14:textId="77777777" w:rsidTr="00600DD9">
        <w:trPr>
          <w:trHeight w:val="397"/>
          <w:jc w:val="center"/>
        </w:trPr>
        <w:tc>
          <w:tcPr>
            <w:tcW w:w="830" w:type="pct"/>
            <w:shd w:val="clear" w:color="auto" w:fill="D9D9D9"/>
            <w:vAlign w:val="center"/>
          </w:tcPr>
          <w:p w14:paraId="168C1AB7"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29</w:t>
            </w:r>
          </w:p>
        </w:tc>
        <w:tc>
          <w:tcPr>
            <w:tcW w:w="834" w:type="pct"/>
            <w:vAlign w:val="center"/>
          </w:tcPr>
          <w:p w14:paraId="17E98A77"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.854**</w:t>
            </w:r>
          </w:p>
        </w:tc>
        <w:tc>
          <w:tcPr>
            <w:tcW w:w="834" w:type="pct"/>
            <w:shd w:val="clear" w:color="auto" w:fill="D9D9D9"/>
            <w:vAlign w:val="center"/>
          </w:tcPr>
          <w:p w14:paraId="7571C29B"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30</w:t>
            </w:r>
          </w:p>
        </w:tc>
        <w:tc>
          <w:tcPr>
            <w:tcW w:w="834" w:type="pct"/>
            <w:vAlign w:val="center"/>
          </w:tcPr>
          <w:p w14:paraId="2843AA2C"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.891**</w:t>
            </w:r>
          </w:p>
        </w:tc>
        <w:tc>
          <w:tcPr>
            <w:tcW w:w="1667" w:type="pct"/>
            <w:gridSpan w:val="2"/>
            <w:shd w:val="clear" w:color="auto" w:fill="D9D9D9"/>
            <w:vAlign w:val="center"/>
          </w:tcPr>
          <w:p w14:paraId="46E4292F"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p>
        </w:tc>
      </w:tr>
    </w:tbl>
    <w:p w14:paraId="17A24812" w14:textId="77777777" w:rsidR="00600DD9" w:rsidRPr="00600DD9" w:rsidRDefault="00600DD9" w:rsidP="00600DD9">
      <w:pPr>
        <w:bidi/>
        <w:spacing w:before="120" w:after="120" w:line="240" w:lineRule="auto"/>
        <w:ind w:left="313"/>
        <w:jc w:val="both"/>
        <w:rPr>
          <w:rFonts w:ascii="Times New Roman" w:eastAsia="Calibri" w:hAnsi="Times New Roman" w:cs="Simplified Arabic"/>
          <w:kern w:val="2"/>
          <w:sz w:val="20"/>
          <w:szCs w:val="20"/>
          <w:rtl/>
          <w:lang w:bidi="ar-EG"/>
          <w14:ligatures w14:val="standardContextual"/>
        </w:rPr>
      </w:pPr>
      <w:r w:rsidRPr="00600DD9">
        <w:rPr>
          <w:rFonts w:ascii="Times New Roman" w:eastAsia="Calibri" w:hAnsi="Times New Roman" w:cs="Simplified Arabic"/>
          <w:kern w:val="2"/>
          <w:sz w:val="20"/>
          <w:szCs w:val="20"/>
          <w:rtl/>
          <w:lang w:bidi="ar-EG"/>
          <w14:ligatures w14:val="standardContextual"/>
        </w:rPr>
        <w:t>**</w:t>
      </w:r>
      <w:r w:rsidRPr="00600DD9">
        <w:rPr>
          <w:rFonts w:ascii="Times New Roman" w:eastAsia="Calibri" w:hAnsi="Times New Roman" w:cs="Simplified Arabic"/>
          <w:kern w:val="2"/>
          <w:sz w:val="20"/>
          <w:szCs w:val="20"/>
          <w:vertAlign w:val="superscript"/>
          <w:rtl/>
          <w:lang w:bidi="ar-EG"/>
          <w14:ligatures w14:val="standardContextual"/>
        </w:rPr>
        <w:t xml:space="preserve"> </w:t>
      </w:r>
      <w:r w:rsidRPr="00600DD9">
        <w:rPr>
          <w:rFonts w:ascii="Times New Roman" w:eastAsia="Calibri" w:hAnsi="Times New Roman" w:cs="Simplified Arabic"/>
          <w:kern w:val="2"/>
          <w:sz w:val="20"/>
          <w:szCs w:val="20"/>
          <w:rtl/>
          <w:lang w:bidi="ar-EG"/>
          <w14:ligatures w14:val="standardContextual"/>
        </w:rPr>
        <w:t>دال إحصائيًا عند مستوى الدلالة (</w:t>
      </w:r>
      <w:r w:rsidRPr="00600DD9">
        <w:rPr>
          <w:rFonts w:ascii="Times New Roman" w:eastAsia="Calibri" w:hAnsi="Times New Roman" w:cs="Simplified Arabic"/>
          <w:kern w:val="2"/>
          <w:sz w:val="20"/>
          <w:szCs w:val="20"/>
          <w:lang w:bidi="ar-EG"/>
          <w14:ligatures w14:val="standardContextual"/>
        </w:rPr>
        <w:t>0.01</w:t>
      </w:r>
      <w:r w:rsidRPr="00600DD9">
        <w:rPr>
          <w:rFonts w:ascii="Times New Roman" w:eastAsia="Calibri" w:hAnsi="Times New Roman" w:cs="Simplified Arabic"/>
          <w:kern w:val="2"/>
          <w:sz w:val="20"/>
          <w:szCs w:val="20"/>
          <w:rtl/>
          <w:lang w:bidi="ar-EG"/>
          <w14:ligatures w14:val="standardContextual"/>
        </w:rPr>
        <w:t>)</w:t>
      </w:r>
      <w:r w:rsidRPr="00600DD9">
        <w:rPr>
          <w:rFonts w:ascii="Times New Roman" w:eastAsia="Calibri" w:hAnsi="Times New Roman" w:cs="Simplified Arabic" w:hint="cs"/>
          <w:kern w:val="2"/>
          <w:sz w:val="20"/>
          <w:szCs w:val="20"/>
          <w:rtl/>
          <w:lang w:bidi="ar-EG"/>
          <w14:ligatures w14:val="standardContextual"/>
        </w:rPr>
        <w:t>.</w:t>
      </w:r>
    </w:p>
    <w:p w14:paraId="47B399EE"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 xml:space="preserve">يتبين من </w:t>
      </w:r>
      <w:r w:rsidRPr="00600DD9">
        <w:rPr>
          <w:rFonts w:ascii="Times New Roman" w:eastAsia="Calibri" w:hAnsi="Times New Roman" w:cs="Simplified Arabic" w:hint="cs"/>
          <w:kern w:val="2"/>
          <w:sz w:val="24"/>
          <w:szCs w:val="28"/>
          <w:rtl/>
          <w:lang w:bidi="ar-EG"/>
          <w14:ligatures w14:val="standardContextual"/>
        </w:rPr>
        <w:t>ال</w:t>
      </w:r>
      <w:r w:rsidRPr="00600DD9">
        <w:rPr>
          <w:rFonts w:ascii="Times New Roman" w:eastAsia="Calibri" w:hAnsi="Times New Roman" w:cs="Simplified Arabic"/>
          <w:kern w:val="2"/>
          <w:sz w:val="24"/>
          <w:szCs w:val="28"/>
          <w:rtl/>
          <w:lang w:bidi="ar-EG"/>
          <w14:ligatures w14:val="standardContextual"/>
        </w:rPr>
        <w:t xml:space="preserve">جدول السابق أن معاملات ارتباط العبارات بالدرجة الكلية </w:t>
      </w:r>
      <w:r w:rsidRPr="00600DD9">
        <w:rPr>
          <w:rFonts w:ascii="Times New Roman" w:eastAsia="Calibri" w:hAnsi="Times New Roman" w:cs="Simplified Arabic" w:hint="cs"/>
          <w:kern w:val="2"/>
          <w:sz w:val="24"/>
          <w:szCs w:val="28"/>
          <w:rtl/>
          <w:lang w:bidi="ar-EG"/>
          <w14:ligatures w14:val="standardContextual"/>
        </w:rPr>
        <w:t>للبعد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الذي</w:t>
      </w:r>
      <w:r w:rsidRPr="00600DD9">
        <w:rPr>
          <w:rFonts w:ascii="Times New Roman" w:eastAsia="Calibri" w:hAnsi="Times New Roman" w:cs="Simplified Arabic"/>
          <w:kern w:val="2"/>
          <w:sz w:val="24"/>
          <w:szCs w:val="28"/>
          <w:rtl/>
          <w:lang w:bidi="ar-EG"/>
          <w14:ligatures w14:val="standardContextual"/>
        </w:rPr>
        <w:t xml:space="preserve"> تنتمي إليه العبارة </w:t>
      </w:r>
      <w:r w:rsidRPr="00600DD9">
        <w:rPr>
          <w:rFonts w:ascii="Times New Roman" w:eastAsia="Calibri" w:hAnsi="Times New Roman" w:cs="Simplified Arabic" w:hint="cs"/>
          <w:kern w:val="2"/>
          <w:sz w:val="24"/>
          <w:szCs w:val="28"/>
          <w:rtl/>
          <w:lang w:bidi="ar-EG"/>
          <w14:ligatures w14:val="standardContextual"/>
        </w:rPr>
        <w:t>في المحور الثاني:</w:t>
      </w:r>
      <w:r w:rsidRPr="00600DD9">
        <w:rPr>
          <w:rFonts w:ascii="Times New Roman" w:eastAsia="Calibri" w:hAnsi="Times New Roman" w:cs="Simplified Arabic"/>
          <w:kern w:val="2"/>
          <w:sz w:val="24"/>
          <w:szCs w:val="28"/>
          <w:rtl/>
          <w:lang w:bidi="ar-EG"/>
          <w14:ligatures w14:val="standardContextual"/>
        </w:rPr>
        <w:t xml:space="preserve"> الابتكار التنظيمي</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xml:space="preserve"> جاءت جميعهًا دالة إحصائيًا عند مستوى دلالة (</w:t>
      </w:r>
      <w:r w:rsidRPr="00600DD9">
        <w:rPr>
          <w:rFonts w:ascii="Times New Roman" w:eastAsia="Calibri" w:hAnsi="Times New Roman" w:cs="Simplified Arabic"/>
          <w:kern w:val="2"/>
          <w:sz w:val="24"/>
          <w:szCs w:val="28"/>
          <w:lang w:bidi="ar-EG"/>
          <w14:ligatures w14:val="standardContextual"/>
        </w:rPr>
        <w:t>0.01</w:t>
      </w:r>
      <w:r w:rsidRPr="00600DD9">
        <w:rPr>
          <w:rFonts w:ascii="Times New Roman" w:eastAsia="Calibri" w:hAnsi="Times New Roman" w:cs="Simplified Arabic"/>
          <w:kern w:val="2"/>
          <w:sz w:val="24"/>
          <w:szCs w:val="28"/>
          <w:rtl/>
          <w:lang w:bidi="ar-EG"/>
          <w14:ligatures w14:val="standardContextual"/>
        </w:rPr>
        <w:t>)، وجاءت جميع قيم معاملات الارتباط قيم دالة</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حيث تراوحت في</w:t>
      </w:r>
      <w:r w:rsidRPr="00600DD9">
        <w:rPr>
          <w:rFonts w:ascii="Times New Roman" w:eastAsia="Calibri" w:hAnsi="Times New Roman" w:cs="Simplified Arabic" w:hint="eastAsia"/>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 xml:space="preserve">البعد الأول: الابتكار الإداري بين </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lang w:bidi="ar-EG"/>
          <w14:ligatures w14:val="standardContextual"/>
        </w:rPr>
        <w:t>.884**_.771**</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وتراوحت في البعد الثاني: الابتكار التكنولوجي</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بين</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lang w:bidi="ar-EG"/>
          <w14:ligatures w14:val="standardContextual"/>
        </w:rPr>
        <w:t>.886**_.624**</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وتراوحت في البعد الثالث: الابتكار في العمليات</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بين</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lang w:bidi="ar-EG"/>
          <w14:ligatures w14:val="standardContextual"/>
        </w:rPr>
        <w:t>.907**_.729**</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 xml:space="preserve">مما يدل على توافر درجة عالية من صدق الاتساق الداخلي لعبارات </w:t>
      </w:r>
      <w:r w:rsidRPr="00600DD9">
        <w:rPr>
          <w:rFonts w:ascii="Times New Roman" w:eastAsia="Calibri" w:hAnsi="Times New Roman" w:cs="Simplified Arabic" w:hint="cs"/>
          <w:kern w:val="2"/>
          <w:sz w:val="24"/>
          <w:szCs w:val="28"/>
          <w:rtl/>
          <w:lang w:bidi="ar-EG"/>
          <w14:ligatures w14:val="standardContextual"/>
        </w:rPr>
        <w:t>أبعاد المحور الثاني ب</w:t>
      </w:r>
      <w:r w:rsidRPr="00600DD9">
        <w:rPr>
          <w:rFonts w:ascii="Times New Roman" w:eastAsia="Calibri" w:hAnsi="Times New Roman" w:cs="Simplified Arabic"/>
          <w:kern w:val="2"/>
          <w:sz w:val="24"/>
          <w:szCs w:val="28"/>
          <w:rtl/>
          <w:lang w:bidi="ar-EG"/>
          <w14:ligatures w14:val="standardContextual"/>
        </w:rPr>
        <w:t>الاستبانة.</w:t>
      </w:r>
    </w:p>
    <w:p w14:paraId="50250C90" w14:textId="77777777" w:rsidR="00600DD9" w:rsidRPr="00600DD9" w:rsidRDefault="00600DD9" w:rsidP="00600DD9">
      <w:pPr>
        <w:rPr>
          <w:rFonts w:ascii="Times New Roman" w:eastAsia="Calibri" w:hAnsi="Times New Roman" w:cs="Simplified Arabic"/>
          <w:b/>
          <w:bCs/>
          <w:kern w:val="2"/>
          <w:sz w:val="24"/>
          <w:szCs w:val="28"/>
          <w:rtl/>
          <w:lang w:bidi="ar-EG"/>
          <w14:ligatures w14:val="standardContextual"/>
        </w:rPr>
      </w:pPr>
      <w:r w:rsidRPr="00600DD9">
        <w:rPr>
          <w:rFonts w:ascii="Times New Roman" w:eastAsia="Calibri" w:hAnsi="Times New Roman" w:cs="Simplified Arabic"/>
          <w:b/>
          <w:bCs/>
          <w:kern w:val="2"/>
          <w:sz w:val="24"/>
          <w:szCs w:val="28"/>
          <w:rtl/>
          <w:lang w:bidi="ar-EG"/>
          <w14:ligatures w14:val="standardContextual"/>
        </w:rPr>
        <w:br w:type="page"/>
      </w:r>
    </w:p>
    <w:p w14:paraId="385FC6A1" w14:textId="77777777" w:rsidR="00600DD9" w:rsidRPr="00600DD9" w:rsidRDefault="00600DD9" w:rsidP="00600DD9">
      <w:pPr>
        <w:numPr>
          <w:ilvl w:val="0"/>
          <w:numId w:val="1"/>
        </w:numPr>
        <w:bidi/>
        <w:spacing w:before="120" w:after="120" w:line="240" w:lineRule="auto"/>
        <w:ind w:left="403"/>
        <w:contextualSpacing/>
        <w:jc w:val="both"/>
        <w:rPr>
          <w:rFonts w:ascii="Times New Roman" w:eastAsia="Calibri" w:hAnsi="Times New Roman" w:cs="Simplified Arabic"/>
          <w:b/>
          <w:bCs/>
          <w:kern w:val="2"/>
          <w:sz w:val="24"/>
          <w:szCs w:val="28"/>
          <w:lang w:bidi="ar-EG"/>
          <w14:ligatures w14:val="standardContextual"/>
        </w:rPr>
      </w:pPr>
      <w:r w:rsidRPr="00600DD9">
        <w:rPr>
          <w:rFonts w:ascii="Times New Roman" w:eastAsia="Calibri" w:hAnsi="Times New Roman" w:cs="Simplified Arabic"/>
          <w:b/>
          <w:bCs/>
          <w:kern w:val="2"/>
          <w:sz w:val="24"/>
          <w:szCs w:val="28"/>
          <w:rtl/>
          <w:lang w:bidi="ar-EG"/>
          <w14:ligatures w14:val="standardContextual"/>
        </w:rPr>
        <w:t xml:space="preserve">الصدق البنائي العام </w:t>
      </w:r>
      <w:r w:rsidRPr="00600DD9">
        <w:rPr>
          <w:rFonts w:ascii="Times New Roman" w:eastAsia="Calibri" w:hAnsi="Times New Roman" w:cs="Simplified Arabic" w:hint="cs"/>
          <w:b/>
          <w:bCs/>
          <w:kern w:val="2"/>
          <w:sz w:val="24"/>
          <w:szCs w:val="28"/>
          <w:rtl/>
          <w:lang w:bidi="ar-EG"/>
          <w14:ligatures w14:val="standardContextual"/>
        </w:rPr>
        <w:t>لأبعاد المحور</w:t>
      </w:r>
      <w:r w:rsidRPr="00600DD9">
        <w:rPr>
          <w:rFonts w:ascii="Times New Roman" w:eastAsia="Calibri" w:hAnsi="Times New Roman" w:cs="Simplified Arabic"/>
          <w:b/>
          <w:bCs/>
          <w:kern w:val="2"/>
          <w:sz w:val="24"/>
          <w:szCs w:val="28"/>
          <w:rtl/>
          <w:lang w:bidi="ar-EG"/>
          <w14:ligatures w14:val="standardContextual"/>
        </w:rPr>
        <w:t xml:space="preserve"> الثاني: الابتكار </w:t>
      </w:r>
      <w:r w:rsidRPr="00600DD9">
        <w:rPr>
          <w:rFonts w:ascii="Times New Roman" w:eastAsia="Calibri" w:hAnsi="Times New Roman" w:cs="Simplified Arabic" w:hint="cs"/>
          <w:b/>
          <w:bCs/>
          <w:kern w:val="2"/>
          <w:sz w:val="24"/>
          <w:szCs w:val="28"/>
          <w:rtl/>
          <w:lang w:bidi="ar-EG"/>
          <w14:ligatures w14:val="standardContextual"/>
        </w:rPr>
        <w:t>التنظيمي</w:t>
      </w:r>
      <w:r w:rsidRPr="00600DD9">
        <w:rPr>
          <w:rFonts w:ascii="Times New Roman" w:eastAsia="Calibri" w:hAnsi="Times New Roman" w:cs="Simplified Arabic"/>
          <w:b/>
          <w:bCs/>
          <w:kern w:val="2"/>
          <w:sz w:val="24"/>
          <w:szCs w:val="28"/>
          <w:rtl/>
          <w:lang w:bidi="ar-EG"/>
          <w14:ligatures w14:val="standardContextual"/>
        </w:rPr>
        <w:t xml:space="preserve"> </w:t>
      </w:r>
    </w:p>
    <w:p w14:paraId="4D53F1EB"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b/>
          <w:bCs/>
          <w:kern w:val="2"/>
          <w:sz w:val="24"/>
          <w:szCs w:val="28"/>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 xml:space="preserve">تم التحقق من الصدق البنائي العام لأبعاد </w:t>
      </w:r>
      <w:r w:rsidRPr="00600DD9">
        <w:rPr>
          <w:rFonts w:ascii="Times New Roman" w:eastAsia="Calibri" w:hAnsi="Times New Roman" w:cs="Simplified Arabic" w:hint="cs"/>
          <w:kern w:val="2"/>
          <w:sz w:val="24"/>
          <w:szCs w:val="28"/>
          <w:rtl/>
          <w:lang w:bidi="ar-EG"/>
          <w14:ligatures w14:val="standardContextual"/>
        </w:rPr>
        <w:t>ا</w:t>
      </w:r>
      <w:r w:rsidRPr="00600DD9">
        <w:rPr>
          <w:rFonts w:ascii="Times New Roman" w:eastAsia="Calibri" w:hAnsi="Times New Roman" w:cs="Simplified Arabic"/>
          <w:kern w:val="2"/>
          <w:sz w:val="24"/>
          <w:szCs w:val="28"/>
          <w:rtl/>
          <w:lang w:bidi="ar-EG"/>
          <w14:ligatures w14:val="standardContextual"/>
        </w:rPr>
        <w:t>لمحور الثاني: الابتكار التنظيمي</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xml:space="preserve"> من خلال إيجاد معاملات الارتباط بين الدرجة الكلية لكل بُعد والمتوسط العام</w:t>
      </w:r>
      <w:r w:rsidRPr="00600DD9">
        <w:rPr>
          <w:rFonts w:ascii="Times New Roman" w:eastAsia="Calibri" w:hAnsi="Times New Roman" w:cs="Simplified Arabic" w:hint="cs"/>
          <w:kern w:val="2"/>
          <w:sz w:val="24"/>
          <w:szCs w:val="28"/>
          <w:rtl/>
          <w:lang w:bidi="ar-EG"/>
          <w14:ligatures w14:val="standardContextual"/>
        </w:rPr>
        <w:t xml:space="preserve"> للمحور الثاني</w:t>
      </w:r>
      <w:r w:rsidRPr="00600DD9">
        <w:rPr>
          <w:rFonts w:ascii="Times New Roman" w:eastAsia="Calibri" w:hAnsi="Times New Roman" w:cs="Simplified Arabic"/>
          <w:kern w:val="2"/>
          <w:sz w:val="24"/>
          <w:szCs w:val="28"/>
          <w:rtl/>
          <w:lang w:bidi="ar-EG"/>
          <w14:ligatures w14:val="standardContextual"/>
        </w:rPr>
        <w:t>، ويوضح نتائجها الجدول التالي:</w:t>
      </w:r>
    </w:p>
    <w:p w14:paraId="28749FA3" w14:textId="77777777" w:rsidR="00600DD9" w:rsidRPr="00600DD9" w:rsidRDefault="00600DD9" w:rsidP="00600DD9">
      <w:pPr>
        <w:bidi/>
        <w:spacing w:before="120" w:after="120" w:line="240" w:lineRule="auto"/>
        <w:jc w:val="center"/>
        <w:outlineLvl w:val="2"/>
        <w:rPr>
          <w:rFonts w:ascii="Times New Roman" w:eastAsia="Calibri" w:hAnsi="Times New Roman" w:cs="Simplified Arabic"/>
          <w:b/>
          <w:bCs/>
          <w:kern w:val="2"/>
          <w:szCs w:val="24"/>
          <w:lang w:bidi="ar-EG"/>
          <w14:ligatures w14:val="standardContextual"/>
        </w:rPr>
      </w:pPr>
      <w:bookmarkStart w:id="23" w:name="_Toc236591164"/>
      <w:r w:rsidRPr="00600DD9">
        <w:rPr>
          <w:rFonts w:ascii="Times New Roman" w:eastAsia="Calibri" w:hAnsi="Times New Roman" w:cs="Simplified Arabic"/>
          <w:b/>
          <w:bCs/>
          <w:kern w:val="2"/>
          <w:szCs w:val="24"/>
          <w:rtl/>
          <w14:ligatures w14:val="standardContextual"/>
        </w:rPr>
        <w:t>الجدول رقم (3-</w:t>
      </w:r>
      <w:r w:rsidRPr="00600DD9">
        <w:rPr>
          <w:rFonts w:ascii="Times New Roman" w:eastAsia="Calibri" w:hAnsi="Times New Roman" w:cs="Simplified Arabic" w:hint="cs"/>
          <w:b/>
          <w:bCs/>
          <w:kern w:val="2"/>
          <w:szCs w:val="24"/>
          <w:rtl/>
          <w14:ligatures w14:val="standardContextual"/>
        </w:rPr>
        <w:t>5</w:t>
      </w:r>
      <w:r w:rsidRPr="00600DD9">
        <w:rPr>
          <w:rFonts w:ascii="Times New Roman" w:eastAsia="Calibri" w:hAnsi="Times New Roman" w:cs="Simplified Arabic"/>
          <w:b/>
          <w:bCs/>
          <w:kern w:val="2"/>
          <w:szCs w:val="24"/>
          <w:rtl/>
          <w14:ligatures w14:val="standardContextual"/>
        </w:rPr>
        <w:t>) معاملات الارتباط بين الدرجة الكلية لكل بُعد والمتوسط العام ل</w:t>
      </w:r>
      <w:r w:rsidRPr="00600DD9">
        <w:rPr>
          <w:rFonts w:ascii="Times New Roman" w:eastAsia="Calibri" w:hAnsi="Times New Roman" w:cs="Simplified Arabic"/>
          <w:b/>
          <w:bCs/>
          <w:kern w:val="2"/>
          <w:szCs w:val="24"/>
          <w:rtl/>
          <w:lang w:bidi="ar-EG"/>
          <w14:ligatures w14:val="standardContextual"/>
        </w:rPr>
        <w:t>لمحور الثاني:</w:t>
      </w:r>
      <w:r w:rsidRPr="00600DD9">
        <w:rPr>
          <w:rFonts w:ascii="Times New Roman" w:eastAsia="Calibri" w:hAnsi="Times New Roman" w:cs="Simplified Arabic"/>
          <w:b/>
          <w:bCs/>
          <w:kern w:val="2"/>
          <w:szCs w:val="24"/>
          <w:rtl/>
          <w14:ligatures w14:val="standardContextual"/>
        </w:rPr>
        <w:t xml:space="preserve"> </w:t>
      </w:r>
      <w:r w:rsidRPr="00600DD9">
        <w:rPr>
          <w:rFonts w:ascii="Times New Roman" w:eastAsia="Calibri" w:hAnsi="Times New Roman" w:cs="Simplified Arabic"/>
          <w:b/>
          <w:bCs/>
          <w:kern w:val="2"/>
          <w:szCs w:val="24"/>
          <w:rtl/>
          <w:lang w:bidi="ar-EG"/>
          <w14:ligatures w14:val="standardContextual"/>
        </w:rPr>
        <w:t>الابتكار التنظيمي</w:t>
      </w:r>
      <w:bookmarkEnd w:id="23"/>
      <w:r w:rsidRPr="00600DD9">
        <w:rPr>
          <w:rFonts w:ascii="Times New Roman" w:eastAsia="Calibri" w:hAnsi="Times New Roman" w:cs="Simplified Arabic"/>
          <w:b/>
          <w:bCs/>
          <w:kern w:val="2"/>
          <w:szCs w:val="24"/>
          <w:rtl/>
          <w:lang w:bidi="ar-EG"/>
          <w14:ligatures w14:val="standardContextua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79"/>
        <w:gridCol w:w="7127"/>
        <w:gridCol w:w="1844"/>
      </w:tblGrid>
      <w:tr w:rsidR="00600DD9" w:rsidRPr="00600DD9" w14:paraId="02E12EE0" w14:textId="77777777" w:rsidTr="00600DD9">
        <w:trPr>
          <w:trHeight w:val="454"/>
          <w:jc w:val="center"/>
        </w:trPr>
        <w:tc>
          <w:tcPr>
            <w:tcW w:w="203" w:type="pct"/>
            <w:shd w:val="clear" w:color="auto" w:fill="D9D9D9"/>
            <w:vAlign w:val="center"/>
          </w:tcPr>
          <w:p w14:paraId="1D1CECD6"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lang w:bidi="ar-KW"/>
                <w14:ligatures w14:val="standardContextual"/>
              </w:rPr>
            </w:pPr>
            <w:r w:rsidRPr="00600DD9">
              <w:rPr>
                <w:rFonts w:ascii="Times New Roman" w:eastAsia="Calibri" w:hAnsi="Times New Roman" w:cs="Simplified Arabic"/>
                <w:b/>
                <w:bCs/>
                <w:kern w:val="2"/>
                <w:sz w:val="24"/>
                <w:szCs w:val="24"/>
                <w:rtl/>
                <w14:ligatures w14:val="standardContextual"/>
              </w:rPr>
              <w:t>م</w:t>
            </w:r>
          </w:p>
        </w:tc>
        <w:tc>
          <w:tcPr>
            <w:tcW w:w="3811" w:type="pct"/>
            <w:shd w:val="clear" w:color="auto" w:fill="D9D9D9"/>
            <w:vAlign w:val="center"/>
          </w:tcPr>
          <w:p w14:paraId="79B67F31"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hint="cs"/>
                <w:b/>
                <w:bCs/>
                <w:kern w:val="2"/>
                <w:sz w:val="24"/>
                <w:szCs w:val="24"/>
                <w:rtl/>
                <w14:ligatures w14:val="standardContextual"/>
              </w:rPr>
              <w:t>الأبعاد</w:t>
            </w:r>
          </w:p>
        </w:tc>
        <w:tc>
          <w:tcPr>
            <w:tcW w:w="986" w:type="pct"/>
            <w:shd w:val="clear" w:color="auto" w:fill="D9D9D9"/>
            <w:vAlign w:val="center"/>
          </w:tcPr>
          <w:p w14:paraId="693A7681"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hint="cs"/>
                <w:b/>
                <w:bCs/>
                <w:kern w:val="2"/>
                <w:sz w:val="24"/>
                <w:szCs w:val="24"/>
                <w:rtl/>
                <w14:ligatures w14:val="standardContextual"/>
              </w:rPr>
              <w:t>معامل الارتباط</w:t>
            </w:r>
          </w:p>
        </w:tc>
      </w:tr>
      <w:tr w:rsidR="00600DD9" w:rsidRPr="00600DD9" w14:paraId="289E3236" w14:textId="77777777" w:rsidTr="00600DD9">
        <w:trPr>
          <w:trHeight w:val="397"/>
          <w:jc w:val="center"/>
        </w:trPr>
        <w:tc>
          <w:tcPr>
            <w:tcW w:w="203" w:type="pct"/>
            <w:shd w:val="clear" w:color="auto" w:fill="D9D9D9"/>
            <w:vAlign w:val="center"/>
          </w:tcPr>
          <w:p w14:paraId="13CFEC18"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1</w:t>
            </w:r>
          </w:p>
        </w:tc>
        <w:tc>
          <w:tcPr>
            <w:tcW w:w="3811" w:type="pct"/>
            <w:vAlign w:val="center"/>
          </w:tcPr>
          <w:p w14:paraId="2AA10859"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b/>
                <w:bCs/>
                <w:color w:val="000000"/>
                <w:kern w:val="2"/>
                <w:sz w:val="24"/>
                <w:szCs w:val="24"/>
                <w:rtl/>
                <w14:ligatures w14:val="standardContextual"/>
              </w:rPr>
              <w:t>البعد الأول:</w:t>
            </w:r>
            <w:r w:rsidRPr="00600DD9">
              <w:rPr>
                <w:rFonts w:ascii="Times New Roman" w:eastAsia="Calibri" w:hAnsi="Times New Roman" w:cs="Simplified Arabic"/>
                <w:kern w:val="2"/>
                <w:sz w:val="24"/>
                <w:szCs w:val="24"/>
                <w:rtl/>
                <w14:ligatures w14:val="standardContextual"/>
              </w:rPr>
              <w:t xml:space="preserve"> </w:t>
            </w:r>
            <w:r w:rsidRPr="00600DD9">
              <w:rPr>
                <w:rFonts w:ascii="Times New Roman" w:eastAsia="Calibri" w:hAnsi="Times New Roman" w:cs="Simplified Arabic"/>
                <w:b/>
                <w:bCs/>
                <w:color w:val="000000"/>
                <w:kern w:val="2"/>
                <w:sz w:val="24"/>
                <w:szCs w:val="24"/>
                <w:rtl/>
                <w14:ligatures w14:val="standardContextual"/>
              </w:rPr>
              <w:t>الابتكار الإداري</w:t>
            </w:r>
          </w:p>
        </w:tc>
        <w:tc>
          <w:tcPr>
            <w:tcW w:w="986" w:type="pct"/>
            <w:vAlign w:val="center"/>
          </w:tcPr>
          <w:p w14:paraId="7ECA0E94"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14:ligatures w14:val="standardContextual"/>
              </w:rPr>
              <w:t>.811**</w:t>
            </w:r>
          </w:p>
        </w:tc>
      </w:tr>
      <w:tr w:rsidR="00600DD9" w:rsidRPr="00600DD9" w14:paraId="1593D21F" w14:textId="77777777" w:rsidTr="00600DD9">
        <w:trPr>
          <w:trHeight w:val="397"/>
          <w:jc w:val="center"/>
        </w:trPr>
        <w:tc>
          <w:tcPr>
            <w:tcW w:w="203" w:type="pct"/>
            <w:shd w:val="clear" w:color="auto" w:fill="D9D9D9"/>
            <w:vAlign w:val="center"/>
          </w:tcPr>
          <w:p w14:paraId="57F91191"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2</w:t>
            </w:r>
          </w:p>
        </w:tc>
        <w:tc>
          <w:tcPr>
            <w:tcW w:w="3811" w:type="pct"/>
            <w:vAlign w:val="center"/>
          </w:tcPr>
          <w:p w14:paraId="0923BA40"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البعد الثاني: الابتكار التكنولوجي</w:t>
            </w:r>
          </w:p>
        </w:tc>
        <w:tc>
          <w:tcPr>
            <w:tcW w:w="986" w:type="pct"/>
            <w:vAlign w:val="center"/>
          </w:tcPr>
          <w:p w14:paraId="3AACE32C"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14:ligatures w14:val="standardContextual"/>
              </w:rPr>
              <w:t>.884**</w:t>
            </w:r>
          </w:p>
        </w:tc>
      </w:tr>
      <w:tr w:rsidR="00600DD9" w:rsidRPr="00600DD9" w14:paraId="34435F28" w14:textId="77777777" w:rsidTr="00600DD9">
        <w:trPr>
          <w:trHeight w:val="397"/>
          <w:jc w:val="center"/>
        </w:trPr>
        <w:tc>
          <w:tcPr>
            <w:tcW w:w="203" w:type="pct"/>
            <w:shd w:val="clear" w:color="auto" w:fill="D9D9D9"/>
            <w:vAlign w:val="center"/>
          </w:tcPr>
          <w:p w14:paraId="62F0BF82"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3</w:t>
            </w:r>
          </w:p>
        </w:tc>
        <w:tc>
          <w:tcPr>
            <w:tcW w:w="3811" w:type="pct"/>
            <w:vAlign w:val="center"/>
          </w:tcPr>
          <w:p w14:paraId="48EFCCAC"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b/>
                <w:bCs/>
                <w:kern w:val="2"/>
                <w:sz w:val="24"/>
                <w:szCs w:val="24"/>
                <w:rtl/>
                <w14:ligatures w14:val="standardContextual"/>
              </w:rPr>
              <w:t>البعد الثالث: الابتكار في العمليات</w:t>
            </w:r>
          </w:p>
        </w:tc>
        <w:tc>
          <w:tcPr>
            <w:tcW w:w="986" w:type="pct"/>
            <w:vAlign w:val="center"/>
          </w:tcPr>
          <w:p w14:paraId="328BB249"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14:ligatures w14:val="standardContextual"/>
              </w:rPr>
              <w:t>.849**</w:t>
            </w:r>
          </w:p>
        </w:tc>
      </w:tr>
    </w:tbl>
    <w:p w14:paraId="17A643B2" w14:textId="77777777" w:rsidR="00600DD9" w:rsidRPr="00600DD9" w:rsidRDefault="00600DD9" w:rsidP="00600DD9">
      <w:pPr>
        <w:bidi/>
        <w:spacing w:before="120" w:after="120" w:line="240" w:lineRule="auto"/>
        <w:ind w:left="313"/>
        <w:jc w:val="both"/>
        <w:rPr>
          <w:rFonts w:ascii="Times New Roman" w:eastAsia="Calibri" w:hAnsi="Times New Roman" w:cs="Simplified Arabic"/>
          <w:kern w:val="2"/>
          <w:sz w:val="20"/>
          <w:szCs w:val="20"/>
          <w:rtl/>
          <w:lang w:bidi="ar-EG"/>
          <w14:ligatures w14:val="standardContextual"/>
        </w:rPr>
      </w:pPr>
      <w:r w:rsidRPr="00600DD9">
        <w:rPr>
          <w:rFonts w:ascii="Times New Roman" w:eastAsia="Calibri" w:hAnsi="Times New Roman" w:cs="Simplified Arabic"/>
          <w:kern w:val="2"/>
          <w:sz w:val="20"/>
          <w:szCs w:val="20"/>
          <w:rtl/>
          <w:lang w:bidi="ar-EG"/>
          <w14:ligatures w14:val="standardContextual"/>
        </w:rPr>
        <w:t>**</w:t>
      </w:r>
      <w:r w:rsidRPr="00600DD9">
        <w:rPr>
          <w:rFonts w:ascii="Times New Roman" w:eastAsia="Calibri" w:hAnsi="Times New Roman" w:cs="Simplified Arabic"/>
          <w:kern w:val="2"/>
          <w:sz w:val="20"/>
          <w:szCs w:val="20"/>
          <w:vertAlign w:val="superscript"/>
          <w:rtl/>
          <w:lang w:bidi="ar-EG"/>
          <w14:ligatures w14:val="standardContextual"/>
        </w:rPr>
        <w:t xml:space="preserve"> </w:t>
      </w:r>
      <w:r w:rsidRPr="00600DD9">
        <w:rPr>
          <w:rFonts w:ascii="Times New Roman" w:eastAsia="Calibri" w:hAnsi="Times New Roman" w:cs="Simplified Arabic"/>
          <w:kern w:val="2"/>
          <w:sz w:val="20"/>
          <w:szCs w:val="20"/>
          <w:rtl/>
          <w:lang w:bidi="ar-EG"/>
          <w14:ligatures w14:val="standardContextual"/>
        </w:rPr>
        <w:t>دال إحصائيًا عند مستوى الدلالة (</w:t>
      </w:r>
      <w:r w:rsidRPr="00600DD9">
        <w:rPr>
          <w:rFonts w:ascii="Times New Roman" w:eastAsia="Calibri" w:hAnsi="Times New Roman" w:cs="Simplified Arabic"/>
          <w:kern w:val="2"/>
          <w:sz w:val="20"/>
          <w:szCs w:val="20"/>
          <w:lang w:bidi="ar-EG"/>
          <w14:ligatures w14:val="standardContextual"/>
        </w:rPr>
        <w:t>0.01</w:t>
      </w:r>
      <w:r w:rsidRPr="00600DD9">
        <w:rPr>
          <w:rFonts w:ascii="Times New Roman" w:eastAsia="Calibri" w:hAnsi="Times New Roman" w:cs="Simplified Arabic"/>
          <w:kern w:val="2"/>
          <w:sz w:val="20"/>
          <w:szCs w:val="20"/>
          <w:rtl/>
          <w:lang w:bidi="ar-EG"/>
          <w14:ligatures w14:val="standardContextual"/>
        </w:rPr>
        <w:t>)</w:t>
      </w:r>
      <w:r w:rsidRPr="00600DD9">
        <w:rPr>
          <w:rFonts w:ascii="Times New Roman" w:eastAsia="Calibri" w:hAnsi="Times New Roman" w:cs="Simplified Arabic" w:hint="cs"/>
          <w:kern w:val="2"/>
          <w:sz w:val="20"/>
          <w:szCs w:val="20"/>
          <w:rtl/>
          <w:lang w:bidi="ar-EG"/>
          <w14:ligatures w14:val="standardContextual"/>
        </w:rPr>
        <w:t>.</w:t>
      </w:r>
    </w:p>
    <w:p w14:paraId="607FC60D"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 xml:space="preserve">يتبين من الجدول السابق أن قيم معاملات الارتباط لأبعاد </w:t>
      </w:r>
      <w:r w:rsidRPr="00600DD9">
        <w:rPr>
          <w:rFonts w:ascii="Times New Roman" w:eastAsia="Calibri" w:hAnsi="Times New Roman" w:cs="Simplified Arabic" w:hint="cs"/>
          <w:kern w:val="2"/>
          <w:sz w:val="24"/>
          <w:szCs w:val="28"/>
          <w:rtl/>
          <w:lang w:bidi="ar-EG"/>
          <w14:ligatures w14:val="standardContextual"/>
        </w:rPr>
        <w:t>المحور</w:t>
      </w:r>
      <w:r w:rsidRPr="00600DD9">
        <w:rPr>
          <w:rFonts w:ascii="Times New Roman" w:eastAsia="Calibri" w:hAnsi="Times New Roman" w:cs="Simplified Arabic"/>
          <w:kern w:val="2"/>
          <w:sz w:val="24"/>
          <w:szCs w:val="28"/>
          <w:rtl/>
          <w:lang w:bidi="ar-EG"/>
          <w14:ligatures w14:val="standardContextual"/>
        </w:rPr>
        <w:t xml:space="preserve"> الثاني: الابتكار التنظيمي، جاءت بقيم عالية حيث تراوحت بين (</w:t>
      </w:r>
      <w:r w:rsidRPr="00600DD9">
        <w:rPr>
          <w:rFonts w:ascii="Times New Roman" w:eastAsia="Calibri" w:hAnsi="Times New Roman" w:cs="Simplified Arabic"/>
          <w:kern w:val="2"/>
          <w:sz w:val="24"/>
          <w:szCs w:val="28"/>
          <w:lang w:bidi="ar-EG"/>
          <w14:ligatures w14:val="standardContextual"/>
        </w:rPr>
        <w:t>.884**_.811**</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xml:space="preserve"> وكانت جميعها دالة إحصائيًا عند مستوى دلالة (</w:t>
      </w:r>
      <w:r w:rsidRPr="00600DD9">
        <w:rPr>
          <w:rFonts w:ascii="Times New Roman" w:eastAsia="Calibri" w:hAnsi="Times New Roman" w:cs="Simplified Arabic"/>
          <w:kern w:val="2"/>
          <w:sz w:val="24"/>
          <w:szCs w:val="28"/>
          <w:lang w:bidi="ar-EG"/>
          <w14:ligatures w14:val="standardContextual"/>
        </w:rPr>
        <w:t>0.01</w:t>
      </w:r>
      <w:r w:rsidRPr="00600DD9">
        <w:rPr>
          <w:rFonts w:ascii="Times New Roman" w:eastAsia="Calibri" w:hAnsi="Times New Roman" w:cs="Simplified Arabic"/>
          <w:kern w:val="2"/>
          <w:sz w:val="24"/>
          <w:szCs w:val="28"/>
          <w:rtl/>
          <w:lang w:bidi="ar-EG"/>
          <w14:ligatures w14:val="standardContextual"/>
        </w:rPr>
        <w:t xml:space="preserve">)؛ مما يدل على توافر درجة عالية من الصدق البنائي </w:t>
      </w:r>
      <w:r w:rsidRPr="00600DD9">
        <w:rPr>
          <w:rFonts w:ascii="Times New Roman" w:eastAsia="Calibri" w:hAnsi="Times New Roman" w:cs="Simplified Arabic" w:hint="cs"/>
          <w:kern w:val="2"/>
          <w:sz w:val="24"/>
          <w:szCs w:val="28"/>
          <w:rtl/>
          <w:lang w:bidi="ar-EG"/>
          <w14:ligatures w14:val="standardContextual"/>
        </w:rPr>
        <w:t>للمحور</w:t>
      </w:r>
      <w:r w:rsidRPr="00600DD9">
        <w:rPr>
          <w:rFonts w:ascii="Times New Roman" w:eastAsia="Calibri" w:hAnsi="Times New Roman" w:cs="Simplified Arabic"/>
          <w:kern w:val="2"/>
          <w:sz w:val="24"/>
          <w:szCs w:val="28"/>
          <w:rtl/>
          <w:lang w:bidi="ar-EG"/>
          <w14:ligatures w14:val="standardContextual"/>
        </w:rPr>
        <w:t xml:space="preserve"> الثاني</w:t>
      </w:r>
      <w:r w:rsidRPr="00600DD9">
        <w:rPr>
          <w:rFonts w:ascii="Times New Roman" w:eastAsia="Calibri" w:hAnsi="Times New Roman" w:cs="Simplified Arabic" w:hint="cs"/>
          <w:kern w:val="2"/>
          <w:sz w:val="24"/>
          <w:szCs w:val="28"/>
          <w:rtl/>
          <w:lang w:bidi="ar-EG"/>
          <w14:ligatures w14:val="standardContextual"/>
        </w:rPr>
        <w:t xml:space="preserve"> بالاستبانة.</w:t>
      </w:r>
    </w:p>
    <w:p w14:paraId="20DDB804" w14:textId="77777777" w:rsidR="00600DD9" w:rsidRPr="00600DD9" w:rsidRDefault="00600DD9" w:rsidP="00600DD9">
      <w:pPr>
        <w:numPr>
          <w:ilvl w:val="0"/>
          <w:numId w:val="5"/>
        </w:numPr>
        <w:bidi/>
        <w:spacing w:before="120" w:after="120" w:line="240" w:lineRule="auto"/>
        <w:ind w:left="424"/>
        <w:contextualSpacing/>
        <w:jc w:val="both"/>
        <w:rPr>
          <w:rFonts w:ascii="Times New Roman" w:eastAsia="Calibri" w:hAnsi="Times New Roman" w:cs="Simplified Arabic"/>
          <w:b/>
          <w:bCs/>
          <w:kern w:val="2"/>
          <w:sz w:val="24"/>
          <w:szCs w:val="28"/>
          <w:lang w:bidi="ar-EG"/>
          <w14:ligatures w14:val="standardContextual"/>
        </w:rPr>
      </w:pPr>
      <w:r w:rsidRPr="00600DD9">
        <w:rPr>
          <w:rFonts w:ascii="Times New Roman" w:eastAsia="Calibri" w:hAnsi="Times New Roman" w:cs="Simplified Arabic" w:hint="cs"/>
          <w:b/>
          <w:bCs/>
          <w:kern w:val="2"/>
          <w:sz w:val="24"/>
          <w:szCs w:val="28"/>
          <w:rtl/>
          <w:lang w:bidi="ar-EG"/>
          <w14:ligatures w14:val="standardContextual"/>
        </w:rPr>
        <w:t>المحور الثالث:</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b/>
          <w:bCs/>
          <w:kern w:val="2"/>
          <w:sz w:val="24"/>
          <w:szCs w:val="28"/>
          <w:rtl/>
          <w:lang w:bidi="ar-EG"/>
          <w14:ligatures w14:val="standardContextual"/>
        </w:rPr>
        <w:t xml:space="preserve">الأداء </w:t>
      </w:r>
      <w:r w:rsidRPr="00600DD9">
        <w:rPr>
          <w:rFonts w:ascii="Times New Roman" w:eastAsia="Calibri" w:hAnsi="Times New Roman" w:cs="Simplified Arabic" w:hint="cs"/>
          <w:b/>
          <w:bCs/>
          <w:kern w:val="2"/>
          <w:sz w:val="24"/>
          <w:szCs w:val="28"/>
          <w:rtl/>
          <w:lang w:bidi="ar-EG"/>
          <w14:ligatures w14:val="standardContextual"/>
        </w:rPr>
        <w:t>الاستراتيجي</w:t>
      </w:r>
      <w:r w:rsidRPr="00600DD9">
        <w:rPr>
          <w:rFonts w:ascii="Times New Roman" w:eastAsia="Calibri" w:hAnsi="Times New Roman" w:cs="Simplified Arabic"/>
          <w:b/>
          <w:bCs/>
          <w:kern w:val="2"/>
          <w:sz w:val="24"/>
          <w:szCs w:val="28"/>
          <w:rtl/>
          <w:lang w:bidi="ar-EG"/>
          <w14:ligatures w14:val="standardContextual"/>
        </w:rPr>
        <w:t xml:space="preserve"> </w:t>
      </w:r>
    </w:p>
    <w:p w14:paraId="74E93C61" w14:textId="77777777" w:rsidR="00600DD9" w:rsidRPr="00600DD9" w:rsidRDefault="00600DD9" w:rsidP="00600DD9">
      <w:pPr>
        <w:numPr>
          <w:ilvl w:val="0"/>
          <w:numId w:val="14"/>
        </w:numPr>
        <w:bidi/>
        <w:spacing w:before="120" w:after="120" w:line="240" w:lineRule="auto"/>
        <w:ind w:left="282"/>
        <w:jc w:val="both"/>
        <w:rPr>
          <w:rFonts w:ascii="Times New Roman" w:eastAsia="Calibri" w:hAnsi="Times New Roman" w:cs="Simplified Arabic"/>
          <w:b/>
          <w:bCs/>
          <w:kern w:val="2"/>
          <w:sz w:val="24"/>
          <w:szCs w:val="28"/>
          <w:rtl/>
          <w:lang w:bidi="ar-EG"/>
          <w14:ligatures w14:val="standardContextual"/>
        </w:rPr>
      </w:pPr>
      <w:r w:rsidRPr="00600DD9">
        <w:rPr>
          <w:rFonts w:ascii="Times New Roman" w:eastAsia="Calibri" w:hAnsi="Times New Roman" w:cs="Simplified Arabic" w:hint="cs"/>
          <w:b/>
          <w:bCs/>
          <w:kern w:val="2"/>
          <w:sz w:val="24"/>
          <w:szCs w:val="28"/>
          <w:rtl/>
          <w:lang w:bidi="ar-EG"/>
          <w14:ligatures w14:val="standardContextual"/>
        </w:rPr>
        <w:t>صدق الاتساق الداخلي لأبعاد المحور الثالث:</w:t>
      </w:r>
      <w:r w:rsidRPr="00600DD9">
        <w:rPr>
          <w:rFonts w:ascii="Times New Roman" w:eastAsia="Calibri" w:hAnsi="Times New Roman" w:cs="Simplified Arabic"/>
          <w:b/>
          <w:bCs/>
          <w:kern w:val="2"/>
          <w:sz w:val="24"/>
          <w:szCs w:val="28"/>
          <w:rtl/>
          <w:lang w:bidi="ar-EG"/>
          <w14:ligatures w14:val="standardContextual"/>
        </w:rPr>
        <w:t xml:space="preserve"> الأداء </w:t>
      </w:r>
      <w:r w:rsidRPr="00600DD9">
        <w:rPr>
          <w:rFonts w:ascii="Times New Roman" w:eastAsia="Calibri" w:hAnsi="Times New Roman" w:cs="Simplified Arabic" w:hint="cs"/>
          <w:b/>
          <w:bCs/>
          <w:kern w:val="2"/>
          <w:sz w:val="24"/>
          <w:szCs w:val="28"/>
          <w:rtl/>
          <w:lang w:bidi="ar-EG"/>
          <w14:ligatures w14:val="standardContextual"/>
        </w:rPr>
        <w:t xml:space="preserve">الاستراتيجي </w:t>
      </w:r>
      <w:r w:rsidRPr="00600DD9">
        <w:rPr>
          <w:rFonts w:ascii="Times New Roman" w:eastAsia="Calibri" w:hAnsi="Times New Roman" w:cs="Simplified Arabic"/>
          <w:kern w:val="2"/>
          <w:sz w:val="24"/>
          <w:szCs w:val="28"/>
          <w:rtl/>
          <w:lang w:bidi="ar-EG"/>
          <w14:ligatures w14:val="standardContextual"/>
        </w:rPr>
        <w:t xml:space="preserve">تم حساب صدق الاتساق الداخلي بحساب معامل ارتباط بيرسون بين درجات كل عبارة والدرجة الكلية </w:t>
      </w:r>
      <w:r w:rsidRPr="00600DD9">
        <w:rPr>
          <w:rFonts w:ascii="Times New Roman" w:eastAsia="Calibri" w:hAnsi="Times New Roman" w:cs="Simplified Arabic" w:hint="cs"/>
          <w:kern w:val="2"/>
          <w:sz w:val="24"/>
          <w:szCs w:val="28"/>
          <w:rtl/>
          <w:lang w:bidi="ar-EG"/>
          <w14:ligatures w14:val="standardContextual"/>
        </w:rPr>
        <w:t>للبعد،</w:t>
      </w:r>
      <w:r w:rsidRPr="00600DD9">
        <w:rPr>
          <w:rFonts w:ascii="Times New Roman" w:eastAsia="Calibri" w:hAnsi="Times New Roman" w:cs="Simplified Arabic"/>
          <w:b/>
          <w:bCs/>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w:t>
      </w:r>
      <w:r w:rsidRPr="00600DD9">
        <w:rPr>
          <w:rFonts w:ascii="Times New Roman" w:eastAsia="Calibri" w:hAnsi="Times New Roman" w:cs="Simplified Arabic"/>
          <w:kern w:val="2"/>
          <w:sz w:val="24"/>
          <w:szCs w:val="28"/>
          <w:rtl/>
          <w:lang w:bidi="ar-EG"/>
          <w14:ligatures w14:val="standardContextual"/>
        </w:rPr>
        <w:t>يوضح نتائجها التالي:</w:t>
      </w:r>
    </w:p>
    <w:p w14:paraId="32BE47A8" w14:textId="77777777" w:rsidR="00600DD9" w:rsidRPr="00600DD9" w:rsidRDefault="00600DD9" w:rsidP="00600DD9">
      <w:pPr>
        <w:bidi/>
        <w:spacing w:before="120" w:after="120" w:line="240" w:lineRule="auto"/>
        <w:jc w:val="center"/>
        <w:outlineLvl w:val="2"/>
        <w:rPr>
          <w:rFonts w:ascii="Times New Roman" w:eastAsia="Calibri" w:hAnsi="Times New Roman" w:cs="Simplified Arabic"/>
          <w:b/>
          <w:bCs/>
          <w:kern w:val="2"/>
          <w:szCs w:val="24"/>
          <w:rtl/>
          <w:lang w:bidi="ar-EG"/>
          <w14:ligatures w14:val="standardContextual"/>
        </w:rPr>
      </w:pPr>
      <w:bookmarkStart w:id="24" w:name="_Toc236591165"/>
      <w:r w:rsidRPr="00600DD9">
        <w:rPr>
          <w:rFonts w:ascii="Times New Roman" w:eastAsia="Calibri" w:hAnsi="Times New Roman" w:cs="Simplified Arabic"/>
          <w:b/>
          <w:bCs/>
          <w:kern w:val="2"/>
          <w:szCs w:val="24"/>
          <w:rtl/>
          <w:lang w:bidi="ar-EG"/>
          <w14:ligatures w14:val="standardContextual"/>
        </w:rPr>
        <w:t xml:space="preserve">الجدول رقم (3-6) معاملات ارتباط بيرسون بين درجات كل عبارة والدرجة الكلية </w:t>
      </w:r>
      <w:r w:rsidRPr="00600DD9">
        <w:rPr>
          <w:rFonts w:ascii="Times New Roman" w:eastAsia="Calibri" w:hAnsi="Times New Roman" w:cs="Simplified Arabic" w:hint="cs"/>
          <w:b/>
          <w:bCs/>
          <w:kern w:val="2"/>
          <w:szCs w:val="24"/>
          <w:rtl/>
          <w:lang w:bidi="ar-EG"/>
          <w14:ligatures w14:val="standardContextual"/>
        </w:rPr>
        <w:t>للبعد</w:t>
      </w:r>
      <w:r w:rsidRPr="00600DD9">
        <w:rPr>
          <w:rFonts w:ascii="Times New Roman" w:eastAsia="Calibri" w:hAnsi="Times New Roman" w:cs="Simplified Arabic"/>
          <w:b/>
          <w:bCs/>
          <w:kern w:val="2"/>
          <w:szCs w:val="24"/>
          <w:rtl/>
          <w:lang w:bidi="ar-EG"/>
          <w14:ligatures w14:val="standardContextual"/>
        </w:rPr>
        <w:t xml:space="preserve"> </w:t>
      </w:r>
      <w:r w:rsidRPr="00600DD9">
        <w:rPr>
          <w:rFonts w:ascii="Times New Roman" w:eastAsia="Calibri" w:hAnsi="Times New Roman" w:cs="Simplified Arabic" w:hint="cs"/>
          <w:b/>
          <w:bCs/>
          <w:kern w:val="2"/>
          <w:szCs w:val="24"/>
          <w:rtl/>
          <w:lang w:bidi="ar-EG"/>
          <w14:ligatures w14:val="standardContextual"/>
        </w:rPr>
        <w:t>الذي</w:t>
      </w:r>
      <w:r w:rsidRPr="00600DD9">
        <w:rPr>
          <w:rFonts w:ascii="Times New Roman" w:eastAsia="Calibri" w:hAnsi="Times New Roman" w:cs="Simplified Arabic"/>
          <w:b/>
          <w:bCs/>
          <w:kern w:val="2"/>
          <w:szCs w:val="24"/>
          <w:rtl/>
          <w:lang w:bidi="ar-EG"/>
          <w14:ligatures w14:val="standardContextual"/>
        </w:rPr>
        <w:t xml:space="preserve"> تنتمي إليه العبارة في المحور الثالث:</w:t>
      </w:r>
      <w:r w:rsidRPr="00600DD9">
        <w:rPr>
          <w:rFonts w:ascii="Times New Roman" w:eastAsia="Calibri" w:hAnsi="Times New Roman" w:cs="Simplified Arabic" w:hint="cs"/>
          <w:b/>
          <w:bCs/>
          <w:kern w:val="2"/>
          <w:szCs w:val="24"/>
          <w:rtl/>
          <w14:ligatures w14:val="standardContextual"/>
        </w:rPr>
        <w:t xml:space="preserve"> </w:t>
      </w:r>
      <w:r w:rsidRPr="00600DD9">
        <w:rPr>
          <w:rFonts w:ascii="Times New Roman" w:eastAsia="Calibri" w:hAnsi="Times New Roman" w:cs="Simplified Arabic"/>
          <w:b/>
          <w:bCs/>
          <w:kern w:val="2"/>
          <w:szCs w:val="24"/>
          <w:rtl/>
          <w14:ligatures w14:val="standardContextual"/>
        </w:rPr>
        <w:t>الأداء الاستراتيجي</w:t>
      </w:r>
      <w:bookmarkEnd w:id="24"/>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51"/>
        <w:gridCol w:w="1559"/>
        <w:gridCol w:w="1560"/>
        <w:gridCol w:w="1560"/>
        <w:gridCol w:w="1560"/>
        <w:gridCol w:w="1560"/>
      </w:tblGrid>
      <w:tr w:rsidR="00600DD9" w:rsidRPr="00600DD9" w14:paraId="193B84FB" w14:textId="77777777" w:rsidTr="00600DD9">
        <w:trPr>
          <w:trHeight w:val="454"/>
          <w:jc w:val="center"/>
        </w:trPr>
        <w:tc>
          <w:tcPr>
            <w:tcW w:w="830" w:type="pct"/>
            <w:shd w:val="clear" w:color="auto" w:fill="D9D9D9"/>
            <w:vAlign w:val="center"/>
          </w:tcPr>
          <w:p w14:paraId="48CFB998"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 xml:space="preserve">رقم </w:t>
            </w:r>
            <w:r w:rsidRPr="00600DD9">
              <w:rPr>
                <w:rFonts w:ascii="Times New Roman" w:eastAsia="Calibri" w:hAnsi="Times New Roman" w:cs="Simplified Arabic" w:hint="cs"/>
                <w:b/>
                <w:bCs/>
                <w:kern w:val="2"/>
                <w:sz w:val="24"/>
                <w:szCs w:val="24"/>
                <w:rtl/>
                <w14:ligatures w14:val="standardContextual"/>
              </w:rPr>
              <w:t>العبارة</w:t>
            </w:r>
          </w:p>
        </w:tc>
        <w:tc>
          <w:tcPr>
            <w:tcW w:w="834" w:type="pct"/>
            <w:vAlign w:val="center"/>
          </w:tcPr>
          <w:p w14:paraId="640FD395"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معامل الارتباط</w:t>
            </w:r>
          </w:p>
        </w:tc>
        <w:tc>
          <w:tcPr>
            <w:tcW w:w="834" w:type="pct"/>
            <w:shd w:val="clear" w:color="auto" w:fill="D9D9D9"/>
            <w:vAlign w:val="center"/>
          </w:tcPr>
          <w:p w14:paraId="4E34F363"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 xml:space="preserve">رقم </w:t>
            </w:r>
            <w:r w:rsidRPr="00600DD9">
              <w:rPr>
                <w:rFonts w:ascii="Times New Roman" w:eastAsia="Calibri" w:hAnsi="Times New Roman" w:cs="Simplified Arabic" w:hint="cs"/>
                <w:b/>
                <w:bCs/>
                <w:kern w:val="2"/>
                <w:sz w:val="24"/>
                <w:szCs w:val="24"/>
                <w:rtl/>
                <w14:ligatures w14:val="standardContextual"/>
              </w:rPr>
              <w:t>العبارة</w:t>
            </w:r>
          </w:p>
        </w:tc>
        <w:tc>
          <w:tcPr>
            <w:tcW w:w="834" w:type="pct"/>
            <w:vAlign w:val="center"/>
          </w:tcPr>
          <w:p w14:paraId="606A0B42"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معامل الارتباط</w:t>
            </w:r>
          </w:p>
        </w:tc>
        <w:tc>
          <w:tcPr>
            <w:tcW w:w="834" w:type="pct"/>
            <w:shd w:val="clear" w:color="auto" w:fill="D9D9D9"/>
            <w:vAlign w:val="center"/>
          </w:tcPr>
          <w:p w14:paraId="5F3ECB33"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 xml:space="preserve">رقم </w:t>
            </w:r>
            <w:r w:rsidRPr="00600DD9">
              <w:rPr>
                <w:rFonts w:ascii="Times New Roman" w:eastAsia="Calibri" w:hAnsi="Times New Roman" w:cs="Simplified Arabic" w:hint="cs"/>
                <w:b/>
                <w:bCs/>
                <w:kern w:val="2"/>
                <w:sz w:val="24"/>
                <w:szCs w:val="24"/>
                <w:rtl/>
                <w14:ligatures w14:val="standardContextual"/>
              </w:rPr>
              <w:t>العبارة</w:t>
            </w:r>
          </w:p>
        </w:tc>
        <w:tc>
          <w:tcPr>
            <w:tcW w:w="833" w:type="pct"/>
            <w:vAlign w:val="center"/>
          </w:tcPr>
          <w:p w14:paraId="070656C5"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معامل الارتباط</w:t>
            </w:r>
          </w:p>
        </w:tc>
      </w:tr>
      <w:tr w:rsidR="00600DD9" w:rsidRPr="00600DD9" w14:paraId="33C6132D" w14:textId="77777777" w:rsidTr="00600DD9">
        <w:trPr>
          <w:trHeight w:val="397"/>
          <w:jc w:val="center"/>
        </w:trPr>
        <w:tc>
          <w:tcPr>
            <w:tcW w:w="5000" w:type="pct"/>
            <w:gridSpan w:val="6"/>
            <w:shd w:val="clear" w:color="auto" w:fill="D9D9D9"/>
            <w:vAlign w:val="center"/>
          </w:tcPr>
          <w:p w14:paraId="1B695A9E"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b/>
                <w:bCs/>
                <w:color w:val="000000"/>
                <w:kern w:val="2"/>
                <w:sz w:val="24"/>
                <w:szCs w:val="24"/>
                <w14:ligatures w14:val="standardContextual"/>
              </w:rPr>
            </w:pPr>
            <w:r w:rsidRPr="00600DD9">
              <w:rPr>
                <w:rFonts w:ascii="Times New Roman" w:eastAsia="Calibri" w:hAnsi="Times New Roman" w:cs="Simplified Arabic"/>
                <w:b/>
                <w:bCs/>
                <w:color w:val="000000"/>
                <w:kern w:val="2"/>
                <w:sz w:val="24"/>
                <w:szCs w:val="24"/>
                <w:rtl/>
                <w14:ligatures w14:val="standardContextual"/>
              </w:rPr>
              <w:t>البعد الأول:</w:t>
            </w:r>
            <w:r w:rsidRPr="00600DD9">
              <w:rPr>
                <w:rFonts w:ascii="Times New Roman" w:eastAsia="Calibri" w:hAnsi="Times New Roman" w:cs="Simplified Arabic"/>
                <w:kern w:val="2"/>
                <w:sz w:val="24"/>
                <w:szCs w:val="24"/>
                <w:rtl/>
                <w14:ligatures w14:val="standardContextual"/>
              </w:rPr>
              <w:t xml:space="preserve"> </w:t>
            </w:r>
            <w:r w:rsidRPr="00600DD9">
              <w:rPr>
                <w:rFonts w:ascii="Times New Roman" w:eastAsia="Calibri" w:hAnsi="Times New Roman" w:cs="Simplified Arabic"/>
                <w:b/>
                <w:bCs/>
                <w:color w:val="000000"/>
                <w:kern w:val="2"/>
                <w:sz w:val="24"/>
                <w:szCs w:val="24"/>
                <w:rtl/>
                <w14:ligatures w14:val="standardContextual"/>
              </w:rPr>
              <w:t>الأداء التشغيلي</w:t>
            </w:r>
          </w:p>
        </w:tc>
      </w:tr>
      <w:tr w:rsidR="00600DD9" w:rsidRPr="00600DD9" w14:paraId="35474D37" w14:textId="77777777" w:rsidTr="00600DD9">
        <w:trPr>
          <w:trHeight w:val="397"/>
          <w:jc w:val="center"/>
        </w:trPr>
        <w:tc>
          <w:tcPr>
            <w:tcW w:w="830" w:type="pct"/>
            <w:shd w:val="clear" w:color="auto" w:fill="D9D9D9"/>
            <w:vAlign w:val="center"/>
          </w:tcPr>
          <w:p w14:paraId="50DA6C87"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lang w:bidi="ar-EG"/>
                <w14:ligatures w14:val="standardContextual"/>
              </w:rPr>
              <w:t>31</w:t>
            </w:r>
          </w:p>
        </w:tc>
        <w:tc>
          <w:tcPr>
            <w:tcW w:w="834" w:type="pct"/>
            <w:vAlign w:val="center"/>
          </w:tcPr>
          <w:p w14:paraId="6682664F"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KW"/>
                <w14:ligatures w14:val="standardContextual"/>
              </w:rPr>
            </w:pPr>
            <w:r w:rsidRPr="00600DD9">
              <w:rPr>
                <w:rFonts w:ascii="Times New Roman" w:eastAsia="Calibri" w:hAnsi="Times New Roman" w:cs="Simplified Arabic"/>
                <w:kern w:val="2"/>
                <w:sz w:val="24"/>
                <w:szCs w:val="24"/>
                <w14:ligatures w14:val="standardContextual"/>
              </w:rPr>
              <w:t>.832**</w:t>
            </w:r>
          </w:p>
        </w:tc>
        <w:tc>
          <w:tcPr>
            <w:tcW w:w="834" w:type="pct"/>
            <w:shd w:val="clear" w:color="auto" w:fill="D9D9D9"/>
            <w:vAlign w:val="center"/>
          </w:tcPr>
          <w:p w14:paraId="339BDACA"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32</w:t>
            </w:r>
          </w:p>
        </w:tc>
        <w:tc>
          <w:tcPr>
            <w:tcW w:w="834" w:type="pct"/>
            <w:vAlign w:val="center"/>
          </w:tcPr>
          <w:p w14:paraId="7D25350C"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color w:val="000000"/>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.853**</w:t>
            </w:r>
          </w:p>
        </w:tc>
        <w:tc>
          <w:tcPr>
            <w:tcW w:w="834" w:type="pct"/>
            <w:shd w:val="clear" w:color="auto" w:fill="D9D9D9"/>
            <w:vAlign w:val="center"/>
          </w:tcPr>
          <w:p w14:paraId="1770FA02"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lang w:bidi="ar-EG"/>
                <w14:ligatures w14:val="standardContextual"/>
              </w:rPr>
              <w:t>33</w:t>
            </w:r>
          </w:p>
        </w:tc>
        <w:tc>
          <w:tcPr>
            <w:tcW w:w="833" w:type="pct"/>
            <w:vAlign w:val="center"/>
          </w:tcPr>
          <w:p w14:paraId="6433E0E3"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color w:val="000000"/>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.845**</w:t>
            </w:r>
          </w:p>
        </w:tc>
      </w:tr>
      <w:tr w:rsidR="00600DD9" w:rsidRPr="00600DD9" w14:paraId="6455467D" w14:textId="77777777" w:rsidTr="00600DD9">
        <w:trPr>
          <w:trHeight w:val="397"/>
          <w:jc w:val="center"/>
        </w:trPr>
        <w:tc>
          <w:tcPr>
            <w:tcW w:w="830" w:type="pct"/>
            <w:shd w:val="clear" w:color="auto" w:fill="D9D9D9"/>
            <w:vAlign w:val="center"/>
          </w:tcPr>
          <w:p w14:paraId="0B6A0E47"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lang w:bidi="ar-EG"/>
                <w14:ligatures w14:val="standardContextual"/>
              </w:rPr>
              <w:t>34</w:t>
            </w:r>
          </w:p>
        </w:tc>
        <w:tc>
          <w:tcPr>
            <w:tcW w:w="834" w:type="pct"/>
            <w:vAlign w:val="center"/>
          </w:tcPr>
          <w:p w14:paraId="7EB25E5B"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.804**</w:t>
            </w:r>
          </w:p>
        </w:tc>
        <w:tc>
          <w:tcPr>
            <w:tcW w:w="834" w:type="pct"/>
            <w:shd w:val="clear" w:color="auto" w:fill="D9D9D9"/>
            <w:vAlign w:val="center"/>
          </w:tcPr>
          <w:p w14:paraId="1BDABB7A"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35</w:t>
            </w:r>
          </w:p>
        </w:tc>
        <w:tc>
          <w:tcPr>
            <w:tcW w:w="834" w:type="pct"/>
            <w:vAlign w:val="center"/>
          </w:tcPr>
          <w:p w14:paraId="3156F8E2"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.865**</w:t>
            </w:r>
          </w:p>
        </w:tc>
        <w:tc>
          <w:tcPr>
            <w:tcW w:w="1667" w:type="pct"/>
            <w:gridSpan w:val="2"/>
            <w:shd w:val="clear" w:color="auto" w:fill="D9D9D9"/>
            <w:vAlign w:val="center"/>
          </w:tcPr>
          <w:p w14:paraId="7096CD77"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p>
        </w:tc>
      </w:tr>
      <w:tr w:rsidR="00600DD9" w:rsidRPr="00600DD9" w14:paraId="1E631C7D" w14:textId="77777777" w:rsidTr="00600DD9">
        <w:trPr>
          <w:trHeight w:val="397"/>
          <w:jc w:val="center"/>
        </w:trPr>
        <w:tc>
          <w:tcPr>
            <w:tcW w:w="5000" w:type="pct"/>
            <w:gridSpan w:val="6"/>
            <w:shd w:val="clear" w:color="auto" w:fill="D9D9D9"/>
            <w:vAlign w:val="center"/>
          </w:tcPr>
          <w:p w14:paraId="367E17C8"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b/>
                <w:bCs/>
                <w:kern w:val="2"/>
                <w:sz w:val="24"/>
                <w:szCs w:val="24"/>
                <w14:ligatures w14:val="standardContextual"/>
              </w:rPr>
            </w:pPr>
            <w:r w:rsidRPr="00600DD9">
              <w:rPr>
                <w:rFonts w:ascii="Times New Roman" w:eastAsia="Calibri" w:hAnsi="Times New Roman" w:cs="Simplified Arabic"/>
                <w:b/>
                <w:bCs/>
                <w:kern w:val="2"/>
                <w:sz w:val="24"/>
                <w:szCs w:val="24"/>
                <w:rtl/>
                <w14:ligatures w14:val="standardContextual"/>
              </w:rPr>
              <w:t>البعد الثاني: الأداء التطويري</w:t>
            </w:r>
          </w:p>
        </w:tc>
      </w:tr>
      <w:tr w:rsidR="00600DD9" w:rsidRPr="00600DD9" w14:paraId="7AB6C447" w14:textId="77777777" w:rsidTr="00600DD9">
        <w:trPr>
          <w:trHeight w:val="397"/>
          <w:jc w:val="center"/>
        </w:trPr>
        <w:tc>
          <w:tcPr>
            <w:tcW w:w="830" w:type="pct"/>
            <w:shd w:val="clear" w:color="auto" w:fill="D9D9D9"/>
            <w:vAlign w:val="center"/>
          </w:tcPr>
          <w:p w14:paraId="5B48B02A"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lang w:bidi="ar-EG"/>
                <w14:ligatures w14:val="standardContextual"/>
              </w:rPr>
              <w:t>36</w:t>
            </w:r>
          </w:p>
        </w:tc>
        <w:tc>
          <w:tcPr>
            <w:tcW w:w="834" w:type="pct"/>
            <w:vAlign w:val="center"/>
          </w:tcPr>
          <w:p w14:paraId="0E9B2369"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.700**</w:t>
            </w:r>
          </w:p>
        </w:tc>
        <w:tc>
          <w:tcPr>
            <w:tcW w:w="834" w:type="pct"/>
            <w:shd w:val="clear" w:color="auto" w:fill="D9D9D9"/>
            <w:vAlign w:val="center"/>
          </w:tcPr>
          <w:p w14:paraId="70AA390D"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37</w:t>
            </w:r>
          </w:p>
        </w:tc>
        <w:tc>
          <w:tcPr>
            <w:tcW w:w="834" w:type="pct"/>
            <w:vAlign w:val="center"/>
          </w:tcPr>
          <w:p w14:paraId="4D5B939E"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.878**</w:t>
            </w:r>
          </w:p>
        </w:tc>
        <w:tc>
          <w:tcPr>
            <w:tcW w:w="834" w:type="pct"/>
            <w:shd w:val="clear" w:color="auto" w:fill="D9D9D9"/>
            <w:vAlign w:val="center"/>
          </w:tcPr>
          <w:p w14:paraId="4D3B03D1"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lang w:bidi="ar-EG"/>
                <w14:ligatures w14:val="standardContextual"/>
              </w:rPr>
              <w:t>38</w:t>
            </w:r>
          </w:p>
        </w:tc>
        <w:tc>
          <w:tcPr>
            <w:tcW w:w="833" w:type="pct"/>
            <w:vAlign w:val="center"/>
          </w:tcPr>
          <w:p w14:paraId="6C0E4695"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.914**</w:t>
            </w:r>
          </w:p>
        </w:tc>
      </w:tr>
      <w:tr w:rsidR="00600DD9" w:rsidRPr="00600DD9" w14:paraId="26DF90B6" w14:textId="77777777" w:rsidTr="00600DD9">
        <w:trPr>
          <w:trHeight w:val="397"/>
          <w:jc w:val="center"/>
        </w:trPr>
        <w:tc>
          <w:tcPr>
            <w:tcW w:w="830" w:type="pct"/>
            <w:shd w:val="clear" w:color="auto" w:fill="D9D9D9"/>
            <w:vAlign w:val="center"/>
          </w:tcPr>
          <w:p w14:paraId="5094C543"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39</w:t>
            </w:r>
          </w:p>
        </w:tc>
        <w:tc>
          <w:tcPr>
            <w:tcW w:w="834" w:type="pct"/>
            <w:vAlign w:val="center"/>
          </w:tcPr>
          <w:p w14:paraId="766083B6"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color w:val="000000"/>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.844**</w:t>
            </w:r>
          </w:p>
        </w:tc>
        <w:tc>
          <w:tcPr>
            <w:tcW w:w="834" w:type="pct"/>
            <w:shd w:val="clear" w:color="auto" w:fill="D9D9D9"/>
            <w:vAlign w:val="center"/>
          </w:tcPr>
          <w:p w14:paraId="6FA9DE4A"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40</w:t>
            </w:r>
          </w:p>
        </w:tc>
        <w:tc>
          <w:tcPr>
            <w:tcW w:w="834" w:type="pct"/>
            <w:vAlign w:val="center"/>
          </w:tcPr>
          <w:p w14:paraId="62C1C2C7"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color w:val="000000"/>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.673**</w:t>
            </w:r>
          </w:p>
        </w:tc>
        <w:tc>
          <w:tcPr>
            <w:tcW w:w="1667" w:type="pct"/>
            <w:gridSpan w:val="2"/>
            <w:shd w:val="clear" w:color="auto" w:fill="D9D9D9"/>
            <w:vAlign w:val="center"/>
          </w:tcPr>
          <w:p w14:paraId="3E5A3CE9"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color w:val="000000"/>
                <w:kern w:val="2"/>
                <w:sz w:val="24"/>
                <w:szCs w:val="24"/>
                <w14:ligatures w14:val="standardContextual"/>
              </w:rPr>
            </w:pPr>
          </w:p>
        </w:tc>
      </w:tr>
      <w:tr w:rsidR="00600DD9" w:rsidRPr="00600DD9" w14:paraId="6C5FC7E7" w14:textId="77777777" w:rsidTr="00600DD9">
        <w:trPr>
          <w:trHeight w:val="397"/>
          <w:jc w:val="center"/>
        </w:trPr>
        <w:tc>
          <w:tcPr>
            <w:tcW w:w="5000" w:type="pct"/>
            <w:gridSpan w:val="6"/>
            <w:shd w:val="clear" w:color="auto" w:fill="D9D9D9"/>
            <w:vAlign w:val="center"/>
          </w:tcPr>
          <w:p w14:paraId="69BF5654"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b/>
                <w:bCs/>
                <w:kern w:val="2"/>
                <w:sz w:val="24"/>
                <w:szCs w:val="24"/>
                <w14:ligatures w14:val="standardContextual"/>
              </w:rPr>
            </w:pPr>
            <w:r w:rsidRPr="00600DD9">
              <w:rPr>
                <w:rFonts w:ascii="Times New Roman" w:eastAsia="Calibri" w:hAnsi="Times New Roman" w:cs="Simplified Arabic"/>
                <w:b/>
                <w:bCs/>
                <w:kern w:val="2"/>
                <w:sz w:val="24"/>
                <w:szCs w:val="24"/>
                <w:rtl/>
                <w14:ligatures w14:val="standardContextual"/>
              </w:rPr>
              <w:t>البعد الثالث:</w:t>
            </w:r>
            <w:r w:rsidRPr="00600DD9">
              <w:rPr>
                <w:rFonts w:ascii="Times New Roman" w:eastAsia="Calibri" w:hAnsi="Times New Roman" w:cs="Simplified Arabic"/>
                <w:kern w:val="2"/>
                <w:sz w:val="24"/>
                <w:szCs w:val="24"/>
                <w:rtl/>
                <w14:ligatures w14:val="standardContextual"/>
              </w:rPr>
              <w:t xml:space="preserve"> </w:t>
            </w:r>
            <w:r w:rsidRPr="00600DD9">
              <w:rPr>
                <w:rFonts w:ascii="Times New Roman" w:eastAsia="Calibri" w:hAnsi="Times New Roman" w:cs="Simplified Arabic"/>
                <w:b/>
                <w:bCs/>
                <w:kern w:val="2"/>
                <w:sz w:val="24"/>
                <w:szCs w:val="24"/>
                <w:rtl/>
                <w14:ligatures w14:val="standardContextual"/>
              </w:rPr>
              <w:t>الأداء التسويقي</w:t>
            </w:r>
          </w:p>
        </w:tc>
      </w:tr>
      <w:tr w:rsidR="00600DD9" w:rsidRPr="00600DD9" w14:paraId="495F298E" w14:textId="77777777" w:rsidTr="00600DD9">
        <w:trPr>
          <w:trHeight w:val="397"/>
          <w:jc w:val="center"/>
        </w:trPr>
        <w:tc>
          <w:tcPr>
            <w:tcW w:w="830" w:type="pct"/>
            <w:shd w:val="clear" w:color="auto" w:fill="D9D9D9"/>
            <w:vAlign w:val="center"/>
          </w:tcPr>
          <w:p w14:paraId="3184DEA2"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41</w:t>
            </w:r>
          </w:p>
        </w:tc>
        <w:tc>
          <w:tcPr>
            <w:tcW w:w="834" w:type="pct"/>
            <w:vAlign w:val="center"/>
          </w:tcPr>
          <w:p w14:paraId="515DAE1D"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.830**</w:t>
            </w:r>
          </w:p>
        </w:tc>
        <w:tc>
          <w:tcPr>
            <w:tcW w:w="834" w:type="pct"/>
            <w:shd w:val="clear" w:color="auto" w:fill="D9D9D9"/>
            <w:vAlign w:val="center"/>
          </w:tcPr>
          <w:p w14:paraId="11ED7065"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42</w:t>
            </w:r>
          </w:p>
        </w:tc>
        <w:tc>
          <w:tcPr>
            <w:tcW w:w="834" w:type="pct"/>
            <w:vAlign w:val="center"/>
          </w:tcPr>
          <w:p w14:paraId="5CFD8EB5"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.945**</w:t>
            </w:r>
          </w:p>
        </w:tc>
        <w:tc>
          <w:tcPr>
            <w:tcW w:w="834" w:type="pct"/>
            <w:shd w:val="clear" w:color="auto" w:fill="D9D9D9"/>
            <w:vAlign w:val="center"/>
          </w:tcPr>
          <w:p w14:paraId="0658A28E"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43</w:t>
            </w:r>
          </w:p>
        </w:tc>
        <w:tc>
          <w:tcPr>
            <w:tcW w:w="833" w:type="pct"/>
            <w:vAlign w:val="center"/>
          </w:tcPr>
          <w:p w14:paraId="1160CB2D"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.817**</w:t>
            </w:r>
          </w:p>
        </w:tc>
      </w:tr>
      <w:tr w:rsidR="00600DD9" w:rsidRPr="00600DD9" w14:paraId="7AD2D7C2" w14:textId="77777777" w:rsidTr="00600DD9">
        <w:trPr>
          <w:trHeight w:val="397"/>
          <w:jc w:val="center"/>
        </w:trPr>
        <w:tc>
          <w:tcPr>
            <w:tcW w:w="830" w:type="pct"/>
            <w:shd w:val="clear" w:color="auto" w:fill="D9D9D9"/>
            <w:vAlign w:val="center"/>
          </w:tcPr>
          <w:p w14:paraId="62CA0CDE"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44</w:t>
            </w:r>
          </w:p>
        </w:tc>
        <w:tc>
          <w:tcPr>
            <w:tcW w:w="834" w:type="pct"/>
            <w:vAlign w:val="center"/>
          </w:tcPr>
          <w:p w14:paraId="7C5C8A25"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.848**</w:t>
            </w:r>
          </w:p>
        </w:tc>
        <w:tc>
          <w:tcPr>
            <w:tcW w:w="834" w:type="pct"/>
            <w:shd w:val="clear" w:color="auto" w:fill="D9D9D9"/>
            <w:vAlign w:val="center"/>
          </w:tcPr>
          <w:p w14:paraId="052CA40F"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45</w:t>
            </w:r>
          </w:p>
        </w:tc>
        <w:tc>
          <w:tcPr>
            <w:tcW w:w="834" w:type="pct"/>
            <w:vAlign w:val="center"/>
          </w:tcPr>
          <w:p w14:paraId="1C9E753F"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.889**</w:t>
            </w:r>
          </w:p>
        </w:tc>
        <w:tc>
          <w:tcPr>
            <w:tcW w:w="1667" w:type="pct"/>
            <w:gridSpan w:val="2"/>
            <w:shd w:val="clear" w:color="auto" w:fill="D9D9D9"/>
            <w:vAlign w:val="center"/>
          </w:tcPr>
          <w:p w14:paraId="0604A24B"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p>
        </w:tc>
      </w:tr>
      <w:tr w:rsidR="00600DD9" w:rsidRPr="00600DD9" w14:paraId="35E3461B" w14:textId="77777777" w:rsidTr="00600DD9">
        <w:trPr>
          <w:trHeight w:val="397"/>
          <w:jc w:val="center"/>
        </w:trPr>
        <w:tc>
          <w:tcPr>
            <w:tcW w:w="5000" w:type="pct"/>
            <w:gridSpan w:val="6"/>
            <w:shd w:val="clear" w:color="auto" w:fill="D9D9D9"/>
            <w:vAlign w:val="center"/>
          </w:tcPr>
          <w:p w14:paraId="05AC1661"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b/>
                <w:bCs/>
                <w:color w:val="000000"/>
                <w:kern w:val="2"/>
                <w:sz w:val="24"/>
                <w:szCs w:val="24"/>
                <w14:ligatures w14:val="standardContextual"/>
              </w:rPr>
            </w:pPr>
            <w:r w:rsidRPr="00600DD9">
              <w:rPr>
                <w:rFonts w:ascii="Times New Roman" w:eastAsia="Calibri" w:hAnsi="Times New Roman" w:cs="Simplified Arabic"/>
                <w:b/>
                <w:bCs/>
                <w:color w:val="000000"/>
                <w:kern w:val="2"/>
                <w:sz w:val="24"/>
                <w:szCs w:val="24"/>
                <w:rtl/>
                <w14:ligatures w14:val="standardContextual"/>
              </w:rPr>
              <w:t>البعد الرابع:</w:t>
            </w:r>
            <w:r w:rsidRPr="00600DD9">
              <w:rPr>
                <w:rFonts w:ascii="Times New Roman" w:eastAsia="Calibri" w:hAnsi="Times New Roman" w:cs="Simplified Arabic"/>
                <w:kern w:val="2"/>
                <w:sz w:val="24"/>
                <w:szCs w:val="24"/>
                <w:rtl/>
                <w14:ligatures w14:val="standardContextual"/>
              </w:rPr>
              <w:t xml:space="preserve"> </w:t>
            </w:r>
            <w:r w:rsidRPr="00600DD9">
              <w:rPr>
                <w:rFonts w:ascii="Times New Roman" w:eastAsia="Calibri" w:hAnsi="Times New Roman" w:cs="Simplified Arabic"/>
                <w:b/>
                <w:bCs/>
                <w:color w:val="000000"/>
                <w:kern w:val="2"/>
                <w:sz w:val="24"/>
                <w:szCs w:val="24"/>
                <w:rtl/>
                <w14:ligatures w14:val="standardContextual"/>
              </w:rPr>
              <w:t>الأداء المجتمعي</w:t>
            </w:r>
          </w:p>
        </w:tc>
      </w:tr>
      <w:tr w:rsidR="00600DD9" w:rsidRPr="00600DD9" w14:paraId="2721FB1A" w14:textId="77777777" w:rsidTr="00600DD9">
        <w:trPr>
          <w:trHeight w:val="397"/>
          <w:jc w:val="center"/>
        </w:trPr>
        <w:tc>
          <w:tcPr>
            <w:tcW w:w="830" w:type="pct"/>
            <w:shd w:val="clear" w:color="auto" w:fill="D9D9D9"/>
            <w:vAlign w:val="center"/>
          </w:tcPr>
          <w:p w14:paraId="6B053C7E"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46</w:t>
            </w:r>
          </w:p>
        </w:tc>
        <w:tc>
          <w:tcPr>
            <w:tcW w:w="834" w:type="pct"/>
            <w:vAlign w:val="center"/>
          </w:tcPr>
          <w:p w14:paraId="42EEA0F0"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color w:val="000000"/>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.892**</w:t>
            </w:r>
          </w:p>
        </w:tc>
        <w:tc>
          <w:tcPr>
            <w:tcW w:w="834" w:type="pct"/>
            <w:shd w:val="clear" w:color="auto" w:fill="D9D9D9"/>
            <w:vAlign w:val="center"/>
          </w:tcPr>
          <w:p w14:paraId="57A0F812"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47</w:t>
            </w:r>
          </w:p>
        </w:tc>
        <w:tc>
          <w:tcPr>
            <w:tcW w:w="834" w:type="pct"/>
            <w:vAlign w:val="center"/>
          </w:tcPr>
          <w:p w14:paraId="55599F0F"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color w:val="000000"/>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.797**</w:t>
            </w:r>
          </w:p>
        </w:tc>
        <w:tc>
          <w:tcPr>
            <w:tcW w:w="834" w:type="pct"/>
            <w:shd w:val="clear" w:color="auto" w:fill="D9D9D9"/>
            <w:vAlign w:val="center"/>
          </w:tcPr>
          <w:p w14:paraId="6A37D817"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lang w:bidi="ar-EG"/>
                <w14:ligatures w14:val="standardContextual"/>
              </w:rPr>
              <w:t>48</w:t>
            </w:r>
          </w:p>
        </w:tc>
        <w:tc>
          <w:tcPr>
            <w:tcW w:w="833" w:type="pct"/>
            <w:vAlign w:val="center"/>
          </w:tcPr>
          <w:p w14:paraId="7B69DBCB"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color w:val="000000"/>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.902**</w:t>
            </w:r>
          </w:p>
        </w:tc>
      </w:tr>
      <w:tr w:rsidR="00600DD9" w:rsidRPr="00600DD9" w14:paraId="4B1F273B" w14:textId="77777777" w:rsidTr="00600DD9">
        <w:trPr>
          <w:trHeight w:val="397"/>
          <w:jc w:val="center"/>
        </w:trPr>
        <w:tc>
          <w:tcPr>
            <w:tcW w:w="830" w:type="pct"/>
            <w:shd w:val="clear" w:color="auto" w:fill="D9D9D9"/>
            <w:vAlign w:val="center"/>
          </w:tcPr>
          <w:p w14:paraId="5DAACDC4"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49</w:t>
            </w:r>
          </w:p>
        </w:tc>
        <w:tc>
          <w:tcPr>
            <w:tcW w:w="834" w:type="pct"/>
            <w:vAlign w:val="center"/>
          </w:tcPr>
          <w:p w14:paraId="7CA4B051"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.718**</w:t>
            </w:r>
          </w:p>
        </w:tc>
        <w:tc>
          <w:tcPr>
            <w:tcW w:w="834" w:type="pct"/>
            <w:shd w:val="clear" w:color="auto" w:fill="D9D9D9"/>
            <w:vAlign w:val="center"/>
          </w:tcPr>
          <w:p w14:paraId="550D04A4"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kern w:val="2"/>
                <w:sz w:val="24"/>
                <w:szCs w:val="24"/>
                <w14:ligatures w14:val="standardContextual"/>
              </w:rPr>
              <w:t>50</w:t>
            </w:r>
          </w:p>
        </w:tc>
        <w:tc>
          <w:tcPr>
            <w:tcW w:w="834" w:type="pct"/>
            <w:vAlign w:val="center"/>
          </w:tcPr>
          <w:p w14:paraId="6F77F319"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.697**</w:t>
            </w:r>
          </w:p>
        </w:tc>
        <w:tc>
          <w:tcPr>
            <w:tcW w:w="1667" w:type="pct"/>
            <w:gridSpan w:val="2"/>
            <w:shd w:val="clear" w:color="auto" w:fill="D9D9D9"/>
            <w:vAlign w:val="center"/>
          </w:tcPr>
          <w:p w14:paraId="67B5F905"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p>
        </w:tc>
      </w:tr>
    </w:tbl>
    <w:p w14:paraId="0530EA4A" w14:textId="77777777" w:rsidR="00600DD9" w:rsidRPr="00600DD9" w:rsidRDefault="00600DD9" w:rsidP="00600DD9">
      <w:pPr>
        <w:bidi/>
        <w:spacing w:before="120" w:after="120" w:line="240" w:lineRule="auto"/>
        <w:ind w:left="313"/>
        <w:jc w:val="both"/>
        <w:rPr>
          <w:rFonts w:ascii="Times New Roman" w:eastAsia="Calibri" w:hAnsi="Times New Roman" w:cs="Simplified Arabic"/>
          <w:kern w:val="2"/>
          <w:sz w:val="20"/>
          <w:szCs w:val="20"/>
          <w:rtl/>
          <w:lang w:bidi="ar-EG"/>
          <w14:ligatures w14:val="standardContextual"/>
        </w:rPr>
      </w:pPr>
      <w:r w:rsidRPr="00600DD9">
        <w:rPr>
          <w:rFonts w:ascii="Times New Roman" w:eastAsia="Calibri" w:hAnsi="Times New Roman" w:cs="Simplified Arabic"/>
          <w:kern w:val="2"/>
          <w:sz w:val="20"/>
          <w:szCs w:val="20"/>
          <w:rtl/>
          <w:lang w:bidi="ar-EG"/>
          <w14:ligatures w14:val="standardContextual"/>
        </w:rPr>
        <w:t>**</w:t>
      </w:r>
      <w:r w:rsidRPr="00600DD9">
        <w:rPr>
          <w:rFonts w:ascii="Times New Roman" w:eastAsia="Calibri" w:hAnsi="Times New Roman" w:cs="Simplified Arabic"/>
          <w:kern w:val="2"/>
          <w:sz w:val="20"/>
          <w:szCs w:val="20"/>
          <w:vertAlign w:val="superscript"/>
          <w:rtl/>
          <w:lang w:bidi="ar-EG"/>
          <w14:ligatures w14:val="standardContextual"/>
        </w:rPr>
        <w:t xml:space="preserve"> </w:t>
      </w:r>
      <w:r w:rsidRPr="00600DD9">
        <w:rPr>
          <w:rFonts w:ascii="Times New Roman" w:eastAsia="Calibri" w:hAnsi="Times New Roman" w:cs="Simplified Arabic"/>
          <w:kern w:val="2"/>
          <w:sz w:val="20"/>
          <w:szCs w:val="20"/>
          <w:rtl/>
          <w:lang w:bidi="ar-EG"/>
          <w14:ligatures w14:val="standardContextual"/>
        </w:rPr>
        <w:t>دال إحصائيًا عند مستوى الدلالة (</w:t>
      </w:r>
      <w:r w:rsidRPr="00600DD9">
        <w:rPr>
          <w:rFonts w:ascii="Times New Roman" w:eastAsia="Calibri" w:hAnsi="Times New Roman" w:cs="Simplified Arabic"/>
          <w:kern w:val="2"/>
          <w:sz w:val="20"/>
          <w:szCs w:val="20"/>
          <w:lang w:bidi="ar-EG"/>
          <w14:ligatures w14:val="standardContextual"/>
        </w:rPr>
        <w:t>0.01</w:t>
      </w:r>
      <w:r w:rsidRPr="00600DD9">
        <w:rPr>
          <w:rFonts w:ascii="Times New Roman" w:eastAsia="Calibri" w:hAnsi="Times New Roman" w:cs="Simplified Arabic"/>
          <w:kern w:val="2"/>
          <w:sz w:val="20"/>
          <w:szCs w:val="20"/>
          <w:rtl/>
          <w:lang w:bidi="ar-EG"/>
          <w14:ligatures w14:val="standardContextual"/>
        </w:rPr>
        <w:t>)</w:t>
      </w:r>
      <w:r w:rsidRPr="00600DD9">
        <w:rPr>
          <w:rFonts w:ascii="Times New Roman" w:eastAsia="Calibri" w:hAnsi="Times New Roman" w:cs="Simplified Arabic" w:hint="cs"/>
          <w:kern w:val="2"/>
          <w:sz w:val="20"/>
          <w:szCs w:val="20"/>
          <w:rtl/>
          <w:lang w:bidi="ar-EG"/>
          <w14:ligatures w14:val="standardContextual"/>
        </w:rPr>
        <w:t>.</w:t>
      </w:r>
    </w:p>
    <w:p w14:paraId="4098C2EB"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 xml:space="preserve">يتبين من </w:t>
      </w:r>
      <w:r w:rsidRPr="00600DD9">
        <w:rPr>
          <w:rFonts w:ascii="Times New Roman" w:eastAsia="Calibri" w:hAnsi="Times New Roman" w:cs="Simplified Arabic" w:hint="cs"/>
          <w:kern w:val="2"/>
          <w:sz w:val="24"/>
          <w:szCs w:val="28"/>
          <w:rtl/>
          <w:lang w:bidi="ar-EG"/>
          <w14:ligatures w14:val="standardContextual"/>
        </w:rPr>
        <w:t>ال</w:t>
      </w:r>
      <w:r w:rsidRPr="00600DD9">
        <w:rPr>
          <w:rFonts w:ascii="Times New Roman" w:eastAsia="Calibri" w:hAnsi="Times New Roman" w:cs="Simplified Arabic"/>
          <w:kern w:val="2"/>
          <w:sz w:val="24"/>
          <w:szCs w:val="28"/>
          <w:rtl/>
          <w:lang w:bidi="ar-EG"/>
          <w14:ligatures w14:val="standardContextual"/>
        </w:rPr>
        <w:t xml:space="preserve">جدول السابق أن معاملات ارتباط العبارات بالدرجة الكلية </w:t>
      </w:r>
      <w:r w:rsidRPr="00600DD9">
        <w:rPr>
          <w:rFonts w:ascii="Times New Roman" w:eastAsia="Calibri" w:hAnsi="Times New Roman" w:cs="Simplified Arabic" w:hint="cs"/>
          <w:kern w:val="2"/>
          <w:sz w:val="24"/>
          <w:szCs w:val="28"/>
          <w:rtl/>
          <w:lang w:bidi="ar-EG"/>
          <w14:ligatures w14:val="standardContextual"/>
        </w:rPr>
        <w:t>للبعد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الذي</w:t>
      </w:r>
      <w:r w:rsidRPr="00600DD9">
        <w:rPr>
          <w:rFonts w:ascii="Times New Roman" w:eastAsia="Calibri" w:hAnsi="Times New Roman" w:cs="Simplified Arabic"/>
          <w:kern w:val="2"/>
          <w:sz w:val="24"/>
          <w:szCs w:val="28"/>
          <w:rtl/>
          <w:lang w:bidi="ar-EG"/>
          <w14:ligatures w14:val="standardContextual"/>
        </w:rPr>
        <w:t xml:space="preserve"> تنتمي إليه العبارة </w:t>
      </w:r>
      <w:r w:rsidRPr="00600DD9">
        <w:rPr>
          <w:rFonts w:ascii="Times New Roman" w:eastAsia="Calibri" w:hAnsi="Times New Roman" w:cs="Simplified Arabic" w:hint="cs"/>
          <w:kern w:val="2"/>
          <w:sz w:val="24"/>
          <w:szCs w:val="28"/>
          <w:rtl/>
          <w:lang w:bidi="ar-EG"/>
          <w14:ligatures w14:val="standardContextual"/>
        </w:rPr>
        <w:t>في المحور الثالث:</w:t>
      </w:r>
      <w:r w:rsidRPr="00600DD9">
        <w:rPr>
          <w:rFonts w:ascii="Times New Roman" w:eastAsia="Calibri" w:hAnsi="Times New Roman" w:cs="Simplified Arabic"/>
          <w:kern w:val="2"/>
          <w:sz w:val="24"/>
          <w:szCs w:val="28"/>
          <w:rtl/>
          <w:lang w:bidi="ar-EG"/>
          <w14:ligatures w14:val="standardContextual"/>
        </w:rPr>
        <w:t xml:space="preserve"> الأداء الاستراتيجي</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xml:space="preserve"> جاءت جميعهًا دالة إحصائيًا عند مستوى دلالة (</w:t>
      </w:r>
      <w:r w:rsidRPr="00600DD9">
        <w:rPr>
          <w:rFonts w:ascii="Times New Roman" w:eastAsia="Calibri" w:hAnsi="Times New Roman" w:cs="Simplified Arabic"/>
          <w:kern w:val="2"/>
          <w:sz w:val="24"/>
          <w:szCs w:val="28"/>
          <w:lang w:bidi="ar-EG"/>
          <w14:ligatures w14:val="standardContextual"/>
        </w:rPr>
        <w:t>0.01</w:t>
      </w:r>
      <w:r w:rsidRPr="00600DD9">
        <w:rPr>
          <w:rFonts w:ascii="Times New Roman" w:eastAsia="Calibri" w:hAnsi="Times New Roman" w:cs="Simplified Arabic"/>
          <w:kern w:val="2"/>
          <w:sz w:val="24"/>
          <w:szCs w:val="28"/>
          <w:rtl/>
          <w:lang w:bidi="ar-EG"/>
          <w14:ligatures w14:val="standardContextual"/>
        </w:rPr>
        <w:t>)، وجاءت جميع قيم معاملات الارتباط قيم دالة</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حيث تراوحت في</w:t>
      </w:r>
      <w:r w:rsidRPr="00600DD9">
        <w:rPr>
          <w:rFonts w:ascii="Times New Roman" w:eastAsia="Calibri" w:hAnsi="Times New Roman" w:cs="Simplified Arabic" w:hint="eastAsia"/>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 xml:space="preserve">البعد الأول: الأداء التشغيلي بين </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lang w:bidi="ar-EG"/>
          <w14:ligatures w14:val="standardContextual"/>
        </w:rPr>
        <w:t>.865**_.804**</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وتراوحت في البعد الثاني: الأداء التطويري</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بين</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lang w:bidi="ar-EG"/>
          <w14:ligatures w14:val="standardContextual"/>
        </w:rPr>
        <w:t>.673**</w:t>
      </w:r>
      <w:r w:rsidRPr="00600DD9">
        <w:rPr>
          <w:rFonts w:ascii="Times New Roman" w:eastAsia="Calibri" w:hAnsi="Times New Roman" w:cs="Simplified Arabic" w:hint="cs"/>
          <w:kern w:val="2"/>
          <w:sz w:val="24"/>
          <w:szCs w:val="28"/>
          <w:rtl/>
          <w:lang w:bidi="ar-EG"/>
          <w14:ligatures w14:val="standardContextual"/>
        </w:rPr>
        <w:t>_</w:t>
      </w:r>
      <w:r w:rsidRPr="00600DD9">
        <w:rPr>
          <w:rFonts w:ascii="Times New Roman" w:eastAsia="Calibri" w:hAnsi="Times New Roman" w:cs="Simplified Arabic"/>
          <w:kern w:val="2"/>
          <w:sz w:val="24"/>
          <w:szCs w:val="28"/>
          <w:lang w:bidi="ar-EG"/>
          <w14:ligatures w14:val="standardContextual"/>
        </w:rPr>
        <w:t>.914**</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وتراوحت في البعد الثالث: الأداء التسويقي</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بين</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lang w:bidi="ar-EG"/>
          <w14:ligatures w14:val="standardContextual"/>
        </w:rPr>
        <w:t>.817**</w:t>
      </w:r>
      <w:r w:rsidRPr="00600DD9">
        <w:rPr>
          <w:rFonts w:ascii="Times New Roman" w:eastAsia="Calibri" w:hAnsi="Times New Roman" w:cs="Simplified Arabic" w:hint="cs"/>
          <w:kern w:val="2"/>
          <w:sz w:val="24"/>
          <w:szCs w:val="28"/>
          <w:rtl/>
          <w:lang w:bidi="ar-EG"/>
          <w14:ligatures w14:val="standardContextual"/>
        </w:rPr>
        <w:t>_</w:t>
      </w:r>
      <w:r w:rsidRPr="00600DD9">
        <w:rPr>
          <w:rFonts w:ascii="Times New Roman" w:eastAsia="Calibri" w:hAnsi="Times New Roman" w:cs="Simplified Arabic"/>
          <w:kern w:val="2"/>
          <w:sz w:val="24"/>
          <w:szCs w:val="28"/>
          <w:lang w:bidi="ar-EG"/>
          <w14:ligatures w14:val="standardContextual"/>
        </w:rPr>
        <w:t>.945**</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 xml:space="preserve">وتراوحت في البعد </w:t>
      </w:r>
      <w:r w:rsidRPr="00600DD9">
        <w:rPr>
          <w:rFonts w:ascii="Times New Roman" w:eastAsia="Calibri" w:hAnsi="Times New Roman" w:cs="Simplified Arabic" w:hint="cs"/>
          <w:kern w:val="2"/>
          <w:sz w:val="24"/>
          <w:szCs w:val="28"/>
          <w:rtl/>
          <w:lang w:bidi="ar-EG"/>
          <w14:ligatures w14:val="standardContextual"/>
        </w:rPr>
        <w:t>الرابع</w:t>
      </w:r>
      <w:r w:rsidRPr="00600DD9">
        <w:rPr>
          <w:rFonts w:ascii="Times New Roman" w:eastAsia="Calibri" w:hAnsi="Times New Roman" w:cs="Simplified Arabic"/>
          <w:kern w:val="2"/>
          <w:sz w:val="24"/>
          <w:szCs w:val="28"/>
          <w:rtl/>
          <w:lang w:bidi="ar-EG"/>
          <w14:ligatures w14:val="standardContextual"/>
        </w:rPr>
        <w:t>: الأداء المجتمعي بين</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lang w:bidi="ar-EG"/>
          <w14:ligatures w14:val="standardContextual"/>
        </w:rPr>
        <w:t>.697**</w:t>
      </w:r>
      <w:r w:rsidRPr="00600DD9">
        <w:rPr>
          <w:rFonts w:ascii="Times New Roman" w:eastAsia="Calibri" w:hAnsi="Times New Roman" w:cs="Simplified Arabic" w:hint="cs"/>
          <w:kern w:val="2"/>
          <w:sz w:val="24"/>
          <w:szCs w:val="28"/>
          <w:rtl/>
          <w:lang w:bidi="ar-EG"/>
          <w14:ligatures w14:val="standardContextual"/>
        </w:rPr>
        <w:t>_</w:t>
      </w:r>
      <w:r w:rsidRPr="00600DD9">
        <w:rPr>
          <w:rFonts w:ascii="Times New Roman" w:eastAsia="Calibri" w:hAnsi="Times New Roman" w:cs="Simplified Arabic"/>
          <w:kern w:val="2"/>
          <w:sz w:val="24"/>
          <w:szCs w:val="28"/>
          <w:lang w:bidi="ar-EG"/>
          <w14:ligatures w14:val="standardContextual"/>
        </w:rPr>
        <w:t>.902**</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 xml:space="preserve">مما يدل على توافر درجة عالية من صدق الاتساق الداخلي لعبارات </w:t>
      </w:r>
      <w:r w:rsidRPr="00600DD9">
        <w:rPr>
          <w:rFonts w:ascii="Times New Roman" w:eastAsia="Calibri" w:hAnsi="Times New Roman" w:cs="Simplified Arabic" w:hint="cs"/>
          <w:kern w:val="2"/>
          <w:sz w:val="24"/>
          <w:szCs w:val="28"/>
          <w:rtl/>
          <w:lang w:bidi="ar-EG"/>
          <w14:ligatures w14:val="standardContextual"/>
        </w:rPr>
        <w:t>أبعاد المحور الثالث ب</w:t>
      </w:r>
      <w:r w:rsidRPr="00600DD9">
        <w:rPr>
          <w:rFonts w:ascii="Times New Roman" w:eastAsia="Calibri" w:hAnsi="Times New Roman" w:cs="Simplified Arabic"/>
          <w:kern w:val="2"/>
          <w:sz w:val="24"/>
          <w:szCs w:val="28"/>
          <w:rtl/>
          <w:lang w:bidi="ar-EG"/>
          <w14:ligatures w14:val="standardContextual"/>
        </w:rPr>
        <w:t>الاستبانة.</w:t>
      </w:r>
    </w:p>
    <w:p w14:paraId="3F7A8764" w14:textId="77777777" w:rsidR="00600DD9" w:rsidRPr="00600DD9" w:rsidRDefault="00600DD9" w:rsidP="00600DD9">
      <w:pPr>
        <w:numPr>
          <w:ilvl w:val="0"/>
          <w:numId w:val="1"/>
        </w:numPr>
        <w:bidi/>
        <w:spacing w:before="120" w:after="120" w:line="240" w:lineRule="auto"/>
        <w:ind w:left="403"/>
        <w:contextualSpacing/>
        <w:jc w:val="both"/>
        <w:rPr>
          <w:rFonts w:ascii="Times New Roman" w:eastAsia="Calibri" w:hAnsi="Times New Roman" w:cs="Simplified Arabic"/>
          <w:b/>
          <w:bCs/>
          <w:kern w:val="2"/>
          <w:sz w:val="24"/>
          <w:szCs w:val="28"/>
          <w:lang w:bidi="ar-EG"/>
          <w14:ligatures w14:val="standardContextual"/>
        </w:rPr>
      </w:pPr>
      <w:r w:rsidRPr="00600DD9">
        <w:rPr>
          <w:rFonts w:ascii="Times New Roman" w:eastAsia="Calibri" w:hAnsi="Times New Roman" w:cs="Simplified Arabic"/>
          <w:b/>
          <w:bCs/>
          <w:kern w:val="2"/>
          <w:sz w:val="24"/>
          <w:szCs w:val="28"/>
          <w:rtl/>
          <w:lang w:bidi="ar-EG"/>
          <w14:ligatures w14:val="standardContextual"/>
        </w:rPr>
        <w:t xml:space="preserve">الصدق البنائي العام </w:t>
      </w:r>
      <w:r w:rsidRPr="00600DD9">
        <w:rPr>
          <w:rFonts w:ascii="Times New Roman" w:eastAsia="Calibri" w:hAnsi="Times New Roman" w:cs="Simplified Arabic" w:hint="cs"/>
          <w:b/>
          <w:bCs/>
          <w:kern w:val="2"/>
          <w:sz w:val="24"/>
          <w:szCs w:val="28"/>
          <w:rtl/>
          <w:lang w:bidi="ar-EG"/>
          <w14:ligatures w14:val="standardContextual"/>
        </w:rPr>
        <w:t>لأبعاد المحور الثالث</w:t>
      </w:r>
      <w:r w:rsidRPr="00600DD9">
        <w:rPr>
          <w:rFonts w:ascii="Times New Roman" w:eastAsia="Calibri" w:hAnsi="Times New Roman" w:cs="Simplified Arabic"/>
          <w:b/>
          <w:bCs/>
          <w:kern w:val="2"/>
          <w:sz w:val="24"/>
          <w:szCs w:val="28"/>
          <w:rtl/>
          <w:lang w:bidi="ar-EG"/>
          <w14:ligatures w14:val="standardContextual"/>
        </w:rPr>
        <w:t xml:space="preserve">: الأداء </w:t>
      </w:r>
      <w:r w:rsidRPr="00600DD9">
        <w:rPr>
          <w:rFonts w:ascii="Times New Roman" w:eastAsia="Calibri" w:hAnsi="Times New Roman" w:cs="Simplified Arabic" w:hint="cs"/>
          <w:b/>
          <w:bCs/>
          <w:kern w:val="2"/>
          <w:sz w:val="24"/>
          <w:szCs w:val="28"/>
          <w:rtl/>
          <w:lang w:bidi="ar-EG"/>
          <w14:ligatures w14:val="standardContextual"/>
        </w:rPr>
        <w:t>الاستراتيجي</w:t>
      </w:r>
      <w:r w:rsidRPr="00600DD9">
        <w:rPr>
          <w:rFonts w:ascii="Times New Roman" w:eastAsia="Calibri" w:hAnsi="Times New Roman" w:cs="Simplified Arabic"/>
          <w:b/>
          <w:bCs/>
          <w:kern w:val="2"/>
          <w:sz w:val="24"/>
          <w:szCs w:val="28"/>
          <w:rtl/>
          <w:lang w:bidi="ar-EG"/>
          <w14:ligatures w14:val="standardContextual"/>
        </w:rPr>
        <w:t xml:space="preserve"> </w:t>
      </w:r>
    </w:p>
    <w:p w14:paraId="5AA8CEE2"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b/>
          <w:bCs/>
          <w:kern w:val="2"/>
          <w:sz w:val="24"/>
          <w:szCs w:val="28"/>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 xml:space="preserve">تم التحقق من الصدق البنائي العام لأبعاد </w:t>
      </w:r>
      <w:r w:rsidRPr="00600DD9">
        <w:rPr>
          <w:rFonts w:ascii="Times New Roman" w:eastAsia="Calibri" w:hAnsi="Times New Roman" w:cs="Simplified Arabic" w:hint="cs"/>
          <w:kern w:val="2"/>
          <w:sz w:val="24"/>
          <w:szCs w:val="28"/>
          <w:rtl/>
          <w:lang w:bidi="ar-EG"/>
          <w14:ligatures w14:val="standardContextual"/>
        </w:rPr>
        <w:t>ا</w:t>
      </w:r>
      <w:r w:rsidRPr="00600DD9">
        <w:rPr>
          <w:rFonts w:ascii="Times New Roman" w:eastAsia="Calibri" w:hAnsi="Times New Roman" w:cs="Simplified Arabic"/>
          <w:kern w:val="2"/>
          <w:sz w:val="24"/>
          <w:szCs w:val="28"/>
          <w:rtl/>
          <w:lang w:bidi="ar-EG"/>
          <w14:ligatures w14:val="standardContextual"/>
        </w:rPr>
        <w:t>لمحور الثالث: الأداء الاستراتيجي</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xml:space="preserve"> من خلال إيجاد معاملات الارتباط بين الدرجة الكلية لكل بُعد والمتوسط العام</w:t>
      </w:r>
      <w:r w:rsidRPr="00600DD9">
        <w:rPr>
          <w:rFonts w:ascii="Times New Roman" w:eastAsia="Calibri" w:hAnsi="Times New Roman" w:cs="Simplified Arabic" w:hint="cs"/>
          <w:kern w:val="2"/>
          <w:sz w:val="24"/>
          <w:szCs w:val="28"/>
          <w:rtl/>
          <w:lang w:bidi="ar-EG"/>
          <w14:ligatures w14:val="standardContextual"/>
        </w:rPr>
        <w:t xml:space="preserve"> للمحور الثالث</w:t>
      </w:r>
      <w:r w:rsidRPr="00600DD9">
        <w:rPr>
          <w:rFonts w:ascii="Times New Roman" w:eastAsia="Calibri" w:hAnsi="Times New Roman" w:cs="Simplified Arabic"/>
          <w:kern w:val="2"/>
          <w:sz w:val="24"/>
          <w:szCs w:val="28"/>
          <w:rtl/>
          <w:lang w:bidi="ar-EG"/>
          <w14:ligatures w14:val="standardContextual"/>
        </w:rPr>
        <w:t>، ويوضح نتائجها الجدول التالي:</w:t>
      </w:r>
    </w:p>
    <w:p w14:paraId="19159FDA" w14:textId="77777777" w:rsidR="00600DD9" w:rsidRPr="00600DD9" w:rsidRDefault="00600DD9" w:rsidP="00600DD9">
      <w:pPr>
        <w:bidi/>
        <w:spacing w:before="120" w:after="120" w:line="240" w:lineRule="auto"/>
        <w:jc w:val="center"/>
        <w:outlineLvl w:val="2"/>
        <w:rPr>
          <w:rFonts w:ascii="Times New Roman" w:eastAsia="Calibri" w:hAnsi="Times New Roman" w:cs="Simplified Arabic"/>
          <w:b/>
          <w:bCs/>
          <w:kern w:val="2"/>
          <w:szCs w:val="24"/>
          <w:lang w:bidi="ar-EG"/>
          <w14:ligatures w14:val="standardContextual"/>
        </w:rPr>
      </w:pPr>
      <w:bookmarkStart w:id="25" w:name="_Toc236591166"/>
      <w:r w:rsidRPr="00600DD9">
        <w:rPr>
          <w:rFonts w:ascii="Times New Roman" w:eastAsia="Calibri" w:hAnsi="Times New Roman" w:cs="Simplified Arabic"/>
          <w:b/>
          <w:bCs/>
          <w:kern w:val="2"/>
          <w:szCs w:val="24"/>
          <w:rtl/>
          <w14:ligatures w14:val="standardContextual"/>
        </w:rPr>
        <w:t>الجدول رقم (3-7) معاملات الارتباط بين الدرجة الكلية لكل بُعد والمتوسط العام ل</w:t>
      </w:r>
      <w:r w:rsidRPr="00600DD9">
        <w:rPr>
          <w:rFonts w:ascii="Times New Roman" w:eastAsia="Calibri" w:hAnsi="Times New Roman" w:cs="Simplified Arabic"/>
          <w:b/>
          <w:bCs/>
          <w:kern w:val="2"/>
          <w:szCs w:val="24"/>
          <w:rtl/>
          <w:lang w:bidi="ar-EG"/>
          <w14:ligatures w14:val="standardContextual"/>
        </w:rPr>
        <w:t>لمحور الثالث: الأداء الاستراتيجي</w:t>
      </w:r>
      <w:bookmarkEnd w:id="25"/>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79"/>
        <w:gridCol w:w="7127"/>
        <w:gridCol w:w="1844"/>
      </w:tblGrid>
      <w:tr w:rsidR="00600DD9" w:rsidRPr="00600DD9" w14:paraId="45D238A5" w14:textId="77777777" w:rsidTr="00600DD9">
        <w:trPr>
          <w:trHeight w:val="454"/>
          <w:jc w:val="center"/>
        </w:trPr>
        <w:tc>
          <w:tcPr>
            <w:tcW w:w="203" w:type="pct"/>
            <w:shd w:val="clear" w:color="auto" w:fill="D9D9D9"/>
            <w:vAlign w:val="center"/>
          </w:tcPr>
          <w:p w14:paraId="6DA22950"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lang w:bidi="ar-KW"/>
                <w14:ligatures w14:val="standardContextual"/>
              </w:rPr>
            </w:pPr>
            <w:r w:rsidRPr="00600DD9">
              <w:rPr>
                <w:rFonts w:ascii="Times New Roman" w:eastAsia="Calibri" w:hAnsi="Times New Roman" w:cs="Simplified Arabic"/>
                <w:b/>
                <w:bCs/>
                <w:kern w:val="2"/>
                <w:sz w:val="24"/>
                <w:szCs w:val="24"/>
                <w:rtl/>
                <w14:ligatures w14:val="standardContextual"/>
              </w:rPr>
              <w:t>م</w:t>
            </w:r>
          </w:p>
        </w:tc>
        <w:tc>
          <w:tcPr>
            <w:tcW w:w="3811" w:type="pct"/>
            <w:shd w:val="clear" w:color="auto" w:fill="D9D9D9"/>
            <w:vAlign w:val="center"/>
          </w:tcPr>
          <w:p w14:paraId="0117C7F8"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hint="cs"/>
                <w:b/>
                <w:bCs/>
                <w:kern w:val="2"/>
                <w:sz w:val="24"/>
                <w:szCs w:val="24"/>
                <w:rtl/>
                <w14:ligatures w14:val="standardContextual"/>
              </w:rPr>
              <w:t>الأبعاد</w:t>
            </w:r>
          </w:p>
        </w:tc>
        <w:tc>
          <w:tcPr>
            <w:tcW w:w="986" w:type="pct"/>
            <w:shd w:val="clear" w:color="auto" w:fill="D9D9D9"/>
            <w:vAlign w:val="center"/>
          </w:tcPr>
          <w:p w14:paraId="085F29C6"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hint="cs"/>
                <w:b/>
                <w:bCs/>
                <w:kern w:val="2"/>
                <w:sz w:val="24"/>
                <w:szCs w:val="24"/>
                <w:rtl/>
                <w14:ligatures w14:val="standardContextual"/>
              </w:rPr>
              <w:t>معامل الارتباط</w:t>
            </w:r>
          </w:p>
        </w:tc>
      </w:tr>
      <w:tr w:rsidR="00600DD9" w:rsidRPr="00600DD9" w14:paraId="1C4536BF" w14:textId="77777777" w:rsidTr="00600DD9">
        <w:trPr>
          <w:trHeight w:val="397"/>
          <w:jc w:val="center"/>
        </w:trPr>
        <w:tc>
          <w:tcPr>
            <w:tcW w:w="203" w:type="pct"/>
            <w:shd w:val="clear" w:color="auto" w:fill="D9D9D9"/>
            <w:vAlign w:val="center"/>
          </w:tcPr>
          <w:p w14:paraId="2CD3DB43"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1</w:t>
            </w:r>
          </w:p>
        </w:tc>
        <w:tc>
          <w:tcPr>
            <w:tcW w:w="3811" w:type="pct"/>
            <w:vAlign w:val="center"/>
          </w:tcPr>
          <w:p w14:paraId="568F55E1"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b/>
                <w:bCs/>
                <w:color w:val="000000"/>
                <w:kern w:val="2"/>
                <w:sz w:val="24"/>
                <w:szCs w:val="24"/>
                <w:rtl/>
                <w14:ligatures w14:val="standardContextual"/>
              </w:rPr>
              <w:t>البعد الأول:</w:t>
            </w:r>
            <w:r w:rsidRPr="00600DD9">
              <w:rPr>
                <w:rFonts w:ascii="Times New Roman" w:eastAsia="Calibri" w:hAnsi="Times New Roman" w:cs="Simplified Arabic"/>
                <w:kern w:val="2"/>
                <w:sz w:val="24"/>
                <w:szCs w:val="24"/>
                <w:rtl/>
                <w14:ligatures w14:val="standardContextual"/>
              </w:rPr>
              <w:t xml:space="preserve"> </w:t>
            </w:r>
            <w:r w:rsidRPr="00600DD9">
              <w:rPr>
                <w:rFonts w:ascii="Times New Roman" w:eastAsia="Calibri" w:hAnsi="Times New Roman" w:cs="Simplified Arabic"/>
                <w:b/>
                <w:bCs/>
                <w:color w:val="000000"/>
                <w:kern w:val="2"/>
                <w:sz w:val="24"/>
                <w:szCs w:val="24"/>
                <w:rtl/>
                <w14:ligatures w14:val="standardContextual"/>
              </w:rPr>
              <w:t>الأداء التشغيلي</w:t>
            </w:r>
          </w:p>
        </w:tc>
        <w:tc>
          <w:tcPr>
            <w:tcW w:w="986" w:type="pct"/>
            <w:vAlign w:val="center"/>
          </w:tcPr>
          <w:p w14:paraId="53DE8FF3"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14:ligatures w14:val="standardContextual"/>
              </w:rPr>
              <w:t>.830**</w:t>
            </w:r>
          </w:p>
        </w:tc>
      </w:tr>
      <w:tr w:rsidR="00600DD9" w:rsidRPr="00600DD9" w14:paraId="2F9F2B59" w14:textId="77777777" w:rsidTr="00600DD9">
        <w:trPr>
          <w:trHeight w:val="397"/>
          <w:jc w:val="center"/>
        </w:trPr>
        <w:tc>
          <w:tcPr>
            <w:tcW w:w="203" w:type="pct"/>
            <w:shd w:val="clear" w:color="auto" w:fill="D9D9D9"/>
            <w:vAlign w:val="center"/>
          </w:tcPr>
          <w:p w14:paraId="2651EC38"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2</w:t>
            </w:r>
          </w:p>
        </w:tc>
        <w:tc>
          <w:tcPr>
            <w:tcW w:w="3811" w:type="pct"/>
            <w:vAlign w:val="center"/>
          </w:tcPr>
          <w:p w14:paraId="2FDFE7FA"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البعد الثاني: الأداء التطويري</w:t>
            </w:r>
          </w:p>
        </w:tc>
        <w:tc>
          <w:tcPr>
            <w:tcW w:w="986" w:type="pct"/>
            <w:vAlign w:val="center"/>
          </w:tcPr>
          <w:p w14:paraId="3BD32E2C"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14:ligatures w14:val="standardContextual"/>
              </w:rPr>
              <w:t>.969**</w:t>
            </w:r>
          </w:p>
        </w:tc>
      </w:tr>
      <w:tr w:rsidR="00600DD9" w:rsidRPr="00600DD9" w14:paraId="6DB1414D" w14:textId="77777777" w:rsidTr="00600DD9">
        <w:trPr>
          <w:trHeight w:val="397"/>
          <w:jc w:val="center"/>
        </w:trPr>
        <w:tc>
          <w:tcPr>
            <w:tcW w:w="203" w:type="pct"/>
            <w:shd w:val="clear" w:color="auto" w:fill="D9D9D9"/>
            <w:vAlign w:val="center"/>
          </w:tcPr>
          <w:p w14:paraId="084EB540"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3</w:t>
            </w:r>
          </w:p>
        </w:tc>
        <w:tc>
          <w:tcPr>
            <w:tcW w:w="3811" w:type="pct"/>
            <w:vAlign w:val="center"/>
          </w:tcPr>
          <w:p w14:paraId="4E8C0967"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b/>
                <w:bCs/>
                <w:kern w:val="2"/>
                <w:sz w:val="24"/>
                <w:szCs w:val="24"/>
                <w:rtl/>
                <w14:ligatures w14:val="standardContextual"/>
              </w:rPr>
              <w:t>البعد الثالث:</w:t>
            </w:r>
            <w:r w:rsidRPr="00600DD9">
              <w:rPr>
                <w:rFonts w:ascii="Times New Roman" w:eastAsia="Calibri" w:hAnsi="Times New Roman" w:cs="Simplified Arabic"/>
                <w:kern w:val="2"/>
                <w:sz w:val="24"/>
                <w:szCs w:val="24"/>
                <w:rtl/>
                <w14:ligatures w14:val="standardContextual"/>
              </w:rPr>
              <w:t xml:space="preserve"> </w:t>
            </w:r>
            <w:r w:rsidRPr="00600DD9">
              <w:rPr>
                <w:rFonts w:ascii="Times New Roman" w:eastAsia="Calibri" w:hAnsi="Times New Roman" w:cs="Simplified Arabic"/>
                <w:b/>
                <w:bCs/>
                <w:kern w:val="2"/>
                <w:sz w:val="24"/>
                <w:szCs w:val="24"/>
                <w:rtl/>
                <w14:ligatures w14:val="standardContextual"/>
              </w:rPr>
              <w:t>الأداء التسويقي</w:t>
            </w:r>
          </w:p>
        </w:tc>
        <w:tc>
          <w:tcPr>
            <w:tcW w:w="986" w:type="pct"/>
            <w:vAlign w:val="center"/>
          </w:tcPr>
          <w:p w14:paraId="6D519440"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kern w:val="2"/>
                <w:sz w:val="24"/>
                <w:szCs w:val="24"/>
                <w14:ligatures w14:val="standardContextual"/>
              </w:rPr>
              <w:t>.853**</w:t>
            </w:r>
          </w:p>
        </w:tc>
      </w:tr>
      <w:tr w:rsidR="00600DD9" w:rsidRPr="00600DD9" w14:paraId="7E0512EA" w14:textId="77777777" w:rsidTr="00600DD9">
        <w:trPr>
          <w:trHeight w:val="397"/>
          <w:jc w:val="center"/>
        </w:trPr>
        <w:tc>
          <w:tcPr>
            <w:tcW w:w="203" w:type="pct"/>
            <w:shd w:val="clear" w:color="auto" w:fill="D9D9D9"/>
            <w:vAlign w:val="center"/>
          </w:tcPr>
          <w:p w14:paraId="44231019"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4</w:t>
            </w:r>
          </w:p>
        </w:tc>
        <w:tc>
          <w:tcPr>
            <w:tcW w:w="3811" w:type="pct"/>
            <w:vAlign w:val="center"/>
          </w:tcPr>
          <w:p w14:paraId="102D62EE"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b/>
                <w:bCs/>
                <w:color w:val="000000"/>
                <w:kern w:val="2"/>
                <w:sz w:val="24"/>
                <w:szCs w:val="24"/>
                <w:rtl/>
                <w14:ligatures w14:val="standardContextual"/>
              </w:rPr>
              <w:t>البعد الرابع:</w:t>
            </w:r>
            <w:r w:rsidRPr="00600DD9">
              <w:rPr>
                <w:rFonts w:ascii="Times New Roman" w:eastAsia="Calibri" w:hAnsi="Times New Roman" w:cs="Simplified Arabic"/>
                <w:kern w:val="2"/>
                <w:sz w:val="24"/>
                <w:szCs w:val="24"/>
                <w:rtl/>
                <w14:ligatures w14:val="standardContextual"/>
              </w:rPr>
              <w:t xml:space="preserve"> </w:t>
            </w:r>
            <w:r w:rsidRPr="00600DD9">
              <w:rPr>
                <w:rFonts w:ascii="Times New Roman" w:eastAsia="Calibri" w:hAnsi="Times New Roman" w:cs="Simplified Arabic"/>
                <w:b/>
                <w:bCs/>
                <w:color w:val="000000"/>
                <w:kern w:val="2"/>
                <w:sz w:val="24"/>
                <w:szCs w:val="24"/>
                <w:rtl/>
                <w14:ligatures w14:val="standardContextual"/>
              </w:rPr>
              <w:t>الأداء المجتمعي</w:t>
            </w:r>
          </w:p>
        </w:tc>
        <w:tc>
          <w:tcPr>
            <w:tcW w:w="986" w:type="pct"/>
            <w:vAlign w:val="center"/>
          </w:tcPr>
          <w:p w14:paraId="383901C1"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lang w:bidi="ar-EG"/>
                <w14:ligatures w14:val="standardContextual"/>
              </w:rPr>
            </w:pPr>
            <w:r w:rsidRPr="00600DD9">
              <w:rPr>
                <w:rFonts w:ascii="Times New Roman" w:eastAsia="Calibri" w:hAnsi="Times New Roman" w:cs="Simplified Arabic"/>
                <w:kern w:val="2"/>
                <w:sz w:val="24"/>
                <w:szCs w:val="24"/>
                <w14:ligatures w14:val="standardContextual"/>
              </w:rPr>
              <w:t>.791**</w:t>
            </w:r>
          </w:p>
        </w:tc>
      </w:tr>
    </w:tbl>
    <w:p w14:paraId="23B397FE" w14:textId="77777777" w:rsidR="00600DD9" w:rsidRPr="00600DD9" w:rsidRDefault="00600DD9" w:rsidP="00600DD9">
      <w:pPr>
        <w:bidi/>
        <w:spacing w:before="120" w:after="120" w:line="240" w:lineRule="auto"/>
        <w:ind w:left="313"/>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w:t>
      </w:r>
      <w:r w:rsidRPr="00600DD9">
        <w:rPr>
          <w:rFonts w:ascii="Times New Roman" w:eastAsia="Calibri" w:hAnsi="Times New Roman" w:cs="Simplified Arabic"/>
          <w:kern w:val="2"/>
          <w:sz w:val="24"/>
          <w:szCs w:val="28"/>
          <w:vertAlign w:val="superscript"/>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دال إحصائيًا عند مستوى الدلالة (</w:t>
      </w:r>
      <w:r w:rsidRPr="00600DD9">
        <w:rPr>
          <w:rFonts w:ascii="Times New Roman" w:eastAsia="Calibri" w:hAnsi="Times New Roman" w:cs="Simplified Arabic"/>
          <w:kern w:val="2"/>
          <w:sz w:val="24"/>
          <w:szCs w:val="28"/>
          <w:lang w:bidi="ar-EG"/>
          <w14:ligatures w14:val="standardContextual"/>
        </w:rPr>
        <w:t>0.01</w:t>
      </w:r>
      <w:r w:rsidRPr="00600DD9">
        <w:rPr>
          <w:rFonts w:ascii="Times New Roman" w:eastAsia="Calibri" w:hAnsi="Times New Roman" w:cs="Simplified Arabic"/>
          <w:kern w:val="2"/>
          <w:sz w:val="24"/>
          <w:szCs w:val="28"/>
          <w:rtl/>
          <w:lang w:bidi="ar-EG"/>
          <w14:ligatures w14:val="standardContextual"/>
        </w:rPr>
        <w:t>)</w:t>
      </w:r>
      <w:r w:rsidRPr="00600DD9">
        <w:rPr>
          <w:rFonts w:ascii="Times New Roman" w:eastAsia="Calibri" w:hAnsi="Times New Roman" w:cs="Simplified Arabic" w:hint="cs"/>
          <w:kern w:val="2"/>
          <w:sz w:val="24"/>
          <w:szCs w:val="28"/>
          <w:rtl/>
          <w:lang w:bidi="ar-EG"/>
          <w14:ligatures w14:val="standardContextual"/>
        </w:rPr>
        <w:t>.</w:t>
      </w:r>
    </w:p>
    <w:p w14:paraId="3BDA9DDA"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 xml:space="preserve">يتبين من الجدول السابق أن قيم معاملات الارتباط لأبعاد </w:t>
      </w:r>
      <w:r w:rsidRPr="00600DD9">
        <w:rPr>
          <w:rFonts w:ascii="Times New Roman" w:eastAsia="Calibri" w:hAnsi="Times New Roman" w:cs="Simplified Arabic" w:hint="cs"/>
          <w:kern w:val="2"/>
          <w:sz w:val="24"/>
          <w:szCs w:val="28"/>
          <w:rtl/>
          <w:lang w:bidi="ar-EG"/>
          <w14:ligatures w14:val="standardContextual"/>
        </w:rPr>
        <w:t>المحور الثالث</w:t>
      </w:r>
      <w:r w:rsidRPr="00600DD9">
        <w:rPr>
          <w:rFonts w:ascii="Times New Roman" w:eastAsia="Calibri" w:hAnsi="Times New Roman" w:cs="Simplified Arabic"/>
          <w:kern w:val="2"/>
          <w:sz w:val="24"/>
          <w:szCs w:val="28"/>
          <w:rtl/>
          <w:lang w:bidi="ar-EG"/>
          <w14:ligatures w14:val="standardContextual"/>
        </w:rPr>
        <w:t>: الأداء الاستراتيجي، جاءت بقيم عالية حيث تراوحت بين (</w:t>
      </w:r>
      <w:r w:rsidRPr="00600DD9">
        <w:rPr>
          <w:rFonts w:ascii="Times New Roman" w:eastAsia="Calibri" w:hAnsi="Times New Roman" w:cs="Simplified Arabic"/>
          <w:kern w:val="2"/>
          <w:sz w:val="24"/>
          <w:szCs w:val="28"/>
          <w:lang w:bidi="ar-EG"/>
          <w14:ligatures w14:val="standardContextual"/>
        </w:rPr>
        <w:t>.791**</w:t>
      </w:r>
      <w:r w:rsidRPr="00600DD9">
        <w:rPr>
          <w:rFonts w:ascii="Times New Roman" w:eastAsia="Calibri" w:hAnsi="Times New Roman" w:cs="Simplified Arabic" w:hint="cs"/>
          <w:kern w:val="2"/>
          <w:sz w:val="24"/>
          <w:szCs w:val="28"/>
          <w:rtl/>
          <w:lang w:bidi="ar-EG"/>
          <w14:ligatures w14:val="standardContextual"/>
        </w:rPr>
        <w:t>_</w:t>
      </w:r>
      <w:r w:rsidRPr="00600DD9">
        <w:rPr>
          <w:rFonts w:ascii="Times New Roman" w:eastAsia="Calibri" w:hAnsi="Times New Roman" w:cs="Simplified Arabic"/>
          <w:kern w:val="2"/>
          <w:sz w:val="24"/>
          <w:szCs w:val="28"/>
          <w:lang w:bidi="ar-EG"/>
          <w14:ligatures w14:val="standardContextual"/>
        </w:rPr>
        <w:t>.969**</w:t>
      </w:r>
      <w:r w:rsidRPr="00600DD9">
        <w:rPr>
          <w:rFonts w:ascii="Times New Roman" w:eastAsia="Calibri" w:hAnsi="Times New Roman" w:cs="Simplified Arabic"/>
          <w:kern w:val="2"/>
          <w:sz w:val="24"/>
          <w:szCs w:val="28"/>
          <w:rtl/>
          <w:lang w:bidi="ar-EG"/>
          <w14:ligatures w14:val="standardContextual"/>
        </w:rPr>
        <w:t>)، وكانت جميعها دالة إحصائيًا عند مستوى دلالة (</w:t>
      </w:r>
      <w:r w:rsidRPr="00600DD9">
        <w:rPr>
          <w:rFonts w:ascii="Times New Roman" w:eastAsia="Calibri" w:hAnsi="Times New Roman" w:cs="Simplified Arabic"/>
          <w:kern w:val="2"/>
          <w:sz w:val="24"/>
          <w:szCs w:val="28"/>
          <w:lang w:bidi="ar-EG"/>
          <w14:ligatures w14:val="standardContextual"/>
        </w:rPr>
        <w:t>0.01</w:t>
      </w:r>
      <w:r w:rsidRPr="00600DD9">
        <w:rPr>
          <w:rFonts w:ascii="Times New Roman" w:eastAsia="Calibri" w:hAnsi="Times New Roman" w:cs="Simplified Arabic"/>
          <w:kern w:val="2"/>
          <w:sz w:val="24"/>
          <w:szCs w:val="28"/>
          <w:rtl/>
          <w:lang w:bidi="ar-EG"/>
          <w14:ligatures w14:val="standardContextual"/>
        </w:rPr>
        <w:t xml:space="preserve">)؛ مما يدل على توافر درجة عالية من الصدق البنائي </w:t>
      </w:r>
      <w:r w:rsidRPr="00600DD9">
        <w:rPr>
          <w:rFonts w:ascii="Times New Roman" w:eastAsia="Calibri" w:hAnsi="Times New Roman" w:cs="Simplified Arabic" w:hint="cs"/>
          <w:kern w:val="2"/>
          <w:sz w:val="24"/>
          <w:szCs w:val="28"/>
          <w:rtl/>
          <w:lang w:bidi="ar-EG"/>
          <w14:ligatures w14:val="standardContextual"/>
        </w:rPr>
        <w:t>للمحور الثالث بالاستبانة.</w:t>
      </w:r>
    </w:p>
    <w:p w14:paraId="4CE67EF9" w14:textId="77777777" w:rsidR="00600DD9" w:rsidRPr="00600DD9" w:rsidRDefault="00600DD9" w:rsidP="00600DD9">
      <w:pPr>
        <w:rPr>
          <w:rFonts w:ascii="Times New Roman" w:eastAsia="Calibri" w:hAnsi="Times New Roman" w:cs="Simplified Arabic"/>
          <w:b/>
          <w:bCs/>
          <w:kern w:val="2"/>
          <w:sz w:val="24"/>
          <w:szCs w:val="28"/>
          <w:rtl/>
          <w:lang w:bidi="ar-EG"/>
          <w14:ligatures w14:val="standardContextual"/>
        </w:rPr>
      </w:pPr>
      <w:bookmarkStart w:id="26" w:name="_Hlk199422767"/>
      <w:r w:rsidRPr="00600DD9">
        <w:rPr>
          <w:rFonts w:ascii="Times New Roman" w:eastAsia="Calibri" w:hAnsi="Times New Roman" w:cs="Simplified Arabic"/>
          <w:b/>
          <w:bCs/>
          <w:kern w:val="2"/>
          <w:sz w:val="24"/>
          <w:szCs w:val="28"/>
          <w:rtl/>
          <w:lang w:bidi="ar-EG"/>
          <w14:ligatures w14:val="standardContextual"/>
        </w:rPr>
        <w:br w:type="page"/>
      </w:r>
    </w:p>
    <w:p w14:paraId="41A1FAF0" w14:textId="77777777" w:rsidR="00600DD9" w:rsidRPr="00600DD9" w:rsidRDefault="00600DD9" w:rsidP="00600DD9">
      <w:pPr>
        <w:numPr>
          <w:ilvl w:val="0"/>
          <w:numId w:val="15"/>
        </w:numPr>
        <w:bidi/>
        <w:spacing w:before="120" w:after="120" w:line="240" w:lineRule="auto"/>
        <w:ind w:left="424"/>
        <w:contextualSpacing/>
        <w:jc w:val="both"/>
        <w:rPr>
          <w:rFonts w:ascii="Times New Roman" w:eastAsia="Calibri" w:hAnsi="Times New Roman" w:cs="Simplified Arabic"/>
          <w:b/>
          <w:bCs/>
          <w:kern w:val="2"/>
          <w:sz w:val="24"/>
          <w:szCs w:val="28"/>
          <w:rtl/>
          <w:lang w:bidi="ar-EG"/>
          <w14:ligatures w14:val="standardContextual"/>
        </w:rPr>
      </w:pPr>
      <w:r w:rsidRPr="00600DD9">
        <w:rPr>
          <w:rFonts w:ascii="Times New Roman" w:eastAsia="Calibri" w:hAnsi="Times New Roman" w:cs="Simplified Arabic" w:hint="cs"/>
          <w:b/>
          <w:bCs/>
          <w:kern w:val="2"/>
          <w:sz w:val="24"/>
          <w:szCs w:val="28"/>
          <w:rtl/>
          <w:lang w:bidi="ar-EG"/>
          <w14:ligatures w14:val="standardContextual"/>
        </w:rPr>
        <w:t>ثبات الأداة (الاستبانة):</w:t>
      </w:r>
    </w:p>
    <w:bookmarkEnd w:id="26"/>
    <w:p w14:paraId="7E2492EA"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shd w:val="clear" w:color="auto" w:fill="FFFFFF"/>
          <w:rtl/>
          <w:lang w:bidi="ar-EG"/>
          <w14:ligatures w14:val="standardContextual"/>
        </w:rPr>
      </w:pPr>
      <w:r w:rsidRPr="00600DD9">
        <w:rPr>
          <w:rFonts w:ascii="Times New Roman" w:eastAsia="Calibri" w:hAnsi="Times New Roman" w:cs="Simplified Arabic" w:hint="cs"/>
          <w:kern w:val="2"/>
          <w:sz w:val="24"/>
          <w:szCs w:val="28"/>
          <w:rtl/>
          <w:lang w:bidi="ar-EG"/>
          <w14:ligatures w14:val="standardContextual"/>
        </w:rPr>
        <w:t xml:space="preserve">ثبات الأداة يعني التأكد من أن الإجابة ستكون واحدة تقريبًا لو تكرر تطبيقها على الأشخاص ذاتهم في أوقات زمنية مختلفة، والذي عرفه بني يونس وأبو البصل (2018، ص. 379) على أنه "مدى التوافق والاتساق في نتائج الدراسة إذا طبقت أكثر من مرة في ظروف مماثلة، وبتعبير عملي فإن الثبات يشير إلى مدى استقرار نتائج القياس في ظروف متوالية على الرغم من عدم قدره الباحثة على التحكم في ظروف إجراء الاختبار"، </w:t>
      </w:r>
      <w:r w:rsidRPr="00600DD9">
        <w:rPr>
          <w:rFonts w:ascii="Times New Roman" w:eastAsia="Calibri" w:hAnsi="Times New Roman" w:cs="Simplified Arabic" w:hint="cs"/>
          <w:kern w:val="2"/>
          <w:sz w:val="24"/>
          <w:szCs w:val="28"/>
          <w:shd w:val="clear" w:color="auto" w:fill="FFFFFF"/>
          <w:rtl/>
          <w:lang w:bidi="ar-EG"/>
          <w14:ligatures w14:val="standardContextual"/>
        </w:rPr>
        <w:t>وجاء ثبات الأداة (الاستبانة) على النحو التالي:</w:t>
      </w:r>
    </w:p>
    <w:p w14:paraId="5C251105" w14:textId="77777777" w:rsidR="00600DD9" w:rsidRPr="00600DD9" w:rsidRDefault="00600DD9" w:rsidP="00600DD9">
      <w:pPr>
        <w:numPr>
          <w:ilvl w:val="0"/>
          <w:numId w:val="15"/>
        </w:numPr>
        <w:bidi/>
        <w:spacing w:before="120" w:after="120" w:line="240" w:lineRule="auto"/>
        <w:ind w:left="424"/>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hint="cs"/>
          <w:b/>
          <w:bCs/>
          <w:kern w:val="2"/>
          <w:sz w:val="24"/>
          <w:szCs w:val="28"/>
          <w:rtl/>
          <w:lang w:bidi="ar-EG"/>
          <w14:ligatures w14:val="standardContextual"/>
        </w:rPr>
        <w:t>ثبات المحور</w:t>
      </w:r>
      <w:r w:rsidRPr="00600DD9">
        <w:rPr>
          <w:rFonts w:ascii="Times New Roman" w:eastAsia="Calibri" w:hAnsi="Times New Roman" w:cs="Simplified Arabic"/>
          <w:b/>
          <w:bCs/>
          <w:kern w:val="2"/>
          <w:sz w:val="24"/>
          <w:szCs w:val="28"/>
          <w:rtl/>
          <w:lang w:bidi="ar-EG"/>
          <w14:ligatures w14:val="standardContextual"/>
        </w:rPr>
        <w:t xml:space="preserve"> الأول:</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b/>
          <w:bCs/>
          <w:kern w:val="2"/>
          <w:sz w:val="24"/>
          <w:szCs w:val="28"/>
          <w:rtl/>
          <w:lang w:bidi="ar-EG"/>
          <w14:ligatures w14:val="standardContextual"/>
        </w:rPr>
        <w:t xml:space="preserve">القيادة المرنة </w:t>
      </w:r>
    </w:p>
    <w:p w14:paraId="150AC9F5"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hint="cs"/>
          <w:kern w:val="2"/>
          <w:sz w:val="24"/>
          <w:szCs w:val="28"/>
          <w:rtl/>
          <w:lang w:bidi="ar-EG"/>
          <w14:ligatures w14:val="standardContextual"/>
        </w:rPr>
        <w:t xml:space="preserve">تم حساب معامل ثبات ألفا كرونباخ لأبعاد </w:t>
      </w:r>
      <w:r w:rsidRPr="00600DD9">
        <w:rPr>
          <w:rFonts w:ascii="Times New Roman" w:eastAsia="Calibri" w:hAnsi="Times New Roman" w:cs="Simplified Arabic" w:hint="eastAsia"/>
          <w:kern w:val="2"/>
          <w:sz w:val="24"/>
          <w:szCs w:val="28"/>
          <w:rtl/>
          <w:lang w:bidi="ar-EG"/>
          <w14:ligatures w14:val="standardContextual"/>
        </w:rPr>
        <w:t>المحور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الأول</w:t>
      </w:r>
      <w:r w:rsidRPr="00600DD9">
        <w:rPr>
          <w:rFonts w:ascii="Times New Roman" w:eastAsia="Calibri" w:hAnsi="Times New Roman" w:cs="Simplified Arabic"/>
          <w:kern w:val="2"/>
          <w:sz w:val="24"/>
          <w:szCs w:val="28"/>
          <w:rtl/>
          <w:lang w:bidi="ar-EG"/>
          <w14:ligatures w14:val="standardContextual"/>
        </w:rPr>
        <w:t>: القيادة المرنة</w:t>
      </w:r>
      <w:r w:rsidRPr="00600DD9">
        <w:rPr>
          <w:rFonts w:ascii="Times New Roman" w:eastAsia="Calibri" w:hAnsi="Times New Roman" w:cs="Simplified Arabic" w:hint="cs"/>
          <w:kern w:val="2"/>
          <w:sz w:val="24"/>
          <w:szCs w:val="28"/>
          <w:rtl/>
          <w:lang w:bidi="ar-EG"/>
          <w14:ligatures w14:val="standardContextual"/>
        </w:rPr>
        <w:t xml:space="preserve"> والمتوسط العام ل</w:t>
      </w:r>
      <w:r w:rsidRPr="00600DD9">
        <w:rPr>
          <w:rFonts w:ascii="Times New Roman" w:eastAsia="Calibri" w:hAnsi="Times New Roman" w:cs="Simplified Arabic" w:hint="eastAsia"/>
          <w:kern w:val="2"/>
          <w:sz w:val="24"/>
          <w:szCs w:val="28"/>
          <w:rtl/>
          <w:lang w:bidi="ar-EG"/>
          <w14:ligatures w14:val="standardContextual"/>
        </w:rPr>
        <w:t>لمحور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الأول</w:t>
      </w:r>
      <w:r w:rsidRPr="00600DD9">
        <w:rPr>
          <w:rFonts w:ascii="Times New Roman" w:eastAsia="Calibri" w:hAnsi="Times New Roman" w:cs="Simplified Arabic" w:hint="cs"/>
          <w:kern w:val="2"/>
          <w:sz w:val="24"/>
          <w:szCs w:val="28"/>
          <w:rtl/>
          <w:lang w:bidi="ar-EG"/>
          <w14:ligatures w14:val="standardContextual"/>
        </w:rPr>
        <w:t xml:space="preserve"> بالاستبانة </w:t>
      </w:r>
      <w:r w:rsidRPr="00600DD9">
        <w:rPr>
          <w:rFonts w:ascii="Times New Roman" w:eastAsia="Calibri" w:hAnsi="Times New Roman" w:cs="Simplified Arabic"/>
          <w:kern w:val="2"/>
          <w:sz w:val="24"/>
          <w:szCs w:val="28"/>
          <w:rtl/>
          <w:lang w:bidi="ar-EG"/>
          <w14:ligatures w14:val="standardContextual"/>
        </w:rPr>
        <w:t>ويوضح نتائجها الجدول التالي:</w:t>
      </w:r>
    </w:p>
    <w:p w14:paraId="59F26703" w14:textId="77777777" w:rsidR="00600DD9" w:rsidRPr="00600DD9" w:rsidRDefault="00600DD9" w:rsidP="00600DD9">
      <w:pPr>
        <w:bidi/>
        <w:spacing w:before="120" w:after="120" w:line="240" w:lineRule="auto"/>
        <w:jc w:val="center"/>
        <w:outlineLvl w:val="2"/>
        <w:rPr>
          <w:rFonts w:ascii="Times New Roman" w:eastAsia="Calibri" w:hAnsi="Times New Roman" w:cs="Simplified Arabic"/>
          <w:b/>
          <w:bCs/>
          <w:kern w:val="2"/>
          <w:szCs w:val="24"/>
          <w:rtl/>
          <w14:ligatures w14:val="standardContextual"/>
        </w:rPr>
      </w:pPr>
      <w:bookmarkStart w:id="27" w:name="_Hlk199427121"/>
      <w:bookmarkStart w:id="28" w:name="_Toc236591167"/>
      <w:r w:rsidRPr="00600DD9">
        <w:rPr>
          <w:rFonts w:ascii="Times New Roman" w:eastAsia="Calibri" w:hAnsi="Times New Roman" w:cs="Simplified Arabic"/>
          <w:b/>
          <w:bCs/>
          <w:kern w:val="2"/>
          <w:szCs w:val="24"/>
          <w:rtl/>
          <w14:ligatures w14:val="standardContextual"/>
        </w:rPr>
        <w:t>الجدول رقم (3-8) معامل</w:t>
      </w:r>
      <w:r w:rsidRPr="00600DD9">
        <w:rPr>
          <w:rFonts w:ascii="Times New Roman" w:eastAsia="Calibri" w:hAnsi="Times New Roman" w:cs="Simplified Arabic" w:hint="cs"/>
          <w:b/>
          <w:bCs/>
          <w:kern w:val="2"/>
          <w:szCs w:val="24"/>
          <w:rtl/>
          <w14:ligatures w14:val="standardContextual"/>
        </w:rPr>
        <w:t>ات</w:t>
      </w:r>
      <w:r w:rsidRPr="00600DD9">
        <w:rPr>
          <w:rFonts w:ascii="Times New Roman" w:eastAsia="Calibri" w:hAnsi="Times New Roman" w:cs="Simplified Arabic"/>
          <w:b/>
          <w:bCs/>
          <w:kern w:val="2"/>
          <w:szCs w:val="24"/>
          <w:rtl/>
          <w14:ligatures w14:val="standardContextual"/>
        </w:rPr>
        <w:t xml:space="preserve"> ثبات ألفا كرونباخ </w:t>
      </w:r>
      <w:bookmarkEnd w:id="27"/>
      <w:r w:rsidRPr="00600DD9">
        <w:rPr>
          <w:rFonts w:ascii="Times New Roman" w:eastAsia="Calibri" w:hAnsi="Times New Roman" w:cs="Simplified Arabic"/>
          <w:b/>
          <w:bCs/>
          <w:kern w:val="2"/>
          <w:szCs w:val="24"/>
          <w:rtl/>
          <w14:ligatures w14:val="standardContextual"/>
        </w:rPr>
        <w:t xml:space="preserve">لأبعاد </w:t>
      </w:r>
      <w:r w:rsidRPr="00600DD9">
        <w:rPr>
          <w:rFonts w:ascii="Times New Roman" w:eastAsia="Calibri" w:hAnsi="Times New Roman" w:cs="Simplified Arabic" w:hint="cs"/>
          <w:b/>
          <w:bCs/>
          <w:kern w:val="2"/>
          <w:szCs w:val="24"/>
          <w:rtl/>
          <w14:ligatures w14:val="standardContextual"/>
        </w:rPr>
        <w:t>المحور</w:t>
      </w:r>
      <w:r w:rsidRPr="00600DD9">
        <w:rPr>
          <w:rFonts w:ascii="Times New Roman" w:eastAsia="Calibri" w:hAnsi="Times New Roman" w:cs="Simplified Arabic"/>
          <w:b/>
          <w:bCs/>
          <w:kern w:val="2"/>
          <w:szCs w:val="24"/>
          <w:rtl/>
          <w14:ligatures w14:val="standardContextual"/>
        </w:rPr>
        <w:t xml:space="preserve"> الأول</w:t>
      </w:r>
      <w:r w:rsidRPr="00600DD9">
        <w:rPr>
          <w:rFonts w:ascii="Times New Roman" w:eastAsia="Calibri" w:hAnsi="Times New Roman" w:cs="Simplified Arabic" w:hint="cs"/>
          <w:b/>
          <w:bCs/>
          <w:kern w:val="2"/>
          <w:szCs w:val="24"/>
          <w:rtl/>
          <w14:ligatures w14:val="standardContextual"/>
        </w:rPr>
        <w:t xml:space="preserve"> والمتوسط العام للمحور الأول بالاستبانة</w:t>
      </w:r>
      <w:bookmarkEnd w:id="28"/>
      <w:r w:rsidRPr="00600DD9">
        <w:rPr>
          <w:rFonts w:ascii="Times New Roman" w:eastAsia="Calibri" w:hAnsi="Times New Roman" w:cs="Simplified Arabic"/>
          <w:b/>
          <w:bCs/>
          <w:kern w:val="2"/>
          <w:szCs w:val="24"/>
          <w:rtl/>
          <w14:ligatures w14:val="standardContextua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8"/>
        <w:gridCol w:w="5954"/>
        <w:gridCol w:w="1539"/>
        <w:gridCol w:w="1539"/>
      </w:tblGrid>
      <w:tr w:rsidR="00600DD9" w:rsidRPr="00600DD9" w14:paraId="3821F573" w14:textId="77777777" w:rsidTr="00600DD9">
        <w:trPr>
          <w:jc w:val="center"/>
        </w:trPr>
        <w:tc>
          <w:tcPr>
            <w:tcW w:w="170" w:type="pct"/>
            <w:shd w:val="clear" w:color="auto" w:fill="D9D9D9"/>
            <w:vAlign w:val="center"/>
          </w:tcPr>
          <w:p w14:paraId="4366C1F8"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م</w:t>
            </w:r>
          </w:p>
        </w:tc>
        <w:tc>
          <w:tcPr>
            <w:tcW w:w="3184" w:type="pct"/>
            <w:shd w:val="clear" w:color="auto" w:fill="D9D9D9"/>
            <w:vAlign w:val="center"/>
          </w:tcPr>
          <w:p w14:paraId="582C25CD"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hint="cs"/>
                <w:b/>
                <w:bCs/>
                <w:kern w:val="2"/>
                <w:sz w:val="24"/>
                <w:szCs w:val="24"/>
                <w:rtl/>
                <w14:ligatures w14:val="standardContextual"/>
              </w:rPr>
              <w:t>الأبعاد</w:t>
            </w:r>
          </w:p>
        </w:tc>
        <w:tc>
          <w:tcPr>
            <w:tcW w:w="823" w:type="pct"/>
            <w:shd w:val="clear" w:color="auto" w:fill="D9D9D9"/>
            <w:vAlign w:val="center"/>
          </w:tcPr>
          <w:p w14:paraId="30B31A17"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hint="cs"/>
                <w:b/>
                <w:bCs/>
                <w:kern w:val="2"/>
                <w:sz w:val="24"/>
                <w:szCs w:val="24"/>
                <w:rtl/>
                <w14:ligatures w14:val="standardContextual"/>
              </w:rPr>
              <w:t>عدد العبارات</w:t>
            </w:r>
          </w:p>
        </w:tc>
        <w:tc>
          <w:tcPr>
            <w:tcW w:w="823" w:type="pct"/>
            <w:shd w:val="clear" w:color="auto" w:fill="D9D9D9"/>
            <w:vAlign w:val="center"/>
          </w:tcPr>
          <w:p w14:paraId="61FCBE6B"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lang w:bidi="ar-EG"/>
                <w14:ligatures w14:val="standardContextual"/>
              </w:rPr>
            </w:pPr>
            <w:r w:rsidRPr="00600DD9">
              <w:rPr>
                <w:rFonts w:ascii="Times New Roman" w:eastAsia="Calibri" w:hAnsi="Times New Roman" w:cs="Simplified Arabic" w:hint="cs"/>
                <w:b/>
                <w:bCs/>
                <w:kern w:val="2"/>
                <w:sz w:val="24"/>
                <w:szCs w:val="24"/>
                <w:rtl/>
                <w:lang w:bidi="ar-EG"/>
                <w14:ligatures w14:val="standardContextual"/>
              </w:rPr>
              <w:t>ألفا كرونباخ</w:t>
            </w:r>
          </w:p>
        </w:tc>
      </w:tr>
      <w:tr w:rsidR="00600DD9" w:rsidRPr="00600DD9" w14:paraId="31427BAB" w14:textId="77777777" w:rsidTr="00600DD9">
        <w:trPr>
          <w:jc w:val="center"/>
        </w:trPr>
        <w:tc>
          <w:tcPr>
            <w:tcW w:w="170" w:type="pct"/>
            <w:shd w:val="clear" w:color="auto" w:fill="D9D9D9"/>
            <w:vAlign w:val="center"/>
          </w:tcPr>
          <w:p w14:paraId="09D209CF"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1</w:t>
            </w:r>
          </w:p>
        </w:tc>
        <w:tc>
          <w:tcPr>
            <w:tcW w:w="3184" w:type="pct"/>
            <w:vAlign w:val="center"/>
          </w:tcPr>
          <w:p w14:paraId="59CEF32F"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b/>
                <w:bCs/>
                <w:color w:val="000000"/>
                <w:kern w:val="2"/>
                <w:sz w:val="24"/>
                <w:szCs w:val="24"/>
                <w:rtl/>
                <w14:ligatures w14:val="standardContextual"/>
              </w:rPr>
              <w:t>البعد الأول: المرونة الهيكلية</w:t>
            </w:r>
          </w:p>
        </w:tc>
        <w:tc>
          <w:tcPr>
            <w:tcW w:w="823" w:type="pct"/>
            <w:vAlign w:val="center"/>
          </w:tcPr>
          <w:p w14:paraId="7354399F"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hint="cs"/>
                <w:kern w:val="2"/>
                <w:sz w:val="24"/>
                <w:szCs w:val="24"/>
                <w:rtl/>
                <w14:ligatures w14:val="standardContextual"/>
              </w:rPr>
              <w:t>5</w:t>
            </w:r>
          </w:p>
        </w:tc>
        <w:tc>
          <w:tcPr>
            <w:tcW w:w="823" w:type="pct"/>
            <w:vAlign w:val="center"/>
          </w:tcPr>
          <w:p w14:paraId="01338A04"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.809</w:t>
            </w:r>
          </w:p>
        </w:tc>
      </w:tr>
      <w:tr w:rsidR="00600DD9" w:rsidRPr="00600DD9" w14:paraId="1A652995" w14:textId="77777777" w:rsidTr="00600DD9">
        <w:trPr>
          <w:jc w:val="center"/>
        </w:trPr>
        <w:tc>
          <w:tcPr>
            <w:tcW w:w="170" w:type="pct"/>
            <w:shd w:val="clear" w:color="auto" w:fill="D9D9D9"/>
            <w:vAlign w:val="center"/>
          </w:tcPr>
          <w:p w14:paraId="5E8F1C26"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2</w:t>
            </w:r>
          </w:p>
        </w:tc>
        <w:tc>
          <w:tcPr>
            <w:tcW w:w="3184" w:type="pct"/>
            <w:vAlign w:val="center"/>
          </w:tcPr>
          <w:p w14:paraId="3337B8A8"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البعد الثاني:</w:t>
            </w:r>
            <w:r w:rsidRPr="00600DD9">
              <w:rPr>
                <w:rFonts w:ascii="Times New Roman" w:eastAsia="Calibri" w:hAnsi="Times New Roman" w:cs="Simplified Arabic"/>
                <w:kern w:val="2"/>
                <w:sz w:val="24"/>
                <w:szCs w:val="24"/>
                <w:rtl/>
                <w14:ligatures w14:val="standardContextual"/>
              </w:rPr>
              <w:t xml:space="preserve"> </w:t>
            </w:r>
            <w:r w:rsidRPr="00600DD9">
              <w:rPr>
                <w:rFonts w:ascii="Times New Roman" w:eastAsia="Calibri" w:hAnsi="Times New Roman" w:cs="Simplified Arabic"/>
                <w:b/>
                <w:bCs/>
                <w:kern w:val="2"/>
                <w:sz w:val="24"/>
                <w:szCs w:val="24"/>
                <w:rtl/>
                <w14:ligatures w14:val="standardContextual"/>
              </w:rPr>
              <w:t>المرونة الاستراتيجية</w:t>
            </w:r>
          </w:p>
        </w:tc>
        <w:tc>
          <w:tcPr>
            <w:tcW w:w="823" w:type="pct"/>
            <w:vAlign w:val="center"/>
          </w:tcPr>
          <w:p w14:paraId="7BB3D4E7"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hint="cs"/>
                <w:kern w:val="2"/>
                <w:sz w:val="24"/>
                <w:szCs w:val="24"/>
                <w:rtl/>
                <w14:ligatures w14:val="standardContextual"/>
              </w:rPr>
              <w:t>5</w:t>
            </w:r>
          </w:p>
        </w:tc>
        <w:tc>
          <w:tcPr>
            <w:tcW w:w="823" w:type="pct"/>
            <w:vAlign w:val="center"/>
          </w:tcPr>
          <w:p w14:paraId="3CFB93E2"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.828</w:t>
            </w:r>
          </w:p>
        </w:tc>
      </w:tr>
      <w:tr w:rsidR="00600DD9" w:rsidRPr="00600DD9" w14:paraId="7139B2E8" w14:textId="77777777" w:rsidTr="00600DD9">
        <w:trPr>
          <w:jc w:val="center"/>
        </w:trPr>
        <w:tc>
          <w:tcPr>
            <w:tcW w:w="170" w:type="pct"/>
            <w:shd w:val="clear" w:color="auto" w:fill="D9D9D9"/>
            <w:vAlign w:val="center"/>
          </w:tcPr>
          <w:p w14:paraId="35F902DC"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3</w:t>
            </w:r>
          </w:p>
        </w:tc>
        <w:tc>
          <w:tcPr>
            <w:tcW w:w="3184" w:type="pct"/>
            <w:vAlign w:val="center"/>
          </w:tcPr>
          <w:p w14:paraId="2CEF8192"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b/>
                <w:bCs/>
                <w:kern w:val="2"/>
                <w:sz w:val="24"/>
                <w:szCs w:val="24"/>
                <w:rtl/>
                <w14:ligatures w14:val="standardContextual"/>
              </w:rPr>
              <w:t>البعد الثالث:</w:t>
            </w:r>
            <w:r w:rsidRPr="00600DD9">
              <w:rPr>
                <w:rFonts w:ascii="Times New Roman" w:eastAsia="Calibri" w:hAnsi="Times New Roman" w:cs="Simplified Arabic"/>
                <w:kern w:val="2"/>
                <w:sz w:val="24"/>
                <w:szCs w:val="24"/>
                <w:rtl/>
                <w14:ligatures w14:val="standardContextual"/>
              </w:rPr>
              <w:t xml:space="preserve"> </w:t>
            </w:r>
            <w:r w:rsidRPr="00600DD9">
              <w:rPr>
                <w:rFonts w:ascii="Times New Roman" w:eastAsia="Calibri" w:hAnsi="Times New Roman" w:cs="Simplified Arabic"/>
                <w:b/>
                <w:bCs/>
                <w:kern w:val="2"/>
                <w:sz w:val="24"/>
                <w:szCs w:val="24"/>
                <w:rtl/>
                <w14:ligatures w14:val="standardContextual"/>
              </w:rPr>
              <w:t>المرونة السلوكية</w:t>
            </w:r>
          </w:p>
        </w:tc>
        <w:tc>
          <w:tcPr>
            <w:tcW w:w="823" w:type="pct"/>
            <w:vAlign w:val="center"/>
          </w:tcPr>
          <w:p w14:paraId="7B4A9B19"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hint="cs"/>
                <w:kern w:val="2"/>
                <w:sz w:val="24"/>
                <w:szCs w:val="24"/>
                <w:rtl/>
                <w14:ligatures w14:val="standardContextual"/>
              </w:rPr>
              <w:t>5</w:t>
            </w:r>
          </w:p>
        </w:tc>
        <w:tc>
          <w:tcPr>
            <w:tcW w:w="823" w:type="pct"/>
            <w:vAlign w:val="center"/>
          </w:tcPr>
          <w:p w14:paraId="782CFED9"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.973</w:t>
            </w:r>
          </w:p>
        </w:tc>
      </w:tr>
      <w:tr w:rsidR="00600DD9" w:rsidRPr="00600DD9" w14:paraId="2A178553" w14:textId="77777777" w:rsidTr="00600DD9">
        <w:trPr>
          <w:jc w:val="center"/>
        </w:trPr>
        <w:tc>
          <w:tcPr>
            <w:tcW w:w="3354" w:type="pct"/>
            <w:gridSpan w:val="2"/>
            <w:shd w:val="clear" w:color="auto" w:fill="D9D9D9"/>
            <w:vAlign w:val="center"/>
          </w:tcPr>
          <w:p w14:paraId="4D9153A9"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color w:val="000000"/>
                <w:kern w:val="2"/>
                <w:sz w:val="24"/>
                <w:szCs w:val="24"/>
                <w:rtl/>
                <w14:ligatures w14:val="standardContextual"/>
              </w:rPr>
              <w:t>المتوسط العام</w:t>
            </w:r>
          </w:p>
        </w:tc>
        <w:tc>
          <w:tcPr>
            <w:tcW w:w="823" w:type="pct"/>
            <w:shd w:val="clear" w:color="auto" w:fill="D9D9D9"/>
            <w:vAlign w:val="center"/>
          </w:tcPr>
          <w:p w14:paraId="5B434B17"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lang w:bidi="ar-EG"/>
                <w14:ligatures w14:val="standardContextual"/>
              </w:rPr>
            </w:pPr>
            <w:r w:rsidRPr="00600DD9">
              <w:rPr>
                <w:rFonts w:ascii="Times New Roman" w:eastAsia="Calibri" w:hAnsi="Times New Roman" w:cs="Simplified Arabic" w:hint="cs"/>
                <w:kern w:val="2"/>
                <w:sz w:val="24"/>
                <w:szCs w:val="24"/>
                <w:rtl/>
                <w:lang w:bidi="ar-EG"/>
                <w14:ligatures w14:val="standardContextual"/>
              </w:rPr>
              <w:t>15</w:t>
            </w:r>
          </w:p>
        </w:tc>
        <w:tc>
          <w:tcPr>
            <w:tcW w:w="823" w:type="pct"/>
            <w:shd w:val="clear" w:color="auto" w:fill="D9D9D9"/>
            <w:vAlign w:val="center"/>
          </w:tcPr>
          <w:p w14:paraId="3FA4A33F"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lang w:bidi="ar-EG"/>
                <w14:ligatures w14:val="standardContextual"/>
              </w:rPr>
            </w:pPr>
            <w:r w:rsidRPr="00600DD9">
              <w:rPr>
                <w:rFonts w:ascii="Times New Roman" w:eastAsia="Calibri" w:hAnsi="Times New Roman" w:cs="Simplified Arabic"/>
                <w:kern w:val="2"/>
                <w:sz w:val="24"/>
                <w:szCs w:val="24"/>
                <w14:ligatures w14:val="standardContextual"/>
              </w:rPr>
              <w:t>.915</w:t>
            </w:r>
          </w:p>
        </w:tc>
      </w:tr>
    </w:tbl>
    <w:p w14:paraId="63628808"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hint="cs"/>
          <w:kern w:val="2"/>
          <w:sz w:val="24"/>
          <w:szCs w:val="28"/>
          <w:rtl/>
          <w:lang w:bidi="ar-EG"/>
          <w14:ligatures w14:val="standardContextual"/>
        </w:rPr>
        <w:t>يتبين</w:t>
      </w:r>
      <w:r w:rsidRPr="00600DD9">
        <w:rPr>
          <w:rFonts w:ascii="Times New Roman" w:eastAsia="Calibri" w:hAnsi="Times New Roman" w:cs="Simplified Arabic"/>
          <w:kern w:val="2"/>
          <w:sz w:val="24"/>
          <w:szCs w:val="28"/>
          <w:rtl/>
          <w:lang w:bidi="ar-EG"/>
          <w14:ligatures w14:val="standardContextual"/>
        </w:rPr>
        <w:t xml:space="preserve"> من الجدول السابق أن قيم معاملات الثبات </w:t>
      </w:r>
      <w:r w:rsidRPr="00600DD9">
        <w:rPr>
          <w:rFonts w:ascii="Times New Roman" w:eastAsia="Calibri" w:hAnsi="Times New Roman" w:cs="Simplified Arabic" w:hint="cs"/>
          <w:kern w:val="2"/>
          <w:sz w:val="24"/>
          <w:szCs w:val="28"/>
          <w:rtl/>
          <w:lang w:bidi="ar-EG"/>
          <w14:ligatures w14:val="standardContextual"/>
        </w:rPr>
        <w:t xml:space="preserve">لأبعاد </w:t>
      </w:r>
      <w:r w:rsidRPr="00600DD9">
        <w:rPr>
          <w:rFonts w:ascii="Times New Roman" w:eastAsia="Calibri" w:hAnsi="Times New Roman" w:cs="Simplified Arabic" w:hint="eastAsia"/>
          <w:kern w:val="2"/>
          <w:sz w:val="24"/>
          <w:szCs w:val="28"/>
          <w:rtl/>
          <w:lang w:bidi="ar-EG"/>
          <w14:ligatures w14:val="standardContextual"/>
        </w:rPr>
        <w:t>المحور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الأول</w:t>
      </w:r>
      <w:r w:rsidRPr="00600DD9">
        <w:rPr>
          <w:rFonts w:ascii="Times New Roman" w:eastAsia="Calibri" w:hAnsi="Times New Roman" w:cs="Simplified Arabic"/>
          <w:kern w:val="2"/>
          <w:sz w:val="24"/>
          <w:szCs w:val="28"/>
          <w:rtl/>
          <w:lang w:bidi="ar-EG"/>
          <w14:ligatures w14:val="standardContextual"/>
        </w:rPr>
        <w:t xml:space="preserve">: القيادة المرنة جاءت بقيم </w:t>
      </w:r>
      <w:r w:rsidRPr="00600DD9">
        <w:rPr>
          <w:rFonts w:ascii="Times New Roman" w:eastAsia="Calibri" w:hAnsi="Times New Roman" w:cs="Simplified Arabic" w:hint="cs"/>
          <w:kern w:val="2"/>
          <w:sz w:val="24"/>
          <w:szCs w:val="28"/>
          <w:rtl/>
          <w:lang w:bidi="ar-EG"/>
          <w14:ligatures w14:val="standardContextual"/>
        </w:rPr>
        <w:t xml:space="preserve">عالية؛ </w:t>
      </w:r>
      <w:r w:rsidRPr="00600DD9">
        <w:rPr>
          <w:rFonts w:ascii="Times New Roman" w:eastAsia="Calibri" w:hAnsi="Times New Roman" w:cs="Simplified Arabic"/>
          <w:kern w:val="2"/>
          <w:sz w:val="24"/>
          <w:szCs w:val="28"/>
          <w:rtl/>
          <w:lang w:bidi="ar-EG"/>
          <w14:ligatures w14:val="standardContextual"/>
        </w:rPr>
        <w:t>حيث تراوحت قيم معاملات الثبات</w:t>
      </w:r>
      <w:r w:rsidRPr="00600DD9">
        <w:rPr>
          <w:rFonts w:ascii="Times New Roman" w:eastAsia="Calibri" w:hAnsi="Times New Roman" w:cs="Simplified Arabic" w:hint="cs"/>
          <w:kern w:val="2"/>
          <w:sz w:val="24"/>
          <w:szCs w:val="28"/>
          <w:rtl/>
          <w:lang w:bidi="ar-EG"/>
          <w14:ligatures w14:val="standardContextual"/>
        </w:rPr>
        <w:t xml:space="preserve"> لأبعاد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المحور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الأول</w:t>
      </w:r>
      <w:r w:rsidRPr="00600DD9">
        <w:rPr>
          <w:rFonts w:ascii="Times New Roman" w:eastAsia="Calibri" w:hAnsi="Times New Roman" w:cs="Simplified Arabic" w:hint="cs"/>
          <w:kern w:val="2"/>
          <w:sz w:val="24"/>
          <w:szCs w:val="28"/>
          <w:rtl/>
          <w:lang w:bidi="ar-EG"/>
          <w14:ligatures w14:val="standardContextual"/>
        </w:rPr>
        <w:t xml:space="preserve"> بين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lang w:bidi="ar-EG"/>
          <w14:ligatures w14:val="standardContextual"/>
        </w:rPr>
        <w:t>.809</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lang w:bidi="ar-EG"/>
          <w14:ligatures w14:val="standardContextual"/>
        </w:rPr>
        <w:t>.973</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 xml:space="preserve">وبلغت قيمة معامل الثبات الكلي </w:t>
      </w:r>
      <w:r w:rsidRPr="00600DD9">
        <w:rPr>
          <w:rFonts w:ascii="Times New Roman" w:eastAsia="Calibri" w:hAnsi="Times New Roman" w:cs="Simplified Arabic" w:hint="cs"/>
          <w:kern w:val="2"/>
          <w:sz w:val="24"/>
          <w:szCs w:val="28"/>
          <w:rtl/>
          <w:lang w:bidi="ar-EG"/>
          <w14:ligatures w14:val="standardContextual"/>
        </w:rPr>
        <w:t>لأبعاد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المحور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الأول</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xml:space="preserve"> القيادة المرنة</w:t>
      </w:r>
      <w:r w:rsidRPr="00600DD9">
        <w:rPr>
          <w:rFonts w:ascii="Times New Roman" w:eastAsia="Calibri" w:hAnsi="Times New Roman" w:cs="Simplified Arabic" w:hint="eastAsia"/>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lang w:bidi="ar-EG"/>
          <w14:ligatures w14:val="standardContextual"/>
        </w:rPr>
        <w:t>.915</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وتشير هذه القيم من معاملات الثبات إلى صلاحية الاستبانة للتطبيق وإمكانية الاعتماد على نتائجها والوثوق بها.</w:t>
      </w:r>
    </w:p>
    <w:p w14:paraId="560994AA" w14:textId="77777777" w:rsidR="00600DD9" w:rsidRPr="00600DD9" w:rsidRDefault="00600DD9" w:rsidP="00600DD9">
      <w:pPr>
        <w:numPr>
          <w:ilvl w:val="0"/>
          <w:numId w:val="1"/>
        </w:numPr>
        <w:bidi/>
        <w:spacing w:before="120" w:after="120" w:line="240" w:lineRule="auto"/>
        <w:ind w:left="403"/>
        <w:contextualSpacing/>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hint="cs"/>
          <w:b/>
          <w:bCs/>
          <w:kern w:val="2"/>
          <w:sz w:val="24"/>
          <w:szCs w:val="28"/>
          <w:rtl/>
          <w:lang w:bidi="ar-EG"/>
          <w14:ligatures w14:val="standardContextual"/>
        </w:rPr>
        <w:t>ثبات</w:t>
      </w:r>
      <w:r w:rsidRPr="00600DD9">
        <w:rPr>
          <w:rFonts w:ascii="Times New Roman" w:eastAsia="Calibri" w:hAnsi="Times New Roman" w:cs="Simplified Arabic"/>
          <w:b/>
          <w:bCs/>
          <w:kern w:val="2"/>
          <w:sz w:val="24"/>
          <w:szCs w:val="28"/>
          <w:rtl/>
          <w:lang w:bidi="ar-EG"/>
          <w14:ligatures w14:val="standardContextual"/>
        </w:rPr>
        <w:t xml:space="preserve"> </w:t>
      </w:r>
      <w:r w:rsidRPr="00600DD9">
        <w:rPr>
          <w:rFonts w:ascii="Times New Roman" w:eastAsia="Calibri" w:hAnsi="Times New Roman" w:cs="Simplified Arabic" w:hint="cs"/>
          <w:b/>
          <w:bCs/>
          <w:kern w:val="2"/>
          <w:sz w:val="24"/>
          <w:szCs w:val="28"/>
          <w:rtl/>
          <w:lang w:bidi="ar-EG"/>
          <w14:ligatures w14:val="standardContextual"/>
        </w:rPr>
        <w:t>المحور</w:t>
      </w:r>
      <w:r w:rsidRPr="00600DD9">
        <w:rPr>
          <w:rFonts w:ascii="Times New Roman" w:eastAsia="Calibri" w:hAnsi="Times New Roman" w:cs="Simplified Arabic"/>
          <w:b/>
          <w:bCs/>
          <w:kern w:val="2"/>
          <w:sz w:val="24"/>
          <w:szCs w:val="28"/>
          <w:rtl/>
          <w:lang w:bidi="ar-EG"/>
          <w14:ligatures w14:val="standardContextual"/>
        </w:rPr>
        <w:t xml:space="preserve"> الثاني:</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b/>
          <w:bCs/>
          <w:kern w:val="2"/>
          <w:sz w:val="24"/>
          <w:szCs w:val="28"/>
          <w:rtl/>
          <w:lang w:bidi="ar-EG"/>
          <w14:ligatures w14:val="standardContextual"/>
        </w:rPr>
        <w:t xml:space="preserve">الابتكار التنظيمي </w:t>
      </w:r>
    </w:p>
    <w:p w14:paraId="48991DF7"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hint="cs"/>
          <w:kern w:val="2"/>
          <w:sz w:val="24"/>
          <w:szCs w:val="28"/>
          <w:rtl/>
          <w:lang w:bidi="ar-EG"/>
          <w14:ligatures w14:val="standardContextual"/>
        </w:rPr>
        <w:t xml:space="preserve">تم حساب معامل ثبات ألفا كرونباخ لأبعاد </w:t>
      </w:r>
      <w:r w:rsidRPr="00600DD9">
        <w:rPr>
          <w:rFonts w:ascii="Times New Roman" w:eastAsia="Calibri" w:hAnsi="Times New Roman" w:cs="Simplified Arabic" w:hint="eastAsia"/>
          <w:kern w:val="2"/>
          <w:sz w:val="24"/>
          <w:szCs w:val="28"/>
          <w:rtl/>
          <w:lang w:bidi="ar-EG"/>
          <w14:ligatures w14:val="standardContextual"/>
        </w:rPr>
        <w:t>المحور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الثاني</w:t>
      </w:r>
      <w:r w:rsidRPr="00600DD9">
        <w:rPr>
          <w:rFonts w:ascii="Times New Roman" w:eastAsia="Calibri" w:hAnsi="Times New Roman" w:cs="Simplified Arabic"/>
          <w:kern w:val="2"/>
          <w:sz w:val="24"/>
          <w:szCs w:val="28"/>
          <w:rtl/>
          <w:lang w:bidi="ar-EG"/>
          <w14:ligatures w14:val="standardContextual"/>
        </w:rPr>
        <w:t>: الابتكار التنظيمي</w:t>
      </w:r>
      <w:r w:rsidRPr="00600DD9">
        <w:rPr>
          <w:rFonts w:ascii="Times New Roman" w:eastAsia="Calibri" w:hAnsi="Times New Roman" w:cs="Simplified Arabic" w:hint="cs"/>
          <w:kern w:val="2"/>
          <w:sz w:val="24"/>
          <w:szCs w:val="28"/>
          <w:rtl/>
          <w:lang w:bidi="ar-EG"/>
          <w14:ligatures w14:val="standardContextual"/>
        </w:rPr>
        <w:t xml:space="preserve"> والمتوسط العام ل</w:t>
      </w:r>
      <w:r w:rsidRPr="00600DD9">
        <w:rPr>
          <w:rFonts w:ascii="Times New Roman" w:eastAsia="Calibri" w:hAnsi="Times New Roman" w:cs="Simplified Arabic" w:hint="eastAsia"/>
          <w:kern w:val="2"/>
          <w:sz w:val="24"/>
          <w:szCs w:val="28"/>
          <w:rtl/>
          <w:lang w:bidi="ar-EG"/>
          <w14:ligatures w14:val="standardContextual"/>
        </w:rPr>
        <w:t>لمحور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 xml:space="preserve">الثاني بالاستبانة </w:t>
      </w:r>
      <w:r w:rsidRPr="00600DD9">
        <w:rPr>
          <w:rFonts w:ascii="Times New Roman" w:eastAsia="Calibri" w:hAnsi="Times New Roman" w:cs="Simplified Arabic"/>
          <w:kern w:val="2"/>
          <w:sz w:val="24"/>
          <w:szCs w:val="28"/>
          <w:rtl/>
          <w:lang w:bidi="ar-EG"/>
          <w14:ligatures w14:val="standardContextual"/>
        </w:rPr>
        <w:t>ويوضح نتائجها الجدول التالي:</w:t>
      </w:r>
    </w:p>
    <w:p w14:paraId="351F6F43" w14:textId="77777777" w:rsidR="00600DD9" w:rsidRPr="00600DD9" w:rsidRDefault="00600DD9" w:rsidP="00600DD9">
      <w:pPr>
        <w:bidi/>
        <w:spacing w:before="120" w:after="120" w:line="240" w:lineRule="auto"/>
        <w:jc w:val="center"/>
        <w:outlineLvl w:val="2"/>
        <w:rPr>
          <w:rFonts w:ascii="Times New Roman" w:eastAsia="Calibri" w:hAnsi="Times New Roman" w:cs="Simplified Arabic"/>
          <w:b/>
          <w:bCs/>
          <w:kern w:val="2"/>
          <w:szCs w:val="24"/>
          <w:rtl/>
          <w14:ligatures w14:val="standardContextual"/>
        </w:rPr>
      </w:pPr>
      <w:bookmarkStart w:id="29" w:name="_Toc236591168"/>
      <w:r w:rsidRPr="00600DD9">
        <w:rPr>
          <w:rFonts w:ascii="Times New Roman" w:eastAsia="Calibri" w:hAnsi="Times New Roman" w:cs="Simplified Arabic"/>
          <w:b/>
          <w:bCs/>
          <w:kern w:val="2"/>
          <w:szCs w:val="24"/>
          <w:rtl/>
          <w14:ligatures w14:val="standardContextual"/>
        </w:rPr>
        <w:t>الجدول رقم (3-9) معامل</w:t>
      </w:r>
      <w:r w:rsidRPr="00600DD9">
        <w:rPr>
          <w:rFonts w:ascii="Times New Roman" w:eastAsia="Calibri" w:hAnsi="Times New Roman" w:cs="Simplified Arabic" w:hint="cs"/>
          <w:b/>
          <w:bCs/>
          <w:kern w:val="2"/>
          <w:szCs w:val="24"/>
          <w:rtl/>
          <w14:ligatures w14:val="standardContextual"/>
        </w:rPr>
        <w:t>ات</w:t>
      </w:r>
      <w:r w:rsidRPr="00600DD9">
        <w:rPr>
          <w:rFonts w:ascii="Times New Roman" w:eastAsia="Calibri" w:hAnsi="Times New Roman" w:cs="Simplified Arabic"/>
          <w:b/>
          <w:bCs/>
          <w:kern w:val="2"/>
          <w:szCs w:val="24"/>
          <w:rtl/>
          <w14:ligatures w14:val="standardContextual"/>
        </w:rPr>
        <w:t xml:space="preserve"> ثبات ألفا كرونباخ لأبعاد </w:t>
      </w:r>
      <w:r w:rsidRPr="00600DD9">
        <w:rPr>
          <w:rFonts w:ascii="Times New Roman" w:eastAsia="Calibri" w:hAnsi="Times New Roman" w:cs="Simplified Arabic" w:hint="cs"/>
          <w:b/>
          <w:bCs/>
          <w:kern w:val="2"/>
          <w:szCs w:val="24"/>
          <w:rtl/>
          <w14:ligatures w14:val="standardContextual"/>
        </w:rPr>
        <w:t>المحور</w:t>
      </w:r>
      <w:r w:rsidRPr="00600DD9">
        <w:rPr>
          <w:rFonts w:ascii="Times New Roman" w:eastAsia="Calibri" w:hAnsi="Times New Roman" w:cs="Simplified Arabic"/>
          <w:b/>
          <w:bCs/>
          <w:kern w:val="2"/>
          <w:szCs w:val="24"/>
          <w:rtl/>
          <w14:ligatures w14:val="standardContextual"/>
        </w:rPr>
        <w:t xml:space="preserve"> </w:t>
      </w:r>
      <w:r w:rsidRPr="00600DD9">
        <w:rPr>
          <w:rFonts w:ascii="Times New Roman" w:eastAsia="Calibri" w:hAnsi="Times New Roman" w:cs="Simplified Arabic" w:hint="cs"/>
          <w:b/>
          <w:bCs/>
          <w:kern w:val="2"/>
          <w:szCs w:val="24"/>
          <w:rtl/>
          <w:lang w:bidi="ar-EG"/>
          <w14:ligatures w14:val="standardContextual"/>
        </w:rPr>
        <w:t xml:space="preserve">الثاني </w:t>
      </w:r>
      <w:r w:rsidRPr="00600DD9">
        <w:rPr>
          <w:rFonts w:ascii="Times New Roman" w:eastAsia="Calibri" w:hAnsi="Times New Roman" w:cs="Simplified Arabic" w:hint="cs"/>
          <w:b/>
          <w:bCs/>
          <w:kern w:val="2"/>
          <w:szCs w:val="24"/>
          <w:rtl/>
          <w14:ligatures w14:val="standardContextual"/>
        </w:rPr>
        <w:t xml:space="preserve">والمتوسط العام للمحور </w:t>
      </w:r>
      <w:r w:rsidRPr="00600DD9">
        <w:rPr>
          <w:rFonts w:ascii="Times New Roman" w:eastAsia="Calibri" w:hAnsi="Times New Roman" w:cs="Simplified Arabic" w:hint="cs"/>
          <w:b/>
          <w:bCs/>
          <w:kern w:val="2"/>
          <w:szCs w:val="24"/>
          <w:rtl/>
          <w:lang w:bidi="ar-EG"/>
          <w14:ligatures w14:val="standardContextual"/>
        </w:rPr>
        <w:t xml:space="preserve">الثاني </w:t>
      </w:r>
      <w:r w:rsidRPr="00600DD9">
        <w:rPr>
          <w:rFonts w:ascii="Times New Roman" w:eastAsia="Calibri" w:hAnsi="Times New Roman" w:cs="Simplified Arabic" w:hint="cs"/>
          <w:b/>
          <w:bCs/>
          <w:kern w:val="2"/>
          <w:szCs w:val="24"/>
          <w:rtl/>
          <w14:ligatures w14:val="standardContextual"/>
        </w:rPr>
        <w:t>بالاستبانة</w:t>
      </w:r>
      <w:bookmarkEnd w:id="29"/>
      <w:r w:rsidRPr="00600DD9">
        <w:rPr>
          <w:rFonts w:ascii="Times New Roman" w:eastAsia="Calibri" w:hAnsi="Times New Roman" w:cs="Simplified Arabic"/>
          <w:b/>
          <w:bCs/>
          <w:kern w:val="2"/>
          <w:szCs w:val="24"/>
          <w:rtl/>
          <w14:ligatures w14:val="standardContextua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8"/>
        <w:gridCol w:w="5954"/>
        <w:gridCol w:w="1539"/>
        <w:gridCol w:w="1539"/>
      </w:tblGrid>
      <w:tr w:rsidR="00600DD9" w:rsidRPr="00600DD9" w14:paraId="32537351" w14:textId="77777777" w:rsidTr="00600DD9">
        <w:trPr>
          <w:trHeight w:val="454"/>
          <w:jc w:val="center"/>
        </w:trPr>
        <w:tc>
          <w:tcPr>
            <w:tcW w:w="170" w:type="pct"/>
            <w:shd w:val="clear" w:color="auto" w:fill="D9D9D9"/>
            <w:vAlign w:val="center"/>
          </w:tcPr>
          <w:p w14:paraId="11FC31B6"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م</w:t>
            </w:r>
          </w:p>
        </w:tc>
        <w:tc>
          <w:tcPr>
            <w:tcW w:w="3184" w:type="pct"/>
            <w:shd w:val="clear" w:color="auto" w:fill="D9D9D9"/>
            <w:vAlign w:val="center"/>
          </w:tcPr>
          <w:p w14:paraId="130BDAD4"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hint="cs"/>
                <w:b/>
                <w:bCs/>
                <w:kern w:val="2"/>
                <w:sz w:val="24"/>
                <w:szCs w:val="24"/>
                <w:rtl/>
                <w14:ligatures w14:val="standardContextual"/>
              </w:rPr>
              <w:t>الأبعاد</w:t>
            </w:r>
          </w:p>
        </w:tc>
        <w:tc>
          <w:tcPr>
            <w:tcW w:w="823" w:type="pct"/>
            <w:shd w:val="clear" w:color="auto" w:fill="D9D9D9"/>
            <w:vAlign w:val="center"/>
          </w:tcPr>
          <w:p w14:paraId="48D6A3F9"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hint="cs"/>
                <w:b/>
                <w:bCs/>
                <w:kern w:val="2"/>
                <w:sz w:val="24"/>
                <w:szCs w:val="24"/>
                <w:rtl/>
                <w14:ligatures w14:val="standardContextual"/>
              </w:rPr>
              <w:t>عدد العبارات</w:t>
            </w:r>
          </w:p>
        </w:tc>
        <w:tc>
          <w:tcPr>
            <w:tcW w:w="823" w:type="pct"/>
            <w:shd w:val="clear" w:color="auto" w:fill="D9D9D9"/>
            <w:vAlign w:val="center"/>
          </w:tcPr>
          <w:p w14:paraId="6D5D60B2"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lang w:bidi="ar-EG"/>
                <w14:ligatures w14:val="standardContextual"/>
              </w:rPr>
            </w:pPr>
            <w:r w:rsidRPr="00600DD9">
              <w:rPr>
                <w:rFonts w:ascii="Times New Roman" w:eastAsia="Calibri" w:hAnsi="Times New Roman" w:cs="Simplified Arabic" w:hint="cs"/>
                <w:b/>
                <w:bCs/>
                <w:kern w:val="2"/>
                <w:sz w:val="24"/>
                <w:szCs w:val="24"/>
                <w:rtl/>
                <w:lang w:bidi="ar-EG"/>
                <w14:ligatures w14:val="standardContextual"/>
              </w:rPr>
              <w:t>ألفا كرونباخ</w:t>
            </w:r>
          </w:p>
        </w:tc>
      </w:tr>
      <w:tr w:rsidR="00600DD9" w:rsidRPr="00600DD9" w14:paraId="0A16F62C" w14:textId="77777777" w:rsidTr="00600DD9">
        <w:trPr>
          <w:trHeight w:val="397"/>
          <w:jc w:val="center"/>
        </w:trPr>
        <w:tc>
          <w:tcPr>
            <w:tcW w:w="170" w:type="pct"/>
            <w:shd w:val="clear" w:color="auto" w:fill="D9D9D9"/>
            <w:vAlign w:val="center"/>
          </w:tcPr>
          <w:p w14:paraId="467BBE92"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1</w:t>
            </w:r>
          </w:p>
        </w:tc>
        <w:tc>
          <w:tcPr>
            <w:tcW w:w="3184" w:type="pct"/>
            <w:vAlign w:val="center"/>
          </w:tcPr>
          <w:p w14:paraId="144AC035"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b/>
                <w:bCs/>
                <w:color w:val="000000"/>
                <w:kern w:val="2"/>
                <w:sz w:val="24"/>
                <w:szCs w:val="24"/>
                <w:rtl/>
                <w14:ligatures w14:val="standardContextual"/>
              </w:rPr>
              <w:t>البعد الأول:</w:t>
            </w:r>
            <w:r w:rsidRPr="00600DD9">
              <w:rPr>
                <w:rFonts w:ascii="Times New Roman" w:eastAsia="Calibri" w:hAnsi="Times New Roman" w:cs="Simplified Arabic"/>
                <w:kern w:val="2"/>
                <w:sz w:val="24"/>
                <w:szCs w:val="24"/>
                <w:rtl/>
                <w14:ligatures w14:val="standardContextual"/>
              </w:rPr>
              <w:t xml:space="preserve"> </w:t>
            </w:r>
            <w:r w:rsidRPr="00600DD9">
              <w:rPr>
                <w:rFonts w:ascii="Times New Roman" w:eastAsia="Calibri" w:hAnsi="Times New Roman" w:cs="Simplified Arabic"/>
                <w:b/>
                <w:bCs/>
                <w:color w:val="000000"/>
                <w:kern w:val="2"/>
                <w:sz w:val="24"/>
                <w:szCs w:val="24"/>
                <w:rtl/>
                <w14:ligatures w14:val="standardContextual"/>
              </w:rPr>
              <w:t>الابتكار الإداري</w:t>
            </w:r>
          </w:p>
        </w:tc>
        <w:tc>
          <w:tcPr>
            <w:tcW w:w="823" w:type="pct"/>
            <w:vAlign w:val="center"/>
          </w:tcPr>
          <w:p w14:paraId="12BC6A94"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hint="cs"/>
                <w:kern w:val="2"/>
                <w:sz w:val="24"/>
                <w:szCs w:val="24"/>
                <w:rtl/>
                <w14:ligatures w14:val="standardContextual"/>
              </w:rPr>
              <w:t>5</w:t>
            </w:r>
          </w:p>
        </w:tc>
        <w:tc>
          <w:tcPr>
            <w:tcW w:w="823" w:type="pct"/>
            <w:vAlign w:val="center"/>
          </w:tcPr>
          <w:p w14:paraId="61516184"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.787</w:t>
            </w:r>
          </w:p>
        </w:tc>
      </w:tr>
      <w:tr w:rsidR="00600DD9" w:rsidRPr="00600DD9" w14:paraId="35C0D5C0" w14:textId="77777777" w:rsidTr="00600DD9">
        <w:trPr>
          <w:trHeight w:val="397"/>
          <w:jc w:val="center"/>
        </w:trPr>
        <w:tc>
          <w:tcPr>
            <w:tcW w:w="170" w:type="pct"/>
            <w:shd w:val="clear" w:color="auto" w:fill="D9D9D9"/>
            <w:vAlign w:val="center"/>
          </w:tcPr>
          <w:p w14:paraId="2DEEBB12"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2</w:t>
            </w:r>
          </w:p>
        </w:tc>
        <w:tc>
          <w:tcPr>
            <w:tcW w:w="3184" w:type="pct"/>
            <w:vAlign w:val="center"/>
          </w:tcPr>
          <w:p w14:paraId="3A8B6726"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البعد الثاني: الابتكار التكنولوجي</w:t>
            </w:r>
          </w:p>
        </w:tc>
        <w:tc>
          <w:tcPr>
            <w:tcW w:w="823" w:type="pct"/>
            <w:vAlign w:val="center"/>
          </w:tcPr>
          <w:p w14:paraId="1100ECD5"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hint="cs"/>
                <w:kern w:val="2"/>
                <w:sz w:val="24"/>
                <w:szCs w:val="24"/>
                <w:rtl/>
                <w14:ligatures w14:val="standardContextual"/>
              </w:rPr>
              <w:t>5</w:t>
            </w:r>
          </w:p>
        </w:tc>
        <w:tc>
          <w:tcPr>
            <w:tcW w:w="823" w:type="pct"/>
            <w:vAlign w:val="center"/>
          </w:tcPr>
          <w:p w14:paraId="6B8A5A8D"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.635</w:t>
            </w:r>
          </w:p>
        </w:tc>
      </w:tr>
      <w:tr w:rsidR="00600DD9" w:rsidRPr="00600DD9" w14:paraId="6EDD85C0" w14:textId="77777777" w:rsidTr="00600DD9">
        <w:trPr>
          <w:trHeight w:val="397"/>
          <w:jc w:val="center"/>
        </w:trPr>
        <w:tc>
          <w:tcPr>
            <w:tcW w:w="170" w:type="pct"/>
            <w:shd w:val="clear" w:color="auto" w:fill="D9D9D9"/>
            <w:vAlign w:val="center"/>
          </w:tcPr>
          <w:p w14:paraId="41D4EA69"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3</w:t>
            </w:r>
          </w:p>
        </w:tc>
        <w:tc>
          <w:tcPr>
            <w:tcW w:w="3184" w:type="pct"/>
            <w:vAlign w:val="center"/>
          </w:tcPr>
          <w:p w14:paraId="203198CF"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b/>
                <w:bCs/>
                <w:kern w:val="2"/>
                <w:sz w:val="24"/>
                <w:szCs w:val="24"/>
                <w:rtl/>
                <w14:ligatures w14:val="standardContextual"/>
              </w:rPr>
              <w:t>البعد الثالث: الابتكار في العمليات</w:t>
            </w:r>
          </w:p>
        </w:tc>
        <w:tc>
          <w:tcPr>
            <w:tcW w:w="823" w:type="pct"/>
            <w:vAlign w:val="center"/>
          </w:tcPr>
          <w:p w14:paraId="29C00ECC"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hint="cs"/>
                <w:kern w:val="2"/>
                <w:sz w:val="24"/>
                <w:szCs w:val="24"/>
                <w:rtl/>
                <w14:ligatures w14:val="standardContextual"/>
              </w:rPr>
              <w:t>5</w:t>
            </w:r>
          </w:p>
        </w:tc>
        <w:tc>
          <w:tcPr>
            <w:tcW w:w="823" w:type="pct"/>
            <w:vAlign w:val="center"/>
          </w:tcPr>
          <w:p w14:paraId="48047A88"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.761</w:t>
            </w:r>
          </w:p>
        </w:tc>
      </w:tr>
      <w:tr w:rsidR="00600DD9" w:rsidRPr="00600DD9" w14:paraId="3C21AB2A" w14:textId="77777777" w:rsidTr="00600DD9">
        <w:trPr>
          <w:trHeight w:val="397"/>
          <w:jc w:val="center"/>
        </w:trPr>
        <w:tc>
          <w:tcPr>
            <w:tcW w:w="3354" w:type="pct"/>
            <w:gridSpan w:val="2"/>
            <w:shd w:val="clear" w:color="auto" w:fill="D9D9D9"/>
            <w:vAlign w:val="center"/>
          </w:tcPr>
          <w:p w14:paraId="4361087E"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color w:val="000000"/>
                <w:kern w:val="2"/>
                <w:sz w:val="24"/>
                <w:szCs w:val="24"/>
                <w:rtl/>
                <w14:ligatures w14:val="standardContextual"/>
              </w:rPr>
              <w:t>المتوسط العام</w:t>
            </w:r>
          </w:p>
        </w:tc>
        <w:tc>
          <w:tcPr>
            <w:tcW w:w="823" w:type="pct"/>
            <w:shd w:val="clear" w:color="auto" w:fill="D9D9D9"/>
            <w:vAlign w:val="center"/>
          </w:tcPr>
          <w:p w14:paraId="7C8F996B"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lang w:bidi="ar-EG"/>
                <w14:ligatures w14:val="standardContextual"/>
              </w:rPr>
            </w:pPr>
            <w:r w:rsidRPr="00600DD9">
              <w:rPr>
                <w:rFonts w:ascii="Times New Roman" w:eastAsia="Calibri" w:hAnsi="Times New Roman" w:cs="Simplified Arabic" w:hint="cs"/>
                <w:kern w:val="2"/>
                <w:sz w:val="24"/>
                <w:szCs w:val="24"/>
                <w:rtl/>
                <w:lang w:bidi="ar-EG"/>
                <w14:ligatures w14:val="standardContextual"/>
              </w:rPr>
              <w:t>15</w:t>
            </w:r>
          </w:p>
        </w:tc>
        <w:tc>
          <w:tcPr>
            <w:tcW w:w="823" w:type="pct"/>
            <w:shd w:val="clear" w:color="auto" w:fill="D9D9D9"/>
            <w:vAlign w:val="center"/>
          </w:tcPr>
          <w:p w14:paraId="2BFDA14C"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lang w:bidi="ar-EG"/>
                <w14:ligatures w14:val="standardContextual"/>
              </w:rPr>
            </w:pPr>
            <w:r w:rsidRPr="00600DD9">
              <w:rPr>
                <w:rFonts w:ascii="Times New Roman" w:eastAsia="Calibri" w:hAnsi="Times New Roman" w:cs="Simplified Arabic"/>
                <w:kern w:val="2"/>
                <w:sz w:val="24"/>
                <w:szCs w:val="24"/>
                <w14:ligatures w14:val="standardContextual"/>
              </w:rPr>
              <w:t>.801</w:t>
            </w:r>
          </w:p>
        </w:tc>
      </w:tr>
    </w:tbl>
    <w:p w14:paraId="72B039D4"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hint="cs"/>
          <w:kern w:val="2"/>
          <w:sz w:val="24"/>
          <w:szCs w:val="28"/>
          <w:rtl/>
          <w:lang w:bidi="ar-EG"/>
          <w14:ligatures w14:val="standardContextual"/>
        </w:rPr>
        <w:t>يتبين</w:t>
      </w:r>
      <w:r w:rsidRPr="00600DD9">
        <w:rPr>
          <w:rFonts w:ascii="Times New Roman" w:eastAsia="Calibri" w:hAnsi="Times New Roman" w:cs="Simplified Arabic"/>
          <w:kern w:val="2"/>
          <w:sz w:val="24"/>
          <w:szCs w:val="28"/>
          <w:rtl/>
          <w:lang w:bidi="ar-EG"/>
          <w14:ligatures w14:val="standardContextual"/>
        </w:rPr>
        <w:t xml:space="preserve"> من الجدول السابق أن قيم معاملات الثبات </w:t>
      </w:r>
      <w:r w:rsidRPr="00600DD9">
        <w:rPr>
          <w:rFonts w:ascii="Times New Roman" w:eastAsia="Calibri" w:hAnsi="Times New Roman" w:cs="Simplified Arabic" w:hint="cs"/>
          <w:kern w:val="2"/>
          <w:sz w:val="24"/>
          <w:szCs w:val="28"/>
          <w:rtl/>
          <w:lang w:bidi="ar-EG"/>
          <w14:ligatures w14:val="standardContextual"/>
        </w:rPr>
        <w:t xml:space="preserve">لأبعاد </w:t>
      </w:r>
      <w:r w:rsidRPr="00600DD9">
        <w:rPr>
          <w:rFonts w:ascii="Times New Roman" w:eastAsia="Calibri" w:hAnsi="Times New Roman" w:cs="Simplified Arabic" w:hint="eastAsia"/>
          <w:kern w:val="2"/>
          <w:sz w:val="24"/>
          <w:szCs w:val="28"/>
          <w:rtl/>
          <w:lang w:bidi="ar-EG"/>
          <w14:ligatures w14:val="standardContextual"/>
        </w:rPr>
        <w:t>المحور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الثاني</w:t>
      </w:r>
      <w:r w:rsidRPr="00600DD9">
        <w:rPr>
          <w:rFonts w:ascii="Times New Roman" w:eastAsia="Calibri" w:hAnsi="Times New Roman" w:cs="Simplified Arabic"/>
          <w:kern w:val="2"/>
          <w:sz w:val="24"/>
          <w:szCs w:val="28"/>
          <w:rtl/>
          <w:lang w:bidi="ar-EG"/>
          <w14:ligatures w14:val="standardContextual"/>
        </w:rPr>
        <w:t xml:space="preserve">: الابتكار التنظيمي جاءت بقيم </w:t>
      </w:r>
      <w:r w:rsidRPr="00600DD9">
        <w:rPr>
          <w:rFonts w:ascii="Times New Roman" w:eastAsia="Calibri" w:hAnsi="Times New Roman" w:cs="Simplified Arabic" w:hint="cs"/>
          <w:kern w:val="2"/>
          <w:sz w:val="24"/>
          <w:szCs w:val="28"/>
          <w:rtl/>
          <w:lang w:bidi="ar-EG"/>
          <w14:ligatures w14:val="standardContextual"/>
        </w:rPr>
        <w:t xml:space="preserve">عالية؛ </w:t>
      </w:r>
      <w:r w:rsidRPr="00600DD9">
        <w:rPr>
          <w:rFonts w:ascii="Times New Roman" w:eastAsia="Calibri" w:hAnsi="Times New Roman" w:cs="Simplified Arabic"/>
          <w:kern w:val="2"/>
          <w:sz w:val="24"/>
          <w:szCs w:val="28"/>
          <w:rtl/>
          <w:lang w:bidi="ar-EG"/>
          <w14:ligatures w14:val="standardContextual"/>
        </w:rPr>
        <w:t>حيث تراوحت قيم معاملات الثبات</w:t>
      </w:r>
      <w:r w:rsidRPr="00600DD9">
        <w:rPr>
          <w:rFonts w:ascii="Times New Roman" w:eastAsia="Calibri" w:hAnsi="Times New Roman" w:cs="Simplified Arabic" w:hint="cs"/>
          <w:kern w:val="2"/>
          <w:sz w:val="24"/>
          <w:szCs w:val="28"/>
          <w:rtl/>
          <w:lang w:bidi="ar-EG"/>
          <w14:ligatures w14:val="standardContextual"/>
        </w:rPr>
        <w:t xml:space="preserve"> لأبعاد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المحور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الثاني بين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lang w:bidi="ar-EG"/>
          <w14:ligatures w14:val="standardContextual"/>
        </w:rPr>
        <w:t>.635</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lang w:bidi="ar-EG"/>
          <w14:ligatures w14:val="standardContextual"/>
        </w:rPr>
        <w:t>.787</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 xml:space="preserve">وبلغت قيمة معامل الثبات الكلي </w:t>
      </w:r>
      <w:r w:rsidRPr="00600DD9">
        <w:rPr>
          <w:rFonts w:ascii="Times New Roman" w:eastAsia="Calibri" w:hAnsi="Times New Roman" w:cs="Simplified Arabic" w:hint="cs"/>
          <w:kern w:val="2"/>
          <w:sz w:val="24"/>
          <w:szCs w:val="28"/>
          <w:rtl/>
          <w:lang w:bidi="ar-EG"/>
          <w14:ligatures w14:val="standardContextual"/>
        </w:rPr>
        <w:t>لأبعاد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المحور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الثاني:</w:t>
      </w:r>
      <w:r w:rsidRPr="00600DD9">
        <w:rPr>
          <w:rFonts w:ascii="Times New Roman" w:eastAsia="Calibri" w:hAnsi="Times New Roman" w:cs="Simplified Arabic"/>
          <w:kern w:val="2"/>
          <w:sz w:val="24"/>
          <w:szCs w:val="28"/>
          <w:rtl/>
          <w:lang w:bidi="ar-EG"/>
          <w14:ligatures w14:val="standardContextual"/>
        </w:rPr>
        <w:t xml:space="preserve"> الابتكار التنظيمي</w:t>
      </w:r>
      <w:r w:rsidRPr="00600DD9">
        <w:rPr>
          <w:rFonts w:ascii="Times New Roman" w:eastAsia="Calibri" w:hAnsi="Times New Roman" w:cs="Simplified Arabic" w:hint="eastAsia"/>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lang w:bidi="ar-EG"/>
          <w14:ligatures w14:val="standardContextual"/>
        </w:rPr>
        <w:t>.801</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وتشير هذه القيم من معاملات الثبات إلى صلاحية الاستبانة للتطبيق وإمكانية الاعتماد على نتائجها والوثوق بها.</w:t>
      </w:r>
    </w:p>
    <w:p w14:paraId="6DA77678" w14:textId="77777777" w:rsidR="00600DD9" w:rsidRPr="00600DD9" w:rsidRDefault="00600DD9" w:rsidP="00600DD9">
      <w:pPr>
        <w:numPr>
          <w:ilvl w:val="0"/>
          <w:numId w:val="1"/>
        </w:numPr>
        <w:bidi/>
        <w:spacing w:before="120" w:after="120" w:line="240" w:lineRule="auto"/>
        <w:ind w:left="403"/>
        <w:contextualSpacing/>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hint="cs"/>
          <w:b/>
          <w:bCs/>
          <w:kern w:val="2"/>
          <w:sz w:val="24"/>
          <w:szCs w:val="28"/>
          <w:rtl/>
          <w:lang w:bidi="ar-EG"/>
          <w14:ligatures w14:val="standardContextual"/>
        </w:rPr>
        <w:t>ثبات</w:t>
      </w:r>
      <w:r w:rsidRPr="00600DD9">
        <w:rPr>
          <w:rFonts w:ascii="Times New Roman" w:eastAsia="Calibri" w:hAnsi="Times New Roman" w:cs="Simplified Arabic"/>
          <w:b/>
          <w:bCs/>
          <w:kern w:val="2"/>
          <w:sz w:val="24"/>
          <w:szCs w:val="28"/>
          <w:rtl/>
          <w:lang w:bidi="ar-EG"/>
          <w14:ligatures w14:val="standardContextual"/>
        </w:rPr>
        <w:t xml:space="preserve"> </w:t>
      </w:r>
      <w:r w:rsidRPr="00600DD9">
        <w:rPr>
          <w:rFonts w:ascii="Times New Roman" w:eastAsia="Calibri" w:hAnsi="Times New Roman" w:cs="Simplified Arabic" w:hint="cs"/>
          <w:b/>
          <w:bCs/>
          <w:kern w:val="2"/>
          <w:sz w:val="24"/>
          <w:szCs w:val="28"/>
          <w:rtl/>
          <w:lang w:bidi="ar-EG"/>
          <w14:ligatures w14:val="standardContextual"/>
        </w:rPr>
        <w:t>المحور الثالث</w:t>
      </w:r>
      <w:r w:rsidRPr="00600DD9">
        <w:rPr>
          <w:rFonts w:ascii="Times New Roman" w:eastAsia="Calibri" w:hAnsi="Times New Roman" w:cs="Simplified Arabic"/>
          <w:b/>
          <w:bCs/>
          <w:kern w:val="2"/>
          <w:sz w:val="24"/>
          <w:szCs w:val="28"/>
          <w:rtl/>
          <w:lang w:bidi="ar-EG"/>
          <w14:ligatures w14:val="standardContextual"/>
        </w:rPr>
        <w:t>:</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b/>
          <w:bCs/>
          <w:kern w:val="2"/>
          <w:sz w:val="24"/>
          <w:szCs w:val="28"/>
          <w:rtl/>
          <w:lang w:bidi="ar-EG"/>
          <w14:ligatures w14:val="standardContextual"/>
        </w:rPr>
        <w:t xml:space="preserve">الأداء الاستراتيجي </w:t>
      </w:r>
    </w:p>
    <w:p w14:paraId="4C78CE8E"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hint="cs"/>
          <w:kern w:val="2"/>
          <w:sz w:val="24"/>
          <w:szCs w:val="28"/>
          <w:rtl/>
          <w:lang w:bidi="ar-EG"/>
          <w14:ligatures w14:val="standardContextual"/>
        </w:rPr>
        <w:t xml:space="preserve">تم حساب معامل ثبات ألفا كرونباخ لأبعاد </w:t>
      </w:r>
      <w:r w:rsidRPr="00600DD9">
        <w:rPr>
          <w:rFonts w:ascii="Times New Roman" w:eastAsia="Calibri" w:hAnsi="Times New Roman" w:cs="Simplified Arabic" w:hint="eastAsia"/>
          <w:kern w:val="2"/>
          <w:sz w:val="24"/>
          <w:szCs w:val="28"/>
          <w:rtl/>
          <w:lang w:bidi="ar-EG"/>
          <w14:ligatures w14:val="standardContextual"/>
        </w:rPr>
        <w:t>المحور الثالث</w:t>
      </w:r>
      <w:r w:rsidRPr="00600DD9">
        <w:rPr>
          <w:rFonts w:ascii="Times New Roman" w:eastAsia="Calibri" w:hAnsi="Times New Roman" w:cs="Simplified Arabic"/>
          <w:kern w:val="2"/>
          <w:sz w:val="24"/>
          <w:szCs w:val="28"/>
          <w:rtl/>
          <w:lang w:bidi="ar-EG"/>
          <w14:ligatures w14:val="standardContextual"/>
        </w:rPr>
        <w:t>: الأداء الاستراتيجي</w:t>
      </w:r>
      <w:r w:rsidRPr="00600DD9">
        <w:rPr>
          <w:rFonts w:ascii="Times New Roman" w:eastAsia="Calibri" w:hAnsi="Times New Roman" w:cs="Simplified Arabic" w:hint="cs"/>
          <w:kern w:val="2"/>
          <w:sz w:val="24"/>
          <w:szCs w:val="28"/>
          <w:rtl/>
          <w:lang w:bidi="ar-EG"/>
          <w14:ligatures w14:val="standardContextual"/>
        </w:rPr>
        <w:t xml:space="preserve"> والمتوسط العام ل</w:t>
      </w:r>
      <w:r w:rsidRPr="00600DD9">
        <w:rPr>
          <w:rFonts w:ascii="Times New Roman" w:eastAsia="Calibri" w:hAnsi="Times New Roman" w:cs="Simplified Arabic" w:hint="eastAsia"/>
          <w:kern w:val="2"/>
          <w:sz w:val="24"/>
          <w:szCs w:val="28"/>
          <w:rtl/>
          <w:lang w:bidi="ar-EG"/>
          <w14:ligatures w14:val="standardContextual"/>
        </w:rPr>
        <w:t>لمحور الثالث</w:t>
      </w:r>
      <w:r w:rsidRPr="00600DD9">
        <w:rPr>
          <w:rFonts w:ascii="Times New Roman" w:eastAsia="Calibri" w:hAnsi="Times New Roman" w:cs="Simplified Arabic" w:hint="cs"/>
          <w:kern w:val="2"/>
          <w:sz w:val="24"/>
          <w:szCs w:val="28"/>
          <w:rtl/>
          <w:lang w:bidi="ar-EG"/>
          <w14:ligatures w14:val="standardContextual"/>
        </w:rPr>
        <w:t xml:space="preserve"> بالاستبانة </w:t>
      </w:r>
      <w:r w:rsidRPr="00600DD9">
        <w:rPr>
          <w:rFonts w:ascii="Times New Roman" w:eastAsia="Calibri" w:hAnsi="Times New Roman" w:cs="Simplified Arabic"/>
          <w:kern w:val="2"/>
          <w:sz w:val="24"/>
          <w:szCs w:val="28"/>
          <w:rtl/>
          <w:lang w:bidi="ar-EG"/>
          <w14:ligatures w14:val="standardContextual"/>
        </w:rPr>
        <w:t>ويوضح نتائجها الجدول التالي:</w:t>
      </w:r>
    </w:p>
    <w:p w14:paraId="51990C41" w14:textId="77777777" w:rsidR="00600DD9" w:rsidRPr="00600DD9" w:rsidRDefault="00600DD9" w:rsidP="00600DD9">
      <w:pPr>
        <w:bidi/>
        <w:spacing w:before="120" w:after="120" w:line="240" w:lineRule="auto"/>
        <w:jc w:val="center"/>
        <w:outlineLvl w:val="2"/>
        <w:rPr>
          <w:rFonts w:ascii="Times New Roman" w:eastAsia="Calibri" w:hAnsi="Times New Roman" w:cs="Simplified Arabic"/>
          <w:b/>
          <w:bCs/>
          <w:kern w:val="2"/>
          <w:szCs w:val="24"/>
          <w:rtl/>
          <w14:ligatures w14:val="standardContextual"/>
        </w:rPr>
      </w:pPr>
      <w:bookmarkStart w:id="30" w:name="_Toc236591169"/>
      <w:r w:rsidRPr="00600DD9">
        <w:rPr>
          <w:rFonts w:ascii="Times New Roman" w:eastAsia="Calibri" w:hAnsi="Times New Roman" w:cs="Simplified Arabic"/>
          <w:b/>
          <w:bCs/>
          <w:kern w:val="2"/>
          <w:szCs w:val="24"/>
          <w:rtl/>
          <w14:ligatures w14:val="standardContextual"/>
        </w:rPr>
        <w:t>الجدول رقم (3-10) معامل</w:t>
      </w:r>
      <w:r w:rsidRPr="00600DD9">
        <w:rPr>
          <w:rFonts w:ascii="Times New Roman" w:eastAsia="Calibri" w:hAnsi="Times New Roman" w:cs="Simplified Arabic" w:hint="cs"/>
          <w:b/>
          <w:bCs/>
          <w:kern w:val="2"/>
          <w:szCs w:val="24"/>
          <w:rtl/>
          <w14:ligatures w14:val="standardContextual"/>
        </w:rPr>
        <w:t>ات</w:t>
      </w:r>
      <w:r w:rsidRPr="00600DD9">
        <w:rPr>
          <w:rFonts w:ascii="Times New Roman" w:eastAsia="Calibri" w:hAnsi="Times New Roman" w:cs="Simplified Arabic"/>
          <w:b/>
          <w:bCs/>
          <w:kern w:val="2"/>
          <w:szCs w:val="24"/>
          <w:rtl/>
          <w14:ligatures w14:val="standardContextual"/>
        </w:rPr>
        <w:t xml:space="preserve"> ثبات ألفا كرونباخ لأبعاد </w:t>
      </w:r>
      <w:r w:rsidRPr="00600DD9">
        <w:rPr>
          <w:rFonts w:ascii="Times New Roman" w:eastAsia="Calibri" w:hAnsi="Times New Roman" w:cs="Simplified Arabic" w:hint="cs"/>
          <w:b/>
          <w:bCs/>
          <w:kern w:val="2"/>
          <w:szCs w:val="24"/>
          <w:rtl/>
          <w14:ligatures w14:val="standardContextual"/>
        </w:rPr>
        <w:t>المحور الثالث</w:t>
      </w:r>
      <w:r w:rsidRPr="00600DD9">
        <w:rPr>
          <w:rFonts w:ascii="Times New Roman" w:eastAsia="Calibri" w:hAnsi="Times New Roman" w:cs="Simplified Arabic" w:hint="cs"/>
          <w:b/>
          <w:bCs/>
          <w:kern w:val="2"/>
          <w:szCs w:val="24"/>
          <w:rtl/>
          <w:lang w:bidi="ar-EG"/>
          <w14:ligatures w14:val="standardContextual"/>
        </w:rPr>
        <w:t xml:space="preserve"> </w:t>
      </w:r>
      <w:r w:rsidRPr="00600DD9">
        <w:rPr>
          <w:rFonts w:ascii="Times New Roman" w:eastAsia="Calibri" w:hAnsi="Times New Roman" w:cs="Simplified Arabic" w:hint="cs"/>
          <w:b/>
          <w:bCs/>
          <w:kern w:val="2"/>
          <w:szCs w:val="24"/>
          <w:rtl/>
          <w14:ligatures w14:val="standardContextual"/>
        </w:rPr>
        <w:t>والمتوسط العام للمحور الثالث</w:t>
      </w:r>
      <w:r w:rsidRPr="00600DD9">
        <w:rPr>
          <w:rFonts w:ascii="Times New Roman" w:eastAsia="Calibri" w:hAnsi="Times New Roman" w:cs="Simplified Arabic" w:hint="cs"/>
          <w:b/>
          <w:bCs/>
          <w:kern w:val="2"/>
          <w:szCs w:val="24"/>
          <w:rtl/>
          <w:lang w:bidi="ar-EG"/>
          <w14:ligatures w14:val="standardContextual"/>
        </w:rPr>
        <w:t xml:space="preserve"> </w:t>
      </w:r>
      <w:r w:rsidRPr="00600DD9">
        <w:rPr>
          <w:rFonts w:ascii="Times New Roman" w:eastAsia="Calibri" w:hAnsi="Times New Roman" w:cs="Simplified Arabic" w:hint="cs"/>
          <w:b/>
          <w:bCs/>
          <w:kern w:val="2"/>
          <w:szCs w:val="24"/>
          <w:rtl/>
          <w14:ligatures w14:val="standardContextual"/>
        </w:rPr>
        <w:t>بالاستبانة</w:t>
      </w:r>
      <w:bookmarkEnd w:id="30"/>
      <w:r w:rsidRPr="00600DD9">
        <w:rPr>
          <w:rFonts w:ascii="Times New Roman" w:eastAsia="Calibri" w:hAnsi="Times New Roman" w:cs="Simplified Arabic"/>
          <w:b/>
          <w:bCs/>
          <w:kern w:val="2"/>
          <w:szCs w:val="24"/>
          <w:rtl/>
          <w14:ligatures w14:val="standardContextual"/>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8"/>
        <w:gridCol w:w="5954"/>
        <w:gridCol w:w="1539"/>
        <w:gridCol w:w="1539"/>
      </w:tblGrid>
      <w:tr w:rsidR="00600DD9" w:rsidRPr="00600DD9" w14:paraId="241622CC" w14:textId="77777777" w:rsidTr="00600DD9">
        <w:trPr>
          <w:jc w:val="center"/>
        </w:trPr>
        <w:tc>
          <w:tcPr>
            <w:tcW w:w="170" w:type="pct"/>
            <w:shd w:val="clear" w:color="auto" w:fill="D9D9D9"/>
            <w:vAlign w:val="center"/>
          </w:tcPr>
          <w:p w14:paraId="7777FE50"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م</w:t>
            </w:r>
          </w:p>
        </w:tc>
        <w:tc>
          <w:tcPr>
            <w:tcW w:w="3184" w:type="pct"/>
            <w:shd w:val="clear" w:color="auto" w:fill="D9D9D9"/>
            <w:vAlign w:val="center"/>
          </w:tcPr>
          <w:p w14:paraId="5164480F"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hint="cs"/>
                <w:b/>
                <w:bCs/>
                <w:kern w:val="2"/>
                <w:sz w:val="24"/>
                <w:szCs w:val="24"/>
                <w:rtl/>
                <w14:ligatures w14:val="standardContextual"/>
              </w:rPr>
              <w:t>الأبعاد</w:t>
            </w:r>
          </w:p>
        </w:tc>
        <w:tc>
          <w:tcPr>
            <w:tcW w:w="823" w:type="pct"/>
            <w:shd w:val="clear" w:color="auto" w:fill="D9D9D9"/>
            <w:vAlign w:val="center"/>
          </w:tcPr>
          <w:p w14:paraId="0F2D512D"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14:ligatures w14:val="standardContextual"/>
              </w:rPr>
            </w:pPr>
            <w:r w:rsidRPr="00600DD9">
              <w:rPr>
                <w:rFonts w:ascii="Times New Roman" w:eastAsia="Calibri" w:hAnsi="Times New Roman" w:cs="Simplified Arabic" w:hint="cs"/>
                <w:b/>
                <w:bCs/>
                <w:kern w:val="2"/>
                <w:sz w:val="24"/>
                <w:szCs w:val="24"/>
                <w:rtl/>
                <w14:ligatures w14:val="standardContextual"/>
              </w:rPr>
              <w:t>عدد العبارات</w:t>
            </w:r>
          </w:p>
        </w:tc>
        <w:tc>
          <w:tcPr>
            <w:tcW w:w="823" w:type="pct"/>
            <w:shd w:val="clear" w:color="auto" w:fill="D9D9D9"/>
            <w:vAlign w:val="center"/>
          </w:tcPr>
          <w:p w14:paraId="588FEA23"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b/>
                <w:bCs/>
                <w:kern w:val="2"/>
                <w:sz w:val="24"/>
                <w:szCs w:val="24"/>
                <w:rtl/>
                <w:lang w:bidi="ar-EG"/>
                <w14:ligatures w14:val="standardContextual"/>
              </w:rPr>
            </w:pPr>
            <w:r w:rsidRPr="00600DD9">
              <w:rPr>
                <w:rFonts w:ascii="Times New Roman" w:eastAsia="Calibri" w:hAnsi="Times New Roman" w:cs="Simplified Arabic" w:hint="cs"/>
                <w:b/>
                <w:bCs/>
                <w:kern w:val="2"/>
                <w:sz w:val="24"/>
                <w:szCs w:val="24"/>
                <w:rtl/>
                <w:lang w:bidi="ar-EG"/>
                <w14:ligatures w14:val="standardContextual"/>
              </w:rPr>
              <w:t>ألفا كرونباخ</w:t>
            </w:r>
          </w:p>
        </w:tc>
      </w:tr>
      <w:tr w:rsidR="00600DD9" w:rsidRPr="00600DD9" w14:paraId="39EF7958" w14:textId="77777777" w:rsidTr="00600DD9">
        <w:trPr>
          <w:jc w:val="center"/>
        </w:trPr>
        <w:tc>
          <w:tcPr>
            <w:tcW w:w="170" w:type="pct"/>
            <w:shd w:val="clear" w:color="auto" w:fill="D9D9D9"/>
            <w:vAlign w:val="center"/>
          </w:tcPr>
          <w:p w14:paraId="0041BD09"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1</w:t>
            </w:r>
          </w:p>
        </w:tc>
        <w:tc>
          <w:tcPr>
            <w:tcW w:w="3184" w:type="pct"/>
            <w:vAlign w:val="center"/>
          </w:tcPr>
          <w:p w14:paraId="74FDBC56"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b/>
                <w:bCs/>
                <w:color w:val="000000"/>
                <w:kern w:val="2"/>
                <w:sz w:val="24"/>
                <w:szCs w:val="24"/>
                <w:rtl/>
                <w14:ligatures w14:val="standardContextual"/>
              </w:rPr>
              <w:t>البعد الأول:</w:t>
            </w:r>
            <w:r w:rsidRPr="00600DD9">
              <w:rPr>
                <w:rFonts w:ascii="Times New Roman" w:eastAsia="Calibri" w:hAnsi="Times New Roman" w:cs="Simplified Arabic"/>
                <w:kern w:val="2"/>
                <w:sz w:val="24"/>
                <w:szCs w:val="24"/>
                <w:rtl/>
                <w14:ligatures w14:val="standardContextual"/>
              </w:rPr>
              <w:t xml:space="preserve"> </w:t>
            </w:r>
            <w:r w:rsidRPr="00600DD9">
              <w:rPr>
                <w:rFonts w:ascii="Times New Roman" w:eastAsia="Calibri" w:hAnsi="Times New Roman" w:cs="Simplified Arabic"/>
                <w:b/>
                <w:bCs/>
                <w:color w:val="000000"/>
                <w:kern w:val="2"/>
                <w:sz w:val="24"/>
                <w:szCs w:val="24"/>
                <w:rtl/>
                <w14:ligatures w14:val="standardContextual"/>
              </w:rPr>
              <w:t>الأداء التشغيلي</w:t>
            </w:r>
          </w:p>
        </w:tc>
        <w:tc>
          <w:tcPr>
            <w:tcW w:w="823" w:type="pct"/>
            <w:vAlign w:val="center"/>
          </w:tcPr>
          <w:p w14:paraId="452F26AE"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hint="cs"/>
                <w:kern w:val="2"/>
                <w:sz w:val="24"/>
                <w:szCs w:val="24"/>
                <w:rtl/>
                <w14:ligatures w14:val="standardContextual"/>
              </w:rPr>
              <w:t>5</w:t>
            </w:r>
          </w:p>
        </w:tc>
        <w:tc>
          <w:tcPr>
            <w:tcW w:w="823" w:type="pct"/>
            <w:vAlign w:val="center"/>
          </w:tcPr>
          <w:p w14:paraId="3CEBB79B"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.871</w:t>
            </w:r>
          </w:p>
        </w:tc>
      </w:tr>
      <w:tr w:rsidR="00600DD9" w:rsidRPr="00600DD9" w14:paraId="12D9556A" w14:textId="77777777" w:rsidTr="00600DD9">
        <w:trPr>
          <w:jc w:val="center"/>
        </w:trPr>
        <w:tc>
          <w:tcPr>
            <w:tcW w:w="170" w:type="pct"/>
            <w:shd w:val="clear" w:color="auto" w:fill="D9D9D9"/>
            <w:vAlign w:val="center"/>
          </w:tcPr>
          <w:p w14:paraId="330EFC1D"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2</w:t>
            </w:r>
          </w:p>
        </w:tc>
        <w:tc>
          <w:tcPr>
            <w:tcW w:w="3184" w:type="pct"/>
            <w:vAlign w:val="center"/>
          </w:tcPr>
          <w:p w14:paraId="60EAA186"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b/>
                <w:bCs/>
                <w:kern w:val="2"/>
                <w:sz w:val="24"/>
                <w:szCs w:val="24"/>
                <w:rtl/>
                <w14:ligatures w14:val="standardContextual"/>
              </w:rPr>
              <w:t>البعد الثاني: الأداء التطويري</w:t>
            </w:r>
          </w:p>
        </w:tc>
        <w:tc>
          <w:tcPr>
            <w:tcW w:w="823" w:type="pct"/>
            <w:vAlign w:val="center"/>
          </w:tcPr>
          <w:p w14:paraId="24438C57"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hint="cs"/>
                <w:kern w:val="2"/>
                <w:sz w:val="24"/>
                <w:szCs w:val="24"/>
                <w:rtl/>
                <w14:ligatures w14:val="standardContextual"/>
              </w:rPr>
              <w:t>5</w:t>
            </w:r>
          </w:p>
        </w:tc>
        <w:tc>
          <w:tcPr>
            <w:tcW w:w="823" w:type="pct"/>
            <w:vAlign w:val="center"/>
          </w:tcPr>
          <w:p w14:paraId="4E6BA658"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.773</w:t>
            </w:r>
          </w:p>
        </w:tc>
      </w:tr>
      <w:tr w:rsidR="00600DD9" w:rsidRPr="00600DD9" w14:paraId="1DF7E6A3" w14:textId="77777777" w:rsidTr="00600DD9">
        <w:trPr>
          <w:jc w:val="center"/>
        </w:trPr>
        <w:tc>
          <w:tcPr>
            <w:tcW w:w="170" w:type="pct"/>
            <w:shd w:val="clear" w:color="auto" w:fill="D9D9D9"/>
            <w:vAlign w:val="center"/>
          </w:tcPr>
          <w:p w14:paraId="36AE7603"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3</w:t>
            </w:r>
          </w:p>
        </w:tc>
        <w:tc>
          <w:tcPr>
            <w:tcW w:w="3184" w:type="pct"/>
            <w:vAlign w:val="center"/>
          </w:tcPr>
          <w:p w14:paraId="5DF214E6"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lang w:bidi="ar-EG"/>
                <w14:ligatures w14:val="standardContextual"/>
              </w:rPr>
            </w:pPr>
            <w:r w:rsidRPr="00600DD9">
              <w:rPr>
                <w:rFonts w:ascii="Times New Roman" w:eastAsia="Calibri" w:hAnsi="Times New Roman" w:cs="Simplified Arabic"/>
                <w:b/>
                <w:bCs/>
                <w:kern w:val="2"/>
                <w:sz w:val="24"/>
                <w:szCs w:val="24"/>
                <w:rtl/>
                <w14:ligatures w14:val="standardContextual"/>
              </w:rPr>
              <w:t>البعد الثالث:</w:t>
            </w:r>
            <w:r w:rsidRPr="00600DD9">
              <w:rPr>
                <w:rFonts w:ascii="Times New Roman" w:eastAsia="Calibri" w:hAnsi="Times New Roman" w:cs="Simplified Arabic"/>
                <w:kern w:val="2"/>
                <w:sz w:val="24"/>
                <w:szCs w:val="24"/>
                <w:rtl/>
                <w14:ligatures w14:val="standardContextual"/>
              </w:rPr>
              <w:t xml:space="preserve"> </w:t>
            </w:r>
            <w:r w:rsidRPr="00600DD9">
              <w:rPr>
                <w:rFonts w:ascii="Times New Roman" w:eastAsia="Calibri" w:hAnsi="Times New Roman" w:cs="Simplified Arabic"/>
                <w:b/>
                <w:bCs/>
                <w:kern w:val="2"/>
                <w:sz w:val="24"/>
                <w:szCs w:val="24"/>
                <w:rtl/>
                <w14:ligatures w14:val="standardContextual"/>
              </w:rPr>
              <w:t>الأداء التسويقي</w:t>
            </w:r>
          </w:p>
        </w:tc>
        <w:tc>
          <w:tcPr>
            <w:tcW w:w="823" w:type="pct"/>
            <w:vAlign w:val="center"/>
          </w:tcPr>
          <w:p w14:paraId="2B18A428"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hint="cs"/>
                <w:kern w:val="2"/>
                <w:sz w:val="24"/>
                <w:szCs w:val="24"/>
                <w:rtl/>
                <w14:ligatures w14:val="standardContextual"/>
              </w:rPr>
              <w:t>5</w:t>
            </w:r>
          </w:p>
        </w:tc>
        <w:tc>
          <w:tcPr>
            <w:tcW w:w="823" w:type="pct"/>
            <w:vAlign w:val="center"/>
          </w:tcPr>
          <w:p w14:paraId="6B5E5BE2"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.861</w:t>
            </w:r>
          </w:p>
        </w:tc>
      </w:tr>
      <w:tr w:rsidR="00600DD9" w:rsidRPr="00600DD9" w14:paraId="28E05A48" w14:textId="77777777" w:rsidTr="00600DD9">
        <w:trPr>
          <w:jc w:val="center"/>
        </w:trPr>
        <w:tc>
          <w:tcPr>
            <w:tcW w:w="170" w:type="pct"/>
            <w:shd w:val="clear" w:color="auto" w:fill="D9D9D9"/>
            <w:vAlign w:val="center"/>
          </w:tcPr>
          <w:p w14:paraId="4A57C6AB"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kern w:val="2"/>
                <w:sz w:val="24"/>
                <w:szCs w:val="24"/>
                <w:rtl/>
                <w14:ligatures w14:val="standardContextual"/>
              </w:rPr>
              <w:t>4</w:t>
            </w:r>
          </w:p>
        </w:tc>
        <w:tc>
          <w:tcPr>
            <w:tcW w:w="3184" w:type="pct"/>
            <w:vAlign w:val="center"/>
          </w:tcPr>
          <w:p w14:paraId="246D6497"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b/>
                <w:bCs/>
                <w:color w:val="000000"/>
                <w:kern w:val="2"/>
                <w:sz w:val="24"/>
                <w:szCs w:val="24"/>
                <w:rtl/>
                <w14:ligatures w14:val="standardContextual"/>
              </w:rPr>
              <w:t>البعد الرابع:</w:t>
            </w:r>
            <w:r w:rsidRPr="00600DD9">
              <w:rPr>
                <w:rFonts w:ascii="Times New Roman" w:eastAsia="Calibri" w:hAnsi="Times New Roman" w:cs="Simplified Arabic"/>
                <w:kern w:val="2"/>
                <w:sz w:val="24"/>
                <w:szCs w:val="24"/>
                <w:rtl/>
                <w14:ligatures w14:val="standardContextual"/>
              </w:rPr>
              <w:t xml:space="preserve"> </w:t>
            </w:r>
            <w:r w:rsidRPr="00600DD9">
              <w:rPr>
                <w:rFonts w:ascii="Times New Roman" w:eastAsia="Calibri" w:hAnsi="Times New Roman" w:cs="Simplified Arabic"/>
                <w:b/>
                <w:bCs/>
                <w:color w:val="000000"/>
                <w:kern w:val="2"/>
                <w:sz w:val="24"/>
                <w:szCs w:val="24"/>
                <w:rtl/>
                <w14:ligatures w14:val="standardContextual"/>
              </w:rPr>
              <w:t>الأداء المجتمعي</w:t>
            </w:r>
          </w:p>
        </w:tc>
        <w:tc>
          <w:tcPr>
            <w:tcW w:w="823" w:type="pct"/>
            <w:vAlign w:val="center"/>
          </w:tcPr>
          <w:p w14:paraId="13B8BFDD"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hint="cs"/>
                <w:kern w:val="2"/>
                <w:sz w:val="24"/>
                <w:szCs w:val="24"/>
                <w:rtl/>
                <w14:ligatures w14:val="standardContextual"/>
              </w:rPr>
              <w:t>5</w:t>
            </w:r>
          </w:p>
        </w:tc>
        <w:tc>
          <w:tcPr>
            <w:tcW w:w="823" w:type="pct"/>
            <w:vAlign w:val="center"/>
          </w:tcPr>
          <w:p w14:paraId="31A52DF2"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14:ligatures w14:val="standardContextual"/>
              </w:rPr>
            </w:pPr>
            <w:r w:rsidRPr="00600DD9">
              <w:rPr>
                <w:rFonts w:ascii="Times New Roman" w:eastAsia="Calibri" w:hAnsi="Times New Roman" w:cs="Simplified Arabic"/>
                <w:kern w:val="2"/>
                <w:sz w:val="24"/>
                <w:szCs w:val="24"/>
                <w14:ligatures w14:val="standardContextual"/>
              </w:rPr>
              <w:t>.886</w:t>
            </w:r>
          </w:p>
        </w:tc>
      </w:tr>
      <w:tr w:rsidR="00600DD9" w:rsidRPr="00600DD9" w14:paraId="493D390C" w14:textId="77777777" w:rsidTr="00600DD9">
        <w:trPr>
          <w:jc w:val="center"/>
        </w:trPr>
        <w:tc>
          <w:tcPr>
            <w:tcW w:w="3354" w:type="pct"/>
            <w:gridSpan w:val="2"/>
            <w:shd w:val="clear" w:color="auto" w:fill="D9D9D9"/>
            <w:vAlign w:val="center"/>
          </w:tcPr>
          <w:p w14:paraId="41F44CEE" w14:textId="77777777" w:rsidR="00600DD9" w:rsidRPr="00600DD9" w:rsidRDefault="00600DD9" w:rsidP="00600DD9">
            <w:pPr>
              <w:autoSpaceDE w:val="0"/>
              <w:autoSpaceDN w:val="0"/>
              <w:bidi/>
              <w:adjustRightInd w:val="0"/>
              <w:spacing w:after="0" w:line="240" w:lineRule="auto"/>
              <w:jc w:val="center"/>
              <w:rPr>
                <w:rFonts w:ascii="Times New Roman" w:eastAsia="Calibri" w:hAnsi="Times New Roman" w:cs="Simplified Arabic"/>
                <w:kern w:val="2"/>
                <w:sz w:val="24"/>
                <w:szCs w:val="24"/>
                <w:rtl/>
                <w14:ligatures w14:val="standardContextual"/>
              </w:rPr>
            </w:pPr>
            <w:r w:rsidRPr="00600DD9">
              <w:rPr>
                <w:rFonts w:ascii="Times New Roman" w:eastAsia="Calibri" w:hAnsi="Times New Roman" w:cs="Simplified Arabic" w:hint="cs"/>
                <w:color w:val="000000"/>
                <w:kern w:val="2"/>
                <w:sz w:val="24"/>
                <w:szCs w:val="24"/>
                <w:rtl/>
                <w14:ligatures w14:val="standardContextual"/>
              </w:rPr>
              <w:t>المتوسط العام</w:t>
            </w:r>
          </w:p>
        </w:tc>
        <w:tc>
          <w:tcPr>
            <w:tcW w:w="823" w:type="pct"/>
            <w:shd w:val="clear" w:color="auto" w:fill="D9D9D9"/>
            <w:vAlign w:val="center"/>
          </w:tcPr>
          <w:p w14:paraId="543818F5"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lang w:bidi="ar-EG"/>
                <w14:ligatures w14:val="standardContextual"/>
              </w:rPr>
            </w:pPr>
            <w:r w:rsidRPr="00600DD9">
              <w:rPr>
                <w:rFonts w:ascii="Times New Roman" w:eastAsia="Calibri" w:hAnsi="Times New Roman" w:cs="Simplified Arabic" w:hint="cs"/>
                <w:kern w:val="2"/>
                <w:sz w:val="24"/>
                <w:szCs w:val="24"/>
                <w:rtl/>
                <w:lang w:bidi="ar-EG"/>
                <w14:ligatures w14:val="standardContextual"/>
              </w:rPr>
              <w:t>20</w:t>
            </w:r>
          </w:p>
        </w:tc>
        <w:tc>
          <w:tcPr>
            <w:tcW w:w="823" w:type="pct"/>
            <w:shd w:val="clear" w:color="auto" w:fill="D9D9D9"/>
            <w:vAlign w:val="center"/>
          </w:tcPr>
          <w:p w14:paraId="07224852" w14:textId="77777777" w:rsidR="00600DD9" w:rsidRPr="00600DD9" w:rsidRDefault="00600DD9" w:rsidP="00600DD9">
            <w:pPr>
              <w:autoSpaceDE w:val="0"/>
              <w:autoSpaceDN w:val="0"/>
              <w:bidi/>
              <w:adjustRightInd w:val="0"/>
              <w:spacing w:after="0" w:line="240" w:lineRule="auto"/>
              <w:ind w:left="60" w:right="60"/>
              <w:jc w:val="center"/>
              <w:rPr>
                <w:rFonts w:ascii="Times New Roman" w:eastAsia="Calibri" w:hAnsi="Times New Roman" w:cs="Simplified Arabic"/>
                <w:kern w:val="2"/>
                <w:sz w:val="24"/>
                <w:szCs w:val="24"/>
                <w:lang w:bidi="ar-EG"/>
                <w14:ligatures w14:val="standardContextual"/>
              </w:rPr>
            </w:pPr>
            <w:r w:rsidRPr="00600DD9">
              <w:rPr>
                <w:rFonts w:ascii="Times New Roman" w:eastAsia="Calibri" w:hAnsi="Times New Roman" w:cs="Simplified Arabic"/>
                <w:kern w:val="2"/>
                <w:sz w:val="24"/>
                <w:szCs w:val="24"/>
                <w14:ligatures w14:val="standardContextual"/>
              </w:rPr>
              <w:t>.884</w:t>
            </w:r>
          </w:p>
        </w:tc>
      </w:tr>
    </w:tbl>
    <w:p w14:paraId="4CC2513C" w14:textId="77777777" w:rsidR="00600DD9" w:rsidRPr="00600DD9" w:rsidRDefault="00600DD9" w:rsidP="00600DD9">
      <w:pPr>
        <w:bidi/>
        <w:spacing w:before="120" w:after="120" w:line="240" w:lineRule="auto"/>
        <w:ind w:firstLine="720"/>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hint="cs"/>
          <w:kern w:val="2"/>
          <w:sz w:val="24"/>
          <w:szCs w:val="28"/>
          <w:rtl/>
          <w:lang w:bidi="ar-EG"/>
          <w14:ligatures w14:val="standardContextual"/>
        </w:rPr>
        <w:t>يتبين</w:t>
      </w:r>
      <w:r w:rsidRPr="00600DD9">
        <w:rPr>
          <w:rFonts w:ascii="Times New Roman" w:eastAsia="Calibri" w:hAnsi="Times New Roman" w:cs="Simplified Arabic"/>
          <w:kern w:val="2"/>
          <w:sz w:val="24"/>
          <w:szCs w:val="28"/>
          <w:rtl/>
          <w:lang w:bidi="ar-EG"/>
          <w14:ligatures w14:val="standardContextual"/>
        </w:rPr>
        <w:t xml:space="preserve"> من الجدول السابق أن قيم معاملات الثبات </w:t>
      </w:r>
      <w:r w:rsidRPr="00600DD9">
        <w:rPr>
          <w:rFonts w:ascii="Times New Roman" w:eastAsia="Calibri" w:hAnsi="Times New Roman" w:cs="Simplified Arabic" w:hint="cs"/>
          <w:kern w:val="2"/>
          <w:sz w:val="24"/>
          <w:szCs w:val="28"/>
          <w:rtl/>
          <w:lang w:bidi="ar-EG"/>
          <w14:ligatures w14:val="standardContextual"/>
        </w:rPr>
        <w:t xml:space="preserve">لأبعاد </w:t>
      </w:r>
      <w:r w:rsidRPr="00600DD9">
        <w:rPr>
          <w:rFonts w:ascii="Times New Roman" w:eastAsia="Calibri" w:hAnsi="Times New Roman" w:cs="Simplified Arabic" w:hint="eastAsia"/>
          <w:kern w:val="2"/>
          <w:sz w:val="24"/>
          <w:szCs w:val="28"/>
          <w:rtl/>
          <w:lang w:bidi="ar-EG"/>
          <w14:ligatures w14:val="standardContextual"/>
        </w:rPr>
        <w:t>المحور الثالث</w:t>
      </w:r>
      <w:r w:rsidRPr="00600DD9">
        <w:rPr>
          <w:rFonts w:ascii="Times New Roman" w:eastAsia="Calibri" w:hAnsi="Times New Roman" w:cs="Simplified Arabic"/>
          <w:kern w:val="2"/>
          <w:sz w:val="24"/>
          <w:szCs w:val="28"/>
          <w:rtl/>
          <w:lang w:bidi="ar-EG"/>
          <w14:ligatures w14:val="standardContextual"/>
        </w:rPr>
        <w:t>:</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الأداء الاستراتيجي</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 xml:space="preserve">جاءت بقيم </w:t>
      </w:r>
      <w:r w:rsidRPr="00600DD9">
        <w:rPr>
          <w:rFonts w:ascii="Times New Roman" w:eastAsia="Calibri" w:hAnsi="Times New Roman" w:cs="Simplified Arabic" w:hint="cs"/>
          <w:kern w:val="2"/>
          <w:sz w:val="24"/>
          <w:szCs w:val="28"/>
          <w:rtl/>
          <w:lang w:bidi="ar-EG"/>
          <w14:ligatures w14:val="standardContextual"/>
        </w:rPr>
        <w:t xml:space="preserve">عالية؛ </w:t>
      </w:r>
      <w:r w:rsidRPr="00600DD9">
        <w:rPr>
          <w:rFonts w:ascii="Times New Roman" w:eastAsia="Calibri" w:hAnsi="Times New Roman" w:cs="Simplified Arabic"/>
          <w:kern w:val="2"/>
          <w:sz w:val="24"/>
          <w:szCs w:val="28"/>
          <w:rtl/>
          <w:lang w:bidi="ar-EG"/>
          <w14:ligatures w14:val="standardContextual"/>
        </w:rPr>
        <w:t>حيث تراوحت قيم معاملات الثبات</w:t>
      </w:r>
      <w:r w:rsidRPr="00600DD9">
        <w:rPr>
          <w:rFonts w:ascii="Times New Roman" w:eastAsia="Calibri" w:hAnsi="Times New Roman" w:cs="Simplified Arabic" w:hint="cs"/>
          <w:kern w:val="2"/>
          <w:sz w:val="24"/>
          <w:szCs w:val="28"/>
          <w:rtl/>
          <w:lang w:bidi="ar-EG"/>
          <w14:ligatures w14:val="standardContextual"/>
        </w:rPr>
        <w:t xml:space="preserve"> لأبعاد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المحور الثالث</w:t>
      </w:r>
      <w:r w:rsidRPr="00600DD9">
        <w:rPr>
          <w:rFonts w:ascii="Times New Roman" w:eastAsia="Calibri" w:hAnsi="Times New Roman" w:cs="Simplified Arabic" w:hint="cs"/>
          <w:kern w:val="2"/>
          <w:sz w:val="24"/>
          <w:szCs w:val="28"/>
          <w:rtl/>
          <w:lang w:bidi="ar-EG"/>
          <w14:ligatures w14:val="standardContextual"/>
        </w:rPr>
        <w:t xml:space="preserve"> بين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14:ligatures w14:val="standardContextual"/>
        </w:rPr>
        <w:t>.773</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14:ligatures w14:val="standardContextual"/>
        </w:rPr>
        <w:t>.886</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 xml:space="preserve">وبلغت قيمة معامل الثبات الكلي </w:t>
      </w:r>
      <w:r w:rsidRPr="00600DD9">
        <w:rPr>
          <w:rFonts w:ascii="Times New Roman" w:eastAsia="Calibri" w:hAnsi="Times New Roman" w:cs="Simplified Arabic" w:hint="cs"/>
          <w:kern w:val="2"/>
          <w:sz w:val="24"/>
          <w:szCs w:val="28"/>
          <w:rtl/>
          <w:lang w:bidi="ar-EG"/>
          <w14:ligatures w14:val="standardContextual"/>
        </w:rPr>
        <w:t>لأبعاد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المحور الثالث</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الأداء الاستراتيجي</w:t>
      </w:r>
      <w:r w:rsidRPr="00600DD9">
        <w:rPr>
          <w:rFonts w:ascii="Times New Roman" w:eastAsia="Calibri" w:hAnsi="Times New Roman" w:cs="Simplified Arabic" w:hint="eastAsia"/>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14:ligatures w14:val="standardContextual"/>
        </w:rPr>
        <w:t>.884</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وتشير هذه القيم من معاملات الثبات إلى صلاحية الاستبانة للتطبيق وإمكانية الاعتماد على نتائجها والوثوق بها.</w:t>
      </w:r>
    </w:p>
    <w:p w14:paraId="55B33666" w14:textId="77777777" w:rsidR="00600DD9" w:rsidRPr="00600DD9" w:rsidRDefault="00600DD9" w:rsidP="00600DD9">
      <w:pPr>
        <w:numPr>
          <w:ilvl w:val="0"/>
          <w:numId w:val="12"/>
        </w:numPr>
        <w:bidi/>
        <w:spacing w:before="120" w:after="120" w:line="240" w:lineRule="auto"/>
        <w:ind w:left="849" w:hanging="850"/>
        <w:contextualSpacing/>
        <w:jc w:val="both"/>
        <w:outlineLvl w:val="1"/>
        <w:rPr>
          <w:rFonts w:ascii="Times New Roman" w:eastAsia="Calibri" w:hAnsi="Times New Roman" w:cs="Simplified Arabic"/>
          <w:b/>
          <w:bCs/>
          <w:kern w:val="2"/>
          <w:sz w:val="32"/>
          <w:szCs w:val="36"/>
          <w:rtl/>
          <w:lang w:bidi="ar-EG"/>
          <w14:ligatures w14:val="standardContextual"/>
        </w:rPr>
      </w:pPr>
      <w:bookmarkStart w:id="31" w:name="_Toc236591170"/>
      <w:r w:rsidRPr="00600DD9">
        <w:rPr>
          <w:rFonts w:ascii="Times New Roman" w:eastAsia="Calibri" w:hAnsi="Times New Roman" w:cs="Simplified Arabic"/>
          <w:b/>
          <w:bCs/>
          <w:kern w:val="2"/>
          <w:sz w:val="32"/>
          <w:szCs w:val="36"/>
          <w:rtl/>
          <w:lang w:bidi="ar-EG"/>
          <w14:ligatures w14:val="standardContextual"/>
        </w:rPr>
        <w:t>إجراءات جمع البيانات:</w:t>
      </w:r>
      <w:bookmarkEnd w:id="31"/>
    </w:p>
    <w:p w14:paraId="573ACB75"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hint="cs"/>
          <w:kern w:val="2"/>
          <w:sz w:val="24"/>
          <w:szCs w:val="28"/>
          <w:rtl/>
          <w:lang w:bidi="ar-EG"/>
          <w14:ligatures w14:val="standardContextual"/>
        </w:rPr>
        <w:t>سيتم</w:t>
      </w:r>
      <w:r w:rsidRPr="00600DD9">
        <w:rPr>
          <w:rFonts w:ascii="Times New Roman" w:eastAsia="Calibri" w:hAnsi="Times New Roman" w:cs="Simplified Arabic"/>
          <w:kern w:val="2"/>
          <w:sz w:val="24"/>
          <w:szCs w:val="28"/>
          <w:rtl/>
          <w:lang w:bidi="ar-EG"/>
          <w14:ligatures w14:val="standardContextual"/>
        </w:rPr>
        <w:t xml:space="preserve"> جمع البيانات من خلال استبيان إلكتروني تم توزيعه على العاملين في مؤسسات التعليم والتدريب الخاصة بالمملكة العربية السعودية عبر قنوات الاتصال المؤسسية والوصول المباشر للإدارات التعليمية، كما </w:t>
      </w:r>
      <w:r w:rsidRPr="00600DD9">
        <w:rPr>
          <w:rFonts w:ascii="Times New Roman" w:eastAsia="Calibri" w:hAnsi="Times New Roman" w:cs="Simplified Arabic" w:hint="cs"/>
          <w:kern w:val="2"/>
          <w:sz w:val="24"/>
          <w:szCs w:val="28"/>
          <w:rtl/>
          <w:lang w:bidi="ar-EG"/>
          <w14:ligatures w14:val="standardContextual"/>
        </w:rPr>
        <w:t>سيتم</w:t>
      </w:r>
      <w:r w:rsidRPr="00600DD9">
        <w:rPr>
          <w:rFonts w:ascii="Times New Roman" w:eastAsia="Calibri" w:hAnsi="Times New Roman" w:cs="Simplified Arabic"/>
          <w:kern w:val="2"/>
          <w:sz w:val="24"/>
          <w:szCs w:val="28"/>
          <w:rtl/>
          <w:lang w:bidi="ar-EG"/>
          <w14:ligatures w14:val="standardContextual"/>
        </w:rPr>
        <w:t xml:space="preserve"> التنسيق مع مسؤولي المؤسسات لتسهيل استلام الاستبيانات وضمان مشاركة الفئات المستهدفة</w:t>
      </w:r>
      <w:r w:rsidRPr="00600DD9">
        <w:rPr>
          <w:rFonts w:ascii="Times New Roman" w:eastAsia="Calibri" w:hAnsi="Times New Roman" w:cs="Simplified Arabic" w:hint="cs"/>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و</w:t>
      </w:r>
      <w:r w:rsidRPr="00600DD9">
        <w:rPr>
          <w:rFonts w:ascii="Times New Roman" w:eastAsia="Calibri" w:hAnsi="Times New Roman" w:cs="Simplified Arabic" w:hint="cs"/>
          <w:kern w:val="2"/>
          <w:sz w:val="24"/>
          <w:szCs w:val="28"/>
          <w:rtl/>
          <w:lang w:bidi="ar-EG"/>
          <w14:ligatures w14:val="standardContextual"/>
        </w:rPr>
        <w:t xml:space="preserve">قد </w:t>
      </w:r>
      <w:r w:rsidRPr="00600DD9">
        <w:rPr>
          <w:rFonts w:ascii="Times New Roman" w:eastAsia="Calibri" w:hAnsi="Times New Roman" w:cs="Simplified Arabic"/>
          <w:kern w:val="2"/>
          <w:sz w:val="24"/>
          <w:szCs w:val="28"/>
          <w:rtl/>
          <w:lang w:bidi="ar-EG"/>
          <w14:ligatures w14:val="standardContextual"/>
        </w:rPr>
        <w:t>تم</w:t>
      </w:r>
      <w:r w:rsidRPr="00600DD9">
        <w:rPr>
          <w:rFonts w:ascii="Times New Roman" w:eastAsia="Calibri" w:hAnsi="Times New Roman" w:cs="Simplified Arabic" w:hint="cs"/>
          <w:kern w:val="2"/>
          <w:sz w:val="24"/>
          <w:szCs w:val="28"/>
          <w:rtl/>
          <w:lang w:bidi="ar-EG"/>
          <w14:ligatures w14:val="standardContextual"/>
        </w:rPr>
        <w:t>ت</w:t>
      </w:r>
      <w:r w:rsidRPr="00600DD9">
        <w:rPr>
          <w:rFonts w:ascii="Times New Roman" w:eastAsia="Calibri" w:hAnsi="Times New Roman" w:cs="Simplified Arabic"/>
          <w:kern w:val="2"/>
          <w:sz w:val="24"/>
          <w:szCs w:val="28"/>
          <w:rtl/>
          <w:lang w:bidi="ar-EG"/>
          <w14:ligatures w14:val="standardContextual"/>
        </w:rPr>
        <w:t xml:space="preserve"> عملية جمع البيانات خلال مدة زمنية تُقدّر بأربعة أسابيع.</w:t>
      </w:r>
    </w:p>
    <w:p w14:paraId="059C30A2" w14:textId="77777777" w:rsidR="00600DD9" w:rsidRPr="00600DD9" w:rsidRDefault="00600DD9" w:rsidP="00600DD9">
      <w:pPr>
        <w:numPr>
          <w:ilvl w:val="0"/>
          <w:numId w:val="12"/>
        </w:numPr>
        <w:bidi/>
        <w:spacing w:before="120" w:after="120" w:line="240" w:lineRule="auto"/>
        <w:ind w:left="849" w:hanging="850"/>
        <w:contextualSpacing/>
        <w:jc w:val="both"/>
        <w:outlineLvl w:val="1"/>
        <w:rPr>
          <w:rFonts w:ascii="Times New Roman" w:eastAsia="Calibri" w:hAnsi="Times New Roman" w:cs="Simplified Arabic"/>
          <w:b/>
          <w:bCs/>
          <w:kern w:val="2"/>
          <w:sz w:val="32"/>
          <w:szCs w:val="36"/>
          <w:lang w:bidi="ar-EG"/>
          <w14:ligatures w14:val="standardContextual"/>
        </w:rPr>
      </w:pPr>
      <w:bookmarkStart w:id="32" w:name="_Toc236591171"/>
      <w:bookmarkStart w:id="33" w:name="_Hlk234507288"/>
      <w:r w:rsidRPr="00600DD9">
        <w:rPr>
          <w:rFonts w:ascii="Times New Roman" w:eastAsia="Calibri" w:hAnsi="Times New Roman" w:cs="Simplified Arabic"/>
          <w:b/>
          <w:bCs/>
          <w:kern w:val="2"/>
          <w:sz w:val="32"/>
          <w:szCs w:val="36"/>
          <w:rtl/>
          <w:lang w:bidi="ar-EG"/>
          <w14:ligatures w14:val="standardContextual"/>
        </w:rPr>
        <w:t>إجراءات تطبيق الدراسة</w:t>
      </w:r>
      <w:r w:rsidRPr="00600DD9">
        <w:rPr>
          <w:rFonts w:ascii="Times New Roman" w:eastAsia="Calibri" w:hAnsi="Times New Roman" w:cs="Simplified Arabic"/>
          <w:b/>
          <w:bCs/>
          <w:kern w:val="2"/>
          <w:sz w:val="32"/>
          <w:szCs w:val="36"/>
          <w:lang w:bidi="ar-EG"/>
          <w14:ligatures w14:val="standardContextual"/>
        </w:rPr>
        <w:t>:</w:t>
      </w:r>
      <w:bookmarkEnd w:id="32"/>
    </w:p>
    <w:bookmarkEnd w:id="33"/>
    <w:p w14:paraId="54026442"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تمثلت إجراءات تطبيق الدراسة في مجموعة من الخطوات المنظمة التي هدفت إلى جمع البيانات بشكل دقيق، وذلك على النحو التالي</w:t>
      </w:r>
      <w:r w:rsidRPr="00600DD9">
        <w:rPr>
          <w:rFonts w:ascii="Times New Roman" w:eastAsia="Calibri" w:hAnsi="Times New Roman" w:cs="Simplified Arabic"/>
          <w:kern w:val="2"/>
          <w:sz w:val="24"/>
          <w:szCs w:val="28"/>
          <w:lang w:bidi="ar-EG"/>
          <w14:ligatures w14:val="standardContextual"/>
        </w:rPr>
        <w:t>:</w:t>
      </w:r>
    </w:p>
    <w:p w14:paraId="7ACD14A9" w14:textId="77777777" w:rsidR="00600DD9" w:rsidRPr="00600DD9" w:rsidRDefault="00600DD9" w:rsidP="00600DD9">
      <w:pPr>
        <w:numPr>
          <w:ilvl w:val="0"/>
          <w:numId w:val="10"/>
        </w:numPr>
        <w:bidi/>
        <w:spacing w:before="120" w:after="120" w:line="240" w:lineRule="auto"/>
        <w:ind w:left="424"/>
        <w:jc w:val="both"/>
        <w:rPr>
          <w:rFonts w:ascii="Times New Roman" w:eastAsia="Calibri" w:hAnsi="Times New Roman" w:cs="Simplified Arabic"/>
          <w:kern w:val="2"/>
          <w:sz w:val="24"/>
          <w:szCs w:val="28"/>
          <w14:ligatures w14:val="standardContextual"/>
        </w:rPr>
      </w:pPr>
      <w:r w:rsidRPr="00600DD9">
        <w:rPr>
          <w:rFonts w:ascii="Times New Roman" w:eastAsia="Calibri" w:hAnsi="Times New Roman" w:cs="Simplified Arabic"/>
          <w:kern w:val="2"/>
          <w:sz w:val="24"/>
          <w:szCs w:val="28"/>
          <w:rtl/>
          <w14:ligatures w14:val="standardContextual"/>
        </w:rPr>
        <w:t>إعداد الاستبانة في صورتها الأولية بالاعتماد على الأدب النظري والدراسات السابقة</w:t>
      </w:r>
      <w:r w:rsidRPr="00600DD9">
        <w:rPr>
          <w:rFonts w:ascii="Times New Roman" w:eastAsia="Calibri" w:hAnsi="Times New Roman" w:cs="Simplified Arabic"/>
          <w:kern w:val="2"/>
          <w:sz w:val="24"/>
          <w:szCs w:val="28"/>
          <w14:ligatures w14:val="standardContextual"/>
        </w:rPr>
        <w:t xml:space="preserve">. </w:t>
      </w:r>
    </w:p>
    <w:p w14:paraId="289E8BAF" w14:textId="77777777" w:rsidR="00600DD9" w:rsidRPr="00600DD9" w:rsidRDefault="00600DD9" w:rsidP="00600DD9">
      <w:pPr>
        <w:numPr>
          <w:ilvl w:val="0"/>
          <w:numId w:val="10"/>
        </w:numPr>
        <w:bidi/>
        <w:spacing w:before="120" w:after="120" w:line="240" w:lineRule="auto"/>
        <w:ind w:left="424"/>
        <w:jc w:val="both"/>
        <w:rPr>
          <w:rFonts w:ascii="Times New Roman" w:eastAsia="Calibri" w:hAnsi="Times New Roman" w:cs="Simplified Arabic"/>
          <w:kern w:val="2"/>
          <w:sz w:val="24"/>
          <w:szCs w:val="28"/>
          <w14:ligatures w14:val="standardContextual"/>
        </w:rPr>
      </w:pPr>
      <w:r w:rsidRPr="00600DD9">
        <w:rPr>
          <w:rFonts w:ascii="Times New Roman" w:eastAsia="Calibri" w:hAnsi="Times New Roman" w:cs="Simplified Arabic"/>
          <w:kern w:val="2"/>
          <w:sz w:val="24"/>
          <w:szCs w:val="28"/>
          <w:rtl/>
          <w14:ligatures w14:val="standardContextual"/>
        </w:rPr>
        <w:t>عرض الاستبانة على مجموعة من المحكمين المختصين للتأكد من صدقها الظاهري</w:t>
      </w:r>
      <w:r w:rsidRPr="00600DD9">
        <w:rPr>
          <w:rFonts w:ascii="Times New Roman" w:eastAsia="Calibri" w:hAnsi="Times New Roman" w:cs="Simplified Arabic"/>
          <w:kern w:val="2"/>
          <w:sz w:val="24"/>
          <w:szCs w:val="28"/>
          <w14:ligatures w14:val="standardContextual"/>
        </w:rPr>
        <w:t xml:space="preserve">. </w:t>
      </w:r>
    </w:p>
    <w:p w14:paraId="65618ED1" w14:textId="77777777" w:rsidR="00600DD9" w:rsidRPr="00600DD9" w:rsidRDefault="00600DD9" w:rsidP="00600DD9">
      <w:pPr>
        <w:numPr>
          <w:ilvl w:val="0"/>
          <w:numId w:val="10"/>
        </w:numPr>
        <w:bidi/>
        <w:spacing w:before="120" w:after="120" w:line="240" w:lineRule="auto"/>
        <w:ind w:left="424"/>
        <w:jc w:val="both"/>
        <w:rPr>
          <w:rFonts w:ascii="Times New Roman" w:eastAsia="Calibri" w:hAnsi="Times New Roman" w:cs="Simplified Arabic"/>
          <w:kern w:val="2"/>
          <w:sz w:val="24"/>
          <w:szCs w:val="28"/>
          <w14:ligatures w14:val="standardContextual"/>
        </w:rPr>
      </w:pPr>
      <w:r w:rsidRPr="00600DD9">
        <w:rPr>
          <w:rFonts w:ascii="Times New Roman" w:eastAsia="Calibri" w:hAnsi="Times New Roman" w:cs="Simplified Arabic"/>
          <w:kern w:val="2"/>
          <w:sz w:val="24"/>
          <w:szCs w:val="28"/>
          <w:rtl/>
          <w14:ligatures w14:val="standardContextual"/>
        </w:rPr>
        <w:t>إجراء التعديلات اللازمة وفقًا لملاحظات المحكمين</w:t>
      </w:r>
      <w:r w:rsidRPr="00600DD9">
        <w:rPr>
          <w:rFonts w:ascii="Times New Roman" w:eastAsia="Calibri" w:hAnsi="Times New Roman" w:cs="Simplified Arabic"/>
          <w:kern w:val="2"/>
          <w:sz w:val="24"/>
          <w:szCs w:val="28"/>
          <w14:ligatures w14:val="standardContextual"/>
        </w:rPr>
        <w:t xml:space="preserve">. </w:t>
      </w:r>
    </w:p>
    <w:p w14:paraId="6AB0C463" w14:textId="77777777" w:rsidR="00600DD9" w:rsidRPr="00600DD9" w:rsidRDefault="00600DD9" w:rsidP="00600DD9">
      <w:pPr>
        <w:numPr>
          <w:ilvl w:val="0"/>
          <w:numId w:val="10"/>
        </w:numPr>
        <w:bidi/>
        <w:spacing w:before="120" w:after="120" w:line="240" w:lineRule="auto"/>
        <w:ind w:left="424"/>
        <w:jc w:val="both"/>
        <w:rPr>
          <w:rFonts w:ascii="Times New Roman" w:eastAsia="Calibri" w:hAnsi="Times New Roman" w:cs="Simplified Arabic"/>
          <w:kern w:val="2"/>
          <w:sz w:val="24"/>
          <w:szCs w:val="28"/>
          <w14:ligatures w14:val="standardContextual"/>
        </w:rPr>
      </w:pPr>
      <w:r w:rsidRPr="00600DD9">
        <w:rPr>
          <w:rFonts w:ascii="Times New Roman" w:eastAsia="Calibri" w:hAnsi="Times New Roman" w:cs="Simplified Arabic"/>
          <w:kern w:val="2"/>
          <w:sz w:val="24"/>
          <w:szCs w:val="28"/>
          <w:rtl/>
          <w14:ligatures w14:val="standardContextual"/>
        </w:rPr>
        <w:t>تطبيق الاستبانة على عينة استطلاعية للتحقق من الخصائص السيكومترية للأداة</w:t>
      </w:r>
      <w:r w:rsidRPr="00600DD9">
        <w:rPr>
          <w:rFonts w:ascii="Times New Roman" w:eastAsia="Calibri" w:hAnsi="Times New Roman" w:cs="Simplified Arabic"/>
          <w:kern w:val="2"/>
          <w:sz w:val="24"/>
          <w:szCs w:val="28"/>
          <w14:ligatures w14:val="standardContextual"/>
        </w:rPr>
        <w:t xml:space="preserve">. </w:t>
      </w:r>
    </w:p>
    <w:p w14:paraId="1A6AE95A" w14:textId="77777777" w:rsidR="00600DD9" w:rsidRPr="00600DD9" w:rsidRDefault="00600DD9" w:rsidP="00600DD9">
      <w:pPr>
        <w:numPr>
          <w:ilvl w:val="0"/>
          <w:numId w:val="10"/>
        </w:numPr>
        <w:bidi/>
        <w:spacing w:before="120" w:after="120" w:line="240" w:lineRule="auto"/>
        <w:ind w:left="424"/>
        <w:jc w:val="both"/>
        <w:rPr>
          <w:rFonts w:ascii="Times New Roman" w:eastAsia="Calibri" w:hAnsi="Times New Roman" w:cs="Simplified Arabic"/>
          <w:kern w:val="2"/>
          <w:sz w:val="24"/>
          <w:szCs w:val="28"/>
          <w14:ligatures w14:val="standardContextual"/>
        </w:rPr>
      </w:pPr>
      <w:r w:rsidRPr="00600DD9">
        <w:rPr>
          <w:rFonts w:ascii="Times New Roman" w:eastAsia="Calibri" w:hAnsi="Times New Roman" w:cs="Simplified Arabic"/>
          <w:kern w:val="2"/>
          <w:sz w:val="24"/>
          <w:szCs w:val="28"/>
          <w:rtl/>
          <w14:ligatures w14:val="standardContextual"/>
        </w:rPr>
        <w:t>توزيع الاستبانة في صورتها النهائية على عينة الدراسة الأساسية</w:t>
      </w:r>
      <w:r w:rsidRPr="00600DD9">
        <w:rPr>
          <w:rFonts w:ascii="Times New Roman" w:eastAsia="Calibri" w:hAnsi="Times New Roman" w:cs="Simplified Arabic"/>
          <w:kern w:val="2"/>
          <w:sz w:val="24"/>
          <w:szCs w:val="28"/>
          <w14:ligatures w14:val="standardContextual"/>
        </w:rPr>
        <w:t xml:space="preserve">. </w:t>
      </w:r>
    </w:p>
    <w:p w14:paraId="1286DDF1" w14:textId="77777777" w:rsidR="00600DD9" w:rsidRPr="00600DD9" w:rsidRDefault="00600DD9" w:rsidP="00600DD9">
      <w:pPr>
        <w:numPr>
          <w:ilvl w:val="0"/>
          <w:numId w:val="10"/>
        </w:numPr>
        <w:bidi/>
        <w:spacing w:before="120" w:after="120" w:line="240" w:lineRule="auto"/>
        <w:ind w:left="424"/>
        <w:jc w:val="both"/>
        <w:rPr>
          <w:rFonts w:ascii="Times New Roman" w:eastAsia="Calibri" w:hAnsi="Times New Roman" w:cs="Simplified Arabic"/>
          <w:kern w:val="2"/>
          <w:sz w:val="24"/>
          <w:szCs w:val="28"/>
          <w14:ligatures w14:val="standardContextual"/>
        </w:rPr>
      </w:pPr>
      <w:r w:rsidRPr="00600DD9">
        <w:rPr>
          <w:rFonts w:ascii="Times New Roman" w:eastAsia="Calibri" w:hAnsi="Times New Roman" w:cs="Simplified Arabic"/>
          <w:kern w:val="2"/>
          <w:sz w:val="24"/>
          <w:szCs w:val="28"/>
          <w:rtl/>
          <w14:ligatures w14:val="standardContextual"/>
        </w:rPr>
        <w:t>جمع الاستبانات واستبعاد غير الصالح منها للتحليل</w:t>
      </w:r>
      <w:r w:rsidRPr="00600DD9">
        <w:rPr>
          <w:rFonts w:ascii="Times New Roman" w:eastAsia="Calibri" w:hAnsi="Times New Roman" w:cs="Simplified Arabic"/>
          <w:kern w:val="2"/>
          <w:sz w:val="24"/>
          <w:szCs w:val="28"/>
          <w14:ligatures w14:val="standardContextual"/>
        </w:rPr>
        <w:t xml:space="preserve">. </w:t>
      </w:r>
    </w:p>
    <w:p w14:paraId="5AFD1B86" w14:textId="77777777" w:rsidR="00600DD9" w:rsidRPr="00600DD9" w:rsidRDefault="00600DD9" w:rsidP="00600DD9">
      <w:pPr>
        <w:numPr>
          <w:ilvl w:val="0"/>
          <w:numId w:val="10"/>
        </w:numPr>
        <w:bidi/>
        <w:spacing w:before="120" w:after="120" w:line="240" w:lineRule="auto"/>
        <w:ind w:left="424"/>
        <w:jc w:val="both"/>
        <w:rPr>
          <w:rFonts w:ascii="Times New Roman" w:eastAsia="Calibri" w:hAnsi="Times New Roman" w:cs="Simplified Arabic"/>
          <w:kern w:val="2"/>
          <w:sz w:val="24"/>
          <w:szCs w:val="28"/>
          <w:rtl/>
          <w14:ligatures w14:val="standardContextual"/>
        </w:rPr>
      </w:pPr>
      <w:r w:rsidRPr="00600DD9">
        <w:rPr>
          <w:rFonts w:ascii="Times New Roman" w:eastAsia="Calibri" w:hAnsi="Times New Roman" w:cs="Simplified Arabic"/>
          <w:kern w:val="2"/>
          <w:sz w:val="24"/>
          <w:szCs w:val="28"/>
          <w:rtl/>
          <w14:ligatures w14:val="standardContextual"/>
        </w:rPr>
        <w:t>ترميز البيانات وإدخالها إلى البرامج الإحصائية تمهيدًا لتحليلها</w:t>
      </w:r>
    </w:p>
    <w:p w14:paraId="3B15CDA1" w14:textId="77777777" w:rsidR="00600DD9" w:rsidRPr="00600DD9" w:rsidRDefault="00600DD9" w:rsidP="00600DD9">
      <w:pPr>
        <w:numPr>
          <w:ilvl w:val="0"/>
          <w:numId w:val="12"/>
        </w:numPr>
        <w:bidi/>
        <w:spacing w:before="120" w:after="120" w:line="240" w:lineRule="auto"/>
        <w:ind w:left="849" w:hanging="850"/>
        <w:contextualSpacing/>
        <w:jc w:val="both"/>
        <w:outlineLvl w:val="1"/>
        <w:rPr>
          <w:rFonts w:ascii="Times New Roman" w:eastAsia="Calibri" w:hAnsi="Times New Roman" w:cs="Simplified Arabic"/>
          <w:b/>
          <w:bCs/>
          <w:kern w:val="2"/>
          <w:sz w:val="32"/>
          <w:szCs w:val="36"/>
          <w:rtl/>
          <w:lang w:bidi="ar-EG"/>
          <w14:ligatures w14:val="standardContextual"/>
        </w:rPr>
      </w:pPr>
      <w:bookmarkStart w:id="34" w:name="_Toc236591172"/>
      <w:bookmarkStart w:id="35" w:name="_Hlk234507297"/>
      <w:r w:rsidRPr="00600DD9">
        <w:rPr>
          <w:rFonts w:ascii="Times New Roman" w:eastAsia="Calibri" w:hAnsi="Times New Roman" w:cs="Simplified Arabic"/>
          <w:b/>
          <w:bCs/>
          <w:kern w:val="2"/>
          <w:sz w:val="32"/>
          <w:szCs w:val="36"/>
          <w:rtl/>
          <w:lang w:bidi="ar-EG"/>
          <w14:ligatures w14:val="standardContextual"/>
        </w:rPr>
        <w:t>الأساليب الإحصائية:</w:t>
      </w:r>
      <w:bookmarkEnd w:id="34"/>
      <w:r w:rsidRPr="00600DD9">
        <w:rPr>
          <w:rFonts w:ascii="Times New Roman" w:eastAsia="Calibri" w:hAnsi="Times New Roman" w:cs="Simplified Arabic"/>
          <w:b/>
          <w:bCs/>
          <w:kern w:val="2"/>
          <w:sz w:val="32"/>
          <w:szCs w:val="36"/>
          <w:rtl/>
          <w:lang w:bidi="ar-EG"/>
          <w14:ligatures w14:val="standardContextual"/>
        </w:rPr>
        <w:t xml:space="preserve"> </w:t>
      </w:r>
    </w:p>
    <w:bookmarkEnd w:id="35"/>
    <w:p w14:paraId="4E7E6D2F"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highlight w:val="yellow"/>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 xml:space="preserve">بناء على طبيعة </w:t>
      </w:r>
      <w:r w:rsidRPr="00600DD9">
        <w:rPr>
          <w:rFonts w:ascii="Times New Roman" w:eastAsia="Calibri" w:hAnsi="Times New Roman" w:cs="Simplified Arabic" w:hint="cs"/>
          <w:kern w:val="2"/>
          <w:sz w:val="24"/>
          <w:szCs w:val="28"/>
          <w:rtl/>
          <w:lang w:bidi="ar-EG"/>
          <w14:ligatures w14:val="standardContextual"/>
        </w:rPr>
        <w:t>الدراسة</w:t>
      </w:r>
      <w:r w:rsidRPr="00600DD9">
        <w:rPr>
          <w:rFonts w:ascii="Times New Roman" w:eastAsia="Calibri" w:hAnsi="Times New Roman" w:cs="Simplified Arabic"/>
          <w:kern w:val="2"/>
          <w:sz w:val="24"/>
          <w:szCs w:val="28"/>
          <w:rtl/>
          <w:lang w:bidi="ar-EG"/>
          <w14:ligatures w14:val="standardContextual"/>
        </w:rPr>
        <w:t xml:space="preserve"> والأهداف التي سع</w:t>
      </w:r>
      <w:r w:rsidRPr="00600DD9">
        <w:rPr>
          <w:rFonts w:ascii="Times New Roman" w:eastAsia="Calibri" w:hAnsi="Times New Roman" w:cs="Simplified Arabic" w:hint="cs"/>
          <w:kern w:val="2"/>
          <w:sz w:val="24"/>
          <w:szCs w:val="28"/>
          <w:rtl/>
          <w:lang w:bidi="ar-EG"/>
          <w14:ligatures w14:val="standardContextual"/>
        </w:rPr>
        <w:t>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 xml:space="preserve">الباحثة </w:t>
      </w:r>
      <w:r w:rsidRPr="00600DD9">
        <w:rPr>
          <w:rFonts w:ascii="Times New Roman" w:eastAsia="Calibri" w:hAnsi="Times New Roman" w:cs="Simplified Arabic"/>
          <w:kern w:val="2"/>
          <w:sz w:val="24"/>
          <w:szCs w:val="28"/>
          <w:rtl/>
          <w:lang w:bidi="ar-EG"/>
          <w14:ligatures w14:val="standardContextual"/>
        </w:rPr>
        <w:t xml:space="preserve">إلى تحقيقها، </w:t>
      </w:r>
      <w:r w:rsidRPr="00600DD9">
        <w:rPr>
          <w:rFonts w:ascii="Times New Roman" w:eastAsia="Calibri" w:hAnsi="Times New Roman" w:cs="Simplified Arabic" w:hint="cs"/>
          <w:kern w:val="2"/>
          <w:sz w:val="24"/>
          <w:szCs w:val="28"/>
          <w:rtl/>
          <w:lang w:bidi="ar-EG"/>
          <w14:ligatures w14:val="standardContextual"/>
        </w:rPr>
        <w:t>سيتم</w:t>
      </w:r>
      <w:r w:rsidRPr="00600DD9">
        <w:rPr>
          <w:rFonts w:ascii="Times New Roman" w:eastAsia="Calibri" w:hAnsi="Times New Roman" w:cs="Simplified Arabic"/>
          <w:kern w:val="2"/>
          <w:sz w:val="24"/>
          <w:szCs w:val="28"/>
          <w:rtl/>
          <w:lang w:bidi="ar-EG"/>
          <w14:ligatures w14:val="standardContextual"/>
        </w:rPr>
        <w:t xml:space="preserve"> تحليل البيانات باستخدام برنامج الحزمة الإحصائية للعلوم الاجتماعية </w:t>
      </w:r>
      <w:r w:rsidRPr="00600DD9">
        <w:rPr>
          <w:rFonts w:ascii="Times New Roman" w:eastAsia="Calibri" w:hAnsi="Times New Roman" w:cs="Simplified Arabic"/>
          <w:kern w:val="2"/>
          <w:sz w:val="24"/>
          <w:szCs w:val="28"/>
          <w:lang w:bidi="ar-EG"/>
          <w14:ligatures w14:val="standardContextual"/>
        </w:rPr>
        <w:t>SPSS</w:t>
      </w:r>
      <w:r w:rsidRPr="00600DD9">
        <w:rPr>
          <w:rFonts w:ascii="Times New Roman" w:eastAsia="Calibri" w:hAnsi="Times New Roman" w:cs="Simplified Arabic"/>
          <w:kern w:val="2"/>
          <w:sz w:val="24"/>
          <w:szCs w:val="28"/>
          <w:rtl/>
          <w:lang w:bidi="ar-EG"/>
          <w14:ligatures w14:val="standardContextual"/>
        </w:rPr>
        <w:t xml:space="preserve"> في إجراء التحليلات الوصفية، واختبار الثبات الداخلي، ومعاملات الارتباط الأولية، كما سيتم استخدام برنامج </w:t>
      </w:r>
      <w:r w:rsidRPr="00600DD9">
        <w:rPr>
          <w:rFonts w:ascii="Times New Roman" w:eastAsia="Calibri" w:hAnsi="Times New Roman" w:cs="Simplified Arabic"/>
          <w:kern w:val="2"/>
          <w:sz w:val="24"/>
          <w:szCs w:val="28"/>
          <w:lang w:bidi="ar-EG"/>
          <w14:ligatures w14:val="standardContextual"/>
        </w:rPr>
        <w:t>Smart PLS 4</w:t>
      </w:r>
      <w:r w:rsidRPr="00600DD9">
        <w:rPr>
          <w:rFonts w:ascii="Times New Roman" w:eastAsia="Calibri" w:hAnsi="Times New Roman" w:cs="Simplified Arabic"/>
          <w:kern w:val="2"/>
          <w:sz w:val="24"/>
          <w:szCs w:val="28"/>
          <w:rtl/>
          <w:lang w:bidi="ar-EG"/>
          <w14:ligatures w14:val="standardContextual"/>
        </w:rPr>
        <w:t xml:space="preserve"> لإجراء تحليل العوامل التوكيدية</w:t>
      </w:r>
      <w:r w:rsidRPr="00600DD9">
        <w:rPr>
          <w:rFonts w:ascii="Times New Roman" w:eastAsia="Calibri" w:hAnsi="Times New Roman" w:cs="Simplified Arabic"/>
          <w:kern w:val="2"/>
          <w:sz w:val="24"/>
          <w:szCs w:val="28"/>
          <w:lang w:bidi="ar-EG"/>
          <w14:ligatures w14:val="standardContextual"/>
        </w:rPr>
        <w:t>CFA</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xml:space="preserve"> واختبار نموذج القياس (</w:t>
      </w:r>
      <w:r w:rsidRPr="00600DD9">
        <w:rPr>
          <w:rFonts w:ascii="Times New Roman" w:eastAsia="Calibri" w:hAnsi="Times New Roman" w:cs="Simplified Arabic"/>
          <w:kern w:val="2"/>
          <w:sz w:val="24"/>
          <w:szCs w:val="28"/>
          <w:lang w:bidi="ar-EG"/>
          <w14:ligatures w14:val="standardContextual"/>
        </w:rPr>
        <w:t>Measurement Model</w:t>
      </w:r>
      <w:r w:rsidRPr="00600DD9">
        <w:rPr>
          <w:rFonts w:ascii="Times New Roman" w:eastAsia="Calibri" w:hAnsi="Times New Roman" w:cs="Simplified Arabic"/>
          <w:kern w:val="2"/>
          <w:sz w:val="24"/>
          <w:szCs w:val="28"/>
          <w:rtl/>
          <w:lang w:bidi="ar-EG"/>
          <w14:ligatures w14:val="standardContextual"/>
        </w:rPr>
        <w:t>)، وتحليل النموذج الهيكلي (</w:t>
      </w:r>
      <w:r w:rsidRPr="00600DD9">
        <w:rPr>
          <w:rFonts w:ascii="Times New Roman" w:eastAsia="Calibri" w:hAnsi="Times New Roman" w:cs="Simplified Arabic"/>
          <w:kern w:val="2"/>
          <w:sz w:val="24"/>
          <w:szCs w:val="28"/>
          <w:lang w:bidi="ar-EG"/>
          <w14:ligatures w14:val="standardContextual"/>
        </w:rPr>
        <w:t>Structural Model</w:t>
      </w:r>
      <w:r w:rsidRPr="00600DD9">
        <w:rPr>
          <w:rFonts w:ascii="Times New Roman" w:eastAsia="Calibri" w:hAnsi="Times New Roman" w:cs="Simplified Arabic"/>
          <w:kern w:val="2"/>
          <w:sz w:val="24"/>
          <w:szCs w:val="28"/>
          <w:rtl/>
          <w:lang w:bidi="ar-EG"/>
          <w14:ligatures w14:val="standardContextual"/>
        </w:rPr>
        <w:t xml:space="preserve">)، إضافة إلى اختبار تأثير المتغير الوسيط من خلال أسلوب </w:t>
      </w:r>
      <w:r w:rsidRPr="00600DD9">
        <w:rPr>
          <w:rFonts w:ascii="Times New Roman" w:eastAsia="Calibri" w:hAnsi="Times New Roman" w:cs="Simplified Arabic"/>
          <w:kern w:val="2"/>
          <w:sz w:val="24"/>
          <w:szCs w:val="28"/>
          <w:lang w:bidi="ar-EG"/>
          <w14:ligatures w14:val="standardContextual"/>
        </w:rPr>
        <w:t>Bootstrapping</w:t>
      </w:r>
      <w:r w:rsidRPr="00600DD9">
        <w:rPr>
          <w:rFonts w:ascii="Times New Roman" w:eastAsia="Calibri" w:hAnsi="Times New Roman" w:cs="Simplified Arabic" w:hint="cs"/>
          <w:kern w:val="2"/>
          <w:sz w:val="24"/>
          <w:szCs w:val="28"/>
          <w:rtl/>
          <w:lang w:bidi="ar-EG"/>
          <w14:ligatures w14:val="standardContextual"/>
        </w:rPr>
        <w:t>، واستخراج</w:t>
      </w:r>
      <w:r w:rsidRPr="00600DD9">
        <w:rPr>
          <w:rFonts w:ascii="Times New Roman" w:eastAsia="Calibri" w:hAnsi="Times New Roman" w:cs="Simplified Arabic"/>
          <w:kern w:val="2"/>
          <w:sz w:val="24"/>
          <w:szCs w:val="28"/>
          <w:rtl/>
          <w:lang w:bidi="ar-EG"/>
          <w14:ligatures w14:val="standardContextual"/>
        </w:rPr>
        <w:t xml:space="preserve"> النتائج وفقًا للأساليب الإحصائية التالية:</w:t>
      </w:r>
      <w:r w:rsidRPr="00600DD9">
        <w:rPr>
          <w:rFonts w:ascii="Times New Roman" w:eastAsia="Calibri" w:hAnsi="Times New Roman" w:cs="Simplified Arabic"/>
          <w:b/>
          <w:bCs/>
          <w:kern w:val="2"/>
          <w:sz w:val="24"/>
          <w:szCs w:val="28"/>
          <w:highlight w:val="yellow"/>
          <w:rtl/>
          <w:lang w:bidi="ar-EG"/>
          <w14:ligatures w14:val="standardContextual"/>
        </w:rPr>
        <w:t xml:space="preserve"> </w:t>
      </w:r>
    </w:p>
    <w:p w14:paraId="632F79CA" w14:textId="77777777" w:rsidR="00600DD9" w:rsidRPr="00600DD9" w:rsidRDefault="00600DD9" w:rsidP="00600DD9">
      <w:pPr>
        <w:numPr>
          <w:ilvl w:val="0"/>
          <w:numId w:val="16"/>
        </w:numPr>
        <w:bidi/>
        <w:spacing w:before="120" w:after="120" w:line="240" w:lineRule="auto"/>
        <w:ind w:left="424"/>
        <w:contextualSpacing/>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b/>
          <w:bCs/>
          <w:kern w:val="2"/>
          <w:sz w:val="24"/>
          <w:szCs w:val="28"/>
          <w:rtl/>
          <w:lang w:bidi="ar-EG"/>
          <w14:ligatures w14:val="standardContextual"/>
        </w:rPr>
        <w:t>التكرارات والنسب المئوية:</w:t>
      </w:r>
      <w:r w:rsidRPr="00600DD9">
        <w:rPr>
          <w:rFonts w:ascii="Times New Roman" w:eastAsia="Calibri" w:hAnsi="Times New Roman" w:cs="Simplified Arabic"/>
          <w:kern w:val="2"/>
          <w:sz w:val="24"/>
          <w:szCs w:val="28"/>
          <w:rtl/>
          <w:lang w:bidi="ar-EG"/>
          <w14:ligatures w14:val="standardContextual"/>
        </w:rPr>
        <w:t xml:space="preserve"> للتعرف على خصائص أفراد عينة الدراسة وفقاً </w:t>
      </w:r>
      <w:r w:rsidRPr="00600DD9">
        <w:rPr>
          <w:rFonts w:ascii="Times New Roman" w:eastAsia="Calibri" w:hAnsi="Times New Roman" w:cs="Simplified Arabic" w:hint="cs"/>
          <w:kern w:val="2"/>
          <w:sz w:val="24"/>
          <w:szCs w:val="28"/>
          <w:rtl/>
          <w:lang w:bidi="ar-EG"/>
          <w14:ligatures w14:val="standardContextual"/>
        </w:rPr>
        <w:t>ل</w:t>
      </w:r>
      <w:r w:rsidRPr="00600DD9">
        <w:rPr>
          <w:rFonts w:ascii="Times New Roman" w:eastAsia="Calibri" w:hAnsi="Times New Roman" w:cs="Simplified Arabic"/>
          <w:kern w:val="2"/>
          <w:sz w:val="24"/>
          <w:szCs w:val="28"/>
          <w:rtl/>
          <w:lang w:bidi="ar-EG"/>
          <w14:ligatures w14:val="standardContextual"/>
        </w:rPr>
        <w:t xml:space="preserve">لمعلومات </w:t>
      </w:r>
      <w:r w:rsidRPr="00600DD9">
        <w:rPr>
          <w:rFonts w:ascii="Times New Roman" w:eastAsia="Calibri" w:hAnsi="Times New Roman" w:cs="Simplified Arabic" w:hint="cs"/>
          <w:kern w:val="2"/>
          <w:sz w:val="24"/>
          <w:szCs w:val="28"/>
          <w:rtl/>
          <w:lang w:bidi="ar-EG"/>
          <w14:ligatures w14:val="standardContextual"/>
        </w:rPr>
        <w:t>الديموغرافية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kern w:val="2"/>
          <w:sz w:val="24"/>
          <w:szCs w:val="28"/>
          <w:rtl/>
          <w14:ligatures w14:val="standardContextual"/>
        </w:rPr>
        <w:t>الجنس، المؤهل العلمي، سنوات الخبرة، المسمى الوظيفي، نوع المؤسسة</w:t>
      </w:r>
      <w:r w:rsidRPr="00600DD9">
        <w:rPr>
          <w:rFonts w:ascii="Times New Roman" w:eastAsia="Calibri" w:hAnsi="Times New Roman" w:cs="Simplified Arabic"/>
          <w:kern w:val="2"/>
          <w:sz w:val="24"/>
          <w:szCs w:val="28"/>
          <w:rtl/>
          <w:lang w:bidi="ar-EG"/>
          <w14:ligatures w14:val="standardContextual"/>
        </w:rPr>
        <w:t>) لأفراد عينة الدراسة، وسرد استجابات أفراد العينة حول أسئلة الدراسة</w:t>
      </w:r>
      <w:r w:rsidRPr="00600DD9">
        <w:rPr>
          <w:rFonts w:ascii="Times New Roman" w:eastAsia="Calibri" w:hAnsi="Times New Roman" w:cs="Simplified Arabic" w:hint="cs"/>
          <w:kern w:val="2"/>
          <w:sz w:val="24"/>
          <w:szCs w:val="28"/>
          <w:rtl/>
          <w:lang w:bidi="ar-EG"/>
          <w14:ligatures w14:val="standardContextual"/>
        </w:rPr>
        <w:t>.</w:t>
      </w:r>
    </w:p>
    <w:p w14:paraId="2F6032CB" w14:textId="77777777" w:rsidR="00600DD9" w:rsidRPr="00600DD9" w:rsidRDefault="00600DD9" w:rsidP="00600DD9">
      <w:pPr>
        <w:numPr>
          <w:ilvl w:val="0"/>
          <w:numId w:val="16"/>
        </w:numPr>
        <w:bidi/>
        <w:spacing w:before="120" w:after="120" w:line="240" w:lineRule="auto"/>
        <w:ind w:left="424"/>
        <w:contextualSpacing/>
        <w:jc w:val="both"/>
        <w:rPr>
          <w:rFonts w:ascii="Times New Roman" w:eastAsia="Calibri" w:hAnsi="Times New Roman" w:cs="Simplified Arabic"/>
          <w:b/>
          <w:bCs/>
          <w:kern w:val="2"/>
          <w:sz w:val="24"/>
          <w:szCs w:val="28"/>
          <w:lang w:bidi="ar-EG"/>
          <w14:ligatures w14:val="standardContextual"/>
        </w:rPr>
      </w:pPr>
      <w:r w:rsidRPr="00600DD9">
        <w:rPr>
          <w:rFonts w:ascii="Times New Roman" w:eastAsia="Calibri" w:hAnsi="Times New Roman" w:cs="Simplified Arabic"/>
          <w:b/>
          <w:bCs/>
          <w:kern w:val="2"/>
          <w:sz w:val="24"/>
          <w:szCs w:val="28"/>
          <w:rtl/>
          <w:lang w:bidi="ar-EG"/>
          <w14:ligatures w14:val="standardContextual"/>
        </w:rPr>
        <w:t>المتوسطات الحسابية والانحرافات</w:t>
      </w:r>
      <w:r w:rsidRPr="00600DD9">
        <w:rPr>
          <w:rFonts w:ascii="Times New Roman" w:eastAsia="Calibri" w:hAnsi="Times New Roman" w:cs="Simplified Arabic" w:hint="cs"/>
          <w:b/>
          <w:bCs/>
          <w:kern w:val="2"/>
          <w:sz w:val="24"/>
          <w:szCs w:val="28"/>
          <w:rtl/>
          <w:lang w:bidi="ar-EG"/>
          <w14:ligatures w14:val="standardContextual"/>
        </w:rPr>
        <w:t xml:space="preserve"> </w:t>
      </w:r>
      <w:r w:rsidRPr="00600DD9">
        <w:rPr>
          <w:rFonts w:ascii="Times New Roman" w:eastAsia="Calibri" w:hAnsi="Times New Roman" w:cs="Simplified Arabic"/>
          <w:b/>
          <w:bCs/>
          <w:kern w:val="2"/>
          <w:sz w:val="24"/>
          <w:szCs w:val="28"/>
          <w:rtl/>
          <w:lang w:bidi="ar-EG"/>
          <w14:ligatures w14:val="standardContextual"/>
        </w:rPr>
        <w:t xml:space="preserve">المعيارية: </w:t>
      </w:r>
      <w:r w:rsidRPr="00600DD9">
        <w:rPr>
          <w:rFonts w:ascii="Times New Roman" w:eastAsia="Calibri" w:hAnsi="Times New Roman" w:cs="Simplified Arabic"/>
          <w:kern w:val="2"/>
          <w:sz w:val="24"/>
          <w:szCs w:val="28"/>
          <w:rtl/>
          <w:lang w:bidi="ar-EG"/>
          <w14:ligatures w14:val="standardContextual"/>
        </w:rPr>
        <w:t xml:space="preserve">لحساب متوسطات عبارات الاستبانة وكذلك الدرجات الكلية </w:t>
      </w:r>
      <w:r w:rsidRPr="00600DD9">
        <w:rPr>
          <w:rFonts w:ascii="Times New Roman" w:eastAsia="Calibri" w:hAnsi="Times New Roman" w:cs="Simplified Arabic" w:hint="cs"/>
          <w:kern w:val="2"/>
          <w:sz w:val="24"/>
          <w:szCs w:val="28"/>
          <w:rtl/>
          <w:lang w:bidi="ar-EG"/>
          <w14:ligatures w14:val="standardContextual"/>
        </w:rPr>
        <w:t>لأبعاد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 xml:space="preserve">الاستبانة </w:t>
      </w:r>
      <w:r w:rsidRPr="00600DD9">
        <w:rPr>
          <w:rFonts w:ascii="Times New Roman" w:eastAsia="Calibri" w:hAnsi="Times New Roman" w:cs="Simplified Arabic"/>
          <w:kern w:val="2"/>
          <w:sz w:val="24"/>
          <w:szCs w:val="28"/>
          <w:rtl/>
          <w:lang w:bidi="ar-EG"/>
          <w14:ligatures w14:val="standardContextual"/>
        </w:rPr>
        <w:t xml:space="preserve">بناء على استجابات أفراد عينة </w:t>
      </w:r>
      <w:r w:rsidRPr="00600DD9">
        <w:rPr>
          <w:rFonts w:ascii="Times New Roman" w:eastAsia="Calibri" w:hAnsi="Times New Roman" w:cs="Simplified Arabic" w:hint="cs"/>
          <w:kern w:val="2"/>
          <w:sz w:val="24"/>
          <w:szCs w:val="28"/>
          <w:rtl/>
          <w14:ligatures w14:val="standardContextual"/>
        </w:rPr>
        <w:t>الدراسة</w:t>
      </w:r>
      <w:r w:rsidRPr="00600DD9">
        <w:rPr>
          <w:rFonts w:ascii="Times New Roman" w:eastAsia="Calibri" w:hAnsi="Times New Roman" w:cs="Simplified Arabic"/>
          <w:kern w:val="2"/>
          <w:sz w:val="24"/>
          <w:szCs w:val="28"/>
          <w:rtl/>
          <w:lang w:bidi="ar-EG"/>
          <w14:ligatures w14:val="standardContextual"/>
        </w:rPr>
        <w:t>.</w:t>
      </w:r>
    </w:p>
    <w:p w14:paraId="18896B9E" w14:textId="77777777" w:rsidR="00600DD9" w:rsidRPr="00600DD9" w:rsidRDefault="00600DD9" w:rsidP="00600DD9">
      <w:pPr>
        <w:numPr>
          <w:ilvl w:val="0"/>
          <w:numId w:val="16"/>
        </w:numPr>
        <w:bidi/>
        <w:spacing w:before="120" w:after="120" w:line="240" w:lineRule="auto"/>
        <w:ind w:left="424"/>
        <w:contextualSpacing/>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b/>
          <w:bCs/>
          <w:kern w:val="2"/>
          <w:sz w:val="24"/>
          <w:szCs w:val="28"/>
          <w:rtl/>
          <w:lang w:bidi="ar-EG"/>
          <w14:ligatures w14:val="standardContextual"/>
        </w:rPr>
        <w:t xml:space="preserve">معامل ارتباط بيرسون: </w:t>
      </w:r>
      <w:r w:rsidRPr="00600DD9">
        <w:rPr>
          <w:rFonts w:ascii="Times New Roman" w:eastAsia="Calibri" w:hAnsi="Times New Roman" w:cs="Simplified Arabic"/>
          <w:kern w:val="2"/>
          <w:sz w:val="24"/>
          <w:szCs w:val="28"/>
          <w:rtl/>
          <w:lang w:bidi="ar-EG"/>
          <w14:ligatures w14:val="standardContextual"/>
        </w:rPr>
        <w:t>لحساب الاتساق الداخلي</w:t>
      </w:r>
      <w:r w:rsidRPr="00600DD9">
        <w:rPr>
          <w:rFonts w:ascii="Times New Roman" w:eastAsia="Calibri" w:hAnsi="Times New Roman" w:cs="Simplified Arabic" w:hint="cs"/>
          <w:kern w:val="2"/>
          <w:sz w:val="24"/>
          <w:szCs w:val="28"/>
          <w:rtl/>
          <w:lang w:bidi="ar-EG"/>
          <w14:ligatures w14:val="standardContextual"/>
        </w:rPr>
        <w:t xml:space="preserve"> بين عبارات وأبعاد الاستبانة.</w:t>
      </w:r>
    </w:p>
    <w:p w14:paraId="6AF24604" w14:textId="77777777" w:rsidR="00600DD9" w:rsidRPr="00600DD9" w:rsidRDefault="00600DD9" w:rsidP="00600DD9">
      <w:pPr>
        <w:numPr>
          <w:ilvl w:val="0"/>
          <w:numId w:val="16"/>
        </w:numPr>
        <w:bidi/>
        <w:spacing w:before="120" w:after="120" w:line="240" w:lineRule="auto"/>
        <w:ind w:left="424"/>
        <w:contextualSpacing/>
        <w:jc w:val="both"/>
        <w:rPr>
          <w:rFonts w:ascii="Times New Roman" w:eastAsia="Calibri" w:hAnsi="Times New Roman" w:cs="Simplified Arabic"/>
          <w:b/>
          <w:bCs/>
          <w:kern w:val="2"/>
          <w:sz w:val="24"/>
          <w:szCs w:val="28"/>
          <w:lang w:bidi="ar-EG"/>
          <w14:ligatures w14:val="standardContextual"/>
        </w:rPr>
      </w:pPr>
      <w:r w:rsidRPr="00600DD9">
        <w:rPr>
          <w:rFonts w:ascii="Times New Roman" w:eastAsia="Calibri" w:hAnsi="Times New Roman" w:cs="Simplified Arabic"/>
          <w:b/>
          <w:bCs/>
          <w:kern w:val="2"/>
          <w:sz w:val="24"/>
          <w:szCs w:val="28"/>
          <w:rtl/>
          <w:lang w:bidi="ar-EG"/>
          <w14:ligatures w14:val="standardContextual"/>
        </w:rPr>
        <w:t xml:space="preserve">معامل كرونباخ ألفا: </w:t>
      </w:r>
      <w:r w:rsidRPr="00600DD9">
        <w:rPr>
          <w:rFonts w:ascii="Times New Roman" w:eastAsia="Calibri" w:hAnsi="Times New Roman" w:cs="Simplified Arabic"/>
          <w:kern w:val="2"/>
          <w:sz w:val="24"/>
          <w:szCs w:val="28"/>
          <w:rtl/>
          <w:lang w:bidi="ar-EG"/>
          <w14:ligatures w14:val="standardContextual"/>
        </w:rPr>
        <w:t xml:space="preserve">للتأكد من ثبات أداة </w:t>
      </w:r>
      <w:r w:rsidRPr="00600DD9">
        <w:rPr>
          <w:rFonts w:ascii="Times New Roman" w:eastAsia="Calibri" w:hAnsi="Times New Roman" w:cs="Simplified Arabic" w:hint="cs"/>
          <w:kern w:val="2"/>
          <w:sz w:val="24"/>
          <w:szCs w:val="28"/>
          <w:rtl/>
          <w:lang w:bidi="ar-EG"/>
          <w14:ligatures w14:val="standardContextual"/>
        </w:rPr>
        <w:t>الدراسة</w:t>
      </w:r>
      <w:r w:rsidRPr="00600DD9">
        <w:rPr>
          <w:rFonts w:ascii="Times New Roman" w:eastAsia="Calibri" w:hAnsi="Times New Roman" w:cs="Simplified Arabic"/>
          <w:kern w:val="2"/>
          <w:sz w:val="24"/>
          <w:szCs w:val="28"/>
          <w:rtl/>
          <w:lang w:bidi="ar-EG"/>
          <w14:ligatures w14:val="standardContextual"/>
        </w:rPr>
        <w:t xml:space="preserve"> (الاستبانة)، وذلك بحساب الارتباط الداخلي بين </w:t>
      </w:r>
      <w:r w:rsidRPr="00600DD9">
        <w:rPr>
          <w:rFonts w:ascii="Times New Roman" w:eastAsia="Calibri" w:hAnsi="Times New Roman" w:cs="Simplified Arabic" w:hint="cs"/>
          <w:kern w:val="2"/>
          <w:sz w:val="24"/>
          <w:szCs w:val="28"/>
          <w:rtl/>
          <w:lang w:bidi="ar-EG"/>
          <w14:ligatures w14:val="standardContextual"/>
        </w:rPr>
        <w:t>أبعاد وعبارات</w:t>
      </w:r>
      <w:r w:rsidRPr="00600DD9">
        <w:rPr>
          <w:rFonts w:ascii="Times New Roman" w:eastAsia="Calibri" w:hAnsi="Times New Roman" w:cs="Simplified Arabic"/>
          <w:kern w:val="2"/>
          <w:sz w:val="24"/>
          <w:szCs w:val="28"/>
          <w:rtl/>
          <w:lang w:bidi="ar-EG"/>
          <w14:ligatures w14:val="standardContextual"/>
        </w:rPr>
        <w:t xml:space="preserve"> الاستبانة.</w:t>
      </w:r>
    </w:p>
    <w:p w14:paraId="6B74FB71" w14:textId="77777777" w:rsidR="00600DD9" w:rsidRPr="00600DD9" w:rsidRDefault="00600DD9" w:rsidP="00600DD9">
      <w:pPr>
        <w:numPr>
          <w:ilvl w:val="0"/>
          <w:numId w:val="16"/>
        </w:numPr>
        <w:bidi/>
        <w:spacing w:before="120" w:after="120" w:line="240" w:lineRule="auto"/>
        <w:ind w:left="424"/>
        <w:contextualSpacing/>
        <w:jc w:val="both"/>
        <w:rPr>
          <w:rFonts w:ascii="Times New Roman" w:eastAsia="Calibri" w:hAnsi="Times New Roman" w:cs="Simplified Arabic"/>
          <w:b/>
          <w:bCs/>
          <w:kern w:val="2"/>
          <w:sz w:val="24"/>
          <w:szCs w:val="28"/>
          <w:lang w:bidi="ar-EG"/>
          <w14:ligatures w14:val="standardContextual"/>
        </w:rPr>
      </w:pPr>
      <w:r w:rsidRPr="00600DD9">
        <w:rPr>
          <w:rFonts w:ascii="Times New Roman" w:eastAsia="Calibri" w:hAnsi="Times New Roman" w:cs="Simplified Arabic" w:hint="cs"/>
          <w:b/>
          <w:bCs/>
          <w:kern w:val="2"/>
          <w:sz w:val="24"/>
          <w:szCs w:val="28"/>
          <w:rtl/>
          <w:lang w:bidi="ar-EG"/>
          <w14:ligatures w14:val="standardContextual"/>
        </w:rPr>
        <w:t xml:space="preserve">تحليل الانحدار الخطي البسيط: </w:t>
      </w:r>
      <w:r w:rsidRPr="00600DD9">
        <w:rPr>
          <w:rFonts w:ascii="Times New Roman" w:eastAsia="Calibri" w:hAnsi="Times New Roman" w:cs="Simplified Arabic"/>
          <w:kern w:val="2"/>
          <w:sz w:val="24"/>
          <w:szCs w:val="28"/>
          <w:rtl/>
          <w:lang w:bidi="ar-EG"/>
          <w14:ligatures w14:val="standardContextual"/>
        </w:rPr>
        <w:t xml:space="preserve">يستخدم </w:t>
      </w:r>
      <w:r w:rsidRPr="00600DD9">
        <w:rPr>
          <w:rFonts w:ascii="Times New Roman" w:eastAsia="Calibri" w:hAnsi="Times New Roman" w:cs="Simplified Arabic" w:hint="cs"/>
          <w:kern w:val="2"/>
          <w:sz w:val="24"/>
          <w:szCs w:val="28"/>
          <w:rtl/>
          <w:lang w:bidi="ar-EG"/>
          <w14:ligatures w14:val="standardContextual"/>
        </w:rPr>
        <w:t>لاختبار تأثير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متغير</w:t>
      </w:r>
      <w:r w:rsidRPr="00600DD9">
        <w:rPr>
          <w:rFonts w:ascii="Times New Roman" w:eastAsia="Calibri" w:hAnsi="Times New Roman" w:cs="Simplified Arabic"/>
          <w:kern w:val="2"/>
          <w:sz w:val="24"/>
          <w:szCs w:val="28"/>
          <w:rtl/>
          <w:lang w:bidi="ar-EG"/>
          <w14:ligatures w14:val="standardContextual"/>
        </w:rPr>
        <w:t xml:space="preserve"> مستقل </w:t>
      </w:r>
      <w:r w:rsidRPr="00600DD9">
        <w:rPr>
          <w:rFonts w:ascii="Times New Roman" w:eastAsia="Calibri" w:hAnsi="Times New Roman" w:cs="Simplified Arabic" w:hint="cs"/>
          <w:kern w:val="2"/>
          <w:sz w:val="24"/>
          <w:szCs w:val="28"/>
          <w:rtl/>
          <w:lang w:bidi="ar-EG"/>
          <w14:ligatures w14:val="standardContextual"/>
        </w:rPr>
        <w:t xml:space="preserve">على </w:t>
      </w:r>
      <w:r w:rsidRPr="00600DD9">
        <w:rPr>
          <w:rFonts w:ascii="Times New Roman" w:eastAsia="Calibri" w:hAnsi="Times New Roman" w:cs="Simplified Arabic"/>
          <w:kern w:val="2"/>
          <w:sz w:val="24"/>
          <w:szCs w:val="28"/>
          <w:rtl/>
          <w:lang w:bidi="ar-EG"/>
          <w14:ligatures w14:val="standardContextual"/>
        </w:rPr>
        <w:t>متغير تابع (أثر القيادة المرنة على الأداء الاستراتيجي من خلال الابتكار التنظيمي في قطاع التعليم والتدريب الخاص في المملكة العربية السعودية).</w:t>
      </w:r>
    </w:p>
    <w:p w14:paraId="01DEFECA" w14:textId="77777777" w:rsidR="00600DD9" w:rsidRPr="00600DD9" w:rsidRDefault="00600DD9" w:rsidP="00600DD9">
      <w:pPr>
        <w:numPr>
          <w:ilvl w:val="0"/>
          <w:numId w:val="16"/>
        </w:numPr>
        <w:bidi/>
        <w:spacing w:before="120" w:after="120" w:line="240" w:lineRule="auto"/>
        <w:ind w:left="424"/>
        <w:contextualSpacing/>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b/>
          <w:bCs/>
          <w:kern w:val="2"/>
          <w:sz w:val="24"/>
          <w:szCs w:val="28"/>
          <w:rtl/>
          <w:lang w:bidi="ar-EG"/>
          <w14:ligatures w14:val="standardContextual"/>
        </w:rPr>
        <w:t>نمذجة المعادلات الهيكلية (</w:t>
      </w:r>
      <w:r w:rsidRPr="00600DD9">
        <w:rPr>
          <w:rFonts w:ascii="Times New Roman" w:eastAsia="Calibri" w:hAnsi="Times New Roman" w:cs="Simplified Arabic"/>
          <w:b/>
          <w:bCs/>
          <w:kern w:val="2"/>
          <w:sz w:val="24"/>
          <w:szCs w:val="28"/>
          <w:lang w:bidi="ar-EG"/>
          <w14:ligatures w14:val="standardContextual"/>
        </w:rPr>
        <w:t>SEM</w:t>
      </w:r>
      <w:r w:rsidRPr="00600DD9">
        <w:rPr>
          <w:rFonts w:ascii="Times New Roman" w:eastAsia="Calibri" w:hAnsi="Times New Roman" w:cs="Simplified Arabic"/>
          <w:b/>
          <w:bCs/>
          <w:kern w:val="2"/>
          <w:sz w:val="24"/>
          <w:szCs w:val="28"/>
          <w:rtl/>
          <w:lang w:bidi="ar-EG"/>
          <w14:ligatures w14:val="standardContextual"/>
        </w:rPr>
        <w:t>)</w:t>
      </w:r>
      <w:r w:rsidRPr="00600DD9">
        <w:rPr>
          <w:rFonts w:ascii="Times New Roman" w:eastAsia="Calibri" w:hAnsi="Times New Roman" w:cs="Simplified Arabic" w:hint="cs"/>
          <w:b/>
          <w:bCs/>
          <w:kern w:val="2"/>
          <w:sz w:val="24"/>
          <w:szCs w:val="28"/>
          <w:rtl/>
          <w:lang w:bidi="ar-EG"/>
          <w14:ligatures w14:val="standardContextual"/>
        </w:rPr>
        <w:t>:</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تحليل العلاق</w:t>
      </w:r>
      <w:r w:rsidRPr="00600DD9">
        <w:rPr>
          <w:rFonts w:ascii="Times New Roman" w:eastAsia="Calibri" w:hAnsi="Times New Roman" w:cs="Simplified Arabic" w:hint="cs"/>
          <w:kern w:val="2"/>
          <w:sz w:val="24"/>
          <w:szCs w:val="28"/>
          <w:rtl/>
          <w:lang w:bidi="ar-EG"/>
          <w14:ligatures w14:val="standardContextual"/>
        </w:rPr>
        <w:t>ة</w:t>
      </w:r>
      <w:r w:rsidRPr="00600DD9">
        <w:rPr>
          <w:rFonts w:ascii="Times New Roman" w:eastAsia="Calibri" w:hAnsi="Times New Roman" w:cs="Simplified Arabic"/>
          <w:kern w:val="2"/>
          <w:sz w:val="24"/>
          <w:szCs w:val="28"/>
          <w:rtl/>
          <w:lang w:bidi="ar-EG"/>
          <w14:ligatures w14:val="standardContextual"/>
        </w:rPr>
        <w:t xml:space="preserve"> بين</w:t>
      </w:r>
      <w:r w:rsidRPr="00600DD9">
        <w:rPr>
          <w:rFonts w:ascii="Times New Roman" w:eastAsia="Calibri" w:hAnsi="Times New Roman" w:cs="Simplified Arabic"/>
          <w:kern w:val="2"/>
          <w:sz w:val="24"/>
          <w:szCs w:val="28"/>
          <w:rtl/>
          <w14:ligatures w14:val="standardContextual"/>
        </w:rPr>
        <w:t xml:space="preserve"> </w:t>
      </w:r>
      <w:r w:rsidRPr="00600DD9">
        <w:rPr>
          <w:rFonts w:ascii="Times New Roman" w:eastAsia="Calibri" w:hAnsi="Times New Roman" w:cs="Simplified Arabic"/>
          <w:kern w:val="2"/>
          <w:sz w:val="24"/>
          <w:szCs w:val="28"/>
          <w:rtl/>
          <w:lang w:bidi="ar-EG"/>
          <w14:ligatures w14:val="standardContextual"/>
        </w:rPr>
        <w:t>المتغير المستقل</w:t>
      </w:r>
      <w:r w:rsidRPr="00600DD9">
        <w:rPr>
          <w:rFonts w:ascii="Times New Roman" w:eastAsia="Calibri" w:hAnsi="Times New Roman" w:cs="Simplified Arabic" w:hint="cs"/>
          <w:kern w:val="2"/>
          <w:sz w:val="24"/>
          <w:szCs w:val="28"/>
          <w:rtl/>
          <w:lang w:bidi="ar-EG"/>
          <w14:ligatures w14:val="standardContextual"/>
        </w:rPr>
        <w:t xml:space="preserve"> (القيادة المرنة) و</w:t>
      </w:r>
      <w:r w:rsidRPr="00600DD9">
        <w:rPr>
          <w:rFonts w:ascii="Times New Roman" w:eastAsia="Calibri" w:hAnsi="Times New Roman" w:cs="Simplified Arabic"/>
          <w:kern w:val="2"/>
          <w:sz w:val="24"/>
          <w:szCs w:val="28"/>
          <w:rtl/>
          <w:lang w:bidi="ar-EG"/>
          <w14:ligatures w14:val="standardContextual"/>
        </w:rPr>
        <w:t>المتغير الوسيط</w:t>
      </w:r>
      <w:r w:rsidRPr="00600DD9">
        <w:rPr>
          <w:rFonts w:ascii="Times New Roman" w:eastAsia="Calibri" w:hAnsi="Times New Roman" w:cs="Simplified Arabic" w:hint="cs"/>
          <w:kern w:val="2"/>
          <w:sz w:val="24"/>
          <w:szCs w:val="28"/>
          <w:rtl/>
          <w:lang w:bidi="ar-EG"/>
          <w14:ligatures w14:val="standardContextual"/>
        </w:rPr>
        <w:t xml:space="preserve"> (الابتكار التنظيمي) </w:t>
      </w:r>
      <w:r w:rsidRPr="00600DD9">
        <w:rPr>
          <w:rFonts w:ascii="Times New Roman" w:eastAsia="Calibri" w:hAnsi="Times New Roman" w:cs="Simplified Arabic"/>
          <w:kern w:val="2"/>
          <w:sz w:val="24"/>
          <w:szCs w:val="28"/>
          <w:rtl/>
          <w:lang w:bidi="ar-EG"/>
          <w14:ligatures w14:val="standardContextual"/>
        </w:rPr>
        <w:t>و</w:t>
      </w:r>
      <w:r w:rsidRPr="00600DD9">
        <w:rPr>
          <w:rFonts w:ascii="Times New Roman" w:eastAsia="Calibri" w:hAnsi="Times New Roman" w:cs="Simplified Arabic"/>
          <w:kern w:val="2"/>
          <w:sz w:val="24"/>
          <w:szCs w:val="28"/>
          <w:rtl/>
          <w14:ligatures w14:val="standardContextual"/>
        </w:rPr>
        <w:t>المتغير</w:t>
      </w:r>
      <w:r w:rsidRPr="00600DD9">
        <w:rPr>
          <w:rFonts w:ascii="Times New Roman" w:eastAsia="Calibri" w:hAnsi="Times New Roman" w:cs="Simplified Arabic"/>
          <w:kern w:val="2"/>
          <w:sz w:val="24"/>
          <w:szCs w:val="28"/>
          <w:rtl/>
          <w:lang w:bidi="ar-EG"/>
          <w14:ligatures w14:val="standardContextual"/>
        </w:rPr>
        <w:t xml:space="preserve"> التابع</w:t>
      </w:r>
      <w:r w:rsidRPr="00600DD9">
        <w:rPr>
          <w:rFonts w:ascii="Times New Roman" w:eastAsia="Calibri" w:hAnsi="Times New Roman" w:cs="Simplified Arabic" w:hint="cs"/>
          <w:kern w:val="2"/>
          <w:sz w:val="24"/>
          <w:szCs w:val="28"/>
          <w:rtl/>
          <w:lang w:bidi="ar-EG"/>
          <w14:ligatures w14:val="standardContextual"/>
        </w:rPr>
        <w:t xml:space="preserve"> (الأداء الاستراتيجي) </w:t>
      </w:r>
      <w:r w:rsidRPr="00600DD9">
        <w:rPr>
          <w:rFonts w:ascii="Times New Roman" w:eastAsia="Calibri" w:hAnsi="Times New Roman" w:cs="Simplified Arabic"/>
          <w:kern w:val="2"/>
          <w:sz w:val="24"/>
          <w:szCs w:val="28"/>
          <w:rtl/>
          <w:lang w:bidi="ar-EG"/>
          <w14:ligatures w14:val="standardContextual"/>
        </w:rPr>
        <w:t>في نموذج واحد</w:t>
      </w:r>
      <w:r w:rsidRPr="00600DD9">
        <w:rPr>
          <w:rFonts w:ascii="Times New Roman" w:eastAsia="Calibri" w:hAnsi="Times New Roman" w:cs="Simplified Arabic" w:hint="cs"/>
          <w:kern w:val="2"/>
          <w:sz w:val="24"/>
          <w:szCs w:val="28"/>
          <w:rtl/>
          <w:lang w:bidi="ar-EG"/>
          <w14:ligatures w14:val="standardContextual"/>
        </w:rPr>
        <w:t>.</w:t>
      </w:r>
    </w:p>
    <w:p w14:paraId="62E12BAD" w14:textId="77777777" w:rsidR="00600DD9" w:rsidRPr="00600DD9" w:rsidRDefault="00600DD9" w:rsidP="00600DD9">
      <w:pPr>
        <w:numPr>
          <w:ilvl w:val="0"/>
          <w:numId w:val="16"/>
        </w:numPr>
        <w:bidi/>
        <w:spacing w:before="120" w:after="120" w:line="240" w:lineRule="auto"/>
        <w:ind w:left="424"/>
        <w:contextualSpacing/>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b/>
          <w:bCs/>
          <w:kern w:val="2"/>
          <w:sz w:val="24"/>
          <w:szCs w:val="28"/>
          <w:rtl/>
          <w:lang w:bidi="ar-EG"/>
          <w14:ligatures w14:val="standardContextual"/>
        </w:rPr>
        <w:t xml:space="preserve">معادلة المدى: </w:t>
      </w:r>
      <w:r w:rsidRPr="00600DD9">
        <w:rPr>
          <w:rFonts w:ascii="Times New Roman" w:eastAsia="Calibri" w:hAnsi="Times New Roman" w:cs="Simplified Arabic"/>
          <w:kern w:val="2"/>
          <w:sz w:val="24"/>
          <w:szCs w:val="28"/>
          <w:rtl/>
          <w:lang w:bidi="ar-EG"/>
          <w14:ligatures w14:val="standardContextual"/>
        </w:rPr>
        <w:t>وذلك لوصف المتوسط الحسابي للاستجابات على كل عبارة وبعد على النحو التالي:</w:t>
      </w:r>
    </w:p>
    <w:p w14:paraId="735570B3" w14:textId="77777777" w:rsidR="00600DD9" w:rsidRPr="00600DD9" w:rsidRDefault="00600DD9" w:rsidP="00600DD9">
      <w:pPr>
        <w:rPr>
          <w:rFonts w:ascii="Times New Roman" w:eastAsia="Calibri" w:hAnsi="Times New Roman" w:cs="Simplified Arabic"/>
          <w:kern w:val="2"/>
          <w:sz w:val="24"/>
          <w:szCs w:val="28"/>
          <w:rtl/>
          <w:lang w:bidi="ar-EG"/>
          <w14:ligatures w14:val="standardContextual"/>
        </w:rPr>
      </w:pPr>
      <w:r w:rsidRPr="00600DD9">
        <w:rPr>
          <w:rFonts w:ascii="Calibri" w:eastAsia="Calibri" w:hAnsi="Calibri" w:cs="Arial"/>
          <w:kern w:val="2"/>
          <w:rtl/>
          <w14:ligatures w14:val="standardContextual"/>
        </w:rPr>
        <w:br w:type="page"/>
      </w:r>
    </w:p>
    <w:p w14:paraId="2FD1869A"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 xml:space="preserve">تم تحديد درجة الاستجابة بحيث يعطي الدرجة </w:t>
      </w:r>
      <w:r w:rsidRPr="00600DD9">
        <w:rPr>
          <w:rFonts w:ascii="Times New Roman" w:eastAsia="Calibri" w:hAnsi="Times New Roman" w:cs="Simplified Arabic" w:hint="eastAsia"/>
          <w:kern w:val="2"/>
          <w:sz w:val="24"/>
          <w:szCs w:val="28"/>
          <w:rtl/>
          <w:lang w:bidi="ar-EG"/>
          <w14:ligatures w14:val="standardContextual"/>
        </w:rPr>
        <w:t>لا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أوافق</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بشدة</w:t>
      </w:r>
      <w:r w:rsidRPr="00600DD9">
        <w:rPr>
          <w:rFonts w:ascii="Times New Roman" w:eastAsia="Calibri" w:hAnsi="Times New Roman" w:cs="Simplified Arabic"/>
          <w:kern w:val="2"/>
          <w:sz w:val="24"/>
          <w:szCs w:val="28"/>
          <w:rtl/>
          <w:lang w:bidi="ar-EG"/>
          <w14:ligatures w14:val="standardContextual"/>
        </w:rPr>
        <w:t xml:space="preserve"> (1)، </w:t>
      </w:r>
      <w:r w:rsidRPr="00600DD9">
        <w:rPr>
          <w:rFonts w:ascii="Times New Roman" w:eastAsia="Calibri" w:hAnsi="Times New Roman" w:cs="Simplified Arabic" w:hint="eastAsia"/>
          <w:kern w:val="2"/>
          <w:sz w:val="24"/>
          <w:szCs w:val="28"/>
          <w:rtl/>
          <w:lang w:bidi="ar-EG"/>
          <w14:ligatures w14:val="standardContextual"/>
        </w:rPr>
        <w:t>لا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أوافق</w:t>
      </w:r>
      <w:r w:rsidRPr="00600DD9">
        <w:rPr>
          <w:rFonts w:ascii="Times New Roman" w:eastAsia="Calibri" w:hAnsi="Times New Roman" w:cs="Simplified Arabic"/>
          <w:kern w:val="2"/>
          <w:sz w:val="24"/>
          <w:szCs w:val="28"/>
          <w:rtl/>
          <w:lang w:bidi="ar-EG"/>
          <w14:ligatures w14:val="standardContextual"/>
        </w:rPr>
        <w:t xml:space="preserve"> (2)، </w:t>
      </w:r>
      <w:r w:rsidRPr="00600DD9">
        <w:rPr>
          <w:rFonts w:ascii="Times New Roman" w:eastAsia="Calibri" w:hAnsi="Times New Roman" w:cs="Simplified Arabic" w:hint="eastAsia"/>
          <w:kern w:val="2"/>
          <w:sz w:val="24"/>
          <w:szCs w:val="28"/>
          <w:rtl/>
          <w:lang w:bidi="ar-EG"/>
          <w14:ligatures w14:val="standardContextual"/>
        </w:rPr>
        <w:t>محايد</w:t>
      </w:r>
      <w:r w:rsidRPr="00600DD9">
        <w:rPr>
          <w:rFonts w:ascii="Times New Roman" w:eastAsia="Calibri" w:hAnsi="Times New Roman" w:cs="Simplified Arabic"/>
          <w:kern w:val="2"/>
          <w:sz w:val="24"/>
          <w:szCs w:val="28"/>
          <w:rtl/>
          <w:lang w:bidi="ar-EG"/>
          <w14:ligatures w14:val="standardContextual"/>
        </w:rPr>
        <w:t xml:space="preserve"> (3)، </w:t>
      </w:r>
      <w:r w:rsidRPr="00600DD9">
        <w:rPr>
          <w:rFonts w:ascii="Times New Roman" w:eastAsia="Calibri" w:hAnsi="Times New Roman" w:cs="Simplified Arabic" w:hint="eastAsia"/>
          <w:kern w:val="2"/>
          <w:sz w:val="24"/>
          <w:szCs w:val="28"/>
          <w:rtl/>
          <w:lang w:bidi="ar-EG"/>
          <w14:ligatures w14:val="standardContextual"/>
        </w:rPr>
        <w:t>أوافق</w:t>
      </w:r>
      <w:r w:rsidRPr="00600DD9">
        <w:rPr>
          <w:rFonts w:ascii="Times New Roman" w:eastAsia="Calibri" w:hAnsi="Times New Roman" w:cs="Simplified Arabic"/>
          <w:kern w:val="2"/>
          <w:sz w:val="24"/>
          <w:szCs w:val="28"/>
          <w:rtl/>
          <w:lang w:bidi="ar-EG"/>
          <w14:ligatures w14:val="standardContextual"/>
        </w:rPr>
        <w:t xml:space="preserve"> (4)، </w:t>
      </w:r>
      <w:r w:rsidRPr="00600DD9">
        <w:rPr>
          <w:rFonts w:ascii="Times New Roman" w:eastAsia="Calibri" w:hAnsi="Times New Roman" w:cs="Simplified Arabic" w:hint="eastAsia"/>
          <w:kern w:val="2"/>
          <w:sz w:val="24"/>
          <w:szCs w:val="28"/>
          <w:rtl/>
          <w:lang w:bidi="ar-EG"/>
          <w14:ligatures w14:val="standardContextual"/>
        </w:rPr>
        <w:t>أوافق</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eastAsia"/>
          <w:kern w:val="2"/>
          <w:sz w:val="24"/>
          <w:szCs w:val="28"/>
          <w:rtl/>
          <w:lang w:bidi="ar-EG"/>
          <w14:ligatures w14:val="standardContextual"/>
        </w:rPr>
        <w:t>بشدة</w:t>
      </w:r>
      <w:r w:rsidRPr="00600DD9">
        <w:rPr>
          <w:rFonts w:ascii="Times New Roman" w:eastAsia="Calibri" w:hAnsi="Times New Roman" w:cs="Simplified Arabic"/>
          <w:kern w:val="2"/>
          <w:sz w:val="24"/>
          <w:szCs w:val="28"/>
          <w:rtl/>
          <w:lang w:bidi="ar-EG"/>
          <w14:ligatures w14:val="standardContextual"/>
        </w:rPr>
        <w:t xml:space="preserve"> (5)، ويتم تحديد درجة التحقق لكل </w:t>
      </w:r>
      <w:r w:rsidRPr="00600DD9">
        <w:rPr>
          <w:rFonts w:ascii="Times New Roman" w:eastAsia="Calibri" w:hAnsi="Times New Roman" w:cs="Simplified Arabic" w:hint="cs"/>
          <w:kern w:val="2"/>
          <w:sz w:val="24"/>
          <w:szCs w:val="28"/>
          <w:rtl/>
          <w:lang w:bidi="ar-EG"/>
          <w14:ligatures w14:val="standardContextual"/>
        </w:rPr>
        <w:t>عبارة</w:t>
      </w:r>
      <w:r w:rsidRPr="00600DD9">
        <w:rPr>
          <w:rFonts w:ascii="Times New Roman" w:eastAsia="Calibri" w:hAnsi="Times New Roman" w:cs="Simplified Arabic"/>
          <w:kern w:val="2"/>
          <w:sz w:val="24"/>
          <w:szCs w:val="28"/>
          <w:rtl/>
          <w:lang w:bidi="ar-EG"/>
          <w14:ligatures w14:val="standardContextual"/>
        </w:rPr>
        <w:t xml:space="preserve"> بناء على ما يلي:</w:t>
      </w:r>
    </w:p>
    <w:p w14:paraId="14259A4A" w14:textId="77777777" w:rsidR="00600DD9" w:rsidRPr="00600DD9" w:rsidRDefault="00600DD9" w:rsidP="00600DD9">
      <w:pPr>
        <w:tabs>
          <w:tab w:val="right" w:pos="360"/>
          <w:tab w:val="right" w:pos="900"/>
        </w:tabs>
        <w:bidi/>
        <w:spacing w:before="120" w:after="120" w:line="240" w:lineRule="auto"/>
        <w:jc w:val="center"/>
        <w:rPr>
          <w:rFonts w:ascii="Times New Roman" w:eastAsia="Calibri" w:hAnsi="Times New Roman" w:cs="Simplified Arabic"/>
          <w:kern w:val="2"/>
          <w:sz w:val="24"/>
          <w:szCs w:val="28"/>
          <w:lang w:bidi="ar-EG"/>
          <w14:ligatures w14:val="standardContextual"/>
        </w:rPr>
      </w:pPr>
      <w:bookmarkStart w:id="36" w:name="_Hlk161742971"/>
      <m:oMathPara>
        <m:oMath>
          <m:r>
            <m:rPr>
              <m:nor/>
            </m:rPr>
            <w:rPr>
              <w:rFonts w:ascii="Times New Roman" w:eastAsia="Calibri" w:hAnsi="Times New Roman" w:cs="Simplified Arabic"/>
              <w:kern w:val="2"/>
              <w:sz w:val="24"/>
              <w:szCs w:val="28"/>
              <w:rtl/>
              <w:lang w:bidi="ar-EG"/>
              <w14:ligatures w14:val="standardContextual"/>
            </w:rPr>
            <m:t>0.80</m:t>
          </m:r>
          <m:r>
            <w:rPr>
              <w:rFonts w:ascii="Cambria Math" w:eastAsia="Calibri" w:hAnsi="Cambria Math" w:cs="Simplified Arabic"/>
              <w:kern w:val="2"/>
              <w:sz w:val="24"/>
              <w:szCs w:val="28"/>
              <w:lang w:bidi="ar-EG"/>
              <w14:ligatures w14:val="standardContextual"/>
            </w:rPr>
            <m:t xml:space="preserve"> = </m:t>
          </m:r>
          <m:f>
            <m:fPr>
              <m:ctrlPr>
                <w:rPr>
                  <w:rFonts w:ascii="Cambria Math" w:eastAsia="Times New Roman" w:hAnsi="Cambria Math" w:cs="Simplified Arabic"/>
                  <w:kern w:val="2"/>
                  <w:sz w:val="24"/>
                  <w:szCs w:val="28"/>
                  <w:lang w:bidi="ar-EG"/>
                  <w14:ligatures w14:val="standardContextual"/>
                </w:rPr>
              </m:ctrlPr>
            </m:fPr>
            <m:num>
              <m:r>
                <m:rPr>
                  <m:nor/>
                </m:rPr>
                <w:rPr>
                  <w:rFonts w:ascii="Times New Roman" w:eastAsia="Times New Roman" w:hAnsi="Times New Roman" w:cs="Simplified Arabic"/>
                  <w:kern w:val="2"/>
                  <w:sz w:val="24"/>
                  <w:szCs w:val="28"/>
                  <w:rtl/>
                  <w:lang w:bidi="ar-EG"/>
                  <w14:ligatures w14:val="standardContextual"/>
                </w:rPr>
                <m:t>1</m:t>
              </m:r>
              <m:r>
                <m:rPr>
                  <m:sty m:val="p"/>
                </m:rPr>
                <w:rPr>
                  <w:rFonts w:ascii="Cambria Math" w:eastAsia="Times New Roman" w:hAnsi="Cambria Math" w:cs="Cambria Math" w:hint="cs"/>
                  <w:kern w:val="2"/>
                  <w:sz w:val="24"/>
                  <w:szCs w:val="28"/>
                  <w:rtl/>
                  <w:lang w:bidi="ar-EG"/>
                  <w14:ligatures w14:val="standardContextual"/>
                </w:rPr>
                <m:t>-</m:t>
              </m:r>
              <m:r>
                <m:rPr>
                  <m:nor/>
                </m:rPr>
                <w:rPr>
                  <w:rFonts w:ascii="Times New Roman" w:eastAsia="Times New Roman" w:hAnsi="Times New Roman" w:cs="Simplified Arabic"/>
                  <w:kern w:val="2"/>
                  <w:sz w:val="24"/>
                  <w:szCs w:val="28"/>
                  <w:rtl/>
                  <w:lang w:bidi="ar-EG"/>
                  <w14:ligatures w14:val="standardContextual"/>
                </w:rPr>
                <m:t>5</m:t>
              </m:r>
              <m:ctrlPr>
                <w:rPr>
                  <w:rFonts w:ascii="Cambria Math" w:eastAsia="Times New Roman" w:hAnsi="Cambria Math" w:cs="Simplified Arabic"/>
                  <w:i/>
                  <w:kern w:val="2"/>
                  <w:sz w:val="24"/>
                  <w:szCs w:val="28"/>
                  <w:rtl/>
                  <w:lang w:bidi="ar-EG"/>
                  <w14:ligatures w14:val="standardContextual"/>
                </w:rPr>
              </m:ctrlPr>
            </m:num>
            <m:den>
              <m:r>
                <m:rPr>
                  <m:nor/>
                </m:rPr>
                <w:rPr>
                  <w:rFonts w:ascii="Times New Roman" w:eastAsia="Times New Roman" w:hAnsi="Times New Roman" w:cs="Simplified Arabic"/>
                  <w:kern w:val="2"/>
                  <w:sz w:val="24"/>
                  <w:szCs w:val="28"/>
                  <w:rtl/>
                  <w:lang w:bidi="ar-EG"/>
                  <w14:ligatures w14:val="standardContextual"/>
                </w:rPr>
                <m:t>5</m:t>
              </m:r>
              <m:ctrlPr>
                <w:rPr>
                  <w:rFonts w:ascii="Cambria Math" w:eastAsia="Times New Roman" w:hAnsi="Cambria Math" w:cs="Simplified Arabic"/>
                  <w:i/>
                  <w:kern w:val="2"/>
                  <w:sz w:val="24"/>
                  <w:szCs w:val="28"/>
                  <w:rtl/>
                  <w:lang w:bidi="ar-EG"/>
                  <w14:ligatures w14:val="standardContextual"/>
                </w:rPr>
              </m:ctrlPr>
            </m:den>
          </m:f>
          <m:r>
            <w:rPr>
              <w:rFonts w:ascii="Cambria Math" w:eastAsia="Times New Roman" w:hAnsi="Cambria Math" w:cs="Simplified Arabic"/>
              <w:kern w:val="2"/>
              <w:sz w:val="24"/>
              <w:szCs w:val="28"/>
              <w:lang w:bidi="ar-EG"/>
              <w14:ligatures w14:val="standardContextual"/>
            </w:rPr>
            <m:t>=</m:t>
          </m:r>
          <m:f>
            <m:fPr>
              <m:ctrlPr>
                <w:rPr>
                  <w:rFonts w:ascii="Cambria Math" w:eastAsia="Times New Roman" w:hAnsi="Cambria Math" w:cs="Simplified Arabic"/>
                  <w:i/>
                  <w:kern w:val="2"/>
                  <w:sz w:val="24"/>
                  <w:szCs w:val="28"/>
                  <w:lang w:bidi="ar-EG"/>
                  <w14:ligatures w14:val="standardContextual"/>
                </w:rPr>
              </m:ctrlPr>
            </m:fPr>
            <m:num>
              <m:r>
                <m:rPr>
                  <m:nor/>
                </m:rPr>
                <w:rPr>
                  <w:rFonts w:ascii="Times New Roman" w:eastAsia="Times New Roman" w:hAnsi="Times New Roman" w:cs="Simplified Arabic"/>
                  <w:kern w:val="2"/>
                  <w:sz w:val="24"/>
                  <w:szCs w:val="28"/>
                  <w:rtl/>
                  <w14:ligatures w14:val="standardContextual"/>
                </w:rPr>
                <m:t>الحد الأعلى - الحد الأدنى</m:t>
              </m:r>
              <m:r>
                <w:rPr>
                  <w:rFonts w:ascii="Cambria Math" w:eastAsia="Times New Roman" w:hAnsi="Cambria Math" w:cs="Simplified Arabic"/>
                  <w:kern w:val="2"/>
                  <w:sz w:val="24"/>
                  <w:szCs w:val="28"/>
                  <w:lang w:bidi="ar-EG"/>
                  <w14:ligatures w14:val="standardContextual"/>
                </w:rPr>
                <m:t xml:space="preserve"> </m:t>
              </m:r>
            </m:num>
            <m:den>
              <m:r>
                <w:rPr>
                  <w:rFonts w:ascii="Cambria Math" w:eastAsia="Times New Roman" w:hAnsi="Cambria Math" w:cs="Simplified Arabic"/>
                  <w:kern w:val="2"/>
                  <w:sz w:val="24"/>
                  <w:szCs w:val="28"/>
                  <w:rtl/>
                  <w14:ligatures w14:val="standardContextual"/>
                </w:rPr>
                <m:t>المستويات</m:t>
              </m:r>
              <m:r>
                <w:rPr>
                  <w:rFonts w:ascii="Cambria Math" w:eastAsia="Times New Roman" w:hAnsi="Cambria Math" w:cs="Simplified Arabic"/>
                  <w:kern w:val="2"/>
                  <w:sz w:val="24"/>
                  <w:szCs w:val="28"/>
                  <w14:ligatures w14:val="standardContextual"/>
                </w:rPr>
                <m:t xml:space="preserve"> </m:t>
              </m:r>
              <m:r>
                <w:rPr>
                  <w:rFonts w:ascii="Cambria Math" w:eastAsia="Times New Roman" w:hAnsi="Cambria Math" w:cs="Simplified Arabic"/>
                  <w:kern w:val="2"/>
                  <w:sz w:val="24"/>
                  <w:szCs w:val="28"/>
                  <w:rtl/>
                  <w14:ligatures w14:val="standardContextual"/>
                </w:rPr>
                <m:t xml:space="preserve">عدد </m:t>
              </m:r>
            </m:den>
          </m:f>
          <m:r>
            <w:rPr>
              <w:rFonts w:ascii="Cambria Math" w:eastAsia="Calibri" w:hAnsi="Cambria Math" w:cs="Simplified Arabic"/>
              <w:kern w:val="2"/>
              <w:sz w:val="24"/>
              <w:szCs w:val="28"/>
              <w:lang w:bidi="ar-EG"/>
              <w14:ligatures w14:val="standardContextual"/>
            </w:rPr>
            <m:t>=</m:t>
          </m:r>
          <m:r>
            <m:rPr>
              <m:sty m:val="bi"/>
            </m:rPr>
            <w:rPr>
              <w:rFonts w:ascii="Cambria Math" w:eastAsia="Calibri" w:hAnsi="Cambria Math" w:cs="Simplified Arabic"/>
              <w:kern w:val="2"/>
              <w:sz w:val="24"/>
              <w:szCs w:val="28"/>
              <w:rtl/>
              <w:lang w:bidi="ar-EG"/>
              <w14:ligatures w14:val="standardContextual"/>
            </w:rPr>
            <m:t>الفئة</m:t>
          </m:r>
          <m:r>
            <m:rPr>
              <m:sty m:val="bi"/>
            </m:rPr>
            <w:rPr>
              <w:rFonts w:ascii="Cambria Math" w:eastAsia="Calibri" w:hAnsi="Cambria Math" w:cs="Simplified Arabic"/>
              <w:kern w:val="2"/>
              <w:sz w:val="24"/>
              <w:szCs w:val="28"/>
              <w:lang w:bidi="ar-EG"/>
              <w14:ligatures w14:val="standardContextual"/>
            </w:rPr>
            <m:t xml:space="preserve"> </m:t>
          </m:r>
          <m:r>
            <m:rPr>
              <m:sty m:val="bi"/>
            </m:rPr>
            <w:rPr>
              <w:rFonts w:ascii="Cambria Math" w:eastAsia="Calibri" w:hAnsi="Cambria Math" w:cs="Simplified Arabic"/>
              <w:kern w:val="2"/>
              <w:sz w:val="24"/>
              <w:szCs w:val="28"/>
              <w:rtl/>
              <w:lang w:bidi="ar-EG"/>
              <w14:ligatures w14:val="standardContextual"/>
            </w:rPr>
            <m:t>طول</m:t>
          </m:r>
        </m:oMath>
      </m:oMathPara>
    </w:p>
    <w:bookmarkEnd w:id="36"/>
    <w:p w14:paraId="019CC248" w14:textId="77777777" w:rsidR="00600DD9" w:rsidRPr="00600DD9" w:rsidRDefault="00600DD9" w:rsidP="00600DD9">
      <w:pPr>
        <w:numPr>
          <w:ilvl w:val="0"/>
          <w:numId w:val="2"/>
        </w:numPr>
        <w:tabs>
          <w:tab w:val="right" w:pos="360"/>
          <w:tab w:val="right" w:pos="900"/>
        </w:tabs>
        <w:bidi/>
        <w:spacing w:before="120" w:after="120" w:line="240" w:lineRule="auto"/>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من 1 إلى أقل من 1.80 تمثل درجة استجابة (</w:t>
      </w:r>
      <w:r w:rsidRPr="00600DD9">
        <w:rPr>
          <w:rFonts w:ascii="Times New Roman" w:eastAsia="Calibri" w:hAnsi="Times New Roman" w:cs="Simplified Arabic"/>
          <w:kern w:val="2"/>
          <w:sz w:val="24"/>
          <w:szCs w:val="28"/>
          <w:rtl/>
          <w14:ligatures w14:val="standardContextual"/>
        </w:rPr>
        <w:t>منخفضة جدًا</w:t>
      </w:r>
      <w:r w:rsidRPr="00600DD9">
        <w:rPr>
          <w:rFonts w:ascii="Times New Roman" w:eastAsia="Calibri" w:hAnsi="Times New Roman" w:cs="Simplified Arabic"/>
          <w:kern w:val="2"/>
          <w:sz w:val="24"/>
          <w:szCs w:val="28"/>
          <w:rtl/>
          <w:lang w:bidi="ar-EG"/>
          <w14:ligatures w14:val="standardContextual"/>
        </w:rPr>
        <w:t>).</w:t>
      </w:r>
    </w:p>
    <w:p w14:paraId="75D5FCE0" w14:textId="77777777" w:rsidR="00600DD9" w:rsidRPr="00600DD9" w:rsidRDefault="00600DD9" w:rsidP="00600DD9">
      <w:pPr>
        <w:numPr>
          <w:ilvl w:val="0"/>
          <w:numId w:val="2"/>
        </w:numPr>
        <w:tabs>
          <w:tab w:val="right" w:pos="360"/>
          <w:tab w:val="right" w:pos="900"/>
        </w:tabs>
        <w:bidi/>
        <w:spacing w:before="120" w:after="120" w:line="240" w:lineRule="auto"/>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من 1.80 إلى أقل من 2.60 تمثل درجة استجابة (</w:t>
      </w:r>
      <w:r w:rsidRPr="00600DD9">
        <w:rPr>
          <w:rFonts w:ascii="Times New Roman" w:eastAsia="Calibri" w:hAnsi="Times New Roman" w:cs="Simplified Arabic"/>
          <w:kern w:val="2"/>
          <w:sz w:val="24"/>
          <w:szCs w:val="28"/>
          <w:rtl/>
          <w14:ligatures w14:val="standardContextual"/>
        </w:rPr>
        <w:t>منخفضة</w:t>
      </w:r>
      <w:r w:rsidRPr="00600DD9">
        <w:rPr>
          <w:rFonts w:ascii="Times New Roman" w:eastAsia="Calibri" w:hAnsi="Times New Roman" w:cs="Simplified Arabic"/>
          <w:kern w:val="2"/>
          <w:sz w:val="24"/>
          <w:szCs w:val="28"/>
          <w:rtl/>
          <w:lang w:bidi="ar-EG"/>
          <w14:ligatures w14:val="standardContextual"/>
        </w:rPr>
        <w:t>).</w:t>
      </w:r>
    </w:p>
    <w:p w14:paraId="2D530A79" w14:textId="77777777" w:rsidR="00600DD9" w:rsidRPr="00600DD9" w:rsidRDefault="00600DD9" w:rsidP="00600DD9">
      <w:pPr>
        <w:numPr>
          <w:ilvl w:val="0"/>
          <w:numId w:val="2"/>
        </w:numPr>
        <w:tabs>
          <w:tab w:val="right" w:pos="360"/>
          <w:tab w:val="right" w:pos="900"/>
        </w:tabs>
        <w:bidi/>
        <w:spacing w:before="120" w:after="120" w:line="240" w:lineRule="auto"/>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من 2.60 إلى أقل من 3.40 تمثل درجة استجابة (متوسطة).</w:t>
      </w:r>
    </w:p>
    <w:p w14:paraId="65C594F4" w14:textId="77777777" w:rsidR="00600DD9" w:rsidRPr="00600DD9" w:rsidRDefault="00600DD9" w:rsidP="00600DD9">
      <w:pPr>
        <w:numPr>
          <w:ilvl w:val="0"/>
          <w:numId w:val="2"/>
        </w:numPr>
        <w:tabs>
          <w:tab w:val="right" w:pos="360"/>
          <w:tab w:val="right" w:pos="900"/>
        </w:tabs>
        <w:bidi/>
        <w:spacing w:before="120" w:after="120" w:line="240" w:lineRule="auto"/>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من 3.40 إلى أقل من 4.20 تمثل درجة استجابة (</w:t>
      </w:r>
      <w:r w:rsidRPr="00600DD9">
        <w:rPr>
          <w:rFonts w:ascii="Times New Roman" w:eastAsia="Calibri" w:hAnsi="Times New Roman" w:cs="Simplified Arabic" w:hint="cs"/>
          <w:kern w:val="2"/>
          <w:sz w:val="24"/>
          <w:szCs w:val="28"/>
          <w:rtl/>
          <w14:ligatures w14:val="standardContextual"/>
        </w:rPr>
        <w:t>عالية</w:t>
      </w:r>
      <w:r w:rsidRPr="00600DD9">
        <w:rPr>
          <w:rFonts w:ascii="Times New Roman" w:eastAsia="Calibri" w:hAnsi="Times New Roman" w:cs="Simplified Arabic"/>
          <w:kern w:val="2"/>
          <w:sz w:val="24"/>
          <w:szCs w:val="28"/>
          <w:rtl/>
          <w:lang w:bidi="ar-EG"/>
          <w14:ligatures w14:val="standardContextual"/>
        </w:rPr>
        <w:t>).</w:t>
      </w:r>
    </w:p>
    <w:p w14:paraId="67F03C0A" w14:textId="77777777" w:rsidR="00600DD9" w:rsidRPr="00600DD9" w:rsidRDefault="00600DD9" w:rsidP="00600DD9">
      <w:pPr>
        <w:numPr>
          <w:ilvl w:val="0"/>
          <w:numId w:val="2"/>
        </w:numPr>
        <w:tabs>
          <w:tab w:val="right" w:pos="360"/>
          <w:tab w:val="right" w:pos="900"/>
        </w:tabs>
        <w:bidi/>
        <w:spacing w:before="120" w:after="120" w:line="240" w:lineRule="auto"/>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من 4.20 إلى 5 تمثل درجة استجابة (</w:t>
      </w:r>
      <w:r w:rsidRPr="00600DD9">
        <w:rPr>
          <w:rFonts w:ascii="Times New Roman" w:eastAsia="Calibri" w:hAnsi="Times New Roman" w:cs="Simplified Arabic" w:hint="cs"/>
          <w:kern w:val="2"/>
          <w:sz w:val="24"/>
          <w:szCs w:val="28"/>
          <w:rtl/>
          <w:lang w:bidi="ar-EG"/>
          <w14:ligatures w14:val="standardContextual"/>
        </w:rPr>
        <w:t>عالية</w:t>
      </w:r>
      <w:r w:rsidRPr="00600DD9">
        <w:rPr>
          <w:rFonts w:ascii="Times New Roman" w:eastAsia="Calibri" w:hAnsi="Times New Roman" w:cs="Simplified Arabic"/>
          <w:kern w:val="2"/>
          <w:sz w:val="24"/>
          <w:szCs w:val="28"/>
          <w:rtl/>
          <w:lang w:bidi="ar-EG"/>
          <w14:ligatures w14:val="standardContextual"/>
        </w:rPr>
        <w:t xml:space="preserve"> جدًا)</w:t>
      </w:r>
      <w:r w:rsidRPr="00600DD9">
        <w:rPr>
          <w:rFonts w:ascii="Times New Roman" w:eastAsia="Calibri" w:hAnsi="Times New Roman" w:cs="Simplified Arabic" w:hint="cs"/>
          <w:kern w:val="2"/>
          <w:sz w:val="24"/>
          <w:szCs w:val="28"/>
          <w:rtl/>
          <w:lang w:bidi="ar-EG"/>
          <w14:ligatures w14:val="standardContextual"/>
        </w:rPr>
        <w:t>.</w:t>
      </w:r>
    </w:p>
    <w:p w14:paraId="063C3EF4" w14:textId="77777777" w:rsidR="00600DD9" w:rsidRPr="00600DD9" w:rsidRDefault="00600DD9" w:rsidP="00600DD9">
      <w:pPr>
        <w:numPr>
          <w:ilvl w:val="0"/>
          <w:numId w:val="12"/>
        </w:numPr>
        <w:bidi/>
        <w:spacing w:before="120" w:after="120" w:line="240" w:lineRule="auto"/>
        <w:ind w:left="991" w:hanging="992"/>
        <w:contextualSpacing/>
        <w:jc w:val="both"/>
        <w:outlineLvl w:val="1"/>
        <w:rPr>
          <w:rFonts w:ascii="Times New Roman" w:eastAsia="Calibri" w:hAnsi="Times New Roman" w:cs="Simplified Arabic"/>
          <w:b/>
          <w:bCs/>
          <w:kern w:val="2"/>
          <w:sz w:val="32"/>
          <w:szCs w:val="36"/>
          <w:rtl/>
          <w:lang w:bidi="ar-EG"/>
          <w14:ligatures w14:val="standardContextual"/>
        </w:rPr>
      </w:pPr>
      <w:bookmarkStart w:id="37" w:name="_Toc236591173"/>
      <w:r w:rsidRPr="00600DD9">
        <w:rPr>
          <w:rFonts w:ascii="Times New Roman" w:eastAsia="Calibri" w:hAnsi="Times New Roman" w:cs="Simplified Arabic" w:hint="cs"/>
          <w:b/>
          <w:bCs/>
          <w:kern w:val="2"/>
          <w:sz w:val="32"/>
          <w:szCs w:val="36"/>
          <w:rtl/>
          <w:lang w:bidi="ar-EG"/>
          <w14:ligatures w14:val="standardContextual"/>
        </w:rPr>
        <w:t>الاعتبارات الأخلاقية</w:t>
      </w:r>
      <w:bookmarkEnd w:id="37"/>
    </w:p>
    <w:p w14:paraId="5047B8A8"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ستلتزم الباحثة عند تنفيذ الدراسة بمجموعة من المبادئ الأخلاقية التي تحكم البحوث العلمية، بما يضمن حماية حقوق المشاركين والمحافظة على سرية البيانات</w:t>
      </w:r>
      <w:r w:rsidRPr="00600DD9">
        <w:rPr>
          <w:rFonts w:ascii="Times New Roman" w:eastAsia="Calibri" w:hAnsi="Times New Roman" w:cs="Simplified Arabic" w:hint="cs"/>
          <w:kern w:val="2"/>
          <w:sz w:val="24"/>
          <w:szCs w:val="28"/>
          <w:rtl/>
          <w:lang w:bidi="ar-EG"/>
          <w14:ligatures w14:val="standardContextual"/>
        </w:rPr>
        <w:t>،</w:t>
      </w:r>
      <w:r w:rsidRPr="00600DD9">
        <w:rPr>
          <w:rFonts w:ascii="Times New Roman" w:eastAsia="Calibri" w:hAnsi="Times New Roman" w:cs="Simplified Arabic"/>
          <w:kern w:val="2"/>
          <w:sz w:val="24"/>
          <w:szCs w:val="28"/>
          <w:rtl/>
          <w:lang w:bidi="ar-EG"/>
          <w14:ligatures w14:val="standardContextual"/>
        </w:rPr>
        <w:t xml:space="preserve"> وسيتم توضيح الهدف من الدراسة للمشاركين قبل تعبئة الاستبانة، مع التأكيد على أن المشاركة اختيارية بالكامل، وأن لهم الحق في الامتناع عن المشاركة أو الانسحاب في أي وقت دون أي تبعات.</w:t>
      </w:r>
    </w:p>
    <w:p w14:paraId="6A83F0B3"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كما ستتعهد الباحثة بالحفاظ على سرية جميع البيانات والمعلومات التي يتم جمعها، وعدم استخدامها إلا لأغراض البحث العلمي، مع عدم الإفصاح عن هوية المشاركين أو المؤسسات التي يعملون بها، والاكتفاء بعرض النتائج بصورة إجمالية دون الإشارة إلى أي معلومات شخصية يمكن أن تكشف عن هوية أفراد العينة.</w:t>
      </w:r>
    </w:p>
    <w:p w14:paraId="62B603E7"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lang w:bidi="ar-EG"/>
          <w14:ligatures w14:val="standardContextual"/>
        </w:rPr>
      </w:pPr>
      <w:r w:rsidRPr="00600DD9">
        <w:rPr>
          <w:rFonts w:ascii="Times New Roman" w:eastAsia="Calibri" w:hAnsi="Times New Roman" w:cs="Simplified Arabic"/>
          <w:kern w:val="2"/>
          <w:sz w:val="24"/>
          <w:szCs w:val="28"/>
          <w:rtl/>
          <w:lang w:bidi="ar-EG"/>
          <w14:ligatures w14:val="standardContextual"/>
        </w:rPr>
        <w:t>وستلتزم الباحثة كذلك بالأمانة العلمية والموضوعية في جميع مراحل تنفيذ الدراسة، من جمع البيانات وتحليلها وتفسير نتائجها، مع توثيق جميع المصادر والمراجع المستخدمة وفق الأسلوب العلمي المعتمد، والامتناع عن أي تحريف أو تلاعب بالبيانات أو النتائج، بما يضمن سلامة البحث العلمي ومصداقية نتائجه.</w:t>
      </w:r>
    </w:p>
    <w:p w14:paraId="7BC09EF0" w14:textId="77777777" w:rsidR="00600DD9" w:rsidRPr="00600DD9" w:rsidRDefault="00600DD9" w:rsidP="00600DD9">
      <w:pPr>
        <w:numPr>
          <w:ilvl w:val="0"/>
          <w:numId w:val="12"/>
        </w:numPr>
        <w:bidi/>
        <w:spacing w:before="120" w:after="120" w:line="240" w:lineRule="auto"/>
        <w:ind w:left="991" w:hanging="992"/>
        <w:contextualSpacing/>
        <w:jc w:val="both"/>
        <w:outlineLvl w:val="1"/>
        <w:rPr>
          <w:rFonts w:ascii="Times New Roman" w:eastAsia="Calibri" w:hAnsi="Times New Roman" w:cs="Simplified Arabic"/>
          <w:b/>
          <w:bCs/>
          <w:kern w:val="2"/>
          <w:sz w:val="32"/>
          <w:szCs w:val="36"/>
          <w:rtl/>
          <w:lang w:bidi="ar-EG"/>
          <w14:ligatures w14:val="standardContextual"/>
        </w:rPr>
      </w:pPr>
      <w:bookmarkStart w:id="38" w:name="_Toc236591174"/>
      <w:r w:rsidRPr="00600DD9">
        <w:rPr>
          <w:rFonts w:ascii="Times New Roman" w:eastAsia="Calibri" w:hAnsi="Times New Roman" w:cs="Simplified Arabic" w:hint="cs"/>
          <w:b/>
          <w:bCs/>
          <w:kern w:val="2"/>
          <w:sz w:val="32"/>
          <w:szCs w:val="36"/>
          <w:rtl/>
          <w:lang w:bidi="ar-EG"/>
          <w14:ligatures w14:val="standardContextual"/>
        </w:rPr>
        <w:t>خاتمة الفصل:</w:t>
      </w:r>
      <w:bookmarkEnd w:id="38"/>
    </w:p>
    <w:p w14:paraId="279E5E37"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hint="cs"/>
          <w:kern w:val="2"/>
          <w:sz w:val="24"/>
          <w:szCs w:val="28"/>
          <w:rtl/>
          <w:lang w:bidi="ar-EG"/>
          <w14:ligatures w14:val="standardContextual"/>
        </w:rPr>
        <w:t>وفي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ختام</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هذا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الفصل</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تم</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عرض</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الإجراءات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المنهجية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التي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استندت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إليها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الدراسة،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والتي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شملت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تحديد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المنهج</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المناسب،</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ووصف</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مجتمع</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الدراسة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وعينتها،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وبيان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أسلوب</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اختيار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العينة،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إلى</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جانب</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عرض</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أداة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جمع</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البيانات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وإجراءات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التحقق</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من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صدقها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وثباتها،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بالإضافة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إلى</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توضيح</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خطوات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تطبيق</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الدراسة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والأساليب</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الإحصائية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المستخدمة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في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تحليل</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البيانات،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وقد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روعي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في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جميع</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هذه</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الإجراءات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الالتزام</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بالأسس</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العلمية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والمنهجية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بما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يتناسب</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مع</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طبيعة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الدراسة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وأهدافها،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وبما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يضمن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الحصول</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على</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بيانات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دقيقة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يمكن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الاعتماد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عليها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في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اختبار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فرضيات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الدراسة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والإجابة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عن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أسئلتها</w:t>
      </w:r>
      <w:r w:rsidRPr="00600DD9">
        <w:rPr>
          <w:rFonts w:ascii="Times New Roman" w:eastAsia="Calibri" w:hAnsi="Times New Roman" w:cs="Simplified Arabic"/>
          <w:kern w:val="2"/>
          <w:sz w:val="24"/>
          <w:szCs w:val="28"/>
          <w:lang w:bidi="ar-EG"/>
          <w14:ligatures w14:val="standardContextual"/>
        </w:rPr>
        <w:t>.</w:t>
      </w:r>
    </w:p>
    <w:p w14:paraId="019135BB"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kern w:val="2"/>
          <w:sz w:val="24"/>
          <w:szCs w:val="28"/>
          <w:rtl/>
          <w:lang w:bidi="ar-EG"/>
          <w14:ligatures w14:val="standardContextual"/>
        </w:rPr>
      </w:pPr>
      <w:r w:rsidRPr="00600DD9">
        <w:rPr>
          <w:rFonts w:ascii="Times New Roman" w:eastAsia="Calibri" w:hAnsi="Times New Roman" w:cs="Simplified Arabic" w:hint="cs"/>
          <w:kern w:val="2"/>
          <w:sz w:val="24"/>
          <w:szCs w:val="28"/>
          <w:rtl/>
          <w:lang w:bidi="ar-EG"/>
          <w14:ligatures w14:val="standardContextual"/>
        </w:rPr>
        <w:t>كما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تم</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اختيار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الأساليب</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الإحصائية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بما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يتوافق</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مع</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طبيعة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البيانات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ومتغيرات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الدراسة،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الأمر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الذي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أسهم</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في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توفير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نتائج</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تتسم</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بالدقة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والموضوعية،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ويمكن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الاستناد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إليها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في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تفسير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العلاقات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بين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المتغيرات،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وقد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شكلت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الإجراءات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المنهجية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التي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تم</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عرضها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في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هذا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الفصل</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الأساس</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الذي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بنيت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عليه</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التحليلات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الإحصائية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اللاحقة؛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مما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يعزز</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من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موثوقية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النتائج</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ويزيد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من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إمكانية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الاستفادة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منها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في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الجوانب</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العلمية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والتطبيقية</w:t>
      </w:r>
      <w:r w:rsidRPr="00600DD9">
        <w:rPr>
          <w:rFonts w:ascii="Times New Roman" w:eastAsia="Calibri" w:hAnsi="Times New Roman" w:cs="Simplified Arabic"/>
          <w:kern w:val="2"/>
          <w:sz w:val="24"/>
          <w:szCs w:val="28"/>
          <w:lang w:bidi="ar-EG"/>
          <w14:ligatures w14:val="standardContextual"/>
        </w:rPr>
        <w:t>.</w:t>
      </w:r>
    </w:p>
    <w:p w14:paraId="3AC700EE" w14:textId="77777777" w:rsidR="00600DD9" w:rsidRPr="00600DD9" w:rsidRDefault="00600DD9" w:rsidP="00600DD9">
      <w:pPr>
        <w:bidi/>
        <w:spacing w:before="120" w:after="120" w:line="240" w:lineRule="auto"/>
        <w:ind w:firstLine="284"/>
        <w:jc w:val="both"/>
        <w:rPr>
          <w:rFonts w:ascii="Times New Roman" w:eastAsia="Calibri" w:hAnsi="Times New Roman" w:cs="Simplified Arabic"/>
          <w:b/>
          <w:bCs/>
          <w:kern w:val="2"/>
          <w:sz w:val="24"/>
          <w:szCs w:val="28"/>
          <w:lang w:bidi="ar-EG"/>
          <w14:ligatures w14:val="standardContextual"/>
        </w:rPr>
      </w:pPr>
      <w:r w:rsidRPr="00600DD9">
        <w:rPr>
          <w:rFonts w:ascii="Times New Roman" w:eastAsia="Calibri" w:hAnsi="Times New Roman" w:cs="Simplified Arabic" w:hint="cs"/>
          <w:kern w:val="2"/>
          <w:sz w:val="24"/>
          <w:szCs w:val="28"/>
          <w:rtl/>
          <w:lang w:bidi="ar-EG"/>
          <w14:ligatures w14:val="standardContextual"/>
        </w:rPr>
        <w:t>ويُمهد</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هذا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الفصل</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للانتقال</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إلى</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الفصل</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التالي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الذي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يتناول</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عرض</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نتائج</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الدراسة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وتحليلها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في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ضوء</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البيانات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التي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تم</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جمعها،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مع</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تفسيرها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وفقًا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للأساليب</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الإحصائية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المستخدمة،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وذلك</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للإجابة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عن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أسئلة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الدراسة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والتحقق</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من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صحة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فرضياتها، ويتوقع</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أن</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تسهم</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النتائج</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التي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سيتم</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عرضها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في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تقديم</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فهم</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أعمق</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لمتغيرات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الدراسة،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بما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يدعم</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تحقيق</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أهدافها</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ويوفر</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أساس</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علمي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لمناقشة</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النتائج</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واستخلاص</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التوصيات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والمقترحات</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في</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الفصول</w:t>
      </w:r>
      <w:r w:rsidRPr="00600DD9">
        <w:rPr>
          <w:rFonts w:ascii="Times New Roman" w:eastAsia="Calibri" w:hAnsi="Times New Roman" w:cs="Simplified Arabic"/>
          <w:kern w:val="2"/>
          <w:sz w:val="24"/>
          <w:szCs w:val="28"/>
          <w:rtl/>
          <w:lang w:bidi="ar-EG"/>
          <w14:ligatures w14:val="standardContextual"/>
        </w:rPr>
        <w:t xml:space="preserve"> </w:t>
      </w:r>
      <w:r w:rsidRPr="00600DD9">
        <w:rPr>
          <w:rFonts w:ascii="Times New Roman" w:eastAsia="Calibri" w:hAnsi="Times New Roman" w:cs="Simplified Arabic" w:hint="cs"/>
          <w:kern w:val="2"/>
          <w:sz w:val="24"/>
          <w:szCs w:val="28"/>
          <w:rtl/>
          <w:lang w:bidi="ar-EG"/>
          <w14:ligatures w14:val="standardContextual"/>
        </w:rPr>
        <w:t>اللاحقة</w:t>
      </w:r>
    </w:p>
    <w:p w14:paraId="60F0BD67" w14:textId="77777777" w:rsidR="00F77737" w:rsidRPr="00600DD9" w:rsidRDefault="00F77737"/>
    <w:sectPr w:rsidR="00F77737" w:rsidRPr="00600D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17E24"/>
    <w:multiLevelType w:val="hybridMultilevel"/>
    <w:tmpl w:val="03DEB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016639"/>
    <w:multiLevelType w:val="hybridMultilevel"/>
    <w:tmpl w:val="33CA316E"/>
    <w:lvl w:ilvl="0" w:tplc="F9B42A74">
      <w:start w:val="1"/>
      <w:numFmt w:val="decimal"/>
      <w:pStyle w:val="2222"/>
      <w:lvlText w:val="2-%1."/>
      <w:lvlJc w:val="left"/>
      <w:pPr>
        <w:ind w:left="360" w:hanging="360"/>
      </w:pPr>
      <w:rPr>
        <w:rFonts w:ascii="Simplified Arabic" w:hAnsi="Simplified Arabic" w:cs="Simplified Arabic" w:hint="default"/>
        <w:sz w:val="32"/>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E03C84"/>
    <w:multiLevelType w:val="multilevel"/>
    <w:tmpl w:val="AECAF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AA5379"/>
    <w:multiLevelType w:val="hybridMultilevel"/>
    <w:tmpl w:val="4A8EB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ED4224"/>
    <w:multiLevelType w:val="hybridMultilevel"/>
    <w:tmpl w:val="CC486F16"/>
    <w:lvl w:ilvl="0" w:tplc="D44AD9F6">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E431EDC"/>
    <w:multiLevelType w:val="hybridMultilevel"/>
    <w:tmpl w:val="4D88C594"/>
    <w:lvl w:ilvl="0" w:tplc="E2BCE6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1EB6B69"/>
    <w:multiLevelType w:val="hybridMultilevel"/>
    <w:tmpl w:val="DA544D8E"/>
    <w:lvl w:ilvl="0" w:tplc="04090001">
      <w:start w:val="1"/>
      <w:numFmt w:val="bullet"/>
      <w:lvlText w:val=""/>
      <w:lvlJc w:val="left"/>
      <w:pPr>
        <w:ind w:left="630" w:hanging="360"/>
      </w:pPr>
      <w:rPr>
        <w:rFonts w:ascii="Symbol" w:hAnsi="Symbol" w:hint="default"/>
        <w:b/>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2CB5DAD"/>
    <w:multiLevelType w:val="hybridMultilevel"/>
    <w:tmpl w:val="FB601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385121"/>
    <w:multiLevelType w:val="hybridMultilevel"/>
    <w:tmpl w:val="37064EDC"/>
    <w:lvl w:ilvl="0" w:tplc="C1FEAF2C">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8C5FD7"/>
    <w:multiLevelType w:val="hybridMultilevel"/>
    <w:tmpl w:val="0B844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1222D4"/>
    <w:multiLevelType w:val="hybridMultilevel"/>
    <w:tmpl w:val="84FE825E"/>
    <w:lvl w:ilvl="0" w:tplc="04090001">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424A4E52"/>
    <w:multiLevelType w:val="hybridMultilevel"/>
    <w:tmpl w:val="B4B06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E802A3"/>
    <w:multiLevelType w:val="hybridMultilevel"/>
    <w:tmpl w:val="B5B46C00"/>
    <w:lvl w:ilvl="0" w:tplc="3494666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A84CA1"/>
    <w:multiLevelType w:val="hybridMultilevel"/>
    <w:tmpl w:val="87427CCA"/>
    <w:lvl w:ilvl="0" w:tplc="562C4E4E">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3B513F"/>
    <w:multiLevelType w:val="multilevel"/>
    <w:tmpl w:val="E788FE70"/>
    <w:lvl w:ilvl="0">
      <w:start w:val="1"/>
      <w:numFmt w:val="decimal"/>
      <w:lvlText w:val="%1."/>
      <w:lvlJc w:val="left"/>
      <w:pPr>
        <w:tabs>
          <w:tab w:val="num" w:pos="720"/>
        </w:tabs>
        <w:ind w:left="720" w:hanging="360"/>
      </w:pPr>
      <w:rPr>
        <w:rFonts w:hint="default"/>
        <w:color w:val="auto"/>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9848EC"/>
    <w:multiLevelType w:val="hybridMultilevel"/>
    <w:tmpl w:val="7752241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3"/>
  </w:num>
  <w:num w:numId="2">
    <w:abstractNumId w:val="6"/>
  </w:num>
  <w:num w:numId="3">
    <w:abstractNumId w:val="7"/>
  </w:num>
  <w:num w:numId="4">
    <w:abstractNumId w:val="11"/>
  </w:num>
  <w:num w:numId="5">
    <w:abstractNumId w:val="8"/>
  </w:num>
  <w:num w:numId="6">
    <w:abstractNumId w:val="13"/>
  </w:num>
  <w:num w:numId="7">
    <w:abstractNumId w:val="0"/>
  </w:num>
  <w:num w:numId="8">
    <w:abstractNumId w:val="14"/>
  </w:num>
  <w:num w:numId="9">
    <w:abstractNumId w:val="4"/>
  </w:num>
  <w:num w:numId="10">
    <w:abstractNumId w:val="2"/>
  </w:num>
  <w:num w:numId="11">
    <w:abstractNumId w:val="1"/>
  </w:num>
  <w:num w:numId="12">
    <w:abstractNumId w:val="12"/>
  </w:num>
  <w:num w:numId="13">
    <w:abstractNumId w:val="10"/>
  </w:num>
  <w:num w:numId="14">
    <w:abstractNumId w:val="15"/>
  </w:num>
  <w:num w:numId="15">
    <w:abstractNumId w:val="9"/>
  </w:num>
  <w:num w:numId="16">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DD9"/>
    <w:rsid w:val="00600DD9"/>
    <w:rsid w:val="00B523D0"/>
    <w:rsid w:val="00BD5035"/>
    <w:rsid w:val="00F777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95A39"/>
  <w15:chartTrackingRefBased/>
  <w15:docId w15:val="{83AD7988-5BA8-43DB-ABB5-671BCAA00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600DD9"/>
    <w:pPr>
      <w:keepNext/>
      <w:keepLines/>
      <w:spacing w:before="240" w:after="0"/>
      <w:outlineLvl w:val="0"/>
    </w:pPr>
    <w:rPr>
      <w:rFonts w:ascii="Calibri Light" w:eastAsia="Times New Roman" w:hAnsi="Calibri Light" w:cs="Times New Roman"/>
      <w:color w:val="2F5496"/>
      <w:sz w:val="40"/>
      <w:szCs w:val="40"/>
    </w:rPr>
  </w:style>
  <w:style w:type="paragraph" w:styleId="2">
    <w:name w:val="heading 2"/>
    <w:basedOn w:val="a"/>
    <w:next w:val="a"/>
    <w:link w:val="2Char"/>
    <w:uiPriority w:val="9"/>
    <w:semiHidden/>
    <w:unhideWhenUsed/>
    <w:qFormat/>
    <w:rsid w:val="00600DD9"/>
    <w:pPr>
      <w:keepNext/>
      <w:keepLines/>
      <w:spacing w:before="40" w:after="0"/>
      <w:outlineLvl w:val="1"/>
    </w:pPr>
    <w:rPr>
      <w:rFonts w:ascii="Calibri Light" w:eastAsia="Times New Roman" w:hAnsi="Calibri Light" w:cs="Times New Roman"/>
      <w:color w:val="2F5496"/>
      <w:sz w:val="32"/>
      <w:szCs w:val="32"/>
    </w:rPr>
  </w:style>
  <w:style w:type="paragraph" w:styleId="3">
    <w:name w:val="heading 3"/>
    <w:basedOn w:val="a"/>
    <w:next w:val="a"/>
    <w:link w:val="3Char"/>
    <w:uiPriority w:val="9"/>
    <w:semiHidden/>
    <w:unhideWhenUsed/>
    <w:qFormat/>
    <w:rsid w:val="00600DD9"/>
    <w:pPr>
      <w:keepNext/>
      <w:keepLines/>
      <w:spacing w:before="40" w:after="0"/>
      <w:outlineLvl w:val="2"/>
    </w:pPr>
    <w:rPr>
      <w:rFonts w:eastAsia="Times New Roman" w:cs="Times New Roman"/>
      <w:color w:val="2F5496"/>
      <w:sz w:val="28"/>
      <w:szCs w:val="28"/>
    </w:rPr>
  </w:style>
  <w:style w:type="paragraph" w:styleId="4">
    <w:name w:val="heading 4"/>
    <w:basedOn w:val="a"/>
    <w:next w:val="a"/>
    <w:link w:val="4Char"/>
    <w:uiPriority w:val="9"/>
    <w:semiHidden/>
    <w:unhideWhenUsed/>
    <w:qFormat/>
    <w:rsid w:val="00600DD9"/>
    <w:pPr>
      <w:keepNext/>
      <w:keepLines/>
      <w:spacing w:before="40" w:after="0"/>
      <w:outlineLvl w:val="3"/>
    </w:pPr>
    <w:rPr>
      <w:rFonts w:eastAsia="Times New Roman" w:cs="Times New Roman"/>
      <w:i/>
      <w:iCs/>
      <w:color w:val="2F5496"/>
      <w:sz w:val="24"/>
      <w:szCs w:val="24"/>
    </w:rPr>
  </w:style>
  <w:style w:type="paragraph" w:styleId="5">
    <w:name w:val="heading 5"/>
    <w:basedOn w:val="a"/>
    <w:next w:val="a"/>
    <w:link w:val="5Char"/>
    <w:uiPriority w:val="9"/>
    <w:semiHidden/>
    <w:unhideWhenUsed/>
    <w:qFormat/>
    <w:rsid w:val="00600DD9"/>
    <w:pPr>
      <w:keepNext/>
      <w:keepLines/>
      <w:spacing w:before="40" w:after="0"/>
      <w:outlineLvl w:val="4"/>
    </w:pPr>
    <w:rPr>
      <w:rFonts w:eastAsia="Times New Roman" w:cs="Times New Roman"/>
      <w:color w:val="2F5496"/>
      <w:sz w:val="24"/>
      <w:szCs w:val="24"/>
    </w:rPr>
  </w:style>
  <w:style w:type="paragraph" w:styleId="6">
    <w:name w:val="heading 6"/>
    <w:basedOn w:val="a"/>
    <w:next w:val="a"/>
    <w:link w:val="6Char"/>
    <w:uiPriority w:val="9"/>
    <w:semiHidden/>
    <w:unhideWhenUsed/>
    <w:qFormat/>
    <w:rsid w:val="00600DD9"/>
    <w:pPr>
      <w:keepNext/>
      <w:keepLines/>
      <w:spacing w:before="40" w:after="0"/>
      <w:outlineLvl w:val="5"/>
    </w:pPr>
    <w:rPr>
      <w:rFonts w:eastAsia="Times New Roman" w:cs="Times New Roman"/>
      <w:i/>
      <w:iCs/>
      <w:color w:val="595959"/>
      <w:sz w:val="24"/>
      <w:szCs w:val="24"/>
    </w:rPr>
  </w:style>
  <w:style w:type="paragraph" w:styleId="7">
    <w:name w:val="heading 7"/>
    <w:basedOn w:val="a"/>
    <w:next w:val="a"/>
    <w:link w:val="7Char"/>
    <w:uiPriority w:val="9"/>
    <w:semiHidden/>
    <w:unhideWhenUsed/>
    <w:qFormat/>
    <w:rsid w:val="00600DD9"/>
    <w:pPr>
      <w:keepNext/>
      <w:keepLines/>
      <w:spacing w:before="40" w:after="0"/>
      <w:outlineLvl w:val="6"/>
    </w:pPr>
    <w:rPr>
      <w:rFonts w:eastAsia="Times New Roman" w:cs="Times New Roman"/>
      <w:color w:val="595959"/>
      <w:sz w:val="24"/>
      <w:szCs w:val="24"/>
    </w:rPr>
  </w:style>
  <w:style w:type="paragraph" w:styleId="8">
    <w:name w:val="heading 8"/>
    <w:basedOn w:val="a"/>
    <w:next w:val="a"/>
    <w:link w:val="8Char"/>
    <w:uiPriority w:val="9"/>
    <w:semiHidden/>
    <w:unhideWhenUsed/>
    <w:qFormat/>
    <w:rsid w:val="00600DD9"/>
    <w:pPr>
      <w:keepNext/>
      <w:keepLines/>
      <w:spacing w:before="40" w:after="0"/>
      <w:outlineLvl w:val="7"/>
    </w:pPr>
    <w:rPr>
      <w:rFonts w:eastAsia="Times New Roman" w:cs="Times New Roman"/>
      <w:i/>
      <w:iCs/>
      <w:color w:val="272727"/>
      <w:sz w:val="24"/>
      <w:szCs w:val="24"/>
    </w:rPr>
  </w:style>
  <w:style w:type="paragraph" w:styleId="9">
    <w:name w:val="heading 9"/>
    <w:basedOn w:val="a"/>
    <w:next w:val="a"/>
    <w:link w:val="9Char"/>
    <w:uiPriority w:val="9"/>
    <w:semiHidden/>
    <w:unhideWhenUsed/>
    <w:qFormat/>
    <w:rsid w:val="00600DD9"/>
    <w:pPr>
      <w:keepNext/>
      <w:keepLines/>
      <w:spacing w:before="40" w:after="0"/>
      <w:outlineLvl w:val="8"/>
    </w:pPr>
    <w:rPr>
      <w:rFonts w:eastAsia="Times New Roman" w:cs="Times New Roman"/>
      <w:color w:val="272727"/>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qFormat/>
    <w:rsid w:val="00600DD9"/>
    <w:pPr>
      <w:keepNext/>
      <w:keepLines/>
      <w:spacing w:before="360" w:after="80" w:line="278" w:lineRule="auto"/>
      <w:outlineLvl w:val="0"/>
    </w:pPr>
    <w:rPr>
      <w:rFonts w:ascii="Calibri Light" w:eastAsia="Times New Roman" w:hAnsi="Calibri Light" w:cs="Times New Roman"/>
      <w:color w:val="2F5496"/>
      <w:kern w:val="2"/>
      <w:sz w:val="40"/>
      <w:szCs w:val="40"/>
      <w14:ligatures w14:val="standardContextual"/>
    </w:rPr>
  </w:style>
  <w:style w:type="paragraph" w:customStyle="1" w:styleId="21">
    <w:name w:val="عنوان 21"/>
    <w:basedOn w:val="a"/>
    <w:next w:val="a"/>
    <w:uiPriority w:val="9"/>
    <w:semiHidden/>
    <w:unhideWhenUsed/>
    <w:qFormat/>
    <w:rsid w:val="00600DD9"/>
    <w:pPr>
      <w:keepNext/>
      <w:keepLines/>
      <w:spacing w:before="160" w:after="80" w:line="278" w:lineRule="auto"/>
      <w:outlineLvl w:val="1"/>
    </w:pPr>
    <w:rPr>
      <w:rFonts w:ascii="Calibri Light" w:eastAsia="Times New Roman" w:hAnsi="Calibri Light" w:cs="Times New Roman"/>
      <w:color w:val="2F5496"/>
      <w:kern w:val="2"/>
      <w:sz w:val="32"/>
      <w:szCs w:val="32"/>
      <w14:ligatures w14:val="standardContextual"/>
    </w:rPr>
  </w:style>
  <w:style w:type="paragraph" w:customStyle="1" w:styleId="31">
    <w:name w:val="عنوان 31"/>
    <w:basedOn w:val="a"/>
    <w:next w:val="a"/>
    <w:uiPriority w:val="9"/>
    <w:semiHidden/>
    <w:unhideWhenUsed/>
    <w:qFormat/>
    <w:rsid w:val="00600DD9"/>
    <w:pPr>
      <w:keepNext/>
      <w:keepLines/>
      <w:spacing w:before="160" w:after="80" w:line="278" w:lineRule="auto"/>
      <w:outlineLvl w:val="2"/>
    </w:pPr>
    <w:rPr>
      <w:rFonts w:eastAsia="Times New Roman" w:cs="Times New Roman"/>
      <w:color w:val="2F5496"/>
      <w:kern w:val="2"/>
      <w:sz w:val="28"/>
      <w:szCs w:val="28"/>
      <w14:ligatures w14:val="standardContextual"/>
    </w:rPr>
  </w:style>
  <w:style w:type="paragraph" w:customStyle="1" w:styleId="41">
    <w:name w:val="عنوان 41"/>
    <w:basedOn w:val="a"/>
    <w:next w:val="a"/>
    <w:uiPriority w:val="9"/>
    <w:semiHidden/>
    <w:unhideWhenUsed/>
    <w:qFormat/>
    <w:rsid w:val="00600DD9"/>
    <w:pPr>
      <w:keepNext/>
      <w:keepLines/>
      <w:spacing w:before="80" w:after="40" w:line="278" w:lineRule="auto"/>
      <w:outlineLvl w:val="3"/>
    </w:pPr>
    <w:rPr>
      <w:rFonts w:eastAsia="Times New Roman" w:cs="Times New Roman"/>
      <w:i/>
      <w:iCs/>
      <w:color w:val="2F5496"/>
      <w:kern w:val="2"/>
      <w:sz w:val="24"/>
      <w:szCs w:val="24"/>
      <w14:ligatures w14:val="standardContextual"/>
    </w:rPr>
  </w:style>
  <w:style w:type="paragraph" w:customStyle="1" w:styleId="51">
    <w:name w:val="عنوان 51"/>
    <w:basedOn w:val="a"/>
    <w:next w:val="a"/>
    <w:uiPriority w:val="9"/>
    <w:semiHidden/>
    <w:unhideWhenUsed/>
    <w:qFormat/>
    <w:rsid w:val="00600DD9"/>
    <w:pPr>
      <w:keepNext/>
      <w:keepLines/>
      <w:spacing w:before="80" w:after="40" w:line="278" w:lineRule="auto"/>
      <w:outlineLvl w:val="4"/>
    </w:pPr>
    <w:rPr>
      <w:rFonts w:eastAsia="Times New Roman" w:cs="Times New Roman"/>
      <w:color w:val="2F5496"/>
      <w:kern w:val="2"/>
      <w:sz w:val="24"/>
      <w:szCs w:val="24"/>
      <w14:ligatures w14:val="standardContextual"/>
    </w:rPr>
  </w:style>
  <w:style w:type="paragraph" w:customStyle="1" w:styleId="61">
    <w:name w:val="عنوان 61"/>
    <w:basedOn w:val="a"/>
    <w:next w:val="a"/>
    <w:uiPriority w:val="9"/>
    <w:semiHidden/>
    <w:unhideWhenUsed/>
    <w:qFormat/>
    <w:rsid w:val="00600DD9"/>
    <w:pPr>
      <w:keepNext/>
      <w:keepLines/>
      <w:spacing w:before="40" w:after="0" w:line="278" w:lineRule="auto"/>
      <w:outlineLvl w:val="5"/>
    </w:pPr>
    <w:rPr>
      <w:rFonts w:eastAsia="Times New Roman" w:cs="Times New Roman"/>
      <w:i/>
      <w:iCs/>
      <w:color w:val="595959"/>
      <w:kern w:val="2"/>
      <w:sz w:val="24"/>
      <w:szCs w:val="24"/>
      <w14:ligatures w14:val="standardContextual"/>
    </w:rPr>
  </w:style>
  <w:style w:type="paragraph" w:customStyle="1" w:styleId="71">
    <w:name w:val="عنوان 71"/>
    <w:basedOn w:val="a"/>
    <w:next w:val="a"/>
    <w:uiPriority w:val="9"/>
    <w:semiHidden/>
    <w:unhideWhenUsed/>
    <w:qFormat/>
    <w:rsid w:val="00600DD9"/>
    <w:pPr>
      <w:keepNext/>
      <w:keepLines/>
      <w:spacing w:before="40" w:after="0" w:line="278" w:lineRule="auto"/>
      <w:outlineLvl w:val="6"/>
    </w:pPr>
    <w:rPr>
      <w:rFonts w:eastAsia="Times New Roman" w:cs="Times New Roman"/>
      <w:color w:val="595959"/>
      <w:kern w:val="2"/>
      <w:sz w:val="24"/>
      <w:szCs w:val="24"/>
      <w14:ligatures w14:val="standardContextual"/>
    </w:rPr>
  </w:style>
  <w:style w:type="paragraph" w:customStyle="1" w:styleId="81">
    <w:name w:val="عنوان 81"/>
    <w:basedOn w:val="a"/>
    <w:next w:val="a"/>
    <w:uiPriority w:val="9"/>
    <w:semiHidden/>
    <w:unhideWhenUsed/>
    <w:qFormat/>
    <w:rsid w:val="00600DD9"/>
    <w:pPr>
      <w:keepNext/>
      <w:keepLines/>
      <w:spacing w:after="0" w:line="278" w:lineRule="auto"/>
      <w:outlineLvl w:val="7"/>
    </w:pPr>
    <w:rPr>
      <w:rFonts w:eastAsia="Times New Roman" w:cs="Times New Roman"/>
      <w:i/>
      <w:iCs/>
      <w:color w:val="272727"/>
      <w:kern w:val="2"/>
      <w:sz w:val="24"/>
      <w:szCs w:val="24"/>
      <w14:ligatures w14:val="standardContextual"/>
    </w:rPr>
  </w:style>
  <w:style w:type="paragraph" w:customStyle="1" w:styleId="91">
    <w:name w:val="عنوان 91"/>
    <w:basedOn w:val="a"/>
    <w:next w:val="a"/>
    <w:uiPriority w:val="9"/>
    <w:semiHidden/>
    <w:unhideWhenUsed/>
    <w:qFormat/>
    <w:rsid w:val="00600DD9"/>
    <w:pPr>
      <w:keepNext/>
      <w:keepLines/>
      <w:spacing w:after="0" w:line="278" w:lineRule="auto"/>
      <w:outlineLvl w:val="8"/>
    </w:pPr>
    <w:rPr>
      <w:rFonts w:eastAsia="Times New Roman" w:cs="Times New Roman"/>
      <w:color w:val="272727"/>
      <w:kern w:val="2"/>
      <w:sz w:val="24"/>
      <w:szCs w:val="24"/>
      <w14:ligatures w14:val="standardContextual"/>
    </w:rPr>
  </w:style>
  <w:style w:type="numbering" w:customStyle="1" w:styleId="10">
    <w:name w:val="بلا قائمة1"/>
    <w:next w:val="a2"/>
    <w:uiPriority w:val="99"/>
    <w:semiHidden/>
    <w:unhideWhenUsed/>
    <w:rsid w:val="00600DD9"/>
  </w:style>
  <w:style w:type="paragraph" w:styleId="a3">
    <w:name w:val="header"/>
    <w:basedOn w:val="a"/>
    <w:link w:val="Char"/>
    <w:uiPriority w:val="99"/>
    <w:unhideWhenUsed/>
    <w:rsid w:val="00600DD9"/>
    <w:pPr>
      <w:tabs>
        <w:tab w:val="center" w:pos="4153"/>
        <w:tab w:val="right" w:pos="8306"/>
      </w:tabs>
      <w:bidi/>
      <w:spacing w:after="0" w:line="240" w:lineRule="auto"/>
    </w:pPr>
    <w:rPr>
      <w:kern w:val="2"/>
      <w14:ligatures w14:val="standardContextual"/>
    </w:rPr>
  </w:style>
  <w:style w:type="character" w:customStyle="1" w:styleId="Char">
    <w:name w:val="رأس الصفحة Char"/>
    <w:basedOn w:val="a0"/>
    <w:link w:val="a3"/>
    <w:uiPriority w:val="99"/>
    <w:rsid w:val="00600DD9"/>
    <w:rPr>
      <w:kern w:val="2"/>
      <w14:ligatures w14:val="standardContextual"/>
    </w:rPr>
  </w:style>
  <w:style w:type="paragraph" w:styleId="a4">
    <w:name w:val="footer"/>
    <w:basedOn w:val="a"/>
    <w:link w:val="Char0"/>
    <w:uiPriority w:val="99"/>
    <w:unhideWhenUsed/>
    <w:rsid w:val="00600DD9"/>
    <w:pPr>
      <w:tabs>
        <w:tab w:val="center" w:pos="4153"/>
        <w:tab w:val="right" w:pos="8306"/>
      </w:tabs>
      <w:bidi/>
      <w:spacing w:after="0" w:line="240" w:lineRule="auto"/>
    </w:pPr>
    <w:rPr>
      <w:kern w:val="2"/>
      <w14:ligatures w14:val="standardContextual"/>
    </w:rPr>
  </w:style>
  <w:style w:type="character" w:customStyle="1" w:styleId="Char0">
    <w:name w:val="تذييل الصفحة Char"/>
    <w:basedOn w:val="a0"/>
    <w:link w:val="a4"/>
    <w:uiPriority w:val="99"/>
    <w:rsid w:val="00600DD9"/>
    <w:rPr>
      <w:kern w:val="2"/>
      <w14:ligatures w14:val="standardContextual"/>
    </w:rPr>
  </w:style>
  <w:style w:type="paragraph" w:styleId="a5">
    <w:name w:val="List Paragraph"/>
    <w:aliases w:val="عنوان رئيسي,سرد الفقرات1,NumberedList,الفقرات"/>
    <w:basedOn w:val="a"/>
    <w:link w:val="Char1"/>
    <w:uiPriority w:val="34"/>
    <w:qFormat/>
    <w:rsid w:val="00600DD9"/>
    <w:pPr>
      <w:bidi/>
      <w:ind w:left="720"/>
      <w:contextualSpacing/>
    </w:pPr>
    <w:rPr>
      <w:kern w:val="2"/>
      <w14:ligatures w14:val="standardContextual"/>
    </w:rPr>
  </w:style>
  <w:style w:type="paragraph" w:styleId="a6">
    <w:name w:val="footnote text"/>
    <w:aliases w:val="حواشي سفلية, Char Char Char Char,r,Char Char Char Char"/>
    <w:basedOn w:val="a"/>
    <w:link w:val="Char2"/>
    <w:uiPriority w:val="99"/>
    <w:unhideWhenUsed/>
    <w:rsid w:val="00600DD9"/>
    <w:pPr>
      <w:bidi/>
      <w:spacing w:after="0" w:line="240" w:lineRule="auto"/>
    </w:pPr>
    <w:rPr>
      <w:kern w:val="2"/>
      <w:sz w:val="20"/>
      <w:szCs w:val="20"/>
      <w14:ligatures w14:val="standardContextual"/>
    </w:rPr>
  </w:style>
  <w:style w:type="character" w:customStyle="1" w:styleId="Char2">
    <w:name w:val="نص حاشية سفلية Char"/>
    <w:aliases w:val="حواشي سفلية Char, Char Char Char Char Char,r Char,Char Char Char Char Char"/>
    <w:basedOn w:val="a0"/>
    <w:link w:val="a6"/>
    <w:uiPriority w:val="99"/>
    <w:rsid w:val="00600DD9"/>
    <w:rPr>
      <w:kern w:val="2"/>
      <w:sz w:val="20"/>
      <w:szCs w:val="20"/>
      <w14:ligatures w14:val="standardContextual"/>
    </w:rPr>
  </w:style>
  <w:style w:type="character" w:styleId="a7">
    <w:name w:val="footnote reference"/>
    <w:basedOn w:val="a0"/>
    <w:uiPriority w:val="99"/>
    <w:unhideWhenUsed/>
    <w:rsid w:val="00600DD9"/>
    <w:rPr>
      <w:vertAlign w:val="superscript"/>
    </w:rPr>
  </w:style>
  <w:style w:type="character" w:customStyle="1" w:styleId="Hyperlink1">
    <w:name w:val="Hyperlink1"/>
    <w:basedOn w:val="a0"/>
    <w:uiPriority w:val="99"/>
    <w:unhideWhenUsed/>
    <w:rsid w:val="00600DD9"/>
    <w:rPr>
      <w:color w:val="0563C1"/>
      <w:u w:val="single"/>
    </w:rPr>
  </w:style>
  <w:style w:type="character" w:customStyle="1" w:styleId="12">
    <w:name w:val="إشارة لم يتم حلها1"/>
    <w:basedOn w:val="a0"/>
    <w:uiPriority w:val="99"/>
    <w:semiHidden/>
    <w:unhideWhenUsed/>
    <w:rsid w:val="00600DD9"/>
    <w:rPr>
      <w:color w:val="605E5C"/>
      <w:shd w:val="clear" w:color="auto" w:fill="E1DFDD"/>
    </w:rPr>
  </w:style>
  <w:style w:type="character" w:customStyle="1" w:styleId="1Char">
    <w:name w:val="العنوان 1 Char"/>
    <w:basedOn w:val="a0"/>
    <w:link w:val="1"/>
    <w:uiPriority w:val="9"/>
    <w:rsid w:val="00600DD9"/>
    <w:rPr>
      <w:rFonts w:ascii="Calibri Light" w:eastAsia="Times New Roman" w:hAnsi="Calibri Light" w:cs="Times New Roman"/>
      <w:color w:val="2F5496"/>
      <w:sz w:val="40"/>
      <w:szCs w:val="40"/>
    </w:rPr>
  </w:style>
  <w:style w:type="character" w:customStyle="1" w:styleId="2Char">
    <w:name w:val="عنوان 2 Char"/>
    <w:basedOn w:val="a0"/>
    <w:link w:val="2"/>
    <w:uiPriority w:val="9"/>
    <w:semiHidden/>
    <w:rsid w:val="00600DD9"/>
    <w:rPr>
      <w:rFonts w:ascii="Calibri Light" w:eastAsia="Times New Roman" w:hAnsi="Calibri Light" w:cs="Times New Roman"/>
      <w:color w:val="2F5496"/>
      <w:sz w:val="32"/>
      <w:szCs w:val="32"/>
    </w:rPr>
  </w:style>
  <w:style w:type="character" w:customStyle="1" w:styleId="3Char">
    <w:name w:val="عنوان 3 Char"/>
    <w:basedOn w:val="a0"/>
    <w:link w:val="3"/>
    <w:uiPriority w:val="9"/>
    <w:semiHidden/>
    <w:rsid w:val="00600DD9"/>
    <w:rPr>
      <w:rFonts w:eastAsia="Times New Roman" w:cs="Times New Roman"/>
      <w:color w:val="2F5496"/>
      <w:sz w:val="28"/>
      <w:szCs w:val="28"/>
    </w:rPr>
  </w:style>
  <w:style w:type="character" w:customStyle="1" w:styleId="4Char">
    <w:name w:val="عنوان 4 Char"/>
    <w:basedOn w:val="a0"/>
    <w:link w:val="4"/>
    <w:uiPriority w:val="9"/>
    <w:semiHidden/>
    <w:rsid w:val="00600DD9"/>
    <w:rPr>
      <w:rFonts w:eastAsia="Times New Roman" w:cs="Times New Roman"/>
      <w:i/>
      <w:iCs/>
      <w:color w:val="2F5496"/>
      <w:sz w:val="24"/>
      <w:szCs w:val="24"/>
    </w:rPr>
  </w:style>
  <w:style w:type="character" w:customStyle="1" w:styleId="5Char">
    <w:name w:val="عنوان 5 Char"/>
    <w:basedOn w:val="a0"/>
    <w:link w:val="5"/>
    <w:uiPriority w:val="9"/>
    <w:semiHidden/>
    <w:rsid w:val="00600DD9"/>
    <w:rPr>
      <w:rFonts w:eastAsia="Times New Roman" w:cs="Times New Roman"/>
      <w:color w:val="2F5496"/>
      <w:sz w:val="24"/>
      <w:szCs w:val="24"/>
    </w:rPr>
  </w:style>
  <w:style w:type="character" w:customStyle="1" w:styleId="6Char">
    <w:name w:val="عنوان 6 Char"/>
    <w:basedOn w:val="a0"/>
    <w:link w:val="6"/>
    <w:uiPriority w:val="9"/>
    <w:semiHidden/>
    <w:rsid w:val="00600DD9"/>
    <w:rPr>
      <w:rFonts w:eastAsia="Times New Roman" w:cs="Times New Roman"/>
      <w:i/>
      <w:iCs/>
      <w:color w:val="595959"/>
      <w:sz w:val="24"/>
      <w:szCs w:val="24"/>
    </w:rPr>
  </w:style>
  <w:style w:type="character" w:customStyle="1" w:styleId="7Char">
    <w:name w:val="عنوان 7 Char"/>
    <w:basedOn w:val="a0"/>
    <w:link w:val="7"/>
    <w:uiPriority w:val="9"/>
    <w:semiHidden/>
    <w:rsid w:val="00600DD9"/>
    <w:rPr>
      <w:rFonts w:eastAsia="Times New Roman" w:cs="Times New Roman"/>
      <w:color w:val="595959"/>
      <w:sz w:val="24"/>
      <w:szCs w:val="24"/>
    </w:rPr>
  </w:style>
  <w:style w:type="character" w:customStyle="1" w:styleId="8Char">
    <w:name w:val="عنوان 8 Char"/>
    <w:basedOn w:val="a0"/>
    <w:link w:val="8"/>
    <w:uiPriority w:val="9"/>
    <w:semiHidden/>
    <w:rsid w:val="00600DD9"/>
    <w:rPr>
      <w:rFonts w:eastAsia="Times New Roman" w:cs="Times New Roman"/>
      <w:i/>
      <w:iCs/>
      <w:color w:val="272727"/>
      <w:sz w:val="24"/>
      <w:szCs w:val="24"/>
    </w:rPr>
  </w:style>
  <w:style w:type="character" w:customStyle="1" w:styleId="9Char">
    <w:name w:val="عنوان 9 Char"/>
    <w:basedOn w:val="a0"/>
    <w:link w:val="9"/>
    <w:uiPriority w:val="9"/>
    <w:semiHidden/>
    <w:rsid w:val="00600DD9"/>
    <w:rPr>
      <w:rFonts w:eastAsia="Times New Roman" w:cs="Times New Roman"/>
      <w:color w:val="272727"/>
      <w:sz w:val="24"/>
      <w:szCs w:val="24"/>
    </w:rPr>
  </w:style>
  <w:style w:type="paragraph" w:customStyle="1" w:styleId="13">
    <w:name w:val="العنوان1"/>
    <w:basedOn w:val="a"/>
    <w:next w:val="a"/>
    <w:uiPriority w:val="10"/>
    <w:qFormat/>
    <w:rsid w:val="00600DD9"/>
    <w:pPr>
      <w:spacing w:after="80" w:line="240" w:lineRule="auto"/>
      <w:contextualSpacing/>
    </w:pPr>
    <w:rPr>
      <w:rFonts w:ascii="Calibri Light" w:eastAsia="Times New Roman" w:hAnsi="Calibri Light" w:cs="Times New Roman"/>
      <w:spacing w:val="-10"/>
      <w:kern w:val="28"/>
      <w:sz w:val="56"/>
      <w:szCs w:val="56"/>
      <w14:ligatures w14:val="standardContextual"/>
    </w:rPr>
  </w:style>
  <w:style w:type="character" w:customStyle="1" w:styleId="Char3">
    <w:name w:val="العنوان Char"/>
    <w:basedOn w:val="a0"/>
    <w:link w:val="a8"/>
    <w:uiPriority w:val="10"/>
    <w:rsid w:val="00600DD9"/>
    <w:rPr>
      <w:rFonts w:ascii="Calibri Light" w:eastAsia="Times New Roman" w:hAnsi="Calibri Light" w:cs="Times New Roman"/>
      <w:spacing w:val="-10"/>
      <w:kern w:val="28"/>
      <w:sz w:val="56"/>
      <w:szCs w:val="56"/>
    </w:rPr>
  </w:style>
  <w:style w:type="paragraph" w:customStyle="1" w:styleId="14">
    <w:name w:val="عنوان فرعي1"/>
    <w:basedOn w:val="a"/>
    <w:next w:val="a"/>
    <w:uiPriority w:val="11"/>
    <w:qFormat/>
    <w:rsid w:val="00600DD9"/>
    <w:pPr>
      <w:numPr>
        <w:ilvl w:val="1"/>
      </w:numPr>
      <w:spacing w:line="278" w:lineRule="auto"/>
    </w:pPr>
    <w:rPr>
      <w:rFonts w:eastAsia="Times New Roman" w:cs="Times New Roman"/>
      <w:color w:val="595959"/>
      <w:spacing w:val="15"/>
      <w:kern w:val="2"/>
      <w:sz w:val="28"/>
      <w:szCs w:val="28"/>
      <w14:ligatures w14:val="standardContextual"/>
    </w:rPr>
  </w:style>
  <w:style w:type="character" w:customStyle="1" w:styleId="Char4">
    <w:name w:val="عنوان فرعي Char"/>
    <w:basedOn w:val="a0"/>
    <w:link w:val="a9"/>
    <w:uiPriority w:val="11"/>
    <w:rsid w:val="00600DD9"/>
    <w:rPr>
      <w:rFonts w:eastAsia="Times New Roman" w:cs="Times New Roman"/>
      <w:color w:val="595959"/>
      <w:spacing w:val="15"/>
      <w:sz w:val="28"/>
      <w:szCs w:val="28"/>
    </w:rPr>
  </w:style>
  <w:style w:type="paragraph" w:customStyle="1" w:styleId="15">
    <w:name w:val="اقتباس1"/>
    <w:basedOn w:val="a"/>
    <w:next w:val="a"/>
    <w:uiPriority w:val="29"/>
    <w:qFormat/>
    <w:rsid w:val="00600DD9"/>
    <w:pPr>
      <w:spacing w:before="160" w:line="278" w:lineRule="auto"/>
      <w:jc w:val="center"/>
    </w:pPr>
    <w:rPr>
      <w:i/>
      <w:iCs/>
      <w:color w:val="404040"/>
      <w:kern w:val="2"/>
      <w:sz w:val="24"/>
      <w:szCs w:val="24"/>
      <w14:ligatures w14:val="standardContextual"/>
    </w:rPr>
  </w:style>
  <w:style w:type="character" w:customStyle="1" w:styleId="Char5">
    <w:name w:val="اقتباس Char"/>
    <w:basedOn w:val="a0"/>
    <w:link w:val="aa"/>
    <w:uiPriority w:val="29"/>
    <w:rsid w:val="00600DD9"/>
    <w:rPr>
      <w:i/>
      <w:iCs/>
      <w:color w:val="404040"/>
      <w:sz w:val="24"/>
      <w:szCs w:val="24"/>
    </w:rPr>
  </w:style>
  <w:style w:type="character" w:customStyle="1" w:styleId="16">
    <w:name w:val="تأكيد مكثف1"/>
    <w:basedOn w:val="a0"/>
    <w:uiPriority w:val="21"/>
    <w:qFormat/>
    <w:rsid w:val="00600DD9"/>
    <w:rPr>
      <w:i/>
      <w:iCs/>
      <w:color w:val="2F5496"/>
    </w:rPr>
  </w:style>
  <w:style w:type="paragraph" w:customStyle="1" w:styleId="17">
    <w:name w:val="اقتباس مكثف1"/>
    <w:basedOn w:val="a"/>
    <w:next w:val="a"/>
    <w:uiPriority w:val="30"/>
    <w:qFormat/>
    <w:rsid w:val="00600DD9"/>
    <w:pPr>
      <w:pBdr>
        <w:top w:val="single" w:sz="4" w:space="10" w:color="2F5496"/>
        <w:bottom w:val="single" w:sz="4" w:space="10" w:color="2F5496"/>
      </w:pBdr>
      <w:spacing w:before="360" w:after="360" w:line="278" w:lineRule="auto"/>
      <w:ind w:left="864" w:right="864"/>
      <w:jc w:val="center"/>
    </w:pPr>
    <w:rPr>
      <w:i/>
      <w:iCs/>
      <w:color w:val="2F5496"/>
      <w:kern w:val="2"/>
      <w:sz w:val="24"/>
      <w:szCs w:val="24"/>
      <w14:ligatures w14:val="standardContextual"/>
    </w:rPr>
  </w:style>
  <w:style w:type="character" w:customStyle="1" w:styleId="Char6">
    <w:name w:val="اقتباس مكثف Char"/>
    <w:basedOn w:val="a0"/>
    <w:link w:val="ab"/>
    <w:uiPriority w:val="30"/>
    <w:rsid w:val="00600DD9"/>
    <w:rPr>
      <w:i/>
      <w:iCs/>
      <w:color w:val="2F5496"/>
      <w:sz w:val="24"/>
      <w:szCs w:val="24"/>
    </w:rPr>
  </w:style>
  <w:style w:type="character" w:customStyle="1" w:styleId="18">
    <w:name w:val="مرجع مكثف1"/>
    <w:basedOn w:val="a0"/>
    <w:uiPriority w:val="32"/>
    <w:qFormat/>
    <w:rsid w:val="00600DD9"/>
    <w:rPr>
      <w:b/>
      <w:bCs/>
      <w:smallCaps/>
      <w:color w:val="2F5496"/>
      <w:spacing w:val="5"/>
    </w:rPr>
  </w:style>
  <w:style w:type="character" w:styleId="ac">
    <w:name w:val="Emphasis"/>
    <w:basedOn w:val="a0"/>
    <w:uiPriority w:val="20"/>
    <w:qFormat/>
    <w:rsid w:val="00600DD9"/>
    <w:rPr>
      <w:i/>
      <w:iCs/>
    </w:rPr>
  </w:style>
  <w:style w:type="character" w:customStyle="1" w:styleId="aupe">
    <w:name w:val="_aupe"/>
    <w:basedOn w:val="a0"/>
    <w:rsid w:val="00600DD9"/>
  </w:style>
  <w:style w:type="character" w:styleId="ad">
    <w:name w:val="Unresolved Mention"/>
    <w:basedOn w:val="a0"/>
    <w:uiPriority w:val="99"/>
    <w:semiHidden/>
    <w:unhideWhenUsed/>
    <w:rsid w:val="00600DD9"/>
    <w:rPr>
      <w:color w:val="605E5C"/>
      <w:shd w:val="clear" w:color="auto" w:fill="E1DFDD"/>
    </w:rPr>
  </w:style>
  <w:style w:type="table" w:styleId="ae">
    <w:name w:val="Table Grid"/>
    <w:basedOn w:val="a1"/>
    <w:uiPriority w:val="59"/>
    <w:qFormat/>
    <w:rsid w:val="00600DD9"/>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سرد الفقرات Char"/>
    <w:aliases w:val="عنوان رئيسي Char,سرد الفقرات1 Char,NumberedList Char,الفقرات Char"/>
    <w:link w:val="a5"/>
    <w:uiPriority w:val="34"/>
    <w:locked/>
    <w:rsid w:val="00600DD9"/>
    <w:rPr>
      <w:kern w:val="2"/>
      <w14:ligatures w14:val="standardContextual"/>
    </w:rPr>
  </w:style>
  <w:style w:type="paragraph" w:customStyle="1" w:styleId="af">
    <w:name w:val="تاب منسق"/>
    <w:basedOn w:val="a"/>
    <w:link w:val="Char7"/>
    <w:qFormat/>
    <w:rsid w:val="00600DD9"/>
    <w:pPr>
      <w:bidi/>
      <w:spacing w:after="0" w:line="240" w:lineRule="auto"/>
      <w:ind w:firstLine="567"/>
      <w:jc w:val="both"/>
    </w:pPr>
    <w:rPr>
      <w:rFonts w:eastAsia="Times New Roman" w:cs="Traditional Arabic"/>
      <w:sz w:val="32"/>
      <w:szCs w:val="32"/>
      <w:lang w:bidi="ar-EG"/>
    </w:rPr>
  </w:style>
  <w:style w:type="character" w:customStyle="1" w:styleId="Char7">
    <w:name w:val="تاب منسق Char"/>
    <w:basedOn w:val="a0"/>
    <w:link w:val="af"/>
    <w:rsid w:val="00600DD9"/>
    <w:rPr>
      <w:rFonts w:eastAsia="Times New Roman" w:cs="Traditional Arabic"/>
      <w:sz w:val="32"/>
      <w:szCs w:val="32"/>
      <w:lang w:bidi="ar-EG"/>
    </w:rPr>
  </w:style>
  <w:style w:type="paragraph" w:styleId="af0">
    <w:name w:val="Balloon Text"/>
    <w:basedOn w:val="a"/>
    <w:link w:val="Char8"/>
    <w:uiPriority w:val="99"/>
    <w:semiHidden/>
    <w:unhideWhenUsed/>
    <w:rsid w:val="00600DD9"/>
    <w:pPr>
      <w:bidi/>
      <w:spacing w:after="0" w:line="240" w:lineRule="auto"/>
    </w:pPr>
    <w:rPr>
      <w:rFonts w:ascii="Tahoma" w:eastAsia="Times New Roman" w:hAnsi="Tahoma" w:cs="Tahoma"/>
      <w:sz w:val="16"/>
      <w:szCs w:val="16"/>
    </w:rPr>
  </w:style>
  <w:style w:type="character" w:customStyle="1" w:styleId="Char8">
    <w:name w:val="نص في بالون Char"/>
    <w:basedOn w:val="a0"/>
    <w:link w:val="af0"/>
    <w:uiPriority w:val="99"/>
    <w:semiHidden/>
    <w:rsid w:val="00600DD9"/>
    <w:rPr>
      <w:rFonts w:ascii="Tahoma" w:eastAsia="Times New Roman" w:hAnsi="Tahoma" w:cs="Tahoma"/>
      <w:sz w:val="16"/>
      <w:szCs w:val="16"/>
    </w:rPr>
  </w:style>
  <w:style w:type="paragraph" w:styleId="af1">
    <w:name w:val="annotation text"/>
    <w:basedOn w:val="a"/>
    <w:link w:val="Char9"/>
    <w:uiPriority w:val="99"/>
    <w:unhideWhenUsed/>
    <w:rsid w:val="00600DD9"/>
    <w:pPr>
      <w:bidi/>
      <w:spacing w:after="200" w:line="240" w:lineRule="auto"/>
    </w:pPr>
    <w:rPr>
      <w:rFonts w:ascii="Calibri" w:eastAsia="Calibri" w:hAnsi="Calibri" w:cs="Arial"/>
      <w:sz w:val="20"/>
      <w:szCs w:val="20"/>
    </w:rPr>
  </w:style>
  <w:style w:type="character" w:customStyle="1" w:styleId="Char9">
    <w:name w:val="نص تعليق Char"/>
    <w:basedOn w:val="a0"/>
    <w:link w:val="af1"/>
    <w:uiPriority w:val="99"/>
    <w:rsid w:val="00600DD9"/>
    <w:rPr>
      <w:rFonts w:ascii="Calibri" w:eastAsia="Calibri" w:hAnsi="Calibri" w:cs="Arial"/>
      <w:sz w:val="20"/>
      <w:szCs w:val="20"/>
    </w:rPr>
  </w:style>
  <w:style w:type="character" w:customStyle="1" w:styleId="FootnoteTextChar">
    <w:name w:val="Footnote Text Char"/>
    <w:basedOn w:val="a0"/>
    <w:uiPriority w:val="99"/>
    <w:semiHidden/>
    <w:rsid w:val="00600DD9"/>
    <w:rPr>
      <w:sz w:val="20"/>
      <w:szCs w:val="20"/>
    </w:rPr>
  </w:style>
  <w:style w:type="character" w:customStyle="1" w:styleId="il">
    <w:name w:val="il"/>
    <w:basedOn w:val="a0"/>
    <w:rsid w:val="00600DD9"/>
  </w:style>
  <w:style w:type="numbering" w:customStyle="1" w:styleId="110">
    <w:name w:val="بلا قائمة11"/>
    <w:next w:val="a2"/>
    <w:uiPriority w:val="99"/>
    <w:semiHidden/>
    <w:unhideWhenUsed/>
    <w:rsid w:val="00600DD9"/>
  </w:style>
  <w:style w:type="character" w:customStyle="1" w:styleId="Char10">
    <w:name w:val="نص تعليق Char1"/>
    <w:basedOn w:val="a0"/>
    <w:uiPriority w:val="99"/>
    <w:semiHidden/>
    <w:rsid w:val="00600DD9"/>
    <w:rPr>
      <w:rFonts w:ascii="Calibri" w:eastAsia="Times New Roman" w:hAnsi="Calibri" w:cs="Arial"/>
    </w:rPr>
  </w:style>
  <w:style w:type="character" w:customStyle="1" w:styleId="Char11">
    <w:name w:val="نص في بالون Char1"/>
    <w:basedOn w:val="a0"/>
    <w:uiPriority w:val="99"/>
    <w:semiHidden/>
    <w:rsid w:val="00600DD9"/>
    <w:rPr>
      <w:rFonts w:ascii="Tahoma" w:eastAsia="Times New Roman" w:hAnsi="Tahoma" w:cs="Tahoma"/>
      <w:sz w:val="16"/>
      <w:szCs w:val="16"/>
    </w:rPr>
  </w:style>
  <w:style w:type="character" w:customStyle="1" w:styleId="Chara">
    <w:name w:val="موضوع تعليق Char"/>
    <w:basedOn w:val="Char9"/>
    <w:link w:val="af2"/>
    <w:uiPriority w:val="99"/>
    <w:semiHidden/>
    <w:rsid w:val="00600DD9"/>
    <w:rPr>
      <w:rFonts w:ascii="Calibri" w:eastAsia="Times New Roman" w:hAnsi="Calibri" w:cs="Arial"/>
      <w:sz w:val="20"/>
      <w:szCs w:val="20"/>
    </w:rPr>
  </w:style>
  <w:style w:type="paragraph" w:styleId="af2">
    <w:name w:val="annotation subject"/>
    <w:basedOn w:val="af1"/>
    <w:next w:val="af1"/>
    <w:link w:val="Chara"/>
    <w:uiPriority w:val="99"/>
    <w:semiHidden/>
    <w:unhideWhenUsed/>
    <w:rsid w:val="00600DD9"/>
    <w:pPr>
      <w:spacing w:after="0"/>
    </w:pPr>
    <w:rPr>
      <w:rFonts w:eastAsia="Times New Roman"/>
    </w:rPr>
  </w:style>
  <w:style w:type="character" w:customStyle="1" w:styleId="Char12">
    <w:name w:val="موضوع تعليق Char1"/>
    <w:basedOn w:val="Char9"/>
    <w:uiPriority w:val="99"/>
    <w:semiHidden/>
    <w:rsid w:val="00600DD9"/>
    <w:rPr>
      <w:rFonts w:ascii="Calibri" w:eastAsia="Calibri" w:hAnsi="Calibri" w:cs="Arial"/>
      <w:b/>
      <w:bCs/>
      <w:sz w:val="20"/>
      <w:szCs w:val="20"/>
    </w:rPr>
  </w:style>
  <w:style w:type="character" w:customStyle="1" w:styleId="CommentSubjectChar1">
    <w:name w:val="Comment Subject Char1"/>
    <w:basedOn w:val="Char9"/>
    <w:uiPriority w:val="99"/>
    <w:semiHidden/>
    <w:rsid w:val="00600DD9"/>
    <w:rPr>
      <w:rFonts w:ascii="Calibri" w:eastAsia="Calibri" w:hAnsi="Calibri" w:cs="Arial"/>
      <w:b/>
      <w:bCs/>
      <w:kern w:val="0"/>
      <w:sz w:val="20"/>
      <w:szCs w:val="20"/>
      <w14:ligatures w14:val="none"/>
    </w:rPr>
  </w:style>
  <w:style w:type="character" w:customStyle="1" w:styleId="Char13">
    <w:name w:val="رأس صفحة Char1"/>
    <w:basedOn w:val="a0"/>
    <w:uiPriority w:val="99"/>
    <w:semiHidden/>
    <w:rsid w:val="00600DD9"/>
    <w:rPr>
      <w:rFonts w:eastAsia="Times New Roman"/>
    </w:rPr>
  </w:style>
  <w:style w:type="character" w:customStyle="1" w:styleId="Char14">
    <w:name w:val="تذييل صفحة Char1"/>
    <w:basedOn w:val="a0"/>
    <w:uiPriority w:val="99"/>
    <w:semiHidden/>
    <w:rsid w:val="00600DD9"/>
    <w:rPr>
      <w:rFonts w:eastAsia="Times New Roman"/>
    </w:rPr>
  </w:style>
  <w:style w:type="character" w:styleId="af3">
    <w:name w:val="Placeholder Text"/>
    <w:basedOn w:val="a0"/>
    <w:uiPriority w:val="99"/>
    <w:semiHidden/>
    <w:rsid w:val="00600DD9"/>
    <w:rPr>
      <w:color w:val="808080"/>
    </w:rPr>
  </w:style>
  <w:style w:type="character" w:styleId="af4">
    <w:name w:val="FollowedHyperlink"/>
    <w:basedOn w:val="a0"/>
    <w:uiPriority w:val="99"/>
    <w:semiHidden/>
    <w:unhideWhenUsed/>
    <w:rsid w:val="00600DD9"/>
    <w:rPr>
      <w:color w:val="800080"/>
      <w:u w:val="single"/>
    </w:rPr>
  </w:style>
  <w:style w:type="paragraph" w:styleId="af5">
    <w:name w:val="Revision"/>
    <w:hidden/>
    <w:uiPriority w:val="99"/>
    <w:semiHidden/>
    <w:rsid w:val="00600DD9"/>
    <w:pPr>
      <w:spacing w:after="0" w:line="240" w:lineRule="auto"/>
    </w:pPr>
    <w:rPr>
      <w:rFonts w:ascii="Calibri" w:eastAsia="Times New Roman" w:hAnsi="Calibri" w:cs="Arial"/>
    </w:rPr>
  </w:style>
  <w:style w:type="character" w:customStyle="1" w:styleId="Char15">
    <w:name w:val="سرد الفقرات Char1"/>
    <w:uiPriority w:val="34"/>
    <w:rsid w:val="00600DD9"/>
    <w:rPr>
      <w:rFonts w:ascii="Calibri" w:eastAsia="Calibri" w:hAnsi="Calibri" w:cs="Arial"/>
    </w:rPr>
  </w:style>
  <w:style w:type="paragraph" w:customStyle="1" w:styleId="af6">
    <w:name w:val="جدااااااااااول"/>
    <w:basedOn w:val="a"/>
    <w:link w:val="Charb"/>
    <w:qFormat/>
    <w:rsid w:val="00600DD9"/>
    <w:pPr>
      <w:bidi/>
      <w:spacing w:after="0" w:line="360" w:lineRule="auto"/>
      <w:jc w:val="center"/>
      <w:outlineLvl w:val="0"/>
    </w:pPr>
    <w:rPr>
      <w:rFonts w:ascii="Times New Roman" w:eastAsia="Times New Roman" w:hAnsi="Times New Roman" w:cs="Simplified Arabic"/>
      <w:b/>
      <w:bCs/>
      <w:sz w:val="24"/>
      <w:szCs w:val="28"/>
      <w:lang w:bidi="ar-EG"/>
    </w:rPr>
  </w:style>
  <w:style w:type="character" w:customStyle="1" w:styleId="Charb">
    <w:name w:val="جدااااااااااول Char"/>
    <w:basedOn w:val="a0"/>
    <w:link w:val="af6"/>
    <w:rsid w:val="00600DD9"/>
    <w:rPr>
      <w:rFonts w:ascii="Times New Roman" w:eastAsia="Times New Roman" w:hAnsi="Times New Roman" w:cs="Simplified Arabic"/>
      <w:b/>
      <w:bCs/>
      <w:sz w:val="24"/>
      <w:szCs w:val="28"/>
      <w:lang w:bidi="ar-EG"/>
    </w:rPr>
  </w:style>
  <w:style w:type="paragraph" w:styleId="af7">
    <w:name w:val="Normal (Web)"/>
    <w:basedOn w:val="a"/>
    <w:uiPriority w:val="99"/>
    <w:semiHidden/>
    <w:unhideWhenUsed/>
    <w:rsid w:val="00600D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8">
    <w:name w:val="تااااااااااااااااب"/>
    <w:basedOn w:val="a"/>
    <w:link w:val="Charc"/>
    <w:qFormat/>
    <w:rsid w:val="00600DD9"/>
    <w:pPr>
      <w:bidi/>
      <w:spacing w:after="0" w:line="360" w:lineRule="auto"/>
      <w:ind w:firstLine="706"/>
      <w:jc w:val="both"/>
    </w:pPr>
    <w:rPr>
      <w:rFonts w:ascii="Arial" w:eastAsia="Calibri" w:hAnsi="Arial" w:cs="Arial"/>
      <w:sz w:val="28"/>
      <w:szCs w:val="28"/>
      <w:lang w:bidi="ar-EG"/>
    </w:rPr>
  </w:style>
  <w:style w:type="character" w:customStyle="1" w:styleId="Charc">
    <w:name w:val="تااااااااااااااااب Char"/>
    <w:link w:val="af8"/>
    <w:rsid w:val="00600DD9"/>
    <w:rPr>
      <w:rFonts w:ascii="Arial" w:eastAsia="Calibri" w:hAnsi="Arial" w:cs="Arial"/>
      <w:sz w:val="28"/>
      <w:szCs w:val="28"/>
      <w:lang w:bidi="ar-EG"/>
    </w:rPr>
  </w:style>
  <w:style w:type="paragraph" w:customStyle="1" w:styleId="af9">
    <w:name w:val="جدول"/>
    <w:basedOn w:val="a"/>
    <w:link w:val="Chard"/>
    <w:qFormat/>
    <w:rsid w:val="00600DD9"/>
    <w:pPr>
      <w:bidi/>
      <w:spacing w:after="0" w:line="360" w:lineRule="auto"/>
      <w:jc w:val="center"/>
      <w:outlineLvl w:val="1"/>
    </w:pPr>
    <w:rPr>
      <w:rFonts w:ascii="Arial" w:eastAsia="Times New Roman" w:hAnsi="Arial" w:cs="Arial"/>
      <w:b/>
      <w:bCs/>
      <w:szCs w:val="24"/>
    </w:rPr>
  </w:style>
  <w:style w:type="character" w:customStyle="1" w:styleId="Chard">
    <w:name w:val="جدول Char"/>
    <w:basedOn w:val="a0"/>
    <w:link w:val="af9"/>
    <w:rsid w:val="00600DD9"/>
    <w:rPr>
      <w:rFonts w:ascii="Arial" w:eastAsia="Times New Roman" w:hAnsi="Arial" w:cs="Arial"/>
      <w:b/>
      <w:bCs/>
      <w:szCs w:val="24"/>
    </w:rPr>
  </w:style>
  <w:style w:type="paragraph" w:customStyle="1" w:styleId="0000000000">
    <w:name w:val="0000000000"/>
    <w:basedOn w:val="a"/>
    <w:link w:val="0000000000Char"/>
    <w:qFormat/>
    <w:rsid w:val="00600DD9"/>
    <w:pPr>
      <w:bidi/>
      <w:spacing w:before="120" w:after="120" w:line="240" w:lineRule="auto"/>
      <w:ind w:firstLine="284"/>
      <w:jc w:val="both"/>
    </w:pPr>
    <w:rPr>
      <w:rFonts w:ascii="Times New Roman" w:hAnsi="Times New Roman" w:cs="Simplified Arabic"/>
      <w:kern w:val="2"/>
      <w:sz w:val="24"/>
      <w:szCs w:val="28"/>
      <w:lang w:bidi="ar-EG"/>
      <w14:ligatures w14:val="standardContextual"/>
    </w:rPr>
  </w:style>
  <w:style w:type="character" w:customStyle="1" w:styleId="0000000000Char">
    <w:name w:val="0000000000 Char"/>
    <w:basedOn w:val="a0"/>
    <w:link w:val="0000000000"/>
    <w:rsid w:val="00600DD9"/>
    <w:rPr>
      <w:rFonts w:ascii="Times New Roman" w:hAnsi="Times New Roman" w:cs="Simplified Arabic"/>
      <w:kern w:val="2"/>
      <w:sz w:val="24"/>
      <w:szCs w:val="28"/>
      <w:lang w:bidi="ar-EG"/>
      <w14:ligatures w14:val="standardContextual"/>
    </w:rPr>
  </w:style>
  <w:style w:type="paragraph" w:customStyle="1" w:styleId="111111111111111111111">
    <w:name w:val="111111111111111111111"/>
    <w:basedOn w:val="a"/>
    <w:link w:val="111111111111111111111Char"/>
    <w:qFormat/>
    <w:rsid w:val="00600DD9"/>
    <w:pPr>
      <w:bidi/>
      <w:spacing w:before="120" w:after="360" w:line="240" w:lineRule="auto"/>
      <w:jc w:val="center"/>
      <w:outlineLvl w:val="0"/>
    </w:pPr>
    <w:rPr>
      <w:rFonts w:ascii="Times New Roman" w:hAnsi="Times New Roman" w:cs="Simplified Arabic"/>
      <w:b/>
      <w:bCs/>
      <w:kern w:val="2"/>
      <w:sz w:val="36"/>
      <w:szCs w:val="40"/>
      <w:lang w:bidi="ar-EG"/>
      <w14:ligatures w14:val="standardContextual"/>
    </w:rPr>
  </w:style>
  <w:style w:type="character" w:customStyle="1" w:styleId="111111111111111111111Char">
    <w:name w:val="111111111111111111111 Char"/>
    <w:basedOn w:val="a0"/>
    <w:link w:val="111111111111111111111"/>
    <w:rsid w:val="00600DD9"/>
    <w:rPr>
      <w:rFonts w:ascii="Times New Roman" w:hAnsi="Times New Roman" w:cs="Simplified Arabic"/>
      <w:b/>
      <w:bCs/>
      <w:kern w:val="2"/>
      <w:sz w:val="36"/>
      <w:szCs w:val="40"/>
      <w:lang w:bidi="ar-EG"/>
      <w14:ligatures w14:val="standardContextual"/>
    </w:rPr>
  </w:style>
  <w:style w:type="paragraph" w:customStyle="1" w:styleId="333333333333333">
    <w:name w:val="333333333333333"/>
    <w:basedOn w:val="a"/>
    <w:link w:val="333333333333333Char"/>
    <w:qFormat/>
    <w:rsid w:val="00600DD9"/>
    <w:pPr>
      <w:bidi/>
      <w:spacing w:before="120" w:after="120" w:line="240" w:lineRule="auto"/>
      <w:jc w:val="center"/>
      <w:outlineLvl w:val="2"/>
    </w:pPr>
    <w:rPr>
      <w:rFonts w:ascii="Times New Roman" w:hAnsi="Times New Roman" w:cs="Simplified Arabic"/>
      <w:b/>
      <w:bCs/>
      <w:kern w:val="2"/>
      <w:szCs w:val="24"/>
      <w14:ligatures w14:val="standardContextual"/>
    </w:rPr>
  </w:style>
  <w:style w:type="character" w:customStyle="1" w:styleId="333333333333333Char">
    <w:name w:val="333333333333333 Char"/>
    <w:basedOn w:val="a0"/>
    <w:link w:val="333333333333333"/>
    <w:rsid w:val="00600DD9"/>
    <w:rPr>
      <w:rFonts w:ascii="Times New Roman" w:hAnsi="Times New Roman" w:cs="Simplified Arabic"/>
      <w:b/>
      <w:bCs/>
      <w:kern w:val="2"/>
      <w:szCs w:val="24"/>
      <w14:ligatures w14:val="standardContextual"/>
    </w:rPr>
  </w:style>
  <w:style w:type="paragraph" w:customStyle="1" w:styleId="2222">
    <w:name w:val="2222"/>
    <w:basedOn w:val="111111111111111111111"/>
    <w:link w:val="2222Char"/>
    <w:qFormat/>
    <w:rsid w:val="00600DD9"/>
    <w:pPr>
      <w:numPr>
        <w:numId w:val="11"/>
      </w:numPr>
      <w:spacing w:after="120"/>
      <w:jc w:val="left"/>
    </w:pPr>
    <w:rPr>
      <w:sz w:val="28"/>
      <w:szCs w:val="32"/>
    </w:rPr>
  </w:style>
  <w:style w:type="character" w:customStyle="1" w:styleId="2222Char">
    <w:name w:val="2222 Char"/>
    <w:basedOn w:val="111111111111111111111Char"/>
    <w:link w:val="2222"/>
    <w:rsid w:val="00600DD9"/>
    <w:rPr>
      <w:rFonts w:ascii="Times New Roman" w:hAnsi="Times New Roman" w:cs="Simplified Arabic"/>
      <w:b/>
      <w:bCs/>
      <w:kern w:val="2"/>
      <w:sz w:val="28"/>
      <w:szCs w:val="32"/>
      <w:lang w:bidi="ar-EG"/>
      <w14:ligatures w14:val="standardContextual"/>
    </w:rPr>
  </w:style>
  <w:style w:type="paragraph" w:styleId="19">
    <w:name w:val="toc 1"/>
    <w:basedOn w:val="a"/>
    <w:next w:val="a"/>
    <w:autoRedefine/>
    <w:uiPriority w:val="39"/>
    <w:unhideWhenUsed/>
    <w:rsid w:val="00600DD9"/>
    <w:pPr>
      <w:bidi/>
      <w:spacing w:after="100"/>
    </w:pPr>
    <w:rPr>
      <w:kern w:val="2"/>
      <w14:ligatures w14:val="standardContextual"/>
    </w:rPr>
  </w:style>
  <w:style w:type="paragraph" w:styleId="20">
    <w:name w:val="toc 2"/>
    <w:basedOn w:val="a"/>
    <w:next w:val="a"/>
    <w:autoRedefine/>
    <w:uiPriority w:val="39"/>
    <w:unhideWhenUsed/>
    <w:rsid w:val="00600DD9"/>
    <w:pPr>
      <w:bidi/>
      <w:spacing w:after="100"/>
      <w:ind w:left="220"/>
    </w:pPr>
    <w:rPr>
      <w:kern w:val="2"/>
      <w14:ligatures w14:val="standardContextual"/>
    </w:rPr>
  </w:style>
  <w:style w:type="paragraph" w:customStyle="1" w:styleId="310">
    <w:name w:val="جدول محتويات 31"/>
    <w:basedOn w:val="a"/>
    <w:next w:val="a"/>
    <w:autoRedefine/>
    <w:uiPriority w:val="39"/>
    <w:unhideWhenUsed/>
    <w:rsid w:val="00600DD9"/>
    <w:pPr>
      <w:tabs>
        <w:tab w:val="right" w:leader="dot" w:pos="9061"/>
      </w:tabs>
      <w:bidi/>
      <w:spacing w:after="0"/>
      <w:ind w:left="440"/>
    </w:pPr>
    <w:rPr>
      <w:rFonts w:ascii="Simplified Arabic" w:hAnsi="Simplified Arabic" w:cs="Simplified Arabic"/>
      <w:noProof/>
      <w:color w:val="000000"/>
      <w:kern w:val="2"/>
      <w:sz w:val="24"/>
      <w:szCs w:val="24"/>
      <w14:ligatures w14:val="standardContextual"/>
    </w:rPr>
  </w:style>
  <w:style w:type="paragraph" w:customStyle="1" w:styleId="410">
    <w:name w:val="جدول محتويات 41"/>
    <w:basedOn w:val="a"/>
    <w:next w:val="a"/>
    <w:autoRedefine/>
    <w:uiPriority w:val="39"/>
    <w:unhideWhenUsed/>
    <w:rsid w:val="00600DD9"/>
    <w:pPr>
      <w:spacing w:after="100" w:line="278" w:lineRule="auto"/>
      <w:ind w:left="720"/>
    </w:pPr>
    <w:rPr>
      <w:rFonts w:eastAsia="Times New Roman"/>
      <w:kern w:val="2"/>
      <w:sz w:val="24"/>
      <w:szCs w:val="24"/>
      <w14:ligatures w14:val="standardContextual"/>
    </w:rPr>
  </w:style>
  <w:style w:type="paragraph" w:customStyle="1" w:styleId="510">
    <w:name w:val="جدول محتويات 51"/>
    <w:basedOn w:val="a"/>
    <w:next w:val="a"/>
    <w:autoRedefine/>
    <w:uiPriority w:val="39"/>
    <w:unhideWhenUsed/>
    <w:rsid w:val="00600DD9"/>
    <w:pPr>
      <w:spacing w:after="100" w:line="278" w:lineRule="auto"/>
      <w:ind w:left="960"/>
    </w:pPr>
    <w:rPr>
      <w:rFonts w:eastAsia="Times New Roman"/>
      <w:kern w:val="2"/>
      <w:sz w:val="24"/>
      <w:szCs w:val="24"/>
      <w14:ligatures w14:val="standardContextual"/>
    </w:rPr>
  </w:style>
  <w:style w:type="paragraph" w:customStyle="1" w:styleId="610">
    <w:name w:val="جدول محتويات 61"/>
    <w:basedOn w:val="a"/>
    <w:next w:val="a"/>
    <w:autoRedefine/>
    <w:uiPriority w:val="39"/>
    <w:unhideWhenUsed/>
    <w:rsid w:val="00600DD9"/>
    <w:pPr>
      <w:spacing w:after="100" w:line="278" w:lineRule="auto"/>
      <w:ind w:left="1200"/>
    </w:pPr>
    <w:rPr>
      <w:rFonts w:eastAsia="Times New Roman"/>
      <w:kern w:val="2"/>
      <w:sz w:val="24"/>
      <w:szCs w:val="24"/>
      <w14:ligatures w14:val="standardContextual"/>
    </w:rPr>
  </w:style>
  <w:style w:type="paragraph" w:customStyle="1" w:styleId="710">
    <w:name w:val="جدول محتويات 71"/>
    <w:basedOn w:val="a"/>
    <w:next w:val="a"/>
    <w:autoRedefine/>
    <w:uiPriority w:val="39"/>
    <w:unhideWhenUsed/>
    <w:rsid w:val="00600DD9"/>
    <w:pPr>
      <w:spacing w:after="100" w:line="278" w:lineRule="auto"/>
      <w:ind w:left="1440"/>
    </w:pPr>
    <w:rPr>
      <w:rFonts w:eastAsia="Times New Roman"/>
      <w:kern w:val="2"/>
      <w:sz w:val="24"/>
      <w:szCs w:val="24"/>
      <w14:ligatures w14:val="standardContextual"/>
    </w:rPr>
  </w:style>
  <w:style w:type="paragraph" w:customStyle="1" w:styleId="810">
    <w:name w:val="جدول محتويات 81"/>
    <w:basedOn w:val="a"/>
    <w:next w:val="a"/>
    <w:autoRedefine/>
    <w:uiPriority w:val="39"/>
    <w:unhideWhenUsed/>
    <w:rsid w:val="00600DD9"/>
    <w:pPr>
      <w:spacing w:after="100" w:line="278" w:lineRule="auto"/>
      <w:ind w:left="1680"/>
    </w:pPr>
    <w:rPr>
      <w:rFonts w:eastAsia="Times New Roman"/>
      <w:kern w:val="2"/>
      <w:sz w:val="24"/>
      <w:szCs w:val="24"/>
      <w14:ligatures w14:val="standardContextual"/>
    </w:rPr>
  </w:style>
  <w:style w:type="paragraph" w:customStyle="1" w:styleId="910">
    <w:name w:val="جدول محتويات 91"/>
    <w:basedOn w:val="a"/>
    <w:next w:val="a"/>
    <w:autoRedefine/>
    <w:uiPriority w:val="39"/>
    <w:unhideWhenUsed/>
    <w:rsid w:val="00600DD9"/>
    <w:pPr>
      <w:spacing w:after="100" w:line="278" w:lineRule="auto"/>
      <w:ind w:left="1920"/>
    </w:pPr>
    <w:rPr>
      <w:rFonts w:eastAsia="Times New Roman"/>
      <w:kern w:val="2"/>
      <w:sz w:val="24"/>
      <w:szCs w:val="24"/>
      <w14:ligatures w14:val="standardContextual"/>
    </w:rPr>
  </w:style>
  <w:style w:type="character" w:styleId="Hyperlink">
    <w:name w:val="Hyperlink"/>
    <w:basedOn w:val="a0"/>
    <w:uiPriority w:val="99"/>
    <w:semiHidden/>
    <w:unhideWhenUsed/>
    <w:rsid w:val="00600DD9"/>
    <w:rPr>
      <w:color w:val="0563C1" w:themeColor="hyperlink"/>
      <w:u w:val="single"/>
    </w:rPr>
  </w:style>
  <w:style w:type="character" w:customStyle="1" w:styleId="1Char1">
    <w:name w:val="العنوان 1 Char1"/>
    <w:basedOn w:val="a0"/>
    <w:link w:val="1"/>
    <w:uiPriority w:val="9"/>
    <w:rsid w:val="00600DD9"/>
    <w:rPr>
      <w:rFonts w:asciiTheme="majorHAnsi" w:eastAsiaTheme="majorEastAsia" w:hAnsiTheme="majorHAnsi" w:cstheme="majorBidi"/>
      <w:color w:val="2F5496" w:themeColor="accent1" w:themeShade="BF"/>
      <w:sz w:val="32"/>
      <w:szCs w:val="32"/>
    </w:rPr>
  </w:style>
  <w:style w:type="character" w:customStyle="1" w:styleId="2Char1">
    <w:name w:val="عنوان 2 Char1"/>
    <w:basedOn w:val="a0"/>
    <w:link w:val="2"/>
    <w:uiPriority w:val="9"/>
    <w:semiHidden/>
    <w:rsid w:val="00600DD9"/>
    <w:rPr>
      <w:rFonts w:asciiTheme="majorHAnsi" w:eastAsiaTheme="majorEastAsia" w:hAnsiTheme="majorHAnsi" w:cstheme="majorBidi"/>
      <w:color w:val="2F5496" w:themeColor="accent1" w:themeShade="BF"/>
      <w:sz w:val="26"/>
      <w:szCs w:val="26"/>
    </w:rPr>
  </w:style>
  <w:style w:type="character" w:customStyle="1" w:styleId="3Char1">
    <w:name w:val="عنوان 3 Char1"/>
    <w:basedOn w:val="a0"/>
    <w:link w:val="3"/>
    <w:uiPriority w:val="9"/>
    <w:semiHidden/>
    <w:rsid w:val="00600DD9"/>
    <w:rPr>
      <w:rFonts w:asciiTheme="majorHAnsi" w:eastAsiaTheme="majorEastAsia" w:hAnsiTheme="majorHAnsi" w:cstheme="majorBidi"/>
      <w:color w:val="1F3763" w:themeColor="accent1" w:themeShade="7F"/>
      <w:sz w:val="24"/>
      <w:szCs w:val="24"/>
    </w:rPr>
  </w:style>
  <w:style w:type="character" w:customStyle="1" w:styleId="4Char1">
    <w:name w:val="عنوان 4 Char1"/>
    <w:basedOn w:val="a0"/>
    <w:link w:val="4"/>
    <w:uiPriority w:val="9"/>
    <w:semiHidden/>
    <w:rsid w:val="00600DD9"/>
    <w:rPr>
      <w:rFonts w:asciiTheme="majorHAnsi" w:eastAsiaTheme="majorEastAsia" w:hAnsiTheme="majorHAnsi" w:cstheme="majorBidi"/>
      <w:i/>
      <w:iCs/>
      <w:color w:val="2F5496" w:themeColor="accent1" w:themeShade="BF"/>
    </w:rPr>
  </w:style>
  <w:style w:type="character" w:customStyle="1" w:styleId="5Char1">
    <w:name w:val="عنوان 5 Char1"/>
    <w:basedOn w:val="a0"/>
    <w:link w:val="5"/>
    <w:uiPriority w:val="9"/>
    <w:semiHidden/>
    <w:rsid w:val="00600DD9"/>
    <w:rPr>
      <w:rFonts w:asciiTheme="majorHAnsi" w:eastAsiaTheme="majorEastAsia" w:hAnsiTheme="majorHAnsi" w:cstheme="majorBidi"/>
      <w:color w:val="2F5496" w:themeColor="accent1" w:themeShade="BF"/>
    </w:rPr>
  </w:style>
  <w:style w:type="character" w:customStyle="1" w:styleId="6Char1">
    <w:name w:val="عنوان 6 Char1"/>
    <w:basedOn w:val="a0"/>
    <w:link w:val="6"/>
    <w:uiPriority w:val="9"/>
    <w:semiHidden/>
    <w:rsid w:val="00600DD9"/>
    <w:rPr>
      <w:rFonts w:asciiTheme="majorHAnsi" w:eastAsiaTheme="majorEastAsia" w:hAnsiTheme="majorHAnsi" w:cstheme="majorBidi"/>
      <w:color w:val="1F3763" w:themeColor="accent1" w:themeShade="7F"/>
    </w:rPr>
  </w:style>
  <w:style w:type="character" w:customStyle="1" w:styleId="7Char1">
    <w:name w:val="عنوان 7 Char1"/>
    <w:basedOn w:val="a0"/>
    <w:link w:val="7"/>
    <w:uiPriority w:val="9"/>
    <w:semiHidden/>
    <w:rsid w:val="00600DD9"/>
    <w:rPr>
      <w:rFonts w:asciiTheme="majorHAnsi" w:eastAsiaTheme="majorEastAsia" w:hAnsiTheme="majorHAnsi" w:cstheme="majorBidi"/>
      <w:i/>
      <w:iCs/>
      <w:color w:val="1F3763" w:themeColor="accent1" w:themeShade="7F"/>
    </w:rPr>
  </w:style>
  <w:style w:type="character" w:customStyle="1" w:styleId="8Char1">
    <w:name w:val="عنوان 8 Char1"/>
    <w:basedOn w:val="a0"/>
    <w:link w:val="8"/>
    <w:uiPriority w:val="9"/>
    <w:semiHidden/>
    <w:rsid w:val="00600DD9"/>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link w:val="9"/>
    <w:uiPriority w:val="9"/>
    <w:semiHidden/>
    <w:rsid w:val="00600DD9"/>
    <w:rPr>
      <w:rFonts w:asciiTheme="majorHAnsi" w:eastAsiaTheme="majorEastAsia" w:hAnsiTheme="majorHAnsi" w:cstheme="majorBidi"/>
      <w:i/>
      <w:iCs/>
      <w:color w:val="272727" w:themeColor="text1" w:themeTint="D8"/>
      <w:sz w:val="21"/>
      <w:szCs w:val="21"/>
    </w:rPr>
  </w:style>
  <w:style w:type="paragraph" w:styleId="a8">
    <w:name w:val="Title"/>
    <w:basedOn w:val="a"/>
    <w:next w:val="a"/>
    <w:link w:val="Char3"/>
    <w:uiPriority w:val="10"/>
    <w:qFormat/>
    <w:rsid w:val="00600DD9"/>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6">
    <w:name w:val="العنوان Char1"/>
    <w:basedOn w:val="a0"/>
    <w:link w:val="a8"/>
    <w:uiPriority w:val="10"/>
    <w:rsid w:val="00600DD9"/>
    <w:rPr>
      <w:rFonts w:asciiTheme="majorHAnsi" w:eastAsiaTheme="majorEastAsia" w:hAnsiTheme="majorHAnsi" w:cstheme="majorBidi"/>
      <w:spacing w:val="-10"/>
      <w:kern w:val="28"/>
      <w:sz w:val="56"/>
      <w:szCs w:val="56"/>
    </w:rPr>
  </w:style>
  <w:style w:type="paragraph" w:styleId="a9">
    <w:name w:val="Subtitle"/>
    <w:basedOn w:val="a"/>
    <w:next w:val="a"/>
    <w:link w:val="Char4"/>
    <w:uiPriority w:val="11"/>
    <w:qFormat/>
    <w:rsid w:val="00600DD9"/>
    <w:pPr>
      <w:numPr>
        <w:ilvl w:val="1"/>
      </w:numPr>
    </w:pPr>
    <w:rPr>
      <w:rFonts w:eastAsia="Times New Roman" w:cs="Times New Roman"/>
      <w:color w:val="595959"/>
      <w:spacing w:val="15"/>
      <w:sz w:val="28"/>
      <w:szCs w:val="28"/>
    </w:rPr>
  </w:style>
  <w:style w:type="character" w:customStyle="1" w:styleId="Char17">
    <w:name w:val="عنوان فرعي Char1"/>
    <w:basedOn w:val="a0"/>
    <w:link w:val="a9"/>
    <w:uiPriority w:val="11"/>
    <w:rsid w:val="00600DD9"/>
    <w:rPr>
      <w:rFonts w:eastAsiaTheme="minorEastAsia"/>
      <w:color w:val="5A5A5A" w:themeColor="text1" w:themeTint="A5"/>
      <w:spacing w:val="15"/>
    </w:rPr>
  </w:style>
  <w:style w:type="paragraph" w:styleId="aa">
    <w:name w:val="Quote"/>
    <w:basedOn w:val="a"/>
    <w:next w:val="a"/>
    <w:link w:val="Char5"/>
    <w:uiPriority w:val="29"/>
    <w:qFormat/>
    <w:rsid w:val="00600DD9"/>
    <w:pPr>
      <w:spacing w:before="200"/>
      <w:ind w:left="864" w:right="864"/>
      <w:jc w:val="center"/>
    </w:pPr>
    <w:rPr>
      <w:i/>
      <w:iCs/>
      <w:color w:val="404040"/>
      <w:sz w:val="24"/>
      <w:szCs w:val="24"/>
    </w:rPr>
  </w:style>
  <w:style w:type="character" w:customStyle="1" w:styleId="Char18">
    <w:name w:val="اقتباس Char1"/>
    <w:basedOn w:val="a0"/>
    <w:link w:val="aa"/>
    <w:uiPriority w:val="29"/>
    <w:rsid w:val="00600DD9"/>
    <w:rPr>
      <w:i/>
      <w:iCs/>
      <w:color w:val="404040" w:themeColor="text1" w:themeTint="BF"/>
    </w:rPr>
  </w:style>
  <w:style w:type="character" w:styleId="afa">
    <w:name w:val="Intense Emphasis"/>
    <w:basedOn w:val="a0"/>
    <w:uiPriority w:val="21"/>
    <w:qFormat/>
    <w:rsid w:val="00600DD9"/>
    <w:rPr>
      <w:i/>
      <w:iCs/>
      <w:color w:val="4472C4" w:themeColor="accent1"/>
    </w:rPr>
  </w:style>
  <w:style w:type="paragraph" w:styleId="ab">
    <w:name w:val="Intense Quote"/>
    <w:basedOn w:val="a"/>
    <w:next w:val="a"/>
    <w:link w:val="Char6"/>
    <w:uiPriority w:val="30"/>
    <w:qFormat/>
    <w:rsid w:val="00600DD9"/>
    <w:pPr>
      <w:pBdr>
        <w:top w:val="single" w:sz="4" w:space="10" w:color="4472C4" w:themeColor="accent1"/>
        <w:bottom w:val="single" w:sz="4" w:space="10" w:color="4472C4" w:themeColor="accent1"/>
      </w:pBdr>
      <w:spacing w:before="360" w:after="360"/>
      <w:ind w:left="864" w:right="864"/>
      <w:jc w:val="center"/>
    </w:pPr>
    <w:rPr>
      <w:i/>
      <w:iCs/>
      <w:color w:val="2F5496"/>
      <w:sz w:val="24"/>
      <w:szCs w:val="24"/>
    </w:rPr>
  </w:style>
  <w:style w:type="character" w:customStyle="1" w:styleId="Char19">
    <w:name w:val="اقتباس مكثف Char1"/>
    <w:basedOn w:val="a0"/>
    <w:link w:val="ab"/>
    <w:uiPriority w:val="30"/>
    <w:rsid w:val="00600DD9"/>
    <w:rPr>
      <w:i/>
      <w:iCs/>
      <w:color w:val="4472C4" w:themeColor="accent1"/>
    </w:rPr>
  </w:style>
  <w:style w:type="character" w:styleId="afb">
    <w:name w:val="Intense Reference"/>
    <w:basedOn w:val="a0"/>
    <w:uiPriority w:val="32"/>
    <w:qFormat/>
    <w:rsid w:val="00600DD9"/>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3732</Words>
  <Characters>21275</Characters>
  <Application>Microsoft Office Word</Application>
  <DocSecurity>0</DocSecurity>
  <Lines>177</Lines>
  <Paragraphs>49</Paragraphs>
  <ScaleCrop>false</ScaleCrop>
  <Company/>
  <LinksUpToDate>false</LinksUpToDate>
  <CharactersWithSpaces>24958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dc:creator>
  <cp:keywords/>
  <dc:description/>
  <cp:lastModifiedBy>2</cp:lastModifiedBy>
  <cp:revision>1</cp:revision>
  <dcterms:created xsi:type="dcterms:W3CDTF">2026-08-05T07:39:00Z</dcterms:created>
  <dcterms:modified xsi:type="dcterms:W3CDTF">2026-08-05T07:40:00Z</dcterms:modified>
</cp:coreProperties>
</file>