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006" w:rsidRDefault="00053A5A" w:rsidP="00C548D1">
      <w:pPr>
        <w:jc w:val="right"/>
        <w:rPr>
          <w:rtl/>
          <w:lang w:bidi="ar-EG"/>
        </w:rPr>
      </w:pPr>
      <w:r>
        <w:rPr>
          <w:noProof/>
          <w:rtl/>
        </w:rPr>
        <w:drawing>
          <wp:inline distT="0" distB="0" distL="0" distR="0" wp14:anchorId="1257347C" wp14:editId="36853344">
            <wp:extent cx="3352800" cy="1228725"/>
            <wp:effectExtent l="0" t="0" r="0" b="9525"/>
            <wp:docPr id="2" name="Picture 2" descr="C:\Users\power\Pictures\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wer\Pictures\download (1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006" w:rsidRDefault="00993006" w:rsidP="00993006">
      <w:pPr>
        <w:pStyle w:val="Heading1"/>
        <w:jc w:val="center"/>
        <w:rPr>
          <w:rFonts w:hint="cs"/>
          <w:rtl/>
          <w:lang w:bidi="ar-EG"/>
        </w:rPr>
      </w:pPr>
    </w:p>
    <w:p w:rsidR="001254F0" w:rsidRDefault="00993006" w:rsidP="00993006">
      <w:pPr>
        <w:pStyle w:val="Heading1"/>
        <w:jc w:val="center"/>
        <w:rPr>
          <w:rFonts w:hint="cs"/>
          <w:sz w:val="40"/>
          <w:szCs w:val="40"/>
          <w:rtl/>
          <w:lang w:bidi="ar-EG"/>
        </w:rPr>
      </w:pPr>
      <w:bookmarkStart w:id="0" w:name="_Toc143958271"/>
      <w:r w:rsidRPr="00993006">
        <w:rPr>
          <w:rFonts w:hint="cs"/>
          <w:sz w:val="40"/>
          <w:szCs w:val="40"/>
          <w:rtl/>
          <w:lang w:bidi="ar-EG"/>
        </w:rPr>
        <w:t>أثر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إدارة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المخاطر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في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تحقيق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الميزة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التنافسية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لشركة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أمازون</w:t>
      </w:r>
      <w:r w:rsidR="00CC331D">
        <w:rPr>
          <w:rFonts w:hint="cs"/>
          <w:sz w:val="40"/>
          <w:szCs w:val="40"/>
          <w:rtl/>
          <w:lang w:bidi="ar-EG"/>
        </w:rPr>
        <w:t xml:space="preserve"> للشحن في مدينة جدة</w:t>
      </w:r>
      <w:bookmarkEnd w:id="0"/>
    </w:p>
    <w:p w:rsidR="00993006" w:rsidRDefault="00993006" w:rsidP="00993006">
      <w:pPr>
        <w:rPr>
          <w:rFonts w:hint="cs"/>
          <w:b/>
          <w:bCs/>
          <w:u w:val="single"/>
          <w:rtl/>
          <w:lang w:bidi="ar-EG"/>
        </w:rPr>
      </w:pPr>
    </w:p>
    <w:p w:rsidR="00053A5A" w:rsidRDefault="00053A5A" w:rsidP="00053A5A">
      <w:pPr>
        <w:jc w:val="center"/>
        <w:rPr>
          <w:b/>
          <w:bCs/>
          <w:u w:val="single"/>
          <w:rtl/>
          <w:lang w:bidi="ar-EG"/>
        </w:rPr>
      </w:pPr>
      <w:r>
        <w:rPr>
          <w:rFonts w:hint="cs"/>
          <w:b/>
          <w:bCs/>
          <w:u w:val="single"/>
          <w:rtl/>
          <w:lang w:bidi="ar-EG"/>
        </w:rPr>
        <w:t>الإشراف</w:t>
      </w:r>
    </w:p>
    <w:p w:rsidR="00053A5A" w:rsidRPr="00053A5A" w:rsidRDefault="00053A5A" w:rsidP="00053A5A">
      <w:pPr>
        <w:jc w:val="center"/>
        <w:rPr>
          <w:b/>
          <w:bCs/>
          <w:rtl/>
          <w:lang w:bidi="ar-EG"/>
        </w:rPr>
      </w:pPr>
      <w:r w:rsidRPr="00053A5A">
        <w:rPr>
          <w:rFonts w:hint="cs"/>
          <w:b/>
          <w:bCs/>
          <w:rtl/>
          <w:lang w:bidi="ar-EG"/>
        </w:rPr>
        <w:t>الدكتور/وليد صادق</w:t>
      </w:r>
    </w:p>
    <w:p w:rsidR="00993006" w:rsidRDefault="008F215D" w:rsidP="008F215D">
      <w:pPr>
        <w:jc w:val="center"/>
        <w:rPr>
          <w:b/>
          <w:bCs/>
          <w:u w:val="single"/>
          <w:rtl/>
          <w:lang w:bidi="ar-EG"/>
        </w:rPr>
      </w:pPr>
      <w:r w:rsidRPr="008F215D">
        <w:rPr>
          <w:rFonts w:hint="cs"/>
          <w:b/>
          <w:bCs/>
          <w:u w:val="single"/>
          <w:rtl/>
          <w:lang w:bidi="ar-EG"/>
        </w:rPr>
        <w:t>إعداد الطلاب</w:t>
      </w:r>
    </w:p>
    <w:p w:rsidR="008F215D" w:rsidRPr="008F215D" w:rsidRDefault="008F215D" w:rsidP="008F215D">
      <w:pPr>
        <w:jc w:val="center"/>
        <w:rPr>
          <w:b/>
          <w:bCs/>
          <w:rtl/>
          <w:lang w:bidi="ar-EG"/>
        </w:rPr>
      </w:pPr>
      <w:r w:rsidRPr="008F215D">
        <w:rPr>
          <w:rFonts w:hint="cs"/>
          <w:b/>
          <w:bCs/>
          <w:rtl/>
          <w:lang w:bidi="ar-EG"/>
        </w:rPr>
        <w:t xml:space="preserve">عبدالله مشرعي </w:t>
      </w:r>
    </w:p>
    <w:p w:rsidR="008F215D" w:rsidRPr="008F215D" w:rsidRDefault="008F215D" w:rsidP="008F215D">
      <w:pPr>
        <w:jc w:val="center"/>
        <w:rPr>
          <w:b/>
          <w:bCs/>
          <w:rtl/>
          <w:lang w:bidi="ar-EG"/>
        </w:rPr>
      </w:pPr>
      <w:r w:rsidRPr="008F215D">
        <w:rPr>
          <w:rFonts w:hint="cs"/>
          <w:b/>
          <w:bCs/>
          <w:rtl/>
          <w:lang w:bidi="ar-EG"/>
        </w:rPr>
        <w:t>حسام ا</w:t>
      </w:r>
      <w:r w:rsidR="00953024">
        <w:rPr>
          <w:rFonts w:hint="cs"/>
          <w:b/>
          <w:bCs/>
          <w:rtl/>
          <w:lang w:bidi="ar-EG"/>
        </w:rPr>
        <w:t xml:space="preserve"> </w:t>
      </w:r>
      <w:bookmarkStart w:id="1" w:name="_GoBack"/>
      <w:bookmarkEnd w:id="1"/>
      <w:r w:rsidRPr="008F215D">
        <w:rPr>
          <w:rFonts w:hint="cs"/>
          <w:b/>
          <w:bCs/>
          <w:rtl/>
          <w:lang w:bidi="ar-EG"/>
        </w:rPr>
        <w:t xml:space="preserve">لعقيلي </w:t>
      </w:r>
    </w:p>
    <w:p w:rsidR="008F215D" w:rsidRPr="008F215D" w:rsidRDefault="008F215D" w:rsidP="008F215D">
      <w:pPr>
        <w:jc w:val="center"/>
        <w:rPr>
          <w:b/>
          <w:bCs/>
          <w:rtl/>
          <w:lang w:bidi="ar-EG"/>
        </w:rPr>
      </w:pPr>
      <w:r w:rsidRPr="008F215D">
        <w:rPr>
          <w:rFonts w:hint="cs"/>
          <w:b/>
          <w:bCs/>
          <w:rtl/>
          <w:lang w:bidi="ar-EG"/>
        </w:rPr>
        <w:t>محمد باموسي</w:t>
      </w:r>
    </w:p>
    <w:p w:rsidR="00993006" w:rsidRPr="00053A5A" w:rsidRDefault="00053A5A" w:rsidP="00053A5A">
      <w:pPr>
        <w:jc w:val="center"/>
        <w:rPr>
          <w:b/>
          <w:bCs/>
          <w:u w:val="single"/>
          <w:rtl/>
          <w:lang w:bidi="ar-EG"/>
        </w:rPr>
      </w:pPr>
      <w:r w:rsidRPr="00053A5A">
        <w:rPr>
          <w:rFonts w:hint="cs"/>
          <w:b/>
          <w:bCs/>
          <w:u w:val="single"/>
          <w:rtl/>
          <w:lang w:bidi="ar-EG"/>
        </w:rPr>
        <w:t>التخصص</w:t>
      </w:r>
    </w:p>
    <w:p w:rsidR="00993006" w:rsidRPr="00A732C0" w:rsidRDefault="00053A5A" w:rsidP="00A732C0">
      <w:pPr>
        <w:jc w:val="center"/>
        <w:rPr>
          <w:b/>
          <w:bCs/>
          <w:rtl/>
          <w:lang w:bidi="ar-EG"/>
        </w:rPr>
      </w:pPr>
      <w:r w:rsidRPr="00053A5A">
        <w:rPr>
          <w:rFonts w:hint="cs"/>
          <w:b/>
          <w:bCs/>
          <w:rtl/>
          <w:lang w:bidi="ar-EG"/>
        </w:rPr>
        <w:t>إدارة المخاطر</w:t>
      </w:r>
    </w:p>
    <w:p w:rsidR="00993006" w:rsidRDefault="00993006" w:rsidP="00993006">
      <w:pPr>
        <w:rPr>
          <w:rtl/>
          <w:lang w:bidi="ar-EG"/>
        </w:rPr>
      </w:pPr>
    </w:p>
    <w:p w:rsidR="00993006" w:rsidRDefault="00053A5A" w:rsidP="008F215D">
      <w:pPr>
        <w:jc w:val="center"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العام الدراسي: </w:t>
      </w:r>
      <w:r w:rsidR="008F215D" w:rsidRPr="008F215D">
        <w:rPr>
          <w:rFonts w:hint="cs"/>
          <w:b/>
          <w:bCs/>
          <w:rtl/>
          <w:lang w:bidi="ar-EG"/>
        </w:rPr>
        <w:t>2023 م</w:t>
      </w:r>
    </w:p>
    <w:p w:rsidR="00053A5A" w:rsidRPr="008F215D" w:rsidRDefault="00053A5A" w:rsidP="008F215D">
      <w:pPr>
        <w:jc w:val="center"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الفصل الدراسي الثاني </w:t>
      </w:r>
    </w:p>
    <w:sdt>
      <w:sdtPr>
        <w:id w:val="164140186"/>
        <w:docPartObj>
          <w:docPartGallery w:val="Table of Contents"/>
          <w:docPartUnique/>
        </w:docPartObj>
      </w:sdtPr>
      <w:sdtEndPr>
        <w:rPr>
          <w:rFonts w:ascii="Sakkal Majalla" w:eastAsiaTheme="minorHAnsi" w:hAnsi="Sakkal Majalla" w:cs="Sakkal Majalla"/>
          <w:b w:val="0"/>
          <w:bCs w:val="0"/>
          <w:color w:val="auto"/>
          <w:rtl/>
          <w:lang w:eastAsia="en-US"/>
        </w:rPr>
      </w:sdtEndPr>
      <w:sdtContent>
        <w:p w:rsidR="00C548D1" w:rsidRDefault="00C548D1" w:rsidP="00C548D1">
          <w:pPr>
            <w:pStyle w:val="TOCHeading"/>
            <w:jc w:val="right"/>
          </w:pPr>
          <w:r>
            <w:rPr>
              <w:rFonts w:hint="cs"/>
              <w:rtl/>
            </w:rPr>
            <w:t xml:space="preserve">فهرس المحتويات </w:t>
          </w:r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958271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أثر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إدارة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المخاطر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في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تحقيق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الميزة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التنافسية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لشركة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أمازون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للشحن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في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مدينة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جدة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2" w:history="1">
            <w:r w:rsidRPr="00024EA4">
              <w:rPr>
                <w:rStyle w:val="Hyperlink"/>
                <w:rFonts w:hint="eastAsia"/>
                <w:noProof/>
                <w:rtl/>
              </w:rPr>
              <w:t>الفصل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الأول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3" w:history="1">
            <w:r w:rsidRPr="00024EA4">
              <w:rPr>
                <w:rStyle w:val="Hyperlink"/>
                <w:rFonts w:hint="eastAsia"/>
                <w:noProof/>
                <w:rtl/>
              </w:rPr>
              <w:t>الإطار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العام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4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المقدمة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5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مشكلة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6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أهمية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7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أهداف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8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فرضيات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79" w:history="1">
            <w:r w:rsidRPr="00024EA4">
              <w:rPr>
                <w:rStyle w:val="Hyperlink"/>
                <w:rFonts w:hint="eastAsia"/>
                <w:noProof/>
                <w:rtl/>
              </w:rPr>
              <w:t>مراجعة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الأدبيات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Toc143958279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0" w:history="1">
            <w:r w:rsidRPr="00024EA4">
              <w:rPr>
                <w:rStyle w:val="Hyperlink"/>
                <w:rFonts w:hint="eastAsia"/>
                <w:noProof/>
                <w:rtl/>
              </w:rPr>
              <w:t>الفصل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الثاني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1" w:history="1">
            <w:r w:rsidRPr="00024EA4">
              <w:rPr>
                <w:rStyle w:val="Hyperlink"/>
                <w:rFonts w:hint="eastAsia"/>
                <w:noProof/>
                <w:rtl/>
              </w:rPr>
              <w:t>الإطار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النظري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2" w:history="1">
            <w:r w:rsidRPr="00024EA4">
              <w:rPr>
                <w:rStyle w:val="Hyperlink"/>
                <w:rFonts w:hint="eastAsia"/>
                <w:noProof/>
                <w:rtl/>
              </w:rPr>
              <w:t>علاقة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إدارة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المخاطر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بالميزة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التنافسية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3" w:history="1">
            <w:r w:rsidRPr="00024EA4">
              <w:rPr>
                <w:rStyle w:val="Hyperlink"/>
                <w:rFonts w:hint="eastAsia"/>
                <w:noProof/>
                <w:rtl/>
              </w:rPr>
              <w:t>الفصل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الثالث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4" w:history="1">
            <w:r w:rsidRPr="00024EA4">
              <w:rPr>
                <w:rStyle w:val="Hyperlink"/>
                <w:rFonts w:hint="eastAsia"/>
                <w:noProof/>
                <w:rtl/>
              </w:rPr>
              <w:t>منهجية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الدراسة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وإجراءاتها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5" w:history="1">
            <w:r w:rsidRPr="00024EA4">
              <w:rPr>
                <w:rStyle w:val="Hyperlink"/>
                <w:rFonts w:hint="eastAsia"/>
                <w:noProof/>
                <w:rtl/>
              </w:rPr>
              <w:t>منهجية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6" w:history="1">
            <w:r w:rsidRPr="00024EA4">
              <w:rPr>
                <w:rStyle w:val="Hyperlink"/>
                <w:rFonts w:hint="eastAsia"/>
                <w:noProof/>
                <w:rtl/>
              </w:rPr>
              <w:t>مجتمع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7" w:history="1">
            <w:r w:rsidRPr="00024EA4">
              <w:rPr>
                <w:rStyle w:val="Hyperlink"/>
                <w:rFonts w:hint="eastAsia"/>
                <w:noProof/>
                <w:rtl/>
              </w:rPr>
              <w:t>أدوات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8" w:history="1">
            <w:r w:rsidRPr="00024EA4">
              <w:rPr>
                <w:rStyle w:val="Hyperlink"/>
                <w:rFonts w:hint="eastAsia"/>
                <w:noProof/>
                <w:rtl/>
              </w:rPr>
              <w:t>حدود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89" w:history="1">
            <w:r w:rsidRPr="00024EA4">
              <w:rPr>
                <w:rStyle w:val="Hyperlink"/>
                <w:rFonts w:hint="eastAsia"/>
                <w:noProof/>
                <w:rtl/>
              </w:rPr>
              <w:t>المعالجة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الإحصائية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Toc143958289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90" w:history="1">
            <w:r w:rsidRPr="00024EA4">
              <w:rPr>
                <w:rStyle w:val="Hyperlink"/>
                <w:rFonts w:hint="eastAsia"/>
                <w:noProof/>
                <w:rtl/>
              </w:rPr>
              <w:t>الفصل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الرابع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Toc143958290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91" w:history="1">
            <w:r w:rsidRPr="00024EA4">
              <w:rPr>
                <w:rStyle w:val="Hyperlink"/>
                <w:rFonts w:hint="eastAsia"/>
                <w:noProof/>
                <w:rtl/>
              </w:rPr>
              <w:t>تحليل</w:t>
            </w:r>
            <w:r w:rsidRPr="00024EA4">
              <w:rPr>
                <w:rStyle w:val="Hyperlink"/>
                <w:noProof/>
                <w:rtl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</w:rPr>
              <w:t>البيانات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Toc143958291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92" w:history="1">
            <w:r w:rsidRPr="00024EA4">
              <w:rPr>
                <w:rStyle w:val="Hyperlink"/>
                <w:rFonts w:hint="eastAsia"/>
                <w:noProof/>
                <w:rtl/>
              </w:rPr>
              <w:t>المراجع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Toc143958292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93" w:history="1">
            <w:r w:rsidRPr="00024EA4">
              <w:rPr>
                <w:rStyle w:val="Hyperlink"/>
                <w:rFonts w:hint="eastAsia"/>
                <w:noProof/>
                <w:rtl/>
              </w:rPr>
              <w:t>الملاحق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Toc143958293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94" w:history="1"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أثر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إدارة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المخاطر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في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تحقيق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الميزة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التنافسية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لشركة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أمازون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للشحن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في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مدينة</w:t>
            </w:r>
            <w:r w:rsidRPr="00024EA4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024EA4">
              <w:rPr>
                <w:rStyle w:val="Hyperlink"/>
                <w:rFonts w:hint="eastAsia"/>
                <w:noProof/>
                <w:rtl/>
                <w:lang w:bidi="ar-EG"/>
              </w:rPr>
              <w:t>جدة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Toc143958294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143958295" w:history="1">
            <w:r w:rsidRPr="00024EA4">
              <w:rPr>
                <w:rStyle w:val="Hyperlink"/>
                <w:noProof/>
                <w:lang w:bidi="ar-EG"/>
              </w:rPr>
              <w:t>The impact of risk management on achieving the competitive advantage of Amazon Shipping Company in Jeddah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Toc143958295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C548D1" w:rsidRDefault="00C548D1" w:rsidP="00E47936">
          <w:pPr>
            <w:rPr>
              <w:rFonts w:hint="cs"/>
              <w:rtl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C548D1" w:rsidRDefault="00C548D1" w:rsidP="00CC331D">
      <w:pPr>
        <w:pStyle w:val="Heading1"/>
        <w:jc w:val="center"/>
        <w:rPr>
          <w:rFonts w:hint="cs"/>
          <w:rtl/>
        </w:rPr>
      </w:pPr>
    </w:p>
    <w:p w:rsidR="00E47936" w:rsidRDefault="00E47936" w:rsidP="00CC331D">
      <w:pPr>
        <w:pStyle w:val="Heading1"/>
        <w:jc w:val="center"/>
        <w:rPr>
          <w:rFonts w:hint="cs"/>
          <w:rtl/>
        </w:rPr>
      </w:pPr>
      <w:bookmarkStart w:id="2" w:name="_Toc143958272"/>
    </w:p>
    <w:p w:rsidR="00E47936" w:rsidRDefault="00E47936" w:rsidP="00E47936">
      <w:pPr>
        <w:rPr>
          <w:rFonts w:hint="cs"/>
          <w:rtl/>
          <w:lang w:bidi="ar-EG"/>
        </w:rPr>
      </w:pPr>
    </w:p>
    <w:p w:rsidR="00E47936" w:rsidRDefault="00E47936" w:rsidP="00E47936">
      <w:pPr>
        <w:rPr>
          <w:rFonts w:hint="cs"/>
          <w:rtl/>
          <w:lang w:bidi="ar-EG"/>
        </w:rPr>
      </w:pPr>
    </w:p>
    <w:p w:rsidR="00E47936" w:rsidRPr="00E47936" w:rsidRDefault="00E47936" w:rsidP="00E47936">
      <w:pPr>
        <w:rPr>
          <w:rtl/>
          <w:lang w:bidi="ar-EG"/>
        </w:rPr>
      </w:pPr>
    </w:p>
    <w:p w:rsidR="00911640" w:rsidRDefault="00911640" w:rsidP="00CC331D">
      <w:pPr>
        <w:pStyle w:val="Heading1"/>
        <w:jc w:val="center"/>
        <w:rPr>
          <w:rtl/>
        </w:rPr>
      </w:pPr>
      <w:r>
        <w:rPr>
          <w:rFonts w:hint="cs"/>
          <w:rtl/>
        </w:rPr>
        <w:lastRenderedPageBreak/>
        <w:t>الفصل الأول</w:t>
      </w:r>
      <w:bookmarkEnd w:id="2"/>
      <w:r>
        <w:rPr>
          <w:rFonts w:hint="cs"/>
          <w:rtl/>
        </w:rPr>
        <w:t xml:space="preserve"> </w:t>
      </w:r>
    </w:p>
    <w:p w:rsidR="00911640" w:rsidRDefault="00911640" w:rsidP="00911640">
      <w:pPr>
        <w:pStyle w:val="Heading1"/>
        <w:jc w:val="center"/>
        <w:rPr>
          <w:rtl/>
        </w:rPr>
      </w:pPr>
      <w:bookmarkStart w:id="3" w:name="_Toc143958273"/>
      <w:r>
        <w:rPr>
          <w:rFonts w:hint="cs"/>
          <w:rtl/>
        </w:rPr>
        <w:t>الإطار العام للدراسة</w:t>
      </w:r>
      <w:bookmarkEnd w:id="3"/>
    </w:p>
    <w:p w:rsidR="00911640" w:rsidRDefault="00911640" w:rsidP="00911640">
      <w:pPr>
        <w:pStyle w:val="Heading1"/>
        <w:rPr>
          <w:rtl/>
          <w:lang w:bidi="ar-EG"/>
        </w:rPr>
      </w:pPr>
      <w:bookmarkStart w:id="4" w:name="_Toc143958274"/>
      <w:r>
        <w:rPr>
          <w:rFonts w:hint="cs"/>
          <w:rtl/>
          <w:lang w:bidi="ar-EG"/>
        </w:rPr>
        <w:t>المقدمة</w:t>
      </w:r>
      <w:bookmarkEnd w:id="4"/>
      <w:r>
        <w:rPr>
          <w:rFonts w:hint="cs"/>
          <w:rtl/>
          <w:lang w:bidi="ar-EG"/>
        </w:rPr>
        <w:t xml:space="preserve"> </w:t>
      </w:r>
    </w:p>
    <w:p w:rsidR="00911640" w:rsidRPr="00993006" w:rsidRDefault="00911640" w:rsidP="00911640">
      <w:pPr>
        <w:rPr>
          <w:rtl/>
        </w:rPr>
      </w:pPr>
      <w:r>
        <w:rPr>
          <w:rFonts w:hint="cs"/>
          <w:rtl/>
        </w:rPr>
        <w:t>تعد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الجوانب</w:t>
      </w:r>
      <w:r>
        <w:rPr>
          <w:rtl/>
        </w:rPr>
        <w:t xml:space="preserve"> </w:t>
      </w:r>
      <w:r>
        <w:rPr>
          <w:rFonts w:hint="cs"/>
          <w:rtl/>
        </w:rPr>
        <w:t>الحيوية</w:t>
      </w:r>
      <w:r>
        <w:rPr>
          <w:rtl/>
        </w:rPr>
        <w:t xml:space="preserve"> </w:t>
      </w:r>
      <w:r>
        <w:rPr>
          <w:rFonts w:hint="cs"/>
          <w:rtl/>
        </w:rPr>
        <w:t>والأساسية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لأي</w:t>
      </w:r>
      <w:r>
        <w:rPr>
          <w:rtl/>
        </w:rPr>
        <w:t xml:space="preserve"> </w:t>
      </w:r>
      <w:r>
        <w:rPr>
          <w:rFonts w:hint="cs"/>
          <w:rtl/>
        </w:rPr>
        <w:t>شركة،</w:t>
      </w:r>
      <w:r>
        <w:rPr>
          <w:rtl/>
        </w:rPr>
        <w:t xml:space="preserve"> </w:t>
      </w:r>
      <w:r>
        <w:rPr>
          <w:rFonts w:hint="cs"/>
          <w:rtl/>
        </w:rPr>
        <w:t>ولا</w:t>
      </w:r>
      <w:r>
        <w:rPr>
          <w:rtl/>
        </w:rPr>
        <w:t xml:space="preserve"> </w:t>
      </w:r>
      <w:r>
        <w:rPr>
          <w:rFonts w:hint="cs"/>
          <w:rtl/>
        </w:rPr>
        <w:t>يختلف</w:t>
      </w:r>
      <w:r>
        <w:rPr>
          <w:rtl/>
        </w:rPr>
        <w:t xml:space="preserve"> </w:t>
      </w:r>
      <w:r>
        <w:rPr>
          <w:rFonts w:hint="cs"/>
          <w:rtl/>
        </w:rPr>
        <w:t>الأمر</w:t>
      </w:r>
      <w:r>
        <w:rPr>
          <w:rtl/>
        </w:rPr>
        <w:t xml:space="preserve"> </w:t>
      </w:r>
      <w:r>
        <w:rPr>
          <w:rFonts w:hint="cs"/>
          <w:rtl/>
        </w:rPr>
        <w:t>عند</w:t>
      </w:r>
      <w:r>
        <w:rPr>
          <w:rtl/>
        </w:rPr>
        <w:t xml:space="preserve"> </w:t>
      </w:r>
      <w:r>
        <w:rPr>
          <w:rFonts w:hint="cs"/>
          <w:rtl/>
        </w:rPr>
        <w:t>الحديث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شركات</w:t>
      </w:r>
      <w:r>
        <w:rPr>
          <w:rtl/>
        </w:rPr>
        <w:t xml:space="preserve"> </w:t>
      </w:r>
      <w:r>
        <w:rPr>
          <w:rFonts w:hint="cs"/>
          <w:rtl/>
        </w:rPr>
        <w:t>التجارة</w:t>
      </w:r>
      <w:r>
        <w:rPr>
          <w:rtl/>
        </w:rPr>
        <w:t xml:space="preserve"> </w:t>
      </w:r>
      <w:r>
        <w:rPr>
          <w:rFonts w:hint="cs"/>
          <w:rtl/>
        </w:rPr>
        <w:t>الإلكترونية</w:t>
      </w:r>
      <w:r>
        <w:rPr>
          <w:rtl/>
        </w:rPr>
        <w:t xml:space="preserve"> </w:t>
      </w:r>
      <w:r>
        <w:rPr>
          <w:rFonts w:hint="cs"/>
          <w:rtl/>
        </w:rPr>
        <w:t>الكبرى</w:t>
      </w:r>
      <w:r>
        <w:rPr>
          <w:rtl/>
        </w:rPr>
        <w:t xml:space="preserve"> </w:t>
      </w:r>
      <w:r>
        <w:rPr>
          <w:rFonts w:hint="cs"/>
          <w:rtl/>
        </w:rPr>
        <w:t>مثل</w:t>
      </w:r>
      <w:r>
        <w:rPr>
          <w:rtl/>
        </w:rPr>
        <w:t xml:space="preserve"> </w:t>
      </w:r>
      <w:r>
        <w:rPr>
          <w:rFonts w:hint="cs"/>
          <w:rtl/>
        </w:rPr>
        <w:t>أمازون</w:t>
      </w:r>
      <w:r>
        <w:rPr>
          <w:rtl/>
        </w:rPr>
        <w:t xml:space="preserve">. </w:t>
      </w:r>
      <w:r>
        <w:rPr>
          <w:rFonts w:hint="cs"/>
          <w:rtl/>
        </w:rPr>
        <w:t>فعندما</w:t>
      </w:r>
      <w:r>
        <w:rPr>
          <w:rtl/>
        </w:rPr>
        <w:t xml:space="preserve"> </w:t>
      </w:r>
      <w:r>
        <w:rPr>
          <w:rFonts w:hint="cs"/>
          <w:rtl/>
        </w:rPr>
        <w:t>تواجه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مخاطر</w:t>
      </w:r>
      <w:r>
        <w:rPr>
          <w:rtl/>
        </w:rPr>
        <w:t xml:space="preserve"> </w:t>
      </w:r>
      <w:r>
        <w:rPr>
          <w:rFonts w:hint="cs"/>
          <w:rtl/>
        </w:rPr>
        <w:t>كثيرة،</w:t>
      </w:r>
      <w:r>
        <w:rPr>
          <w:rtl/>
        </w:rPr>
        <w:t xml:space="preserve"> </w:t>
      </w:r>
      <w:r>
        <w:rPr>
          <w:rFonts w:hint="cs"/>
          <w:rtl/>
        </w:rPr>
        <w:t>مثل</w:t>
      </w:r>
      <w:r>
        <w:rPr>
          <w:rtl/>
        </w:rPr>
        <w:t xml:space="preserve"> </w:t>
      </w:r>
      <w:r>
        <w:rPr>
          <w:rFonts w:hint="cs"/>
          <w:rtl/>
        </w:rPr>
        <w:t>تقلبات</w:t>
      </w:r>
      <w:r>
        <w:rPr>
          <w:rtl/>
        </w:rPr>
        <w:t xml:space="preserve"> </w:t>
      </w:r>
      <w:r>
        <w:rPr>
          <w:rFonts w:hint="cs"/>
          <w:rtl/>
        </w:rPr>
        <w:t>الأسعار</w:t>
      </w:r>
      <w:r>
        <w:rPr>
          <w:rtl/>
        </w:rPr>
        <w:t xml:space="preserve"> </w:t>
      </w:r>
      <w:r>
        <w:rPr>
          <w:rFonts w:hint="cs"/>
          <w:rtl/>
        </w:rPr>
        <w:t>والعملات،</w:t>
      </w:r>
      <w:r>
        <w:rPr>
          <w:rtl/>
        </w:rPr>
        <w:t xml:space="preserve"> </w:t>
      </w:r>
      <w:r>
        <w:rPr>
          <w:rFonts w:hint="cs"/>
          <w:rtl/>
        </w:rPr>
        <w:t>وتغيرات</w:t>
      </w:r>
      <w:r>
        <w:rPr>
          <w:rtl/>
        </w:rPr>
        <w:t xml:space="preserve"> </w:t>
      </w:r>
      <w:r>
        <w:rPr>
          <w:rFonts w:hint="cs"/>
          <w:rtl/>
        </w:rPr>
        <w:t>الطلب</w:t>
      </w:r>
      <w:r>
        <w:rPr>
          <w:rtl/>
        </w:rPr>
        <w:t xml:space="preserve"> </w:t>
      </w:r>
      <w:r>
        <w:rPr>
          <w:rFonts w:hint="cs"/>
          <w:rtl/>
        </w:rPr>
        <w:t>والعرض،</w:t>
      </w:r>
      <w:r>
        <w:rPr>
          <w:rtl/>
        </w:rPr>
        <w:t xml:space="preserve"> </w:t>
      </w:r>
      <w:r>
        <w:rPr>
          <w:rFonts w:hint="cs"/>
          <w:rtl/>
        </w:rPr>
        <w:t>والأحداث</w:t>
      </w:r>
      <w:r>
        <w:rPr>
          <w:rtl/>
        </w:rPr>
        <w:t xml:space="preserve"> </w:t>
      </w:r>
      <w:r>
        <w:rPr>
          <w:rFonts w:hint="cs"/>
          <w:rtl/>
        </w:rPr>
        <w:t>الجيوسياسية</w:t>
      </w:r>
      <w:r>
        <w:rPr>
          <w:rtl/>
        </w:rPr>
        <w:t xml:space="preserve"> </w:t>
      </w:r>
      <w:r>
        <w:rPr>
          <w:rFonts w:hint="cs"/>
          <w:rtl/>
        </w:rPr>
        <w:t>والاقتصادية،</w:t>
      </w:r>
      <w:r>
        <w:rPr>
          <w:rtl/>
        </w:rPr>
        <w:t xml:space="preserve"> </w:t>
      </w:r>
      <w:r>
        <w:rPr>
          <w:rFonts w:hint="cs"/>
          <w:rtl/>
        </w:rPr>
        <w:t>فإن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يؤثر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ويعرضها</w:t>
      </w:r>
      <w:r>
        <w:rPr>
          <w:rtl/>
        </w:rPr>
        <w:t xml:space="preserve"> </w:t>
      </w:r>
      <w:r>
        <w:rPr>
          <w:rFonts w:hint="cs"/>
          <w:rtl/>
        </w:rPr>
        <w:t>للخسارة</w:t>
      </w:r>
      <w:r>
        <w:rPr>
          <w:rtl/>
        </w:rPr>
        <w:t xml:space="preserve"> </w:t>
      </w:r>
      <w:r>
        <w:rPr>
          <w:rFonts w:hint="cs"/>
          <w:rtl/>
        </w:rPr>
        <w:t>المالية</w:t>
      </w:r>
      <w:r>
        <w:rPr>
          <w:rtl/>
        </w:rPr>
        <w:t xml:space="preserve"> </w:t>
      </w:r>
      <w:r>
        <w:rPr>
          <w:rFonts w:hint="cs"/>
          <w:rtl/>
        </w:rPr>
        <w:t>والتراجع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السوق، ومع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فإن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فعال</w:t>
      </w:r>
      <w:r>
        <w:rPr>
          <w:rtl/>
        </w:rPr>
        <w:t xml:space="preserve"> </w:t>
      </w:r>
      <w:r>
        <w:rPr>
          <w:rFonts w:hint="cs"/>
          <w:rtl/>
        </w:rPr>
        <w:t>تعد</w:t>
      </w:r>
      <w:r>
        <w:rPr>
          <w:rtl/>
        </w:rPr>
        <w:t xml:space="preserve"> </w:t>
      </w:r>
      <w:r>
        <w:rPr>
          <w:rFonts w:hint="cs"/>
          <w:rtl/>
        </w:rPr>
        <w:t>أداة</w:t>
      </w:r>
      <w:r>
        <w:rPr>
          <w:rtl/>
        </w:rPr>
        <w:t xml:space="preserve"> </w:t>
      </w:r>
      <w:r>
        <w:rPr>
          <w:rFonts w:hint="cs"/>
          <w:rtl/>
        </w:rPr>
        <w:t>مهمة</w:t>
      </w:r>
      <w:r>
        <w:rPr>
          <w:rtl/>
        </w:rPr>
        <w:t xml:space="preserve"> </w:t>
      </w:r>
      <w:r>
        <w:rPr>
          <w:rFonts w:hint="cs"/>
          <w:rtl/>
        </w:rPr>
        <w:t>لتحقيق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لأمازون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عليها</w:t>
      </w:r>
      <w:r>
        <w:rPr>
          <w:rtl/>
        </w:rPr>
        <w:t xml:space="preserve">. </w:t>
      </w:r>
      <w:r>
        <w:rPr>
          <w:rFonts w:hint="cs"/>
          <w:rtl/>
        </w:rPr>
        <w:t>ويتضمن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تحليل</w:t>
      </w:r>
      <w:r>
        <w:rPr>
          <w:rtl/>
        </w:rPr>
        <w:t xml:space="preserve"> </w:t>
      </w:r>
      <w:r>
        <w:rPr>
          <w:rFonts w:hint="cs"/>
          <w:rtl/>
        </w:rPr>
        <w:t>وتقييم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وتطوير</w:t>
      </w:r>
      <w:r>
        <w:rPr>
          <w:rtl/>
        </w:rPr>
        <w:t xml:space="preserve"> </w:t>
      </w:r>
      <w:r>
        <w:rPr>
          <w:rFonts w:hint="cs"/>
          <w:rtl/>
        </w:rPr>
        <w:t>استراتيجيات</w:t>
      </w:r>
      <w:r>
        <w:rPr>
          <w:rtl/>
        </w:rPr>
        <w:t xml:space="preserve"> </w:t>
      </w:r>
      <w:r>
        <w:rPr>
          <w:rFonts w:hint="cs"/>
          <w:rtl/>
        </w:rPr>
        <w:t>للتعامل</w:t>
      </w:r>
      <w:r>
        <w:rPr>
          <w:rtl/>
        </w:rPr>
        <w:t xml:space="preserve"> </w:t>
      </w:r>
      <w:r>
        <w:rPr>
          <w:rFonts w:hint="cs"/>
          <w:rtl/>
        </w:rPr>
        <w:t>معها،</w:t>
      </w:r>
      <w:r>
        <w:rPr>
          <w:rtl/>
        </w:rPr>
        <w:t xml:space="preserve"> </w:t>
      </w:r>
      <w:r>
        <w:rPr>
          <w:rFonts w:hint="cs"/>
          <w:rtl/>
        </w:rPr>
        <w:t>وذلك</w:t>
      </w:r>
      <w:r>
        <w:rPr>
          <w:rtl/>
        </w:rPr>
        <w:t xml:space="preserve"> </w:t>
      </w:r>
      <w:r>
        <w:rPr>
          <w:rFonts w:hint="cs"/>
          <w:rtl/>
        </w:rPr>
        <w:t>باستخدام</w:t>
      </w:r>
      <w:r>
        <w:rPr>
          <w:rtl/>
        </w:rPr>
        <w:t xml:space="preserve"> </w:t>
      </w:r>
      <w:r>
        <w:rPr>
          <w:rFonts w:hint="cs"/>
          <w:rtl/>
        </w:rPr>
        <w:t>التكنولوجيا</w:t>
      </w:r>
      <w:r>
        <w:rPr>
          <w:rtl/>
        </w:rPr>
        <w:t xml:space="preserve"> </w:t>
      </w:r>
      <w:r>
        <w:rPr>
          <w:rFonts w:hint="cs"/>
          <w:rtl/>
        </w:rPr>
        <w:t>المتقدمة</w:t>
      </w:r>
      <w:r>
        <w:rPr>
          <w:rtl/>
        </w:rPr>
        <w:t xml:space="preserve"> </w:t>
      </w:r>
      <w:r>
        <w:rPr>
          <w:rFonts w:hint="cs"/>
          <w:rtl/>
        </w:rPr>
        <w:t>وتحليل</w:t>
      </w:r>
      <w:r>
        <w:rPr>
          <w:rtl/>
        </w:rPr>
        <w:t xml:space="preserve"> </w:t>
      </w:r>
      <w:r>
        <w:rPr>
          <w:rFonts w:hint="cs"/>
          <w:rtl/>
        </w:rPr>
        <w:t>البيانات، على</w:t>
      </w:r>
      <w:r>
        <w:rPr>
          <w:rtl/>
        </w:rPr>
        <w:t xml:space="preserve"> </w:t>
      </w:r>
      <w:r>
        <w:rPr>
          <w:rFonts w:hint="cs"/>
          <w:rtl/>
        </w:rPr>
        <w:t>سبيل</w:t>
      </w:r>
      <w:r>
        <w:rPr>
          <w:rtl/>
        </w:rPr>
        <w:t xml:space="preserve"> </w:t>
      </w:r>
      <w:r>
        <w:rPr>
          <w:rFonts w:hint="cs"/>
          <w:rtl/>
        </w:rPr>
        <w:t>المثال،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لأمازون</w:t>
      </w:r>
      <w:r>
        <w:rPr>
          <w:rtl/>
        </w:rPr>
        <w:t xml:space="preserve"> </w:t>
      </w:r>
      <w:r>
        <w:rPr>
          <w:rFonts w:hint="cs"/>
          <w:rtl/>
        </w:rPr>
        <w:t>استخدام</w:t>
      </w:r>
      <w:r>
        <w:rPr>
          <w:rtl/>
        </w:rPr>
        <w:t xml:space="preserve"> </w:t>
      </w:r>
      <w:r>
        <w:rPr>
          <w:rFonts w:hint="cs"/>
          <w:rtl/>
        </w:rPr>
        <w:t>تحليل</w:t>
      </w:r>
      <w:r>
        <w:rPr>
          <w:rtl/>
        </w:rPr>
        <w:t xml:space="preserve"> </w:t>
      </w:r>
      <w:r>
        <w:rPr>
          <w:rFonts w:hint="cs"/>
          <w:rtl/>
        </w:rPr>
        <w:t>البيانات</w:t>
      </w:r>
      <w:r>
        <w:rPr>
          <w:rtl/>
        </w:rPr>
        <w:t xml:space="preserve"> </w:t>
      </w:r>
      <w:r>
        <w:rPr>
          <w:rFonts w:hint="cs"/>
          <w:rtl/>
        </w:rPr>
        <w:t>لتحديد</w:t>
      </w:r>
      <w:r>
        <w:rPr>
          <w:rtl/>
        </w:rPr>
        <w:t xml:space="preserve"> </w:t>
      </w:r>
      <w:r>
        <w:rPr>
          <w:rFonts w:hint="cs"/>
          <w:rtl/>
        </w:rPr>
        <w:t>الاتجاهات</w:t>
      </w:r>
      <w:r>
        <w:rPr>
          <w:rtl/>
        </w:rPr>
        <w:t xml:space="preserve"> </w:t>
      </w:r>
      <w:r>
        <w:rPr>
          <w:rFonts w:hint="cs"/>
          <w:rtl/>
        </w:rPr>
        <w:t>والتوقعات</w:t>
      </w:r>
      <w:r>
        <w:rPr>
          <w:rtl/>
        </w:rPr>
        <w:t xml:space="preserve"> </w:t>
      </w:r>
      <w:r>
        <w:rPr>
          <w:rFonts w:hint="cs"/>
          <w:rtl/>
        </w:rPr>
        <w:t>الاقتصادية</w:t>
      </w:r>
      <w:r>
        <w:rPr>
          <w:rtl/>
        </w:rPr>
        <w:t xml:space="preserve"> </w:t>
      </w:r>
      <w:r>
        <w:rPr>
          <w:rFonts w:hint="cs"/>
          <w:rtl/>
        </w:rPr>
        <w:t>والتكنولوجية،</w:t>
      </w:r>
      <w:r>
        <w:rPr>
          <w:rtl/>
        </w:rPr>
        <w:t xml:space="preserve"> </w:t>
      </w:r>
      <w:r>
        <w:rPr>
          <w:rFonts w:hint="cs"/>
          <w:rtl/>
        </w:rPr>
        <w:t>وبالتالي</w:t>
      </w:r>
      <w:r>
        <w:rPr>
          <w:rtl/>
        </w:rPr>
        <w:t xml:space="preserve"> </w:t>
      </w:r>
      <w:r>
        <w:rPr>
          <w:rFonts w:hint="cs"/>
          <w:rtl/>
        </w:rPr>
        <w:t>الحد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أداء</w:t>
      </w:r>
      <w:r>
        <w:rPr>
          <w:rtl/>
        </w:rPr>
        <w:t xml:space="preserve"> </w:t>
      </w:r>
      <w:r>
        <w:rPr>
          <w:rFonts w:hint="cs"/>
          <w:rtl/>
        </w:rPr>
        <w:t>الشركة، ومن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تحسين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المخاطر،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لأمازون</w:t>
      </w:r>
      <w:r>
        <w:rPr>
          <w:rtl/>
        </w:rPr>
        <w:t xml:space="preserve"> </w:t>
      </w:r>
      <w:r>
        <w:rPr>
          <w:rFonts w:hint="cs"/>
          <w:rtl/>
        </w:rPr>
        <w:t>التركيز</w:t>
      </w:r>
      <w:r>
        <w:rPr>
          <w:rtl/>
        </w:rPr>
        <w:t xml:space="preserve"> </w:t>
      </w:r>
      <w:r>
        <w:rPr>
          <w:rFonts w:hint="cs"/>
          <w:rtl/>
        </w:rPr>
        <w:t>أيضًا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الابتكار</w:t>
      </w:r>
      <w:r>
        <w:rPr>
          <w:rtl/>
        </w:rPr>
        <w:t xml:space="preserve"> </w:t>
      </w:r>
      <w:r>
        <w:rPr>
          <w:rFonts w:hint="cs"/>
          <w:rtl/>
        </w:rPr>
        <w:t>المستمر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عملياتها</w:t>
      </w:r>
      <w:r>
        <w:rPr>
          <w:rtl/>
        </w:rPr>
        <w:t xml:space="preserve"> </w:t>
      </w:r>
      <w:r>
        <w:rPr>
          <w:rFonts w:hint="cs"/>
          <w:rtl/>
        </w:rPr>
        <w:t>التجارية،</w:t>
      </w:r>
      <w:r>
        <w:rPr>
          <w:rtl/>
        </w:rPr>
        <w:t xml:space="preserve"> </w:t>
      </w:r>
      <w:r>
        <w:rPr>
          <w:rFonts w:hint="cs"/>
          <w:rtl/>
        </w:rPr>
        <w:t>وتحقيق</w:t>
      </w:r>
      <w:r>
        <w:rPr>
          <w:rtl/>
        </w:rPr>
        <w:t xml:space="preserve"> </w:t>
      </w:r>
      <w:r>
        <w:rPr>
          <w:rFonts w:hint="cs"/>
          <w:rtl/>
        </w:rPr>
        <w:t>تنوع</w:t>
      </w:r>
      <w:r>
        <w:rPr>
          <w:rtl/>
        </w:rPr>
        <w:t xml:space="preserve"> </w:t>
      </w:r>
      <w:r>
        <w:rPr>
          <w:rFonts w:hint="cs"/>
          <w:rtl/>
        </w:rPr>
        <w:t>الخدمات</w:t>
      </w:r>
      <w:r>
        <w:rPr>
          <w:rtl/>
        </w:rPr>
        <w:t xml:space="preserve"> </w:t>
      </w:r>
      <w:r>
        <w:rPr>
          <w:rFonts w:hint="cs"/>
          <w:rtl/>
        </w:rPr>
        <w:t>والمنتجات</w:t>
      </w:r>
      <w:r>
        <w:rPr>
          <w:rtl/>
        </w:rPr>
        <w:t xml:space="preserve"> </w:t>
      </w:r>
      <w:r>
        <w:rPr>
          <w:rFonts w:hint="cs"/>
          <w:rtl/>
        </w:rPr>
        <w:t>لتلبية</w:t>
      </w:r>
      <w:r>
        <w:rPr>
          <w:rtl/>
        </w:rPr>
        <w:t xml:space="preserve"> </w:t>
      </w:r>
      <w:r>
        <w:rPr>
          <w:rFonts w:hint="cs"/>
          <w:rtl/>
        </w:rPr>
        <w:t>احتياجات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أفضل</w:t>
      </w:r>
      <w:r>
        <w:rPr>
          <w:rtl/>
        </w:rPr>
        <w:t xml:space="preserve">. </w:t>
      </w:r>
      <w:r>
        <w:rPr>
          <w:rFonts w:hint="cs"/>
          <w:rtl/>
        </w:rPr>
        <w:t>وعندما</w:t>
      </w:r>
      <w:r>
        <w:rPr>
          <w:rtl/>
        </w:rPr>
        <w:t xml:space="preserve"> </w:t>
      </w:r>
      <w:r>
        <w:rPr>
          <w:rFonts w:hint="cs"/>
          <w:rtl/>
        </w:rPr>
        <w:t>تتمكن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هذا</w:t>
      </w:r>
      <w:r>
        <w:rPr>
          <w:rtl/>
        </w:rPr>
        <w:t xml:space="preserve"> </w:t>
      </w:r>
      <w:r>
        <w:rPr>
          <w:rFonts w:hint="cs"/>
          <w:rtl/>
        </w:rPr>
        <w:t>الهدف،</w:t>
      </w:r>
      <w:r>
        <w:rPr>
          <w:rtl/>
        </w:rPr>
        <w:t xml:space="preserve"> </w:t>
      </w:r>
      <w:r>
        <w:rPr>
          <w:rFonts w:hint="cs"/>
          <w:rtl/>
        </w:rPr>
        <w:t>فإن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يعزز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ويساهم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النمو</w:t>
      </w:r>
      <w:r>
        <w:rPr>
          <w:rtl/>
        </w:rPr>
        <w:t xml:space="preserve"> </w:t>
      </w:r>
      <w:r>
        <w:rPr>
          <w:rFonts w:hint="cs"/>
          <w:rtl/>
        </w:rPr>
        <w:t>المستدام</w:t>
      </w:r>
      <w:r>
        <w:rPr>
          <w:rtl/>
        </w:rPr>
        <w:t xml:space="preserve"> </w:t>
      </w:r>
      <w:r>
        <w:rPr>
          <w:rFonts w:hint="cs"/>
          <w:rtl/>
        </w:rPr>
        <w:t>وزيادة</w:t>
      </w:r>
      <w:r>
        <w:rPr>
          <w:rtl/>
        </w:rPr>
        <w:t xml:space="preserve"> </w:t>
      </w:r>
      <w:r>
        <w:rPr>
          <w:rFonts w:hint="cs"/>
          <w:rtl/>
        </w:rPr>
        <w:t>الإيرادات، بالإضافة إلى ذلك فإن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تمكن</w:t>
      </w:r>
      <w:r>
        <w:rPr>
          <w:rtl/>
        </w:rPr>
        <w:t xml:space="preserve"> </w:t>
      </w:r>
      <w:r>
        <w:rPr>
          <w:rFonts w:hint="cs"/>
          <w:rtl/>
        </w:rPr>
        <w:t>أمازون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التكيف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التغييرات</w:t>
      </w:r>
      <w:r>
        <w:rPr>
          <w:rtl/>
        </w:rPr>
        <w:t xml:space="preserve"> </w:t>
      </w:r>
      <w:r>
        <w:rPr>
          <w:rFonts w:hint="cs"/>
          <w:rtl/>
        </w:rPr>
        <w:t>السريعة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السوق،</w:t>
      </w:r>
      <w:r>
        <w:rPr>
          <w:rtl/>
        </w:rPr>
        <w:t xml:space="preserve"> </w:t>
      </w:r>
      <w:r>
        <w:rPr>
          <w:rFonts w:hint="cs"/>
          <w:rtl/>
        </w:rPr>
        <w:t>وهذا</w:t>
      </w:r>
      <w:r>
        <w:rPr>
          <w:rtl/>
        </w:rPr>
        <w:t xml:space="preserve"> </w:t>
      </w:r>
      <w:r>
        <w:rPr>
          <w:rFonts w:hint="cs"/>
          <w:rtl/>
        </w:rPr>
        <w:t>يعزز</w:t>
      </w:r>
      <w:r>
        <w:rPr>
          <w:rtl/>
        </w:rPr>
        <w:t xml:space="preserve"> </w:t>
      </w:r>
      <w:r>
        <w:rPr>
          <w:rFonts w:hint="cs"/>
          <w:rtl/>
        </w:rPr>
        <w:t>قدرتها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الاستجابة</w:t>
      </w:r>
      <w:r>
        <w:rPr>
          <w:rtl/>
        </w:rPr>
        <w:t xml:space="preserve"> </w:t>
      </w:r>
      <w:r>
        <w:rPr>
          <w:rFonts w:hint="cs"/>
          <w:rtl/>
        </w:rPr>
        <w:t>للاحتياجات</w:t>
      </w:r>
      <w:r>
        <w:rPr>
          <w:rtl/>
        </w:rPr>
        <w:t xml:space="preserve"> </w:t>
      </w:r>
      <w:r>
        <w:rPr>
          <w:rFonts w:hint="cs"/>
          <w:rtl/>
        </w:rPr>
        <w:t>المتغيرة</w:t>
      </w:r>
      <w:r>
        <w:rPr>
          <w:rtl/>
        </w:rPr>
        <w:t xml:space="preserve"> </w:t>
      </w:r>
      <w:r>
        <w:rPr>
          <w:rFonts w:hint="cs"/>
          <w:rtl/>
        </w:rPr>
        <w:t>للعملاء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الخدمات</w:t>
      </w:r>
      <w:r>
        <w:rPr>
          <w:rtl/>
        </w:rPr>
        <w:t xml:space="preserve"> </w:t>
      </w:r>
      <w:r>
        <w:rPr>
          <w:rFonts w:hint="cs"/>
          <w:rtl/>
        </w:rPr>
        <w:t>والمنتجات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مستمر،</w:t>
      </w:r>
      <w:r>
        <w:rPr>
          <w:rtl/>
        </w:rPr>
        <w:t xml:space="preserve"> </w:t>
      </w:r>
      <w:r>
        <w:rPr>
          <w:rFonts w:hint="cs"/>
          <w:rtl/>
        </w:rPr>
        <w:t>وبالتالي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لها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والبقاء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التجارة</w:t>
      </w:r>
      <w:r>
        <w:rPr>
          <w:rtl/>
        </w:rPr>
        <w:t xml:space="preserve"> </w:t>
      </w:r>
      <w:r>
        <w:rPr>
          <w:rFonts w:hint="cs"/>
          <w:rtl/>
        </w:rPr>
        <w:t>الإلكترونية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المدى</w:t>
      </w:r>
      <w:r>
        <w:rPr>
          <w:rtl/>
        </w:rPr>
        <w:t xml:space="preserve"> </w:t>
      </w:r>
      <w:r>
        <w:rPr>
          <w:rFonts w:hint="cs"/>
          <w:rtl/>
        </w:rPr>
        <w:t>الطويل، وبشكل</w:t>
      </w:r>
      <w:r>
        <w:rPr>
          <w:rtl/>
        </w:rPr>
        <w:t xml:space="preserve"> </w:t>
      </w:r>
      <w:r>
        <w:rPr>
          <w:rFonts w:hint="cs"/>
          <w:rtl/>
        </w:rPr>
        <w:t>عام فإن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تلعب</w:t>
      </w:r>
      <w:r>
        <w:rPr>
          <w:rtl/>
        </w:rPr>
        <w:t xml:space="preserve"> </w:t>
      </w:r>
      <w:r>
        <w:rPr>
          <w:rFonts w:hint="cs"/>
          <w:rtl/>
        </w:rPr>
        <w:t>دورًا</w:t>
      </w:r>
      <w:r>
        <w:rPr>
          <w:rtl/>
        </w:rPr>
        <w:t xml:space="preserve"> </w:t>
      </w:r>
      <w:r>
        <w:rPr>
          <w:rFonts w:hint="cs"/>
          <w:rtl/>
        </w:rPr>
        <w:t>حاسمًا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لأي</w:t>
      </w:r>
      <w:r>
        <w:rPr>
          <w:rtl/>
        </w:rPr>
        <w:t xml:space="preserve"> </w:t>
      </w:r>
      <w:r>
        <w:rPr>
          <w:rFonts w:hint="cs"/>
          <w:rtl/>
        </w:rPr>
        <w:t>شركة،</w:t>
      </w:r>
      <w:r>
        <w:rPr>
          <w:rtl/>
        </w:rPr>
        <w:t xml:space="preserve"> </w:t>
      </w:r>
      <w:r>
        <w:rPr>
          <w:rFonts w:hint="cs"/>
          <w:rtl/>
        </w:rPr>
        <w:t>ولا</w:t>
      </w:r>
      <w:r>
        <w:rPr>
          <w:rtl/>
        </w:rPr>
        <w:t xml:space="preserve"> </w:t>
      </w:r>
      <w:r>
        <w:rPr>
          <w:rFonts w:hint="cs"/>
          <w:rtl/>
        </w:rPr>
        <w:t>يختلف</w:t>
      </w:r>
      <w:r>
        <w:rPr>
          <w:rtl/>
        </w:rPr>
        <w:t xml:space="preserve"> </w:t>
      </w:r>
      <w:r>
        <w:rPr>
          <w:rFonts w:hint="cs"/>
          <w:rtl/>
        </w:rPr>
        <w:t>الأمر</w:t>
      </w:r>
      <w:r>
        <w:rPr>
          <w:rtl/>
        </w:rPr>
        <w:t xml:space="preserve"> </w:t>
      </w:r>
      <w:r>
        <w:rPr>
          <w:rFonts w:hint="cs"/>
          <w:rtl/>
        </w:rPr>
        <w:t>عند</w:t>
      </w:r>
      <w:r>
        <w:rPr>
          <w:rtl/>
        </w:rPr>
        <w:t xml:space="preserve"> </w:t>
      </w:r>
      <w:r>
        <w:rPr>
          <w:rFonts w:hint="cs"/>
          <w:rtl/>
        </w:rPr>
        <w:t>الحديث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شركات</w:t>
      </w:r>
      <w:r>
        <w:rPr>
          <w:rtl/>
        </w:rPr>
        <w:t xml:space="preserve"> </w:t>
      </w:r>
      <w:r>
        <w:rPr>
          <w:rFonts w:hint="cs"/>
          <w:rtl/>
        </w:rPr>
        <w:t>التجارة</w:t>
      </w:r>
      <w:r>
        <w:rPr>
          <w:rtl/>
        </w:rPr>
        <w:t xml:space="preserve"> </w:t>
      </w:r>
      <w:r>
        <w:rPr>
          <w:rFonts w:hint="cs"/>
          <w:rtl/>
        </w:rPr>
        <w:t>الإلكترونية</w:t>
      </w:r>
      <w:r>
        <w:rPr>
          <w:rtl/>
        </w:rPr>
        <w:t xml:space="preserve"> </w:t>
      </w:r>
      <w:r>
        <w:rPr>
          <w:rFonts w:hint="cs"/>
          <w:rtl/>
        </w:rPr>
        <w:t>الكبرى</w:t>
      </w:r>
      <w:r>
        <w:rPr>
          <w:rtl/>
        </w:rPr>
        <w:t xml:space="preserve">. </w:t>
      </w:r>
      <w:r>
        <w:rPr>
          <w:rFonts w:hint="cs"/>
          <w:rtl/>
        </w:rPr>
        <w:t>وعندما</w:t>
      </w:r>
      <w:r>
        <w:rPr>
          <w:rtl/>
        </w:rPr>
        <w:t xml:space="preserve"> </w:t>
      </w:r>
      <w:r>
        <w:rPr>
          <w:rFonts w:hint="cs"/>
          <w:rtl/>
        </w:rPr>
        <w:t>تتمكن</w:t>
      </w:r>
      <w:r>
        <w:rPr>
          <w:rtl/>
        </w:rPr>
        <w:t xml:space="preserve"> </w:t>
      </w:r>
      <w:r>
        <w:rPr>
          <w:rFonts w:hint="cs"/>
          <w:rtl/>
        </w:rPr>
        <w:t>أمازون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فعال،</w:t>
      </w:r>
      <w:r>
        <w:rPr>
          <w:rtl/>
        </w:rPr>
        <w:t xml:space="preserve"> </w:t>
      </w:r>
      <w:r>
        <w:rPr>
          <w:rFonts w:hint="cs"/>
          <w:rtl/>
        </w:rPr>
        <w:t>فإن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يؤدي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تعزيز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تنافسيتها</w:t>
      </w:r>
      <w:r>
        <w:rPr>
          <w:rtl/>
        </w:rPr>
        <w:t xml:space="preserve"> </w:t>
      </w:r>
      <w:r>
        <w:rPr>
          <w:rFonts w:hint="cs"/>
          <w:rtl/>
        </w:rPr>
        <w:t>وتحقيق</w:t>
      </w:r>
      <w:r>
        <w:rPr>
          <w:rtl/>
        </w:rPr>
        <w:t xml:space="preserve"> </w:t>
      </w:r>
      <w:r>
        <w:rPr>
          <w:rFonts w:hint="cs"/>
          <w:rtl/>
        </w:rPr>
        <w:t>النمو</w:t>
      </w:r>
      <w:r>
        <w:rPr>
          <w:rtl/>
        </w:rPr>
        <w:t xml:space="preserve"> </w:t>
      </w:r>
      <w:r>
        <w:rPr>
          <w:rFonts w:hint="cs"/>
          <w:rtl/>
        </w:rPr>
        <w:t>المستدام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. </w:t>
      </w:r>
      <w:r>
        <w:rPr>
          <w:rFonts w:hint="cs"/>
          <w:rtl/>
        </w:rPr>
        <w:t>ويمثل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تحديًا</w:t>
      </w:r>
      <w:r>
        <w:rPr>
          <w:rtl/>
        </w:rPr>
        <w:t xml:space="preserve"> </w:t>
      </w:r>
      <w:r>
        <w:rPr>
          <w:rFonts w:hint="cs"/>
          <w:rtl/>
        </w:rPr>
        <w:t>كبيرًا</w:t>
      </w:r>
      <w:r>
        <w:rPr>
          <w:rtl/>
        </w:rPr>
        <w:t xml:space="preserve"> </w:t>
      </w:r>
      <w:r>
        <w:rPr>
          <w:rFonts w:hint="cs"/>
          <w:rtl/>
        </w:rPr>
        <w:t>للشركة،</w:t>
      </w:r>
      <w:r>
        <w:rPr>
          <w:rtl/>
        </w:rPr>
        <w:t xml:space="preserve"> </w:t>
      </w:r>
      <w:r>
        <w:rPr>
          <w:rFonts w:hint="cs"/>
          <w:rtl/>
        </w:rPr>
        <w:t>نظرًا</w:t>
      </w:r>
      <w:r>
        <w:rPr>
          <w:rtl/>
        </w:rPr>
        <w:t xml:space="preserve"> </w:t>
      </w:r>
      <w:r>
        <w:rPr>
          <w:rFonts w:hint="cs"/>
          <w:rtl/>
        </w:rPr>
        <w:t>لحجم</w:t>
      </w:r>
      <w:r>
        <w:rPr>
          <w:rtl/>
        </w:rPr>
        <w:t xml:space="preserve"> </w:t>
      </w:r>
      <w:r>
        <w:rPr>
          <w:rFonts w:hint="cs"/>
          <w:rtl/>
        </w:rPr>
        <w:t>كبير</w:t>
      </w:r>
      <w:r>
        <w:rPr>
          <w:rtl/>
        </w:rPr>
        <w:t xml:space="preserve"> </w:t>
      </w:r>
      <w:r>
        <w:rPr>
          <w:rFonts w:hint="cs"/>
          <w:rtl/>
        </w:rPr>
        <w:t>جدًا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البيانات</w:t>
      </w:r>
      <w:r>
        <w:rPr>
          <w:rtl/>
        </w:rPr>
        <w:t xml:space="preserve"> </w:t>
      </w:r>
      <w:r>
        <w:rPr>
          <w:rFonts w:hint="cs"/>
          <w:rtl/>
        </w:rPr>
        <w:t>والمعاملات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تتعامل</w:t>
      </w:r>
      <w:r>
        <w:rPr>
          <w:rtl/>
        </w:rPr>
        <w:t xml:space="preserve"> </w:t>
      </w:r>
      <w:r>
        <w:rPr>
          <w:rFonts w:hint="cs"/>
          <w:rtl/>
        </w:rPr>
        <w:t>معها</w:t>
      </w:r>
      <w:r>
        <w:rPr>
          <w:rtl/>
        </w:rPr>
        <w:t xml:space="preserve"> </w:t>
      </w:r>
      <w:r>
        <w:rPr>
          <w:rFonts w:hint="cs"/>
          <w:rtl/>
        </w:rPr>
        <w:t>يوميًا، لذلك يعتمد</w:t>
      </w:r>
      <w:r>
        <w:rPr>
          <w:rtl/>
        </w:rPr>
        <w:t xml:space="preserve"> </w:t>
      </w:r>
      <w:r>
        <w:rPr>
          <w:rFonts w:hint="cs"/>
          <w:rtl/>
        </w:rPr>
        <w:t>نجاح</w:t>
      </w:r>
      <w:r>
        <w:rPr>
          <w:rtl/>
        </w:rPr>
        <w:t xml:space="preserve"> </w:t>
      </w:r>
      <w:r>
        <w:rPr>
          <w:rFonts w:hint="cs"/>
          <w:rtl/>
        </w:rPr>
        <w:t>أمازون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فعال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العديد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العوامل</w:t>
      </w:r>
      <w:r>
        <w:rPr>
          <w:rtl/>
        </w:rPr>
        <w:t xml:space="preserve"> </w:t>
      </w:r>
      <w:r>
        <w:rPr>
          <w:rFonts w:hint="cs"/>
          <w:rtl/>
        </w:rPr>
        <w:t>المختلفة،</w:t>
      </w:r>
      <w:r>
        <w:rPr>
          <w:rtl/>
        </w:rPr>
        <w:t xml:space="preserve"> </w:t>
      </w:r>
      <w:r>
        <w:rPr>
          <w:rFonts w:hint="cs"/>
          <w:rtl/>
        </w:rPr>
        <w:t>بما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تحليل</w:t>
      </w:r>
      <w:r>
        <w:rPr>
          <w:rtl/>
        </w:rPr>
        <w:t xml:space="preserve"> </w:t>
      </w:r>
      <w:r>
        <w:rPr>
          <w:rFonts w:hint="cs"/>
          <w:rtl/>
        </w:rPr>
        <w:t>البيانات</w:t>
      </w:r>
      <w:r>
        <w:rPr>
          <w:rtl/>
        </w:rPr>
        <w:t xml:space="preserve"> </w:t>
      </w:r>
      <w:r>
        <w:rPr>
          <w:rFonts w:hint="cs"/>
          <w:rtl/>
        </w:rPr>
        <w:t>والتنبؤ</w:t>
      </w:r>
      <w:r>
        <w:rPr>
          <w:rtl/>
        </w:rPr>
        <w:t xml:space="preserve"> </w:t>
      </w:r>
      <w:r>
        <w:rPr>
          <w:rFonts w:hint="cs"/>
          <w:rtl/>
        </w:rPr>
        <w:t>بالمخاطر،</w:t>
      </w:r>
      <w:r>
        <w:rPr>
          <w:rtl/>
        </w:rPr>
        <w:t xml:space="preserve"> </w:t>
      </w:r>
      <w:r>
        <w:rPr>
          <w:rFonts w:hint="cs"/>
          <w:rtl/>
        </w:rPr>
        <w:t>وتطوير</w:t>
      </w:r>
      <w:r>
        <w:rPr>
          <w:rtl/>
        </w:rPr>
        <w:t xml:space="preserve"> </w:t>
      </w:r>
      <w:r>
        <w:rPr>
          <w:rFonts w:hint="cs"/>
          <w:rtl/>
        </w:rPr>
        <w:t>استراتيجيات</w:t>
      </w:r>
      <w:r>
        <w:rPr>
          <w:rtl/>
        </w:rPr>
        <w:t xml:space="preserve"> </w:t>
      </w:r>
      <w:r>
        <w:rPr>
          <w:rFonts w:hint="cs"/>
          <w:rtl/>
        </w:rPr>
        <w:t>فعالة</w:t>
      </w:r>
      <w:r>
        <w:rPr>
          <w:rtl/>
        </w:rPr>
        <w:t xml:space="preserve"> </w:t>
      </w:r>
      <w:r>
        <w:rPr>
          <w:rFonts w:hint="cs"/>
          <w:rtl/>
        </w:rPr>
        <w:t>للتعامل</w:t>
      </w:r>
      <w:r>
        <w:rPr>
          <w:rtl/>
        </w:rPr>
        <w:t xml:space="preserve"> </w:t>
      </w:r>
      <w:r>
        <w:rPr>
          <w:rFonts w:hint="cs"/>
          <w:rtl/>
        </w:rPr>
        <w:t>معها،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عمليات</w:t>
      </w:r>
      <w:r>
        <w:rPr>
          <w:rtl/>
        </w:rPr>
        <w:t xml:space="preserve"> </w:t>
      </w:r>
      <w:r>
        <w:rPr>
          <w:rFonts w:hint="cs"/>
          <w:rtl/>
        </w:rPr>
        <w:t>الأمن</w:t>
      </w:r>
      <w:r>
        <w:rPr>
          <w:rtl/>
        </w:rPr>
        <w:t xml:space="preserve"> </w:t>
      </w:r>
      <w:r>
        <w:rPr>
          <w:rFonts w:hint="cs"/>
          <w:rtl/>
        </w:rPr>
        <w:t>السيبراني</w:t>
      </w:r>
      <w:r>
        <w:rPr>
          <w:rtl/>
        </w:rPr>
        <w:t xml:space="preserve"> </w:t>
      </w:r>
      <w:r>
        <w:rPr>
          <w:rFonts w:hint="cs"/>
          <w:rtl/>
        </w:rPr>
        <w:t>والحماية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الاختراقات</w:t>
      </w:r>
      <w:r>
        <w:rPr>
          <w:rtl/>
        </w:rPr>
        <w:t xml:space="preserve"> </w:t>
      </w:r>
      <w:r>
        <w:rPr>
          <w:rFonts w:hint="cs"/>
          <w:rtl/>
        </w:rPr>
        <w:t>الإلكترونية، ومن</w:t>
      </w:r>
      <w:r>
        <w:rPr>
          <w:rtl/>
        </w:rPr>
        <w:t xml:space="preserve"> </w:t>
      </w:r>
      <w:r>
        <w:rPr>
          <w:rFonts w:hint="cs"/>
          <w:rtl/>
        </w:rPr>
        <w:t>الجدير</w:t>
      </w:r>
      <w:r>
        <w:rPr>
          <w:rtl/>
        </w:rPr>
        <w:t xml:space="preserve"> </w:t>
      </w:r>
      <w:r>
        <w:rPr>
          <w:rFonts w:hint="cs"/>
          <w:rtl/>
        </w:rPr>
        <w:t>بالذكر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أمازون</w:t>
      </w:r>
      <w:r>
        <w:rPr>
          <w:rtl/>
        </w:rPr>
        <w:t xml:space="preserve"> </w:t>
      </w:r>
      <w:r>
        <w:rPr>
          <w:rFonts w:hint="cs"/>
          <w:rtl/>
        </w:rPr>
        <w:t>تقوم</w:t>
      </w:r>
      <w:r>
        <w:rPr>
          <w:rtl/>
        </w:rPr>
        <w:t xml:space="preserve"> </w:t>
      </w:r>
      <w:r>
        <w:rPr>
          <w:rFonts w:hint="cs"/>
          <w:rtl/>
        </w:rPr>
        <w:t>بتبني</w:t>
      </w:r>
      <w:r>
        <w:rPr>
          <w:rtl/>
        </w:rPr>
        <w:t xml:space="preserve"> </w:t>
      </w:r>
      <w:r>
        <w:rPr>
          <w:rFonts w:hint="cs"/>
          <w:rtl/>
        </w:rPr>
        <w:t>الابتكار</w:t>
      </w:r>
      <w:r>
        <w:rPr>
          <w:rtl/>
        </w:rPr>
        <w:t xml:space="preserve"> </w:t>
      </w:r>
      <w:r>
        <w:rPr>
          <w:rFonts w:hint="cs"/>
          <w:rtl/>
        </w:rPr>
        <w:t>المستمر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عملياتها</w:t>
      </w:r>
      <w:r>
        <w:rPr>
          <w:rtl/>
        </w:rPr>
        <w:t xml:space="preserve"> </w:t>
      </w:r>
      <w:r>
        <w:rPr>
          <w:rFonts w:hint="cs"/>
          <w:rtl/>
        </w:rPr>
        <w:t>التجارية،</w:t>
      </w:r>
      <w:r>
        <w:rPr>
          <w:rtl/>
        </w:rPr>
        <w:t xml:space="preserve"> </w:t>
      </w:r>
      <w:r>
        <w:rPr>
          <w:rFonts w:hint="cs"/>
          <w:rtl/>
        </w:rPr>
        <w:t>وتبحث</w:t>
      </w:r>
      <w:r>
        <w:rPr>
          <w:rtl/>
        </w:rPr>
        <w:t xml:space="preserve"> </w:t>
      </w:r>
      <w:r>
        <w:rPr>
          <w:rFonts w:hint="cs"/>
          <w:rtl/>
        </w:rPr>
        <w:t>باستمرار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طرق</w:t>
      </w:r>
      <w:r>
        <w:rPr>
          <w:rtl/>
        </w:rPr>
        <w:t xml:space="preserve"> </w:t>
      </w:r>
      <w:r>
        <w:rPr>
          <w:rFonts w:hint="cs"/>
          <w:rtl/>
        </w:rPr>
        <w:t>جديدة</w:t>
      </w:r>
      <w:r>
        <w:rPr>
          <w:rtl/>
        </w:rPr>
        <w:t xml:space="preserve"> </w:t>
      </w:r>
      <w:r>
        <w:rPr>
          <w:rFonts w:hint="cs"/>
          <w:rtl/>
        </w:rPr>
        <w:t>وفعالة</w:t>
      </w:r>
      <w:r>
        <w:rPr>
          <w:rtl/>
        </w:rPr>
        <w:t xml:space="preserve"> </w:t>
      </w:r>
      <w:r>
        <w:rPr>
          <w:rFonts w:hint="cs"/>
          <w:rtl/>
        </w:rPr>
        <w:t>لتحسين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والخدمات</w:t>
      </w:r>
      <w:r>
        <w:rPr>
          <w:rtl/>
        </w:rPr>
        <w:t xml:space="preserve"> </w:t>
      </w:r>
      <w:r>
        <w:rPr>
          <w:rFonts w:hint="cs"/>
          <w:rtl/>
        </w:rPr>
        <w:t>وتلبية</w:t>
      </w:r>
      <w:r>
        <w:rPr>
          <w:rtl/>
        </w:rPr>
        <w:t xml:space="preserve"> </w:t>
      </w:r>
      <w:r>
        <w:rPr>
          <w:rFonts w:hint="cs"/>
          <w:rtl/>
        </w:rPr>
        <w:t>احتياجات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أفضل،</w:t>
      </w:r>
      <w:r>
        <w:rPr>
          <w:rtl/>
        </w:rPr>
        <w:t xml:space="preserve"> </w:t>
      </w:r>
      <w:r>
        <w:rPr>
          <w:rFonts w:hint="cs"/>
          <w:rtl/>
        </w:rPr>
        <w:t>ويتطلب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فعال،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يساعد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تخفيض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أداء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عام، وبالإضافة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ذلك،</w:t>
      </w:r>
      <w:r>
        <w:rPr>
          <w:rtl/>
        </w:rPr>
        <w:t xml:space="preserve"> </w:t>
      </w:r>
      <w:r>
        <w:rPr>
          <w:rFonts w:hint="cs"/>
          <w:rtl/>
        </w:rPr>
        <w:t>فإن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تمكن</w:t>
      </w:r>
      <w:r>
        <w:rPr>
          <w:rtl/>
        </w:rPr>
        <w:t xml:space="preserve"> </w:t>
      </w:r>
      <w:r>
        <w:rPr>
          <w:rFonts w:hint="cs"/>
          <w:rtl/>
        </w:rPr>
        <w:t>أمازون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الحفاظ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سمعتها</w:t>
      </w:r>
      <w:r>
        <w:rPr>
          <w:rtl/>
        </w:rPr>
        <w:t xml:space="preserve"> </w:t>
      </w:r>
      <w:r>
        <w:rPr>
          <w:rFonts w:hint="cs"/>
          <w:rtl/>
        </w:rPr>
        <w:t>الجيدة</w:t>
      </w:r>
      <w:r>
        <w:rPr>
          <w:rtl/>
        </w:rPr>
        <w:t xml:space="preserve"> </w:t>
      </w:r>
      <w:r>
        <w:rPr>
          <w:rFonts w:hint="cs"/>
          <w:rtl/>
        </w:rPr>
        <w:t>وثقة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بها،</w:t>
      </w:r>
      <w:r>
        <w:rPr>
          <w:rtl/>
        </w:rPr>
        <w:t xml:space="preserve"> </w:t>
      </w:r>
      <w:r>
        <w:rPr>
          <w:rFonts w:hint="cs"/>
          <w:rtl/>
        </w:rPr>
        <w:t>وهو</w:t>
      </w:r>
      <w:r>
        <w:rPr>
          <w:rtl/>
        </w:rPr>
        <w:t xml:space="preserve"> </w:t>
      </w:r>
      <w:r>
        <w:rPr>
          <w:rFonts w:hint="cs"/>
          <w:rtl/>
        </w:rPr>
        <w:t>أمر</w:t>
      </w:r>
      <w:r>
        <w:rPr>
          <w:rtl/>
        </w:rPr>
        <w:t xml:space="preserve"> </w:t>
      </w:r>
      <w:r>
        <w:rPr>
          <w:rFonts w:hint="cs"/>
          <w:rtl/>
        </w:rPr>
        <w:t>حيوي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التجارة</w:t>
      </w:r>
      <w:r>
        <w:rPr>
          <w:rtl/>
        </w:rPr>
        <w:t xml:space="preserve"> </w:t>
      </w:r>
      <w:r>
        <w:rPr>
          <w:rFonts w:hint="cs"/>
          <w:rtl/>
        </w:rPr>
        <w:t>الإلكترونية</w:t>
      </w:r>
      <w:r>
        <w:rPr>
          <w:rtl/>
        </w:rPr>
        <w:t xml:space="preserve">. </w:t>
      </w:r>
      <w:r>
        <w:rPr>
          <w:rFonts w:hint="cs"/>
          <w:rtl/>
        </w:rPr>
        <w:t>فعندما</w:t>
      </w:r>
      <w:r>
        <w:rPr>
          <w:rtl/>
        </w:rPr>
        <w:t xml:space="preserve"> </w:t>
      </w:r>
      <w:r>
        <w:rPr>
          <w:rFonts w:hint="cs"/>
          <w:rtl/>
        </w:rPr>
        <w:t>تتمكن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جيد،</w:t>
      </w:r>
      <w:r>
        <w:rPr>
          <w:rtl/>
        </w:rPr>
        <w:t xml:space="preserve"> </w:t>
      </w:r>
      <w:r>
        <w:rPr>
          <w:rFonts w:hint="cs"/>
          <w:rtl/>
        </w:rPr>
        <w:t>فإن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يؤدي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زيادة</w:t>
      </w:r>
      <w:r>
        <w:rPr>
          <w:rtl/>
        </w:rPr>
        <w:t xml:space="preserve"> </w:t>
      </w:r>
      <w:r>
        <w:rPr>
          <w:rFonts w:hint="cs"/>
          <w:rtl/>
        </w:rPr>
        <w:t>ثقة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وتعزيز</w:t>
      </w:r>
      <w:r>
        <w:rPr>
          <w:rtl/>
        </w:rPr>
        <w:t xml:space="preserve"> </w:t>
      </w:r>
      <w:r>
        <w:rPr>
          <w:rFonts w:hint="cs"/>
          <w:rtl/>
        </w:rPr>
        <w:t>علاقاتها</w:t>
      </w:r>
      <w:r>
        <w:rPr>
          <w:rtl/>
        </w:rPr>
        <w:t xml:space="preserve"> </w:t>
      </w:r>
      <w:r>
        <w:rPr>
          <w:rFonts w:hint="cs"/>
          <w:rtl/>
        </w:rPr>
        <w:t>التجارية</w:t>
      </w:r>
      <w:r>
        <w:rPr>
          <w:rtl/>
        </w:rPr>
        <w:t xml:space="preserve"> </w:t>
      </w:r>
      <w:r>
        <w:rPr>
          <w:rFonts w:hint="cs"/>
          <w:rtl/>
        </w:rPr>
        <w:t>معهم، وبشكل</w:t>
      </w:r>
      <w:r>
        <w:rPr>
          <w:rtl/>
        </w:rPr>
        <w:t xml:space="preserve"> </w:t>
      </w:r>
      <w:r>
        <w:rPr>
          <w:rFonts w:hint="cs"/>
          <w:rtl/>
        </w:rPr>
        <w:t>عام يمثل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عاملًا</w:t>
      </w:r>
      <w:r>
        <w:rPr>
          <w:rtl/>
        </w:rPr>
        <w:t xml:space="preserve"> </w:t>
      </w:r>
      <w:r>
        <w:rPr>
          <w:rFonts w:hint="cs"/>
          <w:rtl/>
        </w:rPr>
        <w:t>حاسمًا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لأمازون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عليها،</w:t>
      </w:r>
      <w:r>
        <w:rPr>
          <w:rtl/>
        </w:rPr>
        <w:t xml:space="preserve"> </w:t>
      </w:r>
      <w:r>
        <w:rPr>
          <w:rFonts w:hint="cs"/>
          <w:rtl/>
        </w:rPr>
        <w:t>وهو</w:t>
      </w:r>
      <w:r>
        <w:rPr>
          <w:rtl/>
        </w:rPr>
        <w:t xml:space="preserve"> </w:t>
      </w:r>
      <w:r>
        <w:rPr>
          <w:rFonts w:hint="cs"/>
          <w:rtl/>
        </w:rPr>
        <w:t>ما</w:t>
      </w:r>
      <w:r>
        <w:rPr>
          <w:rtl/>
        </w:rPr>
        <w:t xml:space="preserve"> </w:t>
      </w:r>
      <w:r>
        <w:rPr>
          <w:rFonts w:hint="cs"/>
          <w:rtl/>
        </w:rPr>
        <w:t>يتطلب</w:t>
      </w:r>
      <w:r>
        <w:rPr>
          <w:rtl/>
        </w:rPr>
        <w:t xml:space="preserve"> </w:t>
      </w:r>
      <w:r>
        <w:rPr>
          <w:rFonts w:hint="cs"/>
          <w:rtl/>
        </w:rPr>
        <w:t>جهودًا</w:t>
      </w:r>
      <w:r>
        <w:rPr>
          <w:rtl/>
        </w:rPr>
        <w:t xml:space="preserve"> </w:t>
      </w:r>
      <w:r>
        <w:rPr>
          <w:rFonts w:hint="cs"/>
          <w:rtl/>
        </w:rPr>
        <w:t>مستمرة</w:t>
      </w:r>
      <w:r>
        <w:rPr>
          <w:rtl/>
        </w:rPr>
        <w:t xml:space="preserve"> </w:t>
      </w:r>
      <w:r>
        <w:rPr>
          <w:rFonts w:hint="cs"/>
          <w:rtl/>
        </w:rPr>
        <w:t>ومتواصلة</w:t>
      </w:r>
      <w:r>
        <w:rPr>
          <w:rtl/>
        </w:rPr>
        <w:t xml:space="preserve"> </w:t>
      </w:r>
      <w:r>
        <w:rPr>
          <w:rFonts w:hint="cs"/>
          <w:rtl/>
        </w:rPr>
        <w:t>لتحليل</w:t>
      </w:r>
      <w:r>
        <w:rPr>
          <w:rtl/>
        </w:rPr>
        <w:t xml:space="preserve"> </w:t>
      </w:r>
      <w:r>
        <w:rPr>
          <w:rFonts w:hint="cs"/>
          <w:rtl/>
        </w:rPr>
        <w:t>وتقييم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وتطوير</w:t>
      </w:r>
      <w:r>
        <w:rPr>
          <w:rtl/>
        </w:rPr>
        <w:t xml:space="preserve"> </w:t>
      </w:r>
      <w:r>
        <w:rPr>
          <w:rFonts w:hint="cs"/>
          <w:rtl/>
        </w:rPr>
        <w:t>استراتيجيات</w:t>
      </w:r>
      <w:r>
        <w:rPr>
          <w:rtl/>
        </w:rPr>
        <w:t xml:space="preserve"> </w:t>
      </w:r>
      <w:r>
        <w:rPr>
          <w:rFonts w:hint="cs"/>
          <w:rtl/>
        </w:rPr>
        <w:t>فعالة</w:t>
      </w:r>
      <w:r>
        <w:rPr>
          <w:rtl/>
        </w:rPr>
        <w:t xml:space="preserve"> </w:t>
      </w:r>
      <w:r>
        <w:rPr>
          <w:rFonts w:hint="cs"/>
          <w:rtl/>
        </w:rPr>
        <w:t>للتعامل</w:t>
      </w:r>
      <w:r>
        <w:rPr>
          <w:rtl/>
        </w:rPr>
        <w:t xml:space="preserve"> </w:t>
      </w:r>
      <w:r>
        <w:rPr>
          <w:rFonts w:hint="cs"/>
          <w:rtl/>
        </w:rPr>
        <w:t>معها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فعال</w:t>
      </w:r>
      <w:r>
        <w:rPr>
          <w:rtl/>
        </w:rPr>
        <w:t xml:space="preserve"> </w:t>
      </w:r>
      <w:r>
        <w:rPr>
          <w:rFonts w:hint="cs"/>
          <w:rtl/>
        </w:rPr>
        <w:t>وموثوق</w:t>
      </w:r>
      <w:r>
        <w:rPr>
          <w:rtl/>
        </w:rPr>
        <w:t>.</w:t>
      </w:r>
    </w:p>
    <w:p w:rsidR="00911640" w:rsidRDefault="00911640" w:rsidP="00911640">
      <w:pPr>
        <w:pStyle w:val="Heading1"/>
        <w:rPr>
          <w:rtl/>
          <w:lang w:bidi="ar-EG"/>
        </w:rPr>
      </w:pPr>
      <w:bookmarkStart w:id="5" w:name="_Toc143958275"/>
      <w:r>
        <w:rPr>
          <w:rFonts w:hint="cs"/>
          <w:rtl/>
          <w:lang w:bidi="ar-EG"/>
        </w:rPr>
        <w:t>مشكلة البحث</w:t>
      </w:r>
      <w:bookmarkEnd w:id="5"/>
    </w:p>
    <w:p w:rsidR="00911640" w:rsidRDefault="00911640" w:rsidP="00911640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يمكن تلخيص إشكالية البحث في التساؤل التالي: </w:t>
      </w:r>
    </w:p>
    <w:p w:rsidR="00911640" w:rsidRDefault="00911640" w:rsidP="00911640">
      <w:pPr>
        <w:pStyle w:val="ListParagraph"/>
        <w:numPr>
          <w:ilvl w:val="0"/>
          <w:numId w:val="2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ما هو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أصحاب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المشاريع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تحقيق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استدامة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لمشاريعهم؟</w:t>
      </w:r>
    </w:p>
    <w:p w:rsidR="00911640" w:rsidRDefault="00911640" w:rsidP="00911640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ويندرج من خلال التساؤل الرئيسي بعض التساؤلات الفرعية: </w:t>
      </w:r>
    </w:p>
    <w:p w:rsidR="00911640" w:rsidRDefault="00911640" w:rsidP="00911640">
      <w:pPr>
        <w:pStyle w:val="ListParagraph"/>
        <w:numPr>
          <w:ilvl w:val="0"/>
          <w:numId w:val="1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يوجد هناك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لتحديد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استدامة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التنافسية؟</w:t>
      </w:r>
    </w:p>
    <w:p w:rsidR="00911640" w:rsidRDefault="00911640" w:rsidP="00911640">
      <w:pPr>
        <w:pStyle w:val="ListParagraph"/>
        <w:numPr>
          <w:ilvl w:val="0"/>
          <w:numId w:val="1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يوجد هناك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استدامة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التنافسية؟</w:t>
      </w:r>
    </w:p>
    <w:p w:rsidR="00911640" w:rsidRDefault="00911640" w:rsidP="00911640">
      <w:pPr>
        <w:pStyle w:val="ListParagraph"/>
        <w:numPr>
          <w:ilvl w:val="0"/>
          <w:numId w:val="1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يوجد هناك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لتقييم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استدامة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التنافسية؟</w:t>
      </w:r>
    </w:p>
    <w:p w:rsidR="00911640" w:rsidRDefault="00911640" w:rsidP="00911640">
      <w:pPr>
        <w:pStyle w:val="ListParagraph"/>
        <w:numPr>
          <w:ilvl w:val="0"/>
          <w:numId w:val="1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يوجد هناك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للتحكم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استدامة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التنافسية؟</w:t>
      </w:r>
    </w:p>
    <w:p w:rsidR="00911640" w:rsidRDefault="00911640" w:rsidP="00911640">
      <w:pPr>
        <w:pStyle w:val="ListParagraph"/>
        <w:numPr>
          <w:ilvl w:val="0"/>
          <w:numId w:val="1"/>
        </w:numPr>
        <w:spacing w:before="0" w:after="200"/>
        <w:jc w:val="left"/>
        <w:rPr>
          <w:lang w:bidi="ar-EG"/>
        </w:rPr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يوجد هناك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للتحكم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استدامة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المزايا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التنافسية؟</w:t>
      </w:r>
    </w:p>
    <w:p w:rsidR="00911640" w:rsidRDefault="00911640" w:rsidP="00911640">
      <w:pPr>
        <w:pStyle w:val="Heading1"/>
        <w:rPr>
          <w:rtl/>
          <w:lang w:bidi="ar-EG"/>
        </w:rPr>
      </w:pPr>
      <w:bookmarkStart w:id="6" w:name="_Toc143958276"/>
      <w:r>
        <w:rPr>
          <w:rFonts w:hint="cs"/>
          <w:rtl/>
          <w:lang w:bidi="ar-EG"/>
        </w:rPr>
        <w:lastRenderedPageBreak/>
        <w:t>أهمية البحث</w:t>
      </w:r>
      <w:bookmarkEnd w:id="6"/>
    </w:p>
    <w:p w:rsidR="00911640" w:rsidRDefault="00911640" w:rsidP="00911640">
      <w:pPr>
        <w:rPr>
          <w:rtl/>
          <w:lang w:bidi="ar-EG"/>
        </w:rPr>
      </w:pPr>
      <w:r>
        <w:rPr>
          <w:rFonts w:hint="cs"/>
          <w:rtl/>
          <w:lang w:bidi="ar-EG"/>
        </w:rPr>
        <w:t>تتجلى الأهمية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لهذا البحث 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تحديد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أهمية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موضوع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وتحليله لمعرفة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الجوانب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النظرية، بالإضافة إلى أنه 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الناحية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العملية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 فهو مهم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للغاية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لأنه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يشمل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القطاع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الاقتصادي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الحساس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والمتأثر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به، وهذا 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التغيرات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 حيث تواجه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المؤسسات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الاقتصادية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اليوم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عددًا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كبير 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التغييرات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المستمرة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بيئة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العمل الخاصة بها، ومن أهم تلك التغيرات زيادة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الكثافة</w:t>
      </w:r>
    </w:p>
    <w:p w:rsidR="00911640" w:rsidRDefault="00911640" w:rsidP="00911640">
      <w:pPr>
        <w:rPr>
          <w:rtl/>
          <w:lang w:bidi="ar-EG"/>
        </w:rPr>
      </w:pPr>
      <w:r>
        <w:rPr>
          <w:rFonts w:hint="cs"/>
          <w:rtl/>
          <w:lang w:bidi="ar-EG"/>
        </w:rPr>
        <w:t>والتطور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التكنولوجي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والمنافسة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رغبات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المستهلك. </w:t>
      </w:r>
    </w:p>
    <w:p w:rsidR="00911640" w:rsidRDefault="00911640" w:rsidP="00911640">
      <w:pPr>
        <w:pStyle w:val="Heading1"/>
        <w:rPr>
          <w:rtl/>
          <w:lang w:bidi="ar-EG"/>
        </w:rPr>
      </w:pPr>
      <w:bookmarkStart w:id="7" w:name="_Toc143958277"/>
      <w:r>
        <w:rPr>
          <w:rFonts w:hint="cs"/>
          <w:rtl/>
          <w:lang w:bidi="ar-EG"/>
        </w:rPr>
        <w:t>أهداف البحث</w:t>
      </w:r>
      <w:bookmarkEnd w:id="7"/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تحديد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تواجه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وتقييم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تنافسية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الشركة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كيفية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تطبيق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فعالية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استراتيجياتها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التعامل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الاقتصادي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وزيادة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الإيرادات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قدرة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الابتكار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وتطوير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خدماتها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ومنتجاتها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سمعة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وثقة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العملاء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بها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أهمية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تنافسية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سوق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التجارة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الإلكترونية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الأدوات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والتقنيات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يمكن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استخدامها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التحديات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تواجه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كيفية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التغلب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عليها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تحديد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أفضل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الممارسات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التجارة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الإلكترونية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كيفية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تطبيقها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4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سلامة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العملاء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وحمايتهم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الاحتيال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والاختراقات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الإلكترونية</w:t>
      </w:r>
      <w:r>
        <w:rPr>
          <w:rtl/>
          <w:lang w:bidi="ar-EG"/>
        </w:rPr>
        <w:t xml:space="preserve">. </w:t>
      </w:r>
    </w:p>
    <w:p w:rsidR="00911640" w:rsidRPr="00456875" w:rsidRDefault="00911640" w:rsidP="00911640">
      <w:pPr>
        <w:pStyle w:val="Heading1"/>
        <w:rPr>
          <w:rtl/>
          <w:lang w:bidi="ar-EG"/>
        </w:rPr>
      </w:pPr>
      <w:bookmarkStart w:id="8" w:name="_Toc143958278"/>
      <w:r>
        <w:rPr>
          <w:rFonts w:hint="cs"/>
          <w:rtl/>
          <w:lang w:bidi="ar-EG"/>
        </w:rPr>
        <w:lastRenderedPageBreak/>
        <w:t>فرضيات البحث</w:t>
      </w:r>
      <w:bookmarkEnd w:id="8"/>
    </w:p>
    <w:p w:rsidR="00911640" w:rsidRDefault="00911640" w:rsidP="00911640">
      <w:pPr>
        <w:pStyle w:val="ListParagraph"/>
        <w:numPr>
          <w:ilvl w:val="0"/>
          <w:numId w:val="7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فرضية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تلعب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دورًا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حاسمًا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تحقيق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التنافسية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تضع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استراتيجيات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دوري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لتقليل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التعرض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وزيادة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الفرص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7"/>
        </w:numPr>
        <w:spacing w:before="0" w:after="200"/>
        <w:jc w:val="left"/>
        <w:rPr>
          <w:rtl/>
          <w:lang w:bidi="ar-EG"/>
        </w:rPr>
      </w:pPr>
      <w:r>
        <w:rPr>
          <w:rFonts w:hint="cs"/>
          <w:rtl/>
          <w:lang w:bidi="ar-EG"/>
        </w:rPr>
        <w:t>فرضية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تستخدم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أدوات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وتقنيات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متطورة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النمذجة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الإحصائي،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يمنحها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ميزة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تنافسية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سوق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التجارة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الإلكترونية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7"/>
        </w:numPr>
        <w:spacing w:before="0" w:after="200"/>
        <w:jc w:val="left"/>
        <w:rPr>
          <w:lang w:bidi="ar-EG"/>
        </w:rPr>
      </w:pPr>
      <w:r>
        <w:rPr>
          <w:rFonts w:hint="cs"/>
          <w:rtl/>
          <w:lang w:bidi="ar-EG"/>
        </w:rPr>
        <w:t>فرضية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تؤدي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أداء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وزيادة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الإيرادات،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حيث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تساعد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تقليل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التكاليف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الناجمة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الخسائر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والأضرار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المحتملة</w:t>
      </w:r>
      <w:r>
        <w:rPr>
          <w:rtl/>
          <w:lang w:bidi="ar-EG"/>
        </w:rPr>
        <w:t>.</w:t>
      </w:r>
    </w:p>
    <w:p w:rsidR="00911640" w:rsidRDefault="00911640" w:rsidP="00911640">
      <w:pPr>
        <w:pStyle w:val="ListParagraph"/>
        <w:numPr>
          <w:ilvl w:val="0"/>
          <w:numId w:val="7"/>
        </w:numPr>
        <w:spacing w:before="0" w:after="200"/>
        <w:jc w:val="left"/>
        <w:rPr>
          <w:lang w:bidi="ar-EG"/>
        </w:rPr>
      </w:pPr>
      <w:r>
        <w:rPr>
          <w:rFonts w:hint="cs"/>
          <w:rtl/>
          <w:lang w:bidi="ar-EG"/>
        </w:rPr>
        <w:t>فرضية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المخاطر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تساعد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أمازون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الابتكار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وتطوير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خدماتها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ومنتجاتها،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حيث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تسمح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للشركة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بتحقيق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المزيد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الاستقرار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والتفكير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الإبداعي</w:t>
      </w:r>
      <w:r>
        <w:rPr>
          <w:rtl/>
          <w:lang w:bidi="ar-EG"/>
        </w:rPr>
        <w:t>.</w:t>
      </w:r>
    </w:p>
    <w:p w:rsidR="00911640" w:rsidRDefault="00911640" w:rsidP="00911640">
      <w:pPr>
        <w:pStyle w:val="Heading1"/>
        <w:rPr>
          <w:rtl/>
        </w:rPr>
      </w:pPr>
      <w:bookmarkStart w:id="9" w:name="_Toc143958279"/>
      <w:r>
        <w:rPr>
          <w:rFonts w:hint="cs"/>
          <w:rtl/>
        </w:rPr>
        <w:t>مراجعة الأدبيات</w:t>
      </w:r>
      <w:bookmarkEnd w:id="9"/>
      <w:r>
        <w:rPr>
          <w:rFonts w:hint="cs"/>
          <w:rtl/>
        </w:rPr>
        <w:t xml:space="preserve"> </w:t>
      </w:r>
    </w:p>
    <w:p w:rsidR="00911640" w:rsidRDefault="00911640" w:rsidP="00911640">
      <w:pPr>
        <w:rPr>
          <w:b/>
          <w:bCs/>
          <w:rtl/>
        </w:rPr>
      </w:pPr>
      <w:r w:rsidRPr="00B1179D">
        <w:rPr>
          <w:rFonts w:hint="cs"/>
          <w:b/>
          <w:bCs/>
          <w:rtl/>
        </w:rPr>
        <w:t>الدراسات السابقة:</w:t>
      </w:r>
    </w:p>
    <w:p w:rsidR="00911640" w:rsidRDefault="00911640" w:rsidP="00911640">
      <w:r>
        <w:rPr>
          <w:rFonts w:hint="cs"/>
          <w:rtl/>
        </w:rPr>
        <w:t xml:space="preserve">قام الباحث غسان محمد خليل النجار (2017 م ) بعمل دراسة بعنوان أثر إدارة المخاطر لدى أصحاب المشاريع الريادية فيتم تحقيق الميزة التنافسية لمشارعيهم، بالجامعة الإسلامية في غزة، </w:t>
      </w:r>
      <w:r>
        <w:rPr>
          <w:rtl/>
        </w:rPr>
        <w:t>لدى أصحاب المشاريع الريادية في تحقيق الميزة التنافسية لمشاريعهم، حيث استخدم الباحث المنهج الوصفي التحليلي في إجراء هذه الدراسة،</w:t>
      </w:r>
      <w:r>
        <w:rPr>
          <w:rFonts w:hint="cs"/>
          <w:rtl/>
        </w:rPr>
        <w:t xml:space="preserve"> وتوصل الباحث من خلال دراسته إلى أن </w:t>
      </w:r>
    </w:p>
    <w:p w:rsidR="00911640" w:rsidRDefault="00911640" w:rsidP="00911640">
      <w:pPr>
        <w:rPr>
          <w:rtl/>
        </w:rPr>
      </w:pPr>
      <w:r>
        <w:rPr>
          <w:rtl/>
        </w:rPr>
        <w:t>أصحاب المشاريع الريادية املحتضنة من قبل حا</w:t>
      </w:r>
      <w:r>
        <w:rPr>
          <w:rFonts w:hint="cs"/>
          <w:rtl/>
        </w:rPr>
        <w:t xml:space="preserve">ضنت الأعمال </w:t>
      </w:r>
      <w:r>
        <w:rPr>
          <w:rtl/>
        </w:rPr>
        <w:t xml:space="preserve">والتكنولوجيا بالجامعة </w:t>
      </w:r>
      <w:r>
        <w:rPr>
          <w:rFonts w:hint="cs"/>
          <w:rtl/>
        </w:rPr>
        <w:t xml:space="preserve"> الإسلامية </w:t>
      </w:r>
      <w:r>
        <w:rPr>
          <w:rtl/>
        </w:rPr>
        <w:t>بغزة</w:t>
      </w:r>
      <w:r>
        <w:rPr>
          <w:rFonts w:hint="cs"/>
          <w:rtl/>
        </w:rPr>
        <w:t xml:space="preserve"> </w:t>
      </w:r>
      <w:r>
        <w:rPr>
          <w:rtl/>
        </w:rPr>
        <w:t>يتمتع</w:t>
      </w:r>
      <w:r>
        <w:rPr>
          <w:rFonts w:hint="cs"/>
          <w:rtl/>
        </w:rPr>
        <w:t xml:space="preserve">ون </w:t>
      </w:r>
      <w:r>
        <w:rPr>
          <w:rtl/>
        </w:rPr>
        <w:t>بامت</w:t>
      </w:r>
      <w:r>
        <w:rPr>
          <w:rFonts w:hint="cs"/>
          <w:rtl/>
        </w:rPr>
        <w:t>لا</w:t>
      </w:r>
      <w:r>
        <w:rPr>
          <w:rtl/>
        </w:rPr>
        <w:t xml:space="preserve">ك مهارة إدارة </w:t>
      </w:r>
      <w:r>
        <w:rPr>
          <w:rFonts w:hint="cs"/>
          <w:rtl/>
        </w:rPr>
        <w:t xml:space="preserve">المخاطر </w:t>
      </w:r>
      <w:r>
        <w:rPr>
          <w:rtl/>
        </w:rPr>
        <w:t>بشكل ملحوظ والتي ساهمت في تحقيق الميزة التنافسية</w:t>
      </w:r>
      <w:r>
        <w:rPr>
          <w:rFonts w:hint="cs"/>
          <w:rtl/>
        </w:rPr>
        <w:t xml:space="preserve"> </w:t>
      </w:r>
      <w:r>
        <w:rPr>
          <w:rtl/>
        </w:rPr>
        <w:t>ل</w:t>
      </w:r>
      <w:r>
        <w:rPr>
          <w:rFonts w:hint="cs"/>
          <w:rtl/>
        </w:rPr>
        <w:t xml:space="preserve">كافة </w:t>
      </w:r>
      <w:r>
        <w:rPr>
          <w:rtl/>
        </w:rPr>
        <w:t xml:space="preserve">مشاريعهم، </w:t>
      </w:r>
      <w:r>
        <w:rPr>
          <w:rFonts w:hint="cs"/>
          <w:rtl/>
        </w:rPr>
        <w:t>و</w:t>
      </w:r>
      <w:r>
        <w:rPr>
          <w:rtl/>
        </w:rPr>
        <w:t>أوص</w:t>
      </w:r>
      <w:r>
        <w:rPr>
          <w:rFonts w:hint="cs"/>
          <w:rtl/>
        </w:rPr>
        <w:t>ى الباحث ب</w:t>
      </w:r>
      <w:r>
        <w:rPr>
          <w:rtl/>
        </w:rPr>
        <w:t>ضرورة</w:t>
      </w:r>
      <w:r>
        <w:rPr>
          <w:rFonts w:hint="cs"/>
          <w:rtl/>
        </w:rPr>
        <w:t xml:space="preserve"> </w:t>
      </w:r>
      <w:r>
        <w:rPr>
          <w:rtl/>
        </w:rPr>
        <w:t>إعطاء</w:t>
      </w:r>
      <w:r>
        <w:rPr>
          <w:rFonts w:hint="cs"/>
          <w:rtl/>
        </w:rPr>
        <w:t xml:space="preserve"> </w:t>
      </w:r>
      <w:r>
        <w:rPr>
          <w:rtl/>
        </w:rPr>
        <w:t>أولوية</w:t>
      </w:r>
      <w:r>
        <w:rPr>
          <w:rFonts w:hint="cs"/>
          <w:rtl/>
        </w:rPr>
        <w:t xml:space="preserve"> </w:t>
      </w:r>
      <w:r>
        <w:rPr>
          <w:rtl/>
        </w:rPr>
        <w:t>لمهارة إدارة</w:t>
      </w:r>
      <w:r>
        <w:rPr>
          <w:rFonts w:hint="cs"/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م</w:t>
      </w:r>
      <w:r>
        <w:rPr>
          <w:rtl/>
        </w:rPr>
        <w:t>خاطر من قبل أصحاب</w:t>
      </w:r>
      <w:r>
        <w:rPr>
          <w:rFonts w:hint="cs"/>
          <w:rtl/>
        </w:rPr>
        <w:t xml:space="preserve"> </w:t>
      </w:r>
      <w:r>
        <w:rPr>
          <w:rtl/>
        </w:rPr>
        <w:t>المشاريع</w:t>
      </w:r>
      <w:r>
        <w:rPr>
          <w:rFonts w:hint="cs"/>
          <w:rtl/>
        </w:rPr>
        <w:t xml:space="preserve"> </w:t>
      </w:r>
      <w:r>
        <w:rPr>
          <w:rtl/>
        </w:rPr>
        <w:t>الرياد</w:t>
      </w:r>
      <w:r>
        <w:rPr>
          <w:rFonts w:hint="cs"/>
          <w:rtl/>
        </w:rPr>
        <w:t>ية</w:t>
      </w:r>
      <w:sdt>
        <w:sdtPr>
          <w:rPr>
            <w:rFonts w:hint="cs"/>
            <w:rtl/>
          </w:rPr>
          <w:id w:val="-1375383129"/>
          <w:citation/>
        </w:sdtPr>
        <w:sdtContent>
          <w:r>
            <w:rPr>
              <w:rtl/>
            </w:rPr>
            <w:fldChar w:fldCharType="begin"/>
          </w:r>
          <w:r>
            <w:rPr>
              <w:rtl/>
              <w:lang w:bidi="ar-EG"/>
            </w:rPr>
            <w:instrText xml:space="preserve"> </w:instrText>
          </w:r>
          <w:r>
            <w:rPr>
              <w:rFonts w:hint="cs"/>
              <w:lang w:bidi="ar-EG"/>
            </w:rPr>
            <w:instrText>CITATION</w:instrText>
          </w:r>
          <w:r>
            <w:rPr>
              <w:rFonts w:hint="cs"/>
              <w:rtl/>
              <w:lang w:bidi="ar-EG"/>
            </w:rPr>
            <w:instrText xml:space="preserve"> غسا17 \</w:instrText>
          </w:r>
          <w:r>
            <w:rPr>
              <w:rFonts w:hint="cs"/>
              <w:lang w:bidi="ar-EG"/>
            </w:rPr>
            <w:instrText>l 3073</w:instrText>
          </w:r>
          <w:r>
            <w:rPr>
              <w:rtl/>
              <w:lang w:bidi="ar-EG"/>
            </w:rPr>
            <w:instrText xml:space="preserve"> </w:instrText>
          </w:r>
          <w:r>
            <w:rPr>
              <w:rtl/>
            </w:rPr>
            <w:fldChar w:fldCharType="separate"/>
          </w:r>
          <w:r>
            <w:rPr>
              <w:noProof/>
              <w:rtl/>
              <w:lang w:bidi="ar-EG"/>
            </w:rPr>
            <w:t xml:space="preserve"> </w:t>
          </w:r>
          <w:r>
            <w:rPr>
              <w:rFonts w:hint="cs"/>
              <w:noProof/>
              <w:rtl/>
              <w:lang w:bidi="ar-EG"/>
            </w:rPr>
            <w:t>(النجار، 2017 )</w:t>
          </w:r>
          <w:r>
            <w:rPr>
              <w:rtl/>
            </w:rPr>
            <w:fldChar w:fldCharType="end"/>
          </w:r>
        </w:sdtContent>
      </w:sdt>
      <w:r>
        <w:rPr>
          <w:rFonts w:hint="cs"/>
          <w:rtl/>
        </w:rPr>
        <w:t xml:space="preserve">. </w:t>
      </w:r>
    </w:p>
    <w:p w:rsidR="00911640" w:rsidRDefault="00911640" w:rsidP="00911640">
      <w:pPr>
        <w:rPr>
          <w:rtl/>
        </w:rPr>
      </w:pPr>
      <w:r>
        <w:rPr>
          <w:rFonts w:hint="cs"/>
          <w:rtl/>
        </w:rPr>
        <w:t>قامت الباحثة حياة قمري عام 2019 م بعمل دراسة بعنوان المخاطر الاستراتيجية المهددة لفقدان المزايا التنافسية وآليات الحفا</w:t>
      </w:r>
      <w:r>
        <w:rPr>
          <w:rtl/>
        </w:rPr>
        <w:t>ظ عليها</w:t>
      </w:r>
      <w:r>
        <w:rPr>
          <w:rFonts w:hint="cs"/>
          <w:rtl/>
        </w:rPr>
        <w:t xml:space="preserve">، نشرت تلك الدراسة بجامعة باتنة، وتتجلى فيها المخاطر الاستراتيجية التي </w:t>
      </w:r>
      <w:r>
        <w:rPr>
          <w:rFonts w:hint="cs"/>
          <w:rtl/>
        </w:rPr>
        <w:lastRenderedPageBreak/>
        <w:t xml:space="preserve">تسيطر على المزايا التنافسية وتسعى بجد </w:t>
      </w:r>
      <w:r>
        <w:rPr>
          <w:rtl/>
        </w:rPr>
        <w:t>للمحافظة عليها</w:t>
      </w:r>
      <w:r>
        <w:rPr>
          <w:rFonts w:hint="cs"/>
          <w:rtl/>
        </w:rPr>
        <w:t xml:space="preserve"> لتحقيق التميز، وعليه فاقترحت الباحثة العديد من الآليات لتعزيز المزايا التنافسية وا</w:t>
      </w:r>
      <w:r>
        <w:rPr>
          <w:rtl/>
        </w:rPr>
        <w:t>لمحافظة عليها</w:t>
      </w:r>
      <w:sdt>
        <w:sdtPr>
          <w:rPr>
            <w:rFonts w:hint="cs"/>
            <w:rtl/>
          </w:rPr>
          <w:id w:val="-1560699779"/>
          <w:citation/>
        </w:sdtPr>
        <w:sdtContent>
          <w:r>
            <w:rPr>
              <w:rtl/>
            </w:rPr>
            <w:fldChar w:fldCharType="begin"/>
          </w:r>
          <w:r>
            <w:rPr>
              <w:rtl/>
              <w:lang w:bidi="ar-EG"/>
            </w:rPr>
            <w:instrText xml:space="preserve"> </w:instrText>
          </w:r>
          <w:r>
            <w:rPr>
              <w:rFonts w:hint="cs"/>
              <w:lang w:bidi="ar-EG"/>
            </w:rPr>
            <w:instrText>CITATION</w:instrText>
          </w:r>
          <w:r>
            <w:rPr>
              <w:rFonts w:hint="cs"/>
              <w:rtl/>
              <w:lang w:bidi="ar-EG"/>
            </w:rPr>
            <w:instrText xml:space="preserve"> حيا19 \</w:instrText>
          </w:r>
          <w:r>
            <w:rPr>
              <w:rFonts w:hint="cs"/>
              <w:lang w:bidi="ar-EG"/>
            </w:rPr>
            <w:instrText>l 3073</w:instrText>
          </w:r>
          <w:r>
            <w:rPr>
              <w:rtl/>
              <w:lang w:bidi="ar-EG"/>
            </w:rPr>
            <w:instrText xml:space="preserve"> </w:instrText>
          </w:r>
          <w:r>
            <w:rPr>
              <w:rtl/>
            </w:rPr>
            <w:fldChar w:fldCharType="separate"/>
          </w:r>
          <w:r>
            <w:rPr>
              <w:noProof/>
              <w:rtl/>
              <w:lang w:bidi="ar-EG"/>
            </w:rPr>
            <w:t xml:space="preserve"> </w:t>
          </w:r>
          <w:r>
            <w:rPr>
              <w:rFonts w:hint="cs"/>
              <w:noProof/>
              <w:rtl/>
              <w:lang w:bidi="ar-EG"/>
            </w:rPr>
            <w:t>(قمري، 2019 )</w:t>
          </w:r>
          <w:r>
            <w:rPr>
              <w:rtl/>
            </w:rPr>
            <w:fldChar w:fldCharType="end"/>
          </w:r>
        </w:sdtContent>
      </w:sdt>
      <w:r>
        <w:rPr>
          <w:rFonts w:hint="cs"/>
          <w:rtl/>
        </w:rPr>
        <w:t>.</w:t>
      </w:r>
    </w:p>
    <w:p w:rsidR="00911640" w:rsidRDefault="00911640" w:rsidP="00911640">
      <w:pPr>
        <w:spacing w:before="0" w:after="200"/>
        <w:jc w:val="left"/>
        <w:rPr>
          <w:rtl/>
        </w:rPr>
      </w:pPr>
      <w:r>
        <w:rPr>
          <w:rFonts w:hint="cs"/>
          <w:rtl/>
        </w:rPr>
        <w:t xml:space="preserve"> </w:t>
      </w:r>
      <w:r w:rsidRPr="006439DD">
        <w:rPr>
          <w:rFonts w:hint="cs"/>
          <w:rtl/>
        </w:rPr>
        <w:t>وبالنظر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إلى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الدراسات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السابقة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المتعلقة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بمتغيرات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الدراسة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الحالية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فقد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تبين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أن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بعضها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مثل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دراسة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حياة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قمري</w:t>
      </w:r>
      <w:r w:rsidRPr="006439DD">
        <w:rPr>
          <w:rtl/>
        </w:rPr>
        <w:t xml:space="preserve"> (</w:t>
      </w:r>
      <w:r>
        <w:rPr>
          <w:rFonts w:hint="cs"/>
          <w:rtl/>
        </w:rPr>
        <w:t>2019</w:t>
      </w:r>
      <w:r w:rsidRPr="006439DD">
        <w:rPr>
          <w:rtl/>
        </w:rPr>
        <w:t xml:space="preserve">) </w:t>
      </w:r>
      <w:r w:rsidRPr="006439DD">
        <w:rPr>
          <w:rFonts w:hint="cs"/>
          <w:rtl/>
        </w:rPr>
        <w:t>تناولت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إدارة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المخاطر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وعلاقتها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بالمتغيرات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الأخرى،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بينما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كانت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الدراسة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الحالية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مماثلة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للدراسة</w:t>
      </w:r>
      <w:r>
        <w:rPr>
          <w:rFonts w:hint="cs"/>
          <w:rtl/>
        </w:rPr>
        <w:t xml:space="preserve"> الخاصة بالباحث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غسان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محمد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خليل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النجار</w:t>
      </w:r>
      <w:r w:rsidRPr="006439DD">
        <w:rPr>
          <w:rtl/>
        </w:rPr>
        <w:t xml:space="preserve"> (</w:t>
      </w:r>
      <w:r>
        <w:rPr>
          <w:rFonts w:hint="cs"/>
          <w:rtl/>
        </w:rPr>
        <w:t>2017</w:t>
      </w:r>
      <w:r>
        <w:rPr>
          <w:rtl/>
        </w:rPr>
        <w:t>)</w:t>
      </w:r>
      <w:r>
        <w:rPr>
          <w:rFonts w:hint="cs"/>
          <w:rtl/>
        </w:rPr>
        <w:t xml:space="preserve">، 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تختلف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الدراسة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الحالية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عن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سابقاتها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في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أنها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تناولت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أثر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إدارة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المخاطر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في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تحقيق</w:t>
      </w:r>
      <w:r w:rsidRPr="006439DD">
        <w:rPr>
          <w:rtl/>
        </w:rPr>
        <w:t xml:space="preserve"> </w:t>
      </w:r>
      <w:r>
        <w:rPr>
          <w:rFonts w:hint="cs"/>
          <w:rtl/>
        </w:rPr>
        <w:t>ال</w:t>
      </w:r>
      <w:r w:rsidRPr="006439DD">
        <w:rPr>
          <w:rFonts w:hint="cs"/>
          <w:rtl/>
        </w:rPr>
        <w:t>ميزة</w:t>
      </w:r>
      <w:r w:rsidRPr="006439DD">
        <w:rPr>
          <w:rtl/>
        </w:rPr>
        <w:t xml:space="preserve"> </w:t>
      </w:r>
      <w:r>
        <w:rPr>
          <w:rFonts w:hint="cs"/>
          <w:rtl/>
        </w:rPr>
        <w:t>ال</w:t>
      </w:r>
      <w:r w:rsidRPr="006439DD">
        <w:rPr>
          <w:rFonts w:hint="cs"/>
          <w:rtl/>
        </w:rPr>
        <w:t>تنافسية</w:t>
      </w:r>
      <w:r w:rsidRPr="006439DD">
        <w:rPr>
          <w:rtl/>
        </w:rPr>
        <w:t xml:space="preserve"> </w:t>
      </w:r>
      <w:r>
        <w:rPr>
          <w:rFonts w:hint="cs"/>
          <w:rtl/>
        </w:rPr>
        <w:t>لشركة أمازون</w:t>
      </w:r>
      <w:r w:rsidRPr="006439DD">
        <w:rPr>
          <w:rFonts w:hint="cs"/>
          <w:rtl/>
        </w:rPr>
        <w:t>،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والتي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اختلفت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من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حيث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بيئة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العينة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والتطبيق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مع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دراسة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غسان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محمد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خليل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النجار</w:t>
      </w:r>
      <w:r w:rsidRPr="006439DD">
        <w:rPr>
          <w:rtl/>
        </w:rPr>
        <w:t xml:space="preserve"> (</w:t>
      </w:r>
      <w:r>
        <w:rPr>
          <w:rFonts w:hint="cs"/>
          <w:rtl/>
        </w:rPr>
        <w:t>2017</w:t>
      </w:r>
      <w:r w:rsidRPr="006439DD">
        <w:rPr>
          <w:rtl/>
        </w:rPr>
        <w:t xml:space="preserve">) </w:t>
      </w:r>
      <w:r w:rsidRPr="006439DD">
        <w:rPr>
          <w:rFonts w:hint="cs"/>
          <w:rtl/>
        </w:rPr>
        <w:t>التي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كانت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تعمل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في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مجال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الأعمال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ومشاريع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الحضانة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التكنولوجية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في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الجامعة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الإسلامية</w:t>
      </w:r>
      <w:r w:rsidR="00915F5C">
        <w:rPr>
          <w:rtl/>
        </w:rPr>
        <w:t>،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بينما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كانت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عينة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الدراسة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الحالية</w:t>
      </w:r>
      <w:r w:rsidRPr="006439DD">
        <w:rPr>
          <w:rtl/>
        </w:rPr>
        <w:t xml:space="preserve"> </w:t>
      </w:r>
      <w:r w:rsidRPr="006439DD">
        <w:rPr>
          <w:rFonts w:hint="cs"/>
          <w:rtl/>
        </w:rPr>
        <w:t>على</w:t>
      </w:r>
      <w:r>
        <w:rPr>
          <w:rFonts w:hint="cs"/>
          <w:rtl/>
        </w:rPr>
        <w:t xml:space="preserve"> شركة أمازون في مدينة جدة.</w:t>
      </w:r>
    </w:p>
    <w:p w:rsidR="00666F25" w:rsidRDefault="00666F25" w:rsidP="00911640">
      <w:pPr>
        <w:spacing w:before="0" w:after="200"/>
        <w:jc w:val="left"/>
        <w:rPr>
          <w:rtl/>
        </w:rPr>
      </w:pPr>
    </w:p>
    <w:p w:rsidR="00911640" w:rsidRDefault="00911640" w:rsidP="00911640">
      <w:pPr>
        <w:spacing w:before="0" w:after="200"/>
        <w:jc w:val="left"/>
        <w:rPr>
          <w:rtl/>
        </w:rPr>
      </w:pPr>
    </w:p>
    <w:p w:rsidR="00911640" w:rsidRPr="00911640" w:rsidRDefault="00911640" w:rsidP="00911640">
      <w:pPr>
        <w:rPr>
          <w:rtl/>
          <w:lang w:bidi="ar-EG"/>
        </w:rPr>
      </w:pPr>
    </w:p>
    <w:p w:rsidR="00887D01" w:rsidRDefault="00887D01" w:rsidP="00CC331D">
      <w:pPr>
        <w:pStyle w:val="Heading1"/>
        <w:jc w:val="center"/>
        <w:rPr>
          <w:rtl/>
        </w:rPr>
      </w:pPr>
      <w:bookmarkStart w:id="10" w:name="_Toc143958280"/>
      <w:r>
        <w:rPr>
          <w:rtl/>
        </w:rPr>
        <w:t>الفصل الثاني</w:t>
      </w:r>
      <w:bookmarkEnd w:id="10"/>
      <w:r>
        <w:rPr>
          <w:rtl/>
        </w:rPr>
        <w:t xml:space="preserve"> </w:t>
      </w:r>
    </w:p>
    <w:p w:rsidR="00911640" w:rsidRDefault="00887D01" w:rsidP="00CC331D">
      <w:pPr>
        <w:pStyle w:val="Heading1"/>
        <w:jc w:val="center"/>
        <w:rPr>
          <w:rtl/>
        </w:rPr>
      </w:pPr>
      <w:bookmarkStart w:id="11" w:name="_Toc143958281"/>
      <w:r>
        <w:rPr>
          <w:rFonts w:hint="cs"/>
          <w:rtl/>
        </w:rPr>
        <w:t xml:space="preserve">الإطار </w:t>
      </w:r>
      <w:r>
        <w:rPr>
          <w:rtl/>
        </w:rPr>
        <w:t>النظري للدراسة</w:t>
      </w:r>
      <w:bookmarkEnd w:id="11"/>
    </w:p>
    <w:p w:rsidR="00887D01" w:rsidRDefault="00887D01" w:rsidP="00887D01">
      <w:pPr>
        <w:rPr>
          <w:b/>
          <w:bCs/>
          <w:u w:val="single"/>
          <w:rtl/>
        </w:rPr>
      </w:pPr>
      <w:r w:rsidRPr="00887D01">
        <w:rPr>
          <w:rFonts w:hint="cs"/>
          <w:b/>
          <w:bCs/>
          <w:u w:val="single"/>
          <w:rtl/>
        </w:rPr>
        <w:t>إدارة المخاطر</w:t>
      </w:r>
    </w:p>
    <w:p w:rsidR="00076432" w:rsidRDefault="00076432" w:rsidP="00076432">
      <w:pPr>
        <w:rPr>
          <w:rtl/>
        </w:rPr>
      </w:pP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عملية</w:t>
      </w:r>
      <w:r>
        <w:rPr>
          <w:rtl/>
        </w:rPr>
        <w:t xml:space="preserve"> </w:t>
      </w:r>
      <w:r>
        <w:rPr>
          <w:rFonts w:hint="cs"/>
          <w:rtl/>
        </w:rPr>
        <w:t>تهدف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وتقييم</w:t>
      </w:r>
      <w:r>
        <w:rPr>
          <w:rtl/>
        </w:rPr>
        <w:t xml:space="preserve"> </w:t>
      </w:r>
      <w:r>
        <w:rPr>
          <w:rFonts w:hint="cs"/>
          <w:rtl/>
        </w:rPr>
        <w:t>وتنظيم</w:t>
      </w:r>
      <w:r>
        <w:rPr>
          <w:rtl/>
        </w:rPr>
        <w:t xml:space="preserve"> </w:t>
      </w:r>
      <w:r>
        <w:rPr>
          <w:rFonts w:hint="cs"/>
          <w:rtl/>
        </w:rPr>
        <w:t>والتحكم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قد</w:t>
      </w:r>
      <w:r>
        <w:rPr>
          <w:rtl/>
        </w:rPr>
        <w:t xml:space="preserve"> </w:t>
      </w:r>
      <w:r>
        <w:rPr>
          <w:rFonts w:hint="cs"/>
          <w:rtl/>
        </w:rPr>
        <w:t>تواجه</w:t>
      </w:r>
      <w:r>
        <w:rPr>
          <w:rtl/>
        </w:rPr>
        <w:t xml:space="preserve"> </w:t>
      </w:r>
      <w:r>
        <w:rPr>
          <w:rFonts w:hint="cs"/>
          <w:rtl/>
        </w:rPr>
        <w:t>المؤسسات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المنظمات</w:t>
      </w:r>
      <w:r>
        <w:rPr>
          <w:rtl/>
        </w:rPr>
        <w:t xml:space="preserve"> </w:t>
      </w:r>
      <w:r>
        <w:rPr>
          <w:rFonts w:hint="cs"/>
          <w:rtl/>
        </w:rPr>
        <w:t>أثناء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أهدافها</w:t>
      </w:r>
      <w:r>
        <w:rPr>
          <w:rtl/>
        </w:rPr>
        <w:t xml:space="preserve">. </w:t>
      </w:r>
      <w:r>
        <w:rPr>
          <w:rFonts w:hint="cs"/>
          <w:rtl/>
        </w:rPr>
        <w:t>تشمل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الأحداث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تؤثر</w:t>
      </w:r>
      <w:r>
        <w:rPr>
          <w:rtl/>
        </w:rPr>
        <w:t xml:space="preserve"> </w:t>
      </w:r>
      <w:r>
        <w:rPr>
          <w:rFonts w:hint="cs"/>
          <w:rtl/>
        </w:rPr>
        <w:t>سلبًا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الأنشطة</w:t>
      </w:r>
      <w:r>
        <w:rPr>
          <w:rtl/>
        </w:rPr>
        <w:t xml:space="preserve"> </w:t>
      </w:r>
      <w:r>
        <w:rPr>
          <w:rFonts w:hint="cs"/>
          <w:rtl/>
        </w:rPr>
        <w:t>والمشاريع،</w:t>
      </w:r>
      <w:r>
        <w:rPr>
          <w:rtl/>
        </w:rPr>
        <w:t xml:space="preserve"> </w:t>
      </w:r>
      <w:r>
        <w:rPr>
          <w:rFonts w:hint="cs"/>
          <w:rtl/>
        </w:rPr>
        <w:t>وتقييم</w:t>
      </w:r>
      <w:r>
        <w:rPr>
          <w:rtl/>
        </w:rPr>
        <w:t xml:space="preserve"> </w:t>
      </w:r>
      <w:r>
        <w:rPr>
          <w:rFonts w:hint="cs"/>
          <w:rtl/>
        </w:rPr>
        <w:t>تلك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وتأثيراتها</w:t>
      </w:r>
      <w:r>
        <w:rPr>
          <w:rtl/>
        </w:rPr>
        <w:t xml:space="preserve"> </w:t>
      </w:r>
      <w:r>
        <w:rPr>
          <w:rFonts w:hint="cs"/>
          <w:rtl/>
        </w:rPr>
        <w:t>المحتملة،</w:t>
      </w:r>
      <w:r>
        <w:rPr>
          <w:rtl/>
        </w:rPr>
        <w:t xml:space="preserve"> </w:t>
      </w:r>
      <w:r>
        <w:rPr>
          <w:rFonts w:hint="cs"/>
          <w:rtl/>
        </w:rPr>
        <w:t>وتطوير</w:t>
      </w:r>
      <w:r>
        <w:rPr>
          <w:rtl/>
        </w:rPr>
        <w:t xml:space="preserve"> </w:t>
      </w:r>
      <w:r>
        <w:rPr>
          <w:rFonts w:hint="cs"/>
          <w:rtl/>
        </w:rPr>
        <w:t>استراتيجيات</w:t>
      </w:r>
      <w:r>
        <w:rPr>
          <w:rtl/>
        </w:rPr>
        <w:t xml:space="preserve"> </w:t>
      </w:r>
      <w:r>
        <w:rPr>
          <w:rFonts w:hint="cs"/>
          <w:rtl/>
        </w:rPr>
        <w:t>للتعامل</w:t>
      </w:r>
      <w:r>
        <w:rPr>
          <w:rtl/>
        </w:rPr>
        <w:t xml:space="preserve"> </w:t>
      </w:r>
      <w:r>
        <w:rPr>
          <w:rFonts w:hint="cs"/>
          <w:rtl/>
        </w:rPr>
        <w:t>معها</w:t>
      </w:r>
      <w:r>
        <w:rPr>
          <w:rtl/>
        </w:rPr>
        <w:t xml:space="preserve"> </w:t>
      </w:r>
      <w:r>
        <w:rPr>
          <w:rFonts w:hint="cs"/>
          <w:rtl/>
        </w:rPr>
        <w:t>وتقليل</w:t>
      </w:r>
      <w:r>
        <w:rPr>
          <w:rtl/>
        </w:rPr>
        <w:t xml:space="preserve"> </w:t>
      </w:r>
      <w:r>
        <w:rPr>
          <w:rFonts w:hint="cs"/>
          <w:rtl/>
        </w:rPr>
        <w:t>الأثر</w:t>
      </w:r>
      <w:r>
        <w:rPr>
          <w:rtl/>
        </w:rPr>
        <w:t xml:space="preserve"> </w:t>
      </w:r>
      <w:r>
        <w:rPr>
          <w:rFonts w:hint="cs"/>
          <w:rtl/>
        </w:rPr>
        <w:t>السلبي</w:t>
      </w:r>
      <w:r>
        <w:rPr>
          <w:rtl/>
        </w:rPr>
        <w:t xml:space="preserve"> </w:t>
      </w:r>
      <w:r>
        <w:rPr>
          <w:rFonts w:hint="cs"/>
          <w:rtl/>
        </w:rPr>
        <w:t>لها،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الاستفادة</w:t>
      </w:r>
      <w:r>
        <w:rPr>
          <w:rtl/>
        </w:rPr>
        <w:t xml:space="preserve"> </w:t>
      </w:r>
      <w:r>
        <w:rPr>
          <w:rFonts w:hint="cs"/>
          <w:rtl/>
        </w:rPr>
        <w:t>منها</w:t>
      </w:r>
      <w:r>
        <w:rPr>
          <w:rtl/>
        </w:rPr>
        <w:t>.</w:t>
      </w:r>
    </w:p>
    <w:p w:rsidR="00076432" w:rsidRDefault="00076432" w:rsidP="00076432">
      <w:pPr>
        <w:rPr>
          <w:rtl/>
        </w:rPr>
      </w:pPr>
      <w:r>
        <w:rPr>
          <w:rFonts w:hint="cs"/>
          <w:rtl/>
        </w:rPr>
        <w:lastRenderedPageBreak/>
        <w:t>وتعتبر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جزءًا</w:t>
      </w:r>
      <w:r>
        <w:rPr>
          <w:rtl/>
        </w:rPr>
        <w:t xml:space="preserve"> </w:t>
      </w:r>
      <w:r>
        <w:rPr>
          <w:rFonts w:hint="cs"/>
          <w:rtl/>
        </w:rPr>
        <w:t>أساسيًا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عمليات</w:t>
      </w:r>
      <w:r>
        <w:rPr>
          <w:rtl/>
        </w:rPr>
        <w:t xml:space="preserve"> </w:t>
      </w:r>
      <w:r>
        <w:rPr>
          <w:rFonts w:hint="cs"/>
          <w:rtl/>
        </w:rPr>
        <w:t>الأعمال</w:t>
      </w:r>
      <w:r>
        <w:rPr>
          <w:rtl/>
        </w:rPr>
        <w:t xml:space="preserve"> </w:t>
      </w:r>
      <w:r>
        <w:rPr>
          <w:rFonts w:hint="cs"/>
          <w:rtl/>
        </w:rPr>
        <w:t>واتخاذ</w:t>
      </w:r>
      <w:r>
        <w:rPr>
          <w:rtl/>
        </w:rPr>
        <w:t xml:space="preserve"> </w:t>
      </w:r>
      <w:r>
        <w:rPr>
          <w:rFonts w:hint="cs"/>
          <w:rtl/>
        </w:rPr>
        <w:t>القرارات</w:t>
      </w:r>
      <w:r>
        <w:rPr>
          <w:rtl/>
        </w:rPr>
        <w:t xml:space="preserve"> </w:t>
      </w:r>
      <w:r>
        <w:rPr>
          <w:rFonts w:hint="cs"/>
          <w:rtl/>
        </w:rPr>
        <w:t>الاستراتيجية</w:t>
      </w:r>
      <w:r>
        <w:rPr>
          <w:rtl/>
        </w:rPr>
        <w:t xml:space="preserve"> </w:t>
      </w:r>
      <w:r>
        <w:rPr>
          <w:rFonts w:hint="cs"/>
          <w:rtl/>
        </w:rPr>
        <w:t>لأي</w:t>
      </w:r>
      <w:r>
        <w:rPr>
          <w:rtl/>
        </w:rPr>
        <w:t xml:space="preserve"> </w:t>
      </w:r>
      <w:r>
        <w:rPr>
          <w:rFonts w:hint="cs"/>
          <w:rtl/>
        </w:rPr>
        <w:t>منظمة،</w:t>
      </w:r>
      <w:r>
        <w:rPr>
          <w:rtl/>
        </w:rPr>
        <w:t xml:space="preserve"> </w:t>
      </w:r>
      <w:r>
        <w:rPr>
          <w:rFonts w:hint="cs"/>
          <w:rtl/>
        </w:rPr>
        <w:t>سواء</w:t>
      </w:r>
      <w:r>
        <w:rPr>
          <w:rtl/>
        </w:rPr>
        <w:t xml:space="preserve"> </w:t>
      </w:r>
      <w:r>
        <w:rPr>
          <w:rFonts w:hint="cs"/>
          <w:rtl/>
        </w:rPr>
        <w:t>كانت</w:t>
      </w:r>
      <w:r>
        <w:rPr>
          <w:rtl/>
        </w:rPr>
        <w:t xml:space="preserve"> </w:t>
      </w:r>
      <w:r>
        <w:rPr>
          <w:rFonts w:hint="cs"/>
          <w:rtl/>
        </w:rPr>
        <w:t>تجارية،</w:t>
      </w:r>
      <w:r>
        <w:rPr>
          <w:rtl/>
        </w:rPr>
        <w:t xml:space="preserve"> </w:t>
      </w:r>
      <w:r>
        <w:rPr>
          <w:rFonts w:hint="cs"/>
          <w:rtl/>
        </w:rPr>
        <w:t>حكومية،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غير</w:t>
      </w:r>
      <w:r>
        <w:rPr>
          <w:rtl/>
        </w:rPr>
        <w:t xml:space="preserve"> </w:t>
      </w:r>
      <w:r>
        <w:rPr>
          <w:rFonts w:hint="cs"/>
          <w:rtl/>
        </w:rPr>
        <w:t>ربحية</w:t>
      </w:r>
      <w:r>
        <w:rPr>
          <w:rtl/>
        </w:rPr>
        <w:t xml:space="preserve">. </w:t>
      </w:r>
      <w:r>
        <w:rPr>
          <w:rFonts w:hint="cs"/>
          <w:rtl/>
        </w:rPr>
        <w:t>يهدف</w:t>
      </w:r>
      <w:r>
        <w:rPr>
          <w:rtl/>
        </w:rPr>
        <w:t xml:space="preserve"> </w:t>
      </w:r>
      <w:r>
        <w:rPr>
          <w:rFonts w:hint="cs"/>
          <w:rtl/>
        </w:rPr>
        <w:t>إليها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التوازن</w:t>
      </w:r>
      <w:r>
        <w:rPr>
          <w:rtl/>
        </w:rPr>
        <w:t xml:space="preserve">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والمكاسب،</w:t>
      </w:r>
      <w:r>
        <w:rPr>
          <w:rtl/>
        </w:rPr>
        <w:t xml:space="preserve"> </w:t>
      </w:r>
      <w:r>
        <w:rPr>
          <w:rFonts w:hint="cs"/>
          <w:rtl/>
        </w:rPr>
        <w:t>وتحقيق</w:t>
      </w:r>
      <w:r>
        <w:rPr>
          <w:rtl/>
        </w:rPr>
        <w:t xml:space="preserve"> </w:t>
      </w:r>
      <w:r>
        <w:rPr>
          <w:rFonts w:hint="cs"/>
          <w:rtl/>
        </w:rPr>
        <w:t>الأهداف</w:t>
      </w:r>
      <w:r>
        <w:rPr>
          <w:rtl/>
        </w:rPr>
        <w:t xml:space="preserve"> </w:t>
      </w:r>
      <w:r>
        <w:rPr>
          <w:rFonts w:hint="cs"/>
          <w:rtl/>
        </w:rPr>
        <w:t>المحددة</w:t>
      </w:r>
      <w:r>
        <w:rPr>
          <w:rtl/>
        </w:rPr>
        <w:t xml:space="preserve"> </w:t>
      </w:r>
      <w:r>
        <w:rPr>
          <w:rFonts w:hint="cs"/>
          <w:rtl/>
        </w:rPr>
        <w:t>بأفضل</w:t>
      </w:r>
      <w:r>
        <w:rPr>
          <w:rtl/>
        </w:rPr>
        <w:t xml:space="preserve"> </w:t>
      </w:r>
      <w:r>
        <w:rPr>
          <w:rFonts w:hint="cs"/>
          <w:rtl/>
        </w:rPr>
        <w:t>طريقة</w:t>
      </w:r>
      <w:r>
        <w:rPr>
          <w:rtl/>
        </w:rPr>
        <w:t xml:space="preserve"> </w:t>
      </w:r>
      <w:r>
        <w:rPr>
          <w:rFonts w:hint="cs"/>
          <w:rtl/>
        </w:rPr>
        <w:t>ممكنة، ويتضمن</w:t>
      </w:r>
      <w:r>
        <w:rPr>
          <w:rtl/>
        </w:rPr>
        <w:t xml:space="preserve"> </w:t>
      </w:r>
      <w:r>
        <w:rPr>
          <w:rFonts w:hint="cs"/>
          <w:rtl/>
        </w:rPr>
        <w:t>إطار</w:t>
      </w:r>
      <w:r>
        <w:rPr>
          <w:rtl/>
        </w:rPr>
        <w:t xml:space="preserve"> </w:t>
      </w:r>
      <w:r>
        <w:rPr>
          <w:rFonts w:hint="cs"/>
          <w:rtl/>
        </w:rPr>
        <w:t>عمل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عدة</w:t>
      </w:r>
      <w:r>
        <w:rPr>
          <w:rtl/>
        </w:rPr>
        <w:t xml:space="preserve"> </w:t>
      </w:r>
      <w:r>
        <w:rPr>
          <w:rFonts w:hint="cs"/>
          <w:rtl/>
        </w:rPr>
        <w:t>خطوات</w:t>
      </w:r>
      <w:r>
        <w:rPr>
          <w:rtl/>
        </w:rPr>
        <w:t xml:space="preserve"> </w:t>
      </w:r>
      <w:r>
        <w:rPr>
          <w:rFonts w:hint="cs"/>
          <w:rtl/>
        </w:rPr>
        <w:t>وأنشطة</w:t>
      </w:r>
      <w:r>
        <w:rPr>
          <w:rtl/>
        </w:rPr>
        <w:t xml:space="preserve"> </w:t>
      </w:r>
      <w:r>
        <w:rPr>
          <w:rFonts w:hint="cs"/>
          <w:rtl/>
        </w:rPr>
        <w:t>تشمل</w:t>
      </w:r>
      <w:r>
        <w:rPr>
          <w:rtl/>
        </w:rPr>
        <w:t>:</w:t>
      </w:r>
    </w:p>
    <w:p w:rsidR="00076432" w:rsidRDefault="00076432" w:rsidP="00076432">
      <w:pPr>
        <w:rPr>
          <w:rtl/>
        </w:rPr>
      </w:pPr>
    </w:p>
    <w:p w:rsidR="00076432" w:rsidRDefault="00076432" w:rsidP="00076432">
      <w:pPr>
        <w:pStyle w:val="ListParagraph"/>
        <w:numPr>
          <w:ilvl w:val="1"/>
          <w:numId w:val="13"/>
        </w:numPr>
        <w:rPr>
          <w:rtl/>
        </w:rPr>
      </w:pP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: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الخطوة</w:t>
      </w:r>
      <w:r>
        <w:rPr>
          <w:rtl/>
        </w:rPr>
        <w:t xml:space="preserve"> </w:t>
      </w:r>
      <w:r>
        <w:rPr>
          <w:rFonts w:hint="cs"/>
          <w:rtl/>
        </w:rPr>
        <w:t>تشمل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جميع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قد</w:t>
      </w:r>
      <w:r>
        <w:rPr>
          <w:rtl/>
        </w:rPr>
        <w:t xml:space="preserve"> </w:t>
      </w:r>
      <w:r>
        <w:rPr>
          <w:rFonts w:hint="cs"/>
          <w:rtl/>
        </w:rPr>
        <w:t>تؤثر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المؤسسة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تكون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متعلقة</w:t>
      </w:r>
      <w:r>
        <w:rPr>
          <w:rtl/>
        </w:rPr>
        <w:t xml:space="preserve"> </w:t>
      </w:r>
      <w:r>
        <w:rPr>
          <w:rFonts w:hint="cs"/>
          <w:rtl/>
        </w:rPr>
        <w:t>بالسوق،</w:t>
      </w:r>
      <w:r>
        <w:rPr>
          <w:rtl/>
        </w:rPr>
        <w:t xml:space="preserve"> </w:t>
      </w:r>
      <w:r>
        <w:rPr>
          <w:rFonts w:hint="cs"/>
          <w:rtl/>
        </w:rPr>
        <w:t>والمالية،</w:t>
      </w:r>
      <w:r>
        <w:rPr>
          <w:rtl/>
        </w:rPr>
        <w:t xml:space="preserve"> </w:t>
      </w:r>
      <w:r>
        <w:rPr>
          <w:rFonts w:hint="cs"/>
          <w:rtl/>
        </w:rPr>
        <w:t>والقانونية،</w:t>
      </w:r>
      <w:r>
        <w:rPr>
          <w:rtl/>
        </w:rPr>
        <w:t xml:space="preserve"> </w:t>
      </w:r>
      <w:r>
        <w:rPr>
          <w:rFonts w:hint="cs"/>
          <w:rtl/>
        </w:rPr>
        <w:t>والتكنولوجية،</w:t>
      </w:r>
      <w:r>
        <w:rPr>
          <w:rtl/>
        </w:rPr>
        <w:t xml:space="preserve"> </w:t>
      </w:r>
      <w:r>
        <w:rPr>
          <w:rFonts w:hint="cs"/>
          <w:rtl/>
        </w:rPr>
        <w:t>والبيئية،</w:t>
      </w:r>
      <w:r>
        <w:rPr>
          <w:rtl/>
        </w:rPr>
        <w:t xml:space="preserve"> </w:t>
      </w:r>
      <w:r>
        <w:rPr>
          <w:rFonts w:hint="cs"/>
          <w:rtl/>
        </w:rPr>
        <w:t>وغيرها</w:t>
      </w:r>
      <w:r>
        <w:rPr>
          <w:rtl/>
        </w:rPr>
        <w:t>.</w:t>
      </w:r>
    </w:p>
    <w:p w:rsidR="00076432" w:rsidRDefault="00076432" w:rsidP="00076432">
      <w:pPr>
        <w:pStyle w:val="ListParagraph"/>
        <w:numPr>
          <w:ilvl w:val="1"/>
          <w:numId w:val="13"/>
        </w:num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تقييم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: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الخطوة،</w:t>
      </w:r>
      <w:r>
        <w:rPr>
          <w:rtl/>
        </w:rPr>
        <w:t xml:space="preserve"> </w:t>
      </w:r>
      <w:r>
        <w:rPr>
          <w:rFonts w:hint="cs"/>
          <w:rtl/>
        </w:rPr>
        <w:t>يتم</w:t>
      </w:r>
      <w:r>
        <w:rPr>
          <w:rtl/>
        </w:rPr>
        <w:t xml:space="preserve"> </w:t>
      </w:r>
      <w:r>
        <w:rPr>
          <w:rFonts w:hint="cs"/>
          <w:rtl/>
        </w:rPr>
        <w:t>تقييم</w:t>
      </w:r>
      <w:r>
        <w:rPr>
          <w:rtl/>
        </w:rPr>
        <w:t xml:space="preserve"> </w:t>
      </w:r>
      <w:r>
        <w:rPr>
          <w:rFonts w:hint="cs"/>
          <w:rtl/>
        </w:rPr>
        <w:t>كل</w:t>
      </w:r>
      <w:r>
        <w:rPr>
          <w:rtl/>
        </w:rPr>
        <w:t xml:space="preserve"> </w:t>
      </w:r>
      <w:r>
        <w:rPr>
          <w:rFonts w:hint="cs"/>
          <w:rtl/>
        </w:rPr>
        <w:t>مخاطرة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الاحتمالية</w:t>
      </w:r>
      <w:r>
        <w:rPr>
          <w:rtl/>
        </w:rPr>
        <w:t xml:space="preserve"> </w:t>
      </w:r>
      <w:r>
        <w:rPr>
          <w:rFonts w:hint="cs"/>
          <w:rtl/>
        </w:rPr>
        <w:t>والتأثير</w:t>
      </w:r>
      <w:r>
        <w:rPr>
          <w:rtl/>
        </w:rPr>
        <w:t xml:space="preserve"> </w:t>
      </w:r>
      <w:r>
        <w:rPr>
          <w:rFonts w:hint="cs"/>
          <w:rtl/>
        </w:rPr>
        <w:t>المالي</w:t>
      </w:r>
      <w:r>
        <w:rPr>
          <w:rtl/>
        </w:rPr>
        <w:t xml:space="preserve">. </w:t>
      </w:r>
      <w:r>
        <w:rPr>
          <w:rFonts w:hint="cs"/>
          <w:rtl/>
        </w:rPr>
        <w:t>يتم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مدى</w:t>
      </w:r>
      <w:r>
        <w:rPr>
          <w:rtl/>
        </w:rPr>
        <w:t xml:space="preserve"> </w:t>
      </w:r>
      <w:r>
        <w:rPr>
          <w:rFonts w:hint="cs"/>
          <w:rtl/>
        </w:rPr>
        <w:t>تأثير</w:t>
      </w:r>
      <w:r>
        <w:rPr>
          <w:rtl/>
        </w:rPr>
        <w:t xml:space="preserve"> </w:t>
      </w:r>
      <w:r>
        <w:rPr>
          <w:rFonts w:hint="cs"/>
          <w:rtl/>
        </w:rPr>
        <w:t>كل</w:t>
      </w:r>
      <w:r>
        <w:rPr>
          <w:rtl/>
        </w:rPr>
        <w:t xml:space="preserve"> </w:t>
      </w:r>
      <w:r>
        <w:rPr>
          <w:rFonts w:hint="cs"/>
          <w:rtl/>
        </w:rPr>
        <w:t>مخاطرة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أداء</w:t>
      </w:r>
      <w:r>
        <w:rPr>
          <w:rtl/>
        </w:rPr>
        <w:t xml:space="preserve"> </w:t>
      </w:r>
      <w:r>
        <w:rPr>
          <w:rFonts w:hint="cs"/>
          <w:rtl/>
        </w:rPr>
        <w:t>المؤسسة</w:t>
      </w:r>
      <w:r>
        <w:rPr>
          <w:rtl/>
        </w:rPr>
        <w:t xml:space="preserve"> </w:t>
      </w:r>
      <w:r>
        <w:rPr>
          <w:rFonts w:hint="cs"/>
          <w:rtl/>
        </w:rPr>
        <w:t>وتحديد</w:t>
      </w:r>
      <w:r>
        <w:rPr>
          <w:rtl/>
        </w:rPr>
        <w:t xml:space="preserve"> </w:t>
      </w:r>
      <w:r>
        <w:rPr>
          <w:rFonts w:hint="cs"/>
          <w:rtl/>
        </w:rPr>
        <w:t>أولويات</w:t>
      </w:r>
      <w:r>
        <w:rPr>
          <w:rtl/>
        </w:rPr>
        <w:t xml:space="preserve"> </w:t>
      </w:r>
      <w:r>
        <w:rPr>
          <w:rFonts w:hint="cs"/>
          <w:rtl/>
        </w:rPr>
        <w:t>التعامل</w:t>
      </w:r>
      <w:r>
        <w:rPr>
          <w:rtl/>
        </w:rPr>
        <w:t xml:space="preserve"> </w:t>
      </w:r>
      <w:r>
        <w:rPr>
          <w:rFonts w:hint="cs"/>
          <w:rtl/>
        </w:rPr>
        <w:t>معها</w:t>
      </w:r>
      <w:r>
        <w:rPr>
          <w:rtl/>
        </w:rPr>
        <w:t>.</w:t>
      </w:r>
    </w:p>
    <w:p w:rsidR="00076432" w:rsidRDefault="00076432" w:rsidP="00076432">
      <w:pPr>
        <w:pStyle w:val="ListParagraph"/>
        <w:numPr>
          <w:ilvl w:val="1"/>
          <w:numId w:val="13"/>
        </w:numPr>
        <w:rPr>
          <w:rtl/>
        </w:rPr>
      </w:pPr>
      <w:r>
        <w:rPr>
          <w:rFonts w:hint="cs"/>
          <w:rtl/>
        </w:rPr>
        <w:t>التعامل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: </w:t>
      </w:r>
      <w:r>
        <w:rPr>
          <w:rFonts w:hint="cs"/>
          <w:rtl/>
        </w:rPr>
        <w:t>بناءً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تقييم</w:t>
      </w:r>
      <w:r>
        <w:rPr>
          <w:rtl/>
        </w:rPr>
        <w:t xml:space="preserve"> </w:t>
      </w:r>
      <w:r>
        <w:rPr>
          <w:rFonts w:hint="cs"/>
          <w:rtl/>
        </w:rPr>
        <w:t>المخاطر،</w:t>
      </w:r>
      <w:r>
        <w:rPr>
          <w:rtl/>
        </w:rPr>
        <w:t xml:space="preserve"> </w:t>
      </w:r>
      <w:r>
        <w:rPr>
          <w:rFonts w:hint="cs"/>
          <w:rtl/>
        </w:rPr>
        <w:t>يتم</w:t>
      </w:r>
      <w:r>
        <w:rPr>
          <w:rtl/>
        </w:rPr>
        <w:t xml:space="preserve"> </w:t>
      </w:r>
      <w:r>
        <w:rPr>
          <w:rFonts w:hint="cs"/>
          <w:rtl/>
        </w:rPr>
        <w:t>تطوير</w:t>
      </w:r>
      <w:r>
        <w:rPr>
          <w:rtl/>
        </w:rPr>
        <w:t xml:space="preserve"> </w:t>
      </w:r>
      <w:r>
        <w:rPr>
          <w:rFonts w:hint="cs"/>
          <w:rtl/>
        </w:rPr>
        <w:t>استراتيجيات</w:t>
      </w:r>
      <w:r>
        <w:rPr>
          <w:rtl/>
        </w:rPr>
        <w:t xml:space="preserve"> </w:t>
      </w:r>
      <w:r>
        <w:rPr>
          <w:rFonts w:hint="cs"/>
          <w:rtl/>
        </w:rPr>
        <w:t>للتعامل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المحددة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تشمل</w:t>
      </w:r>
      <w:r>
        <w:rPr>
          <w:rtl/>
        </w:rPr>
        <w:t xml:space="preserve">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الاستراتيجيات</w:t>
      </w:r>
      <w:r>
        <w:rPr>
          <w:rtl/>
        </w:rPr>
        <w:t xml:space="preserve"> </w:t>
      </w:r>
      <w:r>
        <w:rPr>
          <w:rFonts w:hint="cs"/>
          <w:rtl/>
        </w:rPr>
        <w:t>تجنب</w:t>
      </w:r>
      <w:r>
        <w:rPr>
          <w:rtl/>
        </w:rPr>
        <w:t xml:space="preserve"> </w:t>
      </w:r>
      <w:r>
        <w:rPr>
          <w:rFonts w:hint="cs"/>
          <w:rtl/>
        </w:rPr>
        <w:t>المخاطر،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تحويلها،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تقليلها،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تقبلها</w:t>
      </w:r>
      <w:r>
        <w:rPr>
          <w:rtl/>
        </w:rPr>
        <w:t>.</w:t>
      </w:r>
    </w:p>
    <w:p w:rsidR="00076432" w:rsidRDefault="00076432" w:rsidP="00076432">
      <w:pPr>
        <w:pStyle w:val="ListParagraph"/>
        <w:numPr>
          <w:ilvl w:val="1"/>
          <w:numId w:val="13"/>
        </w:numPr>
        <w:rPr>
          <w:rtl/>
        </w:rPr>
      </w:pPr>
      <w:r>
        <w:rPr>
          <w:rFonts w:hint="cs"/>
          <w:rtl/>
        </w:rPr>
        <w:t>مراقبة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: </w:t>
      </w:r>
      <w:r>
        <w:rPr>
          <w:rFonts w:hint="cs"/>
          <w:rtl/>
        </w:rPr>
        <w:t>يتطلب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مراقبة</w:t>
      </w:r>
      <w:r>
        <w:rPr>
          <w:rtl/>
        </w:rPr>
        <w:t xml:space="preserve"> </w:t>
      </w:r>
      <w:r>
        <w:rPr>
          <w:rFonts w:hint="cs"/>
          <w:rtl/>
        </w:rPr>
        <w:t>دائمة</w:t>
      </w:r>
      <w:r>
        <w:rPr>
          <w:rtl/>
        </w:rPr>
        <w:t xml:space="preserve"> </w:t>
      </w:r>
      <w:r>
        <w:rPr>
          <w:rFonts w:hint="cs"/>
          <w:rtl/>
        </w:rPr>
        <w:t>للبيئة</w:t>
      </w:r>
      <w:r>
        <w:rPr>
          <w:rtl/>
        </w:rPr>
        <w:t xml:space="preserve"> </w:t>
      </w:r>
      <w:r>
        <w:rPr>
          <w:rFonts w:hint="cs"/>
          <w:rtl/>
        </w:rPr>
        <w:t>التنظيمية</w:t>
      </w:r>
      <w:r>
        <w:rPr>
          <w:rtl/>
        </w:rPr>
        <w:t xml:space="preserve"> </w:t>
      </w:r>
      <w:r>
        <w:rPr>
          <w:rFonts w:hint="cs"/>
          <w:rtl/>
        </w:rPr>
        <w:t>والاقتصادية</w:t>
      </w:r>
      <w:r>
        <w:rPr>
          <w:rtl/>
        </w:rPr>
        <w:t xml:space="preserve"> </w:t>
      </w:r>
      <w:r>
        <w:rPr>
          <w:rFonts w:hint="cs"/>
          <w:rtl/>
        </w:rPr>
        <w:t>والاجتماعية</w:t>
      </w:r>
      <w:r>
        <w:rPr>
          <w:rtl/>
        </w:rPr>
        <w:t xml:space="preserve"> </w:t>
      </w:r>
      <w:r>
        <w:rPr>
          <w:rFonts w:hint="cs"/>
          <w:rtl/>
        </w:rPr>
        <w:t>للتعامل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التغييرات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وتحديث</w:t>
      </w:r>
      <w:r>
        <w:rPr>
          <w:rtl/>
        </w:rPr>
        <w:t xml:space="preserve"> </w:t>
      </w:r>
      <w:r>
        <w:rPr>
          <w:rFonts w:hint="cs"/>
          <w:rtl/>
        </w:rPr>
        <w:t>الاستراتيجيات</w:t>
      </w:r>
      <w:r>
        <w:rPr>
          <w:rtl/>
        </w:rPr>
        <w:t xml:space="preserve"> </w:t>
      </w:r>
      <w:r>
        <w:rPr>
          <w:rFonts w:hint="cs"/>
          <w:rtl/>
        </w:rPr>
        <w:t>عند</w:t>
      </w:r>
      <w:r>
        <w:rPr>
          <w:rtl/>
        </w:rPr>
        <w:t xml:space="preserve"> </w:t>
      </w:r>
      <w:r>
        <w:rPr>
          <w:rFonts w:hint="cs"/>
          <w:rtl/>
        </w:rPr>
        <w:t>الحاجة</w:t>
      </w:r>
      <w:r>
        <w:rPr>
          <w:rtl/>
        </w:rPr>
        <w:t>.</w:t>
      </w:r>
    </w:p>
    <w:p w:rsidR="00076432" w:rsidRDefault="00076432" w:rsidP="00076432">
      <w:pPr>
        <w:pStyle w:val="ListParagraph"/>
        <w:numPr>
          <w:ilvl w:val="1"/>
          <w:numId w:val="13"/>
        </w:numPr>
        <w:rPr>
          <w:rtl/>
        </w:rPr>
      </w:pPr>
      <w:r>
        <w:rPr>
          <w:rFonts w:hint="cs"/>
          <w:rtl/>
        </w:rPr>
        <w:t>الاستفادة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الفرص</w:t>
      </w:r>
      <w:r>
        <w:rPr>
          <w:rtl/>
        </w:rPr>
        <w:t xml:space="preserve">: </w:t>
      </w:r>
      <w:r>
        <w:rPr>
          <w:rFonts w:hint="cs"/>
          <w:rtl/>
        </w:rPr>
        <w:t>تشمل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أيضًا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الفرص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تنشأ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. </w:t>
      </w:r>
      <w:r>
        <w:rPr>
          <w:rFonts w:hint="cs"/>
          <w:rtl/>
        </w:rPr>
        <w:t>قد</w:t>
      </w:r>
      <w:r>
        <w:rPr>
          <w:rtl/>
        </w:rPr>
        <w:t xml:space="preserve"> </w:t>
      </w:r>
      <w:r>
        <w:rPr>
          <w:rFonts w:hint="cs"/>
          <w:rtl/>
        </w:rPr>
        <w:t>تساعد</w:t>
      </w:r>
      <w:r>
        <w:rPr>
          <w:rtl/>
        </w:rPr>
        <w:t xml:space="preserve"> </w:t>
      </w:r>
      <w:r>
        <w:rPr>
          <w:rFonts w:hint="cs"/>
          <w:rtl/>
        </w:rPr>
        <w:t>بعض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توسيع</w:t>
      </w:r>
      <w:r>
        <w:rPr>
          <w:rtl/>
        </w:rPr>
        <w:t xml:space="preserve"> </w:t>
      </w:r>
      <w:r>
        <w:rPr>
          <w:rFonts w:hint="cs"/>
          <w:rtl/>
        </w:rPr>
        <w:t>أفاق</w:t>
      </w:r>
      <w:r>
        <w:rPr>
          <w:rtl/>
        </w:rPr>
        <w:t xml:space="preserve"> </w:t>
      </w:r>
      <w:r>
        <w:rPr>
          <w:rFonts w:hint="cs"/>
          <w:rtl/>
        </w:rPr>
        <w:t>النمو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الأداء</w:t>
      </w:r>
      <w:r>
        <w:rPr>
          <w:rtl/>
        </w:rPr>
        <w:t>.</w:t>
      </w:r>
    </w:p>
    <w:p w:rsidR="00887D01" w:rsidRDefault="00C0585A" w:rsidP="00C0585A">
      <w:pPr>
        <w:rPr>
          <w:rtl/>
        </w:rPr>
      </w:pPr>
      <w:r>
        <w:rPr>
          <w:rFonts w:hint="cs"/>
          <w:rtl/>
        </w:rPr>
        <w:t>ف</w:t>
      </w:r>
      <w:r w:rsidR="00076432">
        <w:rPr>
          <w:rFonts w:hint="cs"/>
          <w:rtl/>
        </w:rPr>
        <w:t>يعتبر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إدارة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المخاطر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عملية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ديناميكية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تتطلب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تفاعلًا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مستمرًا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مع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المتغيرات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الداخلية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والخارجية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للمؤسسة</w:t>
      </w:r>
      <w:r>
        <w:rPr>
          <w:rFonts w:hint="cs"/>
          <w:rtl/>
        </w:rPr>
        <w:t>، و</w:t>
      </w:r>
      <w:r w:rsidR="00076432">
        <w:rPr>
          <w:rFonts w:hint="cs"/>
          <w:rtl/>
        </w:rPr>
        <w:t>يساهم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تنفيذ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إدارة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المخاطر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بشكل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فعال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في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حماية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المؤسسة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من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المخاطر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غير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المتوقعة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وتعزيز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استدامتها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واستمرارية</w:t>
      </w:r>
      <w:r w:rsidR="00076432">
        <w:rPr>
          <w:rtl/>
        </w:rPr>
        <w:t xml:space="preserve"> </w:t>
      </w:r>
      <w:r w:rsidR="00076432">
        <w:rPr>
          <w:rFonts w:hint="cs"/>
          <w:rtl/>
        </w:rPr>
        <w:t>نموها</w:t>
      </w:r>
      <w:r w:rsidR="00076432">
        <w:rPr>
          <w:rtl/>
        </w:rPr>
        <w:t>.</w:t>
      </w:r>
    </w:p>
    <w:p w:rsidR="00116244" w:rsidRPr="00116244" w:rsidRDefault="00116244" w:rsidP="00116244">
      <w:pPr>
        <w:rPr>
          <w:b/>
          <w:bCs/>
          <w:rtl/>
        </w:rPr>
      </w:pPr>
      <w:r w:rsidRPr="00116244">
        <w:rPr>
          <w:rFonts w:hint="cs"/>
          <w:b/>
          <w:bCs/>
          <w:rtl/>
        </w:rPr>
        <w:t>أهمية إدارة المخاطر</w:t>
      </w:r>
    </w:p>
    <w:p w:rsidR="00116244" w:rsidRDefault="00116244" w:rsidP="00116244">
      <w:pPr>
        <w:rPr>
          <w:rtl/>
        </w:rPr>
      </w:pPr>
      <w:r>
        <w:rPr>
          <w:rtl/>
        </w:rPr>
        <w:lastRenderedPageBreak/>
        <w:t>تقوم إدارة المخاطر بالحماية</w:t>
      </w:r>
      <w:r>
        <w:rPr>
          <w:rFonts w:hint="cs"/>
          <w:rtl/>
        </w:rPr>
        <w:t xml:space="preserve"> اللازمة </w:t>
      </w:r>
      <w:r>
        <w:rPr>
          <w:rtl/>
        </w:rPr>
        <w:t>وتعمل على إضافة قيمة للمؤسسة ول</w:t>
      </w:r>
      <w:r>
        <w:rPr>
          <w:rFonts w:hint="cs"/>
          <w:rtl/>
        </w:rPr>
        <w:t>لا</w:t>
      </w:r>
      <w:r>
        <w:rPr>
          <w:rtl/>
        </w:rPr>
        <w:t>أ</w:t>
      </w:r>
      <w:r>
        <w:rPr>
          <w:rFonts w:hint="cs"/>
          <w:rtl/>
        </w:rPr>
        <w:t xml:space="preserve">طراف </w:t>
      </w:r>
      <w:r w:rsidR="00D47073">
        <w:rPr>
          <w:rFonts w:hint="cs"/>
          <w:rtl/>
        </w:rPr>
        <w:t>أصحاب المصلحة عن طريق دعم أهداف المؤسسة من خلال التالي:</w:t>
      </w:r>
    </w:p>
    <w:p w:rsidR="00D47073" w:rsidRDefault="00D47073" w:rsidP="00D47073">
      <w:pPr>
        <w:pStyle w:val="ListParagraph"/>
        <w:numPr>
          <w:ilvl w:val="0"/>
          <w:numId w:val="14"/>
        </w:numPr>
      </w:pPr>
      <w:r>
        <w:rPr>
          <w:rFonts w:hint="cs"/>
          <w:rtl/>
        </w:rPr>
        <w:t>تقديم إطار عمل للمؤسسة بهدف دعم تنفيذ الأنشطة المستقبلية بأسلوب متحكم به ومتناسق.</w:t>
      </w:r>
    </w:p>
    <w:p w:rsidR="00D47073" w:rsidRDefault="00D47073" w:rsidP="00D47073">
      <w:pPr>
        <w:pStyle w:val="ListParagraph"/>
        <w:numPr>
          <w:ilvl w:val="0"/>
          <w:numId w:val="14"/>
        </w:numPr>
      </w:pPr>
      <w:r>
        <w:rPr>
          <w:rFonts w:hint="cs"/>
          <w:rtl/>
        </w:rPr>
        <w:t>تطوير طرق اتخاذ القرارات وتحديد الأولويات والتخطيط من خلال الإدراك الشامل لأنشطة المؤسسة، وكذلك التغيرات والفرص الإيجابية والسلبية المتاحة.</w:t>
      </w:r>
    </w:p>
    <w:p w:rsidR="00D47073" w:rsidRDefault="00D47073" w:rsidP="00D47073">
      <w:pPr>
        <w:pStyle w:val="ListParagraph"/>
        <w:numPr>
          <w:ilvl w:val="0"/>
          <w:numId w:val="14"/>
        </w:numPr>
      </w:pPr>
      <w:r>
        <w:rPr>
          <w:rFonts w:hint="cs"/>
          <w:rtl/>
        </w:rPr>
        <w:t>المساهمة في التخصيص والاستخدام الفعال للموارد المتاحة ورأس المال.</w:t>
      </w:r>
    </w:p>
    <w:p w:rsidR="00D47073" w:rsidRDefault="00D47073" w:rsidP="00D47073">
      <w:pPr>
        <w:pStyle w:val="ListParagraph"/>
        <w:numPr>
          <w:ilvl w:val="0"/>
          <w:numId w:val="14"/>
        </w:numPr>
      </w:pPr>
      <w:r>
        <w:rPr>
          <w:rFonts w:hint="cs"/>
          <w:rtl/>
        </w:rPr>
        <w:t>تقليص التقلبات في مجالات الأنشطة الغير أساسية.</w:t>
      </w:r>
    </w:p>
    <w:p w:rsidR="00D47073" w:rsidRDefault="00D47073" w:rsidP="00D47073">
      <w:pPr>
        <w:pStyle w:val="ListParagraph"/>
        <w:numPr>
          <w:ilvl w:val="0"/>
          <w:numId w:val="14"/>
        </w:numPr>
      </w:pPr>
      <w:r>
        <w:rPr>
          <w:rFonts w:hint="cs"/>
          <w:rtl/>
        </w:rPr>
        <w:t>تطوير وحماية سمعة وأصول المؤسسة.</w:t>
      </w:r>
    </w:p>
    <w:p w:rsidR="00D47073" w:rsidRDefault="00D47073" w:rsidP="00D47073">
      <w:pPr>
        <w:pStyle w:val="ListParagraph"/>
        <w:numPr>
          <w:ilvl w:val="0"/>
          <w:numId w:val="14"/>
        </w:numPr>
      </w:pPr>
      <w:r>
        <w:rPr>
          <w:rFonts w:hint="cs"/>
          <w:rtl/>
        </w:rPr>
        <w:t>دعم وتطوير القوى البشرية وقاعدة معلومات المؤسسة.</w:t>
      </w:r>
    </w:p>
    <w:p w:rsidR="00D47073" w:rsidRPr="00116244" w:rsidRDefault="00D47073" w:rsidP="00D47073">
      <w:pPr>
        <w:pStyle w:val="ListParagraph"/>
        <w:numPr>
          <w:ilvl w:val="0"/>
          <w:numId w:val="14"/>
        </w:numPr>
        <w:rPr>
          <w:rtl/>
        </w:rPr>
      </w:pPr>
      <w:r>
        <w:rPr>
          <w:rtl/>
        </w:rPr>
        <w:t>تعظيم كفاءة التشغي</w:t>
      </w:r>
      <w:r>
        <w:rPr>
          <w:rFonts w:hint="cs"/>
          <w:rtl/>
          <w:lang w:bidi="ar-EG"/>
        </w:rPr>
        <w:t xml:space="preserve">ل. </w:t>
      </w:r>
    </w:p>
    <w:p w:rsidR="00911640" w:rsidRDefault="009277C3" w:rsidP="00F83F9E">
      <w:pPr>
        <w:rPr>
          <w:b/>
          <w:bCs/>
          <w:rtl/>
        </w:rPr>
      </w:pPr>
      <w:r w:rsidRPr="00F83F9E">
        <w:rPr>
          <w:rFonts w:hint="cs"/>
          <w:b/>
          <w:bCs/>
          <w:rtl/>
        </w:rPr>
        <w:t xml:space="preserve">خطوات </w:t>
      </w:r>
      <w:r w:rsidR="00F83F9E" w:rsidRPr="00F83F9E">
        <w:rPr>
          <w:rFonts w:hint="cs"/>
          <w:b/>
          <w:bCs/>
          <w:rtl/>
        </w:rPr>
        <w:t>إدارة المخاطر</w:t>
      </w:r>
    </w:p>
    <w:p w:rsidR="00F83F9E" w:rsidRDefault="00625665" w:rsidP="00625665">
      <w:pPr>
        <w:rPr>
          <w:rtl/>
        </w:rPr>
      </w:pPr>
      <w:r w:rsidRPr="00625665">
        <w:rPr>
          <w:rtl/>
        </w:rPr>
        <w:t>إدارة المخاطر هي خطوة استباقية ونهج منهجي لإدارة المخاطر</w:t>
      </w:r>
      <w:r>
        <w:rPr>
          <w:rFonts w:hint="cs"/>
          <w:rtl/>
          <w:lang w:bidi="ar-EG"/>
        </w:rPr>
        <w:t xml:space="preserve"> </w:t>
      </w:r>
      <w:r w:rsidRPr="00625665">
        <w:rPr>
          <w:rtl/>
        </w:rPr>
        <w:t>نحاول تحديد هذه المخاطر وتحليلها وتفسيرها لتقليل تأثيرها ومنع حدوثها</w:t>
      </w:r>
      <w:r>
        <w:rPr>
          <w:rFonts w:hint="cs"/>
          <w:rtl/>
          <w:lang w:bidi="ar-EG"/>
        </w:rPr>
        <w:t xml:space="preserve"> </w:t>
      </w:r>
      <w:r w:rsidRPr="00625665">
        <w:rPr>
          <w:rtl/>
        </w:rPr>
        <w:t>بالإضافة إلى محاولة الاستفادة من الجانب الإيجابي</w:t>
      </w:r>
      <w:r w:rsidR="00915F5C">
        <w:rPr>
          <w:rtl/>
        </w:rPr>
        <w:t>،</w:t>
      </w:r>
      <w:r w:rsidRPr="00625665">
        <w:rPr>
          <w:rtl/>
        </w:rPr>
        <w:t xml:space="preserve"> يتم ذلك من خلال تطبيق 5 خطوات أساسية</w:t>
      </w:r>
      <w:r>
        <w:rPr>
          <w:rFonts w:hint="cs"/>
          <w:rtl/>
          <w:lang w:bidi="ar-EG"/>
        </w:rPr>
        <w:t xml:space="preserve">، </w:t>
      </w:r>
      <w:r>
        <w:rPr>
          <w:rFonts w:hint="cs"/>
          <w:rtl/>
        </w:rPr>
        <w:t xml:space="preserve">وهما كما يلي: </w:t>
      </w:r>
    </w:p>
    <w:p w:rsidR="00625665" w:rsidRDefault="00625665" w:rsidP="00A43FDF">
      <w:pPr>
        <w:pStyle w:val="ListParagraph"/>
        <w:numPr>
          <w:ilvl w:val="0"/>
          <w:numId w:val="15"/>
        </w:numPr>
      </w:pPr>
      <w:r>
        <w:rPr>
          <w:rtl/>
        </w:rPr>
        <w:t>ال</w:t>
      </w:r>
      <w:r w:rsidR="00A43FDF">
        <w:rPr>
          <w:rtl/>
        </w:rPr>
        <w:t>تعرف على المخاطر: وهي الخطوة ا</w:t>
      </w:r>
      <w:r w:rsidR="00A43FDF">
        <w:rPr>
          <w:rFonts w:hint="cs"/>
          <w:rtl/>
        </w:rPr>
        <w:t>لأ</w:t>
      </w:r>
      <w:r>
        <w:rPr>
          <w:rtl/>
        </w:rPr>
        <w:t xml:space="preserve">ساسية </w:t>
      </w:r>
      <w:r w:rsidR="00A43FDF">
        <w:rPr>
          <w:rFonts w:hint="cs"/>
          <w:rtl/>
        </w:rPr>
        <w:t>و</w:t>
      </w:r>
      <w:r w:rsidR="00A43FDF">
        <w:rPr>
          <w:rtl/>
        </w:rPr>
        <w:t>ا</w:t>
      </w:r>
      <w:r w:rsidR="00A43FDF">
        <w:rPr>
          <w:rFonts w:hint="cs"/>
          <w:rtl/>
        </w:rPr>
        <w:t>لأ</w:t>
      </w:r>
      <w:r w:rsidR="00A43FDF">
        <w:rPr>
          <w:rtl/>
        </w:rPr>
        <w:t xml:space="preserve">ولى </w:t>
      </w:r>
      <w:r w:rsidR="001C77FE">
        <w:rPr>
          <w:rtl/>
        </w:rPr>
        <w:t>للتعرف على المخاطر</w:t>
      </w:r>
      <w:r w:rsidR="001C77FE">
        <w:rPr>
          <w:rFonts w:hint="cs"/>
          <w:rtl/>
        </w:rPr>
        <w:t xml:space="preserve"> </w:t>
      </w:r>
      <w:r w:rsidR="00A43FDF">
        <w:rPr>
          <w:rFonts w:hint="cs"/>
          <w:rtl/>
        </w:rPr>
        <w:t xml:space="preserve">التي تحيط </w:t>
      </w:r>
      <w:r>
        <w:rPr>
          <w:rtl/>
        </w:rPr>
        <w:t>بالعمل</w:t>
      </w:r>
      <w:r>
        <w:rPr>
          <w:rFonts w:hint="cs"/>
          <w:rtl/>
        </w:rPr>
        <w:t xml:space="preserve">. </w:t>
      </w:r>
    </w:p>
    <w:p w:rsidR="00625665" w:rsidRDefault="00A43FDF" w:rsidP="001C77FE">
      <w:pPr>
        <w:pStyle w:val="ListParagraph"/>
        <w:numPr>
          <w:ilvl w:val="0"/>
          <w:numId w:val="15"/>
        </w:numPr>
      </w:pPr>
      <w:r>
        <w:rPr>
          <w:rtl/>
        </w:rPr>
        <w:t>تحليل المخاطر</w:t>
      </w:r>
      <w:r>
        <w:rPr>
          <w:rFonts w:hint="cs"/>
          <w:rtl/>
        </w:rPr>
        <w:t>:</w:t>
      </w:r>
      <w:r w:rsidR="001C77FE">
        <w:rPr>
          <w:rtl/>
        </w:rPr>
        <w:t xml:space="preserve"> ويتم بها تص</w:t>
      </w:r>
      <w:r w:rsidR="001C77FE">
        <w:rPr>
          <w:rFonts w:hint="cs"/>
          <w:rtl/>
        </w:rPr>
        <w:t>نيف كافة</w:t>
      </w:r>
      <w:r w:rsidR="00625665">
        <w:rPr>
          <w:rtl/>
        </w:rPr>
        <w:t xml:space="preserve"> المخاطر </w:t>
      </w:r>
      <w:r w:rsidR="001C77FE">
        <w:rPr>
          <w:rFonts w:hint="cs"/>
          <w:rtl/>
        </w:rPr>
        <w:t>ومعرفة مصادرها الأصلية.</w:t>
      </w:r>
    </w:p>
    <w:p w:rsidR="001C77FE" w:rsidRDefault="00625665" w:rsidP="001C77FE">
      <w:pPr>
        <w:pStyle w:val="ListParagraph"/>
        <w:numPr>
          <w:ilvl w:val="0"/>
          <w:numId w:val="15"/>
        </w:numPr>
      </w:pPr>
      <w:r>
        <w:t xml:space="preserve"> .</w:t>
      </w:r>
      <w:r w:rsidR="001C77FE">
        <w:rPr>
          <w:rtl/>
        </w:rPr>
        <w:t>تقييم المخاطر: وي</w:t>
      </w:r>
      <w:r w:rsidR="001C77FE">
        <w:rPr>
          <w:rFonts w:hint="cs"/>
          <w:rtl/>
        </w:rPr>
        <w:t>تضمن</w:t>
      </w:r>
      <w:r>
        <w:rPr>
          <w:rtl/>
        </w:rPr>
        <w:t xml:space="preserve"> تحديد </w:t>
      </w:r>
      <w:r w:rsidR="001C77FE">
        <w:rPr>
          <w:rFonts w:hint="cs"/>
          <w:rtl/>
        </w:rPr>
        <w:t xml:space="preserve">كلاً </w:t>
      </w:r>
      <w:r>
        <w:rPr>
          <w:rtl/>
        </w:rPr>
        <w:t>من</w:t>
      </w:r>
      <w:r w:rsidR="001C77FE">
        <w:rPr>
          <w:rFonts w:hint="cs"/>
          <w:rtl/>
        </w:rPr>
        <w:t>:</w:t>
      </w:r>
    </w:p>
    <w:p w:rsidR="001C77FE" w:rsidRDefault="00625665" w:rsidP="001C77FE">
      <w:pPr>
        <w:pStyle w:val="ListParagraph"/>
        <w:numPr>
          <w:ilvl w:val="0"/>
          <w:numId w:val="16"/>
        </w:numPr>
      </w:pPr>
      <w:r>
        <w:rPr>
          <w:rtl/>
        </w:rPr>
        <w:t>آثار ال</w:t>
      </w:r>
      <w:r w:rsidR="001C77FE">
        <w:rPr>
          <w:rFonts w:hint="cs"/>
          <w:rtl/>
        </w:rPr>
        <w:t>م</w:t>
      </w:r>
      <w:r>
        <w:rPr>
          <w:rtl/>
        </w:rPr>
        <w:t>خ</w:t>
      </w:r>
      <w:r w:rsidR="001C77FE">
        <w:rPr>
          <w:rFonts w:hint="cs"/>
          <w:rtl/>
        </w:rPr>
        <w:t>ا</w:t>
      </w:r>
      <w:r>
        <w:rPr>
          <w:rtl/>
        </w:rPr>
        <w:t>طر</w:t>
      </w:r>
      <w:r w:rsidR="001C77FE">
        <w:rPr>
          <w:rFonts w:hint="cs"/>
          <w:rtl/>
        </w:rPr>
        <w:t>.</w:t>
      </w:r>
    </w:p>
    <w:p w:rsidR="00625665" w:rsidRDefault="00625665" w:rsidP="001C77FE">
      <w:pPr>
        <w:pStyle w:val="ListParagraph"/>
        <w:numPr>
          <w:ilvl w:val="0"/>
          <w:numId w:val="16"/>
        </w:numPr>
      </w:pPr>
      <w:r>
        <w:t xml:space="preserve"> </w:t>
      </w:r>
      <w:r>
        <w:rPr>
          <w:rtl/>
        </w:rPr>
        <w:t>احتمال</w:t>
      </w:r>
      <w:r w:rsidR="001C77FE">
        <w:rPr>
          <w:rFonts w:hint="cs"/>
          <w:rtl/>
          <w:lang w:bidi="ar-EG"/>
        </w:rPr>
        <w:t>ية</w:t>
      </w:r>
      <w:r>
        <w:rPr>
          <w:rtl/>
        </w:rPr>
        <w:t xml:space="preserve"> حدوث الخطر</w:t>
      </w:r>
      <w:r w:rsidR="001C77FE">
        <w:rPr>
          <w:rFonts w:hint="cs"/>
          <w:rtl/>
        </w:rPr>
        <w:t>.</w:t>
      </w:r>
    </w:p>
    <w:p w:rsidR="00625665" w:rsidRDefault="00625665" w:rsidP="001C77FE">
      <w:pPr>
        <w:pStyle w:val="ListParagraph"/>
        <w:numPr>
          <w:ilvl w:val="0"/>
          <w:numId w:val="15"/>
        </w:numPr>
      </w:pPr>
      <w:r>
        <w:rPr>
          <w:rtl/>
        </w:rPr>
        <w:t>التحكم في المخاطر: وتعني ب</w:t>
      </w:r>
      <w:r w:rsidR="001C77FE">
        <w:rPr>
          <w:rFonts w:hint="cs"/>
          <w:rtl/>
        </w:rPr>
        <w:t>الطرق و</w:t>
      </w:r>
      <w:r w:rsidR="001C77FE">
        <w:rPr>
          <w:rtl/>
        </w:rPr>
        <w:t>الوسائل</w:t>
      </w:r>
      <w:r>
        <w:rPr>
          <w:rtl/>
        </w:rPr>
        <w:t xml:space="preserve"> </w:t>
      </w:r>
      <w:r w:rsidR="001C77FE">
        <w:rPr>
          <w:rFonts w:hint="cs"/>
          <w:rtl/>
        </w:rPr>
        <w:t xml:space="preserve">التي يتم استخدامها </w:t>
      </w:r>
      <w:r>
        <w:rPr>
          <w:rtl/>
        </w:rPr>
        <w:t>لمواجهة الخطر</w:t>
      </w:r>
      <w:r w:rsidR="001C77FE">
        <w:rPr>
          <w:rFonts w:hint="cs"/>
          <w:rtl/>
        </w:rPr>
        <w:t>.</w:t>
      </w:r>
    </w:p>
    <w:p w:rsidR="00625665" w:rsidRPr="00625665" w:rsidRDefault="00625665" w:rsidP="001C77FE">
      <w:pPr>
        <w:pStyle w:val="ListParagraph"/>
        <w:numPr>
          <w:ilvl w:val="0"/>
          <w:numId w:val="15"/>
        </w:numPr>
        <w:rPr>
          <w:rtl/>
        </w:rPr>
      </w:pPr>
      <w:r>
        <w:t xml:space="preserve"> </w:t>
      </w:r>
      <w:r>
        <w:rPr>
          <w:rtl/>
        </w:rPr>
        <w:t>ا</w:t>
      </w:r>
      <w:r w:rsidR="001C77FE">
        <w:rPr>
          <w:rtl/>
        </w:rPr>
        <w:t>لمراقبة والمتابعة الدورية: ول</w:t>
      </w:r>
      <w:r w:rsidR="001C77FE">
        <w:rPr>
          <w:rFonts w:hint="cs"/>
          <w:rtl/>
        </w:rPr>
        <w:t xml:space="preserve">تلك </w:t>
      </w:r>
      <w:r>
        <w:rPr>
          <w:rtl/>
        </w:rPr>
        <w:t xml:space="preserve">الخطوة أهمية كبيرة في التأكد من أن المخاطر يتم التحكم بها بشكل سليم، إلى جانب كونها ذات أهمية </w:t>
      </w:r>
      <w:r w:rsidR="001C77FE">
        <w:rPr>
          <w:rFonts w:hint="cs"/>
          <w:rtl/>
        </w:rPr>
        <w:t>كبيروة ل</w:t>
      </w:r>
      <w:r>
        <w:rPr>
          <w:rtl/>
        </w:rPr>
        <w:t xml:space="preserve">ضرورة </w:t>
      </w:r>
      <w:r w:rsidR="001C77FE">
        <w:rPr>
          <w:rFonts w:hint="cs"/>
          <w:rtl/>
        </w:rPr>
        <w:t xml:space="preserve">استكشاف </w:t>
      </w:r>
      <w:r>
        <w:rPr>
          <w:rtl/>
        </w:rPr>
        <w:t>ومواجهة أي خطر جديد</w:t>
      </w:r>
      <w:r>
        <w:rPr>
          <w:rFonts w:hint="cs"/>
          <w:rtl/>
        </w:rPr>
        <w:t>.</w:t>
      </w:r>
    </w:p>
    <w:p w:rsidR="00735E22" w:rsidRDefault="001C77FE" w:rsidP="00666F25">
      <w:pPr>
        <w:rPr>
          <w:rtl/>
        </w:rPr>
      </w:pPr>
      <w:r>
        <w:rPr>
          <w:noProof/>
          <w:rtl/>
        </w:rPr>
        <w:lastRenderedPageBreak/>
        <w:drawing>
          <wp:inline distT="0" distB="0" distL="0" distR="0" wp14:anchorId="4FB35788" wp14:editId="2E31DCD7">
            <wp:extent cx="5272547" cy="2571750"/>
            <wp:effectExtent l="0" t="0" r="4445" b="0"/>
            <wp:docPr id="1" name="Picture 1" descr="C:\Users\power\Pictures\خطوات_عملية_تقييم_المخاط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wer\Pictures\خطوات_عملية_تقييم_المخاطر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7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25" w:rsidRDefault="00735E22" w:rsidP="00735E22">
      <w:pPr>
        <w:rPr>
          <w:b/>
          <w:bCs/>
          <w:u w:val="single"/>
          <w:rtl/>
        </w:rPr>
      </w:pPr>
      <w:r w:rsidRPr="00735E22">
        <w:rPr>
          <w:rFonts w:hint="cs"/>
          <w:b/>
          <w:bCs/>
          <w:u w:val="single"/>
          <w:rtl/>
        </w:rPr>
        <w:t>الميزة التنافسية</w:t>
      </w:r>
    </w:p>
    <w:p w:rsidR="00735E22" w:rsidRDefault="00735E22" w:rsidP="00735E22">
      <w:pPr>
        <w:rPr>
          <w:rtl/>
        </w:rPr>
      </w:pP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مفهوم</w:t>
      </w:r>
      <w:r>
        <w:rPr>
          <w:rtl/>
        </w:rPr>
        <w:t xml:space="preserve"> </w:t>
      </w:r>
      <w:r>
        <w:rPr>
          <w:rFonts w:hint="cs"/>
          <w:rtl/>
        </w:rPr>
        <w:t>أساسي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مجال</w:t>
      </w:r>
      <w:r>
        <w:rPr>
          <w:rtl/>
        </w:rPr>
        <w:t xml:space="preserve"> </w:t>
      </w:r>
      <w:r>
        <w:rPr>
          <w:rFonts w:hint="cs"/>
          <w:rtl/>
        </w:rPr>
        <w:t>الأعمال</w:t>
      </w:r>
      <w:r>
        <w:rPr>
          <w:rtl/>
        </w:rPr>
        <w:t xml:space="preserve"> </w:t>
      </w:r>
      <w:r>
        <w:rPr>
          <w:rFonts w:hint="cs"/>
          <w:rtl/>
        </w:rPr>
        <w:t>والاستراتيجية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تلعب</w:t>
      </w:r>
      <w:r>
        <w:rPr>
          <w:rtl/>
        </w:rPr>
        <w:t xml:space="preserve"> </w:t>
      </w:r>
      <w:r>
        <w:rPr>
          <w:rFonts w:hint="cs"/>
          <w:rtl/>
        </w:rPr>
        <w:t>دورًا</w:t>
      </w:r>
      <w:r>
        <w:rPr>
          <w:rtl/>
        </w:rPr>
        <w:t xml:space="preserve"> </w:t>
      </w:r>
      <w:r>
        <w:rPr>
          <w:rFonts w:hint="cs"/>
          <w:rtl/>
        </w:rPr>
        <w:t>محوريًا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نجاح</w:t>
      </w:r>
      <w:r>
        <w:rPr>
          <w:rtl/>
        </w:rPr>
        <w:t xml:space="preserve"> </w:t>
      </w:r>
      <w:r>
        <w:rPr>
          <w:rFonts w:hint="cs"/>
          <w:rtl/>
        </w:rPr>
        <w:t>واستمرارية</w:t>
      </w:r>
      <w:r>
        <w:rPr>
          <w:rtl/>
        </w:rPr>
        <w:t xml:space="preserve"> </w:t>
      </w:r>
      <w:r>
        <w:rPr>
          <w:rFonts w:hint="cs"/>
          <w:rtl/>
        </w:rPr>
        <w:t>المنظمات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تنافسي</w:t>
      </w:r>
      <w:r>
        <w:rPr>
          <w:rtl/>
        </w:rPr>
        <w:t xml:space="preserve">. </w:t>
      </w:r>
      <w:r>
        <w:rPr>
          <w:rFonts w:hint="cs"/>
          <w:rtl/>
        </w:rPr>
        <w:t>يشير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مجموعة</w:t>
      </w:r>
      <w:r>
        <w:rPr>
          <w:rtl/>
        </w:rPr>
        <w:t xml:space="preserve"> </w:t>
      </w:r>
      <w:r>
        <w:rPr>
          <w:rFonts w:hint="cs"/>
          <w:rtl/>
        </w:rPr>
        <w:t>السمات</w:t>
      </w:r>
      <w:r>
        <w:rPr>
          <w:rtl/>
        </w:rPr>
        <w:t xml:space="preserve"> </w:t>
      </w:r>
      <w:r>
        <w:rPr>
          <w:rFonts w:hint="cs"/>
          <w:rtl/>
        </w:rPr>
        <w:t>والقدرات</w:t>
      </w:r>
      <w:r>
        <w:rPr>
          <w:rtl/>
        </w:rPr>
        <w:t xml:space="preserve"> </w:t>
      </w:r>
      <w:r>
        <w:rPr>
          <w:rFonts w:hint="cs"/>
          <w:rtl/>
        </w:rPr>
        <w:t>الفريدة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تمكن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التفوق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منافسيها</w:t>
      </w:r>
      <w:r>
        <w:rPr>
          <w:rtl/>
        </w:rPr>
        <w:t xml:space="preserve"> </w:t>
      </w:r>
      <w:r>
        <w:rPr>
          <w:rFonts w:hint="cs"/>
          <w:rtl/>
        </w:rPr>
        <w:t>وتحقيق</w:t>
      </w:r>
      <w:r>
        <w:rPr>
          <w:rtl/>
        </w:rPr>
        <w:t xml:space="preserve"> </w:t>
      </w:r>
      <w:r>
        <w:rPr>
          <w:rFonts w:hint="cs"/>
          <w:rtl/>
        </w:rPr>
        <w:t>أداء</w:t>
      </w:r>
      <w:r>
        <w:rPr>
          <w:rtl/>
        </w:rPr>
        <w:t xml:space="preserve"> </w:t>
      </w:r>
      <w:r>
        <w:rPr>
          <w:rFonts w:hint="cs"/>
          <w:rtl/>
        </w:rPr>
        <w:t>وربحية</w:t>
      </w:r>
      <w:r>
        <w:rPr>
          <w:rtl/>
        </w:rPr>
        <w:t xml:space="preserve"> </w:t>
      </w:r>
      <w:r>
        <w:rPr>
          <w:rFonts w:hint="cs"/>
          <w:rtl/>
        </w:rPr>
        <w:t>وحصة</w:t>
      </w:r>
      <w:r>
        <w:rPr>
          <w:rtl/>
        </w:rPr>
        <w:t xml:space="preserve"> </w:t>
      </w:r>
      <w:r>
        <w:rPr>
          <w:rFonts w:hint="cs"/>
          <w:rtl/>
        </w:rPr>
        <w:t>سوقية</w:t>
      </w:r>
      <w:r>
        <w:rPr>
          <w:rtl/>
        </w:rPr>
        <w:t xml:space="preserve"> </w:t>
      </w:r>
      <w:r>
        <w:rPr>
          <w:rFonts w:hint="cs"/>
          <w:rtl/>
        </w:rPr>
        <w:t>متفوقة</w:t>
      </w:r>
      <w:r>
        <w:rPr>
          <w:rtl/>
        </w:rPr>
        <w:t xml:space="preserve">.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جوهرها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تعد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العامل</w:t>
      </w:r>
      <w:r>
        <w:rPr>
          <w:rtl/>
        </w:rPr>
        <w:t xml:space="preserve"> </w:t>
      </w:r>
      <w:r>
        <w:rPr>
          <w:rFonts w:hint="cs"/>
          <w:rtl/>
        </w:rPr>
        <w:t>الرئيسي</w:t>
      </w:r>
      <w:r>
        <w:rPr>
          <w:rtl/>
        </w:rPr>
        <w:t xml:space="preserve"> </w:t>
      </w:r>
      <w:r>
        <w:rPr>
          <w:rFonts w:hint="cs"/>
          <w:rtl/>
        </w:rPr>
        <w:t>الذي</w:t>
      </w:r>
      <w:r>
        <w:rPr>
          <w:rtl/>
        </w:rPr>
        <w:t xml:space="preserve"> </w:t>
      </w:r>
      <w:r>
        <w:rPr>
          <w:rFonts w:hint="cs"/>
          <w:rtl/>
        </w:rPr>
        <w:t>يميز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منافسيها</w:t>
      </w:r>
      <w:r>
        <w:rPr>
          <w:rtl/>
        </w:rPr>
        <w:t xml:space="preserve"> </w:t>
      </w:r>
      <w:r>
        <w:rPr>
          <w:rFonts w:hint="cs"/>
          <w:rtl/>
        </w:rPr>
        <w:t>ويسمح</w:t>
      </w:r>
      <w:r>
        <w:rPr>
          <w:rtl/>
        </w:rPr>
        <w:t xml:space="preserve"> </w:t>
      </w:r>
      <w:r>
        <w:rPr>
          <w:rFonts w:hint="cs"/>
          <w:rtl/>
        </w:rPr>
        <w:t>لها</w:t>
      </w:r>
      <w:r>
        <w:rPr>
          <w:rtl/>
        </w:rPr>
        <w:t xml:space="preserve"> </w:t>
      </w:r>
      <w:r>
        <w:rPr>
          <w:rFonts w:hint="cs"/>
          <w:rtl/>
        </w:rPr>
        <w:t>بإنشاء</w:t>
      </w:r>
      <w:r>
        <w:rPr>
          <w:rtl/>
        </w:rPr>
        <w:t xml:space="preserve"> </w:t>
      </w:r>
      <w:r>
        <w:rPr>
          <w:rFonts w:hint="cs"/>
          <w:rtl/>
        </w:rPr>
        <w:t>قيمة</w:t>
      </w:r>
      <w:r>
        <w:rPr>
          <w:rtl/>
        </w:rPr>
        <w:t xml:space="preserve"> </w:t>
      </w:r>
      <w:r>
        <w:rPr>
          <w:rFonts w:hint="cs"/>
          <w:rtl/>
        </w:rPr>
        <w:t>مستدامة</w:t>
      </w:r>
      <w:r>
        <w:rPr>
          <w:rtl/>
        </w:rPr>
        <w:t xml:space="preserve"> </w:t>
      </w:r>
      <w:r>
        <w:rPr>
          <w:rFonts w:hint="cs"/>
          <w:rtl/>
        </w:rPr>
        <w:t>لعملائها</w:t>
      </w:r>
      <w:r>
        <w:rPr>
          <w:rtl/>
        </w:rPr>
        <w:t xml:space="preserve"> </w:t>
      </w:r>
      <w:r>
        <w:rPr>
          <w:rFonts w:hint="cs"/>
          <w:rtl/>
        </w:rPr>
        <w:t>وأصحاب</w:t>
      </w:r>
      <w:r>
        <w:rPr>
          <w:rtl/>
        </w:rPr>
        <w:t xml:space="preserve"> </w:t>
      </w:r>
      <w:r>
        <w:rPr>
          <w:rFonts w:hint="cs"/>
          <w:rtl/>
        </w:rPr>
        <w:t>المصلحة، وهناك</w:t>
      </w:r>
      <w:r>
        <w:rPr>
          <w:rtl/>
        </w:rPr>
        <w:t xml:space="preserve"> </w:t>
      </w:r>
      <w:r>
        <w:rPr>
          <w:rFonts w:hint="cs"/>
          <w:rtl/>
        </w:rPr>
        <w:t>نوعان</w:t>
      </w:r>
      <w:r>
        <w:rPr>
          <w:rtl/>
        </w:rPr>
        <w:t xml:space="preserve"> </w:t>
      </w:r>
      <w:r>
        <w:rPr>
          <w:rFonts w:hint="cs"/>
          <w:rtl/>
        </w:rPr>
        <w:t>أساسيان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: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>
        <w:rPr>
          <w:rtl/>
        </w:rPr>
        <w:t xml:space="preserve"> </w:t>
      </w:r>
      <w:r>
        <w:rPr>
          <w:rFonts w:hint="cs"/>
          <w:rtl/>
        </w:rPr>
        <w:t>وميزة</w:t>
      </w:r>
      <w:r>
        <w:rPr>
          <w:rtl/>
        </w:rPr>
        <w:t xml:space="preserve"> </w:t>
      </w:r>
      <w:r>
        <w:rPr>
          <w:rFonts w:hint="cs"/>
          <w:rtl/>
        </w:rPr>
        <w:t>التمايز</w:t>
      </w:r>
      <w:r>
        <w:rPr>
          <w:rtl/>
        </w:rPr>
        <w:t>.</w:t>
      </w:r>
    </w:p>
    <w:p w:rsidR="00735E22" w:rsidRDefault="00735E22" w:rsidP="00735E22">
      <w:pPr>
        <w:pStyle w:val="ListParagraph"/>
        <w:numPr>
          <w:ilvl w:val="0"/>
          <w:numId w:val="17"/>
        </w:numPr>
      </w:pP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 w:rsidR="000D44E6">
        <w:rPr>
          <w:rFonts w:hint="cs"/>
          <w:rtl/>
        </w:rPr>
        <w:t xml:space="preserve"> الأقل</w:t>
      </w:r>
      <w:r>
        <w:rPr>
          <w:rtl/>
        </w:rPr>
        <w:t xml:space="preserve">: </w:t>
      </w:r>
      <w:r>
        <w:rPr>
          <w:rFonts w:hint="cs"/>
          <w:rtl/>
        </w:rPr>
        <w:t>تتحقق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>
        <w:rPr>
          <w:rtl/>
        </w:rPr>
        <w:t xml:space="preserve"> </w:t>
      </w:r>
      <w:r>
        <w:rPr>
          <w:rFonts w:hint="cs"/>
          <w:rtl/>
        </w:rPr>
        <w:t>عندما</w:t>
      </w:r>
      <w:r>
        <w:rPr>
          <w:rtl/>
        </w:rPr>
        <w:t xml:space="preserve"> </w:t>
      </w:r>
      <w:r>
        <w:rPr>
          <w:rFonts w:hint="cs"/>
          <w:rtl/>
        </w:rPr>
        <w:t>تستطيع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إنتاج</w:t>
      </w:r>
      <w:r>
        <w:rPr>
          <w:rtl/>
        </w:rPr>
        <w:t xml:space="preserve"> </w:t>
      </w:r>
      <w:r>
        <w:rPr>
          <w:rFonts w:hint="cs"/>
          <w:rtl/>
        </w:rPr>
        <w:t>وتقديم</w:t>
      </w:r>
      <w:r>
        <w:rPr>
          <w:rtl/>
        </w:rPr>
        <w:t xml:space="preserve"> </w:t>
      </w:r>
      <w:r>
        <w:rPr>
          <w:rFonts w:hint="cs"/>
          <w:rtl/>
        </w:rPr>
        <w:t>منتجاتها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خدماتها</w:t>
      </w:r>
      <w:r>
        <w:rPr>
          <w:rtl/>
        </w:rPr>
        <w:t xml:space="preserve"> </w:t>
      </w:r>
      <w:r>
        <w:rPr>
          <w:rFonts w:hint="cs"/>
          <w:rtl/>
        </w:rPr>
        <w:t>بتكلفة</w:t>
      </w:r>
      <w:r>
        <w:rPr>
          <w:rtl/>
        </w:rPr>
        <w:t xml:space="preserve"> </w:t>
      </w:r>
      <w:r>
        <w:rPr>
          <w:rFonts w:hint="cs"/>
          <w:rtl/>
        </w:rPr>
        <w:t>أقل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منافسيها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ينتج</w:t>
      </w:r>
      <w:r>
        <w:rPr>
          <w:rtl/>
        </w:rPr>
        <w:t xml:space="preserve"> </w:t>
      </w:r>
      <w:r>
        <w:rPr>
          <w:rFonts w:hint="cs"/>
          <w:rtl/>
        </w:rPr>
        <w:t>هذا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عوامل</w:t>
      </w:r>
      <w:r>
        <w:rPr>
          <w:rtl/>
        </w:rPr>
        <w:t xml:space="preserve"> </w:t>
      </w:r>
      <w:r>
        <w:rPr>
          <w:rFonts w:hint="cs"/>
          <w:rtl/>
        </w:rPr>
        <w:t>مختلفة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مثل</w:t>
      </w:r>
      <w:r>
        <w:rPr>
          <w:rtl/>
        </w:rPr>
        <w:t xml:space="preserve"> </w:t>
      </w:r>
      <w:r>
        <w:rPr>
          <w:rFonts w:hint="cs"/>
          <w:rtl/>
        </w:rPr>
        <w:t>وفورات</w:t>
      </w:r>
      <w:r>
        <w:rPr>
          <w:rtl/>
        </w:rPr>
        <w:t xml:space="preserve"> </w:t>
      </w:r>
      <w:r>
        <w:rPr>
          <w:rFonts w:hint="cs"/>
          <w:rtl/>
        </w:rPr>
        <w:t>الحجم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وعمليات</w:t>
      </w:r>
      <w:r>
        <w:rPr>
          <w:rtl/>
        </w:rPr>
        <w:t xml:space="preserve"> </w:t>
      </w:r>
      <w:r>
        <w:rPr>
          <w:rFonts w:hint="cs"/>
          <w:rtl/>
        </w:rPr>
        <w:t>الإنتاج</w:t>
      </w:r>
      <w:r>
        <w:rPr>
          <w:rtl/>
        </w:rPr>
        <w:t xml:space="preserve"> </w:t>
      </w:r>
      <w:r>
        <w:rPr>
          <w:rFonts w:hint="cs"/>
          <w:rtl/>
        </w:rPr>
        <w:t>الفعالة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والوصول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المدخلات</w:t>
      </w:r>
      <w:r>
        <w:rPr>
          <w:rtl/>
        </w:rPr>
        <w:t xml:space="preserve"> </w:t>
      </w:r>
      <w:r>
        <w:rPr>
          <w:rFonts w:hint="cs"/>
          <w:rtl/>
        </w:rPr>
        <w:t>منخفضة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الإدارة</w:t>
      </w:r>
      <w:r>
        <w:rPr>
          <w:rtl/>
        </w:rPr>
        <w:t xml:space="preserve"> </w:t>
      </w:r>
      <w:r>
        <w:rPr>
          <w:rFonts w:hint="cs"/>
          <w:rtl/>
        </w:rPr>
        <w:t>الفائقة</w:t>
      </w:r>
      <w:r>
        <w:rPr>
          <w:rtl/>
        </w:rPr>
        <w:t xml:space="preserve"> </w:t>
      </w:r>
      <w:r>
        <w:rPr>
          <w:rFonts w:hint="cs"/>
          <w:rtl/>
        </w:rPr>
        <w:t>لسلسلة</w:t>
      </w:r>
      <w:r>
        <w:rPr>
          <w:rtl/>
        </w:rPr>
        <w:t xml:space="preserve"> </w:t>
      </w:r>
      <w:r>
        <w:rPr>
          <w:rFonts w:hint="cs"/>
          <w:rtl/>
        </w:rPr>
        <w:t>التوريد</w:t>
      </w:r>
      <w:r>
        <w:rPr>
          <w:rtl/>
        </w:rPr>
        <w:t xml:space="preserve">. </w:t>
      </w:r>
      <w:r>
        <w:rPr>
          <w:rFonts w:hint="cs"/>
          <w:rtl/>
        </w:rPr>
        <w:t>تتيح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 </w:t>
      </w:r>
      <w:r>
        <w:rPr>
          <w:rFonts w:hint="cs"/>
          <w:rtl/>
        </w:rPr>
        <w:t>عرض</w:t>
      </w:r>
      <w:r>
        <w:rPr>
          <w:rtl/>
        </w:rPr>
        <w:t xml:space="preserve"> </w:t>
      </w:r>
      <w:r>
        <w:rPr>
          <w:rFonts w:hint="cs"/>
          <w:rtl/>
        </w:rPr>
        <w:t>منتجاتها</w:t>
      </w:r>
      <w:r>
        <w:rPr>
          <w:rtl/>
        </w:rPr>
        <w:t xml:space="preserve"> </w:t>
      </w:r>
      <w:r>
        <w:rPr>
          <w:rFonts w:hint="cs"/>
          <w:rtl/>
        </w:rPr>
        <w:t>بسعر</w:t>
      </w:r>
      <w:r>
        <w:rPr>
          <w:rtl/>
        </w:rPr>
        <w:t xml:space="preserve"> </w:t>
      </w:r>
      <w:r>
        <w:rPr>
          <w:rFonts w:hint="cs"/>
          <w:rtl/>
        </w:rPr>
        <w:t>أقل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وجذب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ذوي</w:t>
      </w:r>
      <w:r>
        <w:rPr>
          <w:rtl/>
        </w:rPr>
        <w:t xml:space="preserve"> </w:t>
      </w:r>
      <w:r>
        <w:rPr>
          <w:rFonts w:hint="cs"/>
          <w:rtl/>
        </w:rPr>
        <w:t>الحساسية</w:t>
      </w:r>
      <w:r>
        <w:rPr>
          <w:rtl/>
        </w:rPr>
        <w:t xml:space="preserve"> </w:t>
      </w:r>
      <w:r>
        <w:rPr>
          <w:rFonts w:hint="cs"/>
          <w:rtl/>
        </w:rPr>
        <w:t>للسعر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ومن</w:t>
      </w:r>
      <w:r>
        <w:rPr>
          <w:rtl/>
        </w:rPr>
        <w:t xml:space="preserve"> </w:t>
      </w:r>
      <w:r>
        <w:rPr>
          <w:rFonts w:hint="cs"/>
          <w:rtl/>
        </w:rPr>
        <w:t>المحتمل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تكتسب</w:t>
      </w:r>
      <w:r>
        <w:rPr>
          <w:rtl/>
        </w:rPr>
        <w:t xml:space="preserve"> </w:t>
      </w:r>
      <w:r>
        <w:rPr>
          <w:rFonts w:hint="cs"/>
          <w:rtl/>
        </w:rPr>
        <w:t>حصة</w:t>
      </w:r>
      <w:r>
        <w:rPr>
          <w:rtl/>
        </w:rPr>
        <w:t xml:space="preserve"> </w:t>
      </w:r>
      <w:r>
        <w:rPr>
          <w:rFonts w:hint="cs"/>
          <w:rtl/>
        </w:rPr>
        <w:t>أكبر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للشركات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تتمتع</w:t>
      </w:r>
      <w:r>
        <w:rPr>
          <w:rtl/>
        </w:rPr>
        <w:t xml:space="preserve"> </w:t>
      </w:r>
      <w:r>
        <w:rPr>
          <w:rFonts w:hint="cs"/>
          <w:rtl/>
        </w:rPr>
        <w:t>بميزة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>
        <w:rPr>
          <w:rtl/>
        </w:rPr>
        <w:t xml:space="preserve"> </w:t>
      </w:r>
      <w:r>
        <w:rPr>
          <w:rFonts w:hint="cs"/>
          <w:rtl/>
        </w:rPr>
        <w:t>أيضًا</w:t>
      </w:r>
      <w:r>
        <w:rPr>
          <w:rtl/>
        </w:rPr>
        <w:t xml:space="preserve"> </w:t>
      </w:r>
      <w:r>
        <w:rPr>
          <w:rFonts w:hint="cs"/>
          <w:rtl/>
        </w:rPr>
        <w:t>الحفاظ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الربحية</w:t>
      </w:r>
      <w:r>
        <w:rPr>
          <w:rtl/>
        </w:rPr>
        <w:t xml:space="preserve"> </w:t>
      </w:r>
      <w:r>
        <w:rPr>
          <w:rFonts w:hint="cs"/>
          <w:rtl/>
        </w:rPr>
        <w:t>حتى</w:t>
      </w:r>
      <w:r>
        <w:rPr>
          <w:rtl/>
        </w:rPr>
        <w:t xml:space="preserve"> </w:t>
      </w:r>
      <w:r>
        <w:rPr>
          <w:rFonts w:hint="cs"/>
          <w:rtl/>
        </w:rPr>
        <w:t>أثناء</w:t>
      </w:r>
      <w:r>
        <w:rPr>
          <w:rtl/>
        </w:rPr>
        <w:t xml:space="preserve"> </w:t>
      </w:r>
      <w:r>
        <w:rPr>
          <w:rFonts w:hint="cs"/>
          <w:rtl/>
        </w:rPr>
        <w:t>حروب</w:t>
      </w:r>
      <w:r>
        <w:rPr>
          <w:rtl/>
        </w:rPr>
        <w:t xml:space="preserve"> </w:t>
      </w:r>
      <w:r>
        <w:rPr>
          <w:rFonts w:hint="cs"/>
          <w:rtl/>
        </w:rPr>
        <w:t>الأسعار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الانكماش</w:t>
      </w:r>
      <w:r>
        <w:rPr>
          <w:rtl/>
        </w:rPr>
        <w:t xml:space="preserve"> </w:t>
      </w:r>
      <w:r>
        <w:rPr>
          <w:rFonts w:hint="cs"/>
          <w:rtl/>
        </w:rPr>
        <w:t>الاقتصادي.</w:t>
      </w:r>
    </w:p>
    <w:p w:rsidR="00735E22" w:rsidRDefault="00735E22" w:rsidP="00735E22">
      <w:pPr>
        <w:pStyle w:val="ListParagraph"/>
        <w:numPr>
          <w:ilvl w:val="0"/>
          <w:numId w:val="17"/>
        </w:numPr>
      </w:pP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التمايز</w:t>
      </w:r>
      <w:r>
        <w:rPr>
          <w:rtl/>
        </w:rPr>
        <w:t xml:space="preserve">: </w:t>
      </w:r>
      <w:r>
        <w:rPr>
          <w:rFonts w:hint="cs"/>
          <w:rtl/>
        </w:rPr>
        <w:t>تحدث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التمايز</w:t>
      </w:r>
      <w:r>
        <w:rPr>
          <w:rtl/>
        </w:rPr>
        <w:t xml:space="preserve"> </w:t>
      </w:r>
      <w:r>
        <w:rPr>
          <w:rFonts w:hint="cs"/>
          <w:rtl/>
        </w:rPr>
        <w:t>عندما</w:t>
      </w:r>
      <w:r>
        <w:rPr>
          <w:rtl/>
        </w:rPr>
        <w:t xml:space="preserve"> </w:t>
      </w:r>
      <w:r>
        <w:rPr>
          <w:rFonts w:hint="cs"/>
          <w:rtl/>
        </w:rPr>
        <w:t>تقدم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خدمات</w:t>
      </w:r>
      <w:r>
        <w:rPr>
          <w:rtl/>
        </w:rPr>
        <w:t xml:space="preserve"> </w:t>
      </w:r>
      <w:r>
        <w:rPr>
          <w:rFonts w:hint="cs"/>
          <w:rtl/>
        </w:rPr>
        <w:t>فريدة</w:t>
      </w:r>
      <w:r>
        <w:rPr>
          <w:rtl/>
        </w:rPr>
        <w:t xml:space="preserve"> </w:t>
      </w:r>
      <w:r>
        <w:rPr>
          <w:rFonts w:hint="cs"/>
          <w:rtl/>
        </w:rPr>
        <w:t>ومتفوقة</w:t>
      </w:r>
      <w:r>
        <w:rPr>
          <w:rtl/>
        </w:rPr>
        <w:t xml:space="preserve"> </w:t>
      </w:r>
      <w:r>
        <w:rPr>
          <w:rFonts w:hint="cs"/>
          <w:rtl/>
        </w:rPr>
        <w:t>ينظر</w:t>
      </w:r>
      <w:r>
        <w:rPr>
          <w:rtl/>
        </w:rPr>
        <w:t xml:space="preserve"> </w:t>
      </w:r>
      <w:r>
        <w:rPr>
          <w:rFonts w:hint="cs"/>
          <w:rtl/>
        </w:rPr>
        <w:t>إليها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أنها</w:t>
      </w:r>
      <w:r>
        <w:rPr>
          <w:rtl/>
        </w:rPr>
        <w:t xml:space="preserve"> </w:t>
      </w:r>
      <w:r>
        <w:rPr>
          <w:rFonts w:hint="cs"/>
          <w:rtl/>
        </w:rPr>
        <w:t>ذات</w:t>
      </w:r>
      <w:r>
        <w:rPr>
          <w:rtl/>
        </w:rPr>
        <w:t xml:space="preserve"> </w:t>
      </w:r>
      <w:r>
        <w:rPr>
          <w:rFonts w:hint="cs"/>
          <w:rtl/>
        </w:rPr>
        <w:t>قيمة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ابتكار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سمعة</w:t>
      </w:r>
      <w:r>
        <w:rPr>
          <w:rtl/>
        </w:rPr>
        <w:t xml:space="preserve"> </w:t>
      </w:r>
      <w:r>
        <w:rPr>
          <w:rFonts w:hint="cs"/>
          <w:rtl/>
        </w:rPr>
        <w:t>العلامة</w:t>
      </w:r>
      <w:r>
        <w:rPr>
          <w:rtl/>
        </w:rPr>
        <w:t xml:space="preserve"> </w:t>
      </w:r>
      <w:r>
        <w:rPr>
          <w:rFonts w:hint="cs"/>
          <w:rtl/>
        </w:rPr>
        <w:t>التجارية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التميز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خدمة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غيرها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الميزات</w:t>
      </w:r>
      <w:r>
        <w:rPr>
          <w:rtl/>
        </w:rPr>
        <w:t xml:space="preserve"> </w:t>
      </w:r>
      <w:r>
        <w:rPr>
          <w:rFonts w:hint="cs"/>
          <w:rtl/>
        </w:rPr>
        <w:t>المميزة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تميز</w:t>
      </w:r>
      <w:r>
        <w:rPr>
          <w:rtl/>
        </w:rPr>
        <w:t xml:space="preserve"> </w:t>
      </w:r>
      <w:r>
        <w:rPr>
          <w:rFonts w:hint="cs"/>
          <w:rtl/>
        </w:rPr>
        <w:t>الشركة، يسمح</w:t>
      </w:r>
      <w:r>
        <w:rPr>
          <w:rtl/>
        </w:rPr>
        <w:t xml:space="preserve"> </w:t>
      </w:r>
      <w:r>
        <w:rPr>
          <w:rFonts w:hint="cs"/>
          <w:rtl/>
        </w:rPr>
        <w:t>التمايز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للشركة</w:t>
      </w:r>
      <w:r>
        <w:rPr>
          <w:rtl/>
        </w:rPr>
        <w:t xml:space="preserve"> </w:t>
      </w:r>
      <w:r>
        <w:rPr>
          <w:rFonts w:hint="cs"/>
          <w:rtl/>
        </w:rPr>
        <w:t>بفرض</w:t>
      </w:r>
      <w:r>
        <w:rPr>
          <w:rtl/>
        </w:rPr>
        <w:t xml:space="preserve"> </w:t>
      </w:r>
      <w:r>
        <w:rPr>
          <w:rFonts w:hint="cs"/>
          <w:rtl/>
        </w:rPr>
        <w:t>أسعار</w:t>
      </w:r>
      <w:r>
        <w:rPr>
          <w:rtl/>
        </w:rPr>
        <w:t xml:space="preserve"> </w:t>
      </w:r>
      <w:r>
        <w:rPr>
          <w:rFonts w:hint="cs"/>
          <w:rtl/>
        </w:rPr>
        <w:t>مميزة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منتجاتها</w:t>
      </w:r>
      <w:r>
        <w:rPr>
          <w:rtl/>
        </w:rPr>
        <w:t xml:space="preserve"> </w:t>
      </w:r>
      <w:r>
        <w:rPr>
          <w:rFonts w:hint="cs"/>
          <w:rtl/>
        </w:rPr>
        <w:t>وبناء</w:t>
      </w:r>
      <w:r>
        <w:rPr>
          <w:rtl/>
        </w:rPr>
        <w:t xml:space="preserve"> </w:t>
      </w:r>
      <w:r>
        <w:rPr>
          <w:rFonts w:hint="cs"/>
          <w:rtl/>
        </w:rPr>
        <w:t>ولاء</w:t>
      </w:r>
      <w:r>
        <w:rPr>
          <w:rtl/>
        </w:rPr>
        <w:t xml:space="preserve"> </w:t>
      </w:r>
      <w:r>
        <w:rPr>
          <w:rFonts w:hint="cs"/>
          <w:rtl/>
        </w:rPr>
        <w:t>قوي</w:t>
      </w:r>
      <w:r>
        <w:rPr>
          <w:rtl/>
        </w:rPr>
        <w:t xml:space="preserve"> </w:t>
      </w:r>
      <w:r>
        <w:rPr>
          <w:rFonts w:hint="cs"/>
          <w:rtl/>
        </w:rPr>
        <w:t>للعملاء،</w:t>
      </w:r>
      <w:r>
        <w:rPr>
          <w:rtl/>
        </w:rPr>
        <w:t xml:space="preserve"> </w:t>
      </w:r>
      <w:r>
        <w:rPr>
          <w:rFonts w:hint="cs"/>
          <w:rtl/>
        </w:rPr>
        <w:t>مما</w:t>
      </w:r>
      <w:r>
        <w:rPr>
          <w:rtl/>
        </w:rPr>
        <w:t xml:space="preserve"> </w:t>
      </w:r>
      <w:r>
        <w:rPr>
          <w:rFonts w:hint="cs"/>
          <w:rtl/>
        </w:rPr>
        <w:t>يخلق</w:t>
      </w:r>
      <w:r>
        <w:rPr>
          <w:rtl/>
        </w:rPr>
        <w:t xml:space="preserve"> </w:t>
      </w:r>
      <w:r>
        <w:rPr>
          <w:rFonts w:hint="cs"/>
          <w:rtl/>
        </w:rPr>
        <w:t>حاجزًا</w:t>
      </w:r>
      <w:r>
        <w:rPr>
          <w:rtl/>
        </w:rPr>
        <w:t xml:space="preserve"> </w:t>
      </w:r>
      <w:r>
        <w:rPr>
          <w:rFonts w:hint="cs"/>
          <w:rtl/>
        </w:rPr>
        <w:t>ضد</w:t>
      </w:r>
      <w:r>
        <w:rPr>
          <w:rtl/>
        </w:rPr>
        <w:t xml:space="preserve"> </w:t>
      </w:r>
      <w:r>
        <w:rPr>
          <w:rFonts w:hint="cs"/>
          <w:rtl/>
        </w:rPr>
        <w:t>المنافسة</w:t>
      </w:r>
      <w:r>
        <w:rPr>
          <w:rtl/>
        </w:rPr>
        <w:t xml:space="preserve"> </w:t>
      </w:r>
      <w:r>
        <w:rPr>
          <w:rFonts w:hint="cs"/>
          <w:rtl/>
        </w:rPr>
        <w:t>السعرية</w:t>
      </w:r>
      <w:r>
        <w:rPr>
          <w:rtl/>
        </w:rPr>
        <w:t xml:space="preserve"> </w:t>
      </w:r>
      <w:r>
        <w:rPr>
          <w:rFonts w:hint="cs"/>
          <w:rtl/>
        </w:rPr>
        <w:t>ويعزز</w:t>
      </w:r>
      <w:r>
        <w:rPr>
          <w:rtl/>
        </w:rPr>
        <w:t xml:space="preserve"> </w:t>
      </w:r>
      <w:r>
        <w:rPr>
          <w:rFonts w:hint="cs"/>
          <w:rtl/>
        </w:rPr>
        <w:t>الاحتفاظ</w:t>
      </w:r>
      <w:r>
        <w:rPr>
          <w:rtl/>
        </w:rPr>
        <w:t xml:space="preserve"> </w:t>
      </w:r>
      <w:r>
        <w:rPr>
          <w:rFonts w:hint="cs"/>
          <w:rtl/>
        </w:rPr>
        <w:t>بالعملاء</w:t>
      </w:r>
      <w:r>
        <w:rPr>
          <w:rtl/>
        </w:rPr>
        <w:t>.</w:t>
      </w:r>
    </w:p>
    <w:p w:rsidR="00735E22" w:rsidRDefault="00735E22" w:rsidP="00915F5C">
      <w:pPr>
        <w:rPr>
          <w:rtl/>
        </w:rPr>
      </w:pPr>
      <w:r>
        <w:rPr>
          <w:rFonts w:hint="cs"/>
          <w:rtl/>
        </w:rPr>
        <w:t>لإنشاء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عليها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يجب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تحليل</w:t>
      </w:r>
      <w:r>
        <w:rPr>
          <w:rtl/>
        </w:rPr>
        <w:t xml:space="preserve"> </w:t>
      </w:r>
      <w:r>
        <w:rPr>
          <w:rFonts w:hint="cs"/>
          <w:rtl/>
        </w:rPr>
        <w:t>بيئاتها</w:t>
      </w:r>
      <w:r>
        <w:rPr>
          <w:rtl/>
        </w:rPr>
        <w:t xml:space="preserve"> </w:t>
      </w:r>
      <w:r>
        <w:rPr>
          <w:rFonts w:hint="cs"/>
          <w:rtl/>
        </w:rPr>
        <w:t>الداخلية</w:t>
      </w:r>
      <w:r>
        <w:rPr>
          <w:rtl/>
        </w:rPr>
        <w:t xml:space="preserve"> </w:t>
      </w:r>
      <w:r>
        <w:rPr>
          <w:rFonts w:hint="cs"/>
          <w:rtl/>
        </w:rPr>
        <w:t>والخارجية</w:t>
      </w:r>
      <w:r>
        <w:rPr>
          <w:rtl/>
        </w:rPr>
        <w:t xml:space="preserve"> </w:t>
      </w:r>
      <w:r>
        <w:rPr>
          <w:rFonts w:hint="cs"/>
          <w:rtl/>
        </w:rPr>
        <w:t>باستمرار</w:t>
      </w:r>
      <w:r w:rsidR="00915F5C"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إنهم</w:t>
      </w:r>
      <w:r>
        <w:rPr>
          <w:rtl/>
        </w:rPr>
        <w:t xml:space="preserve"> </w:t>
      </w:r>
      <w:r>
        <w:rPr>
          <w:rFonts w:hint="cs"/>
          <w:rtl/>
        </w:rPr>
        <w:t>بحاجة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كفاءاتهم</w:t>
      </w:r>
      <w:r>
        <w:rPr>
          <w:rtl/>
        </w:rPr>
        <w:t xml:space="preserve"> </w:t>
      </w:r>
      <w:r>
        <w:rPr>
          <w:rFonts w:hint="cs"/>
          <w:rtl/>
        </w:rPr>
        <w:t>الأساسية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وهي</w:t>
      </w:r>
      <w:r>
        <w:rPr>
          <w:rtl/>
        </w:rPr>
        <w:t xml:space="preserve"> </w:t>
      </w:r>
      <w:r>
        <w:rPr>
          <w:rFonts w:hint="cs"/>
          <w:rtl/>
        </w:rPr>
        <w:t>القدرات</w:t>
      </w:r>
      <w:r>
        <w:rPr>
          <w:rtl/>
        </w:rPr>
        <w:t xml:space="preserve"> </w:t>
      </w:r>
      <w:r>
        <w:rPr>
          <w:rFonts w:hint="cs"/>
          <w:rtl/>
        </w:rPr>
        <w:t>والموارد</w:t>
      </w:r>
      <w:r>
        <w:rPr>
          <w:rtl/>
        </w:rPr>
        <w:t xml:space="preserve"> </w:t>
      </w:r>
      <w:r>
        <w:rPr>
          <w:rFonts w:hint="cs"/>
          <w:rtl/>
        </w:rPr>
        <w:t>الفريدة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تمنحهم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 w:rsidR="00915F5C">
        <w:rPr>
          <w:rFonts w:hint="cs"/>
          <w:rtl/>
        </w:rPr>
        <w:t xml:space="preserve">،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تكون</w:t>
      </w:r>
      <w:r>
        <w:rPr>
          <w:rtl/>
        </w:rPr>
        <w:t xml:space="preserve"> </w:t>
      </w:r>
      <w:r>
        <w:rPr>
          <w:rFonts w:hint="cs"/>
          <w:rtl/>
        </w:rPr>
        <w:t>الكفاءات</w:t>
      </w:r>
      <w:r>
        <w:rPr>
          <w:rtl/>
        </w:rPr>
        <w:t xml:space="preserve"> </w:t>
      </w:r>
      <w:r>
        <w:rPr>
          <w:rFonts w:hint="cs"/>
          <w:rtl/>
        </w:rPr>
        <w:t>الأساسية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شكل</w:t>
      </w:r>
      <w:r>
        <w:rPr>
          <w:rtl/>
        </w:rPr>
        <w:t xml:space="preserve"> </w:t>
      </w:r>
      <w:r>
        <w:rPr>
          <w:rFonts w:hint="cs"/>
          <w:rtl/>
        </w:rPr>
        <w:t>تكنولوجيا</w:t>
      </w:r>
      <w:r>
        <w:rPr>
          <w:rtl/>
        </w:rPr>
        <w:t xml:space="preserve"> </w:t>
      </w:r>
      <w:r>
        <w:rPr>
          <w:rFonts w:hint="cs"/>
          <w:rtl/>
        </w:rPr>
        <w:t>خاصة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قوة</w:t>
      </w:r>
      <w:r>
        <w:rPr>
          <w:rtl/>
        </w:rPr>
        <w:t xml:space="preserve"> </w:t>
      </w:r>
      <w:r>
        <w:rPr>
          <w:rFonts w:hint="cs"/>
          <w:rtl/>
        </w:rPr>
        <w:t>عاملة</w:t>
      </w:r>
      <w:r>
        <w:rPr>
          <w:rtl/>
        </w:rPr>
        <w:t xml:space="preserve"> </w:t>
      </w:r>
      <w:r>
        <w:rPr>
          <w:rFonts w:hint="cs"/>
          <w:rtl/>
        </w:rPr>
        <w:t>ذات</w:t>
      </w:r>
      <w:r>
        <w:rPr>
          <w:rtl/>
        </w:rPr>
        <w:t xml:space="preserve"> </w:t>
      </w:r>
      <w:r>
        <w:rPr>
          <w:rFonts w:hint="cs"/>
          <w:rtl/>
        </w:rPr>
        <w:t>مهارات</w:t>
      </w:r>
      <w:r>
        <w:rPr>
          <w:rtl/>
        </w:rPr>
        <w:t xml:space="preserve"> </w:t>
      </w:r>
      <w:r>
        <w:rPr>
          <w:rFonts w:hint="cs"/>
          <w:rtl/>
        </w:rPr>
        <w:t>عالية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علاقات</w:t>
      </w:r>
      <w:r>
        <w:rPr>
          <w:rtl/>
        </w:rPr>
        <w:t xml:space="preserve"> </w:t>
      </w:r>
      <w:r>
        <w:rPr>
          <w:rFonts w:hint="cs"/>
          <w:rtl/>
        </w:rPr>
        <w:t>قوية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شبكة</w:t>
      </w:r>
      <w:r>
        <w:rPr>
          <w:rtl/>
        </w:rPr>
        <w:t xml:space="preserve"> </w:t>
      </w:r>
      <w:r>
        <w:rPr>
          <w:rFonts w:hint="cs"/>
          <w:rtl/>
        </w:rPr>
        <w:t>توزيع</w:t>
      </w:r>
      <w:r>
        <w:rPr>
          <w:rtl/>
        </w:rPr>
        <w:t xml:space="preserve"> </w:t>
      </w:r>
      <w:r>
        <w:rPr>
          <w:rFonts w:hint="cs"/>
          <w:rtl/>
        </w:rPr>
        <w:t>راسخة</w:t>
      </w:r>
      <w:r>
        <w:rPr>
          <w:rtl/>
        </w:rPr>
        <w:t xml:space="preserve">. </w:t>
      </w:r>
      <w:r>
        <w:rPr>
          <w:rFonts w:hint="cs"/>
          <w:rtl/>
        </w:rPr>
        <w:t>الاستفادة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الكفاءات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فعال</w:t>
      </w:r>
      <w:r>
        <w:rPr>
          <w:rtl/>
        </w:rPr>
        <w:t xml:space="preserve"> </w:t>
      </w:r>
      <w:r>
        <w:rPr>
          <w:rFonts w:hint="cs"/>
          <w:rtl/>
        </w:rPr>
        <w:t>أمر</w:t>
      </w:r>
      <w:r>
        <w:rPr>
          <w:rtl/>
        </w:rPr>
        <w:t xml:space="preserve"> </w:t>
      </w:r>
      <w:r>
        <w:rPr>
          <w:rFonts w:hint="cs"/>
          <w:rtl/>
        </w:rPr>
        <w:t>بالغ</w:t>
      </w:r>
      <w:r>
        <w:rPr>
          <w:rtl/>
        </w:rPr>
        <w:t xml:space="preserve"> </w:t>
      </w:r>
      <w:r>
        <w:rPr>
          <w:rFonts w:hint="cs"/>
          <w:rtl/>
        </w:rPr>
        <w:t>الأهمية</w:t>
      </w:r>
      <w:r>
        <w:rPr>
          <w:rtl/>
        </w:rPr>
        <w:t xml:space="preserve"> </w:t>
      </w:r>
      <w:r>
        <w:rPr>
          <w:rFonts w:hint="cs"/>
          <w:rtl/>
        </w:rPr>
        <w:t>لتحقيق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>.</w:t>
      </w:r>
    </w:p>
    <w:p w:rsidR="00735E22" w:rsidRDefault="00735E22" w:rsidP="00915F5C">
      <w:pPr>
        <w:rPr>
          <w:rtl/>
        </w:rPr>
      </w:pPr>
      <w:r>
        <w:rPr>
          <w:rFonts w:hint="cs"/>
          <w:rtl/>
        </w:rPr>
        <w:t>علاوة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 w:rsidR="00915F5C">
        <w:rPr>
          <w:rtl/>
        </w:rPr>
        <w:t>،</w:t>
      </w:r>
      <w:r>
        <w:rPr>
          <w:rtl/>
        </w:rPr>
        <w:t xml:space="preserve"> </w:t>
      </w:r>
      <w:r w:rsidR="00915F5C">
        <w:rPr>
          <w:rFonts w:hint="cs"/>
          <w:rtl/>
        </w:rPr>
        <w:t xml:space="preserve">فإنه </w:t>
      </w:r>
      <w:r>
        <w:rPr>
          <w:rFonts w:hint="cs"/>
          <w:rtl/>
        </w:rPr>
        <w:t>يجب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تراقب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كثب</w:t>
      </w:r>
      <w:r>
        <w:rPr>
          <w:rtl/>
        </w:rPr>
        <w:t xml:space="preserve"> </w:t>
      </w:r>
      <w:r>
        <w:rPr>
          <w:rFonts w:hint="cs"/>
          <w:rtl/>
        </w:rPr>
        <w:t>منافسيها</w:t>
      </w:r>
      <w:r>
        <w:rPr>
          <w:rtl/>
        </w:rPr>
        <w:t xml:space="preserve"> </w:t>
      </w:r>
      <w:r>
        <w:rPr>
          <w:rFonts w:hint="cs"/>
          <w:rtl/>
        </w:rPr>
        <w:t>واتجاهات</w:t>
      </w:r>
      <w:r>
        <w:rPr>
          <w:rtl/>
        </w:rPr>
        <w:t xml:space="preserve"> </w:t>
      </w:r>
      <w:r>
        <w:rPr>
          <w:rFonts w:hint="cs"/>
          <w:rtl/>
        </w:rPr>
        <w:t>الصناعة</w:t>
      </w:r>
      <w:r>
        <w:rPr>
          <w:rtl/>
        </w:rPr>
        <w:t xml:space="preserve"> </w:t>
      </w:r>
      <w:r>
        <w:rPr>
          <w:rFonts w:hint="cs"/>
          <w:rtl/>
        </w:rPr>
        <w:t>لتحديد</w:t>
      </w:r>
      <w:r>
        <w:rPr>
          <w:rtl/>
        </w:rPr>
        <w:t xml:space="preserve"> </w:t>
      </w:r>
      <w:r>
        <w:rPr>
          <w:rFonts w:hint="cs"/>
          <w:rtl/>
        </w:rPr>
        <w:t>التهديدات</w:t>
      </w:r>
      <w:r>
        <w:rPr>
          <w:rtl/>
        </w:rPr>
        <w:t xml:space="preserve"> </w:t>
      </w:r>
      <w:r>
        <w:rPr>
          <w:rFonts w:hint="cs"/>
          <w:rtl/>
        </w:rPr>
        <w:t>والفرص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.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ليست</w:t>
      </w:r>
      <w:r>
        <w:rPr>
          <w:rtl/>
        </w:rPr>
        <w:t xml:space="preserve"> </w:t>
      </w:r>
      <w:r>
        <w:rPr>
          <w:rFonts w:hint="cs"/>
          <w:rtl/>
        </w:rPr>
        <w:t>ثابتة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وما</w:t>
      </w:r>
      <w:r>
        <w:rPr>
          <w:rtl/>
        </w:rPr>
        <w:t xml:space="preserve"> </w:t>
      </w:r>
      <w:r>
        <w:rPr>
          <w:rFonts w:hint="cs"/>
          <w:rtl/>
        </w:rPr>
        <w:t>يميز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اليوم</w:t>
      </w:r>
      <w:r>
        <w:rPr>
          <w:rtl/>
        </w:rPr>
        <w:t xml:space="preserve"> </w:t>
      </w:r>
      <w:r>
        <w:rPr>
          <w:rFonts w:hint="cs"/>
          <w:rtl/>
        </w:rPr>
        <w:t>قد</w:t>
      </w:r>
      <w:r>
        <w:rPr>
          <w:rtl/>
        </w:rPr>
        <w:t xml:space="preserve"> </w:t>
      </w:r>
      <w:r>
        <w:rPr>
          <w:rFonts w:hint="cs"/>
          <w:rtl/>
        </w:rPr>
        <w:t>لا</w:t>
      </w:r>
      <w:r>
        <w:rPr>
          <w:rtl/>
        </w:rPr>
        <w:t xml:space="preserve"> </w:t>
      </w:r>
      <w:r>
        <w:rPr>
          <w:rFonts w:hint="cs"/>
          <w:rtl/>
        </w:rPr>
        <w:t>يفعل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المستقبل</w:t>
      </w:r>
      <w:r w:rsidR="00915F5C">
        <w:rPr>
          <w:rFonts w:hint="cs"/>
          <w:rtl/>
        </w:rPr>
        <w:t xml:space="preserve">،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للتقنيات</w:t>
      </w:r>
      <w:r>
        <w:rPr>
          <w:rtl/>
        </w:rPr>
        <w:t xml:space="preserve"> </w:t>
      </w:r>
      <w:r>
        <w:rPr>
          <w:rFonts w:hint="cs"/>
          <w:rtl/>
        </w:rPr>
        <w:t>الجديدة</w:t>
      </w:r>
      <w:r>
        <w:rPr>
          <w:rtl/>
        </w:rPr>
        <w:t xml:space="preserve"> </w:t>
      </w:r>
      <w:r>
        <w:rPr>
          <w:rFonts w:hint="cs"/>
          <w:rtl/>
        </w:rPr>
        <w:t>والتغييرات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تفضيلات</w:t>
      </w:r>
      <w:r>
        <w:rPr>
          <w:rtl/>
        </w:rPr>
        <w:t xml:space="preserve"> </w:t>
      </w:r>
      <w:r>
        <w:rPr>
          <w:rFonts w:hint="cs"/>
          <w:rtl/>
        </w:rPr>
        <w:t>المستهلك</w:t>
      </w:r>
      <w:r>
        <w:rPr>
          <w:rtl/>
        </w:rPr>
        <w:t xml:space="preserve"> </w:t>
      </w:r>
      <w:r>
        <w:rPr>
          <w:rFonts w:hint="cs"/>
          <w:rtl/>
        </w:rPr>
        <w:t>والتحولات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ديناميكيات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تقوض</w:t>
      </w:r>
      <w:r>
        <w:rPr>
          <w:rtl/>
        </w:rPr>
        <w:t xml:space="preserve"> </w:t>
      </w:r>
      <w:r>
        <w:rPr>
          <w:rFonts w:hint="cs"/>
          <w:rtl/>
        </w:rPr>
        <w:t>بسرعة</w:t>
      </w:r>
      <w:r>
        <w:rPr>
          <w:rtl/>
        </w:rPr>
        <w:t xml:space="preserve"> </w:t>
      </w:r>
      <w:r>
        <w:rPr>
          <w:rFonts w:hint="cs"/>
          <w:rtl/>
        </w:rPr>
        <w:t>المركز</w:t>
      </w:r>
      <w:r>
        <w:rPr>
          <w:rtl/>
        </w:rPr>
        <w:t xml:space="preserve"> </w:t>
      </w:r>
      <w:r>
        <w:rPr>
          <w:rFonts w:hint="cs"/>
          <w:rtl/>
        </w:rPr>
        <w:t>التنافسي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. </w:t>
      </w:r>
      <w:r>
        <w:rPr>
          <w:rFonts w:hint="cs"/>
          <w:rtl/>
        </w:rPr>
        <w:t>لذلك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يجب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المؤسسات</w:t>
      </w:r>
      <w:r>
        <w:rPr>
          <w:rtl/>
        </w:rPr>
        <w:t xml:space="preserve"> </w:t>
      </w:r>
      <w:r>
        <w:rPr>
          <w:rFonts w:hint="cs"/>
          <w:rtl/>
        </w:rPr>
        <w:t>التكيف</w:t>
      </w:r>
      <w:r>
        <w:rPr>
          <w:rtl/>
        </w:rPr>
        <w:t xml:space="preserve"> </w:t>
      </w:r>
      <w:r>
        <w:rPr>
          <w:rFonts w:hint="cs"/>
          <w:rtl/>
        </w:rPr>
        <w:t>والابتكار</w:t>
      </w:r>
      <w:r>
        <w:rPr>
          <w:rtl/>
        </w:rPr>
        <w:t xml:space="preserve"> </w:t>
      </w:r>
      <w:r>
        <w:rPr>
          <w:rFonts w:hint="cs"/>
          <w:rtl/>
        </w:rPr>
        <w:t>باستمرار</w:t>
      </w:r>
      <w:r>
        <w:rPr>
          <w:rtl/>
        </w:rPr>
        <w:t xml:space="preserve"> </w:t>
      </w:r>
      <w:r>
        <w:rPr>
          <w:rFonts w:hint="cs"/>
          <w:rtl/>
        </w:rPr>
        <w:t>للبقاء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الصدارة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>.</w:t>
      </w:r>
    </w:p>
    <w:p w:rsidR="00735E22" w:rsidRDefault="00735E22" w:rsidP="00915F5C">
      <w:pPr>
        <w:rPr>
          <w:rtl/>
        </w:rPr>
      </w:pP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المستدامة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الهدف</w:t>
      </w:r>
      <w:r>
        <w:rPr>
          <w:rtl/>
        </w:rPr>
        <w:t xml:space="preserve"> </w:t>
      </w:r>
      <w:r>
        <w:rPr>
          <w:rFonts w:hint="cs"/>
          <w:rtl/>
        </w:rPr>
        <w:t>النهائي</w:t>
      </w:r>
      <w:r>
        <w:rPr>
          <w:rtl/>
        </w:rPr>
        <w:t xml:space="preserve"> </w:t>
      </w:r>
      <w:r>
        <w:rPr>
          <w:rFonts w:hint="cs"/>
          <w:rtl/>
        </w:rPr>
        <w:t>للشركات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تهدف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النجاح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المدى</w:t>
      </w:r>
      <w:r>
        <w:rPr>
          <w:rtl/>
        </w:rPr>
        <w:t xml:space="preserve"> </w:t>
      </w:r>
      <w:r>
        <w:rPr>
          <w:rFonts w:hint="cs"/>
          <w:rtl/>
        </w:rPr>
        <w:t>الطويل</w:t>
      </w:r>
      <w:r>
        <w:rPr>
          <w:rtl/>
        </w:rPr>
        <w:t xml:space="preserve">. </w:t>
      </w:r>
      <w:r>
        <w:rPr>
          <w:rFonts w:hint="cs"/>
          <w:rtl/>
        </w:rPr>
        <w:t>تشير</w:t>
      </w:r>
      <w:r>
        <w:rPr>
          <w:rtl/>
        </w:rPr>
        <w:t xml:space="preserve"> </w:t>
      </w:r>
      <w:r>
        <w:rPr>
          <w:rFonts w:hint="cs"/>
          <w:rtl/>
        </w:rPr>
        <w:t>الاستدامة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القدرة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الحفاظ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مدى</w:t>
      </w:r>
      <w:r>
        <w:rPr>
          <w:rtl/>
        </w:rPr>
        <w:t xml:space="preserve"> </w:t>
      </w:r>
      <w:r>
        <w:rPr>
          <w:rFonts w:hint="cs"/>
          <w:rtl/>
        </w:rPr>
        <w:t>فترة</w:t>
      </w:r>
      <w:r>
        <w:rPr>
          <w:rtl/>
        </w:rPr>
        <w:t xml:space="preserve"> </w:t>
      </w:r>
      <w:r>
        <w:rPr>
          <w:rFonts w:hint="cs"/>
          <w:rtl/>
        </w:rPr>
        <w:t>طويلة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ومقاومة</w:t>
      </w:r>
      <w:r>
        <w:rPr>
          <w:rtl/>
        </w:rPr>
        <w:t xml:space="preserve"> </w:t>
      </w:r>
      <w:r>
        <w:rPr>
          <w:rFonts w:hint="cs"/>
          <w:rtl/>
        </w:rPr>
        <w:t>القوى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واضطرابات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. </w:t>
      </w:r>
      <w:r>
        <w:rPr>
          <w:rFonts w:hint="cs"/>
          <w:rtl/>
        </w:rPr>
        <w:t>يتطلب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الاستدامة</w:t>
      </w:r>
      <w:r>
        <w:rPr>
          <w:rtl/>
        </w:rPr>
        <w:t xml:space="preserve"> </w:t>
      </w:r>
      <w:r>
        <w:rPr>
          <w:rFonts w:hint="cs"/>
          <w:rtl/>
        </w:rPr>
        <w:t>مزيجًا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التخطيط</w:t>
      </w:r>
      <w:r>
        <w:rPr>
          <w:rtl/>
        </w:rPr>
        <w:t xml:space="preserve"> </w:t>
      </w:r>
      <w:r>
        <w:rPr>
          <w:rFonts w:hint="cs"/>
          <w:rtl/>
        </w:rPr>
        <w:t>الاستراتيجي</w:t>
      </w:r>
      <w:r>
        <w:rPr>
          <w:rtl/>
        </w:rPr>
        <w:t xml:space="preserve"> </w:t>
      </w:r>
      <w:r>
        <w:rPr>
          <w:rFonts w:hint="cs"/>
          <w:rtl/>
        </w:rPr>
        <w:t>والقدرات</w:t>
      </w:r>
      <w:r>
        <w:rPr>
          <w:rtl/>
        </w:rPr>
        <w:t xml:space="preserve"> </w:t>
      </w:r>
      <w:r>
        <w:rPr>
          <w:rFonts w:hint="cs"/>
          <w:rtl/>
        </w:rPr>
        <w:t>الديناميكية</w:t>
      </w:r>
      <w:r>
        <w:rPr>
          <w:rtl/>
        </w:rPr>
        <w:t xml:space="preserve"> </w:t>
      </w:r>
      <w:r>
        <w:rPr>
          <w:rFonts w:hint="cs"/>
          <w:rtl/>
        </w:rPr>
        <w:t>والفهم</w:t>
      </w:r>
      <w:r>
        <w:rPr>
          <w:rtl/>
        </w:rPr>
        <w:t xml:space="preserve"> </w:t>
      </w:r>
      <w:r>
        <w:rPr>
          <w:rFonts w:hint="cs"/>
          <w:rtl/>
        </w:rPr>
        <w:t>العميق</w:t>
      </w:r>
      <w:r>
        <w:rPr>
          <w:rtl/>
        </w:rPr>
        <w:t xml:space="preserve"> </w:t>
      </w:r>
      <w:r>
        <w:rPr>
          <w:rFonts w:hint="cs"/>
          <w:rtl/>
        </w:rPr>
        <w:t>لاحتياجات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وتفضيلاتهم</w:t>
      </w:r>
      <w:r>
        <w:rPr>
          <w:rtl/>
        </w:rPr>
        <w:t>.</w:t>
      </w:r>
    </w:p>
    <w:p w:rsidR="00735E22" w:rsidRDefault="00735E22" w:rsidP="00735E22">
      <w:pPr>
        <w:rPr>
          <w:rtl/>
        </w:rPr>
      </w:pPr>
      <w:r>
        <w:rPr>
          <w:rFonts w:hint="cs"/>
          <w:rtl/>
        </w:rPr>
        <w:t>نموذج</w:t>
      </w:r>
      <w:r>
        <w:rPr>
          <w:rtl/>
        </w:rPr>
        <w:t xml:space="preserve"> </w:t>
      </w:r>
      <w:r>
        <w:rPr>
          <w:rFonts w:hint="cs"/>
          <w:rtl/>
        </w:rPr>
        <w:t>القوى</w:t>
      </w:r>
      <w:r>
        <w:rPr>
          <w:rtl/>
        </w:rPr>
        <w:t xml:space="preserve"> </w:t>
      </w:r>
      <w:r>
        <w:rPr>
          <w:rFonts w:hint="cs"/>
          <w:rtl/>
        </w:rPr>
        <w:t>الخمس</w:t>
      </w:r>
      <w:r>
        <w:rPr>
          <w:rtl/>
        </w:rPr>
        <w:t xml:space="preserve"> </w:t>
      </w:r>
      <w:r>
        <w:rPr>
          <w:rFonts w:hint="cs"/>
          <w:rtl/>
        </w:rPr>
        <w:t>لبورتر</w:t>
      </w:r>
      <w:r>
        <w:rPr>
          <w:rtl/>
        </w:rPr>
        <w:t xml:space="preserve"> </w:t>
      </w:r>
      <w:r>
        <w:rPr>
          <w:rFonts w:hint="cs"/>
          <w:rtl/>
        </w:rPr>
        <w:t>هو</w:t>
      </w:r>
      <w:r>
        <w:rPr>
          <w:rtl/>
        </w:rPr>
        <w:t xml:space="preserve"> </w:t>
      </w:r>
      <w:r>
        <w:rPr>
          <w:rFonts w:hint="cs"/>
          <w:rtl/>
        </w:rPr>
        <w:t>إطار</w:t>
      </w:r>
      <w:r>
        <w:rPr>
          <w:rtl/>
        </w:rPr>
        <w:t xml:space="preserve"> </w:t>
      </w:r>
      <w:r>
        <w:rPr>
          <w:rFonts w:hint="cs"/>
          <w:rtl/>
        </w:rPr>
        <w:t>واسع</w:t>
      </w:r>
      <w:r>
        <w:rPr>
          <w:rtl/>
        </w:rPr>
        <w:t xml:space="preserve"> </w:t>
      </w:r>
      <w:r>
        <w:rPr>
          <w:rFonts w:hint="cs"/>
          <w:rtl/>
        </w:rPr>
        <w:t>الاستخدام</w:t>
      </w:r>
      <w:r>
        <w:rPr>
          <w:rtl/>
        </w:rPr>
        <w:t xml:space="preserve"> </w:t>
      </w:r>
      <w:r>
        <w:rPr>
          <w:rFonts w:hint="cs"/>
          <w:rtl/>
        </w:rPr>
        <w:t>لتحليل</w:t>
      </w:r>
      <w:r>
        <w:rPr>
          <w:rtl/>
        </w:rPr>
        <w:t xml:space="preserve"> </w:t>
      </w:r>
      <w:r>
        <w:rPr>
          <w:rFonts w:hint="cs"/>
          <w:rtl/>
        </w:rPr>
        <w:t>القوى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داخل</w:t>
      </w:r>
      <w:r>
        <w:rPr>
          <w:rtl/>
        </w:rPr>
        <w:t xml:space="preserve"> </w:t>
      </w:r>
      <w:r>
        <w:rPr>
          <w:rFonts w:hint="cs"/>
          <w:rtl/>
        </w:rPr>
        <w:t>الصناعة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ومساعدة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موقعها</w:t>
      </w:r>
      <w:r>
        <w:rPr>
          <w:rtl/>
        </w:rPr>
        <w:t xml:space="preserve"> </w:t>
      </w:r>
      <w:r>
        <w:rPr>
          <w:rFonts w:hint="cs"/>
          <w:rtl/>
        </w:rPr>
        <w:t>التنافسي</w:t>
      </w:r>
      <w:r>
        <w:rPr>
          <w:rtl/>
        </w:rPr>
        <w:t xml:space="preserve"> </w:t>
      </w:r>
      <w:r>
        <w:rPr>
          <w:rFonts w:hint="cs"/>
          <w:rtl/>
        </w:rPr>
        <w:t>والمصادر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للميزة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الضعف</w:t>
      </w:r>
      <w:r>
        <w:rPr>
          <w:rtl/>
        </w:rPr>
        <w:t xml:space="preserve">. </w:t>
      </w:r>
      <w:r>
        <w:rPr>
          <w:rFonts w:hint="cs"/>
          <w:rtl/>
        </w:rPr>
        <w:t>يفحص</w:t>
      </w:r>
      <w:r>
        <w:rPr>
          <w:rtl/>
        </w:rPr>
        <w:t xml:space="preserve"> </w:t>
      </w:r>
      <w:r>
        <w:rPr>
          <w:rFonts w:hint="cs"/>
          <w:rtl/>
        </w:rPr>
        <w:t>النموذج</w:t>
      </w:r>
      <w:r>
        <w:rPr>
          <w:rtl/>
        </w:rPr>
        <w:t xml:space="preserve"> </w:t>
      </w:r>
      <w:r>
        <w:rPr>
          <w:rFonts w:hint="cs"/>
          <w:rtl/>
        </w:rPr>
        <w:t>القوة</w:t>
      </w:r>
      <w:r>
        <w:rPr>
          <w:rtl/>
        </w:rPr>
        <w:t xml:space="preserve"> </w:t>
      </w:r>
      <w:r>
        <w:rPr>
          <w:rFonts w:hint="cs"/>
          <w:rtl/>
        </w:rPr>
        <w:t>التفاوضية</w:t>
      </w:r>
      <w:r>
        <w:rPr>
          <w:rtl/>
        </w:rPr>
        <w:t xml:space="preserve"> </w:t>
      </w:r>
      <w:r>
        <w:rPr>
          <w:rFonts w:hint="cs"/>
          <w:rtl/>
        </w:rPr>
        <w:t>للمشترين</w:t>
      </w:r>
      <w:r>
        <w:rPr>
          <w:rtl/>
        </w:rPr>
        <w:t xml:space="preserve"> </w:t>
      </w:r>
      <w:r>
        <w:rPr>
          <w:rFonts w:hint="cs"/>
          <w:rtl/>
        </w:rPr>
        <w:t>والموردين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وتهديد</w:t>
      </w:r>
      <w:r>
        <w:rPr>
          <w:rtl/>
        </w:rPr>
        <w:t xml:space="preserve"> </w:t>
      </w:r>
      <w:r>
        <w:rPr>
          <w:rFonts w:hint="cs"/>
          <w:rtl/>
        </w:rPr>
        <w:t>الوافدين</w:t>
      </w:r>
      <w:r>
        <w:rPr>
          <w:rtl/>
        </w:rPr>
        <w:t xml:space="preserve"> </w:t>
      </w:r>
      <w:r>
        <w:rPr>
          <w:rFonts w:hint="cs"/>
          <w:rtl/>
        </w:rPr>
        <w:t>الجدد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وخطر</w:t>
      </w:r>
      <w:r>
        <w:rPr>
          <w:rtl/>
        </w:rPr>
        <w:t xml:space="preserve"> </w:t>
      </w:r>
      <w:r>
        <w:rPr>
          <w:rFonts w:hint="cs"/>
          <w:rtl/>
        </w:rPr>
        <w:t>البدائل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وشدة</w:t>
      </w:r>
      <w:r>
        <w:rPr>
          <w:rtl/>
        </w:rPr>
        <w:t xml:space="preserve"> </w:t>
      </w:r>
      <w:r>
        <w:rPr>
          <w:rFonts w:hint="cs"/>
          <w:rtl/>
        </w:rPr>
        <w:t>التنافس</w:t>
      </w:r>
      <w:r>
        <w:rPr>
          <w:rtl/>
        </w:rPr>
        <w:t xml:space="preserve">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>المنافسين</w:t>
      </w:r>
      <w:r>
        <w:rPr>
          <w:rtl/>
        </w:rPr>
        <w:t xml:space="preserve"> </w:t>
      </w:r>
      <w:r>
        <w:rPr>
          <w:rFonts w:hint="cs"/>
          <w:rtl/>
        </w:rPr>
        <w:t>الحاليين</w:t>
      </w:r>
      <w:r>
        <w:rPr>
          <w:rtl/>
        </w:rPr>
        <w:t>.</w:t>
      </w:r>
    </w:p>
    <w:p w:rsidR="00735E22" w:rsidRPr="000D44E6" w:rsidRDefault="00735E22" w:rsidP="000D44E6">
      <w:pPr>
        <w:rPr>
          <w:rtl/>
        </w:rPr>
      </w:pPr>
      <w:r>
        <w:rPr>
          <w:rFonts w:hint="cs"/>
          <w:rtl/>
        </w:rPr>
        <w:t>تعد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عاملاً</w:t>
      </w:r>
      <w:r>
        <w:rPr>
          <w:rtl/>
        </w:rPr>
        <w:t xml:space="preserve"> </w:t>
      </w:r>
      <w:r>
        <w:rPr>
          <w:rFonts w:hint="cs"/>
          <w:rtl/>
        </w:rPr>
        <w:t>حاسمًا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نجاح</w:t>
      </w:r>
      <w:r>
        <w:rPr>
          <w:rtl/>
        </w:rPr>
        <w:t xml:space="preserve"> </w:t>
      </w:r>
      <w:r>
        <w:rPr>
          <w:rFonts w:hint="cs"/>
          <w:rtl/>
        </w:rPr>
        <w:t>أي</w:t>
      </w:r>
      <w:r>
        <w:rPr>
          <w:rtl/>
        </w:rPr>
        <w:t xml:space="preserve"> </w:t>
      </w:r>
      <w:r>
        <w:rPr>
          <w:rFonts w:hint="cs"/>
          <w:rtl/>
        </w:rPr>
        <w:t>مؤسسة</w:t>
      </w:r>
      <w:r w:rsidR="00915F5C">
        <w:rPr>
          <w:rFonts w:hint="cs"/>
          <w:rtl/>
        </w:rPr>
        <w:t xml:space="preserve">، </w:t>
      </w:r>
      <w:r>
        <w:rPr>
          <w:rFonts w:hint="cs"/>
          <w:rtl/>
        </w:rPr>
        <w:t>سواء</w:t>
      </w:r>
      <w:r>
        <w:rPr>
          <w:rtl/>
        </w:rPr>
        <w:t xml:space="preserve"> </w:t>
      </w:r>
      <w:r>
        <w:rPr>
          <w:rFonts w:hint="cs"/>
          <w:rtl/>
        </w:rPr>
        <w:t>كان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قيادة</w:t>
      </w:r>
      <w:r>
        <w:rPr>
          <w:rtl/>
        </w:rPr>
        <w:t xml:space="preserve"> </w:t>
      </w:r>
      <w:r>
        <w:rPr>
          <w:rFonts w:hint="cs"/>
          <w:rtl/>
        </w:rPr>
        <w:t>التكلفة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تمايز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يجب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تسعى</w:t>
      </w:r>
      <w:r>
        <w:rPr>
          <w:rtl/>
        </w:rPr>
        <w:t xml:space="preserve"> </w:t>
      </w:r>
      <w:r>
        <w:rPr>
          <w:rFonts w:hint="cs"/>
          <w:rtl/>
        </w:rPr>
        <w:t>باستمرار</w:t>
      </w:r>
      <w:r>
        <w:rPr>
          <w:rtl/>
        </w:rPr>
        <w:t xml:space="preserve"> </w:t>
      </w:r>
      <w:r>
        <w:rPr>
          <w:rFonts w:hint="cs"/>
          <w:rtl/>
        </w:rPr>
        <w:t>لخلق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منافسيها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عليها</w:t>
      </w:r>
      <w:r>
        <w:rPr>
          <w:rtl/>
        </w:rPr>
        <w:t xml:space="preserve">. </w:t>
      </w:r>
      <w:r>
        <w:rPr>
          <w:rFonts w:hint="cs"/>
          <w:rtl/>
        </w:rPr>
        <w:t>تسمح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المستدامة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 </w:t>
      </w:r>
      <w:r>
        <w:rPr>
          <w:rFonts w:hint="cs"/>
          <w:rtl/>
        </w:rPr>
        <w:t>بالازدهار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ديناميكي</w:t>
      </w:r>
      <w:r>
        <w:rPr>
          <w:rtl/>
        </w:rPr>
        <w:t xml:space="preserve"> </w:t>
      </w:r>
      <w:r>
        <w:rPr>
          <w:rFonts w:hint="cs"/>
          <w:rtl/>
        </w:rPr>
        <w:t>وتنافسي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وتلبية</w:t>
      </w:r>
      <w:r>
        <w:rPr>
          <w:rtl/>
        </w:rPr>
        <w:t xml:space="preserve"> </w:t>
      </w:r>
      <w:r>
        <w:rPr>
          <w:rFonts w:hint="cs"/>
          <w:rtl/>
        </w:rPr>
        <w:t>احتياجات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 w:rsidR="00915F5C">
        <w:rPr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وتوليد</w:t>
      </w:r>
      <w:r>
        <w:rPr>
          <w:rtl/>
        </w:rPr>
        <w:t xml:space="preserve"> </w:t>
      </w:r>
      <w:r>
        <w:rPr>
          <w:rFonts w:hint="cs"/>
          <w:rtl/>
        </w:rPr>
        <w:t>القيمة</w:t>
      </w:r>
      <w:r>
        <w:rPr>
          <w:rtl/>
        </w:rPr>
        <w:t xml:space="preserve"> </w:t>
      </w:r>
      <w:r>
        <w:rPr>
          <w:rFonts w:hint="cs"/>
          <w:rtl/>
        </w:rPr>
        <w:t>لأصحاب</w:t>
      </w:r>
      <w:r>
        <w:rPr>
          <w:rtl/>
        </w:rPr>
        <w:t xml:space="preserve"> </w:t>
      </w:r>
      <w:r>
        <w:rPr>
          <w:rFonts w:hint="cs"/>
          <w:rtl/>
        </w:rPr>
        <w:t>المصلحة،</w:t>
      </w:r>
      <w:r>
        <w:rPr>
          <w:rtl/>
        </w:rPr>
        <w:t xml:space="preserve"> </w:t>
      </w:r>
      <w:r>
        <w:rPr>
          <w:rFonts w:hint="cs"/>
          <w:rtl/>
        </w:rPr>
        <w:t>وتأمين</w:t>
      </w:r>
      <w:r>
        <w:rPr>
          <w:rtl/>
        </w:rPr>
        <w:t xml:space="preserve"> </w:t>
      </w:r>
      <w:r>
        <w:rPr>
          <w:rFonts w:hint="cs"/>
          <w:rtl/>
        </w:rPr>
        <w:t>مكانتها</w:t>
      </w:r>
      <w:r>
        <w:rPr>
          <w:rtl/>
        </w:rPr>
        <w:t xml:space="preserve"> </w:t>
      </w:r>
      <w:r>
        <w:rPr>
          <w:rFonts w:hint="cs"/>
          <w:rtl/>
        </w:rPr>
        <w:t>كشركة</w:t>
      </w:r>
      <w:r>
        <w:rPr>
          <w:rtl/>
        </w:rPr>
        <w:t xml:space="preserve"> </w:t>
      </w:r>
      <w:r>
        <w:rPr>
          <w:rFonts w:hint="cs"/>
          <w:rtl/>
        </w:rPr>
        <w:t>رائدة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>.</w:t>
      </w:r>
    </w:p>
    <w:p w:rsidR="000D44E6" w:rsidRDefault="00735E22" w:rsidP="00735E22">
      <w:pPr>
        <w:rPr>
          <w:b/>
          <w:bCs/>
          <w:rtl/>
        </w:rPr>
      </w:pPr>
      <w:r w:rsidRPr="00735E22">
        <w:rPr>
          <w:rFonts w:hint="cs"/>
          <w:b/>
          <w:bCs/>
          <w:rtl/>
        </w:rPr>
        <w:t>مفهوم الميزة التنافسية</w:t>
      </w:r>
    </w:p>
    <w:p w:rsidR="000D44E6" w:rsidRDefault="000D44E6" w:rsidP="000D44E6">
      <w:pPr>
        <w:rPr>
          <w:rtl/>
        </w:rPr>
      </w:pP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القدرة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يتمتع</w:t>
      </w:r>
      <w:r>
        <w:rPr>
          <w:rtl/>
        </w:rPr>
        <w:t xml:space="preserve"> </w:t>
      </w:r>
      <w:r>
        <w:rPr>
          <w:rFonts w:hint="cs"/>
          <w:rtl/>
        </w:rPr>
        <w:t>بها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الدولة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تقديم</w:t>
      </w:r>
      <w:r>
        <w:rPr>
          <w:rtl/>
        </w:rPr>
        <w:t xml:space="preserve"> </w:t>
      </w:r>
      <w:r>
        <w:rPr>
          <w:rFonts w:hint="cs"/>
          <w:rtl/>
        </w:rPr>
        <w:t>شيء</w:t>
      </w:r>
      <w:r>
        <w:rPr>
          <w:rtl/>
        </w:rPr>
        <w:t xml:space="preserve"> </w:t>
      </w:r>
      <w:r>
        <w:rPr>
          <w:rFonts w:hint="cs"/>
          <w:rtl/>
        </w:rPr>
        <w:t>مميز</w:t>
      </w:r>
      <w:r>
        <w:rPr>
          <w:rtl/>
        </w:rPr>
        <w:t xml:space="preserve"> </w:t>
      </w:r>
      <w:r>
        <w:rPr>
          <w:rFonts w:hint="cs"/>
          <w:rtl/>
        </w:rPr>
        <w:t>وفريد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نوعه</w:t>
      </w:r>
      <w:r>
        <w:rPr>
          <w:rtl/>
        </w:rPr>
        <w:t xml:space="preserve"> </w:t>
      </w:r>
      <w:r>
        <w:rPr>
          <w:rFonts w:hint="cs"/>
          <w:rtl/>
        </w:rPr>
        <w:t>والذي</w:t>
      </w:r>
      <w:r>
        <w:rPr>
          <w:rtl/>
        </w:rPr>
        <w:t xml:space="preserve"> </w:t>
      </w:r>
      <w:r>
        <w:rPr>
          <w:rFonts w:hint="cs"/>
          <w:rtl/>
        </w:rPr>
        <w:t>يجعلها</w:t>
      </w:r>
      <w:r>
        <w:rPr>
          <w:rtl/>
        </w:rPr>
        <w:t xml:space="preserve"> </w:t>
      </w:r>
      <w:r>
        <w:rPr>
          <w:rFonts w:hint="cs"/>
          <w:rtl/>
        </w:rPr>
        <w:t>أكثر</w:t>
      </w:r>
      <w:r>
        <w:rPr>
          <w:rtl/>
        </w:rPr>
        <w:t xml:space="preserve"> </w:t>
      </w:r>
      <w:r>
        <w:rPr>
          <w:rFonts w:hint="cs"/>
          <w:rtl/>
        </w:rPr>
        <w:t>تفوقاً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المنافسين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. </w:t>
      </w:r>
      <w:r>
        <w:rPr>
          <w:rFonts w:hint="cs"/>
          <w:rtl/>
        </w:rPr>
        <w:t>وتعتبر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المفتاح</w:t>
      </w:r>
      <w:r>
        <w:rPr>
          <w:rtl/>
        </w:rPr>
        <w:t xml:space="preserve"> </w:t>
      </w:r>
      <w:r>
        <w:rPr>
          <w:rFonts w:hint="cs"/>
          <w:rtl/>
        </w:rPr>
        <w:t>الحاسم</w:t>
      </w:r>
      <w:r>
        <w:rPr>
          <w:rtl/>
        </w:rPr>
        <w:t xml:space="preserve"> </w:t>
      </w:r>
      <w:r>
        <w:rPr>
          <w:rFonts w:hint="cs"/>
          <w:rtl/>
        </w:rPr>
        <w:t>لنجاح</w:t>
      </w:r>
      <w:r>
        <w:rPr>
          <w:rtl/>
        </w:rPr>
        <w:t xml:space="preserve"> </w:t>
      </w:r>
      <w:r>
        <w:rPr>
          <w:rFonts w:hint="cs"/>
          <w:rtl/>
        </w:rPr>
        <w:t>أي</w:t>
      </w:r>
      <w:r>
        <w:rPr>
          <w:rtl/>
        </w:rPr>
        <w:t xml:space="preserve"> </w:t>
      </w:r>
      <w:r>
        <w:rPr>
          <w:rFonts w:hint="cs"/>
          <w:rtl/>
        </w:rPr>
        <w:t>مؤسسة</w:t>
      </w:r>
      <w:r>
        <w:rPr>
          <w:rtl/>
        </w:rPr>
        <w:t xml:space="preserve"> </w:t>
      </w:r>
      <w:r>
        <w:rPr>
          <w:rFonts w:hint="cs"/>
          <w:rtl/>
        </w:rPr>
        <w:t>تجارية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صناعية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المنافسة</w:t>
      </w:r>
      <w:r>
        <w:rPr>
          <w:rtl/>
        </w:rPr>
        <w:t xml:space="preserve"> </w:t>
      </w:r>
      <w:r>
        <w:rPr>
          <w:rFonts w:hint="cs"/>
          <w:rtl/>
        </w:rPr>
        <w:t>الشديدة</w:t>
      </w:r>
      <w:r>
        <w:rPr>
          <w:rtl/>
        </w:rPr>
        <w:t>.</w:t>
      </w:r>
    </w:p>
    <w:p w:rsidR="000D44E6" w:rsidRDefault="000D44E6" w:rsidP="000D44E6">
      <w:pPr>
        <w:rPr>
          <w:rtl/>
        </w:rPr>
      </w:pPr>
      <w:r>
        <w:rPr>
          <w:rFonts w:hint="cs"/>
          <w:rtl/>
        </w:rPr>
        <w:t>وتتمثل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العديد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العوامل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تتحقق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مختلف</w:t>
      </w:r>
      <w:r>
        <w:rPr>
          <w:rtl/>
        </w:rPr>
        <w:t xml:space="preserve"> </w:t>
      </w:r>
      <w:r>
        <w:rPr>
          <w:rFonts w:hint="cs"/>
          <w:rtl/>
        </w:rPr>
        <w:t>لكل</w:t>
      </w:r>
      <w:r>
        <w:rPr>
          <w:rtl/>
        </w:rPr>
        <w:t xml:space="preserve"> </w:t>
      </w:r>
      <w:r>
        <w:rPr>
          <w:rFonts w:hint="cs"/>
          <w:rtl/>
        </w:rPr>
        <w:t>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خدمة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شركة،</w:t>
      </w:r>
      <w:r w:rsidRPr="000D44E6">
        <w:rPr>
          <w:rFonts w:hint="cs"/>
          <w:rtl/>
        </w:rPr>
        <w:t xml:space="preserve"> </w:t>
      </w:r>
      <w:r>
        <w:rPr>
          <w:rFonts w:hint="cs"/>
          <w:rtl/>
        </w:rPr>
        <w:t>وتعتمد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أيضاً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قدرة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الابتكار</w:t>
      </w:r>
      <w:r>
        <w:rPr>
          <w:rtl/>
        </w:rPr>
        <w:t xml:space="preserve"> </w:t>
      </w:r>
      <w:r>
        <w:rPr>
          <w:rFonts w:hint="cs"/>
          <w:rtl/>
        </w:rPr>
        <w:t>والتطوير</w:t>
      </w:r>
      <w:r>
        <w:rPr>
          <w:rtl/>
        </w:rPr>
        <w:t xml:space="preserve"> </w:t>
      </w:r>
      <w:r>
        <w:rPr>
          <w:rFonts w:hint="cs"/>
          <w:rtl/>
        </w:rPr>
        <w:t>المستمر</w:t>
      </w:r>
      <w:r>
        <w:rPr>
          <w:rtl/>
        </w:rPr>
        <w:t xml:space="preserve"> </w:t>
      </w:r>
      <w:r>
        <w:rPr>
          <w:rFonts w:hint="cs"/>
          <w:rtl/>
        </w:rPr>
        <w:t>للمنتجات</w:t>
      </w:r>
      <w:r>
        <w:rPr>
          <w:rtl/>
        </w:rPr>
        <w:t xml:space="preserve"> </w:t>
      </w:r>
      <w:r>
        <w:rPr>
          <w:rFonts w:hint="cs"/>
          <w:rtl/>
        </w:rPr>
        <w:t>والخدمات</w:t>
      </w:r>
      <w:r>
        <w:rPr>
          <w:rtl/>
        </w:rPr>
        <w:t xml:space="preserve"> </w:t>
      </w:r>
      <w:r>
        <w:rPr>
          <w:rFonts w:hint="cs"/>
          <w:rtl/>
        </w:rPr>
        <w:t>ومواكبة</w:t>
      </w:r>
      <w:r>
        <w:rPr>
          <w:rtl/>
        </w:rPr>
        <w:t xml:space="preserve"> </w:t>
      </w:r>
      <w:r>
        <w:rPr>
          <w:rFonts w:hint="cs"/>
          <w:rtl/>
        </w:rPr>
        <w:t>التغييرات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 </w:t>
      </w:r>
      <w:r>
        <w:rPr>
          <w:rFonts w:hint="cs"/>
          <w:rtl/>
        </w:rPr>
        <w:t>واحتياجات</w:t>
      </w:r>
      <w:r>
        <w:rPr>
          <w:rtl/>
        </w:rPr>
        <w:t xml:space="preserve"> </w:t>
      </w:r>
      <w:r>
        <w:rPr>
          <w:rFonts w:hint="cs"/>
          <w:rtl/>
        </w:rPr>
        <w:t>العملاء،</w:t>
      </w:r>
      <w:r>
        <w:rPr>
          <w:rtl/>
        </w:rPr>
        <w:t xml:space="preserve"> </w:t>
      </w:r>
      <w:r>
        <w:rPr>
          <w:rFonts w:hint="cs"/>
          <w:rtl/>
        </w:rPr>
        <w:t>وتطوير</w:t>
      </w:r>
      <w:r>
        <w:rPr>
          <w:rtl/>
        </w:rPr>
        <w:t xml:space="preserve"> </w:t>
      </w:r>
      <w:r>
        <w:rPr>
          <w:rFonts w:hint="cs"/>
          <w:rtl/>
        </w:rPr>
        <w:t>استراتيجيات</w:t>
      </w:r>
      <w:r>
        <w:rPr>
          <w:rtl/>
        </w:rPr>
        <w:t xml:space="preserve"> </w:t>
      </w:r>
      <w:r>
        <w:rPr>
          <w:rFonts w:hint="cs"/>
          <w:rtl/>
        </w:rPr>
        <w:t>تسويقية</w:t>
      </w:r>
      <w:r>
        <w:rPr>
          <w:rtl/>
        </w:rPr>
        <w:t xml:space="preserve"> </w:t>
      </w:r>
      <w:r>
        <w:rPr>
          <w:rFonts w:hint="cs"/>
          <w:rtl/>
        </w:rPr>
        <w:t>فعالة</w:t>
      </w:r>
      <w:r>
        <w:rPr>
          <w:rtl/>
        </w:rPr>
        <w:t xml:space="preserve"> </w:t>
      </w:r>
      <w:r>
        <w:rPr>
          <w:rFonts w:hint="cs"/>
          <w:rtl/>
        </w:rPr>
        <w:t>لتعزيز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وزيادة</w:t>
      </w:r>
      <w:r>
        <w:rPr>
          <w:rtl/>
        </w:rPr>
        <w:t xml:space="preserve"> </w:t>
      </w:r>
      <w:r>
        <w:rPr>
          <w:rFonts w:hint="cs"/>
          <w:rtl/>
        </w:rPr>
        <w:t>الطلب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الخدمات، وتعد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عاملاً</w:t>
      </w:r>
      <w:r>
        <w:rPr>
          <w:rtl/>
        </w:rPr>
        <w:t xml:space="preserve"> </w:t>
      </w:r>
      <w:r>
        <w:rPr>
          <w:rFonts w:hint="cs"/>
          <w:rtl/>
        </w:rPr>
        <w:t>حاسماً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نجاح</w:t>
      </w:r>
      <w:r>
        <w:rPr>
          <w:rtl/>
        </w:rPr>
        <w:t xml:space="preserve"> </w:t>
      </w:r>
      <w:r>
        <w:rPr>
          <w:rFonts w:hint="cs"/>
          <w:rtl/>
        </w:rPr>
        <w:t>أي</w:t>
      </w:r>
      <w:r>
        <w:rPr>
          <w:rtl/>
        </w:rPr>
        <w:t xml:space="preserve"> </w:t>
      </w:r>
      <w:r>
        <w:rPr>
          <w:rFonts w:hint="cs"/>
          <w:rtl/>
        </w:rPr>
        <w:t>شركة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منتج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المنافسة،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تمنح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القدرة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المزيد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الإيرادات</w:t>
      </w:r>
      <w:r>
        <w:rPr>
          <w:rtl/>
        </w:rPr>
        <w:t xml:space="preserve"> </w:t>
      </w:r>
      <w:r>
        <w:rPr>
          <w:rFonts w:hint="cs"/>
          <w:rtl/>
        </w:rPr>
        <w:t>والأرباح</w:t>
      </w:r>
      <w:r>
        <w:rPr>
          <w:rtl/>
        </w:rPr>
        <w:t xml:space="preserve"> </w:t>
      </w:r>
      <w:r>
        <w:rPr>
          <w:rFonts w:hint="cs"/>
          <w:rtl/>
        </w:rPr>
        <w:t>والنمو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مستدام، وتشمل</w:t>
      </w:r>
      <w:r>
        <w:rPr>
          <w:rtl/>
        </w:rPr>
        <w:t xml:space="preserve"> </w:t>
      </w:r>
      <w:r>
        <w:rPr>
          <w:rFonts w:hint="cs"/>
          <w:rtl/>
        </w:rPr>
        <w:t>التالي:</w:t>
      </w:r>
      <w:r>
        <w:rPr>
          <w:rtl/>
        </w:rPr>
        <w:t xml:space="preserve"> </w:t>
      </w:r>
    </w:p>
    <w:p w:rsidR="000D44E6" w:rsidRDefault="000D44E6" w:rsidP="000D44E6">
      <w:pPr>
        <w:pStyle w:val="ListParagraph"/>
        <w:numPr>
          <w:ilvl w:val="0"/>
          <w:numId w:val="18"/>
        </w:numPr>
        <w:rPr>
          <w:rtl/>
        </w:rPr>
      </w:pPr>
      <w:r>
        <w:rPr>
          <w:rFonts w:hint="cs"/>
          <w:rtl/>
        </w:rPr>
        <w:t>جودة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الخدمة</w:t>
      </w:r>
      <w:r>
        <w:rPr>
          <w:rtl/>
        </w:rPr>
        <w:t xml:space="preserve">: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يتميز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الخدمة</w:t>
      </w:r>
      <w:r>
        <w:rPr>
          <w:rtl/>
        </w:rPr>
        <w:t xml:space="preserve"> </w:t>
      </w:r>
      <w:r>
        <w:rPr>
          <w:rFonts w:hint="cs"/>
          <w:rtl/>
        </w:rPr>
        <w:t>بجودة</w:t>
      </w:r>
      <w:r>
        <w:rPr>
          <w:rtl/>
        </w:rPr>
        <w:t xml:space="preserve"> </w:t>
      </w:r>
      <w:r>
        <w:rPr>
          <w:rFonts w:hint="cs"/>
          <w:rtl/>
        </w:rPr>
        <w:t>عالية</w:t>
      </w:r>
      <w:r>
        <w:rPr>
          <w:rtl/>
        </w:rPr>
        <w:t xml:space="preserve"> </w:t>
      </w:r>
      <w:r>
        <w:rPr>
          <w:rFonts w:hint="cs"/>
          <w:rtl/>
        </w:rPr>
        <w:t>وتفوق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الأداء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غيرها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والخدمات</w:t>
      </w:r>
      <w:r>
        <w:rPr>
          <w:rtl/>
        </w:rPr>
        <w:t xml:space="preserve"> </w:t>
      </w:r>
      <w:r>
        <w:rPr>
          <w:rFonts w:hint="cs"/>
          <w:rtl/>
        </w:rPr>
        <w:t>المماثلة</w:t>
      </w:r>
      <w:r>
        <w:rPr>
          <w:rtl/>
        </w:rPr>
        <w:t>.</w:t>
      </w:r>
    </w:p>
    <w:p w:rsidR="000D44E6" w:rsidRDefault="000D44E6" w:rsidP="000D44E6">
      <w:pPr>
        <w:pStyle w:val="ListParagraph"/>
        <w:numPr>
          <w:ilvl w:val="0"/>
          <w:numId w:val="18"/>
        </w:numPr>
        <w:rPr>
          <w:rtl/>
        </w:rPr>
      </w:pPr>
      <w:r>
        <w:rPr>
          <w:rFonts w:hint="cs"/>
          <w:rtl/>
        </w:rPr>
        <w:t>التكلفة</w:t>
      </w:r>
      <w:r>
        <w:rPr>
          <w:rtl/>
        </w:rPr>
        <w:t xml:space="preserve">: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 </w:t>
      </w:r>
      <w:r>
        <w:rPr>
          <w:rFonts w:hint="cs"/>
          <w:rtl/>
        </w:rPr>
        <w:t>تقديم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بسعر</w:t>
      </w:r>
      <w:r>
        <w:rPr>
          <w:rtl/>
        </w:rPr>
        <w:t xml:space="preserve"> </w:t>
      </w:r>
      <w:r>
        <w:rPr>
          <w:rFonts w:hint="cs"/>
          <w:rtl/>
        </w:rPr>
        <w:t>أقل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المنافسين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الحفاظ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جودته</w:t>
      </w:r>
      <w:r>
        <w:rPr>
          <w:rtl/>
        </w:rPr>
        <w:t>.</w:t>
      </w:r>
    </w:p>
    <w:p w:rsidR="000D44E6" w:rsidRDefault="000D44E6" w:rsidP="000D44E6">
      <w:pPr>
        <w:pStyle w:val="ListParagraph"/>
        <w:numPr>
          <w:ilvl w:val="0"/>
          <w:numId w:val="18"/>
        </w:numPr>
        <w:rPr>
          <w:rtl/>
        </w:rPr>
      </w:pPr>
      <w:r>
        <w:rPr>
          <w:rFonts w:hint="cs"/>
          <w:rtl/>
        </w:rPr>
        <w:t>الابتكار</w:t>
      </w:r>
      <w:r>
        <w:rPr>
          <w:rtl/>
        </w:rPr>
        <w:t xml:space="preserve">: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يتميز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الخدمة</w:t>
      </w:r>
      <w:r>
        <w:rPr>
          <w:rtl/>
        </w:rPr>
        <w:t xml:space="preserve"> </w:t>
      </w:r>
      <w:r>
        <w:rPr>
          <w:rFonts w:hint="cs"/>
          <w:rtl/>
        </w:rPr>
        <w:t>بفكرة</w:t>
      </w:r>
      <w:r>
        <w:rPr>
          <w:rtl/>
        </w:rPr>
        <w:t xml:space="preserve"> </w:t>
      </w:r>
      <w:r>
        <w:rPr>
          <w:rFonts w:hint="cs"/>
          <w:rtl/>
        </w:rPr>
        <w:t>مبتكرة</w:t>
      </w:r>
      <w:r>
        <w:rPr>
          <w:rtl/>
        </w:rPr>
        <w:t xml:space="preserve"> </w:t>
      </w:r>
      <w:r>
        <w:rPr>
          <w:rFonts w:hint="cs"/>
          <w:rtl/>
        </w:rPr>
        <w:t>ومختلفة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والخدمات</w:t>
      </w:r>
      <w:r>
        <w:rPr>
          <w:rtl/>
        </w:rPr>
        <w:t xml:space="preserve"> </w:t>
      </w:r>
      <w:r>
        <w:rPr>
          <w:rFonts w:hint="cs"/>
          <w:rtl/>
        </w:rPr>
        <w:t>المشابهة</w:t>
      </w:r>
      <w:r>
        <w:rPr>
          <w:rtl/>
        </w:rPr>
        <w:t>.</w:t>
      </w:r>
    </w:p>
    <w:p w:rsidR="000D44E6" w:rsidRDefault="000D44E6" w:rsidP="000D44E6">
      <w:pPr>
        <w:pStyle w:val="ListParagraph"/>
        <w:numPr>
          <w:ilvl w:val="0"/>
          <w:numId w:val="18"/>
        </w:numPr>
        <w:rPr>
          <w:rtl/>
        </w:rPr>
      </w:pPr>
      <w:r>
        <w:rPr>
          <w:rFonts w:hint="cs"/>
          <w:rtl/>
        </w:rPr>
        <w:t>الخدمة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: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يقدم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الخدمة</w:t>
      </w:r>
      <w:r>
        <w:rPr>
          <w:rtl/>
        </w:rPr>
        <w:t xml:space="preserve"> </w:t>
      </w:r>
      <w:r>
        <w:rPr>
          <w:rFonts w:hint="cs"/>
          <w:rtl/>
        </w:rPr>
        <w:t>مستوى</w:t>
      </w:r>
      <w:r>
        <w:rPr>
          <w:rtl/>
        </w:rPr>
        <w:t xml:space="preserve"> </w:t>
      </w:r>
      <w:r>
        <w:rPr>
          <w:rFonts w:hint="cs"/>
          <w:rtl/>
        </w:rPr>
        <w:t>عالي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الرعاية</w:t>
      </w:r>
      <w:r>
        <w:rPr>
          <w:rtl/>
        </w:rPr>
        <w:t xml:space="preserve"> </w:t>
      </w:r>
      <w:r>
        <w:rPr>
          <w:rFonts w:hint="cs"/>
          <w:rtl/>
        </w:rPr>
        <w:t>والاهتمام</w:t>
      </w:r>
      <w:r>
        <w:rPr>
          <w:rtl/>
        </w:rPr>
        <w:t xml:space="preserve"> </w:t>
      </w:r>
      <w:r>
        <w:rPr>
          <w:rFonts w:hint="cs"/>
          <w:rtl/>
        </w:rPr>
        <w:t>بالعملاء</w:t>
      </w:r>
      <w:r>
        <w:rPr>
          <w:rtl/>
        </w:rPr>
        <w:t>.</w:t>
      </w:r>
    </w:p>
    <w:p w:rsidR="000D44E6" w:rsidRDefault="000D44E6" w:rsidP="000D44E6">
      <w:pPr>
        <w:pStyle w:val="ListParagraph"/>
        <w:numPr>
          <w:ilvl w:val="0"/>
          <w:numId w:val="18"/>
        </w:numPr>
        <w:rPr>
          <w:rtl/>
        </w:rPr>
      </w:pPr>
      <w:r>
        <w:rPr>
          <w:rFonts w:hint="cs"/>
          <w:rtl/>
        </w:rPr>
        <w:t>العلامة</w:t>
      </w:r>
      <w:r>
        <w:rPr>
          <w:rtl/>
        </w:rPr>
        <w:t xml:space="preserve"> </w:t>
      </w:r>
      <w:r>
        <w:rPr>
          <w:rFonts w:hint="cs"/>
          <w:rtl/>
        </w:rPr>
        <w:t>التجارية</w:t>
      </w:r>
      <w:r>
        <w:rPr>
          <w:rtl/>
        </w:rPr>
        <w:t xml:space="preserve">: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يتمتع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الخدمة</w:t>
      </w:r>
      <w:r>
        <w:rPr>
          <w:rtl/>
        </w:rPr>
        <w:t xml:space="preserve"> </w:t>
      </w:r>
      <w:r>
        <w:rPr>
          <w:rFonts w:hint="cs"/>
          <w:rtl/>
        </w:rPr>
        <w:t>بعلامة</w:t>
      </w:r>
      <w:r>
        <w:rPr>
          <w:rtl/>
        </w:rPr>
        <w:t xml:space="preserve"> </w:t>
      </w:r>
      <w:r>
        <w:rPr>
          <w:rFonts w:hint="cs"/>
          <w:rtl/>
        </w:rPr>
        <w:t>تجارية</w:t>
      </w:r>
      <w:r>
        <w:rPr>
          <w:rtl/>
        </w:rPr>
        <w:t xml:space="preserve"> </w:t>
      </w:r>
      <w:r>
        <w:rPr>
          <w:rFonts w:hint="cs"/>
          <w:rtl/>
        </w:rPr>
        <w:t>قوية</w:t>
      </w:r>
      <w:r>
        <w:rPr>
          <w:rtl/>
        </w:rPr>
        <w:t xml:space="preserve"> </w:t>
      </w:r>
      <w:r>
        <w:rPr>
          <w:rFonts w:hint="cs"/>
          <w:rtl/>
        </w:rPr>
        <w:t>ومعروفة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>.</w:t>
      </w:r>
    </w:p>
    <w:p w:rsidR="00B30195" w:rsidRPr="00B30195" w:rsidRDefault="00B30195" w:rsidP="00B30195">
      <w:pPr>
        <w:rPr>
          <w:b/>
          <w:bCs/>
          <w:rtl/>
        </w:rPr>
      </w:pPr>
      <w:r w:rsidRPr="00B30195">
        <w:rPr>
          <w:rFonts w:hint="cs"/>
          <w:b/>
          <w:bCs/>
          <w:rtl/>
        </w:rPr>
        <w:t>خصائص الميزة التنافسية</w:t>
      </w:r>
    </w:p>
    <w:p w:rsidR="00B30195" w:rsidRDefault="00B30195" w:rsidP="00B30195">
      <w:pPr>
        <w:rPr>
          <w:rtl/>
        </w:rPr>
      </w:pPr>
      <w:r>
        <w:rPr>
          <w:rFonts w:hint="cs"/>
          <w:rtl/>
        </w:rPr>
        <w:t>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تساعد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النجاح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المنافسة</w:t>
      </w:r>
      <w:r>
        <w:rPr>
          <w:rtl/>
        </w:rPr>
        <w:t xml:space="preserve"> </w:t>
      </w:r>
      <w:r>
        <w:rPr>
          <w:rFonts w:hint="cs"/>
          <w:rtl/>
        </w:rPr>
        <w:t>الشديدة،</w:t>
      </w:r>
      <w:r>
        <w:rPr>
          <w:rtl/>
        </w:rPr>
        <w:t xml:space="preserve"> </w:t>
      </w:r>
      <w:r>
        <w:rPr>
          <w:rFonts w:hint="cs"/>
          <w:rtl/>
        </w:rPr>
        <w:t>وتجعلها</w:t>
      </w:r>
      <w:r>
        <w:rPr>
          <w:rtl/>
        </w:rPr>
        <w:t xml:space="preserve"> </w:t>
      </w:r>
      <w:r>
        <w:rPr>
          <w:rFonts w:hint="cs"/>
          <w:rtl/>
        </w:rPr>
        <w:t>أكثر</w:t>
      </w:r>
      <w:r>
        <w:rPr>
          <w:rtl/>
        </w:rPr>
        <w:t xml:space="preserve"> </w:t>
      </w:r>
      <w:r>
        <w:rPr>
          <w:rFonts w:hint="cs"/>
          <w:rtl/>
        </w:rPr>
        <w:t>جاذبية</w:t>
      </w:r>
      <w:r>
        <w:rPr>
          <w:rtl/>
        </w:rPr>
        <w:t xml:space="preserve"> </w:t>
      </w:r>
      <w:r>
        <w:rPr>
          <w:rFonts w:hint="cs"/>
          <w:rtl/>
        </w:rPr>
        <w:t>للعملاء</w:t>
      </w:r>
      <w:r>
        <w:rPr>
          <w:rtl/>
        </w:rPr>
        <w:t xml:space="preserve"> </w:t>
      </w:r>
      <w:r>
        <w:rPr>
          <w:rFonts w:hint="cs"/>
          <w:rtl/>
        </w:rPr>
        <w:t>والمستثمرين،</w:t>
      </w:r>
      <w:r>
        <w:rPr>
          <w:rtl/>
        </w:rPr>
        <w:t xml:space="preserve"> </w:t>
      </w:r>
      <w:r>
        <w:rPr>
          <w:rFonts w:hint="cs"/>
          <w:rtl/>
        </w:rPr>
        <w:t>وتساعد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تحقيق</w:t>
      </w:r>
      <w:r>
        <w:rPr>
          <w:rtl/>
        </w:rPr>
        <w:t xml:space="preserve"> </w:t>
      </w:r>
      <w:r>
        <w:rPr>
          <w:rFonts w:hint="cs"/>
          <w:rtl/>
        </w:rPr>
        <w:t>الأهداف</w:t>
      </w:r>
      <w:r>
        <w:rPr>
          <w:rtl/>
        </w:rPr>
        <w:t xml:space="preserve"> </w:t>
      </w:r>
      <w:r>
        <w:rPr>
          <w:rFonts w:hint="cs"/>
          <w:rtl/>
        </w:rPr>
        <w:t>المنشودة</w:t>
      </w:r>
      <w:r>
        <w:rPr>
          <w:rtl/>
        </w:rPr>
        <w:t xml:space="preserve"> </w:t>
      </w:r>
      <w:r>
        <w:rPr>
          <w:rFonts w:hint="cs"/>
          <w:rtl/>
        </w:rPr>
        <w:t>وزيادة</w:t>
      </w:r>
      <w:r>
        <w:rPr>
          <w:rtl/>
        </w:rPr>
        <w:t xml:space="preserve"> </w:t>
      </w:r>
      <w:r>
        <w:rPr>
          <w:rFonts w:hint="cs"/>
          <w:rtl/>
        </w:rPr>
        <w:t>الإيرادات</w:t>
      </w:r>
      <w:r>
        <w:rPr>
          <w:rtl/>
        </w:rPr>
        <w:t xml:space="preserve"> </w:t>
      </w:r>
      <w:r>
        <w:rPr>
          <w:rFonts w:hint="cs"/>
          <w:rtl/>
        </w:rPr>
        <w:t>والأرباح</w:t>
      </w:r>
      <w:r>
        <w:rPr>
          <w:rtl/>
        </w:rPr>
        <w:t xml:space="preserve"> </w:t>
      </w:r>
      <w:r>
        <w:rPr>
          <w:rFonts w:hint="cs"/>
          <w:rtl/>
        </w:rPr>
        <w:t>والنمو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السوق،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بعدة</w:t>
      </w:r>
      <w:r>
        <w:rPr>
          <w:rtl/>
        </w:rPr>
        <w:t xml:space="preserve"> </w:t>
      </w:r>
      <w:r>
        <w:rPr>
          <w:rFonts w:hint="cs"/>
          <w:rtl/>
        </w:rPr>
        <w:t>خصائص،</w:t>
      </w:r>
      <w:r>
        <w:rPr>
          <w:rtl/>
        </w:rPr>
        <w:t xml:space="preserve"> </w:t>
      </w:r>
      <w:r>
        <w:rPr>
          <w:rFonts w:hint="cs"/>
          <w:rtl/>
        </w:rPr>
        <w:t>ومن</w:t>
      </w:r>
      <w:r>
        <w:rPr>
          <w:rtl/>
        </w:rPr>
        <w:t xml:space="preserve"> </w:t>
      </w:r>
      <w:r>
        <w:rPr>
          <w:rFonts w:hint="cs"/>
          <w:rtl/>
        </w:rPr>
        <w:t>أهمها</w:t>
      </w:r>
      <w:r>
        <w:rPr>
          <w:rtl/>
        </w:rPr>
        <w:t>:</w:t>
      </w:r>
    </w:p>
    <w:p w:rsidR="00B30195" w:rsidRDefault="00B30195" w:rsidP="00B30195">
      <w:pPr>
        <w:pStyle w:val="ListParagraph"/>
        <w:numPr>
          <w:ilvl w:val="0"/>
          <w:numId w:val="20"/>
        </w:numPr>
        <w:rPr>
          <w:rtl/>
        </w:rPr>
      </w:pPr>
      <w:r>
        <w:rPr>
          <w:rFonts w:hint="cs"/>
          <w:rtl/>
        </w:rPr>
        <w:lastRenderedPageBreak/>
        <w:t>الفرادة</w:t>
      </w:r>
      <w:r>
        <w:rPr>
          <w:rtl/>
        </w:rPr>
        <w:t xml:space="preserve">: </w:t>
      </w:r>
      <w:r>
        <w:rPr>
          <w:rFonts w:hint="cs"/>
          <w:rtl/>
        </w:rPr>
        <w:t>حيث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فريدة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نوعها</w:t>
      </w:r>
      <w:r>
        <w:rPr>
          <w:rtl/>
        </w:rPr>
        <w:t xml:space="preserve"> </w:t>
      </w:r>
      <w:r>
        <w:rPr>
          <w:rFonts w:hint="cs"/>
          <w:rtl/>
        </w:rPr>
        <w:t>ولا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تكرارها</w:t>
      </w:r>
      <w:r>
        <w:rPr>
          <w:rtl/>
        </w:rPr>
        <w:t xml:space="preserve"> </w:t>
      </w:r>
      <w:r>
        <w:rPr>
          <w:rFonts w:hint="cs"/>
          <w:rtl/>
        </w:rPr>
        <w:t>بسهولة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قبل</w:t>
      </w:r>
      <w:r>
        <w:rPr>
          <w:rtl/>
        </w:rPr>
        <w:t xml:space="preserve"> </w:t>
      </w:r>
      <w:r>
        <w:rPr>
          <w:rFonts w:hint="cs"/>
          <w:rtl/>
        </w:rPr>
        <w:t>المنافسين،</w:t>
      </w:r>
      <w:r>
        <w:rPr>
          <w:rtl/>
        </w:rPr>
        <w:t xml:space="preserve"> </w:t>
      </w:r>
      <w:r>
        <w:rPr>
          <w:rFonts w:hint="cs"/>
          <w:rtl/>
        </w:rPr>
        <w:t>مما</w:t>
      </w:r>
      <w:r>
        <w:rPr>
          <w:rtl/>
        </w:rPr>
        <w:t xml:space="preserve"> </w:t>
      </w:r>
      <w:r>
        <w:rPr>
          <w:rFonts w:hint="cs"/>
          <w:rtl/>
        </w:rPr>
        <w:t>يجعل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المنتج</w:t>
      </w:r>
      <w:r>
        <w:rPr>
          <w:rtl/>
        </w:rPr>
        <w:t xml:space="preserve"> </w:t>
      </w:r>
      <w:r>
        <w:rPr>
          <w:rFonts w:hint="cs"/>
          <w:rtl/>
        </w:rPr>
        <w:t>أكثر</w:t>
      </w:r>
      <w:r>
        <w:rPr>
          <w:rtl/>
        </w:rPr>
        <w:t xml:space="preserve"> </w:t>
      </w:r>
      <w:r>
        <w:rPr>
          <w:rFonts w:hint="cs"/>
          <w:rtl/>
        </w:rPr>
        <w:t>تميزاً</w:t>
      </w:r>
      <w:r>
        <w:rPr>
          <w:rtl/>
        </w:rPr>
        <w:t xml:space="preserve"> </w:t>
      </w:r>
      <w:r>
        <w:rPr>
          <w:rFonts w:hint="cs"/>
          <w:rtl/>
        </w:rPr>
        <w:t>وجاذبية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>.</w:t>
      </w:r>
    </w:p>
    <w:p w:rsidR="00B30195" w:rsidRDefault="00B30195" w:rsidP="00B30195">
      <w:pPr>
        <w:pStyle w:val="ListParagraph"/>
        <w:numPr>
          <w:ilvl w:val="0"/>
          <w:numId w:val="20"/>
        </w:numPr>
        <w:rPr>
          <w:rtl/>
        </w:rPr>
      </w:pPr>
      <w:r>
        <w:rPr>
          <w:rFonts w:hint="cs"/>
          <w:rtl/>
        </w:rPr>
        <w:t>الصعوبة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التقليد</w:t>
      </w:r>
      <w:r>
        <w:rPr>
          <w:rtl/>
        </w:rPr>
        <w:t xml:space="preserve">: </w:t>
      </w:r>
      <w:r>
        <w:rPr>
          <w:rFonts w:hint="cs"/>
          <w:rtl/>
        </w:rPr>
        <w:t>إذ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صعبة</w:t>
      </w:r>
      <w:r>
        <w:rPr>
          <w:rtl/>
        </w:rPr>
        <w:t xml:space="preserve"> </w:t>
      </w:r>
      <w:r>
        <w:rPr>
          <w:rFonts w:hint="cs"/>
          <w:rtl/>
        </w:rPr>
        <w:t>التقليد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قبل</w:t>
      </w:r>
      <w:r>
        <w:rPr>
          <w:rtl/>
        </w:rPr>
        <w:t xml:space="preserve"> </w:t>
      </w:r>
      <w:r>
        <w:rPr>
          <w:rFonts w:hint="cs"/>
          <w:rtl/>
        </w:rPr>
        <w:t>المنافسين،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تتطلب</w:t>
      </w:r>
      <w:r>
        <w:rPr>
          <w:rtl/>
        </w:rPr>
        <w:t xml:space="preserve"> </w:t>
      </w:r>
      <w:r>
        <w:rPr>
          <w:rFonts w:hint="cs"/>
          <w:rtl/>
        </w:rPr>
        <w:t>مجهوداً</w:t>
      </w:r>
      <w:r>
        <w:rPr>
          <w:rtl/>
        </w:rPr>
        <w:t xml:space="preserve"> </w:t>
      </w:r>
      <w:r>
        <w:rPr>
          <w:rFonts w:hint="cs"/>
          <w:rtl/>
        </w:rPr>
        <w:t>كبيراً</w:t>
      </w:r>
      <w:r>
        <w:rPr>
          <w:rtl/>
        </w:rPr>
        <w:t xml:space="preserve"> </w:t>
      </w:r>
      <w:r>
        <w:rPr>
          <w:rFonts w:hint="cs"/>
          <w:rtl/>
        </w:rPr>
        <w:t>واستثمارات</w:t>
      </w:r>
      <w:r>
        <w:rPr>
          <w:rtl/>
        </w:rPr>
        <w:t xml:space="preserve"> </w:t>
      </w:r>
      <w:r>
        <w:rPr>
          <w:rFonts w:hint="cs"/>
          <w:rtl/>
        </w:rPr>
        <w:t>مالية</w:t>
      </w:r>
      <w:r>
        <w:rPr>
          <w:rtl/>
        </w:rPr>
        <w:t xml:space="preserve"> </w:t>
      </w:r>
      <w:r>
        <w:rPr>
          <w:rFonts w:hint="cs"/>
          <w:rtl/>
        </w:rPr>
        <w:t>وتقنية</w:t>
      </w:r>
      <w:r>
        <w:rPr>
          <w:rtl/>
        </w:rPr>
        <w:t xml:space="preserve"> </w:t>
      </w:r>
      <w:r>
        <w:rPr>
          <w:rFonts w:hint="cs"/>
          <w:rtl/>
        </w:rPr>
        <w:t>عالية</w:t>
      </w:r>
      <w:r>
        <w:rPr>
          <w:rtl/>
        </w:rPr>
        <w:t xml:space="preserve"> </w:t>
      </w:r>
      <w:r>
        <w:rPr>
          <w:rFonts w:hint="cs"/>
          <w:rtl/>
        </w:rPr>
        <w:t>لتكون</w:t>
      </w:r>
      <w:r>
        <w:rPr>
          <w:rtl/>
        </w:rPr>
        <w:t xml:space="preserve"> </w:t>
      </w:r>
      <w:r>
        <w:rPr>
          <w:rFonts w:hint="cs"/>
          <w:rtl/>
        </w:rPr>
        <w:t>متاحة</w:t>
      </w:r>
      <w:r>
        <w:rPr>
          <w:rtl/>
        </w:rPr>
        <w:t xml:space="preserve"> </w:t>
      </w:r>
      <w:r>
        <w:rPr>
          <w:rFonts w:hint="cs"/>
          <w:rtl/>
        </w:rPr>
        <w:t>للمنافسين</w:t>
      </w:r>
      <w:r>
        <w:rPr>
          <w:rtl/>
        </w:rPr>
        <w:t>.</w:t>
      </w:r>
    </w:p>
    <w:p w:rsidR="00B30195" w:rsidRDefault="00B30195" w:rsidP="00B30195">
      <w:pPr>
        <w:pStyle w:val="ListParagraph"/>
        <w:numPr>
          <w:ilvl w:val="0"/>
          <w:numId w:val="20"/>
        </w:numPr>
        <w:rPr>
          <w:rtl/>
        </w:rPr>
      </w:pPr>
      <w:r>
        <w:rPr>
          <w:rFonts w:hint="cs"/>
          <w:rtl/>
        </w:rPr>
        <w:t>الاستدامة</w:t>
      </w:r>
      <w:r>
        <w:rPr>
          <w:rtl/>
        </w:rPr>
        <w:t xml:space="preserve">: </w:t>
      </w:r>
      <w:r>
        <w:rPr>
          <w:rFonts w:hint="cs"/>
          <w:rtl/>
        </w:rPr>
        <w:t>حيث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تدوم</w:t>
      </w:r>
      <w:r>
        <w:rPr>
          <w:rtl/>
        </w:rPr>
        <w:t xml:space="preserve"> </w:t>
      </w:r>
      <w:r>
        <w:rPr>
          <w:rFonts w:hint="cs"/>
          <w:rtl/>
        </w:rPr>
        <w:t>لفترة</w:t>
      </w:r>
      <w:r>
        <w:rPr>
          <w:rtl/>
        </w:rPr>
        <w:t xml:space="preserve"> </w:t>
      </w:r>
      <w:r>
        <w:rPr>
          <w:rFonts w:hint="cs"/>
          <w:rtl/>
        </w:rPr>
        <w:t>طويلة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الزمن،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تعتمد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مزيج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العوامل</w:t>
      </w:r>
      <w:r>
        <w:rPr>
          <w:rtl/>
        </w:rPr>
        <w:t xml:space="preserve"> </w:t>
      </w:r>
      <w:r>
        <w:rPr>
          <w:rFonts w:hint="cs"/>
          <w:rtl/>
        </w:rPr>
        <w:t>الداخلية</w:t>
      </w:r>
      <w:r>
        <w:rPr>
          <w:rtl/>
        </w:rPr>
        <w:t xml:space="preserve"> </w:t>
      </w:r>
      <w:r>
        <w:rPr>
          <w:rFonts w:hint="cs"/>
          <w:rtl/>
        </w:rPr>
        <w:t>والخارجية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تسمح</w:t>
      </w:r>
      <w:r>
        <w:rPr>
          <w:rtl/>
        </w:rPr>
        <w:t xml:space="preserve"> </w:t>
      </w:r>
      <w:r>
        <w:rPr>
          <w:rFonts w:hint="cs"/>
          <w:rtl/>
        </w:rPr>
        <w:t>بالحفاظ</w:t>
      </w:r>
      <w:r>
        <w:rPr>
          <w:rtl/>
        </w:rPr>
        <w:t xml:space="preserve"> </w:t>
      </w:r>
      <w:r>
        <w:rPr>
          <w:rFonts w:hint="cs"/>
          <w:rtl/>
        </w:rPr>
        <w:t>عليها</w:t>
      </w:r>
      <w:r>
        <w:rPr>
          <w:rtl/>
        </w:rPr>
        <w:t xml:space="preserve"> </w:t>
      </w:r>
      <w:r>
        <w:rPr>
          <w:rFonts w:hint="cs"/>
          <w:rtl/>
        </w:rPr>
        <w:t>وتطويرها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مستمر</w:t>
      </w:r>
      <w:r>
        <w:rPr>
          <w:rtl/>
        </w:rPr>
        <w:t>.</w:t>
      </w:r>
    </w:p>
    <w:p w:rsidR="00B30195" w:rsidRDefault="00B30195" w:rsidP="00B30195">
      <w:pPr>
        <w:pStyle w:val="ListParagraph"/>
        <w:numPr>
          <w:ilvl w:val="0"/>
          <w:numId w:val="20"/>
        </w:numPr>
        <w:rPr>
          <w:rtl/>
        </w:rPr>
      </w:pPr>
      <w:r>
        <w:rPr>
          <w:rFonts w:hint="cs"/>
          <w:rtl/>
        </w:rPr>
        <w:t>القابلية</w:t>
      </w:r>
      <w:r>
        <w:rPr>
          <w:rtl/>
        </w:rPr>
        <w:t xml:space="preserve"> </w:t>
      </w:r>
      <w:r>
        <w:rPr>
          <w:rFonts w:hint="cs"/>
          <w:rtl/>
        </w:rPr>
        <w:t>للتطوير</w:t>
      </w:r>
      <w:r>
        <w:rPr>
          <w:rtl/>
        </w:rPr>
        <w:t xml:space="preserve">: </w:t>
      </w:r>
      <w:r>
        <w:rPr>
          <w:rFonts w:hint="cs"/>
          <w:rtl/>
        </w:rPr>
        <w:t>إذ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قابلة</w:t>
      </w:r>
      <w:r>
        <w:rPr>
          <w:rtl/>
        </w:rPr>
        <w:t xml:space="preserve"> </w:t>
      </w:r>
      <w:r>
        <w:rPr>
          <w:rFonts w:hint="cs"/>
          <w:rtl/>
        </w:rPr>
        <w:t>للتطوير</w:t>
      </w:r>
      <w:r>
        <w:rPr>
          <w:rtl/>
        </w:rPr>
        <w:t xml:space="preserve"> </w:t>
      </w:r>
      <w:r>
        <w:rPr>
          <w:rFonts w:hint="cs"/>
          <w:rtl/>
        </w:rPr>
        <w:t>والتحسين،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 </w:t>
      </w:r>
      <w:r>
        <w:rPr>
          <w:rFonts w:hint="cs"/>
          <w:rtl/>
        </w:rPr>
        <w:t>تحسين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بتطوير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تحسين</w:t>
      </w:r>
      <w:r>
        <w:rPr>
          <w:rtl/>
        </w:rPr>
        <w:t xml:space="preserve"> </w:t>
      </w:r>
      <w:r>
        <w:rPr>
          <w:rFonts w:hint="cs"/>
          <w:rtl/>
        </w:rPr>
        <w:t>العمليات</w:t>
      </w:r>
      <w:r>
        <w:rPr>
          <w:rtl/>
        </w:rPr>
        <w:t xml:space="preserve"> </w:t>
      </w:r>
      <w:r>
        <w:rPr>
          <w:rFonts w:hint="cs"/>
          <w:rtl/>
        </w:rPr>
        <w:t>الداخلية</w:t>
      </w:r>
      <w:r>
        <w:rPr>
          <w:rtl/>
        </w:rPr>
        <w:t>.</w:t>
      </w:r>
    </w:p>
    <w:p w:rsidR="00B30195" w:rsidRDefault="00B30195" w:rsidP="00B30195">
      <w:pPr>
        <w:pStyle w:val="ListParagraph"/>
        <w:numPr>
          <w:ilvl w:val="0"/>
          <w:numId w:val="20"/>
        </w:numPr>
        <w:rPr>
          <w:rtl/>
        </w:rPr>
      </w:pPr>
      <w:r>
        <w:rPr>
          <w:rFonts w:hint="cs"/>
          <w:rtl/>
        </w:rPr>
        <w:t>القيمة</w:t>
      </w:r>
      <w:r>
        <w:rPr>
          <w:rtl/>
        </w:rPr>
        <w:t xml:space="preserve"> </w:t>
      </w:r>
      <w:r>
        <w:rPr>
          <w:rFonts w:hint="cs"/>
          <w:rtl/>
        </w:rPr>
        <w:t>المضافة</w:t>
      </w:r>
      <w:r>
        <w:rPr>
          <w:rtl/>
        </w:rPr>
        <w:t xml:space="preserve">: </w:t>
      </w:r>
      <w:r>
        <w:rPr>
          <w:rFonts w:hint="cs"/>
          <w:rtl/>
        </w:rPr>
        <w:t>إذ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تضيف</w:t>
      </w:r>
      <w:r>
        <w:rPr>
          <w:rtl/>
        </w:rPr>
        <w:t xml:space="preserve"> </w:t>
      </w:r>
      <w:r>
        <w:rPr>
          <w:rFonts w:hint="cs"/>
          <w:rtl/>
        </w:rPr>
        <w:t>قيمة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الخدمات</w:t>
      </w:r>
      <w:r>
        <w:rPr>
          <w:rtl/>
        </w:rPr>
        <w:t xml:space="preserve"> </w:t>
      </w:r>
      <w:r>
        <w:rPr>
          <w:rFonts w:hint="cs"/>
          <w:rtl/>
        </w:rPr>
        <w:t>المقدمة،</w:t>
      </w:r>
      <w:r>
        <w:rPr>
          <w:rtl/>
        </w:rPr>
        <w:t xml:space="preserve"> </w:t>
      </w:r>
      <w:r>
        <w:rPr>
          <w:rFonts w:hint="cs"/>
          <w:rtl/>
        </w:rPr>
        <w:t>وبالتالي</w:t>
      </w:r>
      <w:r>
        <w:rPr>
          <w:rtl/>
        </w:rPr>
        <w:t xml:space="preserve"> </w:t>
      </w:r>
      <w:r>
        <w:rPr>
          <w:rFonts w:hint="cs"/>
          <w:rtl/>
        </w:rPr>
        <w:t>تجذب</w:t>
      </w:r>
      <w:r>
        <w:rPr>
          <w:rtl/>
        </w:rPr>
        <w:t xml:space="preserve"> </w:t>
      </w:r>
      <w:r>
        <w:rPr>
          <w:rFonts w:hint="cs"/>
          <w:rtl/>
        </w:rPr>
        <w:t>عملاء</w:t>
      </w:r>
      <w:r>
        <w:rPr>
          <w:rtl/>
        </w:rPr>
        <w:t xml:space="preserve"> </w:t>
      </w:r>
      <w:r>
        <w:rPr>
          <w:rFonts w:hint="cs"/>
          <w:rtl/>
        </w:rPr>
        <w:t>جدد</w:t>
      </w:r>
      <w:r>
        <w:rPr>
          <w:rtl/>
        </w:rPr>
        <w:t xml:space="preserve"> </w:t>
      </w:r>
      <w:r>
        <w:rPr>
          <w:rFonts w:hint="cs"/>
          <w:rtl/>
        </w:rPr>
        <w:t>وتحافظ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الحاليين</w:t>
      </w:r>
      <w:r>
        <w:rPr>
          <w:rtl/>
        </w:rPr>
        <w:t xml:space="preserve"> </w:t>
      </w:r>
      <w:r>
        <w:rPr>
          <w:rFonts w:hint="cs"/>
          <w:rtl/>
        </w:rPr>
        <w:t>وتزيد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ربحية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>.</w:t>
      </w:r>
    </w:p>
    <w:p w:rsidR="00735E22" w:rsidRDefault="00B30195" w:rsidP="0077374A">
      <w:pPr>
        <w:pStyle w:val="ListParagraph"/>
        <w:numPr>
          <w:ilvl w:val="0"/>
          <w:numId w:val="20"/>
        </w:numPr>
      </w:pPr>
      <w:r>
        <w:rPr>
          <w:rFonts w:hint="cs"/>
          <w:rtl/>
        </w:rPr>
        <w:t>الاهتمام</w:t>
      </w:r>
      <w:r>
        <w:rPr>
          <w:rtl/>
        </w:rPr>
        <w:t xml:space="preserve"> </w:t>
      </w:r>
      <w:r>
        <w:rPr>
          <w:rFonts w:hint="cs"/>
          <w:rtl/>
        </w:rPr>
        <w:t>بالعملاء</w:t>
      </w:r>
      <w:r>
        <w:rPr>
          <w:rtl/>
        </w:rPr>
        <w:t xml:space="preserve">: </w:t>
      </w:r>
      <w:r>
        <w:rPr>
          <w:rFonts w:hint="cs"/>
          <w:rtl/>
        </w:rPr>
        <w:t>حيث تتميز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بأنها</w:t>
      </w:r>
      <w:r>
        <w:rPr>
          <w:rtl/>
        </w:rPr>
        <w:t xml:space="preserve"> </w:t>
      </w:r>
      <w:r>
        <w:rPr>
          <w:rFonts w:hint="cs"/>
          <w:rtl/>
        </w:rPr>
        <w:t>تركز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احتياجات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وتوفير</w:t>
      </w:r>
      <w:r>
        <w:rPr>
          <w:rtl/>
        </w:rPr>
        <w:t xml:space="preserve"> </w:t>
      </w:r>
      <w:r>
        <w:rPr>
          <w:rFonts w:hint="cs"/>
          <w:rtl/>
        </w:rPr>
        <w:t>الحلول</w:t>
      </w:r>
      <w:r>
        <w:rPr>
          <w:rtl/>
        </w:rPr>
        <w:t xml:space="preserve"> </w:t>
      </w:r>
      <w:r>
        <w:rPr>
          <w:rFonts w:hint="cs"/>
          <w:rtl/>
        </w:rPr>
        <w:t>الفعالة</w:t>
      </w:r>
      <w:r>
        <w:rPr>
          <w:rtl/>
        </w:rPr>
        <w:t xml:space="preserve"> </w:t>
      </w:r>
      <w:r>
        <w:rPr>
          <w:rFonts w:hint="cs"/>
          <w:rtl/>
        </w:rPr>
        <w:t>لها،</w:t>
      </w:r>
      <w:r>
        <w:rPr>
          <w:rtl/>
        </w:rPr>
        <w:t xml:space="preserve"> </w:t>
      </w:r>
      <w:r>
        <w:rPr>
          <w:rFonts w:hint="cs"/>
          <w:rtl/>
        </w:rPr>
        <w:t>وبالتالي</w:t>
      </w:r>
      <w:r>
        <w:rPr>
          <w:rtl/>
        </w:rPr>
        <w:t xml:space="preserve"> </w:t>
      </w:r>
      <w:r>
        <w:rPr>
          <w:rFonts w:hint="cs"/>
          <w:rtl/>
        </w:rPr>
        <w:t>تساعد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تعزيز</w:t>
      </w:r>
      <w:r>
        <w:rPr>
          <w:rtl/>
        </w:rPr>
        <w:t xml:space="preserve"> </w:t>
      </w:r>
      <w:r>
        <w:rPr>
          <w:rFonts w:hint="cs"/>
          <w:rtl/>
        </w:rPr>
        <w:t>العلاقة</w:t>
      </w:r>
      <w:r>
        <w:rPr>
          <w:rtl/>
        </w:rPr>
        <w:t xml:space="preserve">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والعملاء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تجربة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>.</w:t>
      </w:r>
    </w:p>
    <w:p w:rsidR="0077374A" w:rsidRDefault="00C201FB" w:rsidP="00C201FB">
      <w:pPr>
        <w:pStyle w:val="Heading1"/>
        <w:rPr>
          <w:rtl/>
        </w:rPr>
      </w:pPr>
      <w:bookmarkStart w:id="12" w:name="_Toc143958282"/>
      <w:r>
        <w:rPr>
          <w:rFonts w:hint="cs"/>
          <w:rtl/>
        </w:rPr>
        <w:t>علاقة إدارة المخاطر بالميزة التنافسية</w:t>
      </w:r>
      <w:bookmarkEnd w:id="12"/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ترتبط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والميزة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ارتباطًا</w:t>
      </w:r>
      <w:r>
        <w:rPr>
          <w:rtl/>
        </w:rPr>
        <w:t xml:space="preserve"> </w:t>
      </w:r>
      <w:r>
        <w:rPr>
          <w:rFonts w:hint="cs"/>
          <w:rtl/>
        </w:rPr>
        <w:t>وثيقًا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عالم</w:t>
      </w:r>
      <w:r>
        <w:rPr>
          <w:rtl/>
        </w:rPr>
        <w:t xml:space="preserve"> </w:t>
      </w:r>
      <w:r>
        <w:rPr>
          <w:rFonts w:hint="cs"/>
          <w:rtl/>
        </w:rPr>
        <w:t>الأعمال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تؤثر</w:t>
      </w:r>
      <w:r>
        <w:rPr>
          <w:rtl/>
        </w:rPr>
        <w:t xml:space="preserve"> </w:t>
      </w:r>
      <w:r>
        <w:rPr>
          <w:rFonts w:hint="cs"/>
          <w:rtl/>
        </w:rPr>
        <w:t>استراتيجية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الفعالة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كبير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قدرة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اكتساب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عليها، ويمكن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تؤدي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صحيح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تعزيز</w:t>
      </w:r>
      <w:r>
        <w:rPr>
          <w:rtl/>
        </w:rPr>
        <w:t xml:space="preserve"> </w:t>
      </w:r>
      <w:r>
        <w:rPr>
          <w:rFonts w:hint="cs"/>
          <w:rtl/>
        </w:rPr>
        <w:t>الكفاءة</w:t>
      </w:r>
      <w:r>
        <w:rPr>
          <w:rtl/>
        </w:rPr>
        <w:t xml:space="preserve"> </w:t>
      </w:r>
      <w:r>
        <w:rPr>
          <w:rFonts w:hint="cs"/>
          <w:rtl/>
        </w:rPr>
        <w:t>التشغيلية</w:t>
      </w:r>
      <w:r>
        <w:rPr>
          <w:rtl/>
        </w:rPr>
        <w:t xml:space="preserve"> </w:t>
      </w:r>
      <w:r>
        <w:rPr>
          <w:rFonts w:hint="cs"/>
          <w:rtl/>
        </w:rPr>
        <w:t>وتحسين</w:t>
      </w:r>
      <w:r>
        <w:rPr>
          <w:rtl/>
        </w:rPr>
        <w:t xml:space="preserve"> </w:t>
      </w:r>
      <w:r>
        <w:rPr>
          <w:rFonts w:hint="cs"/>
          <w:rtl/>
        </w:rPr>
        <w:t>عملية</w:t>
      </w:r>
      <w:r>
        <w:rPr>
          <w:rtl/>
        </w:rPr>
        <w:t xml:space="preserve"> </w:t>
      </w:r>
      <w:r>
        <w:rPr>
          <w:rFonts w:hint="cs"/>
          <w:rtl/>
        </w:rPr>
        <w:t>صنع</w:t>
      </w:r>
      <w:r>
        <w:rPr>
          <w:rtl/>
        </w:rPr>
        <w:t xml:space="preserve"> </w:t>
      </w:r>
      <w:r>
        <w:rPr>
          <w:rFonts w:hint="cs"/>
          <w:rtl/>
        </w:rPr>
        <w:t>القرار</w:t>
      </w:r>
      <w:r>
        <w:rPr>
          <w:rtl/>
        </w:rPr>
        <w:t xml:space="preserve"> </w:t>
      </w:r>
      <w:r>
        <w:rPr>
          <w:rFonts w:hint="cs"/>
          <w:rtl/>
        </w:rPr>
        <w:t>وزيادة</w:t>
      </w:r>
      <w:r>
        <w:rPr>
          <w:rtl/>
        </w:rPr>
        <w:t xml:space="preserve"> </w:t>
      </w:r>
      <w:r>
        <w:rPr>
          <w:rFonts w:hint="cs"/>
          <w:rtl/>
        </w:rPr>
        <w:t>المرونة</w:t>
      </w:r>
      <w:r>
        <w:rPr>
          <w:rtl/>
        </w:rPr>
        <w:t xml:space="preserve">، </w:t>
      </w:r>
      <w:r>
        <w:rPr>
          <w:rFonts w:hint="cs"/>
          <w:rtl/>
        </w:rPr>
        <w:t>وكل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يساهم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التقليل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اضطرابات</w:t>
      </w:r>
      <w:r>
        <w:rPr>
          <w:rtl/>
        </w:rPr>
        <w:t xml:space="preserve"> </w:t>
      </w:r>
      <w:r>
        <w:rPr>
          <w:rFonts w:hint="cs"/>
          <w:rtl/>
        </w:rPr>
        <w:t>الأعمال إذ تهدف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التهديدات</w:t>
      </w:r>
      <w:r>
        <w:rPr>
          <w:rtl/>
        </w:rPr>
        <w:t xml:space="preserve"> </w:t>
      </w:r>
      <w:r>
        <w:rPr>
          <w:rFonts w:hint="cs"/>
          <w:rtl/>
        </w:rPr>
        <w:t>ونقاط</w:t>
      </w:r>
      <w:r>
        <w:rPr>
          <w:rtl/>
        </w:rPr>
        <w:t xml:space="preserve"> </w:t>
      </w:r>
      <w:r>
        <w:rPr>
          <w:rFonts w:hint="cs"/>
          <w:rtl/>
        </w:rPr>
        <w:t>الضعف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قد</w:t>
      </w:r>
      <w:r>
        <w:rPr>
          <w:rtl/>
        </w:rPr>
        <w:t xml:space="preserve"> </w:t>
      </w:r>
      <w:r>
        <w:rPr>
          <w:rFonts w:hint="cs"/>
          <w:rtl/>
        </w:rPr>
        <w:t>تعطل</w:t>
      </w:r>
      <w:r>
        <w:rPr>
          <w:rtl/>
        </w:rPr>
        <w:t xml:space="preserve"> </w:t>
      </w:r>
      <w:r>
        <w:rPr>
          <w:rFonts w:hint="cs"/>
          <w:rtl/>
        </w:rPr>
        <w:t>العمليات</w:t>
      </w:r>
      <w:r>
        <w:rPr>
          <w:rtl/>
        </w:rPr>
        <w:t xml:space="preserve"> </w:t>
      </w:r>
      <w:r>
        <w:rPr>
          <w:rFonts w:hint="cs"/>
          <w:rtl/>
        </w:rPr>
        <w:t>التجارية، ومن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معالجة</w:t>
      </w:r>
      <w:r>
        <w:rPr>
          <w:rtl/>
        </w:rPr>
        <w:t xml:space="preserve">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</w:t>
      </w:r>
      <w:r>
        <w:rPr>
          <w:rFonts w:hint="cs"/>
          <w:rtl/>
        </w:rPr>
        <w:t>استباقي</w:t>
      </w:r>
      <w:r>
        <w:rPr>
          <w:rtl/>
        </w:rPr>
        <w:t xml:space="preserve">، 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للشركات</w:t>
      </w:r>
      <w:r>
        <w:rPr>
          <w:rtl/>
        </w:rPr>
        <w:t xml:space="preserve"> </w:t>
      </w:r>
      <w:r>
        <w:rPr>
          <w:rFonts w:hint="cs"/>
          <w:rtl/>
        </w:rPr>
        <w:t>منع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تخفيف</w:t>
      </w:r>
      <w:r>
        <w:rPr>
          <w:rtl/>
        </w:rPr>
        <w:t xml:space="preserve"> </w:t>
      </w:r>
      <w:r>
        <w:rPr>
          <w:rFonts w:hint="cs"/>
          <w:rtl/>
        </w:rPr>
        <w:t>تأثير</w:t>
      </w:r>
      <w:r>
        <w:rPr>
          <w:rtl/>
        </w:rPr>
        <w:t xml:space="preserve"> </w:t>
      </w:r>
      <w:r>
        <w:rPr>
          <w:rFonts w:hint="cs"/>
          <w:rtl/>
        </w:rPr>
        <w:t>الاضطرابات</w:t>
      </w:r>
      <w:r>
        <w:rPr>
          <w:rtl/>
        </w:rPr>
        <w:t xml:space="preserve">. </w:t>
      </w:r>
      <w:r>
        <w:rPr>
          <w:rFonts w:hint="cs"/>
          <w:rtl/>
        </w:rPr>
        <w:t>وهذا</w:t>
      </w:r>
      <w:r>
        <w:rPr>
          <w:rtl/>
        </w:rPr>
        <w:t xml:space="preserve"> </w:t>
      </w:r>
      <w:r>
        <w:rPr>
          <w:rFonts w:hint="cs"/>
          <w:rtl/>
        </w:rPr>
        <w:t>بدوره</w:t>
      </w:r>
      <w:r>
        <w:rPr>
          <w:rtl/>
        </w:rPr>
        <w:t xml:space="preserve"> </w:t>
      </w:r>
      <w:r>
        <w:rPr>
          <w:rFonts w:hint="cs"/>
          <w:rtl/>
        </w:rPr>
        <w:t>يساعد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الحفاظ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التدفق</w:t>
      </w:r>
      <w:r>
        <w:rPr>
          <w:rtl/>
        </w:rPr>
        <w:t xml:space="preserve"> </w:t>
      </w:r>
      <w:r>
        <w:rPr>
          <w:rFonts w:hint="cs"/>
          <w:rtl/>
        </w:rPr>
        <w:t>السلس</w:t>
      </w:r>
      <w:r>
        <w:rPr>
          <w:rtl/>
        </w:rPr>
        <w:t xml:space="preserve"> </w:t>
      </w:r>
      <w:r>
        <w:rPr>
          <w:rFonts w:hint="cs"/>
          <w:rtl/>
        </w:rPr>
        <w:t>للعمليات</w:t>
      </w:r>
      <w:r>
        <w:rPr>
          <w:rtl/>
        </w:rPr>
        <w:t xml:space="preserve"> </w:t>
      </w:r>
      <w:r>
        <w:rPr>
          <w:rFonts w:hint="cs"/>
          <w:rtl/>
        </w:rPr>
        <w:t>ويضمن</w:t>
      </w:r>
      <w:r>
        <w:rPr>
          <w:rtl/>
        </w:rPr>
        <w:t xml:space="preserve"> </w:t>
      </w:r>
      <w:r>
        <w:rPr>
          <w:rFonts w:hint="cs"/>
          <w:rtl/>
        </w:rPr>
        <w:t>تسليم</w:t>
      </w:r>
      <w:r>
        <w:rPr>
          <w:rtl/>
        </w:rPr>
        <w:t xml:space="preserve"> </w:t>
      </w:r>
      <w:r>
        <w:rPr>
          <w:rFonts w:hint="cs"/>
          <w:rtl/>
        </w:rPr>
        <w:t>المنتجات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الخدمات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الوقت</w:t>
      </w:r>
      <w:r>
        <w:rPr>
          <w:rtl/>
        </w:rPr>
        <w:t xml:space="preserve"> </w:t>
      </w:r>
      <w:r>
        <w:rPr>
          <w:rFonts w:hint="cs"/>
          <w:rtl/>
        </w:rPr>
        <w:t>المناسب</w:t>
      </w:r>
      <w:r>
        <w:rPr>
          <w:rtl/>
        </w:rPr>
        <w:t xml:space="preserve">، </w:t>
      </w:r>
      <w:r>
        <w:rPr>
          <w:rFonts w:hint="cs"/>
          <w:rtl/>
        </w:rPr>
        <w:t>مما</w:t>
      </w:r>
      <w:r>
        <w:rPr>
          <w:rtl/>
        </w:rPr>
        <w:t xml:space="preserve"> </w:t>
      </w:r>
      <w:r>
        <w:rPr>
          <w:rFonts w:hint="cs"/>
          <w:rtl/>
        </w:rPr>
        <w:t>يؤدي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تعزيز</w:t>
      </w:r>
      <w:r>
        <w:rPr>
          <w:rtl/>
        </w:rPr>
        <w:t xml:space="preserve"> </w:t>
      </w:r>
      <w:r>
        <w:rPr>
          <w:rFonts w:hint="cs"/>
          <w:rtl/>
        </w:rPr>
        <w:t>رضا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وولائهم، من</w:t>
      </w:r>
      <w:r>
        <w:rPr>
          <w:rtl/>
        </w:rPr>
        <w:t xml:space="preserve"> </w:t>
      </w:r>
      <w:r>
        <w:rPr>
          <w:rFonts w:hint="cs"/>
          <w:rtl/>
        </w:rPr>
        <w:t>المرجح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تكتسب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الشركات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يمكنها</w:t>
      </w:r>
      <w:r>
        <w:rPr>
          <w:rtl/>
        </w:rPr>
        <w:t xml:space="preserve"> </w:t>
      </w:r>
      <w:r>
        <w:rPr>
          <w:rFonts w:hint="cs"/>
          <w:rtl/>
        </w:rPr>
        <w:t>تلبية</w:t>
      </w:r>
      <w:r>
        <w:rPr>
          <w:rtl/>
        </w:rPr>
        <w:t xml:space="preserve"> </w:t>
      </w:r>
      <w:r>
        <w:rPr>
          <w:rFonts w:hint="cs"/>
          <w:rtl/>
        </w:rPr>
        <w:t>توقعات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باستمرار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تلك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تواجه</w:t>
      </w:r>
      <w:r>
        <w:rPr>
          <w:rtl/>
        </w:rPr>
        <w:t xml:space="preserve"> </w:t>
      </w:r>
      <w:r>
        <w:rPr>
          <w:rFonts w:hint="cs"/>
          <w:rtl/>
        </w:rPr>
        <w:t>اضطرابات</w:t>
      </w:r>
      <w:r>
        <w:rPr>
          <w:rtl/>
        </w:rPr>
        <w:t xml:space="preserve"> </w:t>
      </w:r>
      <w:r>
        <w:rPr>
          <w:rFonts w:hint="cs"/>
          <w:rtl/>
        </w:rPr>
        <w:t>وتأخيرات</w:t>
      </w:r>
      <w:r>
        <w:rPr>
          <w:rtl/>
        </w:rPr>
        <w:t xml:space="preserve"> </w:t>
      </w:r>
      <w:r>
        <w:rPr>
          <w:rFonts w:hint="cs"/>
          <w:rtl/>
        </w:rPr>
        <w:t>متكررة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تعزيز</w:t>
      </w:r>
      <w:r>
        <w:rPr>
          <w:rtl/>
        </w:rPr>
        <w:t xml:space="preserve"> </w:t>
      </w:r>
      <w:r>
        <w:rPr>
          <w:rFonts w:hint="cs"/>
          <w:rtl/>
        </w:rPr>
        <w:t>الاستقرار</w:t>
      </w:r>
      <w:r>
        <w:rPr>
          <w:rtl/>
        </w:rPr>
        <w:t xml:space="preserve"> </w:t>
      </w:r>
      <w:r>
        <w:rPr>
          <w:rFonts w:hint="cs"/>
          <w:rtl/>
        </w:rPr>
        <w:t>المالي حيث</w:t>
      </w:r>
      <w:r>
        <w:rPr>
          <w:rtl/>
        </w:rPr>
        <w:t xml:space="preserve"> </w:t>
      </w:r>
      <w:r>
        <w:rPr>
          <w:rFonts w:hint="cs"/>
          <w:rtl/>
        </w:rPr>
        <w:t>تتضمن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تقييم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المالية</w:t>
      </w:r>
      <w:r>
        <w:rPr>
          <w:rtl/>
        </w:rPr>
        <w:t xml:space="preserve"> </w:t>
      </w:r>
      <w:r>
        <w:rPr>
          <w:rFonts w:hint="cs"/>
          <w:rtl/>
        </w:rPr>
        <w:t>والشكوك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تؤثر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الصحة</w:t>
      </w:r>
      <w:r>
        <w:rPr>
          <w:rtl/>
        </w:rPr>
        <w:t xml:space="preserve"> </w:t>
      </w:r>
      <w:r>
        <w:rPr>
          <w:rFonts w:hint="cs"/>
          <w:rtl/>
        </w:rPr>
        <w:t>المالية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تساعد</w:t>
      </w:r>
      <w:r>
        <w:rPr>
          <w:rtl/>
        </w:rPr>
        <w:t xml:space="preserve"> </w:t>
      </w:r>
      <w:r>
        <w:rPr>
          <w:rFonts w:hint="cs"/>
          <w:rtl/>
        </w:rPr>
        <w:t>ممارسات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الفعالة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الاحتفاظ</w:t>
      </w:r>
      <w:r>
        <w:rPr>
          <w:rtl/>
        </w:rPr>
        <w:t xml:space="preserve"> </w:t>
      </w:r>
      <w:r>
        <w:rPr>
          <w:rFonts w:hint="cs"/>
          <w:rtl/>
        </w:rPr>
        <w:t>باحتياطيات</w:t>
      </w:r>
      <w:r>
        <w:rPr>
          <w:rtl/>
        </w:rPr>
        <w:t xml:space="preserve"> </w:t>
      </w:r>
      <w:r>
        <w:rPr>
          <w:rFonts w:hint="cs"/>
          <w:rtl/>
        </w:rPr>
        <w:t>مالية</w:t>
      </w:r>
      <w:r>
        <w:rPr>
          <w:rtl/>
        </w:rPr>
        <w:t xml:space="preserve"> </w:t>
      </w:r>
      <w:r>
        <w:rPr>
          <w:rFonts w:hint="cs"/>
          <w:rtl/>
        </w:rPr>
        <w:t>كافية</w:t>
      </w:r>
      <w:r>
        <w:rPr>
          <w:rtl/>
        </w:rPr>
        <w:t xml:space="preserve">،  </w:t>
      </w:r>
      <w:r>
        <w:rPr>
          <w:rFonts w:hint="cs"/>
          <w:rtl/>
        </w:rPr>
        <w:t>وخفض</w:t>
      </w:r>
      <w:r>
        <w:rPr>
          <w:rtl/>
        </w:rPr>
        <w:t xml:space="preserve"> </w:t>
      </w:r>
      <w:r>
        <w:rPr>
          <w:rFonts w:hint="cs"/>
          <w:rtl/>
        </w:rPr>
        <w:t>مستويات</w:t>
      </w:r>
      <w:r>
        <w:rPr>
          <w:rtl/>
        </w:rPr>
        <w:t xml:space="preserve"> </w:t>
      </w:r>
      <w:r>
        <w:rPr>
          <w:rFonts w:hint="cs"/>
          <w:rtl/>
        </w:rPr>
        <w:t>الديون</w:t>
      </w:r>
      <w:r>
        <w:rPr>
          <w:rtl/>
        </w:rPr>
        <w:t xml:space="preserve">، </w:t>
      </w:r>
      <w:r>
        <w:rPr>
          <w:rFonts w:hint="cs"/>
          <w:rtl/>
        </w:rPr>
        <w:t>وتنويع</w:t>
      </w:r>
      <w:r>
        <w:rPr>
          <w:rtl/>
        </w:rPr>
        <w:t xml:space="preserve"> </w:t>
      </w:r>
      <w:r>
        <w:rPr>
          <w:rFonts w:hint="cs"/>
          <w:rtl/>
        </w:rPr>
        <w:t>مصادر</w:t>
      </w:r>
      <w:r>
        <w:rPr>
          <w:rtl/>
        </w:rPr>
        <w:t xml:space="preserve"> </w:t>
      </w:r>
      <w:r>
        <w:rPr>
          <w:rFonts w:hint="cs"/>
          <w:rtl/>
        </w:rPr>
        <w:t>التمويل،، إن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المستقرة</w:t>
      </w:r>
      <w:r>
        <w:rPr>
          <w:rtl/>
        </w:rPr>
        <w:t xml:space="preserve"> </w:t>
      </w:r>
      <w:r>
        <w:rPr>
          <w:rFonts w:hint="cs"/>
          <w:rtl/>
        </w:rPr>
        <w:t>مالياً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وضع</w:t>
      </w:r>
      <w:r>
        <w:rPr>
          <w:rtl/>
        </w:rPr>
        <w:t xml:space="preserve"> </w:t>
      </w:r>
      <w:r>
        <w:rPr>
          <w:rFonts w:hint="cs"/>
          <w:rtl/>
        </w:rPr>
        <w:t>أفضل</w:t>
      </w:r>
      <w:r>
        <w:rPr>
          <w:rtl/>
        </w:rPr>
        <w:t xml:space="preserve"> </w:t>
      </w:r>
      <w:r>
        <w:rPr>
          <w:rFonts w:hint="cs"/>
          <w:rtl/>
        </w:rPr>
        <w:t>للاستثمار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 xml:space="preserve"> </w:t>
      </w:r>
      <w:r>
        <w:rPr>
          <w:rFonts w:hint="cs"/>
          <w:rtl/>
        </w:rPr>
        <w:t>والتطوير</w:t>
      </w:r>
      <w:r>
        <w:rPr>
          <w:rtl/>
        </w:rPr>
        <w:t xml:space="preserve"> </w:t>
      </w:r>
      <w:r>
        <w:rPr>
          <w:rFonts w:hint="cs"/>
          <w:rtl/>
        </w:rPr>
        <w:t>والابتكار</w:t>
      </w:r>
      <w:r>
        <w:rPr>
          <w:rtl/>
        </w:rPr>
        <w:t xml:space="preserve">، </w:t>
      </w:r>
      <w:r>
        <w:rPr>
          <w:rFonts w:hint="cs"/>
          <w:rtl/>
        </w:rPr>
        <w:t>والتي</w:t>
      </w:r>
      <w:r>
        <w:rPr>
          <w:rtl/>
        </w:rPr>
        <w:t xml:space="preserve"> </w:t>
      </w:r>
      <w:r>
        <w:rPr>
          <w:rFonts w:hint="cs"/>
          <w:rtl/>
        </w:rPr>
        <w:t>تعتبر</w:t>
      </w:r>
      <w:r>
        <w:rPr>
          <w:rtl/>
        </w:rPr>
        <w:t xml:space="preserve"> </w:t>
      </w:r>
      <w:r>
        <w:rPr>
          <w:rFonts w:hint="cs"/>
          <w:rtl/>
        </w:rPr>
        <w:t>ضرورية</w:t>
      </w:r>
      <w:r>
        <w:rPr>
          <w:rtl/>
        </w:rPr>
        <w:t xml:space="preserve"> </w:t>
      </w:r>
      <w:r>
        <w:rPr>
          <w:rFonts w:hint="cs"/>
          <w:rtl/>
        </w:rPr>
        <w:t>لخلق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والحفاظ</w:t>
      </w:r>
      <w:r>
        <w:rPr>
          <w:rtl/>
        </w:rPr>
        <w:t xml:space="preserve"> </w:t>
      </w:r>
      <w:r>
        <w:rPr>
          <w:rFonts w:hint="cs"/>
          <w:rtl/>
        </w:rPr>
        <w:t>عليها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تعزيز</w:t>
      </w:r>
      <w:r>
        <w:rPr>
          <w:rtl/>
        </w:rPr>
        <w:t xml:space="preserve"> </w:t>
      </w:r>
      <w:r>
        <w:rPr>
          <w:rFonts w:hint="cs"/>
          <w:rtl/>
        </w:rPr>
        <w:t>الابتكار إذ تشجع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ثقافة</w:t>
      </w:r>
      <w:r>
        <w:rPr>
          <w:rtl/>
        </w:rPr>
        <w:t xml:space="preserve"> </w:t>
      </w:r>
      <w:r>
        <w:rPr>
          <w:rFonts w:hint="cs"/>
          <w:rtl/>
        </w:rPr>
        <w:t>الابتكار</w:t>
      </w:r>
      <w:r>
        <w:rPr>
          <w:rtl/>
        </w:rPr>
        <w:t xml:space="preserve"> </w:t>
      </w:r>
      <w:r>
        <w:rPr>
          <w:rFonts w:hint="cs"/>
          <w:rtl/>
        </w:rPr>
        <w:t>داخل</w:t>
      </w:r>
      <w:r>
        <w:rPr>
          <w:rtl/>
        </w:rPr>
        <w:t xml:space="preserve"> </w:t>
      </w:r>
      <w:r>
        <w:rPr>
          <w:rFonts w:hint="cs"/>
          <w:rtl/>
        </w:rPr>
        <w:t>المنظمة</w:t>
      </w:r>
      <w:r>
        <w:rPr>
          <w:rtl/>
        </w:rPr>
        <w:t xml:space="preserve">. </w:t>
      </w:r>
      <w:r>
        <w:rPr>
          <w:rFonts w:hint="cs"/>
          <w:rtl/>
        </w:rPr>
        <w:t>عندما</w:t>
      </w:r>
      <w:r>
        <w:rPr>
          <w:rtl/>
        </w:rPr>
        <w:t xml:space="preserve"> </w:t>
      </w:r>
      <w:r>
        <w:rPr>
          <w:rFonts w:hint="cs"/>
          <w:rtl/>
        </w:rPr>
        <w:t>يكون</w:t>
      </w:r>
      <w:r>
        <w:rPr>
          <w:rtl/>
        </w:rPr>
        <w:t xml:space="preserve"> </w:t>
      </w:r>
      <w:r>
        <w:rPr>
          <w:rFonts w:hint="cs"/>
          <w:rtl/>
        </w:rPr>
        <w:t>الموظفون</w:t>
      </w:r>
      <w:r>
        <w:rPr>
          <w:rtl/>
        </w:rPr>
        <w:t xml:space="preserve"> </w:t>
      </w:r>
      <w:r>
        <w:rPr>
          <w:rFonts w:hint="cs"/>
          <w:rtl/>
        </w:rPr>
        <w:t>والإدارة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دراية</w:t>
      </w:r>
      <w:r>
        <w:rPr>
          <w:rtl/>
        </w:rPr>
        <w:t xml:space="preserve"> </w:t>
      </w:r>
      <w:r>
        <w:rPr>
          <w:rFonts w:hint="cs"/>
          <w:rtl/>
        </w:rPr>
        <w:t>بالمخاطر</w:t>
      </w:r>
      <w:r>
        <w:rPr>
          <w:rtl/>
        </w:rPr>
        <w:t xml:space="preserve"> </w:t>
      </w:r>
      <w:r>
        <w:rPr>
          <w:rFonts w:hint="cs"/>
          <w:rtl/>
        </w:rPr>
        <w:t>المحتملة</w:t>
      </w:r>
      <w:r>
        <w:rPr>
          <w:rtl/>
        </w:rPr>
        <w:t xml:space="preserve"> </w:t>
      </w:r>
      <w:r>
        <w:rPr>
          <w:rFonts w:hint="cs"/>
          <w:rtl/>
        </w:rPr>
        <w:t>والشكوك</w:t>
      </w:r>
      <w:r>
        <w:rPr>
          <w:rtl/>
        </w:rPr>
        <w:t xml:space="preserve">،  </w:t>
      </w:r>
      <w:r>
        <w:rPr>
          <w:rFonts w:hint="cs"/>
          <w:rtl/>
        </w:rPr>
        <w:t>فمن</w:t>
      </w:r>
      <w:r>
        <w:rPr>
          <w:rtl/>
        </w:rPr>
        <w:t xml:space="preserve"> </w:t>
      </w:r>
      <w:r>
        <w:rPr>
          <w:rFonts w:hint="cs"/>
          <w:rtl/>
        </w:rPr>
        <w:t>المرجح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يبحثوا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حلول</w:t>
      </w:r>
      <w:r>
        <w:rPr>
          <w:rtl/>
        </w:rPr>
        <w:t xml:space="preserve"> </w:t>
      </w:r>
      <w:r>
        <w:rPr>
          <w:rFonts w:hint="cs"/>
          <w:rtl/>
        </w:rPr>
        <w:t>إبداعية</w:t>
      </w:r>
      <w:r>
        <w:rPr>
          <w:rtl/>
        </w:rPr>
        <w:t xml:space="preserve"> </w:t>
      </w:r>
      <w:r>
        <w:rPr>
          <w:rFonts w:hint="cs"/>
          <w:rtl/>
        </w:rPr>
        <w:t>وفرص</w:t>
      </w:r>
      <w:r>
        <w:rPr>
          <w:rtl/>
        </w:rPr>
        <w:t xml:space="preserve"> </w:t>
      </w:r>
      <w:r>
        <w:rPr>
          <w:rFonts w:hint="cs"/>
          <w:rtl/>
        </w:rPr>
        <w:t>جديدة</w:t>
      </w:r>
      <w:r>
        <w:rPr>
          <w:rtl/>
        </w:rPr>
        <w:t xml:space="preserve"> </w:t>
      </w:r>
      <w:r>
        <w:rPr>
          <w:rFonts w:hint="cs"/>
          <w:rtl/>
        </w:rPr>
        <w:t>للتغلب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التحديات</w:t>
      </w:r>
      <w:r>
        <w:rPr>
          <w:rtl/>
        </w:rPr>
        <w:t xml:space="preserve">. </w:t>
      </w:r>
      <w:r>
        <w:rPr>
          <w:rFonts w:hint="cs"/>
          <w:rtl/>
        </w:rPr>
        <w:t>يعد</w:t>
      </w:r>
      <w:r>
        <w:rPr>
          <w:rtl/>
        </w:rPr>
        <w:t xml:space="preserve"> </w:t>
      </w:r>
      <w:r>
        <w:rPr>
          <w:rFonts w:hint="cs"/>
          <w:rtl/>
        </w:rPr>
        <w:t>الابتكار</w:t>
      </w:r>
      <w:r>
        <w:rPr>
          <w:rtl/>
        </w:rPr>
        <w:t xml:space="preserve"> </w:t>
      </w:r>
      <w:r>
        <w:rPr>
          <w:rFonts w:hint="cs"/>
          <w:rtl/>
        </w:rPr>
        <w:t>محركًا</w:t>
      </w:r>
      <w:r>
        <w:rPr>
          <w:rtl/>
        </w:rPr>
        <w:t xml:space="preserve"> </w:t>
      </w:r>
      <w:r>
        <w:rPr>
          <w:rFonts w:hint="cs"/>
          <w:rtl/>
        </w:rPr>
        <w:t>رئيسيًا</w:t>
      </w:r>
      <w:r>
        <w:rPr>
          <w:rtl/>
        </w:rPr>
        <w:t xml:space="preserve"> </w:t>
      </w:r>
      <w:r>
        <w:rPr>
          <w:rFonts w:hint="cs"/>
          <w:rtl/>
        </w:rPr>
        <w:t>للميزة</w:t>
      </w:r>
      <w:r>
        <w:rPr>
          <w:rtl/>
        </w:rPr>
        <w:t xml:space="preserve"> </w:t>
      </w:r>
      <w:r>
        <w:rPr>
          <w:rFonts w:hint="cs"/>
          <w:rtl/>
        </w:rPr>
        <w:t>التنافسية</w:t>
      </w:r>
      <w:r>
        <w:rPr>
          <w:rtl/>
        </w:rPr>
        <w:t xml:space="preserve">، 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أنه</w:t>
      </w:r>
      <w:r>
        <w:rPr>
          <w:rtl/>
        </w:rPr>
        <w:t xml:space="preserve"> </w:t>
      </w:r>
      <w:r>
        <w:rPr>
          <w:rFonts w:hint="cs"/>
          <w:rtl/>
        </w:rPr>
        <w:t>يمكّن</w:t>
      </w:r>
      <w:r>
        <w:rPr>
          <w:rtl/>
        </w:rPr>
        <w:t xml:space="preserve"> </w:t>
      </w:r>
      <w:r>
        <w:rPr>
          <w:rFonts w:hint="cs"/>
          <w:rtl/>
        </w:rPr>
        <w:t>الشركات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تطوير</w:t>
      </w:r>
      <w:r>
        <w:rPr>
          <w:rtl/>
        </w:rPr>
        <w:t xml:space="preserve"> </w:t>
      </w:r>
      <w:r>
        <w:rPr>
          <w:rFonts w:hint="cs"/>
          <w:rtl/>
        </w:rPr>
        <w:t>منتجات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خدمات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عمليات</w:t>
      </w:r>
      <w:r>
        <w:rPr>
          <w:rtl/>
        </w:rPr>
        <w:t xml:space="preserve"> </w:t>
      </w:r>
      <w:r>
        <w:rPr>
          <w:rFonts w:hint="cs"/>
          <w:rtl/>
        </w:rPr>
        <w:t>فريدة</w:t>
      </w:r>
      <w:r>
        <w:rPr>
          <w:rtl/>
        </w:rPr>
        <w:t xml:space="preserve"> </w:t>
      </w:r>
      <w:r>
        <w:rPr>
          <w:rFonts w:hint="cs"/>
          <w:rtl/>
        </w:rPr>
        <w:t>تميزها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المنافسين</w:t>
      </w:r>
      <w:r>
        <w:rPr>
          <w:rtl/>
        </w:rPr>
        <w:t xml:space="preserve"> </w:t>
      </w:r>
      <w:r>
        <w:rPr>
          <w:rFonts w:hint="cs"/>
          <w:rtl/>
        </w:rPr>
        <w:t>وتجذب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اغتنام</w:t>
      </w:r>
      <w:r>
        <w:rPr>
          <w:rtl/>
        </w:rPr>
        <w:t xml:space="preserve"> </w:t>
      </w:r>
      <w:r>
        <w:rPr>
          <w:rFonts w:hint="cs"/>
          <w:rtl/>
        </w:rPr>
        <w:t>الفرص حيث لا</w:t>
      </w:r>
      <w:r>
        <w:rPr>
          <w:rtl/>
        </w:rPr>
        <w:t xml:space="preserve"> </w:t>
      </w:r>
      <w:r>
        <w:rPr>
          <w:rFonts w:hint="cs"/>
          <w:rtl/>
        </w:rPr>
        <w:t>تقتصر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السلبية</w:t>
      </w:r>
      <w:r>
        <w:rPr>
          <w:rtl/>
        </w:rPr>
        <w:t xml:space="preserve"> </w:t>
      </w:r>
      <w:r>
        <w:rPr>
          <w:rFonts w:hint="cs"/>
          <w:rtl/>
        </w:rPr>
        <w:t>والتخفيف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حدتها</w:t>
      </w:r>
      <w:r>
        <w:rPr>
          <w:rtl/>
        </w:rPr>
        <w:t xml:space="preserve"> </w:t>
      </w:r>
      <w:r>
        <w:rPr>
          <w:rFonts w:hint="cs"/>
          <w:rtl/>
        </w:rPr>
        <w:t>؛</w:t>
      </w:r>
      <w:r>
        <w:rPr>
          <w:rtl/>
        </w:rPr>
        <w:t xml:space="preserve"> </w:t>
      </w:r>
      <w:r>
        <w:rPr>
          <w:rFonts w:hint="cs"/>
          <w:rtl/>
        </w:rPr>
        <w:t>كما</w:t>
      </w:r>
      <w:r>
        <w:rPr>
          <w:rtl/>
        </w:rPr>
        <w:t xml:space="preserve"> </w:t>
      </w:r>
      <w:r>
        <w:rPr>
          <w:rFonts w:hint="cs"/>
          <w:rtl/>
        </w:rPr>
        <w:t>أنه</w:t>
      </w:r>
      <w:r>
        <w:rPr>
          <w:rtl/>
        </w:rPr>
        <w:t xml:space="preserve"> </w:t>
      </w:r>
      <w:r>
        <w:rPr>
          <w:rFonts w:hint="cs"/>
          <w:rtl/>
        </w:rPr>
        <w:t>ينطوي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التعرف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الفرص</w:t>
      </w:r>
      <w:r>
        <w:rPr>
          <w:rtl/>
        </w:rPr>
        <w:t xml:space="preserve"> </w:t>
      </w:r>
      <w:r>
        <w:rPr>
          <w:rFonts w:hint="cs"/>
          <w:rtl/>
        </w:rPr>
        <w:t>والاستفادة</w:t>
      </w:r>
      <w:r>
        <w:rPr>
          <w:rtl/>
        </w:rPr>
        <w:t xml:space="preserve"> </w:t>
      </w:r>
      <w:r>
        <w:rPr>
          <w:rFonts w:hint="cs"/>
          <w:rtl/>
        </w:rPr>
        <w:t>منها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يؤدي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اتجاهات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 </w:t>
      </w:r>
      <w:r>
        <w:rPr>
          <w:rFonts w:hint="cs"/>
          <w:rtl/>
        </w:rPr>
        <w:t>المواتية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الشراكات</w:t>
      </w:r>
      <w:r>
        <w:rPr>
          <w:rtl/>
        </w:rPr>
        <w:t xml:space="preserve"> </w:t>
      </w:r>
      <w:r>
        <w:rPr>
          <w:rFonts w:hint="cs"/>
          <w:rtl/>
        </w:rPr>
        <w:t>الاستراتيجية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التقنيات</w:t>
      </w:r>
      <w:r>
        <w:rPr>
          <w:rtl/>
        </w:rPr>
        <w:t xml:space="preserve"> </w:t>
      </w:r>
      <w:r>
        <w:rPr>
          <w:rFonts w:hint="cs"/>
          <w:rtl/>
        </w:rPr>
        <w:t>الناشئة</w:t>
      </w:r>
      <w:r>
        <w:rPr>
          <w:rtl/>
        </w:rPr>
        <w:t xml:space="preserve"> </w:t>
      </w:r>
      <w:r>
        <w:rPr>
          <w:rFonts w:hint="cs"/>
          <w:rtl/>
        </w:rPr>
        <w:t>والاستيلاء</w:t>
      </w:r>
      <w:r>
        <w:rPr>
          <w:rtl/>
        </w:rPr>
        <w:t xml:space="preserve"> </w:t>
      </w:r>
      <w:r>
        <w:rPr>
          <w:rFonts w:hint="cs"/>
          <w:rtl/>
        </w:rPr>
        <w:t>عليها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دفع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قبل</w:t>
      </w:r>
      <w:r>
        <w:rPr>
          <w:rtl/>
        </w:rPr>
        <w:t xml:space="preserve"> </w:t>
      </w:r>
      <w:r>
        <w:rPr>
          <w:rFonts w:hint="cs"/>
          <w:rtl/>
        </w:rPr>
        <w:t>منافسيها، ومن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بفعالية</w:t>
      </w:r>
      <w:r>
        <w:rPr>
          <w:rtl/>
        </w:rPr>
        <w:t xml:space="preserve">،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للشركات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تكون</w:t>
      </w:r>
      <w:r>
        <w:rPr>
          <w:rtl/>
        </w:rPr>
        <w:t xml:space="preserve"> </w:t>
      </w:r>
      <w:r>
        <w:rPr>
          <w:rFonts w:hint="cs"/>
          <w:rtl/>
        </w:rPr>
        <w:t>أكثر</w:t>
      </w:r>
      <w:r>
        <w:rPr>
          <w:rtl/>
        </w:rPr>
        <w:t xml:space="preserve"> </w:t>
      </w:r>
      <w:r>
        <w:rPr>
          <w:rFonts w:hint="cs"/>
          <w:rtl/>
        </w:rPr>
        <w:t>استعدادًا</w:t>
      </w:r>
      <w:r>
        <w:rPr>
          <w:rtl/>
        </w:rPr>
        <w:t xml:space="preserve"> </w:t>
      </w:r>
      <w:r>
        <w:rPr>
          <w:rFonts w:hint="cs"/>
          <w:rtl/>
        </w:rPr>
        <w:t>لاغتنام</w:t>
      </w:r>
      <w:r>
        <w:rPr>
          <w:rtl/>
        </w:rPr>
        <w:t xml:space="preserve"> </w:t>
      </w:r>
      <w:r>
        <w:rPr>
          <w:rFonts w:hint="cs"/>
          <w:rtl/>
        </w:rPr>
        <w:t>الفرص</w:t>
      </w:r>
      <w:r>
        <w:rPr>
          <w:rtl/>
        </w:rPr>
        <w:t xml:space="preserve"> </w:t>
      </w:r>
      <w:r>
        <w:rPr>
          <w:rFonts w:hint="cs"/>
          <w:rtl/>
        </w:rPr>
        <w:t>واكتساب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المحرك</w:t>
      </w:r>
      <w:r>
        <w:rPr>
          <w:rtl/>
        </w:rPr>
        <w:t xml:space="preserve"> </w:t>
      </w:r>
      <w:r>
        <w:rPr>
          <w:rFonts w:hint="cs"/>
          <w:rtl/>
        </w:rPr>
        <w:t>الأول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بناء</w:t>
      </w:r>
      <w:r>
        <w:rPr>
          <w:rtl/>
        </w:rPr>
        <w:t xml:space="preserve"> </w:t>
      </w:r>
      <w:r>
        <w:rPr>
          <w:rFonts w:hint="cs"/>
          <w:rtl/>
        </w:rPr>
        <w:t>الثقة</w:t>
      </w:r>
      <w:r>
        <w:rPr>
          <w:rtl/>
        </w:rPr>
        <w:t xml:space="preserve"> </w:t>
      </w:r>
      <w:r>
        <w:rPr>
          <w:rFonts w:hint="cs"/>
          <w:rtl/>
        </w:rPr>
        <w:t>والسمعة إذ تظهر</w:t>
      </w:r>
      <w:r>
        <w:rPr>
          <w:rtl/>
        </w:rPr>
        <w:t xml:space="preserve"> </w:t>
      </w:r>
      <w:r>
        <w:rPr>
          <w:rFonts w:hint="cs"/>
          <w:rtl/>
        </w:rPr>
        <w:t>ممارسات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الفعالة</w:t>
      </w:r>
      <w:r>
        <w:rPr>
          <w:rtl/>
        </w:rPr>
        <w:t xml:space="preserve"> </w:t>
      </w:r>
      <w:r>
        <w:rPr>
          <w:rFonts w:hint="cs"/>
          <w:rtl/>
        </w:rPr>
        <w:t>التزام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بالشفافية</w:t>
      </w:r>
      <w:r>
        <w:rPr>
          <w:rtl/>
        </w:rPr>
        <w:t xml:space="preserve"> </w:t>
      </w:r>
      <w:r>
        <w:rPr>
          <w:rFonts w:hint="cs"/>
          <w:rtl/>
        </w:rPr>
        <w:t>والنزاهة</w:t>
      </w:r>
      <w:r>
        <w:rPr>
          <w:rtl/>
        </w:rPr>
        <w:t xml:space="preserve"> </w:t>
      </w:r>
      <w:r>
        <w:rPr>
          <w:rFonts w:hint="cs"/>
          <w:rtl/>
        </w:rPr>
        <w:t>والممارسات</w:t>
      </w:r>
      <w:r>
        <w:rPr>
          <w:rtl/>
        </w:rPr>
        <w:t xml:space="preserve"> </w:t>
      </w:r>
      <w:r>
        <w:rPr>
          <w:rFonts w:hint="cs"/>
          <w:rtl/>
        </w:rPr>
        <w:t>التجارية</w:t>
      </w:r>
      <w:r>
        <w:rPr>
          <w:rtl/>
        </w:rPr>
        <w:t xml:space="preserve"> </w:t>
      </w:r>
      <w:r>
        <w:rPr>
          <w:rFonts w:hint="cs"/>
          <w:rtl/>
        </w:rPr>
        <w:t>المسؤولة، يؤدي</w:t>
      </w:r>
      <w:r>
        <w:rPr>
          <w:rtl/>
        </w:rPr>
        <w:t xml:space="preserve"> </w:t>
      </w:r>
      <w:r>
        <w:rPr>
          <w:rFonts w:hint="cs"/>
          <w:rtl/>
        </w:rPr>
        <w:t>ذلك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بناء</w:t>
      </w:r>
      <w:r>
        <w:rPr>
          <w:rtl/>
        </w:rPr>
        <w:t xml:space="preserve"> </w:t>
      </w:r>
      <w:r>
        <w:rPr>
          <w:rFonts w:hint="cs"/>
          <w:rtl/>
        </w:rPr>
        <w:t>الثقة</w:t>
      </w:r>
      <w:r>
        <w:rPr>
          <w:rtl/>
        </w:rPr>
        <w:t xml:space="preserve">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والمستثمرين</w:t>
      </w:r>
      <w:r>
        <w:rPr>
          <w:rtl/>
        </w:rPr>
        <w:t xml:space="preserve"> </w:t>
      </w:r>
      <w:r>
        <w:rPr>
          <w:rFonts w:hint="cs"/>
          <w:rtl/>
        </w:rPr>
        <w:t>وأصحاب</w:t>
      </w:r>
      <w:r>
        <w:rPr>
          <w:rtl/>
        </w:rPr>
        <w:t xml:space="preserve"> </w:t>
      </w:r>
      <w:r>
        <w:rPr>
          <w:rFonts w:hint="cs"/>
          <w:rtl/>
        </w:rPr>
        <w:t>المصلحة</w:t>
      </w:r>
      <w:r>
        <w:rPr>
          <w:rtl/>
        </w:rPr>
        <w:t xml:space="preserve"> </w:t>
      </w:r>
      <w:r>
        <w:rPr>
          <w:rFonts w:hint="cs"/>
          <w:rtl/>
        </w:rPr>
        <w:t>الآخرين</w:t>
      </w:r>
      <w:r>
        <w:rPr>
          <w:rtl/>
        </w:rPr>
        <w:t xml:space="preserve">، </w:t>
      </w:r>
      <w:r>
        <w:rPr>
          <w:rFonts w:hint="cs"/>
          <w:rtl/>
        </w:rPr>
        <w:t>مما</w:t>
      </w:r>
      <w:r>
        <w:rPr>
          <w:rtl/>
        </w:rPr>
        <w:t xml:space="preserve"> </w:t>
      </w:r>
      <w:r>
        <w:rPr>
          <w:rFonts w:hint="cs"/>
          <w:rtl/>
        </w:rPr>
        <w:t>يعزز</w:t>
      </w:r>
      <w:r>
        <w:rPr>
          <w:rtl/>
        </w:rPr>
        <w:t xml:space="preserve"> </w:t>
      </w:r>
      <w:r>
        <w:rPr>
          <w:rFonts w:hint="cs"/>
          <w:rtl/>
        </w:rPr>
        <w:t>سمعة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تكون</w:t>
      </w:r>
      <w:r>
        <w:rPr>
          <w:rtl/>
        </w:rPr>
        <w:t xml:space="preserve"> </w:t>
      </w:r>
      <w:r>
        <w:rPr>
          <w:rFonts w:hint="cs"/>
          <w:rtl/>
        </w:rPr>
        <w:t>السمعة</w:t>
      </w:r>
      <w:r>
        <w:rPr>
          <w:rtl/>
        </w:rPr>
        <w:t xml:space="preserve"> </w:t>
      </w:r>
      <w:r>
        <w:rPr>
          <w:rFonts w:hint="cs"/>
          <w:rtl/>
        </w:rPr>
        <w:t>القوية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قيمة</w:t>
      </w:r>
      <w:r>
        <w:rPr>
          <w:rtl/>
        </w:rPr>
        <w:t xml:space="preserve">،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إنها</w:t>
      </w:r>
      <w:r>
        <w:rPr>
          <w:rtl/>
        </w:rPr>
        <w:t xml:space="preserve"> </w:t>
      </w:r>
      <w:r>
        <w:rPr>
          <w:rFonts w:hint="cs"/>
          <w:rtl/>
        </w:rPr>
        <w:t>تجذب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وشركاء</w:t>
      </w:r>
      <w:r>
        <w:rPr>
          <w:rtl/>
        </w:rPr>
        <w:t xml:space="preserve"> </w:t>
      </w:r>
      <w:r>
        <w:rPr>
          <w:rFonts w:hint="cs"/>
          <w:rtl/>
        </w:rPr>
        <w:t>الأعمال</w:t>
      </w:r>
      <w:r>
        <w:rPr>
          <w:rtl/>
        </w:rPr>
        <w:t xml:space="preserve"> </w:t>
      </w:r>
      <w:r>
        <w:rPr>
          <w:rFonts w:hint="cs"/>
          <w:rtl/>
        </w:rPr>
        <w:t>وتساعد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الاحتفاظ</w:t>
      </w:r>
      <w:r>
        <w:rPr>
          <w:rtl/>
        </w:rPr>
        <w:t xml:space="preserve"> </w:t>
      </w:r>
      <w:r>
        <w:rPr>
          <w:rFonts w:hint="cs"/>
          <w:rtl/>
        </w:rPr>
        <w:t>بأفضل</w:t>
      </w:r>
      <w:r>
        <w:rPr>
          <w:rtl/>
        </w:rPr>
        <w:t xml:space="preserve"> </w:t>
      </w:r>
      <w:r>
        <w:rPr>
          <w:rFonts w:hint="cs"/>
          <w:rtl/>
        </w:rPr>
        <w:t>المواهب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  <w:r>
        <w:rPr>
          <w:rFonts w:hint="cs"/>
          <w:rtl/>
        </w:rPr>
        <w:t>تنويع</w:t>
      </w:r>
      <w:r>
        <w:rPr>
          <w:rtl/>
        </w:rPr>
        <w:t xml:space="preserve"> </w:t>
      </w:r>
      <w:r>
        <w:rPr>
          <w:rFonts w:hint="cs"/>
          <w:rtl/>
        </w:rPr>
        <w:t>التواجد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السوق إذ 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تؤثر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أيضًا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إستراتيجية</w:t>
      </w:r>
      <w:r>
        <w:rPr>
          <w:rtl/>
        </w:rPr>
        <w:t xml:space="preserve"> </w:t>
      </w:r>
      <w:r>
        <w:rPr>
          <w:rFonts w:hint="cs"/>
          <w:rtl/>
        </w:rPr>
        <w:t>التنويع</w:t>
      </w:r>
      <w:r>
        <w:rPr>
          <w:rtl/>
        </w:rPr>
        <w:t xml:space="preserve"> </w:t>
      </w:r>
      <w:r>
        <w:rPr>
          <w:rFonts w:hint="cs"/>
          <w:rtl/>
        </w:rPr>
        <w:t>الجغرافي</w:t>
      </w:r>
      <w:r>
        <w:rPr>
          <w:rtl/>
        </w:rPr>
        <w:t xml:space="preserve"> </w:t>
      </w:r>
      <w:r>
        <w:rPr>
          <w:rFonts w:hint="cs"/>
          <w:rtl/>
        </w:rPr>
        <w:t>والسوقي</w:t>
      </w:r>
      <w:r>
        <w:rPr>
          <w:rtl/>
        </w:rPr>
        <w:t xml:space="preserve"> </w:t>
      </w:r>
      <w:r>
        <w:rPr>
          <w:rFonts w:hint="cs"/>
          <w:rtl/>
        </w:rPr>
        <w:t>للشركة</w:t>
      </w:r>
      <w:r>
        <w:rPr>
          <w:rtl/>
        </w:rPr>
        <w:t xml:space="preserve">.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تقييم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المرتبطة</w:t>
      </w:r>
      <w:r>
        <w:rPr>
          <w:rtl/>
        </w:rPr>
        <w:t xml:space="preserve"> </w:t>
      </w:r>
      <w:r>
        <w:rPr>
          <w:rFonts w:hint="cs"/>
          <w:rtl/>
        </w:rPr>
        <w:t>بالأسواق</w:t>
      </w:r>
      <w:r>
        <w:rPr>
          <w:rtl/>
        </w:rPr>
        <w:t xml:space="preserve"> </w:t>
      </w:r>
      <w:r>
        <w:rPr>
          <w:rFonts w:hint="cs"/>
          <w:rtl/>
        </w:rPr>
        <w:t>والمناطق</w:t>
      </w:r>
      <w:r>
        <w:rPr>
          <w:rtl/>
        </w:rPr>
        <w:t xml:space="preserve"> </w:t>
      </w:r>
      <w:r>
        <w:rPr>
          <w:rFonts w:hint="cs"/>
          <w:rtl/>
        </w:rPr>
        <w:t>المختلفة</w:t>
      </w:r>
      <w:r>
        <w:rPr>
          <w:rtl/>
        </w:rPr>
        <w:t xml:space="preserve">،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للشركات</w:t>
      </w:r>
      <w:r>
        <w:rPr>
          <w:rtl/>
        </w:rPr>
        <w:t xml:space="preserve"> </w:t>
      </w:r>
      <w:r>
        <w:rPr>
          <w:rFonts w:hint="cs"/>
          <w:rtl/>
        </w:rPr>
        <w:t>اتخاذ</w:t>
      </w:r>
      <w:r>
        <w:rPr>
          <w:rtl/>
        </w:rPr>
        <w:t xml:space="preserve"> </w:t>
      </w:r>
      <w:r>
        <w:rPr>
          <w:rFonts w:hint="cs"/>
          <w:rtl/>
        </w:rPr>
        <w:t>قرارات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مستنيرة</w:t>
      </w:r>
      <w:r>
        <w:rPr>
          <w:rtl/>
        </w:rPr>
        <w:t xml:space="preserve"> </w:t>
      </w:r>
      <w:r>
        <w:rPr>
          <w:rFonts w:hint="cs"/>
          <w:rtl/>
        </w:rPr>
        <w:t>بشأن</w:t>
      </w:r>
      <w:r>
        <w:rPr>
          <w:rtl/>
        </w:rPr>
        <w:t xml:space="preserve"> </w:t>
      </w:r>
      <w:r>
        <w:rPr>
          <w:rFonts w:hint="cs"/>
          <w:rtl/>
        </w:rPr>
        <w:t>التوسع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مناطق</w:t>
      </w:r>
      <w:r>
        <w:rPr>
          <w:rtl/>
        </w:rPr>
        <w:t xml:space="preserve"> </w:t>
      </w:r>
      <w:r>
        <w:rPr>
          <w:rFonts w:hint="cs"/>
          <w:rtl/>
        </w:rPr>
        <w:t>جديدة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يقلل</w:t>
      </w:r>
      <w:r>
        <w:rPr>
          <w:rtl/>
        </w:rPr>
        <w:t xml:space="preserve"> </w:t>
      </w:r>
      <w:r>
        <w:rPr>
          <w:rFonts w:hint="cs"/>
          <w:rtl/>
        </w:rPr>
        <w:t>التنويع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الاعتماد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واحدة</w:t>
      </w:r>
      <w:r>
        <w:rPr>
          <w:rtl/>
        </w:rPr>
        <w:t xml:space="preserve">، </w:t>
      </w:r>
      <w:r>
        <w:rPr>
          <w:rFonts w:hint="cs"/>
          <w:rtl/>
        </w:rPr>
        <w:t>مما</w:t>
      </w:r>
      <w:r>
        <w:rPr>
          <w:rtl/>
        </w:rPr>
        <w:t xml:space="preserve"> </w:t>
      </w:r>
      <w:r>
        <w:rPr>
          <w:rFonts w:hint="cs"/>
          <w:rtl/>
        </w:rPr>
        <w:t>يجعل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أقل</w:t>
      </w:r>
      <w:r>
        <w:rPr>
          <w:rtl/>
        </w:rPr>
        <w:t xml:space="preserve"> </w:t>
      </w:r>
      <w:r>
        <w:rPr>
          <w:rFonts w:hint="cs"/>
          <w:rtl/>
        </w:rPr>
        <w:t>عرضة</w:t>
      </w:r>
      <w:r>
        <w:rPr>
          <w:rtl/>
        </w:rPr>
        <w:t xml:space="preserve"> </w:t>
      </w:r>
      <w:r>
        <w:rPr>
          <w:rFonts w:hint="cs"/>
          <w:rtl/>
        </w:rPr>
        <w:t>للتقلبات</w:t>
      </w:r>
      <w:r>
        <w:rPr>
          <w:rtl/>
        </w:rPr>
        <w:t xml:space="preserve"> </w:t>
      </w:r>
      <w:r>
        <w:rPr>
          <w:rFonts w:hint="cs"/>
          <w:rtl/>
        </w:rPr>
        <w:t>الاقتصادية</w:t>
      </w:r>
      <w:r>
        <w:rPr>
          <w:rtl/>
        </w:rPr>
        <w:t xml:space="preserve"> </w:t>
      </w:r>
      <w:r>
        <w:rPr>
          <w:rFonts w:hint="cs"/>
          <w:rtl/>
        </w:rPr>
        <w:t>الإقليمية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عدم</w:t>
      </w:r>
      <w:r>
        <w:rPr>
          <w:rtl/>
        </w:rPr>
        <w:t xml:space="preserve"> </w:t>
      </w:r>
      <w:r>
        <w:rPr>
          <w:rFonts w:hint="cs"/>
          <w:rtl/>
        </w:rPr>
        <w:t>اليقين</w:t>
      </w:r>
      <w:r>
        <w:rPr>
          <w:rtl/>
        </w:rPr>
        <w:t xml:space="preserve"> </w:t>
      </w:r>
      <w:r>
        <w:rPr>
          <w:rFonts w:hint="cs"/>
          <w:rtl/>
        </w:rPr>
        <w:t>الجيوسياسي</w:t>
      </w:r>
      <w:r>
        <w:rPr>
          <w:rtl/>
        </w:rPr>
        <w:t>.</w:t>
      </w:r>
    </w:p>
    <w:p w:rsidR="0077374A" w:rsidRDefault="00C201FB" w:rsidP="00C201FB">
      <w:pPr>
        <w:rPr>
          <w:rtl/>
        </w:rPr>
      </w:pPr>
      <w:r>
        <w:rPr>
          <w:rFonts w:hint="cs"/>
          <w:rtl/>
        </w:rPr>
        <w:t>الاستدامة</w:t>
      </w:r>
      <w:r>
        <w:rPr>
          <w:rtl/>
        </w:rPr>
        <w:t xml:space="preserve"> </w:t>
      </w:r>
      <w:r>
        <w:rPr>
          <w:rFonts w:hint="cs"/>
          <w:rtl/>
        </w:rPr>
        <w:t>طويلة</w:t>
      </w:r>
      <w:r>
        <w:rPr>
          <w:rtl/>
        </w:rPr>
        <w:t xml:space="preserve"> </w:t>
      </w:r>
      <w:r>
        <w:rPr>
          <w:rFonts w:hint="cs"/>
          <w:rtl/>
        </w:rPr>
        <w:t xml:space="preserve">الأجل حيث أن 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هي</w:t>
      </w:r>
      <w:r>
        <w:rPr>
          <w:rtl/>
        </w:rPr>
        <w:t xml:space="preserve"> </w:t>
      </w:r>
      <w:r>
        <w:rPr>
          <w:rFonts w:hint="cs"/>
          <w:rtl/>
        </w:rPr>
        <w:t>عنصر</w:t>
      </w:r>
      <w:r>
        <w:rPr>
          <w:rtl/>
        </w:rPr>
        <w:t xml:space="preserve"> </w:t>
      </w:r>
      <w:r>
        <w:rPr>
          <w:rFonts w:hint="cs"/>
          <w:rtl/>
        </w:rPr>
        <w:t>أساسي</w:t>
      </w:r>
      <w:r>
        <w:rPr>
          <w:rtl/>
        </w:rPr>
        <w:t xml:space="preserve"> </w:t>
      </w:r>
      <w:r>
        <w:rPr>
          <w:rFonts w:hint="cs"/>
          <w:rtl/>
        </w:rPr>
        <w:t>للاستدامة</w:t>
      </w:r>
      <w:r>
        <w:rPr>
          <w:rtl/>
        </w:rPr>
        <w:t xml:space="preserve"> </w:t>
      </w:r>
      <w:r>
        <w:rPr>
          <w:rFonts w:hint="cs"/>
          <w:rtl/>
        </w:rPr>
        <w:t>طويلة</w:t>
      </w:r>
      <w:r>
        <w:rPr>
          <w:rtl/>
        </w:rPr>
        <w:t xml:space="preserve"> </w:t>
      </w:r>
      <w:r>
        <w:rPr>
          <w:rFonts w:hint="cs"/>
          <w:rtl/>
        </w:rPr>
        <w:t>الأجل</w:t>
      </w:r>
      <w:r>
        <w:rPr>
          <w:rtl/>
        </w:rPr>
        <w:t xml:space="preserve"> </w:t>
      </w:r>
      <w:r>
        <w:rPr>
          <w:rFonts w:hint="cs"/>
          <w:rtl/>
        </w:rPr>
        <w:t>للشركات، ومن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تحديد</w:t>
      </w:r>
      <w:r>
        <w:rPr>
          <w:rtl/>
        </w:rPr>
        <w:t xml:space="preserve"> </w:t>
      </w:r>
      <w:r>
        <w:rPr>
          <w:rFonts w:hint="cs"/>
          <w:rtl/>
        </w:rPr>
        <w:t>وإدارة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تهدد</w:t>
      </w:r>
      <w:r>
        <w:rPr>
          <w:rtl/>
        </w:rPr>
        <w:t xml:space="preserve"> </w:t>
      </w:r>
      <w:r>
        <w:rPr>
          <w:rFonts w:hint="cs"/>
          <w:rtl/>
        </w:rPr>
        <w:t>وجود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، </w:t>
      </w:r>
      <w:r>
        <w:rPr>
          <w:rFonts w:hint="cs"/>
          <w:rtl/>
        </w:rPr>
        <w:t>تساعد</w:t>
      </w:r>
      <w:r>
        <w:rPr>
          <w:rtl/>
        </w:rPr>
        <w:t xml:space="preserve"> </w:t>
      </w:r>
      <w:r>
        <w:rPr>
          <w:rFonts w:hint="cs"/>
          <w:rtl/>
        </w:rPr>
        <w:t>إدارة</w:t>
      </w:r>
      <w:r>
        <w:rPr>
          <w:rtl/>
        </w:rPr>
        <w:t xml:space="preserve"> </w:t>
      </w:r>
      <w:r>
        <w:rPr>
          <w:rFonts w:hint="cs"/>
          <w:rtl/>
        </w:rPr>
        <w:t>المخاطر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ضمان</w:t>
      </w:r>
      <w:r>
        <w:rPr>
          <w:rtl/>
        </w:rPr>
        <w:t xml:space="preserve"> </w:t>
      </w:r>
      <w:r>
        <w:rPr>
          <w:rFonts w:hint="cs"/>
          <w:rtl/>
        </w:rPr>
        <w:t>استمرار</w:t>
      </w:r>
      <w:r>
        <w:rPr>
          <w:rtl/>
        </w:rPr>
        <w:t xml:space="preserve"> </w:t>
      </w:r>
      <w:r>
        <w:rPr>
          <w:rFonts w:hint="cs"/>
          <w:rtl/>
        </w:rPr>
        <w:t>عمليات</w:t>
      </w:r>
      <w:r>
        <w:rPr>
          <w:rtl/>
        </w:rPr>
        <w:t xml:space="preserve"> </w:t>
      </w:r>
      <w:r>
        <w:rPr>
          <w:rFonts w:hint="cs"/>
          <w:rtl/>
        </w:rPr>
        <w:t>الشركة</w:t>
      </w:r>
      <w:r>
        <w:rPr>
          <w:rtl/>
        </w:rPr>
        <w:t xml:space="preserve"> </w:t>
      </w:r>
      <w:r>
        <w:rPr>
          <w:rFonts w:hint="cs"/>
          <w:rtl/>
        </w:rPr>
        <w:t>ونموها</w:t>
      </w:r>
      <w:r>
        <w:rPr>
          <w:rtl/>
        </w:rPr>
        <w:t xml:space="preserve">.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تؤدي</w:t>
      </w:r>
      <w:r>
        <w:rPr>
          <w:rtl/>
        </w:rPr>
        <w:t xml:space="preserve"> </w:t>
      </w:r>
      <w:r>
        <w:rPr>
          <w:rFonts w:hint="cs"/>
          <w:rtl/>
        </w:rPr>
        <w:t>ممارسات</w:t>
      </w:r>
      <w:r>
        <w:rPr>
          <w:rtl/>
        </w:rPr>
        <w:t xml:space="preserve"> </w:t>
      </w:r>
      <w:r>
        <w:rPr>
          <w:rFonts w:hint="cs"/>
          <w:rtl/>
        </w:rPr>
        <w:t>الأعمال</w:t>
      </w:r>
      <w:r>
        <w:rPr>
          <w:rtl/>
        </w:rPr>
        <w:t xml:space="preserve"> </w:t>
      </w:r>
      <w:r>
        <w:rPr>
          <w:rFonts w:hint="cs"/>
          <w:rtl/>
        </w:rPr>
        <w:t>المستدامة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صورة</w:t>
      </w:r>
      <w:r>
        <w:rPr>
          <w:rtl/>
        </w:rPr>
        <w:t xml:space="preserve"> </w:t>
      </w:r>
      <w:r>
        <w:rPr>
          <w:rFonts w:hint="cs"/>
          <w:rtl/>
        </w:rPr>
        <w:t>إيجابية</w:t>
      </w:r>
      <w:r>
        <w:rPr>
          <w:rtl/>
        </w:rPr>
        <w:t xml:space="preserve"> </w:t>
      </w:r>
      <w:r>
        <w:rPr>
          <w:rFonts w:hint="cs"/>
          <w:rtl/>
        </w:rPr>
        <w:t>للعلامة</w:t>
      </w:r>
      <w:r>
        <w:rPr>
          <w:rtl/>
        </w:rPr>
        <w:t xml:space="preserve"> </w:t>
      </w:r>
      <w:r>
        <w:rPr>
          <w:rFonts w:hint="cs"/>
          <w:rtl/>
        </w:rPr>
        <w:t>التجارية</w:t>
      </w:r>
      <w:r>
        <w:rPr>
          <w:rtl/>
        </w:rPr>
        <w:t xml:space="preserve">، </w:t>
      </w:r>
      <w:r>
        <w:rPr>
          <w:rFonts w:hint="cs"/>
          <w:rtl/>
        </w:rPr>
        <w:t>وجذب</w:t>
      </w:r>
      <w:r>
        <w:rPr>
          <w:rtl/>
        </w:rPr>
        <w:t xml:space="preserve"> </w:t>
      </w:r>
      <w:r>
        <w:rPr>
          <w:rFonts w:hint="cs"/>
          <w:rtl/>
        </w:rPr>
        <w:t>العملاء</w:t>
      </w:r>
      <w:r>
        <w:rPr>
          <w:rtl/>
        </w:rPr>
        <w:t xml:space="preserve"> </w:t>
      </w:r>
      <w:r>
        <w:rPr>
          <w:rFonts w:hint="cs"/>
          <w:rtl/>
        </w:rPr>
        <w:t>والمستثمرين</w:t>
      </w:r>
      <w:r>
        <w:rPr>
          <w:rtl/>
        </w:rPr>
        <w:t xml:space="preserve"> </w:t>
      </w:r>
      <w:r>
        <w:rPr>
          <w:rFonts w:hint="cs"/>
          <w:rtl/>
        </w:rPr>
        <w:t>الواعين</w:t>
      </w:r>
      <w:r>
        <w:rPr>
          <w:rtl/>
        </w:rPr>
        <w:t xml:space="preserve"> </w:t>
      </w:r>
      <w:r>
        <w:rPr>
          <w:rFonts w:hint="cs"/>
          <w:rtl/>
        </w:rPr>
        <w:t>اجتماعيًا</w:t>
      </w:r>
      <w:r>
        <w:rPr>
          <w:rtl/>
        </w:rPr>
        <w:t xml:space="preserve">، </w:t>
      </w:r>
      <w:r>
        <w:rPr>
          <w:rFonts w:hint="cs"/>
          <w:rtl/>
        </w:rPr>
        <w:t>وتوفير</w:t>
      </w:r>
      <w:r>
        <w:rPr>
          <w:rtl/>
        </w:rPr>
        <w:t xml:space="preserve"> </w:t>
      </w:r>
      <w:r>
        <w:rPr>
          <w:rFonts w:hint="cs"/>
          <w:rtl/>
        </w:rPr>
        <w:t>ميزة</w:t>
      </w:r>
      <w:r>
        <w:rPr>
          <w:rtl/>
        </w:rPr>
        <w:t xml:space="preserve"> </w:t>
      </w:r>
      <w:r>
        <w:rPr>
          <w:rFonts w:hint="cs"/>
          <w:rtl/>
        </w:rPr>
        <w:t>تنافسية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سوق</w:t>
      </w:r>
      <w:r>
        <w:rPr>
          <w:rtl/>
        </w:rPr>
        <w:t xml:space="preserve"> </w:t>
      </w:r>
      <w:r>
        <w:rPr>
          <w:rFonts w:hint="cs"/>
          <w:rtl/>
        </w:rPr>
        <w:t>يزداد</w:t>
      </w:r>
      <w:r>
        <w:rPr>
          <w:rtl/>
        </w:rPr>
        <w:t xml:space="preserve"> </w:t>
      </w:r>
      <w:r>
        <w:rPr>
          <w:rFonts w:hint="cs"/>
          <w:rtl/>
        </w:rPr>
        <w:t>وعيًا</w:t>
      </w:r>
      <w:r>
        <w:rPr>
          <w:rtl/>
        </w:rPr>
        <w:t xml:space="preserve"> </w:t>
      </w:r>
      <w:r>
        <w:rPr>
          <w:rFonts w:hint="cs"/>
          <w:rtl/>
        </w:rPr>
        <w:t>بيئيًا</w:t>
      </w:r>
      <w:r>
        <w:rPr>
          <w:rtl/>
        </w:rPr>
        <w:t xml:space="preserve"> </w:t>
      </w:r>
      <w:r>
        <w:rPr>
          <w:rFonts w:hint="cs"/>
          <w:rtl/>
        </w:rPr>
        <w:t>واجتماعيًا</w:t>
      </w:r>
      <w:r>
        <w:rPr>
          <w:rtl/>
        </w:rPr>
        <w:t>.</w:t>
      </w:r>
    </w:p>
    <w:p w:rsidR="00C201FB" w:rsidRDefault="00C201FB" w:rsidP="00C201FB">
      <w:pPr>
        <w:rPr>
          <w:rtl/>
        </w:rPr>
      </w:pPr>
      <w:r w:rsidRPr="00C201FB">
        <w:rPr>
          <w:rFonts w:hint="cs"/>
          <w:rtl/>
        </w:rPr>
        <w:t>ترتبط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إدارة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المخاطر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والميزة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التنافسية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ارتباطًا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وثيقًا</w:t>
      </w:r>
      <w:r w:rsidRPr="00C201FB">
        <w:rPr>
          <w:rtl/>
        </w:rPr>
        <w:t xml:space="preserve">. </w:t>
      </w:r>
      <w:r w:rsidRPr="00C201FB">
        <w:rPr>
          <w:rFonts w:hint="cs"/>
          <w:rtl/>
        </w:rPr>
        <w:t>لا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تحمي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استراتيجية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إدارة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المخاطر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الفعالة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الشركة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من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المخاطر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المحتملة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فحسب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،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بل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تخلق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أيضًا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بيئة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مواتية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للنمو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والابتكار</w:t>
      </w:r>
      <w:r>
        <w:rPr>
          <w:rFonts w:hint="cs"/>
          <w:rtl/>
        </w:rPr>
        <w:t>، و</w:t>
      </w:r>
      <w:r w:rsidRPr="00C201FB">
        <w:rPr>
          <w:rFonts w:hint="cs"/>
          <w:rtl/>
        </w:rPr>
        <w:t>من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خلال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التخفيف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من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المخاطر،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واغتنام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الفرص،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وبناء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عمل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مرن،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يمكن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للشركات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تعزيز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ميزتها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التنافسية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ووضع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نفسها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لتحقيق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النجاح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على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المدى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الطويل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في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مشهد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أعمال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ديناميكي</w:t>
      </w:r>
      <w:r w:rsidRPr="00C201FB">
        <w:rPr>
          <w:rtl/>
        </w:rPr>
        <w:t xml:space="preserve"> </w:t>
      </w:r>
      <w:r w:rsidRPr="00C201FB">
        <w:rPr>
          <w:rFonts w:hint="cs"/>
          <w:rtl/>
        </w:rPr>
        <w:t>وصعب</w:t>
      </w:r>
      <w:r w:rsidRPr="00C201FB">
        <w:rPr>
          <w:rtl/>
        </w:rPr>
        <w:t>.</w:t>
      </w:r>
    </w:p>
    <w:p w:rsidR="00303EE8" w:rsidRDefault="00303EE8" w:rsidP="00CC331D">
      <w:pPr>
        <w:pStyle w:val="Heading1"/>
        <w:jc w:val="center"/>
        <w:rPr>
          <w:rtl/>
        </w:rPr>
      </w:pPr>
      <w:bookmarkStart w:id="13" w:name="_Toc143958283"/>
      <w:r>
        <w:rPr>
          <w:rFonts w:hint="cs"/>
          <w:rtl/>
        </w:rPr>
        <w:t>الفصل الثالث</w:t>
      </w:r>
      <w:bookmarkEnd w:id="13"/>
    </w:p>
    <w:p w:rsidR="00CC331D" w:rsidRPr="00CC331D" w:rsidRDefault="00CC331D" w:rsidP="00CC331D">
      <w:pPr>
        <w:pStyle w:val="Heading1"/>
        <w:jc w:val="center"/>
        <w:rPr>
          <w:rtl/>
        </w:rPr>
      </w:pPr>
      <w:bookmarkStart w:id="14" w:name="_Toc143958284"/>
      <w:r>
        <w:rPr>
          <w:rFonts w:hint="cs"/>
          <w:rtl/>
        </w:rPr>
        <w:t>منهجية الدراسة وإجراءاتها</w:t>
      </w:r>
      <w:bookmarkEnd w:id="14"/>
    </w:p>
    <w:p w:rsidR="00B1179D" w:rsidRDefault="00B1179D" w:rsidP="00B1179D">
      <w:pPr>
        <w:pStyle w:val="Heading1"/>
        <w:rPr>
          <w:rtl/>
        </w:rPr>
      </w:pPr>
      <w:bookmarkStart w:id="15" w:name="_Toc143958285"/>
      <w:r>
        <w:rPr>
          <w:rFonts w:hint="cs"/>
          <w:rtl/>
        </w:rPr>
        <w:t>منهجية البحث</w:t>
      </w:r>
      <w:bookmarkEnd w:id="15"/>
    </w:p>
    <w:p w:rsidR="00303EE8" w:rsidRDefault="00001B42" w:rsidP="00B311BC">
      <w:pPr>
        <w:rPr>
          <w:rtl/>
        </w:rPr>
      </w:pPr>
      <w:r>
        <w:rPr>
          <w:rFonts w:hint="cs"/>
          <w:rtl/>
        </w:rPr>
        <w:t>المنهج المستخدم في هذه الدراسة هو المنهج الوصفي التحليلي لوصف تأثير إدارة المخاطر في تحقيق الميز</w:t>
      </w:r>
      <w:r w:rsidR="00CC331D">
        <w:rPr>
          <w:rFonts w:hint="cs"/>
          <w:rtl/>
        </w:rPr>
        <w:t>ة التنافسية الخاصة بشركة أمازون للشحن في مدينة جدة.</w:t>
      </w:r>
    </w:p>
    <w:p w:rsidR="00CC331D" w:rsidRDefault="00CC331D" w:rsidP="00CC331D">
      <w:pPr>
        <w:pStyle w:val="Heading1"/>
        <w:rPr>
          <w:rtl/>
        </w:rPr>
      </w:pPr>
      <w:bookmarkStart w:id="16" w:name="_Toc143958286"/>
      <w:r>
        <w:rPr>
          <w:rFonts w:hint="cs"/>
          <w:rtl/>
        </w:rPr>
        <w:t>مجتمع الدراسة</w:t>
      </w:r>
      <w:bookmarkEnd w:id="16"/>
    </w:p>
    <w:p w:rsidR="00CC331D" w:rsidRDefault="00CC331D" w:rsidP="00CC331D">
      <w:pPr>
        <w:rPr>
          <w:rtl/>
        </w:rPr>
      </w:pPr>
      <w:r>
        <w:rPr>
          <w:rFonts w:hint="cs"/>
          <w:rtl/>
        </w:rPr>
        <w:t>يتكون مجتمع الدراسة من الموظفين التابعين لشركة أمازون للشحن في مدينة جدة، والذي تم اختيار عينة عشوائية تكونت من (100) موظف لتطبيق الدراسة عليهم.</w:t>
      </w:r>
    </w:p>
    <w:p w:rsidR="00CC331D" w:rsidRDefault="00CC331D" w:rsidP="00CC331D">
      <w:pPr>
        <w:pStyle w:val="Heading1"/>
        <w:rPr>
          <w:rtl/>
        </w:rPr>
      </w:pPr>
      <w:bookmarkStart w:id="17" w:name="_Toc143958287"/>
      <w:r>
        <w:rPr>
          <w:rFonts w:hint="cs"/>
          <w:rtl/>
        </w:rPr>
        <w:lastRenderedPageBreak/>
        <w:t>أدوات الدراسة</w:t>
      </w:r>
      <w:bookmarkEnd w:id="17"/>
    </w:p>
    <w:p w:rsidR="007A06FB" w:rsidRDefault="00CC331D" w:rsidP="005546A0">
      <w:pPr>
        <w:rPr>
          <w:rtl/>
        </w:rPr>
      </w:pPr>
      <w:r w:rsidRPr="005546A0">
        <w:rPr>
          <w:rtl/>
        </w:rPr>
        <w:t xml:space="preserve">اعتمدت هذه الدراسة على </w:t>
      </w:r>
      <w:r w:rsidRPr="005546A0">
        <w:rPr>
          <w:rFonts w:hint="cs"/>
          <w:rtl/>
        </w:rPr>
        <w:t>المصادر الأولية كنوع من مصادر البيانات، وتم استخدا</w:t>
      </w:r>
      <w:r w:rsidRPr="005546A0">
        <w:rPr>
          <w:rtl/>
        </w:rPr>
        <w:t>م الاستبيان كأداة رئيسية لجمع البيانات الأولية من مجتمع البحث، إذ تم بناء الاستبانة اعتمادًا على دراسة كلا من</w:t>
      </w:r>
      <w:r w:rsidR="005546A0">
        <w:rPr>
          <w:rFonts w:hint="cs"/>
          <w:rtl/>
        </w:rPr>
        <w:t xml:space="preserve">: </w:t>
      </w:r>
      <w:sdt>
        <w:sdtPr>
          <w:rPr>
            <w:rtl/>
          </w:rPr>
          <w:id w:val="1236589422"/>
          <w:citation/>
        </w:sdtPr>
        <w:sdtContent>
          <w:r w:rsidR="007A06FB">
            <w:rPr>
              <w:rtl/>
            </w:rPr>
            <w:fldChar w:fldCharType="begin"/>
          </w:r>
          <w:r w:rsidR="007A06FB">
            <w:rPr>
              <w:rtl/>
              <w:lang w:bidi="ar-EG"/>
            </w:rPr>
            <w:instrText xml:space="preserve"> </w:instrText>
          </w:r>
          <w:r w:rsidR="007A06FB">
            <w:rPr>
              <w:rFonts w:hint="cs"/>
              <w:lang w:bidi="ar-EG"/>
            </w:rPr>
            <w:instrText>CITATION</w:instrText>
          </w:r>
          <w:r w:rsidR="007A06FB">
            <w:rPr>
              <w:rFonts w:hint="cs"/>
              <w:rtl/>
              <w:lang w:bidi="ar-EG"/>
            </w:rPr>
            <w:instrText xml:space="preserve"> بكو22 \</w:instrText>
          </w:r>
          <w:r w:rsidR="007A06FB">
            <w:rPr>
              <w:rFonts w:hint="cs"/>
              <w:lang w:bidi="ar-EG"/>
            </w:rPr>
            <w:instrText>l 3073</w:instrText>
          </w:r>
          <w:r w:rsidR="007A06FB">
            <w:rPr>
              <w:rtl/>
              <w:lang w:bidi="ar-EG"/>
            </w:rPr>
            <w:instrText xml:space="preserve"> </w:instrText>
          </w:r>
          <w:r w:rsidR="007A06FB">
            <w:rPr>
              <w:rtl/>
            </w:rPr>
            <w:fldChar w:fldCharType="separate"/>
          </w:r>
          <w:r w:rsidR="007A06FB">
            <w:rPr>
              <w:rFonts w:hint="cs"/>
              <w:noProof/>
              <w:rtl/>
              <w:lang w:bidi="ar-EG"/>
            </w:rPr>
            <w:t>( بكوش مهاء، بوغازي فريدة ، 2022)</w:t>
          </w:r>
          <w:r w:rsidR="007A06FB">
            <w:rPr>
              <w:rtl/>
            </w:rPr>
            <w:fldChar w:fldCharType="end"/>
          </w:r>
        </w:sdtContent>
      </w:sdt>
      <w:r w:rsidR="007A06FB">
        <w:rPr>
          <w:rFonts w:hint="cs"/>
          <w:rtl/>
        </w:rPr>
        <w:t xml:space="preserve">، </w:t>
      </w:r>
      <w:sdt>
        <w:sdtPr>
          <w:rPr>
            <w:rFonts w:hint="cs"/>
            <w:rtl/>
          </w:rPr>
          <w:id w:val="650410890"/>
          <w:citation/>
        </w:sdtPr>
        <w:sdtContent>
          <w:r w:rsidR="005546A0">
            <w:rPr>
              <w:rtl/>
            </w:rPr>
            <w:fldChar w:fldCharType="begin"/>
          </w:r>
          <w:r w:rsidR="005546A0">
            <w:rPr>
              <w:rtl/>
              <w:lang w:bidi="ar-EG"/>
            </w:rPr>
            <w:instrText xml:space="preserve"> </w:instrText>
          </w:r>
          <w:r w:rsidR="005546A0">
            <w:rPr>
              <w:rFonts w:hint="cs"/>
              <w:lang w:bidi="ar-EG"/>
            </w:rPr>
            <w:instrText>CITATION</w:instrText>
          </w:r>
          <w:r w:rsidR="005546A0">
            <w:rPr>
              <w:rFonts w:hint="cs"/>
              <w:rtl/>
              <w:lang w:bidi="ar-EG"/>
            </w:rPr>
            <w:instrText xml:space="preserve"> علي21 \</w:instrText>
          </w:r>
          <w:r w:rsidR="005546A0">
            <w:rPr>
              <w:rFonts w:hint="cs"/>
              <w:lang w:bidi="ar-EG"/>
            </w:rPr>
            <w:instrText>l 3073</w:instrText>
          </w:r>
          <w:r w:rsidR="005546A0">
            <w:rPr>
              <w:rtl/>
              <w:lang w:bidi="ar-EG"/>
            </w:rPr>
            <w:instrText xml:space="preserve"> </w:instrText>
          </w:r>
          <w:r w:rsidR="005546A0">
            <w:rPr>
              <w:rtl/>
            </w:rPr>
            <w:fldChar w:fldCharType="separate"/>
          </w:r>
          <w:r w:rsidR="005546A0">
            <w:rPr>
              <w:rFonts w:hint="cs"/>
              <w:noProof/>
              <w:rtl/>
              <w:lang w:bidi="ar-EG"/>
            </w:rPr>
            <w:t>(حشيش، 2021)</w:t>
          </w:r>
          <w:r w:rsidR="005546A0">
            <w:rPr>
              <w:rtl/>
            </w:rPr>
            <w:fldChar w:fldCharType="end"/>
          </w:r>
        </w:sdtContent>
      </w:sdt>
      <w:r w:rsidR="005546A0">
        <w:rPr>
          <w:rFonts w:hint="cs"/>
          <w:rtl/>
        </w:rPr>
        <w:t xml:space="preserve">، </w:t>
      </w:r>
      <w:sdt>
        <w:sdtPr>
          <w:rPr>
            <w:rFonts w:hint="cs"/>
            <w:rtl/>
          </w:rPr>
          <w:id w:val="-855422191"/>
          <w:citation/>
        </w:sdtPr>
        <w:sdtContent>
          <w:r w:rsidR="005546A0">
            <w:rPr>
              <w:rtl/>
            </w:rPr>
            <w:fldChar w:fldCharType="begin"/>
          </w:r>
          <w:r w:rsidR="005546A0">
            <w:rPr>
              <w:rtl/>
              <w:lang w:bidi="ar-EG"/>
            </w:rPr>
            <w:instrText xml:space="preserve"> </w:instrText>
          </w:r>
          <w:r w:rsidR="005546A0">
            <w:rPr>
              <w:rFonts w:hint="cs"/>
              <w:lang w:bidi="ar-EG"/>
            </w:rPr>
            <w:instrText>CITATION</w:instrText>
          </w:r>
          <w:r w:rsidR="005546A0">
            <w:rPr>
              <w:rFonts w:hint="cs"/>
              <w:rtl/>
              <w:lang w:bidi="ar-EG"/>
            </w:rPr>
            <w:instrText xml:space="preserve"> علا15 \</w:instrText>
          </w:r>
          <w:r w:rsidR="005546A0">
            <w:rPr>
              <w:rFonts w:hint="cs"/>
              <w:lang w:bidi="ar-EG"/>
            </w:rPr>
            <w:instrText>l 3073</w:instrText>
          </w:r>
          <w:r w:rsidR="005546A0">
            <w:rPr>
              <w:rtl/>
              <w:lang w:bidi="ar-EG"/>
            </w:rPr>
            <w:instrText xml:space="preserve"> </w:instrText>
          </w:r>
          <w:r w:rsidR="005546A0">
            <w:rPr>
              <w:rtl/>
            </w:rPr>
            <w:fldChar w:fldCharType="separate"/>
          </w:r>
          <w:r w:rsidR="005546A0">
            <w:rPr>
              <w:rFonts w:hint="cs"/>
              <w:noProof/>
              <w:rtl/>
              <w:lang w:bidi="ar-EG"/>
            </w:rPr>
            <w:t>(الله، 2015)</w:t>
          </w:r>
          <w:r w:rsidR="005546A0">
            <w:rPr>
              <w:rtl/>
            </w:rPr>
            <w:fldChar w:fldCharType="end"/>
          </w:r>
        </w:sdtContent>
      </w:sdt>
      <w:r w:rsidR="005546A0">
        <w:rPr>
          <w:rFonts w:hint="cs"/>
          <w:rtl/>
        </w:rPr>
        <w:t>.</w:t>
      </w:r>
    </w:p>
    <w:p w:rsidR="00CC331D" w:rsidRDefault="00CC331D" w:rsidP="002A5938">
      <w:pPr>
        <w:rPr>
          <w:rtl/>
        </w:rPr>
      </w:pPr>
      <w:r>
        <w:rPr>
          <w:rFonts w:hint="cs"/>
          <w:rtl/>
        </w:rPr>
        <w:t xml:space="preserve">إذ تكون الاستبيان من </w:t>
      </w:r>
      <w:r w:rsidR="002A5938">
        <w:rPr>
          <w:rFonts w:hint="cs"/>
          <w:rtl/>
        </w:rPr>
        <w:t>5</w:t>
      </w:r>
      <w:r>
        <w:rPr>
          <w:rFonts w:hint="cs"/>
          <w:rtl/>
        </w:rPr>
        <w:t xml:space="preserve"> أجزاء وهما:</w:t>
      </w:r>
    </w:p>
    <w:p w:rsidR="00CC331D" w:rsidRDefault="00CC331D" w:rsidP="00CC331D">
      <w:pPr>
        <w:rPr>
          <w:rtl/>
        </w:rPr>
      </w:pPr>
      <w:r>
        <w:rPr>
          <w:rFonts w:hint="cs"/>
          <w:rtl/>
        </w:rPr>
        <w:t xml:space="preserve">البيانات الأولية، </w:t>
      </w:r>
      <w:r>
        <w:rPr>
          <w:rtl/>
        </w:rPr>
        <w:t>إدارة المخاطر</w:t>
      </w:r>
      <w:r>
        <w:rPr>
          <w:rFonts w:hint="cs"/>
          <w:rtl/>
        </w:rPr>
        <w:t xml:space="preserve">، </w:t>
      </w:r>
      <w:r>
        <w:rPr>
          <w:rtl/>
        </w:rPr>
        <w:t>أداء شركة أمازون</w:t>
      </w:r>
      <w:r>
        <w:rPr>
          <w:rFonts w:hint="cs"/>
          <w:rtl/>
        </w:rPr>
        <w:t xml:space="preserve">، </w:t>
      </w:r>
      <w:r>
        <w:rPr>
          <w:rtl/>
        </w:rPr>
        <w:t>الابتكار وتطوير الخدمات</w:t>
      </w:r>
      <w:r>
        <w:rPr>
          <w:rFonts w:hint="cs"/>
          <w:rtl/>
        </w:rPr>
        <w:t xml:space="preserve">، </w:t>
      </w:r>
      <w:r>
        <w:rPr>
          <w:rtl/>
        </w:rPr>
        <w:t>الميزة التنافسية</w:t>
      </w:r>
      <w:r>
        <w:rPr>
          <w:rFonts w:hint="cs"/>
          <w:rtl/>
        </w:rPr>
        <w:t xml:space="preserve"> لقياس فرضيات الدراسة.</w:t>
      </w:r>
    </w:p>
    <w:p w:rsidR="00CC331D" w:rsidRDefault="00CC331D" w:rsidP="00CC331D">
      <w:pPr>
        <w:rPr>
          <w:rtl/>
        </w:rPr>
      </w:pPr>
      <w:r w:rsidRPr="00CC331D">
        <w:rPr>
          <w:rtl/>
        </w:rPr>
        <w:t>ثم قام الباحث بإعطاء الوزن المناسب لأهمية كل عبارة من عبارات الاستبيان باستخدام مقياس ليكرت الخماسي حيث الدرجة " 5 " تعني موافق بشدة والدرجة " 1 " تعني غير موافق بشدة وفق الجدول التالي:</w:t>
      </w:r>
    </w:p>
    <w:p w:rsidR="00CC331D" w:rsidRPr="00CC331D" w:rsidRDefault="00CC331D" w:rsidP="00CC331D">
      <w:pPr>
        <w:jc w:val="center"/>
        <w:rPr>
          <w:b/>
          <w:bCs/>
          <w:sz w:val="20"/>
          <w:szCs w:val="24"/>
          <w:rtl/>
          <w:lang w:bidi="ar-EG"/>
        </w:rPr>
      </w:pPr>
      <w:r w:rsidRPr="00CC331D">
        <w:rPr>
          <w:rFonts w:hint="cs"/>
          <w:b/>
          <w:bCs/>
          <w:sz w:val="20"/>
          <w:szCs w:val="24"/>
          <w:rtl/>
          <w:lang w:bidi="ar-EG"/>
        </w:rPr>
        <w:t xml:space="preserve">جدول رقم (1) </w:t>
      </w:r>
      <w:r w:rsidRPr="00CC331D">
        <w:rPr>
          <w:b/>
          <w:bCs/>
          <w:sz w:val="20"/>
          <w:szCs w:val="24"/>
          <w:rtl/>
          <w:lang w:bidi="ar-EG"/>
        </w:rPr>
        <w:t>أوزان العبارات حسب مقياس ليكرت الخماسي</w:t>
      </w:r>
    </w:p>
    <w:tbl>
      <w:tblPr>
        <w:tblStyle w:val="TableGrid"/>
        <w:bidiVisual/>
        <w:tblW w:w="8910" w:type="dxa"/>
        <w:jc w:val="center"/>
        <w:tblLook w:val="04A0" w:firstRow="1" w:lastRow="0" w:firstColumn="1" w:lastColumn="0" w:noHBand="0" w:noVBand="1"/>
      </w:tblPr>
      <w:tblGrid>
        <w:gridCol w:w="1283"/>
        <w:gridCol w:w="1524"/>
        <w:gridCol w:w="1524"/>
        <w:gridCol w:w="1524"/>
        <w:gridCol w:w="1381"/>
        <w:gridCol w:w="1674"/>
      </w:tblGrid>
      <w:tr w:rsidR="00CC331D" w:rsidRPr="004D33FC" w:rsidTr="006C19DD">
        <w:trPr>
          <w:jc w:val="center"/>
        </w:trPr>
        <w:tc>
          <w:tcPr>
            <w:tcW w:w="1283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العبارة</w:t>
            </w:r>
          </w:p>
        </w:tc>
        <w:tc>
          <w:tcPr>
            <w:tcW w:w="152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موافق بشدة</w:t>
            </w:r>
          </w:p>
        </w:tc>
        <w:tc>
          <w:tcPr>
            <w:tcW w:w="152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موافق</w:t>
            </w:r>
          </w:p>
        </w:tc>
        <w:tc>
          <w:tcPr>
            <w:tcW w:w="152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محايد</w:t>
            </w:r>
          </w:p>
        </w:tc>
        <w:tc>
          <w:tcPr>
            <w:tcW w:w="1381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غير موافق</w:t>
            </w:r>
          </w:p>
        </w:tc>
        <w:tc>
          <w:tcPr>
            <w:tcW w:w="167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غير موافق بشدة</w:t>
            </w:r>
          </w:p>
        </w:tc>
      </w:tr>
      <w:tr w:rsidR="00CC331D" w:rsidRPr="004D33FC" w:rsidTr="006C19DD">
        <w:trPr>
          <w:jc w:val="center"/>
        </w:trPr>
        <w:tc>
          <w:tcPr>
            <w:tcW w:w="1283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الوزن</w:t>
            </w:r>
          </w:p>
        </w:tc>
        <w:tc>
          <w:tcPr>
            <w:tcW w:w="152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5</w:t>
            </w:r>
          </w:p>
        </w:tc>
        <w:tc>
          <w:tcPr>
            <w:tcW w:w="152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4</w:t>
            </w:r>
          </w:p>
        </w:tc>
        <w:tc>
          <w:tcPr>
            <w:tcW w:w="152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3</w:t>
            </w:r>
          </w:p>
        </w:tc>
        <w:tc>
          <w:tcPr>
            <w:tcW w:w="1381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2</w:t>
            </w:r>
          </w:p>
        </w:tc>
        <w:tc>
          <w:tcPr>
            <w:tcW w:w="1674" w:type="dxa"/>
          </w:tcPr>
          <w:p w:rsidR="00CC331D" w:rsidRPr="00D75288" w:rsidRDefault="00CC331D" w:rsidP="00CC331D">
            <w:pPr>
              <w:rPr>
                <w:rtl/>
              </w:rPr>
            </w:pPr>
            <w:r w:rsidRPr="00D75288">
              <w:rPr>
                <w:rtl/>
              </w:rPr>
              <w:t>1</w:t>
            </w:r>
          </w:p>
        </w:tc>
      </w:tr>
    </w:tbl>
    <w:p w:rsidR="00CC331D" w:rsidRDefault="00B8295F" w:rsidP="00B8295F">
      <w:pPr>
        <w:pStyle w:val="ListParagraph"/>
        <w:numPr>
          <w:ilvl w:val="0"/>
          <w:numId w:val="8"/>
        </w:numPr>
      </w:pPr>
      <w:r>
        <w:rPr>
          <w:rFonts w:hint="cs"/>
          <w:rtl/>
        </w:rPr>
        <w:t>صدق أداة الدراسة</w:t>
      </w:r>
    </w:p>
    <w:p w:rsidR="00B8295F" w:rsidRDefault="00B8295F" w:rsidP="00B8295F">
      <w:pPr>
        <w:rPr>
          <w:rtl/>
        </w:rPr>
      </w:pPr>
      <w:r w:rsidRPr="00B8295F">
        <w:rPr>
          <w:rtl/>
        </w:rPr>
        <w:t>تم استخدام معامل ألفا كرونباخ للاستبانة ومحاورها لقياس ثبات وصدق أداة الدراسة والجدول رقم (</w:t>
      </w:r>
      <w:r>
        <w:rPr>
          <w:rFonts w:hint="cs"/>
          <w:rtl/>
        </w:rPr>
        <w:t>2</w:t>
      </w:r>
      <w:r w:rsidRPr="00B8295F">
        <w:rPr>
          <w:rtl/>
        </w:rPr>
        <w:t>) يوضح نتائج الثبات والصدق:</w:t>
      </w:r>
    </w:p>
    <w:p w:rsidR="00B8295F" w:rsidRPr="00B8295F" w:rsidRDefault="00B8295F" w:rsidP="00B8295F">
      <w:pPr>
        <w:jc w:val="center"/>
        <w:rPr>
          <w:b/>
          <w:bCs/>
          <w:sz w:val="20"/>
          <w:szCs w:val="24"/>
          <w:rtl/>
          <w:lang w:bidi="ar-EG"/>
        </w:rPr>
      </w:pPr>
      <w:r w:rsidRPr="00B8295F">
        <w:rPr>
          <w:b/>
          <w:bCs/>
          <w:sz w:val="20"/>
          <w:szCs w:val="24"/>
          <w:rtl/>
          <w:lang w:bidi="ar-EG"/>
        </w:rPr>
        <w:t>جدول رقم (</w:t>
      </w:r>
      <w:r w:rsidRPr="00B8295F">
        <w:rPr>
          <w:rFonts w:hint="cs"/>
          <w:b/>
          <w:bCs/>
          <w:sz w:val="20"/>
          <w:szCs w:val="24"/>
          <w:rtl/>
          <w:lang w:bidi="ar-EG"/>
        </w:rPr>
        <w:t>2</w:t>
      </w:r>
      <w:r w:rsidRPr="00B8295F">
        <w:rPr>
          <w:b/>
          <w:bCs/>
          <w:sz w:val="20"/>
          <w:szCs w:val="24"/>
          <w:rtl/>
          <w:lang w:bidi="ar-EG"/>
        </w:rPr>
        <w:t>) نتائج الثبات والصدق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303EE8" w:rsidTr="00303EE8">
        <w:tc>
          <w:tcPr>
            <w:tcW w:w="2840" w:type="dxa"/>
          </w:tcPr>
          <w:p w:rsidR="00303EE8" w:rsidRDefault="00303EE8" w:rsidP="00B8295F">
            <w:pPr>
              <w:spacing w:line="240" w:lineRule="auto"/>
              <w:rPr>
                <w:rtl/>
              </w:rPr>
            </w:pPr>
            <w:r>
              <w:rPr>
                <w:rFonts w:hint="cs"/>
                <w:rtl/>
              </w:rPr>
              <w:t>المحور</w:t>
            </w:r>
          </w:p>
        </w:tc>
        <w:tc>
          <w:tcPr>
            <w:tcW w:w="2841" w:type="dxa"/>
          </w:tcPr>
          <w:p w:rsidR="00303EE8" w:rsidRDefault="00303EE8" w:rsidP="00B8295F">
            <w:pPr>
              <w:spacing w:line="240" w:lineRule="auto"/>
              <w:rPr>
                <w:rtl/>
              </w:rPr>
            </w:pPr>
            <w:r>
              <w:rPr>
                <w:rFonts w:hint="cs"/>
                <w:rtl/>
              </w:rPr>
              <w:t>عدد العبارات</w:t>
            </w:r>
          </w:p>
        </w:tc>
        <w:tc>
          <w:tcPr>
            <w:tcW w:w="2841" w:type="dxa"/>
          </w:tcPr>
          <w:p w:rsidR="00303EE8" w:rsidRDefault="00303EE8" w:rsidP="005546A0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معامل ألفا كرونباخ</w:t>
            </w:r>
          </w:p>
        </w:tc>
      </w:tr>
      <w:tr w:rsidR="00303EE8" w:rsidTr="00303EE8">
        <w:tc>
          <w:tcPr>
            <w:tcW w:w="2840" w:type="dxa"/>
          </w:tcPr>
          <w:p w:rsidR="00303EE8" w:rsidRPr="006C7697" w:rsidRDefault="00303EE8" w:rsidP="00B8295F">
            <w:pPr>
              <w:spacing w:line="240" w:lineRule="auto"/>
              <w:rPr>
                <w:rtl/>
              </w:rPr>
            </w:pPr>
            <w:r w:rsidRPr="006C7697">
              <w:rPr>
                <w:rtl/>
              </w:rPr>
              <w:t>إدارة المخاطر</w:t>
            </w:r>
          </w:p>
        </w:tc>
        <w:tc>
          <w:tcPr>
            <w:tcW w:w="2841" w:type="dxa"/>
          </w:tcPr>
          <w:p w:rsidR="00303EE8" w:rsidRDefault="002A5938" w:rsidP="000630B4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4 عبارات</w:t>
            </w:r>
          </w:p>
        </w:tc>
        <w:tc>
          <w:tcPr>
            <w:tcW w:w="2841" w:type="dxa"/>
          </w:tcPr>
          <w:p w:rsidR="00303EE8" w:rsidRDefault="00183A6F" w:rsidP="005546A0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0.929</w:t>
            </w:r>
          </w:p>
        </w:tc>
      </w:tr>
      <w:tr w:rsidR="00303EE8" w:rsidTr="00303EE8">
        <w:tc>
          <w:tcPr>
            <w:tcW w:w="2840" w:type="dxa"/>
          </w:tcPr>
          <w:p w:rsidR="00303EE8" w:rsidRPr="006C7697" w:rsidRDefault="00303EE8" w:rsidP="00B8295F">
            <w:pPr>
              <w:spacing w:line="240" w:lineRule="auto"/>
              <w:rPr>
                <w:rtl/>
              </w:rPr>
            </w:pPr>
            <w:r w:rsidRPr="006C7697">
              <w:rPr>
                <w:rtl/>
              </w:rPr>
              <w:t>أداء شركة أمازون</w:t>
            </w:r>
          </w:p>
        </w:tc>
        <w:tc>
          <w:tcPr>
            <w:tcW w:w="2841" w:type="dxa"/>
          </w:tcPr>
          <w:p w:rsidR="00303EE8" w:rsidRDefault="002A5938" w:rsidP="000630B4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4 عبارات</w:t>
            </w:r>
          </w:p>
        </w:tc>
        <w:tc>
          <w:tcPr>
            <w:tcW w:w="2841" w:type="dxa"/>
          </w:tcPr>
          <w:p w:rsidR="00303EE8" w:rsidRDefault="00183A6F" w:rsidP="005546A0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0.923</w:t>
            </w:r>
          </w:p>
        </w:tc>
      </w:tr>
      <w:tr w:rsidR="00303EE8" w:rsidTr="00303EE8">
        <w:tc>
          <w:tcPr>
            <w:tcW w:w="2840" w:type="dxa"/>
          </w:tcPr>
          <w:p w:rsidR="00303EE8" w:rsidRPr="006C7697" w:rsidRDefault="00303EE8" w:rsidP="00B8295F">
            <w:pPr>
              <w:spacing w:line="240" w:lineRule="auto"/>
              <w:rPr>
                <w:rtl/>
              </w:rPr>
            </w:pPr>
            <w:r w:rsidRPr="006C7697">
              <w:rPr>
                <w:rtl/>
              </w:rPr>
              <w:lastRenderedPageBreak/>
              <w:t>الابتكار وتطوير الخدمات</w:t>
            </w:r>
          </w:p>
        </w:tc>
        <w:tc>
          <w:tcPr>
            <w:tcW w:w="2841" w:type="dxa"/>
          </w:tcPr>
          <w:p w:rsidR="00303EE8" w:rsidRDefault="002A5938" w:rsidP="000630B4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4 عبارات</w:t>
            </w:r>
          </w:p>
        </w:tc>
        <w:tc>
          <w:tcPr>
            <w:tcW w:w="2841" w:type="dxa"/>
          </w:tcPr>
          <w:p w:rsidR="00303EE8" w:rsidRDefault="00183A6F" w:rsidP="005546A0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0.958</w:t>
            </w:r>
          </w:p>
        </w:tc>
      </w:tr>
      <w:tr w:rsidR="00303EE8" w:rsidTr="00303EE8">
        <w:tc>
          <w:tcPr>
            <w:tcW w:w="2840" w:type="dxa"/>
          </w:tcPr>
          <w:p w:rsidR="00303EE8" w:rsidRDefault="00303EE8" w:rsidP="00B8295F">
            <w:pPr>
              <w:spacing w:line="240" w:lineRule="auto"/>
            </w:pPr>
            <w:r w:rsidRPr="006C7697">
              <w:rPr>
                <w:rtl/>
              </w:rPr>
              <w:t>الميزة التنافسية</w:t>
            </w:r>
          </w:p>
        </w:tc>
        <w:tc>
          <w:tcPr>
            <w:tcW w:w="2841" w:type="dxa"/>
          </w:tcPr>
          <w:p w:rsidR="00303EE8" w:rsidRDefault="002A5938" w:rsidP="000630B4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4 عبارات</w:t>
            </w:r>
          </w:p>
        </w:tc>
        <w:tc>
          <w:tcPr>
            <w:tcW w:w="2841" w:type="dxa"/>
          </w:tcPr>
          <w:p w:rsidR="00303EE8" w:rsidRDefault="00183A6F" w:rsidP="005546A0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0.972</w:t>
            </w:r>
          </w:p>
        </w:tc>
      </w:tr>
      <w:tr w:rsidR="00303EE8" w:rsidTr="00303EE8">
        <w:tc>
          <w:tcPr>
            <w:tcW w:w="2840" w:type="dxa"/>
          </w:tcPr>
          <w:p w:rsidR="00303EE8" w:rsidRDefault="00B8295F" w:rsidP="00B8295F">
            <w:pPr>
              <w:spacing w:line="240" w:lineRule="auto"/>
              <w:rPr>
                <w:rtl/>
              </w:rPr>
            </w:pPr>
            <w:r>
              <w:rPr>
                <w:rFonts w:hint="cs"/>
                <w:rtl/>
              </w:rPr>
              <w:t>معامل ألفا الكلي</w:t>
            </w:r>
          </w:p>
        </w:tc>
        <w:tc>
          <w:tcPr>
            <w:tcW w:w="2841" w:type="dxa"/>
          </w:tcPr>
          <w:p w:rsidR="00303EE8" w:rsidRDefault="000630B4" w:rsidP="000630B4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16 عبارة</w:t>
            </w:r>
          </w:p>
        </w:tc>
        <w:tc>
          <w:tcPr>
            <w:tcW w:w="2841" w:type="dxa"/>
          </w:tcPr>
          <w:p w:rsidR="00303EE8" w:rsidRDefault="00183A6F" w:rsidP="005546A0">
            <w:pPr>
              <w:spacing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0.985</w:t>
            </w:r>
          </w:p>
        </w:tc>
      </w:tr>
    </w:tbl>
    <w:p w:rsidR="00B311BC" w:rsidRPr="00B311BC" w:rsidRDefault="00CC5078" w:rsidP="00183A6F">
      <w:pPr>
        <w:rPr>
          <w:rtl/>
        </w:rPr>
      </w:pPr>
      <w:r>
        <w:rPr>
          <w:rFonts w:hint="cs"/>
          <w:rtl/>
        </w:rPr>
        <w:t xml:space="preserve"> </w:t>
      </w:r>
      <w:r w:rsidR="00B8295F" w:rsidRPr="00B8295F">
        <w:rPr>
          <w:rtl/>
        </w:rPr>
        <w:t xml:space="preserve">تشير نتائج معامل ألفا كرونباخ إلى أن أداة الدراسة تتمتع بمستوى عالي من الصدق والثبات، حيث بلغ معامل ألفا كرونباخ لجميع محاور الاستبيان قيمة عالية أكبر من 70%، كما بلغ معامل ألفا الكلي </w:t>
      </w:r>
      <w:r w:rsidR="00183A6F">
        <w:rPr>
          <w:rFonts w:hint="cs"/>
          <w:rtl/>
        </w:rPr>
        <w:t>98</w:t>
      </w:r>
      <w:r w:rsidR="00B8295F" w:rsidRPr="00B8295F">
        <w:rPr>
          <w:rtl/>
        </w:rPr>
        <w:t>.</w:t>
      </w:r>
      <w:r w:rsidR="00183A6F">
        <w:rPr>
          <w:rFonts w:hint="cs"/>
          <w:rtl/>
        </w:rPr>
        <w:t>5</w:t>
      </w:r>
      <w:r w:rsidR="00B8295F" w:rsidRPr="00B8295F">
        <w:rPr>
          <w:rtl/>
        </w:rPr>
        <w:t>%.</w:t>
      </w:r>
    </w:p>
    <w:p w:rsidR="00B1179D" w:rsidRDefault="00B1179D" w:rsidP="00B1179D">
      <w:pPr>
        <w:pStyle w:val="Heading1"/>
        <w:rPr>
          <w:rtl/>
        </w:rPr>
      </w:pPr>
      <w:bookmarkStart w:id="18" w:name="_Toc143958288"/>
      <w:r>
        <w:rPr>
          <w:rFonts w:hint="cs"/>
          <w:rtl/>
        </w:rPr>
        <w:t>حدود البحث</w:t>
      </w:r>
      <w:bookmarkEnd w:id="18"/>
    </w:p>
    <w:p w:rsidR="00B8295F" w:rsidRDefault="00B8295F" w:rsidP="00B8295F">
      <w:pPr>
        <w:rPr>
          <w:rtl/>
        </w:rPr>
      </w:pPr>
      <w:r>
        <w:rPr>
          <w:rtl/>
        </w:rPr>
        <w:t>تمثلت حدود الدراسة فيما يلي:</w:t>
      </w:r>
    </w:p>
    <w:p w:rsidR="00B8295F" w:rsidRDefault="00B8295F" w:rsidP="00B8295F">
      <w:pPr>
        <w:pStyle w:val="ListParagraph"/>
        <w:numPr>
          <w:ilvl w:val="0"/>
          <w:numId w:val="8"/>
        </w:numPr>
        <w:rPr>
          <w:rtl/>
        </w:rPr>
      </w:pPr>
      <w:r>
        <w:rPr>
          <w:rtl/>
        </w:rPr>
        <w:t xml:space="preserve">الحدود الموضوعية: يقتصر البحث على معرفة </w:t>
      </w:r>
      <w:r w:rsidRPr="00B8295F">
        <w:rPr>
          <w:rtl/>
        </w:rPr>
        <w:t>تأثير إدارة المخاطر في تحقيق الميزة التنافسية الخاصة بشركة أمازون للشحن في مدينة جدة.</w:t>
      </w:r>
    </w:p>
    <w:p w:rsidR="00B8295F" w:rsidRDefault="00B8295F" w:rsidP="00B8295F">
      <w:pPr>
        <w:pStyle w:val="ListParagraph"/>
        <w:numPr>
          <w:ilvl w:val="0"/>
          <w:numId w:val="8"/>
        </w:numPr>
        <w:rPr>
          <w:rtl/>
        </w:rPr>
      </w:pPr>
      <w:r>
        <w:rPr>
          <w:rtl/>
        </w:rPr>
        <w:t xml:space="preserve">الحدود المكانية: يقتصر البحث على </w:t>
      </w:r>
      <w:r w:rsidRPr="00B8295F">
        <w:rPr>
          <w:rtl/>
        </w:rPr>
        <w:t>شركة أمازون للشحن في مدينة جدة</w:t>
      </w:r>
      <w:r>
        <w:rPr>
          <w:rtl/>
        </w:rPr>
        <w:t>.</w:t>
      </w:r>
    </w:p>
    <w:p w:rsidR="00B8295F" w:rsidRDefault="00B8295F" w:rsidP="00B8295F">
      <w:pPr>
        <w:pStyle w:val="ListParagraph"/>
        <w:numPr>
          <w:ilvl w:val="0"/>
          <w:numId w:val="8"/>
        </w:numPr>
        <w:rPr>
          <w:rtl/>
        </w:rPr>
      </w:pPr>
      <w:r>
        <w:rPr>
          <w:rtl/>
        </w:rPr>
        <w:t xml:space="preserve">الحدود البشرية: يقتصر البحث على الموظفين </w:t>
      </w:r>
      <w:r>
        <w:rPr>
          <w:rFonts w:hint="cs"/>
          <w:rtl/>
        </w:rPr>
        <w:t>بشركة أمازون للشحن في مدينة جدة.</w:t>
      </w:r>
    </w:p>
    <w:p w:rsidR="00B8295F" w:rsidRDefault="00B8295F" w:rsidP="00B8295F">
      <w:pPr>
        <w:pStyle w:val="ListParagraph"/>
        <w:numPr>
          <w:ilvl w:val="0"/>
          <w:numId w:val="8"/>
        </w:numPr>
      </w:pPr>
      <w:r>
        <w:rPr>
          <w:rtl/>
        </w:rPr>
        <w:t xml:space="preserve">الحدود الزمانية: سوف يستغرق إنجاز هذا البحث خلال عام </w:t>
      </w:r>
      <w:r>
        <w:rPr>
          <w:rFonts w:hint="cs"/>
          <w:rtl/>
        </w:rPr>
        <w:t>2023</w:t>
      </w:r>
      <w:r>
        <w:rPr>
          <w:rtl/>
        </w:rPr>
        <w:t>م.</w:t>
      </w:r>
    </w:p>
    <w:p w:rsidR="00B8295F" w:rsidRDefault="00B8295F" w:rsidP="00B8295F">
      <w:pPr>
        <w:pStyle w:val="Heading1"/>
        <w:rPr>
          <w:rtl/>
        </w:rPr>
      </w:pPr>
      <w:bookmarkStart w:id="19" w:name="_Toc143958289"/>
      <w:r>
        <w:rPr>
          <w:rFonts w:hint="cs"/>
          <w:rtl/>
        </w:rPr>
        <w:t>المعالجة الإحصائية</w:t>
      </w:r>
      <w:bookmarkEnd w:id="19"/>
    </w:p>
    <w:p w:rsidR="00B8295F" w:rsidRDefault="00B8295F" w:rsidP="00B8295F">
      <w:pPr>
        <w:rPr>
          <w:rtl/>
        </w:rPr>
      </w:pPr>
      <w:r>
        <w:rPr>
          <w:rtl/>
        </w:rPr>
        <w:t xml:space="preserve">ستتم المعالجة الاحصائية لبيانات الدراسة من خلال برنامج الحزمة الإحصائية للعلوم </w:t>
      </w:r>
      <w:r w:rsidR="000630B4">
        <w:rPr>
          <w:rFonts w:hint="cs"/>
          <w:rtl/>
        </w:rPr>
        <w:t>الاجتماعية</w:t>
      </w:r>
      <w:r>
        <w:rPr>
          <w:rtl/>
        </w:rPr>
        <w:t xml:space="preserve"> (</w:t>
      </w:r>
      <w:r>
        <w:t>SPSS</w:t>
      </w:r>
      <w:r>
        <w:rPr>
          <w:rtl/>
        </w:rPr>
        <w:t>) وذلك من خلال الأساليب الإحصائية التالية:</w:t>
      </w:r>
    </w:p>
    <w:p w:rsidR="00B8295F" w:rsidRDefault="00B8295F" w:rsidP="00B8295F">
      <w:pPr>
        <w:pStyle w:val="ListParagraph"/>
        <w:numPr>
          <w:ilvl w:val="0"/>
          <w:numId w:val="9"/>
        </w:numPr>
        <w:rPr>
          <w:rtl/>
        </w:rPr>
      </w:pPr>
      <w:r>
        <w:rPr>
          <w:rtl/>
        </w:rPr>
        <w:t>التكرارات والنسب المئوية والمتوسطات والانحرافات المعيارية للإجابة على محاور الدراسة ووصف مجتمع الدراسة.</w:t>
      </w:r>
    </w:p>
    <w:p w:rsidR="00B8295F" w:rsidRDefault="00B8295F" w:rsidP="00B8295F">
      <w:pPr>
        <w:pStyle w:val="ListParagraph"/>
        <w:numPr>
          <w:ilvl w:val="0"/>
          <w:numId w:val="9"/>
        </w:numPr>
        <w:rPr>
          <w:rtl/>
        </w:rPr>
      </w:pPr>
      <w:r>
        <w:rPr>
          <w:rtl/>
        </w:rPr>
        <w:t>استخدام معامل ألفا كرونباخ للاستبانة ومحاورها لقياس ثبات وصدق أداة الدراسة.</w:t>
      </w:r>
    </w:p>
    <w:p w:rsidR="00B8295F" w:rsidRDefault="00B8295F" w:rsidP="00B8295F">
      <w:pPr>
        <w:pStyle w:val="ListParagraph"/>
        <w:numPr>
          <w:ilvl w:val="0"/>
          <w:numId w:val="9"/>
        </w:numPr>
        <w:rPr>
          <w:rtl/>
        </w:rPr>
      </w:pPr>
      <w:r>
        <w:rPr>
          <w:rtl/>
        </w:rPr>
        <w:t>تحليل الانحدار البسيط لتحديد أثر المتغير المستقل على المتغير التابع.</w:t>
      </w:r>
    </w:p>
    <w:p w:rsidR="00B8295F" w:rsidRDefault="00B8295F" w:rsidP="00B8295F">
      <w:pPr>
        <w:rPr>
          <w:rtl/>
        </w:rPr>
      </w:pPr>
    </w:p>
    <w:p w:rsidR="00B8295F" w:rsidRDefault="00FE5255" w:rsidP="00FE5255">
      <w:pPr>
        <w:pStyle w:val="Heading1"/>
        <w:jc w:val="center"/>
        <w:rPr>
          <w:rtl/>
        </w:rPr>
      </w:pPr>
      <w:bookmarkStart w:id="20" w:name="_Toc143958290"/>
      <w:r>
        <w:rPr>
          <w:rFonts w:hint="cs"/>
          <w:rtl/>
        </w:rPr>
        <w:lastRenderedPageBreak/>
        <w:t>الفصل الرابع</w:t>
      </w:r>
      <w:bookmarkEnd w:id="20"/>
    </w:p>
    <w:p w:rsidR="00FE5255" w:rsidRDefault="00FE5255" w:rsidP="00FE5255">
      <w:pPr>
        <w:pStyle w:val="Heading1"/>
        <w:jc w:val="center"/>
        <w:rPr>
          <w:rtl/>
        </w:rPr>
      </w:pPr>
      <w:bookmarkStart w:id="21" w:name="_Toc143958291"/>
      <w:r>
        <w:rPr>
          <w:rFonts w:hint="cs"/>
          <w:rtl/>
        </w:rPr>
        <w:t>تحليل البيانات</w:t>
      </w:r>
      <w:bookmarkEnd w:id="21"/>
    </w:p>
    <w:p w:rsidR="00FE5255" w:rsidRDefault="00FE5255" w:rsidP="00FE5255">
      <w:pPr>
        <w:rPr>
          <w:b/>
          <w:bCs/>
          <w:rtl/>
        </w:rPr>
      </w:pPr>
      <w:r w:rsidRPr="00FE5255">
        <w:rPr>
          <w:rFonts w:hint="cs"/>
          <w:b/>
          <w:bCs/>
          <w:rtl/>
        </w:rPr>
        <w:t>أولًا: البيانات الأولية</w:t>
      </w:r>
    </w:p>
    <w:p w:rsidR="00FE5255" w:rsidRPr="009D29A9" w:rsidRDefault="00FE5255" w:rsidP="009D29A9">
      <w:pPr>
        <w:pStyle w:val="ListParagraph"/>
        <w:numPr>
          <w:ilvl w:val="0"/>
          <w:numId w:val="12"/>
        </w:numPr>
        <w:rPr>
          <w:b/>
          <w:bCs/>
        </w:rPr>
      </w:pPr>
      <w:r w:rsidRPr="009D29A9">
        <w:rPr>
          <w:b/>
          <w:bCs/>
          <w:rtl/>
        </w:rPr>
        <w:t xml:space="preserve">الجنس </w:t>
      </w:r>
    </w:p>
    <w:p w:rsidR="006C19DD" w:rsidRDefault="006C19DD" w:rsidP="006C19DD">
      <w:pPr>
        <w:jc w:val="center"/>
        <w:rPr>
          <w:b/>
          <w:bCs/>
          <w:sz w:val="20"/>
          <w:szCs w:val="24"/>
          <w:rtl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>
        <w:rPr>
          <w:rFonts w:hint="cs"/>
          <w:b/>
          <w:bCs/>
          <w:sz w:val="20"/>
          <w:szCs w:val="24"/>
          <w:rtl/>
          <w:lang w:bidi="ar-EG"/>
        </w:rPr>
        <w:t>3</w:t>
      </w:r>
      <w:r>
        <w:rPr>
          <w:b/>
          <w:bCs/>
          <w:sz w:val="20"/>
          <w:szCs w:val="24"/>
          <w:rtl/>
          <w:lang w:bidi="ar-EG"/>
        </w:rPr>
        <w:t xml:space="preserve">) </w:t>
      </w:r>
      <w:r>
        <w:rPr>
          <w:rFonts w:hint="cs"/>
          <w:b/>
          <w:bCs/>
          <w:sz w:val="20"/>
          <w:szCs w:val="24"/>
          <w:rtl/>
          <w:lang w:bidi="ar-EG"/>
        </w:rPr>
        <w:t>توزيع عينة الدراسة وفقًا للجنس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النسبة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التكرار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67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67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ذكر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33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33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أنثي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100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100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  <w:rtl/>
              </w:rPr>
              <w:t>المجموع</w:t>
            </w:r>
          </w:p>
        </w:tc>
      </w:tr>
    </w:tbl>
    <w:p w:rsidR="00FE5255" w:rsidRPr="006E3162" w:rsidRDefault="006E3162" w:rsidP="006E3162">
      <w:pPr>
        <w:rPr>
          <w:lang w:bidi="ar-EG"/>
        </w:rPr>
      </w:pPr>
      <w:r w:rsidRPr="006E3162">
        <w:rPr>
          <w:rtl/>
          <w:lang w:bidi="ar-EG"/>
        </w:rPr>
        <w:t xml:space="preserve">الجدول السابق يوضح توزيع عينة الدراسة وفقًا لمتغير الجنس، فبلغت نسبة الذكور </w:t>
      </w:r>
      <w:r>
        <w:rPr>
          <w:rFonts w:hint="cs"/>
          <w:rtl/>
          <w:lang w:bidi="ar-EG"/>
        </w:rPr>
        <w:t>67</w:t>
      </w:r>
      <w:r w:rsidRPr="006E3162">
        <w:rPr>
          <w:rtl/>
          <w:lang w:bidi="ar-EG"/>
        </w:rPr>
        <w:t xml:space="preserve">%، بينما بلغت نسبة الإناث </w:t>
      </w:r>
      <w:r>
        <w:rPr>
          <w:rFonts w:hint="cs"/>
          <w:rtl/>
          <w:lang w:bidi="ar-EG"/>
        </w:rPr>
        <w:t>33</w:t>
      </w:r>
      <w:r w:rsidRPr="006E3162">
        <w:rPr>
          <w:rtl/>
          <w:lang w:bidi="ar-EG"/>
        </w:rPr>
        <w:t>%.</w:t>
      </w:r>
    </w:p>
    <w:p w:rsidR="00FE5255" w:rsidRPr="009D29A9" w:rsidRDefault="00FE5255" w:rsidP="009D29A9">
      <w:pPr>
        <w:pStyle w:val="ListParagraph"/>
        <w:numPr>
          <w:ilvl w:val="0"/>
          <w:numId w:val="12"/>
        </w:numPr>
        <w:rPr>
          <w:b/>
          <w:bCs/>
        </w:rPr>
      </w:pPr>
      <w:r w:rsidRPr="009D29A9">
        <w:rPr>
          <w:b/>
          <w:bCs/>
          <w:rtl/>
        </w:rPr>
        <w:t>العمر</w:t>
      </w:r>
    </w:p>
    <w:p w:rsidR="006C19DD" w:rsidRPr="006C19DD" w:rsidRDefault="006C19DD" w:rsidP="006C19DD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 w:rsidRPr="006C19DD">
        <w:rPr>
          <w:rFonts w:hint="cs"/>
          <w:b/>
          <w:bCs/>
          <w:sz w:val="20"/>
          <w:szCs w:val="24"/>
          <w:rtl/>
          <w:lang w:bidi="ar-EG"/>
        </w:rPr>
        <w:t>4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C19DD">
        <w:rPr>
          <w:rFonts w:hint="cs"/>
          <w:b/>
          <w:bCs/>
          <w:sz w:val="20"/>
          <w:szCs w:val="24"/>
          <w:rtl/>
          <w:lang w:bidi="ar-EG"/>
        </w:rPr>
        <w:t>توزيع عينة الدراسة وفقًا للعمر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LINK</w:instrText>
      </w:r>
      <w:r>
        <w:rPr>
          <w:rtl/>
        </w:rPr>
        <w:instrText xml:space="preserve"> </w:instrText>
      </w:r>
      <w:r>
        <w:instrText>Excel.Sheet.12 "Book1" "Sheet1!R9C12:R14C14" \a \f 5 \h</w:instrText>
      </w:r>
      <w:r>
        <w:rPr>
          <w:rtl/>
        </w:rPr>
        <w:instrText xml:space="preserve">  \* </w:instrText>
      </w:r>
      <w:r>
        <w:instrText>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</w:p>
    <w:tbl>
      <w:tblPr>
        <w:tblStyle w:val="TableGrid"/>
        <w:tblW w:w="6647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4727"/>
      </w:tblGrid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النسبة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التكرار</w:t>
            </w:r>
          </w:p>
        </w:tc>
        <w:tc>
          <w:tcPr>
            <w:tcW w:w="472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16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16</w:t>
            </w:r>
          </w:p>
        </w:tc>
        <w:tc>
          <w:tcPr>
            <w:tcW w:w="472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من 30 سنة إلى أقل من 40 سنة.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</w:rPr>
              <w:t>20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20</w:t>
            </w:r>
          </w:p>
        </w:tc>
        <w:tc>
          <w:tcPr>
            <w:tcW w:w="472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أقل من 30 سنة.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</w:rPr>
              <w:t>40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40</w:t>
            </w:r>
          </w:p>
        </w:tc>
        <w:tc>
          <w:tcPr>
            <w:tcW w:w="472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من 40 سنة إلى أقل من 50 سنة.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</w:rPr>
              <w:t>24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24</w:t>
            </w:r>
          </w:p>
        </w:tc>
        <w:tc>
          <w:tcPr>
            <w:tcW w:w="472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من 50 سنة فأكثر.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</w:rPr>
              <w:t>100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</w:rPr>
              <w:t>100</w:t>
            </w:r>
          </w:p>
        </w:tc>
        <w:tc>
          <w:tcPr>
            <w:tcW w:w="472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</w:rPr>
            </w:pPr>
            <w:r w:rsidRPr="006C19DD">
              <w:rPr>
                <w:sz w:val="24"/>
                <w:szCs w:val="24"/>
                <w:rtl/>
              </w:rPr>
              <w:t>المجموع</w:t>
            </w:r>
          </w:p>
        </w:tc>
      </w:tr>
    </w:tbl>
    <w:p w:rsidR="006C19DD" w:rsidRPr="00FE5255" w:rsidRDefault="006C19DD" w:rsidP="006E3162">
      <w:r>
        <w:rPr>
          <w:rtl/>
        </w:rPr>
        <w:lastRenderedPageBreak/>
        <w:fldChar w:fldCharType="end"/>
      </w:r>
      <w:r w:rsidR="006E3162" w:rsidRPr="006E3162">
        <w:rPr>
          <w:rtl/>
        </w:rPr>
        <w:t xml:space="preserve"> الجدول السابق يوضح توزيع عينة الدراسة وفقًا لمتغير العمر فبلغت نسبة من هم أقل من </w:t>
      </w:r>
      <w:r w:rsidR="006E3162">
        <w:rPr>
          <w:rFonts w:hint="cs"/>
          <w:rtl/>
        </w:rPr>
        <w:t>30</w:t>
      </w:r>
      <w:r w:rsidR="006E3162" w:rsidRPr="006E3162">
        <w:rPr>
          <w:rtl/>
        </w:rPr>
        <w:t xml:space="preserve"> سنة </w:t>
      </w:r>
      <w:r w:rsidR="006E3162">
        <w:rPr>
          <w:rFonts w:hint="cs"/>
          <w:rtl/>
        </w:rPr>
        <w:t>16</w:t>
      </w:r>
      <w:r w:rsidR="006E3162" w:rsidRPr="006E3162">
        <w:rPr>
          <w:rtl/>
        </w:rPr>
        <w:t xml:space="preserve">%، بينما بلغت نسبة من هم من </w:t>
      </w:r>
      <w:r w:rsidR="006E3162">
        <w:rPr>
          <w:rFonts w:hint="cs"/>
          <w:rtl/>
        </w:rPr>
        <w:t>30</w:t>
      </w:r>
      <w:r w:rsidR="006E3162" w:rsidRPr="006E3162">
        <w:rPr>
          <w:rtl/>
        </w:rPr>
        <w:t xml:space="preserve"> سنة إلى أقل من </w:t>
      </w:r>
      <w:r w:rsidR="006E3162">
        <w:rPr>
          <w:rFonts w:hint="cs"/>
          <w:rtl/>
        </w:rPr>
        <w:t>40</w:t>
      </w:r>
      <w:r w:rsidR="006E3162" w:rsidRPr="006E3162">
        <w:rPr>
          <w:rtl/>
        </w:rPr>
        <w:t xml:space="preserve"> سنة </w:t>
      </w:r>
      <w:r w:rsidR="006E3162">
        <w:rPr>
          <w:rFonts w:hint="cs"/>
          <w:rtl/>
        </w:rPr>
        <w:t>20</w:t>
      </w:r>
      <w:r w:rsidR="006E3162" w:rsidRPr="006E3162">
        <w:rPr>
          <w:rtl/>
        </w:rPr>
        <w:t xml:space="preserve">%، كما بلغت نسبة من هم من </w:t>
      </w:r>
      <w:r w:rsidR="006E3162">
        <w:rPr>
          <w:rFonts w:hint="cs"/>
          <w:rtl/>
        </w:rPr>
        <w:t>40</w:t>
      </w:r>
      <w:r w:rsidR="006E3162" w:rsidRPr="006E3162">
        <w:rPr>
          <w:rtl/>
        </w:rPr>
        <w:t xml:space="preserve"> سنة إلى أقل من </w:t>
      </w:r>
      <w:r w:rsidR="006E3162">
        <w:rPr>
          <w:rFonts w:hint="cs"/>
          <w:rtl/>
        </w:rPr>
        <w:t>50</w:t>
      </w:r>
      <w:r w:rsidR="006E3162" w:rsidRPr="006E3162">
        <w:rPr>
          <w:rtl/>
        </w:rPr>
        <w:t xml:space="preserve"> سنة </w:t>
      </w:r>
      <w:r w:rsidR="006E3162">
        <w:rPr>
          <w:rFonts w:hint="cs"/>
          <w:rtl/>
        </w:rPr>
        <w:t>40</w:t>
      </w:r>
      <w:r w:rsidR="006E3162" w:rsidRPr="006E3162">
        <w:rPr>
          <w:rtl/>
        </w:rPr>
        <w:t xml:space="preserve">%، بينما بلغت نسبة من هم من </w:t>
      </w:r>
      <w:r w:rsidR="006E3162">
        <w:rPr>
          <w:rFonts w:hint="cs"/>
          <w:rtl/>
        </w:rPr>
        <w:t>50</w:t>
      </w:r>
      <w:r w:rsidR="006E3162" w:rsidRPr="006E3162">
        <w:rPr>
          <w:rtl/>
        </w:rPr>
        <w:t xml:space="preserve"> سنة فأكثر </w:t>
      </w:r>
      <w:r w:rsidR="006E3162">
        <w:rPr>
          <w:rFonts w:hint="cs"/>
          <w:rtl/>
        </w:rPr>
        <w:t>24</w:t>
      </w:r>
      <w:r w:rsidR="006E3162" w:rsidRPr="006E3162">
        <w:rPr>
          <w:rtl/>
        </w:rPr>
        <w:t>%.</w:t>
      </w:r>
    </w:p>
    <w:p w:rsidR="00FE5255" w:rsidRPr="009D29A9" w:rsidRDefault="00FE5255" w:rsidP="009D29A9">
      <w:pPr>
        <w:pStyle w:val="ListParagraph"/>
        <w:numPr>
          <w:ilvl w:val="0"/>
          <w:numId w:val="12"/>
        </w:numPr>
        <w:rPr>
          <w:b/>
          <w:bCs/>
        </w:rPr>
      </w:pPr>
      <w:r w:rsidRPr="009D29A9">
        <w:rPr>
          <w:b/>
          <w:bCs/>
          <w:rtl/>
        </w:rPr>
        <w:t>المؤهل العلمي</w:t>
      </w:r>
    </w:p>
    <w:p w:rsidR="006C19DD" w:rsidRPr="006E3162" w:rsidRDefault="006C19DD" w:rsidP="006E3162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 w:rsidRPr="006C19DD">
        <w:rPr>
          <w:rFonts w:hint="cs"/>
          <w:b/>
          <w:bCs/>
          <w:sz w:val="20"/>
          <w:szCs w:val="24"/>
          <w:rtl/>
          <w:lang w:bidi="ar-EG"/>
        </w:rPr>
        <w:t>5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C19DD">
        <w:rPr>
          <w:rFonts w:hint="cs"/>
          <w:b/>
          <w:bCs/>
          <w:sz w:val="20"/>
          <w:szCs w:val="24"/>
          <w:rtl/>
          <w:lang w:bidi="ar-EG"/>
        </w:rPr>
        <w:t>توزيع عينة الدراسة وفقًا للمؤهل العلمي</w:t>
      </w:r>
      <w:r>
        <w:rPr>
          <w:rtl/>
          <w:lang w:bidi="ar-EG"/>
        </w:rPr>
        <w:fldChar w:fldCharType="begin"/>
      </w:r>
      <w:r>
        <w:rPr>
          <w:rtl/>
          <w:lang w:bidi="ar-EG"/>
        </w:rPr>
        <w:instrText xml:space="preserve"> </w:instrText>
      </w:r>
      <w:r>
        <w:rPr>
          <w:lang w:bidi="ar-EG"/>
        </w:rPr>
        <w:instrText>LINK</w:instrText>
      </w:r>
      <w:r>
        <w:rPr>
          <w:rtl/>
          <w:lang w:bidi="ar-EG"/>
        </w:rPr>
        <w:instrText xml:space="preserve"> </w:instrText>
      </w:r>
      <w:r>
        <w:rPr>
          <w:lang w:bidi="ar-EG"/>
        </w:rPr>
        <w:instrText>Excel.Sheet.12 "Book1" "Sheet1!R9C6:R14C8" \a \f 5 \h</w:instrText>
      </w:r>
      <w:r>
        <w:rPr>
          <w:rtl/>
          <w:lang w:bidi="ar-EG"/>
        </w:rPr>
        <w:instrText xml:space="preserve">  \* </w:instrText>
      </w:r>
      <w:r>
        <w:rPr>
          <w:lang w:bidi="ar-EG"/>
        </w:rPr>
        <w:instrText>MERGEFORMAT</w:instrText>
      </w:r>
      <w:r>
        <w:rPr>
          <w:rtl/>
          <w:lang w:bidi="ar-EG"/>
        </w:rPr>
        <w:instrText xml:space="preserve"> </w:instrText>
      </w:r>
      <w:r>
        <w:rPr>
          <w:rtl/>
          <w:lang w:bidi="ar-EG"/>
        </w:rPr>
        <w:fldChar w:fldCharType="separate"/>
      </w:r>
    </w:p>
    <w:tbl>
      <w:tblPr>
        <w:tblStyle w:val="TableGrid"/>
        <w:tblW w:w="4127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2207"/>
      </w:tblGrid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النسبة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التكرار</w:t>
            </w:r>
          </w:p>
        </w:tc>
        <w:tc>
          <w:tcPr>
            <w:tcW w:w="220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lang w:bidi="ar-EG"/>
              </w:rPr>
              <w:t>11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lang w:bidi="ar-EG"/>
              </w:rPr>
              <w:t>11</w:t>
            </w:r>
          </w:p>
        </w:tc>
        <w:tc>
          <w:tcPr>
            <w:tcW w:w="220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ثانوي وأقل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  <w:lang w:bidi="ar-EG"/>
              </w:rPr>
              <w:t>19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lang w:bidi="ar-EG"/>
              </w:rPr>
              <w:t>19</w:t>
            </w:r>
          </w:p>
        </w:tc>
        <w:tc>
          <w:tcPr>
            <w:tcW w:w="220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rFonts w:hint="cs"/>
                <w:sz w:val="24"/>
                <w:szCs w:val="24"/>
                <w:rtl/>
              </w:rPr>
              <w:t>دبلوم بعد الثانوي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  <w:lang w:bidi="ar-EG"/>
              </w:rPr>
              <w:t>60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lang w:bidi="ar-EG"/>
              </w:rPr>
              <w:t>60</w:t>
            </w:r>
          </w:p>
        </w:tc>
        <w:tc>
          <w:tcPr>
            <w:tcW w:w="220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rFonts w:hint="cs"/>
                <w:sz w:val="24"/>
                <w:szCs w:val="24"/>
                <w:rtl/>
                <w:lang w:bidi="ar-EG"/>
              </w:rPr>
              <w:t>جامعي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  <w:lang w:bidi="ar-EG"/>
              </w:rPr>
              <w:t>10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lang w:bidi="ar-EG"/>
              </w:rPr>
              <w:t>10</w:t>
            </w:r>
          </w:p>
        </w:tc>
        <w:tc>
          <w:tcPr>
            <w:tcW w:w="220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rFonts w:hint="cs"/>
                <w:sz w:val="24"/>
                <w:szCs w:val="24"/>
                <w:rtl/>
                <w:lang w:bidi="ar-EG"/>
              </w:rPr>
              <w:t>أعلى من جامعي</w:t>
            </w:r>
          </w:p>
        </w:tc>
      </w:tr>
      <w:tr w:rsidR="006C19DD" w:rsidRPr="006C19DD" w:rsidTr="006C19DD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rtl/>
              </w:rPr>
            </w:pPr>
            <w:r w:rsidRPr="006C19DD">
              <w:rPr>
                <w:sz w:val="24"/>
                <w:szCs w:val="24"/>
                <w:lang w:bidi="ar-EG"/>
              </w:rPr>
              <w:t>100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lang w:bidi="ar-EG"/>
              </w:rPr>
              <w:t>100</w:t>
            </w:r>
          </w:p>
        </w:tc>
        <w:tc>
          <w:tcPr>
            <w:tcW w:w="2207" w:type="dxa"/>
            <w:noWrap/>
            <w:hideMark/>
          </w:tcPr>
          <w:p w:rsidR="006C19DD" w:rsidRPr="006C19DD" w:rsidRDefault="006C19DD" w:rsidP="006C19DD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C19DD">
              <w:rPr>
                <w:sz w:val="24"/>
                <w:szCs w:val="24"/>
                <w:rtl/>
              </w:rPr>
              <w:t>المجموع</w:t>
            </w:r>
          </w:p>
        </w:tc>
      </w:tr>
    </w:tbl>
    <w:p w:rsidR="006C19DD" w:rsidRPr="006C19DD" w:rsidRDefault="006C19DD" w:rsidP="006E3162">
      <w:pPr>
        <w:rPr>
          <w:rtl/>
          <w:lang w:bidi="ar-EG"/>
        </w:rPr>
      </w:pPr>
      <w:r>
        <w:rPr>
          <w:rtl/>
          <w:lang w:bidi="ar-EG"/>
        </w:rPr>
        <w:fldChar w:fldCharType="end"/>
      </w:r>
      <w:r w:rsidR="006E3162" w:rsidRPr="006E3162">
        <w:rPr>
          <w:rtl/>
        </w:rPr>
        <w:t xml:space="preserve"> </w:t>
      </w:r>
      <w:r w:rsidR="006E3162" w:rsidRPr="006E3162">
        <w:rPr>
          <w:rtl/>
          <w:lang w:bidi="ar-EG"/>
        </w:rPr>
        <w:t xml:space="preserve">الجدول السابق يوضح توزيع عينة الدراسة وفقًا لمتغير المؤهل العلمي فبلغت نسبة الحاصلين على ثانوية وأقل </w:t>
      </w:r>
      <w:r w:rsidR="006E3162">
        <w:rPr>
          <w:rFonts w:hint="cs"/>
          <w:rtl/>
          <w:lang w:bidi="ar-EG"/>
        </w:rPr>
        <w:t>11</w:t>
      </w:r>
      <w:r w:rsidR="006E3162" w:rsidRPr="006E3162">
        <w:rPr>
          <w:rtl/>
          <w:lang w:bidi="ar-EG"/>
        </w:rPr>
        <w:t xml:space="preserve">%، بينما بلغت نسبة الحاصلين على دبلوم بعد الثانوية </w:t>
      </w:r>
      <w:r w:rsidR="006E3162">
        <w:rPr>
          <w:rFonts w:hint="cs"/>
          <w:rtl/>
          <w:lang w:bidi="ar-EG"/>
        </w:rPr>
        <w:t>19</w:t>
      </w:r>
      <w:r w:rsidR="006E3162" w:rsidRPr="006E3162">
        <w:rPr>
          <w:rtl/>
          <w:lang w:bidi="ar-EG"/>
        </w:rPr>
        <w:t xml:space="preserve">%، بينما بلغت نسبة المؤهل الجامعي </w:t>
      </w:r>
      <w:r w:rsidR="006E3162">
        <w:rPr>
          <w:rFonts w:hint="cs"/>
          <w:rtl/>
          <w:lang w:bidi="ar-EG"/>
        </w:rPr>
        <w:t>60</w:t>
      </w:r>
      <w:r w:rsidR="006E3162" w:rsidRPr="006E3162">
        <w:rPr>
          <w:rtl/>
          <w:lang w:bidi="ar-EG"/>
        </w:rPr>
        <w:t xml:space="preserve">%، كما بلغت نسبة الأعلى من جامعي </w:t>
      </w:r>
      <w:r w:rsidR="006E3162">
        <w:rPr>
          <w:rFonts w:hint="cs"/>
          <w:rtl/>
          <w:lang w:bidi="ar-EG"/>
        </w:rPr>
        <w:t>10</w:t>
      </w:r>
      <w:r w:rsidR="006E3162" w:rsidRPr="006E3162">
        <w:rPr>
          <w:rtl/>
          <w:lang w:bidi="ar-EG"/>
        </w:rPr>
        <w:t>%.</w:t>
      </w:r>
    </w:p>
    <w:p w:rsidR="00FE5255" w:rsidRDefault="00FE5255" w:rsidP="006C19DD">
      <w:pPr>
        <w:rPr>
          <w:rtl/>
          <w:lang w:bidi="ar-EG"/>
        </w:rPr>
      </w:pPr>
    </w:p>
    <w:p w:rsidR="006C19DD" w:rsidRDefault="006C19DD" w:rsidP="006C19DD">
      <w:pPr>
        <w:rPr>
          <w:rtl/>
          <w:lang w:bidi="ar-EG"/>
        </w:rPr>
      </w:pPr>
    </w:p>
    <w:p w:rsidR="006C19DD" w:rsidRPr="00FE5255" w:rsidRDefault="006C19DD" w:rsidP="006C19DD">
      <w:pPr>
        <w:rPr>
          <w:lang w:bidi="ar-EG"/>
        </w:rPr>
      </w:pPr>
    </w:p>
    <w:p w:rsidR="00FE5255" w:rsidRPr="009D29A9" w:rsidRDefault="00FE5255" w:rsidP="009D29A9">
      <w:pPr>
        <w:pStyle w:val="ListParagraph"/>
        <w:numPr>
          <w:ilvl w:val="0"/>
          <w:numId w:val="12"/>
        </w:numPr>
        <w:rPr>
          <w:b/>
          <w:bCs/>
        </w:rPr>
      </w:pPr>
      <w:r w:rsidRPr="009D29A9">
        <w:rPr>
          <w:b/>
          <w:bCs/>
          <w:rtl/>
        </w:rPr>
        <w:t xml:space="preserve">سنوات الخبرة </w:t>
      </w:r>
    </w:p>
    <w:p w:rsidR="006C19DD" w:rsidRPr="006E3162" w:rsidRDefault="006C19DD" w:rsidP="006E3162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 w:rsidRPr="006C19DD">
        <w:rPr>
          <w:rFonts w:hint="cs"/>
          <w:b/>
          <w:bCs/>
          <w:sz w:val="20"/>
          <w:szCs w:val="24"/>
          <w:rtl/>
          <w:lang w:bidi="ar-EG"/>
        </w:rPr>
        <w:t>6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C19DD">
        <w:rPr>
          <w:rFonts w:hint="cs"/>
          <w:b/>
          <w:bCs/>
          <w:sz w:val="20"/>
          <w:szCs w:val="24"/>
          <w:rtl/>
          <w:lang w:bidi="ar-EG"/>
        </w:rPr>
        <w:t>توزيع عينة الدراسة وفقًا لسنوات الخبرة</w:t>
      </w:r>
      <w:r>
        <w:rPr>
          <w:rtl/>
          <w:lang w:bidi="ar-EG"/>
        </w:rPr>
        <w:fldChar w:fldCharType="begin"/>
      </w:r>
      <w:r>
        <w:rPr>
          <w:rtl/>
          <w:lang w:bidi="ar-EG"/>
        </w:rPr>
        <w:instrText xml:space="preserve"> </w:instrText>
      </w:r>
      <w:r>
        <w:rPr>
          <w:lang w:bidi="ar-EG"/>
        </w:rPr>
        <w:instrText>LINK</w:instrText>
      </w:r>
      <w:r>
        <w:rPr>
          <w:rtl/>
          <w:lang w:bidi="ar-EG"/>
        </w:rPr>
        <w:instrText xml:space="preserve"> </w:instrText>
      </w:r>
      <w:r>
        <w:rPr>
          <w:lang w:bidi="ar-EG"/>
        </w:rPr>
        <w:instrText>Excel.Sheet.12 "Book1" "Sheet1!R10C1:R14C3" \a \f 5 \h</w:instrText>
      </w:r>
      <w:r>
        <w:rPr>
          <w:rtl/>
          <w:lang w:bidi="ar-EG"/>
        </w:rPr>
        <w:instrText xml:space="preserve">  \* </w:instrText>
      </w:r>
      <w:r>
        <w:rPr>
          <w:lang w:bidi="ar-EG"/>
        </w:rPr>
        <w:instrText>MERGEFORMAT</w:instrText>
      </w:r>
      <w:r>
        <w:rPr>
          <w:rtl/>
          <w:lang w:bidi="ar-EG"/>
        </w:rPr>
        <w:instrText xml:space="preserve"> </w:instrText>
      </w:r>
      <w:r>
        <w:rPr>
          <w:rtl/>
          <w:lang w:bidi="ar-EG"/>
        </w:rPr>
        <w:fldChar w:fldCharType="separate"/>
      </w:r>
    </w:p>
    <w:tbl>
      <w:tblPr>
        <w:tblStyle w:val="TableGrid"/>
        <w:tblW w:w="6138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4218"/>
      </w:tblGrid>
      <w:tr w:rsidR="006E3162" w:rsidRPr="006E3162" w:rsidTr="006E3162">
        <w:trPr>
          <w:trHeight w:val="290"/>
          <w:jc w:val="center"/>
        </w:trPr>
        <w:tc>
          <w:tcPr>
            <w:tcW w:w="960" w:type="dxa"/>
            <w:noWrap/>
          </w:tcPr>
          <w:p w:rsidR="006E3162" w:rsidRPr="006E3162" w:rsidRDefault="006E3162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rFonts w:hint="cs"/>
                <w:sz w:val="24"/>
                <w:szCs w:val="24"/>
                <w:rtl/>
                <w:lang w:bidi="ar-EG"/>
              </w:rPr>
              <w:t>النسبة</w:t>
            </w:r>
          </w:p>
        </w:tc>
        <w:tc>
          <w:tcPr>
            <w:tcW w:w="960" w:type="dxa"/>
            <w:noWrap/>
          </w:tcPr>
          <w:p w:rsidR="006E3162" w:rsidRPr="006E3162" w:rsidRDefault="006E3162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rFonts w:hint="cs"/>
                <w:sz w:val="24"/>
                <w:szCs w:val="24"/>
                <w:rtl/>
                <w:lang w:bidi="ar-EG"/>
              </w:rPr>
              <w:t>التكرار</w:t>
            </w:r>
          </w:p>
        </w:tc>
        <w:tc>
          <w:tcPr>
            <w:tcW w:w="4218" w:type="dxa"/>
            <w:noWrap/>
          </w:tcPr>
          <w:p w:rsidR="006E3162" w:rsidRPr="006E3162" w:rsidRDefault="006E3162" w:rsidP="006E3162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6C19DD" w:rsidRPr="006E3162" w:rsidTr="006E3162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sz w:val="24"/>
                <w:szCs w:val="24"/>
                <w:lang w:bidi="ar-EG"/>
              </w:rPr>
              <w:t>9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sz w:val="24"/>
                <w:szCs w:val="24"/>
                <w:lang w:bidi="ar-EG"/>
              </w:rPr>
              <w:t>9</w:t>
            </w:r>
          </w:p>
        </w:tc>
        <w:tc>
          <w:tcPr>
            <w:tcW w:w="4218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rFonts w:hint="cs"/>
                <w:sz w:val="24"/>
                <w:szCs w:val="24"/>
                <w:rtl/>
              </w:rPr>
              <w:t>أقل من 5 سنوات</w:t>
            </w:r>
          </w:p>
        </w:tc>
      </w:tr>
      <w:tr w:rsidR="006C19DD" w:rsidRPr="006E3162" w:rsidTr="006E3162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rtl/>
              </w:rPr>
            </w:pPr>
            <w:r w:rsidRPr="006E3162">
              <w:rPr>
                <w:sz w:val="24"/>
                <w:szCs w:val="24"/>
                <w:lang w:bidi="ar-EG"/>
              </w:rPr>
              <w:lastRenderedPageBreak/>
              <w:t>14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sz w:val="24"/>
                <w:szCs w:val="24"/>
                <w:lang w:bidi="ar-EG"/>
              </w:rPr>
              <w:t>14</w:t>
            </w:r>
          </w:p>
        </w:tc>
        <w:tc>
          <w:tcPr>
            <w:tcW w:w="4218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rFonts w:hint="cs"/>
                <w:sz w:val="24"/>
                <w:szCs w:val="24"/>
                <w:rtl/>
              </w:rPr>
              <w:t>من 5 سنوات إلى اقل من 10 سنوات</w:t>
            </w:r>
          </w:p>
        </w:tc>
      </w:tr>
      <w:tr w:rsidR="006C19DD" w:rsidRPr="006E3162" w:rsidTr="006E3162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rtl/>
              </w:rPr>
            </w:pPr>
            <w:r w:rsidRPr="006E3162">
              <w:rPr>
                <w:sz w:val="24"/>
                <w:szCs w:val="24"/>
                <w:lang w:bidi="ar-EG"/>
              </w:rPr>
              <w:t>62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sz w:val="24"/>
                <w:szCs w:val="24"/>
                <w:lang w:bidi="ar-EG"/>
              </w:rPr>
              <w:t>62</w:t>
            </w:r>
          </w:p>
        </w:tc>
        <w:tc>
          <w:tcPr>
            <w:tcW w:w="4218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rFonts w:hint="cs"/>
                <w:sz w:val="24"/>
                <w:szCs w:val="24"/>
                <w:rtl/>
              </w:rPr>
              <w:t>من 10 سنوات إلى اقل من 15 سنة</w:t>
            </w:r>
          </w:p>
        </w:tc>
      </w:tr>
      <w:tr w:rsidR="006C19DD" w:rsidRPr="006E3162" w:rsidTr="006E3162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rtl/>
              </w:rPr>
            </w:pPr>
            <w:r w:rsidRPr="006E3162">
              <w:rPr>
                <w:sz w:val="24"/>
                <w:szCs w:val="24"/>
                <w:lang w:bidi="ar-EG"/>
              </w:rPr>
              <w:t>15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sz w:val="24"/>
                <w:szCs w:val="24"/>
                <w:lang w:bidi="ar-EG"/>
              </w:rPr>
              <w:t>15</w:t>
            </w:r>
          </w:p>
        </w:tc>
        <w:tc>
          <w:tcPr>
            <w:tcW w:w="4218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rFonts w:hint="cs"/>
                <w:sz w:val="24"/>
                <w:szCs w:val="24"/>
                <w:rtl/>
              </w:rPr>
              <w:t>من 15 سنة فأكثر</w:t>
            </w:r>
          </w:p>
        </w:tc>
      </w:tr>
      <w:tr w:rsidR="006C19DD" w:rsidRPr="006E3162" w:rsidTr="006E3162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rtl/>
              </w:rPr>
            </w:pPr>
            <w:r w:rsidRPr="006E3162">
              <w:rPr>
                <w:sz w:val="24"/>
                <w:szCs w:val="24"/>
                <w:lang w:bidi="ar-EG"/>
              </w:rPr>
              <w:t>100</w:t>
            </w:r>
            <w:r w:rsidR="006E3162">
              <w:rPr>
                <w:rFonts w:hint="cs"/>
                <w:sz w:val="24"/>
                <w:szCs w:val="24"/>
                <w:rtl/>
              </w:rPr>
              <w:t>%</w:t>
            </w:r>
          </w:p>
        </w:tc>
        <w:tc>
          <w:tcPr>
            <w:tcW w:w="960" w:type="dxa"/>
            <w:noWrap/>
            <w:hideMark/>
          </w:tcPr>
          <w:p w:rsidR="006C19DD" w:rsidRPr="006E3162" w:rsidRDefault="006C19DD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6E3162">
              <w:rPr>
                <w:sz w:val="24"/>
                <w:szCs w:val="24"/>
                <w:lang w:bidi="ar-EG"/>
              </w:rPr>
              <w:t>100</w:t>
            </w:r>
          </w:p>
        </w:tc>
        <w:tc>
          <w:tcPr>
            <w:tcW w:w="4218" w:type="dxa"/>
            <w:noWrap/>
            <w:hideMark/>
          </w:tcPr>
          <w:p w:rsidR="006C19DD" w:rsidRPr="006E3162" w:rsidRDefault="006E3162" w:rsidP="006E3162">
            <w:pPr>
              <w:spacing w:line="240" w:lineRule="auto"/>
              <w:rPr>
                <w:sz w:val="24"/>
                <w:szCs w:val="24"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المجموع</w:t>
            </w:r>
          </w:p>
        </w:tc>
      </w:tr>
    </w:tbl>
    <w:p w:rsidR="00FE5255" w:rsidRPr="00FE5255" w:rsidRDefault="006C19DD" w:rsidP="006E3162">
      <w:pPr>
        <w:rPr>
          <w:rtl/>
          <w:lang w:bidi="ar-EG"/>
        </w:rPr>
      </w:pPr>
      <w:r>
        <w:rPr>
          <w:rtl/>
          <w:lang w:bidi="ar-EG"/>
        </w:rPr>
        <w:fldChar w:fldCharType="end"/>
      </w:r>
      <w:r w:rsidR="006E3162" w:rsidRPr="006E3162">
        <w:rPr>
          <w:rtl/>
        </w:rPr>
        <w:t xml:space="preserve"> </w:t>
      </w:r>
      <w:r w:rsidR="006E3162" w:rsidRPr="006E3162">
        <w:rPr>
          <w:rtl/>
          <w:lang w:bidi="ar-EG"/>
        </w:rPr>
        <w:t xml:space="preserve">الجدول السابق يوضح توزيع عينة الدراسة وفقًا لمتغير المؤهل العلمي فبلغت نسبة قل من 5 سنوات </w:t>
      </w:r>
      <w:r w:rsidR="006E3162">
        <w:rPr>
          <w:rFonts w:hint="cs"/>
          <w:rtl/>
          <w:lang w:bidi="ar-EG"/>
        </w:rPr>
        <w:t>9</w:t>
      </w:r>
      <w:r w:rsidR="006E3162" w:rsidRPr="006E3162">
        <w:rPr>
          <w:rtl/>
          <w:lang w:bidi="ar-EG"/>
        </w:rPr>
        <w:t xml:space="preserve">%، بينما بلغت نسبة من 5 سنوات إلى اقل من 10 سنوات </w:t>
      </w:r>
      <w:r w:rsidR="006E3162">
        <w:rPr>
          <w:rFonts w:hint="cs"/>
          <w:rtl/>
          <w:lang w:bidi="ar-EG"/>
        </w:rPr>
        <w:t>14</w:t>
      </w:r>
      <w:r w:rsidR="006E3162" w:rsidRPr="006E3162">
        <w:rPr>
          <w:rtl/>
          <w:lang w:bidi="ar-EG"/>
        </w:rPr>
        <w:t xml:space="preserve">%، بينما بلغت نسبة من 10 سنوات إلى اقل من 15 سنة </w:t>
      </w:r>
      <w:r w:rsidR="006E3162">
        <w:rPr>
          <w:rFonts w:hint="cs"/>
          <w:rtl/>
          <w:lang w:bidi="ar-EG"/>
        </w:rPr>
        <w:t>62</w:t>
      </w:r>
      <w:r w:rsidR="006E3162" w:rsidRPr="006E3162">
        <w:rPr>
          <w:rtl/>
          <w:lang w:bidi="ar-EG"/>
        </w:rPr>
        <w:t xml:space="preserve">%، كما بلغت نسبة من 15 سنة فأكثر </w:t>
      </w:r>
      <w:r w:rsidR="006E3162">
        <w:rPr>
          <w:rFonts w:hint="cs"/>
          <w:rtl/>
          <w:lang w:bidi="ar-EG"/>
        </w:rPr>
        <w:t>15</w:t>
      </w:r>
      <w:r w:rsidR="006E3162" w:rsidRPr="006E3162">
        <w:rPr>
          <w:rtl/>
          <w:lang w:bidi="ar-EG"/>
        </w:rPr>
        <w:t>%.</w:t>
      </w:r>
    </w:p>
    <w:p w:rsidR="00FE5255" w:rsidRDefault="00FE5255" w:rsidP="00FE5255">
      <w:pPr>
        <w:rPr>
          <w:b/>
          <w:bCs/>
          <w:rtl/>
        </w:rPr>
      </w:pPr>
      <w:r>
        <w:rPr>
          <w:b/>
          <w:bCs/>
          <w:rtl/>
        </w:rPr>
        <w:t>ثانياً: الأسئلة الموضوعية</w:t>
      </w:r>
    </w:p>
    <w:p w:rsidR="007813AF" w:rsidRPr="007813AF" w:rsidRDefault="006E3162" w:rsidP="007813AF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>
        <w:rPr>
          <w:rFonts w:hint="cs"/>
          <w:b/>
          <w:bCs/>
          <w:sz w:val="20"/>
          <w:szCs w:val="24"/>
          <w:rtl/>
          <w:lang w:bidi="ar-EG"/>
        </w:rPr>
        <w:t>8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E3162">
        <w:rPr>
          <w:b/>
          <w:bCs/>
          <w:sz w:val="20"/>
          <w:szCs w:val="24"/>
          <w:rtl/>
          <w:lang w:bidi="ar-EG"/>
        </w:rPr>
        <w:t>المتوسطات الحسابية والانحرافات المعيارية لمحور</w:t>
      </w:r>
      <w:r w:rsidR="004D12C9" w:rsidRPr="004D12C9">
        <w:rPr>
          <w:rtl/>
        </w:rPr>
        <w:t xml:space="preserve"> </w:t>
      </w:r>
      <w:r w:rsidR="004D12C9" w:rsidRPr="004D12C9">
        <w:rPr>
          <w:b/>
          <w:bCs/>
          <w:sz w:val="20"/>
          <w:szCs w:val="24"/>
          <w:rtl/>
          <w:lang w:bidi="ar-EG"/>
        </w:rPr>
        <w:t>إدارة المخاطر</w:t>
      </w:r>
      <w:r w:rsidR="007813AF">
        <w:rPr>
          <w:rtl/>
          <w:lang w:bidi="ar-EG"/>
        </w:rPr>
        <w:fldChar w:fldCharType="begin"/>
      </w:r>
      <w:r w:rsidR="007813AF">
        <w:rPr>
          <w:rtl/>
          <w:lang w:bidi="ar-EG"/>
        </w:rPr>
        <w:instrText xml:space="preserve"> </w:instrText>
      </w:r>
      <w:r w:rsidR="007813AF">
        <w:rPr>
          <w:lang w:bidi="ar-EG"/>
        </w:rPr>
        <w:instrText>LINK</w:instrText>
      </w:r>
      <w:r w:rsidR="007813AF">
        <w:rPr>
          <w:rtl/>
          <w:lang w:bidi="ar-EG"/>
        </w:rPr>
        <w:instrText xml:space="preserve"> </w:instrText>
      </w:r>
      <w:r w:rsidR="007813AF">
        <w:rPr>
          <w:lang w:bidi="ar-EG"/>
        </w:rPr>
        <w:instrText>Excel.Sheet.12 "C:\\Users\\ah9</w:instrText>
      </w:r>
      <w:r w:rsidR="007813AF">
        <w:rPr>
          <w:rtl/>
          <w:lang w:bidi="ar-EG"/>
        </w:rPr>
        <w:instrText>20\\</w:instrText>
      </w:r>
      <w:r w:rsidR="007813AF">
        <w:rPr>
          <w:lang w:bidi="ar-EG"/>
        </w:rPr>
        <w:instrText>OneDrive\\Desktop</w:instrText>
      </w:r>
      <w:r w:rsidR="007813AF">
        <w:rPr>
          <w:rtl/>
          <w:lang w:bidi="ar-EG"/>
        </w:rPr>
        <w:instrText>\\هبة\\اثر ادارة المخاطر في تحقيق الميزة التنافسية لشركة امازون\\</w:instrText>
      </w:r>
      <w:r w:rsidR="007813AF">
        <w:rPr>
          <w:lang w:bidi="ar-EG"/>
        </w:rPr>
        <w:instrText>Book1.xlsx" "Sheet3!R2C8:R7C11" \a \f 5 \h</w:instrText>
      </w:r>
      <w:r w:rsidR="007813AF">
        <w:rPr>
          <w:rtl/>
          <w:lang w:bidi="ar-EG"/>
        </w:rPr>
        <w:instrText xml:space="preserve">  \* </w:instrText>
      </w:r>
      <w:r w:rsidR="007813AF">
        <w:rPr>
          <w:lang w:bidi="ar-EG"/>
        </w:rPr>
        <w:instrText>MERGEFORMAT</w:instrText>
      </w:r>
      <w:r w:rsidR="007813AF">
        <w:rPr>
          <w:rtl/>
          <w:lang w:bidi="ar-EG"/>
        </w:rPr>
        <w:instrText xml:space="preserve"> </w:instrText>
      </w:r>
      <w:r w:rsidR="007813AF">
        <w:rPr>
          <w:rtl/>
          <w:lang w:bidi="ar-EG"/>
        </w:rPr>
        <w:fldChar w:fldCharType="separate"/>
      </w: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960"/>
        <w:gridCol w:w="991"/>
        <w:gridCol w:w="960"/>
        <w:gridCol w:w="6197"/>
      </w:tblGrid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الترتيب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الانحراف المعياري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المتوسط الحسابي</w:t>
            </w:r>
          </w:p>
        </w:tc>
        <w:tc>
          <w:tcPr>
            <w:tcW w:w="619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العبارة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1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1.22119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3.06</w:t>
            </w:r>
          </w:p>
        </w:tc>
        <w:tc>
          <w:tcPr>
            <w:tcW w:w="619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تستخدم الشركة أدوات وتقنيات مختلفة في إدارة المخاطر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2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1.22578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2.85</w:t>
            </w:r>
          </w:p>
        </w:tc>
        <w:tc>
          <w:tcPr>
            <w:tcW w:w="619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تستطيع الشركة التفريق بين المخاطر التشغيلية والاستراتيجية والمالية.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3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1.04659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2.66</w:t>
            </w:r>
          </w:p>
        </w:tc>
        <w:tc>
          <w:tcPr>
            <w:tcW w:w="619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تقسم الشركة المخاطر إلى درجات ومستويات مختلفة.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1.15889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2.52</w:t>
            </w:r>
          </w:p>
        </w:tc>
        <w:tc>
          <w:tcPr>
            <w:tcW w:w="619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تضع الشركة استراتيجية وسياسة معتمدة للتحكم في المخاطر.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1.05774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2.7725</w:t>
            </w:r>
          </w:p>
        </w:tc>
        <w:tc>
          <w:tcPr>
            <w:tcW w:w="619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إدارة المخاطر</w:t>
            </w:r>
          </w:p>
        </w:tc>
      </w:tr>
    </w:tbl>
    <w:p w:rsidR="00561DD5" w:rsidRDefault="007813AF" w:rsidP="007813AF">
      <w:pPr>
        <w:rPr>
          <w:rtl/>
          <w:lang w:bidi="ar-EG"/>
        </w:rPr>
      </w:pPr>
      <w:r>
        <w:rPr>
          <w:rtl/>
          <w:lang w:bidi="ar-EG"/>
        </w:rPr>
        <w:fldChar w:fldCharType="end"/>
      </w:r>
      <w:r w:rsidR="00561DD5">
        <w:rPr>
          <w:rFonts w:hint="cs"/>
          <w:rtl/>
        </w:rPr>
        <w:t xml:space="preserve">الجدول السابق يوضح </w:t>
      </w:r>
      <w:r w:rsidR="00561DD5" w:rsidRPr="000461AB">
        <w:rPr>
          <w:rtl/>
        </w:rPr>
        <w:t xml:space="preserve">المتوسطات الحسابية والانحرافات المعيارية لمحور </w:t>
      </w:r>
      <w:r>
        <w:rPr>
          <w:rFonts w:hint="cs"/>
          <w:b/>
          <w:bCs/>
          <w:rtl/>
        </w:rPr>
        <w:t>إدارة المخاطر</w:t>
      </w:r>
      <w:r w:rsidR="00561DD5">
        <w:rPr>
          <w:rFonts w:hint="cs"/>
          <w:rtl/>
        </w:rPr>
        <w:t xml:space="preserve"> والتي بلغ المتوسط الحسابي له </w:t>
      </w:r>
      <w:r>
        <w:rPr>
          <w:rFonts w:hint="cs"/>
          <w:rtl/>
        </w:rPr>
        <w:t>2.7725</w:t>
      </w:r>
      <w:r w:rsidR="00561DD5">
        <w:rPr>
          <w:rFonts w:hint="cs"/>
          <w:rtl/>
        </w:rPr>
        <w:t xml:space="preserve"> بانحراف معياري </w:t>
      </w:r>
      <w:r>
        <w:rPr>
          <w:rFonts w:hint="cs"/>
          <w:rtl/>
        </w:rPr>
        <w:t>1.05774</w:t>
      </w:r>
      <w:r w:rsidR="00561DD5">
        <w:rPr>
          <w:rFonts w:hint="cs"/>
          <w:rtl/>
        </w:rPr>
        <w:t xml:space="preserve"> وهو ما يشير إلى درجة المحايد على عبارات المحور،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تستخدم الشركة أدوات وتقنيات مختلفة في إدارة المخاطر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الأول بمتوسط </w:t>
      </w:r>
      <w:r>
        <w:rPr>
          <w:rFonts w:hint="cs"/>
          <w:rtl/>
        </w:rPr>
        <w:t>3.06</w:t>
      </w:r>
      <w:r w:rsidR="00561DD5">
        <w:rPr>
          <w:rFonts w:hint="cs"/>
          <w:rtl/>
        </w:rPr>
        <w:t xml:space="preserve">، بينما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تستطيع الشركة التفريق بين المخاطر ا</w:t>
      </w:r>
      <w:r>
        <w:rPr>
          <w:b/>
          <w:bCs/>
          <w:rtl/>
        </w:rPr>
        <w:t>لتشغيلية والاستراتيجية والمالية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الثاني بمتوسط </w:t>
      </w:r>
      <w:r>
        <w:rPr>
          <w:rFonts w:hint="cs"/>
          <w:rtl/>
        </w:rPr>
        <w:t>2.85</w:t>
      </w:r>
      <w:r w:rsidR="00561DD5">
        <w:rPr>
          <w:rFonts w:hint="cs"/>
          <w:rtl/>
        </w:rPr>
        <w:t xml:space="preserve">، كما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تقسم الشركة ال</w:t>
      </w:r>
      <w:r>
        <w:rPr>
          <w:b/>
          <w:bCs/>
          <w:rtl/>
        </w:rPr>
        <w:t>مخاطر إلى درجات ومستويات مختلفة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الثالث بمتوسط حسابي 2.</w:t>
      </w:r>
      <w:r>
        <w:rPr>
          <w:rFonts w:hint="cs"/>
          <w:rtl/>
        </w:rPr>
        <w:t>66</w:t>
      </w:r>
      <w:r w:rsidR="00561DD5">
        <w:rPr>
          <w:rFonts w:hint="cs"/>
          <w:rtl/>
        </w:rPr>
        <w:t xml:space="preserve">، بينما في المركز الأخير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تضع الشركة استراتيجية وسياسة معتمدة للتحك</w:t>
      </w:r>
      <w:r>
        <w:rPr>
          <w:b/>
          <w:bCs/>
          <w:rtl/>
        </w:rPr>
        <w:t>م في المخاطر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بمتوسط حسابي 2.</w:t>
      </w:r>
      <w:r>
        <w:rPr>
          <w:rFonts w:hint="cs"/>
          <w:rtl/>
        </w:rPr>
        <w:t>52</w:t>
      </w:r>
      <w:r w:rsidR="00561DD5">
        <w:rPr>
          <w:rFonts w:hint="cs"/>
          <w:rtl/>
        </w:rPr>
        <w:t>.</w:t>
      </w:r>
    </w:p>
    <w:p w:rsidR="007813AF" w:rsidRPr="007813AF" w:rsidRDefault="006E3162" w:rsidP="007813AF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lastRenderedPageBreak/>
        <w:t>جدول رقم (</w:t>
      </w:r>
      <w:r w:rsidR="000630B4">
        <w:rPr>
          <w:rFonts w:hint="cs"/>
          <w:b/>
          <w:bCs/>
          <w:sz w:val="20"/>
          <w:szCs w:val="24"/>
          <w:rtl/>
          <w:lang w:bidi="ar-EG"/>
        </w:rPr>
        <w:t>9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E3162">
        <w:rPr>
          <w:b/>
          <w:bCs/>
          <w:sz w:val="20"/>
          <w:szCs w:val="24"/>
          <w:rtl/>
          <w:lang w:bidi="ar-EG"/>
        </w:rPr>
        <w:t>المتوسطات الحسابية والانحرافات المعيارية لمحور</w:t>
      </w:r>
      <w:r w:rsidR="004D12C9" w:rsidRPr="004D12C9">
        <w:rPr>
          <w:rtl/>
        </w:rPr>
        <w:t xml:space="preserve"> </w:t>
      </w:r>
      <w:r w:rsidR="004D12C9" w:rsidRPr="004D12C9">
        <w:rPr>
          <w:b/>
          <w:bCs/>
          <w:sz w:val="20"/>
          <w:szCs w:val="24"/>
          <w:rtl/>
          <w:lang w:bidi="ar-EG"/>
        </w:rPr>
        <w:t>أداء شركة أمازون</w:t>
      </w:r>
      <w:r w:rsidR="007813AF">
        <w:rPr>
          <w:rtl/>
          <w:lang w:bidi="ar-EG"/>
        </w:rPr>
        <w:fldChar w:fldCharType="begin"/>
      </w:r>
      <w:r w:rsidR="007813AF">
        <w:rPr>
          <w:rtl/>
          <w:lang w:bidi="ar-EG"/>
        </w:rPr>
        <w:instrText xml:space="preserve"> </w:instrText>
      </w:r>
      <w:r w:rsidR="007813AF">
        <w:rPr>
          <w:lang w:bidi="ar-EG"/>
        </w:rPr>
        <w:instrText>LINK</w:instrText>
      </w:r>
      <w:r w:rsidR="007813AF">
        <w:rPr>
          <w:rtl/>
          <w:lang w:bidi="ar-EG"/>
        </w:rPr>
        <w:instrText xml:space="preserve"> </w:instrText>
      </w:r>
      <w:r w:rsidR="007813AF">
        <w:rPr>
          <w:lang w:bidi="ar-EG"/>
        </w:rPr>
        <w:instrText>Excel.Sheet.12 "C:\\Users\\ah92</w:instrText>
      </w:r>
      <w:r w:rsidR="007813AF">
        <w:rPr>
          <w:rtl/>
          <w:lang w:bidi="ar-EG"/>
        </w:rPr>
        <w:instrText>0\\</w:instrText>
      </w:r>
      <w:r w:rsidR="007813AF">
        <w:rPr>
          <w:lang w:bidi="ar-EG"/>
        </w:rPr>
        <w:instrText>OneDrive\\Desktop</w:instrText>
      </w:r>
      <w:r w:rsidR="007813AF">
        <w:rPr>
          <w:rtl/>
          <w:lang w:bidi="ar-EG"/>
        </w:rPr>
        <w:instrText>\\هبة\\اثر ادارة المخاطر في تحقيق الميزة التنافسية لشركة امازون\\</w:instrText>
      </w:r>
      <w:r w:rsidR="007813AF">
        <w:rPr>
          <w:lang w:bidi="ar-EG"/>
        </w:rPr>
        <w:instrText>Book1.xlsx" "Sheet3!R8C8:R13C11" \a \f 5 \h</w:instrText>
      </w:r>
      <w:r w:rsidR="007813AF">
        <w:rPr>
          <w:rtl/>
          <w:lang w:bidi="ar-EG"/>
        </w:rPr>
        <w:instrText xml:space="preserve">  \* </w:instrText>
      </w:r>
      <w:r w:rsidR="007813AF">
        <w:rPr>
          <w:lang w:bidi="ar-EG"/>
        </w:rPr>
        <w:instrText>MERGEFORMAT</w:instrText>
      </w:r>
      <w:r w:rsidR="007813AF">
        <w:rPr>
          <w:rtl/>
          <w:lang w:bidi="ar-EG"/>
        </w:rPr>
        <w:instrText xml:space="preserve"> </w:instrText>
      </w:r>
      <w:r w:rsidR="007813AF">
        <w:rPr>
          <w:rtl/>
          <w:lang w:bidi="ar-EG"/>
        </w:rPr>
        <w:fldChar w:fldCharType="separate"/>
      </w:r>
    </w:p>
    <w:tbl>
      <w:tblPr>
        <w:tblStyle w:val="TableGrid"/>
        <w:tblW w:w="8838" w:type="dxa"/>
        <w:jc w:val="center"/>
        <w:tblLook w:val="04A0" w:firstRow="1" w:lastRow="0" w:firstColumn="1" w:lastColumn="0" w:noHBand="0" w:noVBand="1"/>
      </w:tblPr>
      <w:tblGrid>
        <w:gridCol w:w="960"/>
        <w:gridCol w:w="991"/>
        <w:gridCol w:w="960"/>
        <w:gridCol w:w="5927"/>
      </w:tblGrid>
      <w:tr w:rsidR="007813AF" w:rsidRPr="007813AF" w:rsidTr="007813A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الترتيب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الانحراف المعياري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المتوسط الحسابي</w:t>
            </w:r>
          </w:p>
        </w:tc>
        <w:tc>
          <w:tcPr>
            <w:tcW w:w="592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العبارة</w:t>
            </w:r>
          </w:p>
        </w:tc>
      </w:tr>
      <w:tr w:rsidR="007813AF" w:rsidRPr="007813AF" w:rsidTr="007813A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2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0.80723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2.93</w:t>
            </w:r>
          </w:p>
        </w:tc>
        <w:tc>
          <w:tcPr>
            <w:tcW w:w="592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تمتلك الشركة خطة استراتيجية واضحة المعالم لكافة الأطراف المعنية.</w:t>
            </w:r>
          </w:p>
        </w:tc>
      </w:tr>
      <w:tr w:rsidR="007813AF" w:rsidRPr="007813AF" w:rsidTr="007813A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4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1.0721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2.61</w:t>
            </w:r>
          </w:p>
        </w:tc>
        <w:tc>
          <w:tcPr>
            <w:tcW w:w="592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يتم تقويم الأداء للشركة من خلال الربط بالرؤية والأهداف.</w:t>
            </w:r>
          </w:p>
        </w:tc>
      </w:tr>
      <w:tr w:rsidR="007813AF" w:rsidRPr="007813AF" w:rsidTr="007813A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3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1.19409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2.78</w:t>
            </w:r>
          </w:p>
        </w:tc>
        <w:tc>
          <w:tcPr>
            <w:tcW w:w="592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تقوم الشركة بإشراك كافة العاملين في صناعة القرار.</w:t>
            </w:r>
          </w:p>
        </w:tc>
      </w:tr>
      <w:tr w:rsidR="007813AF" w:rsidRPr="007813AF" w:rsidTr="007813A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1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1.34431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3.03</w:t>
            </w:r>
          </w:p>
        </w:tc>
        <w:tc>
          <w:tcPr>
            <w:tcW w:w="592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توفر الشركة كوادر قادرة على تحقيق استراتيجية الشركة.</w:t>
            </w:r>
          </w:p>
        </w:tc>
      </w:tr>
      <w:tr w:rsidR="007813AF" w:rsidRPr="007813AF" w:rsidTr="007813A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1.01153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2.8375</w:t>
            </w:r>
          </w:p>
        </w:tc>
        <w:tc>
          <w:tcPr>
            <w:tcW w:w="592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أداء شركة أمازون</w:t>
            </w:r>
          </w:p>
        </w:tc>
      </w:tr>
    </w:tbl>
    <w:p w:rsidR="00561DD5" w:rsidRPr="007813AF" w:rsidRDefault="007813AF" w:rsidP="007813AF">
      <w:pPr>
        <w:rPr>
          <w:rtl/>
          <w:lang w:bidi="ar-EG"/>
        </w:rPr>
      </w:pPr>
      <w:r>
        <w:rPr>
          <w:rtl/>
          <w:lang w:bidi="ar-EG"/>
        </w:rPr>
        <w:fldChar w:fldCharType="end"/>
      </w:r>
      <w:r w:rsidR="00561DD5">
        <w:rPr>
          <w:rFonts w:hint="cs"/>
          <w:rtl/>
        </w:rPr>
        <w:t xml:space="preserve">الجدول السابق يوضح </w:t>
      </w:r>
      <w:r w:rsidR="00561DD5" w:rsidRPr="000461AB">
        <w:rPr>
          <w:rtl/>
        </w:rPr>
        <w:t xml:space="preserve">المتوسطات الحسابية والانحرافات المعيارية لمحور </w:t>
      </w:r>
      <w:r w:rsidRPr="007813AF">
        <w:rPr>
          <w:b/>
          <w:bCs/>
          <w:rtl/>
        </w:rPr>
        <w:t>أداء شركة أمازون</w:t>
      </w:r>
      <w:r w:rsidRPr="007813AF">
        <w:rPr>
          <w:rFonts w:hint="cs"/>
          <w:b/>
          <w:bCs/>
          <w:rtl/>
        </w:rPr>
        <w:t xml:space="preserve"> </w:t>
      </w:r>
      <w:r w:rsidR="00561DD5">
        <w:rPr>
          <w:rFonts w:hint="cs"/>
          <w:rtl/>
        </w:rPr>
        <w:t>والتي بلغ المتوسط الحسابي له 2.</w:t>
      </w:r>
      <w:r>
        <w:rPr>
          <w:rFonts w:hint="cs"/>
          <w:rtl/>
        </w:rPr>
        <w:t>8375</w:t>
      </w:r>
      <w:r w:rsidR="00561DD5">
        <w:rPr>
          <w:rFonts w:hint="cs"/>
          <w:rtl/>
        </w:rPr>
        <w:t xml:space="preserve"> بانحراف معياري </w:t>
      </w:r>
      <w:r>
        <w:rPr>
          <w:rFonts w:hint="cs"/>
          <w:rtl/>
        </w:rPr>
        <w:t>1.01153</w:t>
      </w:r>
      <w:r w:rsidR="00561DD5">
        <w:rPr>
          <w:rFonts w:hint="cs"/>
          <w:rtl/>
        </w:rPr>
        <w:t xml:space="preserve"> وهو ما يشير إلى درجة المحايد على عبارات المحور،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توفر الشركة كوادر قا</w:t>
      </w:r>
      <w:r>
        <w:rPr>
          <w:b/>
          <w:bCs/>
          <w:rtl/>
        </w:rPr>
        <w:t>درة على تحقيق استراتيجية الشركة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الأول بمتوسط 3.</w:t>
      </w:r>
      <w:r>
        <w:rPr>
          <w:rFonts w:hint="cs"/>
          <w:rtl/>
        </w:rPr>
        <w:t>03</w:t>
      </w:r>
      <w:r w:rsidR="00561DD5">
        <w:rPr>
          <w:rFonts w:hint="cs"/>
          <w:rtl/>
        </w:rPr>
        <w:t xml:space="preserve">، بينما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تمتلك الشركة خطة استراتيجية واضح</w:t>
      </w:r>
      <w:r>
        <w:rPr>
          <w:b/>
          <w:bCs/>
          <w:rtl/>
        </w:rPr>
        <w:t>ة المعالم لكافة الأطراف المعنية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الثاني بمتوسط </w:t>
      </w:r>
      <w:r>
        <w:rPr>
          <w:rFonts w:hint="cs"/>
          <w:rtl/>
        </w:rPr>
        <w:t>2.93</w:t>
      </w:r>
      <w:r w:rsidR="00561DD5">
        <w:rPr>
          <w:rFonts w:hint="cs"/>
          <w:rtl/>
        </w:rPr>
        <w:t xml:space="preserve">، كما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تقوم الشركة بإشرا</w:t>
      </w:r>
      <w:r>
        <w:rPr>
          <w:b/>
          <w:bCs/>
          <w:rtl/>
        </w:rPr>
        <w:t>ك كافة العاملين في صناعة القرار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الثالث بمتوسط حسابي 2.</w:t>
      </w:r>
      <w:r>
        <w:rPr>
          <w:rFonts w:hint="cs"/>
          <w:rtl/>
        </w:rPr>
        <w:t>78</w:t>
      </w:r>
      <w:r w:rsidR="00561DD5">
        <w:rPr>
          <w:rFonts w:hint="cs"/>
          <w:rtl/>
        </w:rPr>
        <w:t xml:space="preserve">، بينما في المركز الأخير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يتم تقويم الأداء للشركة من خلال الربط بالرؤية والأهداف.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بمتوسط حسابي 2.</w:t>
      </w:r>
      <w:r>
        <w:rPr>
          <w:rFonts w:hint="cs"/>
          <w:rtl/>
        </w:rPr>
        <w:t>61</w:t>
      </w:r>
      <w:r w:rsidR="00561DD5">
        <w:rPr>
          <w:rFonts w:hint="cs"/>
          <w:rtl/>
        </w:rPr>
        <w:t>.</w:t>
      </w:r>
    </w:p>
    <w:p w:rsidR="007813AF" w:rsidRPr="007813AF" w:rsidRDefault="006E3162" w:rsidP="007813AF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 w:rsidR="000630B4">
        <w:rPr>
          <w:rFonts w:hint="cs"/>
          <w:b/>
          <w:bCs/>
          <w:sz w:val="20"/>
          <w:szCs w:val="24"/>
          <w:rtl/>
          <w:lang w:bidi="ar-EG"/>
        </w:rPr>
        <w:t>10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E3162">
        <w:rPr>
          <w:b/>
          <w:bCs/>
          <w:sz w:val="20"/>
          <w:szCs w:val="24"/>
          <w:rtl/>
          <w:lang w:bidi="ar-EG"/>
        </w:rPr>
        <w:t>المتوسطات الحسابية والانحرافات المعيارية لمحور</w:t>
      </w:r>
      <w:r w:rsidR="004D12C9" w:rsidRPr="004D12C9">
        <w:rPr>
          <w:rtl/>
        </w:rPr>
        <w:t xml:space="preserve"> </w:t>
      </w:r>
      <w:r w:rsidR="004D12C9" w:rsidRPr="004D12C9">
        <w:rPr>
          <w:b/>
          <w:bCs/>
          <w:sz w:val="20"/>
          <w:szCs w:val="24"/>
          <w:rtl/>
          <w:lang w:bidi="ar-EG"/>
        </w:rPr>
        <w:t>الابتكار وتطوير الخدمات</w:t>
      </w:r>
      <w:r w:rsidR="007813AF">
        <w:rPr>
          <w:rtl/>
          <w:lang w:bidi="ar-EG"/>
        </w:rPr>
        <w:fldChar w:fldCharType="begin"/>
      </w:r>
      <w:r w:rsidR="007813AF">
        <w:rPr>
          <w:rtl/>
          <w:lang w:bidi="ar-EG"/>
        </w:rPr>
        <w:instrText xml:space="preserve"> </w:instrText>
      </w:r>
      <w:r w:rsidR="007813AF">
        <w:rPr>
          <w:lang w:bidi="ar-EG"/>
        </w:rPr>
        <w:instrText>LINK</w:instrText>
      </w:r>
      <w:r w:rsidR="007813AF">
        <w:rPr>
          <w:rtl/>
          <w:lang w:bidi="ar-EG"/>
        </w:rPr>
        <w:instrText xml:space="preserve"> </w:instrText>
      </w:r>
      <w:r w:rsidR="007813AF">
        <w:rPr>
          <w:lang w:bidi="ar-EG"/>
        </w:rPr>
        <w:instrText>Excel.Sheet.12 "C:\\Users\\ah920</w:instrText>
      </w:r>
      <w:r w:rsidR="007813AF">
        <w:rPr>
          <w:rtl/>
          <w:lang w:bidi="ar-EG"/>
        </w:rPr>
        <w:instrText>\\</w:instrText>
      </w:r>
      <w:r w:rsidR="007813AF">
        <w:rPr>
          <w:lang w:bidi="ar-EG"/>
        </w:rPr>
        <w:instrText>OneDrive\\Desktop</w:instrText>
      </w:r>
      <w:r w:rsidR="007813AF">
        <w:rPr>
          <w:rtl/>
          <w:lang w:bidi="ar-EG"/>
        </w:rPr>
        <w:instrText>\\هبة\\اثر ادارة المخاطر في تحقيق الميزة التنافسية لشركة امازون\\</w:instrText>
      </w:r>
      <w:r w:rsidR="007813AF">
        <w:rPr>
          <w:lang w:bidi="ar-EG"/>
        </w:rPr>
        <w:instrText>Book1.xlsx" "Sheet3!R14C8:R19C11" \a \f 5 \h</w:instrText>
      </w:r>
      <w:r w:rsidR="007813AF">
        <w:rPr>
          <w:rtl/>
          <w:lang w:bidi="ar-EG"/>
        </w:rPr>
        <w:instrText xml:space="preserve">  \* </w:instrText>
      </w:r>
      <w:r w:rsidR="007813AF">
        <w:rPr>
          <w:lang w:bidi="ar-EG"/>
        </w:rPr>
        <w:instrText>MERGEFORMAT</w:instrText>
      </w:r>
      <w:r w:rsidR="007813AF">
        <w:rPr>
          <w:rtl/>
          <w:lang w:bidi="ar-EG"/>
        </w:rPr>
        <w:instrText xml:space="preserve"> </w:instrText>
      </w:r>
      <w:r w:rsidR="007813AF">
        <w:rPr>
          <w:rtl/>
          <w:lang w:bidi="ar-EG"/>
        </w:rPr>
        <w:fldChar w:fldCharType="separate"/>
      </w:r>
    </w:p>
    <w:tbl>
      <w:tblPr>
        <w:tblStyle w:val="TableGrid"/>
        <w:tblW w:w="9018" w:type="dxa"/>
        <w:tblLook w:val="04A0" w:firstRow="1" w:lastRow="0" w:firstColumn="1" w:lastColumn="0" w:noHBand="0" w:noVBand="1"/>
      </w:tblPr>
      <w:tblGrid>
        <w:gridCol w:w="960"/>
        <w:gridCol w:w="991"/>
        <w:gridCol w:w="960"/>
        <w:gridCol w:w="6107"/>
      </w:tblGrid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الترتيب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الانحراف المعياري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المتوسط الحسابي</w:t>
            </w:r>
          </w:p>
        </w:tc>
        <w:tc>
          <w:tcPr>
            <w:tcW w:w="610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rtl/>
              </w:rPr>
              <w:t>العبارة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4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1.64175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2.46</w:t>
            </w:r>
          </w:p>
        </w:tc>
        <w:tc>
          <w:tcPr>
            <w:tcW w:w="610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هناك توافق بين الفرد والوظيفة في شركة أمازون.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3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1.2373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2.62</w:t>
            </w:r>
          </w:p>
        </w:tc>
        <w:tc>
          <w:tcPr>
            <w:tcW w:w="610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هناك توافق بين الفرد والمنظمة في شركة أمازون.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2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1.23403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2.82</w:t>
            </w:r>
          </w:p>
        </w:tc>
        <w:tc>
          <w:tcPr>
            <w:tcW w:w="610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هناك توافق بين الفرد ومجموعة العمل في شركة أمازون.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  <w:r w:rsidRPr="007813AF">
              <w:rPr>
                <w:sz w:val="24"/>
                <w:szCs w:val="24"/>
                <w:lang w:bidi="ar-EG"/>
              </w:rPr>
              <w:t>1</w:t>
            </w: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1.6268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3</w:t>
            </w:r>
          </w:p>
        </w:tc>
        <w:tc>
          <w:tcPr>
            <w:tcW w:w="610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هناك توافق بين الفرد والمديرين في شركة أمازون.</w:t>
            </w:r>
          </w:p>
        </w:tc>
      </w:tr>
      <w:tr w:rsidR="007813AF" w:rsidRPr="007813AF" w:rsidTr="007813AF">
        <w:trPr>
          <w:trHeight w:val="290"/>
        </w:trPr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91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1.36584</w:t>
            </w:r>
          </w:p>
        </w:tc>
        <w:tc>
          <w:tcPr>
            <w:tcW w:w="960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lang w:bidi="ar-EG"/>
              </w:rPr>
              <w:t>2.725</w:t>
            </w:r>
          </w:p>
        </w:tc>
        <w:tc>
          <w:tcPr>
            <w:tcW w:w="6107" w:type="dxa"/>
            <w:noWrap/>
            <w:hideMark/>
          </w:tcPr>
          <w:p w:rsidR="007813AF" w:rsidRPr="007813AF" w:rsidRDefault="007813AF" w:rsidP="007813A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7813AF">
              <w:rPr>
                <w:sz w:val="24"/>
                <w:szCs w:val="24"/>
                <w:rtl/>
              </w:rPr>
              <w:t>الابتكار وتطوير الخدمات</w:t>
            </w:r>
          </w:p>
        </w:tc>
      </w:tr>
    </w:tbl>
    <w:p w:rsidR="00561DD5" w:rsidRDefault="007813AF" w:rsidP="007813AF">
      <w:pPr>
        <w:rPr>
          <w:rtl/>
          <w:lang w:bidi="ar-EG"/>
        </w:rPr>
      </w:pPr>
      <w:r>
        <w:rPr>
          <w:rtl/>
          <w:lang w:bidi="ar-EG"/>
        </w:rPr>
        <w:lastRenderedPageBreak/>
        <w:fldChar w:fldCharType="end"/>
      </w:r>
      <w:r w:rsidR="00561DD5">
        <w:rPr>
          <w:rFonts w:hint="cs"/>
          <w:rtl/>
        </w:rPr>
        <w:t xml:space="preserve">الجدول السابق يوضح </w:t>
      </w:r>
      <w:r w:rsidR="00561DD5" w:rsidRPr="000461AB">
        <w:rPr>
          <w:rtl/>
        </w:rPr>
        <w:t xml:space="preserve">المتوسطات الحسابية والانحرافات المعيارية لمحور </w:t>
      </w:r>
      <w:r w:rsidRPr="007813AF">
        <w:rPr>
          <w:b/>
          <w:bCs/>
          <w:rtl/>
        </w:rPr>
        <w:t>الابتكار وتطوير الخدمات</w:t>
      </w:r>
      <w:r w:rsidRPr="007813AF">
        <w:rPr>
          <w:rFonts w:hint="cs"/>
          <w:b/>
          <w:bCs/>
          <w:rtl/>
        </w:rPr>
        <w:t xml:space="preserve"> </w:t>
      </w:r>
      <w:r w:rsidR="00561DD5">
        <w:rPr>
          <w:rFonts w:hint="cs"/>
          <w:rtl/>
        </w:rPr>
        <w:t xml:space="preserve">والتي بلغ المتوسط الحسابي له </w:t>
      </w:r>
      <w:r>
        <w:rPr>
          <w:rFonts w:hint="cs"/>
          <w:rtl/>
        </w:rPr>
        <w:t>2.725</w:t>
      </w:r>
      <w:r w:rsidR="00561DD5">
        <w:rPr>
          <w:rFonts w:hint="cs"/>
          <w:rtl/>
        </w:rPr>
        <w:t xml:space="preserve"> بانحراف معياري </w:t>
      </w:r>
      <w:r>
        <w:rPr>
          <w:rFonts w:hint="cs"/>
          <w:rtl/>
        </w:rPr>
        <w:t>1.36584</w:t>
      </w:r>
      <w:r w:rsidR="00561DD5">
        <w:rPr>
          <w:rFonts w:hint="cs"/>
          <w:rtl/>
        </w:rPr>
        <w:t xml:space="preserve"> وهو ما يشير إلى درجة المحايد على عبارات المحور،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هناك توافق بين</w:t>
      </w:r>
      <w:r>
        <w:rPr>
          <w:b/>
          <w:bCs/>
          <w:rtl/>
        </w:rPr>
        <w:t xml:space="preserve"> الفرد والمديرين في شركة أمازون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الأول بمتوسط </w:t>
      </w:r>
      <w:r>
        <w:rPr>
          <w:rFonts w:hint="cs"/>
          <w:rtl/>
        </w:rPr>
        <w:t>3</w:t>
      </w:r>
      <w:r w:rsidR="00561DD5">
        <w:rPr>
          <w:rFonts w:hint="cs"/>
          <w:rtl/>
        </w:rPr>
        <w:t xml:space="preserve">، بينما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هناك توافق بين الفرد ومجموعة العمل في شركة أمازون.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الثاني بمتوسط </w:t>
      </w:r>
      <w:r>
        <w:rPr>
          <w:rFonts w:hint="cs"/>
          <w:rtl/>
        </w:rPr>
        <w:t>2.82</w:t>
      </w:r>
      <w:r w:rsidR="00561DD5">
        <w:rPr>
          <w:rFonts w:hint="cs"/>
          <w:rtl/>
        </w:rPr>
        <w:t xml:space="preserve">، كما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هناك توافق بين الفرد والمنظمة في شركة أمازون.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الثالث بمتوسط حسابي 2.</w:t>
      </w:r>
      <w:r>
        <w:rPr>
          <w:rFonts w:hint="cs"/>
          <w:rtl/>
        </w:rPr>
        <w:t>62</w:t>
      </w:r>
      <w:r w:rsidR="00561DD5">
        <w:rPr>
          <w:rFonts w:hint="cs"/>
          <w:rtl/>
        </w:rPr>
        <w:t xml:space="preserve">، بينما في المركز الأخير جاءت عبارة </w:t>
      </w:r>
      <w:r w:rsidR="00561DD5" w:rsidRPr="002F4B32">
        <w:rPr>
          <w:rFonts w:hint="cs"/>
          <w:b/>
          <w:bCs/>
          <w:rtl/>
        </w:rPr>
        <w:t>"</w:t>
      </w:r>
      <w:r w:rsidRPr="007813AF">
        <w:rPr>
          <w:b/>
          <w:bCs/>
          <w:rtl/>
        </w:rPr>
        <w:t>هناك توافق بين الفرد والوظيفة في شركة أمازون.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بمتوسط حسابي 2.</w:t>
      </w:r>
      <w:r>
        <w:rPr>
          <w:rFonts w:hint="cs"/>
          <w:rtl/>
        </w:rPr>
        <w:t>46</w:t>
      </w:r>
      <w:r w:rsidR="00561DD5">
        <w:rPr>
          <w:rFonts w:hint="cs"/>
          <w:rtl/>
        </w:rPr>
        <w:t>.</w:t>
      </w:r>
    </w:p>
    <w:p w:rsidR="00183A6F" w:rsidRPr="00183A6F" w:rsidRDefault="006E3162" w:rsidP="00183A6F">
      <w:pPr>
        <w:jc w:val="center"/>
        <w:rPr>
          <w:b/>
          <w:bCs/>
          <w:sz w:val="20"/>
          <w:szCs w:val="24"/>
          <w:lang w:bidi="ar-EG"/>
        </w:rPr>
      </w:pPr>
      <w:r w:rsidRPr="006C19DD">
        <w:rPr>
          <w:b/>
          <w:bCs/>
          <w:sz w:val="20"/>
          <w:szCs w:val="24"/>
          <w:rtl/>
          <w:lang w:bidi="ar-EG"/>
        </w:rPr>
        <w:t>جدول رقم (</w:t>
      </w:r>
      <w:r w:rsidR="000630B4">
        <w:rPr>
          <w:rFonts w:hint="cs"/>
          <w:b/>
          <w:bCs/>
          <w:sz w:val="20"/>
          <w:szCs w:val="24"/>
          <w:rtl/>
          <w:lang w:bidi="ar-EG"/>
        </w:rPr>
        <w:t>11</w:t>
      </w:r>
      <w:r w:rsidRPr="006C19DD">
        <w:rPr>
          <w:b/>
          <w:bCs/>
          <w:sz w:val="20"/>
          <w:szCs w:val="24"/>
          <w:rtl/>
          <w:lang w:bidi="ar-EG"/>
        </w:rPr>
        <w:t xml:space="preserve">) </w:t>
      </w:r>
      <w:r w:rsidRPr="006E3162">
        <w:rPr>
          <w:b/>
          <w:bCs/>
          <w:sz w:val="20"/>
          <w:szCs w:val="24"/>
          <w:rtl/>
          <w:lang w:bidi="ar-EG"/>
        </w:rPr>
        <w:t>المتوسطات الحسابية والانحرافات المعيارية لمحور</w:t>
      </w:r>
      <w:r w:rsidR="004D12C9" w:rsidRPr="004D12C9">
        <w:rPr>
          <w:rtl/>
        </w:rPr>
        <w:t xml:space="preserve"> </w:t>
      </w:r>
      <w:r w:rsidR="004D12C9" w:rsidRPr="004D12C9">
        <w:rPr>
          <w:b/>
          <w:bCs/>
          <w:sz w:val="20"/>
          <w:szCs w:val="24"/>
          <w:rtl/>
          <w:lang w:bidi="ar-EG"/>
        </w:rPr>
        <w:t>الميزة التنافسية</w:t>
      </w:r>
      <w:r w:rsidR="00183A6F">
        <w:rPr>
          <w:rtl/>
          <w:lang w:bidi="ar-EG"/>
        </w:rPr>
        <w:fldChar w:fldCharType="begin"/>
      </w:r>
      <w:r w:rsidR="00183A6F">
        <w:rPr>
          <w:rtl/>
          <w:lang w:bidi="ar-EG"/>
        </w:rPr>
        <w:instrText xml:space="preserve"> </w:instrText>
      </w:r>
      <w:r w:rsidR="00183A6F">
        <w:rPr>
          <w:lang w:bidi="ar-EG"/>
        </w:rPr>
        <w:instrText>LINK</w:instrText>
      </w:r>
      <w:r w:rsidR="00183A6F">
        <w:rPr>
          <w:rtl/>
          <w:lang w:bidi="ar-EG"/>
        </w:rPr>
        <w:instrText xml:space="preserve"> </w:instrText>
      </w:r>
      <w:r w:rsidR="00183A6F">
        <w:rPr>
          <w:lang w:bidi="ar-EG"/>
        </w:rPr>
        <w:instrText>Excel.Sheet.12 "C:\\Users\\ah920</w:instrText>
      </w:r>
      <w:r w:rsidR="00183A6F">
        <w:rPr>
          <w:rtl/>
          <w:lang w:bidi="ar-EG"/>
        </w:rPr>
        <w:instrText>\\</w:instrText>
      </w:r>
      <w:r w:rsidR="00183A6F">
        <w:rPr>
          <w:lang w:bidi="ar-EG"/>
        </w:rPr>
        <w:instrText>OneDrive\\Desktop</w:instrText>
      </w:r>
      <w:r w:rsidR="00183A6F">
        <w:rPr>
          <w:rtl/>
          <w:lang w:bidi="ar-EG"/>
        </w:rPr>
        <w:instrText>\\هبة\\اثر ادارة المخاطر في تحقيق الميزة التنافسية لشركة امازون\\</w:instrText>
      </w:r>
      <w:r w:rsidR="00183A6F">
        <w:rPr>
          <w:lang w:bidi="ar-EG"/>
        </w:rPr>
        <w:instrText>Book1.xlsx" "Sheet3!R20C8:R25C11" \a \f 5 \h</w:instrText>
      </w:r>
      <w:r w:rsidR="00183A6F">
        <w:rPr>
          <w:rtl/>
          <w:lang w:bidi="ar-EG"/>
        </w:rPr>
        <w:instrText xml:space="preserve">  \* </w:instrText>
      </w:r>
      <w:r w:rsidR="00183A6F">
        <w:rPr>
          <w:lang w:bidi="ar-EG"/>
        </w:rPr>
        <w:instrText>MERGEFORMAT</w:instrText>
      </w:r>
      <w:r w:rsidR="00183A6F">
        <w:rPr>
          <w:rtl/>
          <w:lang w:bidi="ar-EG"/>
        </w:rPr>
        <w:instrText xml:space="preserve"> </w:instrText>
      </w:r>
      <w:r w:rsidR="00183A6F">
        <w:rPr>
          <w:rtl/>
          <w:lang w:bidi="ar-EG"/>
        </w:rPr>
        <w:fldChar w:fldCharType="separate"/>
      </w:r>
    </w:p>
    <w:tbl>
      <w:tblPr>
        <w:tblStyle w:val="TableGrid"/>
        <w:tblW w:w="9198" w:type="dxa"/>
        <w:jc w:val="center"/>
        <w:tblLook w:val="04A0" w:firstRow="1" w:lastRow="0" w:firstColumn="1" w:lastColumn="0" w:noHBand="0" w:noVBand="1"/>
      </w:tblPr>
      <w:tblGrid>
        <w:gridCol w:w="960"/>
        <w:gridCol w:w="991"/>
        <w:gridCol w:w="960"/>
        <w:gridCol w:w="6287"/>
      </w:tblGrid>
      <w:tr w:rsidR="00183A6F" w:rsidRPr="00183A6F" w:rsidTr="00183A6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rtl/>
              </w:rPr>
              <w:t>الترتيب</w:t>
            </w:r>
          </w:p>
        </w:tc>
        <w:tc>
          <w:tcPr>
            <w:tcW w:w="991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rtl/>
              </w:rPr>
              <w:t>الانحراف المعياري</w:t>
            </w:r>
          </w:p>
        </w:tc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rtl/>
              </w:rPr>
              <w:t>المتوسط الحسابي</w:t>
            </w:r>
          </w:p>
        </w:tc>
        <w:tc>
          <w:tcPr>
            <w:tcW w:w="6287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rtl/>
              </w:rPr>
              <w:t>العبارة</w:t>
            </w:r>
          </w:p>
        </w:tc>
      </w:tr>
      <w:tr w:rsidR="00183A6F" w:rsidRPr="00183A6F" w:rsidTr="00183A6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lang w:bidi="ar-EG"/>
              </w:rPr>
              <w:t>2</w:t>
            </w:r>
          </w:p>
        </w:tc>
        <w:tc>
          <w:tcPr>
            <w:tcW w:w="991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1.16389</w:t>
            </w:r>
          </w:p>
        </w:tc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2.83</w:t>
            </w:r>
          </w:p>
        </w:tc>
        <w:tc>
          <w:tcPr>
            <w:tcW w:w="6287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rtl/>
              </w:rPr>
              <w:t>تقدم شركة أمازون خدمات تتوافق مع حاجات العملاء.</w:t>
            </w:r>
          </w:p>
        </w:tc>
      </w:tr>
      <w:tr w:rsidR="00183A6F" w:rsidRPr="00183A6F" w:rsidTr="00183A6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lang w:bidi="ar-EG"/>
              </w:rPr>
              <w:t>4</w:t>
            </w:r>
          </w:p>
        </w:tc>
        <w:tc>
          <w:tcPr>
            <w:tcW w:w="991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1.06572</w:t>
            </w:r>
          </w:p>
        </w:tc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2.34</w:t>
            </w:r>
          </w:p>
        </w:tc>
        <w:tc>
          <w:tcPr>
            <w:tcW w:w="6287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rtl/>
              </w:rPr>
              <w:t>خدمات شركة أمازون ذات خصائص متميزة ومنفردة.</w:t>
            </w:r>
          </w:p>
        </w:tc>
      </w:tr>
      <w:tr w:rsidR="00183A6F" w:rsidRPr="00183A6F" w:rsidTr="00183A6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lang w:bidi="ar-EG"/>
              </w:rPr>
              <w:t>1</w:t>
            </w:r>
          </w:p>
        </w:tc>
        <w:tc>
          <w:tcPr>
            <w:tcW w:w="991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1.28279</w:t>
            </w:r>
          </w:p>
        </w:tc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2.97</w:t>
            </w:r>
          </w:p>
        </w:tc>
        <w:tc>
          <w:tcPr>
            <w:tcW w:w="6287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rtl/>
              </w:rPr>
              <w:t>خدمات شركة أمازون ذات خصائص يصعب تقليدها من قبل المنافسين.</w:t>
            </w:r>
          </w:p>
        </w:tc>
      </w:tr>
      <w:tr w:rsidR="00183A6F" w:rsidRPr="00183A6F" w:rsidTr="00183A6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  <w:r w:rsidRPr="00183A6F">
              <w:rPr>
                <w:sz w:val="24"/>
                <w:szCs w:val="24"/>
                <w:lang w:bidi="ar-EG"/>
              </w:rPr>
              <w:t>3</w:t>
            </w:r>
          </w:p>
        </w:tc>
        <w:tc>
          <w:tcPr>
            <w:tcW w:w="991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1.26746</w:t>
            </w:r>
          </w:p>
        </w:tc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2.64</w:t>
            </w:r>
          </w:p>
        </w:tc>
        <w:tc>
          <w:tcPr>
            <w:tcW w:w="6287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rtl/>
              </w:rPr>
              <w:t>تسعى شركة أمازون إلى تحقيق السبق على المنافسين.</w:t>
            </w:r>
          </w:p>
        </w:tc>
      </w:tr>
      <w:tr w:rsidR="00183A6F" w:rsidRPr="00183A6F" w:rsidTr="00183A6F">
        <w:trPr>
          <w:trHeight w:val="290"/>
          <w:jc w:val="center"/>
        </w:trPr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91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1.15119</w:t>
            </w:r>
          </w:p>
        </w:tc>
        <w:tc>
          <w:tcPr>
            <w:tcW w:w="960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lang w:bidi="ar-EG"/>
              </w:rPr>
              <w:t>2.695</w:t>
            </w:r>
          </w:p>
        </w:tc>
        <w:tc>
          <w:tcPr>
            <w:tcW w:w="6287" w:type="dxa"/>
            <w:noWrap/>
            <w:hideMark/>
          </w:tcPr>
          <w:p w:rsidR="00183A6F" w:rsidRPr="00183A6F" w:rsidRDefault="00183A6F" w:rsidP="00183A6F">
            <w:pPr>
              <w:spacing w:line="240" w:lineRule="auto"/>
              <w:rPr>
                <w:sz w:val="24"/>
                <w:szCs w:val="24"/>
                <w:lang w:bidi="ar-EG"/>
              </w:rPr>
            </w:pPr>
            <w:r w:rsidRPr="00183A6F">
              <w:rPr>
                <w:sz w:val="24"/>
                <w:szCs w:val="24"/>
                <w:rtl/>
              </w:rPr>
              <w:t>الميزة التنافسية</w:t>
            </w:r>
          </w:p>
        </w:tc>
      </w:tr>
    </w:tbl>
    <w:p w:rsidR="00561DD5" w:rsidRPr="00183A6F" w:rsidRDefault="00183A6F" w:rsidP="00183A6F">
      <w:pPr>
        <w:rPr>
          <w:b/>
          <w:bCs/>
          <w:rtl/>
        </w:rPr>
      </w:pPr>
      <w:r>
        <w:rPr>
          <w:rtl/>
          <w:lang w:bidi="ar-EG"/>
        </w:rPr>
        <w:fldChar w:fldCharType="end"/>
      </w:r>
      <w:r w:rsidR="00561DD5">
        <w:rPr>
          <w:rFonts w:hint="cs"/>
          <w:rtl/>
        </w:rPr>
        <w:t xml:space="preserve">الجدول السابق يوضح </w:t>
      </w:r>
      <w:r w:rsidR="00561DD5" w:rsidRPr="000461AB">
        <w:rPr>
          <w:rtl/>
        </w:rPr>
        <w:t xml:space="preserve">المتوسطات الحسابية والانحرافات المعيارية لمحور </w:t>
      </w:r>
      <w:r w:rsidR="007813AF">
        <w:rPr>
          <w:rFonts w:hint="cs"/>
          <w:b/>
          <w:bCs/>
          <w:rtl/>
        </w:rPr>
        <w:t>الميزة التنافسية</w:t>
      </w:r>
      <w:r w:rsidR="00561DD5">
        <w:rPr>
          <w:rFonts w:hint="cs"/>
          <w:rtl/>
        </w:rPr>
        <w:t xml:space="preserve"> والتي بلغ المتوسط الحسابي له 2.</w:t>
      </w:r>
      <w:r>
        <w:rPr>
          <w:rFonts w:hint="cs"/>
          <w:rtl/>
        </w:rPr>
        <w:t>695</w:t>
      </w:r>
      <w:r w:rsidR="00561DD5">
        <w:rPr>
          <w:rFonts w:hint="cs"/>
          <w:rtl/>
        </w:rPr>
        <w:t xml:space="preserve"> بانحراف معياري </w:t>
      </w:r>
      <w:r>
        <w:rPr>
          <w:rFonts w:hint="cs"/>
          <w:rtl/>
        </w:rPr>
        <w:t>1.15119</w:t>
      </w:r>
      <w:r w:rsidR="00561DD5">
        <w:rPr>
          <w:rFonts w:hint="cs"/>
          <w:rtl/>
        </w:rPr>
        <w:t xml:space="preserve"> وهو ما يشير إلى درجة المحايد على عبارات المحور، جاءت عبارة </w:t>
      </w:r>
      <w:r w:rsidR="00561DD5" w:rsidRPr="002F4B32">
        <w:rPr>
          <w:rFonts w:hint="cs"/>
          <w:b/>
          <w:bCs/>
          <w:rtl/>
        </w:rPr>
        <w:t>"</w:t>
      </w:r>
      <w:r w:rsidRPr="00183A6F">
        <w:rPr>
          <w:b/>
          <w:bCs/>
          <w:rtl/>
        </w:rPr>
        <w:t>خدمات شركة أمازون ذات خصائص يصعب تقليدها من قبل المنافسين.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الأول بمتوسط </w:t>
      </w:r>
      <w:r>
        <w:rPr>
          <w:rFonts w:hint="cs"/>
          <w:rtl/>
        </w:rPr>
        <w:t>2.97</w:t>
      </w:r>
      <w:r w:rsidR="00561DD5">
        <w:rPr>
          <w:rFonts w:hint="cs"/>
          <w:rtl/>
        </w:rPr>
        <w:t xml:space="preserve">، بينما جاءت عبارة </w:t>
      </w:r>
      <w:r w:rsidR="00561DD5" w:rsidRPr="002F4B32">
        <w:rPr>
          <w:rFonts w:hint="cs"/>
          <w:b/>
          <w:bCs/>
          <w:rtl/>
        </w:rPr>
        <w:t>"</w:t>
      </w:r>
      <w:r w:rsidRPr="00183A6F">
        <w:rPr>
          <w:b/>
          <w:bCs/>
          <w:rtl/>
        </w:rPr>
        <w:t>تقدم شركة أمازو</w:t>
      </w:r>
      <w:r>
        <w:rPr>
          <w:b/>
          <w:bCs/>
          <w:rtl/>
        </w:rPr>
        <w:t>ن خدمات تتوافق مع حاجات العملاء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الثاني بمتوسط </w:t>
      </w:r>
      <w:r>
        <w:rPr>
          <w:rFonts w:hint="cs"/>
          <w:rtl/>
        </w:rPr>
        <w:t>2.83</w:t>
      </w:r>
      <w:r w:rsidR="00561DD5">
        <w:rPr>
          <w:rFonts w:hint="cs"/>
          <w:rtl/>
        </w:rPr>
        <w:t xml:space="preserve">، كما جاءت عبارة </w:t>
      </w:r>
      <w:r w:rsidR="00561DD5" w:rsidRPr="002F4B32">
        <w:rPr>
          <w:rFonts w:hint="cs"/>
          <w:b/>
          <w:bCs/>
          <w:rtl/>
        </w:rPr>
        <w:t>"</w:t>
      </w:r>
      <w:r w:rsidRPr="00183A6F">
        <w:rPr>
          <w:b/>
          <w:bCs/>
          <w:rtl/>
        </w:rPr>
        <w:t>تسعى شركة أمازون إلى تحقيق السبق على المنافسين.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في المركز الثالث بمتوسط حسابي 2.</w:t>
      </w:r>
      <w:r>
        <w:rPr>
          <w:rFonts w:hint="cs"/>
          <w:rtl/>
        </w:rPr>
        <w:t>64</w:t>
      </w:r>
      <w:r w:rsidR="00561DD5">
        <w:rPr>
          <w:rFonts w:hint="cs"/>
          <w:rtl/>
        </w:rPr>
        <w:t xml:space="preserve">، بينما في المركز الأخير جاءت عبارة </w:t>
      </w:r>
      <w:r w:rsidR="00561DD5" w:rsidRPr="002F4B32">
        <w:rPr>
          <w:rFonts w:hint="cs"/>
          <w:b/>
          <w:bCs/>
          <w:rtl/>
        </w:rPr>
        <w:t>"</w:t>
      </w:r>
      <w:r w:rsidRPr="00183A6F">
        <w:rPr>
          <w:b/>
          <w:bCs/>
          <w:rtl/>
        </w:rPr>
        <w:t>خدمات شركة أمازون ذات خصائص متميزة ومنفردة.</w:t>
      </w:r>
      <w:r w:rsidR="00561DD5" w:rsidRPr="002F4B32">
        <w:rPr>
          <w:rFonts w:hint="cs"/>
          <w:b/>
          <w:bCs/>
          <w:rtl/>
        </w:rPr>
        <w:t>"</w:t>
      </w:r>
      <w:r w:rsidR="00561DD5">
        <w:rPr>
          <w:rFonts w:hint="cs"/>
          <w:rtl/>
        </w:rPr>
        <w:t xml:space="preserve"> بمتوسط حسابي 2.</w:t>
      </w:r>
      <w:r>
        <w:rPr>
          <w:rFonts w:hint="cs"/>
          <w:rtl/>
        </w:rPr>
        <w:t>34</w:t>
      </w:r>
      <w:r w:rsidR="00561DD5">
        <w:rPr>
          <w:rFonts w:hint="cs"/>
          <w:rtl/>
        </w:rPr>
        <w:t>.</w:t>
      </w:r>
    </w:p>
    <w:p w:rsidR="006E3162" w:rsidRDefault="006E3162" w:rsidP="006E3162">
      <w:pPr>
        <w:rPr>
          <w:rtl/>
        </w:rPr>
      </w:pPr>
    </w:p>
    <w:p w:rsidR="00183A6F" w:rsidRDefault="00183A6F" w:rsidP="006E3162">
      <w:pPr>
        <w:rPr>
          <w:rtl/>
        </w:rPr>
      </w:pPr>
    </w:p>
    <w:p w:rsidR="00183A6F" w:rsidRDefault="00183A6F" w:rsidP="006E3162">
      <w:pPr>
        <w:rPr>
          <w:rtl/>
        </w:rPr>
      </w:pPr>
    </w:p>
    <w:p w:rsidR="00183A6F" w:rsidRDefault="00183A6F" w:rsidP="006E3162">
      <w:pPr>
        <w:rPr>
          <w:rtl/>
        </w:rPr>
      </w:pPr>
    </w:p>
    <w:p w:rsidR="00FE5255" w:rsidRDefault="00FE5255" w:rsidP="00FE5255">
      <w:pPr>
        <w:rPr>
          <w:b/>
          <w:bCs/>
          <w:rtl/>
        </w:rPr>
      </w:pPr>
      <w:r>
        <w:rPr>
          <w:rFonts w:hint="cs"/>
          <w:b/>
          <w:bCs/>
          <w:rtl/>
        </w:rPr>
        <w:t>ثالثا: اختبار الفرضيات</w:t>
      </w:r>
    </w:p>
    <w:p w:rsidR="00183A6F" w:rsidRPr="005F7DBC" w:rsidRDefault="002A5938" w:rsidP="005F7DBC">
      <w:pPr>
        <w:rPr>
          <w:b/>
          <w:bCs/>
        </w:rPr>
      </w:pPr>
      <w:r w:rsidRPr="005F7DBC">
        <w:rPr>
          <w:rFonts w:hint="cs"/>
          <w:b/>
          <w:bCs/>
          <w:rtl/>
        </w:rPr>
        <w:t xml:space="preserve">الفرضية الأولى: </w:t>
      </w:r>
      <w:r w:rsidR="004D12C9" w:rsidRPr="005F7DBC">
        <w:rPr>
          <w:b/>
          <w:bCs/>
          <w:rtl/>
        </w:rPr>
        <w:t>إدارة المخاطر تلعب دورًا حاسمًا في تحقيق الميزة التنافسية لشركة أمازون، وأن الشركة تضع استراتيجيات إدارة المخاطر بشكل دوري لتق</w:t>
      </w:r>
      <w:r w:rsidRPr="005F7DBC">
        <w:rPr>
          <w:b/>
          <w:bCs/>
          <w:rtl/>
        </w:rPr>
        <w:t>ليل التعرض للمخاطر وزيادة الفرص</w:t>
      </w:r>
    </w:p>
    <w:tbl>
      <w:tblPr>
        <w:tblW w:w="8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1284"/>
        <w:gridCol w:w="1469"/>
        <w:gridCol w:w="1025"/>
        <w:gridCol w:w="1408"/>
        <w:gridCol w:w="1087"/>
        <w:gridCol w:w="1025"/>
      </w:tblGrid>
      <w:tr w:rsidR="00183A6F" w:rsidRPr="00183A6F" w:rsidTr="00183A6F">
        <w:trPr>
          <w:cantSplit/>
        </w:trPr>
        <w:tc>
          <w:tcPr>
            <w:tcW w:w="80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183A6F" w:rsidRPr="00183A6F" w:rsidTr="00183A6F">
        <w:trPr>
          <w:cantSplit/>
        </w:trPr>
        <w:tc>
          <w:tcPr>
            <w:tcW w:w="201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4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83A6F" w:rsidRPr="00183A6F" w:rsidTr="00183A6F">
        <w:trPr>
          <w:cantSplit/>
        </w:trPr>
        <w:tc>
          <w:tcPr>
            <w:tcW w:w="73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8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104.448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104.448</w:t>
            </w:r>
          </w:p>
        </w:tc>
        <w:tc>
          <w:tcPr>
            <w:tcW w:w="108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1621.217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183A6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183A6F" w:rsidRPr="00183A6F" w:rsidTr="00183A6F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6.314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4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.064</w:t>
            </w:r>
          </w:p>
        </w:tc>
        <w:tc>
          <w:tcPr>
            <w:tcW w:w="10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A6F" w:rsidRPr="00183A6F" w:rsidTr="00183A6F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110.762</w:t>
            </w: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4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5938" w:rsidRPr="004D12C9" w:rsidRDefault="00183A6F" w:rsidP="005F7DBC">
      <w:pPr>
        <w:rPr>
          <w:rtl/>
        </w:rPr>
      </w:pPr>
      <w:r w:rsidRPr="00183A6F">
        <w:rPr>
          <w:rtl/>
        </w:rPr>
        <w:t xml:space="preserve">يوضح الجدول السابق نتائج تحليل انوفا لاختبار معنوية الانحدار ونلاحظ أن قيمة </w:t>
      </w:r>
      <w:r w:rsidRPr="00183A6F">
        <w:t>sig</w:t>
      </w:r>
      <w:r w:rsidRPr="00183A6F">
        <w:rPr>
          <w:rtl/>
        </w:rPr>
        <w:t xml:space="preserve"> هي (0.000) وهي أقل من (</w:t>
      </w:r>
      <w:r w:rsidR="005F7DBC">
        <w:rPr>
          <w:rtl/>
        </w:rPr>
        <w:t>0.05) وبالتالي يتم قبول الفرضية</w:t>
      </w:r>
      <w:r w:rsidRPr="00183A6F">
        <w:rPr>
          <w:rtl/>
        </w:rPr>
        <w:t xml:space="preserve"> وبالتالي يوجد تأثير من المتغيرات المستقلة على المتغير التابع ونستطيع التنبؤ بالمتغير التابع من خلال هذه المتغيرات المستقلة.</w:t>
      </w:r>
    </w:p>
    <w:p w:rsidR="00183A6F" w:rsidRPr="005F7DBC" w:rsidRDefault="002A5938" w:rsidP="005F7DBC">
      <w:pPr>
        <w:rPr>
          <w:b/>
          <w:bCs/>
        </w:rPr>
      </w:pPr>
      <w:r w:rsidRPr="005F7DBC">
        <w:rPr>
          <w:rFonts w:hint="cs"/>
          <w:b/>
          <w:bCs/>
          <w:rtl/>
        </w:rPr>
        <w:t>الفرضية الثانية:</w:t>
      </w:r>
      <w:r w:rsidR="004D12C9" w:rsidRPr="005F7DBC">
        <w:rPr>
          <w:b/>
          <w:bCs/>
          <w:rtl/>
        </w:rPr>
        <w:t xml:space="preserve"> شركة أمازون تستخدم أدوات وتقنيات متطورة في إدارة المخاطر، مثل النمذجة الرياضية والتحليل الإحصائي، وهذا يمنحها ميزة تنا</w:t>
      </w:r>
      <w:r w:rsidRPr="005F7DBC">
        <w:rPr>
          <w:b/>
          <w:bCs/>
          <w:rtl/>
        </w:rPr>
        <w:t>فسية في سوق التجارة الإلكترونية</w:t>
      </w:r>
    </w:p>
    <w:tbl>
      <w:tblPr>
        <w:tblW w:w="79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1284"/>
        <w:gridCol w:w="1469"/>
        <w:gridCol w:w="1025"/>
        <w:gridCol w:w="1408"/>
        <w:gridCol w:w="1025"/>
        <w:gridCol w:w="1025"/>
      </w:tblGrid>
      <w:tr w:rsidR="00183A6F" w:rsidRPr="00183A6F" w:rsidTr="00183A6F">
        <w:trPr>
          <w:cantSplit/>
        </w:trPr>
        <w:tc>
          <w:tcPr>
            <w:tcW w:w="7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183A6F" w:rsidRPr="00183A6F" w:rsidTr="00183A6F">
        <w:trPr>
          <w:cantSplit/>
        </w:trPr>
        <w:tc>
          <w:tcPr>
            <w:tcW w:w="201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4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83A6F" w:rsidRPr="00183A6F" w:rsidTr="00183A6F">
        <w:trPr>
          <w:cantSplit/>
        </w:trPr>
        <w:tc>
          <w:tcPr>
            <w:tcW w:w="73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8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100.504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100.504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208.960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183A6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183A6F" w:rsidRPr="00183A6F" w:rsidTr="00183A6F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47.136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4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.481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A6F" w:rsidRPr="00183A6F" w:rsidTr="00183A6F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147.640</w:t>
            </w: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4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A6F" w:rsidRPr="00183A6F" w:rsidRDefault="00183A6F" w:rsidP="00183A6F">
      <w:pPr>
        <w:autoSpaceDE w:val="0"/>
        <w:autoSpaceDN w:val="0"/>
        <w:bidi w:val="0"/>
        <w:adjustRightInd w:val="0"/>
        <w:spacing w:before="0" w:after="0" w:line="400" w:lineRule="atLeast"/>
        <w:jc w:val="left"/>
        <w:rPr>
          <w:rFonts w:ascii="Times New Roman" w:hAnsi="Times New Roman" w:cs="Times New Roman"/>
          <w:sz w:val="24"/>
          <w:szCs w:val="24"/>
        </w:rPr>
      </w:pPr>
    </w:p>
    <w:p w:rsidR="002A5938" w:rsidRPr="005F7DBC" w:rsidRDefault="005F7DBC" w:rsidP="005F7DBC">
      <w:pPr>
        <w:rPr>
          <w:rtl/>
        </w:rPr>
      </w:pPr>
      <w:r w:rsidRPr="00183A6F">
        <w:rPr>
          <w:rtl/>
        </w:rPr>
        <w:t xml:space="preserve">يوضح الجدول السابق نتائج تحليل انوفا لاختبار معنوية الانحدار ونلاحظ أن قيمة </w:t>
      </w:r>
      <w:r w:rsidRPr="00183A6F">
        <w:t>sig</w:t>
      </w:r>
      <w:r w:rsidRPr="00183A6F">
        <w:rPr>
          <w:rtl/>
        </w:rPr>
        <w:t xml:space="preserve"> هي (0.000) وهي أقل من (</w:t>
      </w:r>
      <w:r>
        <w:rPr>
          <w:rtl/>
        </w:rPr>
        <w:t>0.05) وبالتالي يتم قبول الفرضية</w:t>
      </w:r>
      <w:r w:rsidRPr="00183A6F">
        <w:rPr>
          <w:rtl/>
        </w:rPr>
        <w:t xml:space="preserve"> وبالتالي يوجد تأثير من المتغيرات المستقلة على المتغير التابع ونستطيع التنبؤ بالمتغير التابع من خلال هذه المتغيرات المستقلة.</w:t>
      </w:r>
    </w:p>
    <w:p w:rsidR="00183A6F" w:rsidRPr="005F7DBC" w:rsidRDefault="002A5938" w:rsidP="005F7DBC">
      <w:pPr>
        <w:rPr>
          <w:rFonts w:hint="cs"/>
          <w:b/>
          <w:bCs/>
          <w:rtl/>
          <w:lang w:bidi="ar-EG"/>
        </w:rPr>
      </w:pPr>
      <w:r w:rsidRPr="005F7DBC">
        <w:rPr>
          <w:rFonts w:hint="cs"/>
          <w:b/>
          <w:bCs/>
          <w:rtl/>
        </w:rPr>
        <w:lastRenderedPageBreak/>
        <w:t>الفرضية الثالثة:</w:t>
      </w:r>
      <w:r w:rsidR="004D12C9" w:rsidRPr="005F7DBC">
        <w:rPr>
          <w:b/>
          <w:bCs/>
          <w:rtl/>
        </w:rPr>
        <w:t xml:space="preserve"> إدارة المخاطر تؤدي إلى تحسين أداء شركة أمازون وزيادة الإيرادات، حيث تساعد على تقليل التكاليف الناج</w:t>
      </w:r>
      <w:r w:rsidRPr="005F7DBC">
        <w:rPr>
          <w:b/>
          <w:bCs/>
          <w:rtl/>
        </w:rPr>
        <w:t>مة عن الخسائر والأضرار المحتملة</w:t>
      </w:r>
    </w:p>
    <w:tbl>
      <w:tblPr>
        <w:tblW w:w="79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1284"/>
        <w:gridCol w:w="1469"/>
        <w:gridCol w:w="1025"/>
        <w:gridCol w:w="1408"/>
        <w:gridCol w:w="1025"/>
        <w:gridCol w:w="1025"/>
      </w:tblGrid>
      <w:tr w:rsidR="00183A6F" w:rsidRPr="00183A6F" w:rsidTr="005F7DBC">
        <w:trPr>
          <w:cantSplit/>
        </w:trPr>
        <w:tc>
          <w:tcPr>
            <w:tcW w:w="7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183A6F" w:rsidRPr="00183A6F" w:rsidTr="005F7DBC">
        <w:trPr>
          <w:cantSplit/>
        </w:trPr>
        <w:tc>
          <w:tcPr>
            <w:tcW w:w="201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4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83A6F" w:rsidRPr="00183A6F" w:rsidTr="005F7DBC">
        <w:trPr>
          <w:cantSplit/>
        </w:trPr>
        <w:tc>
          <w:tcPr>
            <w:tcW w:w="73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8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98.331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98.331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775.230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183A6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183A6F" w:rsidRPr="00183A6F" w:rsidTr="005F7DBC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12.430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4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.127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A6F" w:rsidRPr="00183A6F" w:rsidTr="005F7DBC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110.762</w:t>
            </w: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4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5938" w:rsidRPr="004D12C9" w:rsidRDefault="005F7DBC" w:rsidP="005F7DBC">
      <w:pPr>
        <w:rPr>
          <w:rtl/>
        </w:rPr>
      </w:pPr>
      <w:r w:rsidRPr="00183A6F">
        <w:rPr>
          <w:rtl/>
        </w:rPr>
        <w:t xml:space="preserve">يوضح الجدول السابق نتائج تحليل انوفا لاختبار معنوية الانحدار ونلاحظ أن قيمة </w:t>
      </w:r>
      <w:r w:rsidRPr="00183A6F">
        <w:t>sig</w:t>
      </w:r>
      <w:r w:rsidRPr="00183A6F">
        <w:rPr>
          <w:rtl/>
        </w:rPr>
        <w:t xml:space="preserve"> هي (0.000) وهي أقل من (</w:t>
      </w:r>
      <w:r>
        <w:rPr>
          <w:rtl/>
        </w:rPr>
        <w:t>0.05) وبالتالي يتم قبول الفرضية</w:t>
      </w:r>
      <w:r w:rsidRPr="00183A6F">
        <w:rPr>
          <w:rtl/>
        </w:rPr>
        <w:t xml:space="preserve"> وبالتالي يوجد تأثير من المتغيرات المستقلة على المتغير التابع ونستطيع التنبؤ بالمتغير التابع من خلال هذه المتغيرات المستقلة.</w:t>
      </w:r>
    </w:p>
    <w:p w:rsidR="00183A6F" w:rsidRPr="005F7DBC" w:rsidRDefault="002A5938" w:rsidP="005F7DBC">
      <w:pPr>
        <w:rPr>
          <w:b/>
          <w:bCs/>
        </w:rPr>
      </w:pPr>
      <w:r w:rsidRPr="005F7DBC">
        <w:rPr>
          <w:rFonts w:hint="cs"/>
          <w:b/>
          <w:bCs/>
          <w:rtl/>
        </w:rPr>
        <w:t>الفرضية الرابعة:</w:t>
      </w:r>
      <w:r w:rsidR="004D12C9" w:rsidRPr="005F7DBC">
        <w:rPr>
          <w:b/>
          <w:bCs/>
          <w:rtl/>
        </w:rPr>
        <w:t xml:space="preserve"> إدارة المخاطر تساعد شركة أمازون على الابتكار وتطوير خدماتها ومنتجاتها، حيث تسمح للشركة بتحقيق المزيد</w:t>
      </w:r>
      <w:r w:rsidRPr="005F7DBC">
        <w:rPr>
          <w:b/>
          <w:bCs/>
          <w:rtl/>
        </w:rPr>
        <w:t xml:space="preserve"> من الاستقرار والتفكير الإبداعي</w:t>
      </w:r>
    </w:p>
    <w:tbl>
      <w:tblPr>
        <w:tblW w:w="8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1284"/>
        <w:gridCol w:w="1469"/>
        <w:gridCol w:w="1025"/>
        <w:gridCol w:w="1408"/>
        <w:gridCol w:w="1087"/>
        <w:gridCol w:w="1025"/>
      </w:tblGrid>
      <w:tr w:rsidR="00183A6F" w:rsidRPr="00183A6F" w:rsidTr="005F7DBC">
        <w:trPr>
          <w:cantSplit/>
        </w:trPr>
        <w:tc>
          <w:tcPr>
            <w:tcW w:w="80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183A6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183A6F" w:rsidRPr="00183A6F" w:rsidTr="005F7DBC">
        <w:trPr>
          <w:cantSplit/>
        </w:trPr>
        <w:tc>
          <w:tcPr>
            <w:tcW w:w="201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4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83A6F" w:rsidRPr="00183A6F" w:rsidTr="005F7DBC">
        <w:trPr>
          <w:cantSplit/>
        </w:trPr>
        <w:tc>
          <w:tcPr>
            <w:tcW w:w="73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8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6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104.229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104.229</w:t>
            </w:r>
          </w:p>
        </w:tc>
        <w:tc>
          <w:tcPr>
            <w:tcW w:w="108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1563.593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183A6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183A6F" w:rsidRPr="00183A6F" w:rsidTr="005F7DBC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6.533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4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.067</w:t>
            </w:r>
          </w:p>
        </w:tc>
        <w:tc>
          <w:tcPr>
            <w:tcW w:w="108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A6F" w:rsidRPr="00183A6F" w:rsidTr="005F7DBC">
        <w:trPr>
          <w:cantSplit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110.762</w:t>
            </w: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3A6F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40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83A6F" w:rsidRPr="00183A6F" w:rsidRDefault="00183A6F" w:rsidP="00183A6F">
            <w:pPr>
              <w:autoSpaceDE w:val="0"/>
              <w:autoSpaceDN w:val="0"/>
              <w:bidi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7DBC" w:rsidRPr="00183A6F" w:rsidRDefault="005F7DBC" w:rsidP="005F7DBC">
      <w:r w:rsidRPr="00183A6F">
        <w:rPr>
          <w:rtl/>
        </w:rPr>
        <w:t xml:space="preserve">يوضح الجدول السابق نتائج تحليل انوفا لاختبار معنوية الانحدار ونلاحظ أن قيمة </w:t>
      </w:r>
      <w:r w:rsidRPr="00183A6F">
        <w:t>sig</w:t>
      </w:r>
      <w:r w:rsidRPr="00183A6F">
        <w:rPr>
          <w:rtl/>
        </w:rPr>
        <w:t xml:space="preserve"> هي (0.000) وهي أقل من (</w:t>
      </w:r>
      <w:r>
        <w:rPr>
          <w:rtl/>
        </w:rPr>
        <w:t>0.05) وبالتالي يتم قبول الفرضية</w:t>
      </w:r>
      <w:r w:rsidRPr="00183A6F">
        <w:rPr>
          <w:rtl/>
        </w:rPr>
        <w:t xml:space="preserve"> وبالتالي يوجد تأثير من المتغيرات المستقلة على المتغير التابع ونستطيع التنبؤ بالمتغير التابع من خلال هذه المتغيرات المستقلة.</w:t>
      </w:r>
    </w:p>
    <w:p w:rsidR="00183A6F" w:rsidRPr="00183A6F" w:rsidRDefault="00183A6F" w:rsidP="00183A6F">
      <w:pPr>
        <w:autoSpaceDE w:val="0"/>
        <w:autoSpaceDN w:val="0"/>
        <w:bidi w:val="0"/>
        <w:adjustRightInd w:val="0"/>
        <w:spacing w:before="0" w:after="0" w:line="400" w:lineRule="atLeast"/>
        <w:jc w:val="left"/>
        <w:rPr>
          <w:rFonts w:ascii="Times New Roman" w:hAnsi="Times New Roman" w:cs="Times New Roman"/>
          <w:sz w:val="24"/>
          <w:szCs w:val="24"/>
        </w:rPr>
      </w:pPr>
    </w:p>
    <w:p w:rsidR="00183A6F" w:rsidRPr="00183A6F" w:rsidRDefault="00183A6F" w:rsidP="004D12C9">
      <w:pPr>
        <w:rPr>
          <w:rtl/>
          <w:lang w:bidi="ar-EG"/>
        </w:rPr>
      </w:pPr>
    </w:p>
    <w:p w:rsidR="000630B4" w:rsidRPr="00B8295F" w:rsidRDefault="000630B4" w:rsidP="00B8295F">
      <w:pPr>
        <w:rPr>
          <w:rtl/>
        </w:rPr>
      </w:pPr>
    </w:p>
    <w:p w:rsidR="00185929" w:rsidRDefault="00185929" w:rsidP="00185929">
      <w:pPr>
        <w:pStyle w:val="Heading1"/>
        <w:rPr>
          <w:rtl/>
        </w:rPr>
      </w:pPr>
      <w:bookmarkStart w:id="22" w:name="_Toc143958292"/>
      <w:r>
        <w:rPr>
          <w:rFonts w:hint="cs"/>
          <w:rtl/>
        </w:rPr>
        <w:lastRenderedPageBreak/>
        <w:t>المراجع</w:t>
      </w:r>
      <w:bookmarkEnd w:id="22"/>
    </w:p>
    <w:p w:rsidR="005F7DBC" w:rsidRDefault="005F7DBC" w:rsidP="005F7DBC">
      <w:pPr>
        <w:pStyle w:val="Bibliography"/>
        <w:ind w:left="720" w:hanging="720"/>
        <w:rPr>
          <w:noProof/>
          <w:sz w:val="24"/>
          <w:szCs w:val="24"/>
          <w:lang w:bidi="ar-EG"/>
        </w:rPr>
      </w:pPr>
      <w:r>
        <w:rPr>
          <w:rtl/>
        </w:rPr>
        <w:fldChar w:fldCharType="begin"/>
      </w:r>
      <w:r>
        <w:rPr>
          <w:rtl/>
          <w:lang w:bidi="ar-EG"/>
        </w:rPr>
        <w:instrText xml:space="preserve"> </w:instrText>
      </w:r>
      <w:r>
        <w:rPr>
          <w:rFonts w:hint="cs"/>
          <w:lang w:bidi="ar-EG"/>
        </w:rPr>
        <w:instrText>BIBLIOGRAPHY</w:instrText>
      </w:r>
      <w:r>
        <w:rPr>
          <w:rFonts w:hint="cs"/>
          <w:rtl/>
          <w:lang w:bidi="ar-EG"/>
        </w:rPr>
        <w:instrText xml:space="preserve">  \</w:instrText>
      </w:r>
      <w:r>
        <w:rPr>
          <w:rFonts w:hint="cs"/>
          <w:lang w:bidi="ar-EG"/>
        </w:rPr>
        <w:instrText>l 3073</w:instrText>
      </w:r>
      <w:r>
        <w:rPr>
          <w:rtl/>
          <w:lang w:bidi="ar-EG"/>
        </w:rPr>
        <w:instrText xml:space="preserve"> </w:instrText>
      </w:r>
      <w:r>
        <w:rPr>
          <w:rtl/>
        </w:rPr>
        <w:fldChar w:fldCharType="separate"/>
      </w:r>
      <w:r>
        <w:rPr>
          <w:rFonts w:hint="cs"/>
          <w:noProof/>
          <w:rtl/>
          <w:lang w:bidi="ar-EG"/>
        </w:rPr>
        <w:t xml:space="preserve">بكوش مهاء، بوغازي فريدة . (2022). </w:t>
      </w:r>
      <w:r>
        <w:rPr>
          <w:rFonts w:hint="cs"/>
          <w:i/>
          <w:iCs/>
          <w:noProof/>
          <w:rtl/>
          <w:lang w:bidi="ar-EG"/>
        </w:rPr>
        <w:t>أثر إدارة المخاطر في تحقيق الميزة التنافسية المستدامة للمشاريع -دراسة حالة مؤسسة بيكو.</w:t>
      </w:r>
      <w:r>
        <w:rPr>
          <w:rFonts w:hint="cs"/>
          <w:noProof/>
          <w:rtl/>
          <w:lang w:bidi="ar-EG"/>
        </w:rPr>
        <w:t xml:space="preserve"> الجزائر: مجلة معهد العلوم الإقتصادية.</w:t>
      </w:r>
    </w:p>
    <w:p w:rsidR="005F7DBC" w:rsidRDefault="005F7DBC" w:rsidP="005F7DBC">
      <w:pPr>
        <w:pStyle w:val="Bibliography"/>
        <w:ind w:left="720" w:hanging="720"/>
        <w:rPr>
          <w:noProof/>
          <w:rtl/>
          <w:lang w:bidi="ar-EG"/>
        </w:rPr>
      </w:pPr>
      <w:r>
        <w:rPr>
          <w:rFonts w:hint="cs"/>
          <w:noProof/>
          <w:rtl/>
          <w:lang w:bidi="ar-EG"/>
        </w:rPr>
        <w:t xml:space="preserve">علاء محمد عبد الله. (2015). تقييم الأداء الإستراتيجي للشركات الصناعية المساهمة السعودية من خلال تطوير بطاقة الأداء المتوازن كمدخل مقترح لتفعيل المسؤولية الإجتماعية : دراسة ميدانية. </w:t>
      </w:r>
      <w:r>
        <w:rPr>
          <w:rFonts w:hint="cs"/>
          <w:i/>
          <w:iCs/>
          <w:noProof/>
          <w:rtl/>
          <w:lang w:bidi="ar-EG"/>
        </w:rPr>
        <w:t>جامعة عين شمس - كلية التجارة - قسم المحاسبة والمراجعة</w:t>
      </w:r>
      <w:r>
        <w:rPr>
          <w:rFonts w:hint="cs"/>
          <w:noProof/>
          <w:rtl/>
          <w:lang w:bidi="ar-EG"/>
        </w:rPr>
        <w:t>، 201-248.</w:t>
      </w:r>
    </w:p>
    <w:p w:rsidR="005F7DBC" w:rsidRDefault="005F7DBC" w:rsidP="005F7DBC">
      <w:pPr>
        <w:pStyle w:val="Bibliography"/>
        <w:ind w:left="720" w:hanging="720"/>
        <w:rPr>
          <w:noProof/>
          <w:rtl/>
          <w:lang w:bidi="ar-EG"/>
        </w:rPr>
      </w:pPr>
      <w:r>
        <w:rPr>
          <w:rFonts w:hint="cs"/>
          <w:noProof/>
          <w:rtl/>
          <w:lang w:bidi="ar-EG"/>
        </w:rPr>
        <w:t xml:space="preserve">علي السيد جمعة أبو حشيش. (2021). أثر التوافق بين الفرد وبيئة العمل على الأداء الإداري للمنظمة. </w:t>
      </w:r>
      <w:r>
        <w:rPr>
          <w:rFonts w:hint="cs"/>
          <w:i/>
          <w:iCs/>
          <w:noProof/>
          <w:rtl/>
          <w:lang w:bidi="ar-EG"/>
        </w:rPr>
        <w:t>مجلة البحوث المالية والتجارية</w:t>
      </w:r>
      <w:r>
        <w:rPr>
          <w:rFonts w:hint="cs"/>
          <w:noProof/>
          <w:rtl/>
          <w:lang w:bidi="ar-EG"/>
        </w:rPr>
        <w:t>، 33-61.</w:t>
      </w:r>
    </w:p>
    <w:p w:rsidR="00B82941" w:rsidRDefault="005F7DBC" w:rsidP="005F7DBC">
      <w:pPr>
        <w:rPr>
          <w:rtl/>
        </w:rPr>
      </w:pPr>
      <w:r>
        <w:rPr>
          <w:rtl/>
        </w:rPr>
        <w:fldChar w:fldCharType="end"/>
      </w:r>
    </w:p>
    <w:p w:rsidR="00B8295F" w:rsidRDefault="00B8295F" w:rsidP="00B82941">
      <w:pPr>
        <w:rPr>
          <w:rtl/>
        </w:rPr>
      </w:pPr>
    </w:p>
    <w:p w:rsidR="00B8295F" w:rsidRDefault="00B8295F" w:rsidP="00B82941">
      <w:pPr>
        <w:rPr>
          <w:rtl/>
        </w:rPr>
      </w:pPr>
    </w:p>
    <w:p w:rsidR="00B8295F" w:rsidRDefault="00B8295F" w:rsidP="00B82941">
      <w:pPr>
        <w:rPr>
          <w:rtl/>
        </w:rPr>
      </w:pPr>
    </w:p>
    <w:p w:rsidR="002A5938" w:rsidRDefault="002A5938" w:rsidP="00B82941">
      <w:pPr>
        <w:rPr>
          <w:rtl/>
        </w:rPr>
      </w:pPr>
    </w:p>
    <w:p w:rsidR="002A5938" w:rsidRDefault="002A5938" w:rsidP="00B82941">
      <w:pPr>
        <w:rPr>
          <w:rtl/>
        </w:rPr>
      </w:pPr>
    </w:p>
    <w:p w:rsidR="002A5938" w:rsidRDefault="002A5938" w:rsidP="00B82941">
      <w:pPr>
        <w:rPr>
          <w:rtl/>
        </w:rPr>
      </w:pPr>
    </w:p>
    <w:p w:rsidR="002A5938" w:rsidRDefault="002A5938" w:rsidP="00B82941">
      <w:pPr>
        <w:rPr>
          <w:rtl/>
        </w:rPr>
      </w:pPr>
    </w:p>
    <w:p w:rsidR="00B8295F" w:rsidRDefault="00B8295F" w:rsidP="00B8295F">
      <w:pPr>
        <w:pStyle w:val="Heading1"/>
        <w:rPr>
          <w:rtl/>
        </w:rPr>
      </w:pPr>
      <w:bookmarkStart w:id="23" w:name="_Toc143958293"/>
      <w:r>
        <w:rPr>
          <w:rFonts w:hint="cs"/>
          <w:rtl/>
        </w:rPr>
        <w:t>الملاحق</w:t>
      </w:r>
      <w:bookmarkEnd w:id="23"/>
    </w:p>
    <w:p w:rsidR="00B8295F" w:rsidRDefault="00B8295F" w:rsidP="00B8295F">
      <w:pPr>
        <w:jc w:val="center"/>
        <w:rPr>
          <w:rtl/>
        </w:rPr>
      </w:pPr>
      <w:r>
        <w:rPr>
          <w:rtl/>
        </w:rPr>
        <w:t>استمارة الاستبيان</w:t>
      </w:r>
    </w:p>
    <w:p w:rsidR="00B8295F" w:rsidRDefault="00B8295F" w:rsidP="00B8295F">
      <w:pPr>
        <w:jc w:val="center"/>
        <w:rPr>
          <w:rtl/>
        </w:rPr>
      </w:pPr>
    </w:p>
    <w:p w:rsidR="00FE5255" w:rsidRDefault="00FE5255" w:rsidP="00FE5255">
      <w:pPr>
        <w:pStyle w:val="Heading1"/>
        <w:jc w:val="center"/>
        <w:rPr>
          <w:sz w:val="40"/>
          <w:szCs w:val="40"/>
          <w:rtl/>
          <w:lang w:bidi="ar-EG"/>
        </w:rPr>
      </w:pPr>
      <w:bookmarkStart w:id="24" w:name="_Toc143958294"/>
      <w:r w:rsidRPr="00993006">
        <w:rPr>
          <w:rFonts w:hint="cs"/>
          <w:sz w:val="40"/>
          <w:szCs w:val="40"/>
          <w:rtl/>
          <w:lang w:bidi="ar-EG"/>
        </w:rPr>
        <w:lastRenderedPageBreak/>
        <w:t>أثر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إدارة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المخاطر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في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تحقيق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الميزة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التنافسية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لشركة</w:t>
      </w:r>
      <w:r w:rsidRPr="00993006">
        <w:rPr>
          <w:sz w:val="40"/>
          <w:szCs w:val="40"/>
          <w:rtl/>
          <w:lang w:bidi="ar-EG"/>
        </w:rPr>
        <w:t xml:space="preserve"> </w:t>
      </w:r>
      <w:r w:rsidRPr="00993006">
        <w:rPr>
          <w:rFonts w:hint="cs"/>
          <w:sz w:val="40"/>
          <w:szCs w:val="40"/>
          <w:rtl/>
          <w:lang w:bidi="ar-EG"/>
        </w:rPr>
        <w:t>أمازون</w:t>
      </w:r>
      <w:r>
        <w:rPr>
          <w:rFonts w:hint="cs"/>
          <w:sz w:val="40"/>
          <w:szCs w:val="40"/>
          <w:rtl/>
          <w:lang w:bidi="ar-EG"/>
        </w:rPr>
        <w:t xml:space="preserve"> للشحن في مدينة جدة</w:t>
      </w:r>
      <w:bookmarkEnd w:id="24"/>
    </w:p>
    <w:p w:rsidR="00FE5255" w:rsidRPr="008F215D" w:rsidRDefault="00FE5255" w:rsidP="00FE5255">
      <w:pPr>
        <w:rPr>
          <w:b/>
          <w:bCs/>
          <w:u w:val="single"/>
          <w:rtl/>
          <w:lang w:bidi="ar-EG"/>
        </w:rPr>
      </w:pPr>
    </w:p>
    <w:p w:rsidR="00FE5255" w:rsidRDefault="00FE5255" w:rsidP="00FE5255">
      <w:pPr>
        <w:jc w:val="center"/>
        <w:rPr>
          <w:b/>
          <w:bCs/>
          <w:u w:val="single"/>
          <w:rtl/>
          <w:lang w:bidi="ar-EG"/>
        </w:rPr>
      </w:pPr>
      <w:r w:rsidRPr="008F215D">
        <w:rPr>
          <w:rFonts w:hint="cs"/>
          <w:b/>
          <w:bCs/>
          <w:u w:val="single"/>
          <w:rtl/>
          <w:lang w:bidi="ar-EG"/>
        </w:rPr>
        <w:t>إعداد الطلاب</w:t>
      </w:r>
    </w:p>
    <w:p w:rsidR="00FE5255" w:rsidRPr="008F215D" w:rsidRDefault="00FE5255" w:rsidP="00FE5255">
      <w:pPr>
        <w:jc w:val="center"/>
        <w:rPr>
          <w:b/>
          <w:bCs/>
          <w:rtl/>
          <w:lang w:bidi="ar-EG"/>
        </w:rPr>
      </w:pPr>
      <w:r w:rsidRPr="008F215D">
        <w:rPr>
          <w:rFonts w:hint="cs"/>
          <w:b/>
          <w:bCs/>
          <w:rtl/>
          <w:lang w:bidi="ar-EG"/>
        </w:rPr>
        <w:t>عبد</w:t>
      </w:r>
      <w:r w:rsidR="004D12C9">
        <w:rPr>
          <w:rFonts w:hint="cs"/>
          <w:b/>
          <w:bCs/>
          <w:rtl/>
          <w:lang w:bidi="ar-EG"/>
        </w:rPr>
        <w:t xml:space="preserve"> </w:t>
      </w:r>
      <w:r w:rsidRPr="008F215D">
        <w:rPr>
          <w:rFonts w:hint="cs"/>
          <w:b/>
          <w:bCs/>
          <w:rtl/>
          <w:lang w:bidi="ar-EG"/>
        </w:rPr>
        <w:t xml:space="preserve">الله مشرعي </w:t>
      </w:r>
    </w:p>
    <w:p w:rsidR="00FE5255" w:rsidRPr="008F215D" w:rsidRDefault="00FE5255" w:rsidP="00FE5255">
      <w:pPr>
        <w:jc w:val="center"/>
        <w:rPr>
          <w:b/>
          <w:bCs/>
          <w:rtl/>
          <w:lang w:bidi="ar-EG"/>
        </w:rPr>
      </w:pPr>
      <w:r w:rsidRPr="008F215D">
        <w:rPr>
          <w:rFonts w:hint="cs"/>
          <w:b/>
          <w:bCs/>
          <w:rtl/>
          <w:lang w:bidi="ar-EG"/>
        </w:rPr>
        <w:t xml:space="preserve">حسام العقيلي </w:t>
      </w:r>
    </w:p>
    <w:p w:rsidR="00FE5255" w:rsidRPr="008F215D" w:rsidRDefault="00FE5255" w:rsidP="00FE5255">
      <w:pPr>
        <w:jc w:val="center"/>
        <w:rPr>
          <w:b/>
          <w:bCs/>
          <w:rtl/>
          <w:lang w:bidi="ar-EG"/>
        </w:rPr>
      </w:pPr>
      <w:r w:rsidRPr="008F215D">
        <w:rPr>
          <w:rFonts w:hint="cs"/>
          <w:b/>
          <w:bCs/>
          <w:rtl/>
          <w:lang w:bidi="ar-EG"/>
        </w:rPr>
        <w:t>محمد باموسي</w:t>
      </w:r>
    </w:p>
    <w:p w:rsidR="00FE5255" w:rsidRDefault="00FE5255" w:rsidP="00FE5255">
      <w:pPr>
        <w:rPr>
          <w:rtl/>
          <w:lang w:bidi="ar-EG"/>
        </w:rPr>
      </w:pPr>
    </w:p>
    <w:p w:rsidR="00FE5255" w:rsidRDefault="00FE5255" w:rsidP="00B8295F">
      <w:pPr>
        <w:jc w:val="center"/>
        <w:rPr>
          <w:rtl/>
        </w:rPr>
      </w:pPr>
    </w:p>
    <w:p w:rsidR="00B8295F" w:rsidRDefault="00B8295F" w:rsidP="00B8295F">
      <w:pPr>
        <w:jc w:val="center"/>
        <w:rPr>
          <w:rtl/>
        </w:rPr>
      </w:pPr>
    </w:p>
    <w:p w:rsidR="00B8295F" w:rsidRDefault="00B8295F" w:rsidP="00B8295F">
      <w:pPr>
        <w:jc w:val="center"/>
        <w:rPr>
          <w:rtl/>
        </w:rPr>
      </w:pPr>
    </w:p>
    <w:p w:rsidR="00B8295F" w:rsidRDefault="00B8295F" w:rsidP="00B8295F">
      <w:pPr>
        <w:jc w:val="center"/>
        <w:rPr>
          <w:rtl/>
        </w:rPr>
      </w:pPr>
    </w:p>
    <w:p w:rsidR="00B8295F" w:rsidRDefault="00B8295F" w:rsidP="00B8295F">
      <w:pPr>
        <w:jc w:val="center"/>
        <w:rPr>
          <w:rtl/>
        </w:rPr>
      </w:pPr>
    </w:p>
    <w:p w:rsidR="00B8295F" w:rsidRPr="00FE5255" w:rsidRDefault="00FE5255" w:rsidP="00FE5255">
      <w:pPr>
        <w:rPr>
          <w:b/>
          <w:bCs/>
          <w:u w:val="single"/>
          <w:rtl/>
        </w:rPr>
      </w:pPr>
      <w:r w:rsidRPr="00FE5255">
        <w:rPr>
          <w:rFonts w:hint="cs"/>
          <w:b/>
          <w:bCs/>
          <w:u w:val="single"/>
          <w:rtl/>
        </w:rPr>
        <w:t>خطاب تقديم الاستبيان:</w:t>
      </w:r>
    </w:p>
    <w:p w:rsidR="00B8295F" w:rsidRDefault="00B8295F" w:rsidP="00FE5255">
      <w:pPr>
        <w:jc w:val="center"/>
        <w:rPr>
          <w:rtl/>
        </w:rPr>
      </w:pPr>
      <w:r>
        <w:rPr>
          <w:rFonts w:hint="cs"/>
          <w:rtl/>
        </w:rPr>
        <w:t xml:space="preserve">الأخ الفاضل/ الأخت </w:t>
      </w:r>
      <w:r w:rsidR="00FE5255">
        <w:rPr>
          <w:rFonts w:hint="cs"/>
          <w:rtl/>
        </w:rPr>
        <w:t>الفاضلة،</w:t>
      </w:r>
    </w:p>
    <w:p w:rsidR="00B8295F" w:rsidRDefault="00B8295F" w:rsidP="00B8295F">
      <w:pPr>
        <w:rPr>
          <w:rtl/>
        </w:rPr>
      </w:pPr>
      <w:r>
        <w:rPr>
          <w:rtl/>
        </w:rPr>
        <w:t>السلام عليكم ورحمة الله وبركاته</w:t>
      </w:r>
    </w:p>
    <w:p w:rsidR="00B8295F" w:rsidRDefault="00B8295F" w:rsidP="00B8295F">
      <w:pPr>
        <w:rPr>
          <w:rtl/>
        </w:rPr>
      </w:pPr>
      <w:r>
        <w:rPr>
          <w:rtl/>
        </w:rPr>
        <w:t xml:space="preserve">أتمنى منكم التكرم بالإجابة على أسئلة الاستبانة المرفقة والموجهة إلى الموظفين </w:t>
      </w:r>
      <w:r>
        <w:rPr>
          <w:rFonts w:hint="cs"/>
          <w:rtl/>
        </w:rPr>
        <w:t>بشركة أمازون للشحن في مدينة جدة</w:t>
      </w:r>
      <w:r>
        <w:rPr>
          <w:rtl/>
        </w:rPr>
        <w:t>، تحت عنوان:</w:t>
      </w:r>
    </w:p>
    <w:p w:rsidR="00B8295F" w:rsidRPr="00B8295F" w:rsidRDefault="00B8295F" w:rsidP="00B8295F">
      <w:pPr>
        <w:jc w:val="center"/>
        <w:rPr>
          <w:b/>
          <w:bCs/>
          <w:rtl/>
        </w:rPr>
      </w:pPr>
      <w:r w:rsidRPr="00B8295F">
        <w:rPr>
          <w:b/>
          <w:bCs/>
          <w:rtl/>
        </w:rPr>
        <w:t>أثر إدارة المخاطر في تحقيق الميزة التنافسية لشركة أمازون للشحن في مدينة جدة</w:t>
      </w:r>
    </w:p>
    <w:p w:rsidR="00B8295F" w:rsidRDefault="00B8295F" w:rsidP="00B8295F">
      <w:pPr>
        <w:rPr>
          <w:rtl/>
        </w:rPr>
      </w:pPr>
      <w:r>
        <w:rPr>
          <w:rtl/>
        </w:rPr>
        <w:lastRenderedPageBreak/>
        <w:t xml:space="preserve">حيث أن إجابتكم ستساعد الباحث في التوصل إلى الأهداف المرجوة الخاصة بالبحث العلمي وهي </w:t>
      </w:r>
      <w:r>
        <w:rPr>
          <w:rFonts w:hint="cs"/>
          <w:rtl/>
        </w:rPr>
        <w:t xml:space="preserve">تحديد </w:t>
      </w:r>
      <w:r w:rsidRPr="00B8295F">
        <w:rPr>
          <w:rtl/>
        </w:rPr>
        <w:t>تأثير إدارة المخاطر لدى أصحاب المشاريع على تحقيق است</w:t>
      </w:r>
      <w:r>
        <w:rPr>
          <w:rtl/>
        </w:rPr>
        <w:t>دامة الميزة التنافسية لمشاريعهم، علماً بأن جميع البيانات الواردة في الاستبانة سوف تستخدم لأغراض البحث العلمي فقط وستعامل اجاباتكم بسرية تامة.</w:t>
      </w:r>
    </w:p>
    <w:p w:rsidR="00B8295F" w:rsidRDefault="00B8295F" w:rsidP="00B8295F">
      <w:pPr>
        <w:jc w:val="center"/>
        <w:rPr>
          <w:rtl/>
        </w:rPr>
      </w:pPr>
      <w:r>
        <w:rPr>
          <w:rtl/>
        </w:rPr>
        <w:t>وتقبلوا وافر التحية</w:t>
      </w:r>
    </w:p>
    <w:p w:rsidR="00B8295F" w:rsidRDefault="00B8295F" w:rsidP="00B8295F">
      <w:pPr>
        <w:rPr>
          <w:rtl/>
        </w:rPr>
      </w:pPr>
    </w:p>
    <w:p w:rsidR="00B8295F" w:rsidRDefault="00B8295F" w:rsidP="00B8295F">
      <w:pPr>
        <w:rPr>
          <w:rtl/>
        </w:rPr>
      </w:pPr>
      <w:r>
        <w:rPr>
          <w:rtl/>
        </w:rPr>
        <w:t>الباحث</w:t>
      </w:r>
      <w:r>
        <w:rPr>
          <w:rFonts w:hint="cs"/>
          <w:rtl/>
        </w:rPr>
        <w:t>ين</w:t>
      </w:r>
      <w:r>
        <w:rPr>
          <w:rtl/>
        </w:rPr>
        <w:t xml:space="preserve"> / عبد</w:t>
      </w:r>
      <w:r>
        <w:rPr>
          <w:rFonts w:hint="cs"/>
          <w:rtl/>
        </w:rPr>
        <w:t xml:space="preserve"> </w:t>
      </w:r>
      <w:r>
        <w:rPr>
          <w:rtl/>
        </w:rPr>
        <w:t>الله مشرعي</w:t>
      </w:r>
      <w:r>
        <w:rPr>
          <w:rFonts w:hint="cs"/>
          <w:rtl/>
        </w:rPr>
        <w:t>،</w:t>
      </w:r>
      <w:r>
        <w:rPr>
          <w:rtl/>
        </w:rPr>
        <w:t xml:space="preserve"> حسام العقيلي</w:t>
      </w:r>
      <w:r>
        <w:rPr>
          <w:rFonts w:hint="cs"/>
          <w:rtl/>
        </w:rPr>
        <w:t xml:space="preserve">، </w:t>
      </w:r>
      <w:r>
        <w:rPr>
          <w:rtl/>
        </w:rPr>
        <w:t>محمد باموسي</w:t>
      </w: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Pr="00FE5255" w:rsidRDefault="00FE5255" w:rsidP="00B8295F">
      <w:pPr>
        <w:rPr>
          <w:b/>
          <w:bCs/>
          <w:rtl/>
        </w:rPr>
      </w:pPr>
      <w:r w:rsidRPr="00FE5255">
        <w:rPr>
          <w:rFonts w:hint="cs"/>
          <w:b/>
          <w:bCs/>
          <w:rtl/>
        </w:rPr>
        <w:t>أولًا: البيانات الأولية</w:t>
      </w:r>
    </w:p>
    <w:tbl>
      <w:tblPr>
        <w:tblStyle w:val="GridTableLight"/>
        <w:bidiVisual/>
        <w:tblW w:w="78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385"/>
        <w:gridCol w:w="3387"/>
        <w:gridCol w:w="3125"/>
      </w:tblGrid>
      <w:tr w:rsidR="00FE5255" w:rsidRPr="008B5C88" w:rsidTr="00FE5255">
        <w:trPr>
          <w:trHeight w:val="586"/>
          <w:jc w:val="center"/>
        </w:trPr>
        <w:tc>
          <w:tcPr>
            <w:tcW w:w="1385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 xml:space="preserve">الجنس </w:t>
            </w: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ذكر</w:t>
            </w:r>
          </w:p>
        </w:tc>
        <w:tc>
          <w:tcPr>
            <w:tcW w:w="3125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أنثى</w:t>
            </w:r>
          </w:p>
        </w:tc>
      </w:tr>
      <w:tr w:rsidR="00FE5255" w:rsidRPr="008B5C88" w:rsidTr="004D12C9">
        <w:trPr>
          <w:trHeight w:val="1122"/>
          <w:jc w:val="center"/>
        </w:trPr>
        <w:tc>
          <w:tcPr>
            <w:tcW w:w="1385" w:type="dxa"/>
            <w:vMerge w:val="restart"/>
          </w:tcPr>
          <w:p w:rsidR="00FE5255" w:rsidRDefault="00FE5255" w:rsidP="00FE5255">
            <w:pPr>
              <w:spacing w:line="240" w:lineRule="auto"/>
              <w:rPr>
                <w:rtl/>
              </w:rPr>
            </w:pPr>
          </w:p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العمر</w:t>
            </w: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أقل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من</w:t>
            </w:r>
            <w:r w:rsidRPr="008B5C8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30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سنة</w:t>
            </w:r>
            <w:r w:rsidRPr="008B5C88">
              <w:rPr>
                <w:rtl/>
              </w:rPr>
              <w:t>.</w:t>
            </w:r>
          </w:p>
        </w:tc>
        <w:tc>
          <w:tcPr>
            <w:tcW w:w="3125" w:type="dxa"/>
          </w:tcPr>
          <w:p w:rsidR="00FE5255" w:rsidRPr="008B5C88" w:rsidRDefault="00FE5255" w:rsidP="004D12C9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من</w:t>
            </w:r>
            <w:r w:rsidRPr="008B5C8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30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سنة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إلى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أقل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من</w:t>
            </w:r>
            <w:r w:rsidRPr="008B5C8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40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سنة</w:t>
            </w:r>
            <w:r w:rsidR="004D12C9">
              <w:rPr>
                <w:rtl/>
              </w:rPr>
              <w:t>.</w:t>
            </w:r>
          </w:p>
        </w:tc>
      </w:tr>
      <w:tr w:rsidR="00FE5255" w:rsidRPr="008B5C88" w:rsidTr="00FE5255">
        <w:trPr>
          <w:trHeight w:val="740"/>
          <w:jc w:val="center"/>
        </w:trPr>
        <w:tc>
          <w:tcPr>
            <w:tcW w:w="1385" w:type="dxa"/>
            <w:vMerge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من</w:t>
            </w:r>
            <w:r w:rsidRPr="008B5C8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40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سنة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إلى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أقل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من</w:t>
            </w:r>
            <w:r w:rsidRPr="008B5C8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50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سنة</w:t>
            </w:r>
            <w:r w:rsidRPr="008B5C88">
              <w:rPr>
                <w:rtl/>
              </w:rPr>
              <w:t>.</w:t>
            </w:r>
          </w:p>
        </w:tc>
        <w:tc>
          <w:tcPr>
            <w:tcW w:w="3125" w:type="dxa"/>
          </w:tcPr>
          <w:p w:rsidR="00FE5255" w:rsidRPr="008B5C88" w:rsidRDefault="00FE5255" w:rsidP="004D12C9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</w:rPr>
              <w:t>من</w:t>
            </w:r>
            <w:r w:rsidRPr="008B5C8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50</w:t>
            </w:r>
            <w:r w:rsidRPr="008B5C88">
              <w:rPr>
                <w:rtl/>
              </w:rPr>
              <w:t xml:space="preserve"> </w:t>
            </w:r>
            <w:r w:rsidRPr="008B5C88">
              <w:rPr>
                <w:rFonts w:hint="cs"/>
                <w:rtl/>
              </w:rPr>
              <w:t>سنة فأكثر.</w:t>
            </w:r>
          </w:p>
        </w:tc>
      </w:tr>
      <w:tr w:rsidR="00FE5255" w:rsidRPr="008B5C88" w:rsidTr="00FE5255">
        <w:trPr>
          <w:trHeight w:val="740"/>
          <w:jc w:val="center"/>
        </w:trPr>
        <w:tc>
          <w:tcPr>
            <w:tcW w:w="1385" w:type="dxa"/>
            <w:vMerge w:val="restart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tl/>
              </w:rPr>
              <w:t>المؤهل العلمي</w:t>
            </w: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eastAsia="Times New Roman"/>
                <w:rtl/>
              </w:rPr>
              <w:t>ثانوي وأقل</w:t>
            </w:r>
          </w:p>
        </w:tc>
        <w:tc>
          <w:tcPr>
            <w:tcW w:w="3125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eastAsia="Times New Roman"/>
                <w:rtl/>
              </w:rPr>
              <w:t>دبلوم بعد الثانوي</w:t>
            </w:r>
          </w:p>
        </w:tc>
      </w:tr>
      <w:tr w:rsidR="00FE5255" w:rsidRPr="008B5C88" w:rsidTr="00FE5255">
        <w:trPr>
          <w:trHeight w:val="740"/>
          <w:jc w:val="center"/>
        </w:trPr>
        <w:tc>
          <w:tcPr>
            <w:tcW w:w="1385" w:type="dxa"/>
            <w:vMerge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  <w:lang w:bidi="ar-EG"/>
              </w:rPr>
              <w:t>جامعي</w:t>
            </w:r>
          </w:p>
        </w:tc>
        <w:tc>
          <w:tcPr>
            <w:tcW w:w="3125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Fonts w:hint="cs"/>
                <w:rtl/>
                <w:lang w:bidi="ar-EG"/>
              </w:rPr>
              <w:t>أعلى من جامعي</w:t>
            </w:r>
          </w:p>
        </w:tc>
      </w:tr>
      <w:tr w:rsidR="00FE5255" w:rsidRPr="008B5C88" w:rsidTr="00FE5255">
        <w:trPr>
          <w:trHeight w:val="740"/>
          <w:jc w:val="center"/>
        </w:trPr>
        <w:tc>
          <w:tcPr>
            <w:tcW w:w="1385" w:type="dxa"/>
            <w:vMerge w:val="restart"/>
          </w:tcPr>
          <w:p w:rsidR="00FE5255" w:rsidRPr="008B5C88" w:rsidRDefault="00FE5255" w:rsidP="00FE5255">
            <w:pPr>
              <w:spacing w:line="240" w:lineRule="auto"/>
              <w:rPr>
                <w:rtl/>
                <w:lang w:bidi="ar-EG"/>
              </w:rPr>
            </w:pPr>
            <w:r w:rsidRPr="008B5C88">
              <w:rPr>
                <w:rFonts w:hint="cs"/>
                <w:rtl/>
                <w:lang w:bidi="ar-EG"/>
              </w:rPr>
              <w:t xml:space="preserve">سنوات الخبرة </w:t>
            </w: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tl/>
              </w:rPr>
              <w:t>أقل من 5 سنوات</w:t>
            </w:r>
          </w:p>
        </w:tc>
        <w:tc>
          <w:tcPr>
            <w:tcW w:w="3125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tl/>
              </w:rPr>
              <w:t xml:space="preserve">من 5 </w:t>
            </w:r>
            <w:r w:rsidRPr="008B5C88">
              <w:rPr>
                <w:rFonts w:hint="cs"/>
                <w:rtl/>
              </w:rPr>
              <w:t xml:space="preserve">سنوات </w:t>
            </w:r>
            <w:r w:rsidRPr="008B5C88">
              <w:rPr>
                <w:rtl/>
              </w:rPr>
              <w:t>إلى اقل من 10 سنوات</w:t>
            </w:r>
          </w:p>
        </w:tc>
      </w:tr>
      <w:tr w:rsidR="00FE5255" w:rsidRPr="008B5C88" w:rsidTr="00FE5255">
        <w:trPr>
          <w:trHeight w:val="740"/>
          <w:jc w:val="center"/>
        </w:trPr>
        <w:tc>
          <w:tcPr>
            <w:tcW w:w="1385" w:type="dxa"/>
            <w:vMerge/>
          </w:tcPr>
          <w:p w:rsidR="00FE5255" w:rsidRPr="008B5C88" w:rsidRDefault="00FE5255" w:rsidP="00FE5255">
            <w:pPr>
              <w:spacing w:line="240" w:lineRule="auto"/>
              <w:rPr>
                <w:rtl/>
                <w:lang w:bidi="ar-EG"/>
              </w:rPr>
            </w:pPr>
          </w:p>
        </w:tc>
        <w:tc>
          <w:tcPr>
            <w:tcW w:w="3387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tl/>
              </w:rPr>
              <w:t xml:space="preserve">من 10 </w:t>
            </w:r>
            <w:r w:rsidRPr="008B5C88">
              <w:rPr>
                <w:rFonts w:hint="cs"/>
                <w:rtl/>
              </w:rPr>
              <w:t xml:space="preserve">سنوات </w:t>
            </w:r>
            <w:r w:rsidRPr="008B5C88">
              <w:rPr>
                <w:rtl/>
              </w:rPr>
              <w:t>إلى اقل من 15 سنة</w:t>
            </w:r>
          </w:p>
        </w:tc>
        <w:tc>
          <w:tcPr>
            <w:tcW w:w="3125" w:type="dxa"/>
          </w:tcPr>
          <w:p w:rsidR="00FE5255" w:rsidRPr="008B5C88" w:rsidRDefault="00FE5255" w:rsidP="00FE5255">
            <w:pPr>
              <w:spacing w:line="240" w:lineRule="auto"/>
              <w:rPr>
                <w:rtl/>
              </w:rPr>
            </w:pPr>
            <w:r w:rsidRPr="008B5C88">
              <w:rPr>
                <w:rtl/>
              </w:rPr>
              <w:t>من 15 سنة فأكثر</w:t>
            </w:r>
          </w:p>
        </w:tc>
      </w:tr>
    </w:tbl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FE5255" w:rsidRDefault="00FE5255" w:rsidP="00B8295F">
      <w:pPr>
        <w:rPr>
          <w:rtl/>
        </w:rPr>
      </w:pPr>
    </w:p>
    <w:p w:rsidR="004D12C9" w:rsidRDefault="004D12C9" w:rsidP="00B8295F">
      <w:pPr>
        <w:rPr>
          <w:rtl/>
        </w:rPr>
      </w:pPr>
    </w:p>
    <w:p w:rsidR="00FE5255" w:rsidRPr="00FE5255" w:rsidRDefault="00FE5255" w:rsidP="00B8295F">
      <w:pPr>
        <w:rPr>
          <w:b/>
          <w:bCs/>
          <w:rtl/>
        </w:rPr>
      </w:pPr>
      <w:r w:rsidRPr="00FE5255">
        <w:rPr>
          <w:b/>
          <w:bCs/>
          <w:rtl/>
        </w:rPr>
        <w:t>ثانياً: الأسئلة الموضوعية:</w:t>
      </w:r>
    </w:p>
    <w:tbl>
      <w:tblPr>
        <w:bidiVisual/>
        <w:tblW w:w="103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39"/>
        <w:gridCol w:w="77"/>
        <w:gridCol w:w="4198"/>
        <w:gridCol w:w="34"/>
        <w:gridCol w:w="6"/>
        <w:gridCol w:w="43"/>
        <w:gridCol w:w="877"/>
        <w:gridCol w:w="22"/>
        <w:gridCol w:w="34"/>
        <w:gridCol w:w="877"/>
        <w:gridCol w:w="20"/>
        <w:gridCol w:w="42"/>
        <w:gridCol w:w="955"/>
        <w:gridCol w:w="14"/>
        <w:gridCol w:w="44"/>
        <w:gridCol w:w="1097"/>
        <w:gridCol w:w="6"/>
        <w:gridCol w:w="47"/>
        <w:gridCol w:w="1376"/>
        <w:gridCol w:w="18"/>
      </w:tblGrid>
      <w:tr w:rsidR="00FE5255" w:rsidRPr="00FE5255" w:rsidTr="00FE5255">
        <w:trPr>
          <w:gridAfter w:val="1"/>
          <w:wAfter w:w="18" w:type="dxa"/>
          <w:trHeight w:val="253"/>
          <w:jc w:val="center"/>
        </w:trPr>
        <w:tc>
          <w:tcPr>
            <w:tcW w:w="10308" w:type="dxa"/>
            <w:gridSpan w:val="19"/>
            <w:shd w:val="clear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المحور الأول: </w:t>
            </w: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إدارة المخاطر</w:t>
            </w:r>
          </w:p>
        </w:tc>
      </w:tr>
      <w:tr w:rsidR="00FE5255" w:rsidRPr="00FE5255" w:rsidTr="00FE5255">
        <w:trPr>
          <w:gridAfter w:val="1"/>
          <w:wAfter w:w="18" w:type="dxa"/>
          <w:trHeight w:val="253"/>
          <w:jc w:val="center"/>
        </w:trPr>
        <w:tc>
          <w:tcPr>
            <w:tcW w:w="539" w:type="dxa"/>
            <w:vMerge w:val="restart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</w:t>
            </w:r>
          </w:p>
        </w:tc>
        <w:tc>
          <w:tcPr>
            <w:tcW w:w="4315" w:type="dxa"/>
            <w:gridSpan w:val="4"/>
            <w:vMerge w:val="restart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العبـــــــــارة</w:t>
            </w:r>
          </w:p>
        </w:tc>
        <w:tc>
          <w:tcPr>
            <w:tcW w:w="5454" w:type="dxa"/>
            <w:gridSpan w:val="14"/>
            <w:shd w:val="pct25" w:color="auto" w:fill="FFFFFF" w:themeFill="background1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درجة الموافقة</w:t>
            </w:r>
          </w:p>
        </w:tc>
      </w:tr>
      <w:tr w:rsidR="00FE5255" w:rsidRPr="00FE5255" w:rsidTr="00FE5255">
        <w:trPr>
          <w:gridAfter w:val="1"/>
          <w:wAfter w:w="18" w:type="dxa"/>
          <w:trHeight w:val="456"/>
          <w:jc w:val="center"/>
        </w:trPr>
        <w:tc>
          <w:tcPr>
            <w:tcW w:w="539" w:type="dxa"/>
            <w:vMerge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4315" w:type="dxa"/>
            <w:gridSpan w:val="4"/>
            <w:vMerge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20" w:type="dxa"/>
            <w:gridSpan w:val="2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 بشدة</w:t>
            </w:r>
          </w:p>
        </w:tc>
        <w:tc>
          <w:tcPr>
            <w:tcW w:w="995" w:type="dxa"/>
            <w:gridSpan w:val="5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</w:t>
            </w:r>
          </w:p>
        </w:tc>
        <w:tc>
          <w:tcPr>
            <w:tcW w:w="1013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محايد</w:t>
            </w:r>
          </w:p>
        </w:tc>
        <w:tc>
          <w:tcPr>
            <w:tcW w:w="1150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</w:t>
            </w:r>
          </w:p>
        </w:tc>
        <w:tc>
          <w:tcPr>
            <w:tcW w:w="1376" w:type="dxa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 بشدة</w:t>
            </w:r>
          </w:p>
        </w:tc>
      </w:tr>
      <w:tr w:rsidR="00FE5255" w:rsidRPr="00FE5255" w:rsidTr="00FE5255">
        <w:trPr>
          <w:gridAfter w:val="1"/>
          <w:wAfter w:w="18" w:type="dxa"/>
          <w:trHeight w:val="547"/>
          <w:jc w:val="center"/>
        </w:trPr>
        <w:tc>
          <w:tcPr>
            <w:tcW w:w="539" w:type="dxa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4315" w:type="dxa"/>
            <w:gridSpan w:val="4"/>
            <w:vAlign w:val="center"/>
          </w:tcPr>
          <w:p w:rsidR="00FE5255" w:rsidRPr="00FE5255" w:rsidRDefault="002A5938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 xml:space="preserve">تستخدم الشركة </w:t>
            </w:r>
            <w:r w:rsidRPr="002A5938"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  <w:t>أدوات وتقنيات</w:t>
            </w: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 xml:space="preserve"> مختلفة في</w:t>
            </w:r>
            <w:r w:rsidRPr="002A5938"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  <w:t xml:space="preserve"> إدارة المخاطر</w:t>
            </w:r>
          </w:p>
        </w:tc>
        <w:tc>
          <w:tcPr>
            <w:tcW w:w="920" w:type="dxa"/>
            <w:gridSpan w:val="2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95" w:type="dxa"/>
            <w:gridSpan w:val="5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3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0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376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gridAfter w:val="1"/>
          <w:wAfter w:w="18" w:type="dxa"/>
          <w:trHeight w:val="547"/>
          <w:jc w:val="center"/>
        </w:trPr>
        <w:tc>
          <w:tcPr>
            <w:tcW w:w="539" w:type="dxa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  <w:t>2</w:t>
            </w:r>
          </w:p>
        </w:tc>
        <w:tc>
          <w:tcPr>
            <w:tcW w:w="4315" w:type="dxa"/>
            <w:gridSpan w:val="4"/>
            <w:vAlign w:val="center"/>
          </w:tcPr>
          <w:p w:rsidR="00FE5255" w:rsidRPr="00FE5255" w:rsidRDefault="002A5938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</w:rPr>
              <w:t>تستطيع الشركة التفريق بين المخاطر التشغيلية والاستراتيجية والمالية.</w:t>
            </w:r>
          </w:p>
        </w:tc>
        <w:tc>
          <w:tcPr>
            <w:tcW w:w="920" w:type="dxa"/>
            <w:gridSpan w:val="2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95" w:type="dxa"/>
            <w:gridSpan w:val="5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3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0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376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gridAfter w:val="1"/>
          <w:wAfter w:w="18" w:type="dxa"/>
          <w:trHeight w:val="547"/>
          <w:jc w:val="center"/>
        </w:trPr>
        <w:tc>
          <w:tcPr>
            <w:tcW w:w="539" w:type="dxa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4315" w:type="dxa"/>
            <w:gridSpan w:val="4"/>
            <w:vAlign w:val="center"/>
          </w:tcPr>
          <w:p w:rsidR="00FE5255" w:rsidRPr="00FE5255" w:rsidRDefault="002A5938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</w:rPr>
              <w:t>تقسم الشركة المخاطر إلى درجات ومستويات مختلفة.</w:t>
            </w:r>
          </w:p>
        </w:tc>
        <w:tc>
          <w:tcPr>
            <w:tcW w:w="920" w:type="dxa"/>
            <w:gridSpan w:val="2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95" w:type="dxa"/>
            <w:gridSpan w:val="5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3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0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376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2A5938">
        <w:trPr>
          <w:gridAfter w:val="1"/>
          <w:wAfter w:w="18" w:type="dxa"/>
          <w:trHeight w:val="150"/>
          <w:jc w:val="center"/>
        </w:trPr>
        <w:tc>
          <w:tcPr>
            <w:tcW w:w="539" w:type="dxa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4315" w:type="dxa"/>
            <w:gridSpan w:val="4"/>
          </w:tcPr>
          <w:p w:rsidR="00FE5255" w:rsidRPr="00FE5255" w:rsidRDefault="002A5938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</w:rPr>
              <w:t>تضع الشركة استراتيجية وسياسة معتمدة للتحكم في المخاطر.</w:t>
            </w:r>
          </w:p>
        </w:tc>
        <w:tc>
          <w:tcPr>
            <w:tcW w:w="920" w:type="dxa"/>
            <w:gridSpan w:val="2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95" w:type="dxa"/>
            <w:gridSpan w:val="5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3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0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376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trHeight w:val="160"/>
          <w:jc w:val="center"/>
        </w:trPr>
        <w:tc>
          <w:tcPr>
            <w:tcW w:w="10326" w:type="dxa"/>
            <w:gridSpan w:val="20"/>
            <w:shd w:val="clear" w:color="auto" w:fill="FFFFFF" w:themeFill="background1"/>
            <w:vAlign w:val="center"/>
          </w:tcPr>
          <w:p w:rsidR="00FE5255" w:rsidRPr="00FE5255" w:rsidRDefault="00FE5255" w:rsidP="002A5938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المحور </w:t>
            </w:r>
            <w:r w:rsidR="002A5938"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>الثاني</w:t>
            </w:r>
            <w:r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: </w:t>
            </w: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أداء شركة أمازون</w:t>
            </w:r>
          </w:p>
        </w:tc>
      </w:tr>
      <w:tr w:rsidR="00FE5255" w:rsidRPr="00FE5255" w:rsidTr="00FE5255">
        <w:trPr>
          <w:trHeight w:val="253"/>
          <w:jc w:val="center"/>
        </w:trPr>
        <w:tc>
          <w:tcPr>
            <w:tcW w:w="616" w:type="dxa"/>
            <w:gridSpan w:val="2"/>
            <w:vMerge w:val="restart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</w:t>
            </w:r>
          </w:p>
        </w:tc>
        <w:tc>
          <w:tcPr>
            <w:tcW w:w="4281" w:type="dxa"/>
            <w:gridSpan w:val="4"/>
            <w:vMerge w:val="restart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العبـــــــــارة</w:t>
            </w:r>
          </w:p>
        </w:tc>
        <w:tc>
          <w:tcPr>
            <w:tcW w:w="5429" w:type="dxa"/>
            <w:gridSpan w:val="14"/>
            <w:shd w:val="pct25" w:color="auto" w:fill="FFFFFF" w:themeFill="background1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درجة الموافقة</w:t>
            </w:r>
          </w:p>
        </w:tc>
      </w:tr>
      <w:tr w:rsidR="00FE5255" w:rsidRPr="00FE5255" w:rsidTr="00FE5255">
        <w:trPr>
          <w:jc w:val="center"/>
        </w:trPr>
        <w:tc>
          <w:tcPr>
            <w:tcW w:w="616" w:type="dxa"/>
            <w:gridSpan w:val="2"/>
            <w:vMerge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4281" w:type="dxa"/>
            <w:gridSpan w:val="4"/>
            <w:vMerge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77" w:type="dxa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 بشدة</w:t>
            </w:r>
          </w:p>
        </w:tc>
        <w:tc>
          <w:tcPr>
            <w:tcW w:w="953" w:type="dxa"/>
            <w:gridSpan w:val="4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</w:t>
            </w:r>
          </w:p>
        </w:tc>
        <w:tc>
          <w:tcPr>
            <w:tcW w:w="1011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محايد</w:t>
            </w:r>
          </w:p>
        </w:tc>
        <w:tc>
          <w:tcPr>
            <w:tcW w:w="1147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</w:t>
            </w:r>
          </w:p>
        </w:tc>
        <w:tc>
          <w:tcPr>
            <w:tcW w:w="1441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 بشدة</w:t>
            </w:r>
          </w:p>
        </w:tc>
      </w:tr>
      <w:tr w:rsidR="00FE5255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FE5255" w:rsidRPr="00FE5255" w:rsidRDefault="005546A0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5</w:t>
            </w:r>
          </w:p>
        </w:tc>
        <w:tc>
          <w:tcPr>
            <w:tcW w:w="4281" w:type="dxa"/>
            <w:gridSpan w:val="4"/>
            <w:vAlign w:val="center"/>
          </w:tcPr>
          <w:p w:rsidR="00FE5255" w:rsidRPr="00FE5255" w:rsidRDefault="007A06FB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</w:rPr>
              <w:t>تمتلك الشركة خطة استراتيجية واضحة المعالم لكافة الأطراف المعنية.</w:t>
            </w:r>
          </w:p>
        </w:tc>
        <w:tc>
          <w:tcPr>
            <w:tcW w:w="877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53" w:type="dxa"/>
            <w:gridSpan w:val="4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47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trHeight w:val="600"/>
          <w:jc w:val="center"/>
        </w:trPr>
        <w:tc>
          <w:tcPr>
            <w:tcW w:w="616" w:type="dxa"/>
            <w:gridSpan w:val="2"/>
            <w:vAlign w:val="center"/>
          </w:tcPr>
          <w:p w:rsidR="00FE5255" w:rsidRPr="00FE5255" w:rsidRDefault="005546A0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lastRenderedPageBreak/>
              <w:t>6</w:t>
            </w:r>
          </w:p>
        </w:tc>
        <w:tc>
          <w:tcPr>
            <w:tcW w:w="4281" w:type="dxa"/>
            <w:gridSpan w:val="4"/>
            <w:vAlign w:val="center"/>
          </w:tcPr>
          <w:p w:rsidR="00FE5255" w:rsidRPr="00FE5255" w:rsidRDefault="007A06FB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يتم تقويم الأداء للشركة من خلال الربط بالرؤية والأهداف.</w:t>
            </w:r>
          </w:p>
        </w:tc>
        <w:tc>
          <w:tcPr>
            <w:tcW w:w="877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53" w:type="dxa"/>
            <w:gridSpan w:val="4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47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FE5255" w:rsidRPr="00FE5255" w:rsidRDefault="005546A0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7</w:t>
            </w:r>
          </w:p>
        </w:tc>
        <w:tc>
          <w:tcPr>
            <w:tcW w:w="4281" w:type="dxa"/>
            <w:gridSpan w:val="4"/>
            <w:vAlign w:val="center"/>
          </w:tcPr>
          <w:p w:rsidR="00FE5255" w:rsidRPr="00FE5255" w:rsidRDefault="007A06FB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تقوم الشركة بإشراك كافة العاملين في صناعة القرار.</w:t>
            </w:r>
          </w:p>
        </w:tc>
        <w:tc>
          <w:tcPr>
            <w:tcW w:w="877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53" w:type="dxa"/>
            <w:gridSpan w:val="4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47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trHeight w:val="672"/>
          <w:jc w:val="center"/>
        </w:trPr>
        <w:tc>
          <w:tcPr>
            <w:tcW w:w="616" w:type="dxa"/>
            <w:gridSpan w:val="2"/>
            <w:vAlign w:val="center"/>
          </w:tcPr>
          <w:p w:rsidR="00FE5255" w:rsidRPr="00FE5255" w:rsidRDefault="005546A0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8</w:t>
            </w:r>
          </w:p>
        </w:tc>
        <w:tc>
          <w:tcPr>
            <w:tcW w:w="4281" w:type="dxa"/>
            <w:gridSpan w:val="4"/>
            <w:vAlign w:val="center"/>
          </w:tcPr>
          <w:p w:rsidR="00FE5255" w:rsidRPr="00FE5255" w:rsidRDefault="007A06FB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توفر الشركة كوادر قادرة على تحقيق استراتيجية الشركة.</w:t>
            </w:r>
          </w:p>
        </w:tc>
        <w:tc>
          <w:tcPr>
            <w:tcW w:w="877" w:type="dxa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53" w:type="dxa"/>
            <w:gridSpan w:val="4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47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1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trHeight w:val="146"/>
          <w:jc w:val="center"/>
        </w:trPr>
        <w:tc>
          <w:tcPr>
            <w:tcW w:w="10326" w:type="dxa"/>
            <w:gridSpan w:val="20"/>
            <w:shd w:val="clear" w:color="auto" w:fill="FFFFFF" w:themeFill="background1"/>
            <w:vAlign w:val="center"/>
          </w:tcPr>
          <w:p w:rsidR="00FE5255" w:rsidRPr="00FE5255" w:rsidRDefault="00FE5255" w:rsidP="002A5938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المحور </w:t>
            </w:r>
            <w:r w:rsidR="002A5938"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>الثالث</w:t>
            </w:r>
            <w:r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>:</w:t>
            </w:r>
            <w:r>
              <w:rPr>
                <w:rtl/>
              </w:rPr>
              <w:t xml:space="preserve"> </w:t>
            </w: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الابتكار وتطوير الخدمات</w:t>
            </w:r>
          </w:p>
        </w:tc>
      </w:tr>
      <w:tr w:rsidR="00FE5255" w:rsidRPr="00FE5255" w:rsidTr="00FE5255">
        <w:trPr>
          <w:trHeight w:val="267"/>
          <w:jc w:val="center"/>
        </w:trPr>
        <w:tc>
          <w:tcPr>
            <w:tcW w:w="616" w:type="dxa"/>
            <w:gridSpan w:val="2"/>
            <w:vMerge w:val="restart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</w:t>
            </w:r>
          </w:p>
        </w:tc>
        <w:tc>
          <w:tcPr>
            <w:tcW w:w="4198" w:type="dxa"/>
            <w:vMerge w:val="restart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العبـــــــــارة</w:t>
            </w:r>
          </w:p>
        </w:tc>
        <w:tc>
          <w:tcPr>
            <w:tcW w:w="5512" w:type="dxa"/>
            <w:gridSpan w:val="17"/>
            <w:shd w:val="pct25" w:color="auto" w:fill="FFFFFF" w:themeFill="background1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درجة الموافقة</w:t>
            </w:r>
          </w:p>
        </w:tc>
      </w:tr>
      <w:tr w:rsidR="00FE5255" w:rsidRPr="00FE5255" w:rsidTr="00FE5255">
        <w:trPr>
          <w:jc w:val="center"/>
        </w:trPr>
        <w:tc>
          <w:tcPr>
            <w:tcW w:w="616" w:type="dxa"/>
            <w:gridSpan w:val="2"/>
            <w:vMerge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4198" w:type="dxa"/>
            <w:vMerge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82" w:type="dxa"/>
            <w:gridSpan w:val="5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 بشدة</w:t>
            </w:r>
          </w:p>
        </w:tc>
        <w:tc>
          <w:tcPr>
            <w:tcW w:w="911" w:type="dxa"/>
            <w:gridSpan w:val="2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</w:t>
            </w:r>
          </w:p>
        </w:tc>
        <w:tc>
          <w:tcPr>
            <w:tcW w:w="1017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محايد</w:t>
            </w:r>
          </w:p>
        </w:tc>
        <w:tc>
          <w:tcPr>
            <w:tcW w:w="1155" w:type="dxa"/>
            <w:gridSpan w:val="3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</w:t>
            </w:r>
          </w:p>
        </w:tc>
        <w:tc>
          <w:tcPr>
            <w:tcW w:w="1447" w:type="dxa"/>
            <w:gridSpan w:val="4"/>
            <w:shd w:val="pct25" w:color="auto" w:fill="FFFFFF" w:themeFill="background1"/>
            <w:vAlign w:val="center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 بشدة</w:t>
            </w:r>
          </w:p>
        </w:tc>
      </w:tr>
      <w:tr w:rsidR="00FE5255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FE5255" w:rsidRPr="00FE5255" w:rsidRDefault="005546A0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9</w:t>
            </w:r>
          </w:p>
        </w:tc>
        <w:tc>
          <w:tcPr>
            <w:tcW w:w="4198" w:type="dxa"/>
            <w:vAlign w:val="center"/>
          </w:tcPr>
          <w:p w:rsidR="00FE5255" w:rsidRPr="00FE5255" w:rsidRDefault="007A06FB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</w:rPr>
              <w:t>هناك توافق بين الفرد والوظيفة في شركة أمازون.</w:t>
            </w:r>
          </w:p>
        </w:tc>
        <w:tc>
          <w:tcPr>
            <w:tcW w:w="982" w:type="dxa"/>
            <w:gridSpan w:val="5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11" w:type="dxa"/>
            <w:gridSpan w:val="2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FE5255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FE5255" w:rsidRPr="00FE5255" w:rsidRDefault="005546A0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10</w:t>
            </w:r>
          </w:p>
        </w:tc>
        <w:tc>
          <w:tcPr>
            <w:tcW w:w="4198" w:type="dxa"/>
            <w:vAlign w:val="center"/>
          </w:tcPr>
          <w:p w:rsidR="00FE5255" w:rsidRPr="00FE5255" w:rsidRDefault="007A06FB" w:rsidP="00FE5255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هناك توافق بين الفرد والمنظمة في شركة أمازون.</w:t>
            </w:r>
          </w:p>
        </w:tc>
        <w:tc>
          <w:tcPr>
            <w:tcW w:w="982" w:type="dxa"/>
            <w:gridSpan w:val="5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11" w:type="dxa"/>
            <w:gridSpan w:val="2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FE5255" w:rsidRPr="00FE5255" w:rsidRDefault="00FE5255" w:rsidP="00FE5255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7A06FB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7A06FB" w:rsidRPr="00FE5255" w:rsidRDefault="005546A0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11</w:t>
            </w:r>
          </w:p>
        </w:tc>
        <w:tc>
          <w:tcPr>
            <w:tcW w:w="4198" w:type="dxa"/>
            <w:vAlign w:val="center"/>
          </w:tcPr>
          <w:p w:rsidR="007A06FB" w:rsidRPr="00FE5255" w:rsidRDefault="007A06FB" w:rsidP="007A06FB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هناك توافق بين الفرد ومجموعة العمل في شركة أمازون.</w:t>
            </w:r>
          </w:p>
        </w:tc>
        <w:tc>
          <w:tcPr>
            <w:tcW w:w="982" w:type="dxa"/>
            <w:gridSpan w:val="5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11" w:type="dxa"/>
            <w:gridSpan w:val="2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7A06FB" w:rsidRPr="00FE5255" w:rsidTr="00FE5255">
        <w:trPr>
          <w:trHeight w:val="580"/>
          <w:jc w:val="center"/>
        </w:trPr>
        <w:tc>
          <w:tcPr>
            <w:tcW w:w="616" w:type="dxa"/>
            <w:gridSpan w:val="2"/>
            <w:vAlign w:val="center"/>
          </w:tcPr>
          <w:p w:rsidR="007A06FB" w:rsidRPr="00FE5255" w:rsidRDefault="005546A0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12</w:t>
            </w:r>
          </w:p>
        </w:tc>
        <w:tc>
          <w:tcPr>
            <w:tcW w:w="4198" w:type="dxa"/>
            <w:vAlign w:val="center"/>
          </w:tcPr>
          <w:p w:rsidR="007A06FB" w:rsidRPr="00FE5255" w:rsidRDefault="007A06FB" w:rsidP="007A06FB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هناك توافق بين الفرد والمديرين في شركة أمازون.</w:t>
            </w:r>
          </w:p>
        </w:tc>
        <w:tc>
          <w:tcPr>
            <w:tcW w:w="982" w:type="dxa"/>
            <w:gridSpan w:val="5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911" w:type="dxa"/>
            <w:gridSpan w:val="2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7A06FB" w:rsidRPr="00FE5255" w:rsidTr="00FE5255">
        <w:trPr>
          <w:trHeight w:val="558"/>
          <w:jc w:val="center"/>
        </w:trPr>
        <w:tc>
          <w:tcPr>
            <w:tcW w:w="10326" w:type="dxa"/>
            <w:gridSpan w:val="20"/>
            <w:shd w:val="clear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b/>
                <w:bCs/>
                <w:sz w:val="24"/>
                <w:szCs w:val="24"/>
                <w:rtl/>
                <w:lang w:bidi="ar-EG"/>
              </w:rPr>
              <w:t>المحور الرابع:</w:t>
            </w:r>
            <w:r>
              <w:rPr>
                <w:rtl/>
              </w:rPr>
              <w:t xml:space="preserve"> </w:t>
            </w: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الميزة التنافسية</w:t>
            </w:r>
          </w:p>
        </w:tc>
      </w:tr>
      <w:tr w:rsidR="007A06FB" w:rsidRPr="00FE5255" w:rsidTr="00FE5255">
        <w:trPr>
          <w:trHeight w:val="267"/>
          <w:jc w:val="center"/>
        </w:trPr>
        <w:tc>
          <w:tcPr>
            <w:tcW w:w="616" w:type="dxa"/>
            <w:gridSpan w:val="2"/>
            <w:vMerge w:val="restart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</w:t>
            </w:r>
          </w:p>
        </w:tc>
        <w:tc>
          <w:tcPr>
            <w:tcW w:w="4232" w:type="dxa"/>
            <w:gridSpan w:val="2"/>
            <w:vMerge w:val="restart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العبـــــــــارة</w:t>
            </w:r>
          </w:p>
        </w:tc>
        <w:tc>
          <w:tcPr>
            <w:tcW w:w="5478" w:type="dxa"/>
            <w:gridSpan w:val="16"/>
            <w:shd w:val="pct25" w:color="auto" w:fill="FFFFFF" w:themeFill="background1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درجة الموافقة</w:t>
            </w:r>
          </w:p>
        </w:tc>
      </w:tr>
      <w:tr w:rsidR="007A06FB" w:rsidRPr="00FE5255" w:rsidTr="00FE5255">
        <w:trPr>
          <w:jc w:val="center"/>
        </w:trPr>
        <w:tc>
          <w:tcPr>
            <w:tcW w:w="616" w:type="dxa"/>
            <w:gridSpan w:val="2"/>
            <w:vMerge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4232" w:type="dxa"/>
            <w:gridSpan w:val="2"/>
            <w:vMerge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82" w:type="dxa"/>
            <w:gridSpan w:val="5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 بشدة</w:t>
            </w:r>
          </w:p>
        </w:tc>
        <w:tc>
          <w:tcPr>
            <w:tcW w:w="877" w:type="dxa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موافق</w:t>
            </w:r>
          </w:p>
        </w:tc>
        <w:tc>
          <w:tcPr>
            <w:tcW w:w="1017" w:type="dxa"/>
            <w:gridSpan w:val="3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محايد</w:t>
            </w:r>
          </w:p>
        </w:tc>
        <w:tc>
          <w:tcPr>
            <w:tcW w:w="1155" w:type="dxa"/>
            <w:gridSpan w:val="3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</w:t>
            </w:r>
          </w:p>
        </w:tc>
        <w:tc>
          <w:tcPr>
            <w:tcW w:w="1447" w:type="dxa"/>
            <w:gridSpan w:val="4"/>
            <w:shd w:val="pct25" w:color="auto" w:fill="FFFFFF" w:themeFill="background1"/>
            <w:vAlign w:val="center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FE5255">
              <w:rPr>
                <w:rFonts w:ascii="Simplified Arabic" w:eastAsia="Times New Roman" w:hAnsi="Simplified Arabic"/>
                <w:b/>
                <w:bCs/>
                <w:sz w:val="24"/>
                <w:szCs w:val="24"/>
                <w:rtl/>
                <w:lang w:bidi="ar-EG"/>
              </w:rPr>
              <w:t>غير موافق بشدة</w:t>
            </w:r>
          </w:p>
        </w:tc>
      </w:tr>
      <w:tr w:rsidR="007A06FB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7A06FB" w:rsidRPr="00FE5255" w:rsidRDefault="005546A0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13</w:t>
            </w:r>
          </w:p>
        </w:tc>
        <w:tc>
          <w:tcPr>
            <w:tcW w:w="4232" w:type="dxa"/>
            <w:gridSpan w:val="2"/>
            <w:vAlign w:val="center"/>
          </w:tcPr>
          <w:p w:rsidR="007A06FB" w:rsidRPr="00FE5255" w:rsidRDefault="007A06FB" w:rsidP="007A06FB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</w:rPr>
              <w:t>تقدم شركة أمازون خدمات تتوافق مع حاجات العملاء.</w:t>
            </w:r>
          </w:p>
        </w:tc>
        <w:tc>
          <w:tcPr>
            <w:tcW w:w="982" w:type="dxa"/>
            <w:gridSpan w:val="5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877" w:type="dxa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7A06FB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7A06FB" w:rsidRPr="00FE5255" w:rsidRDefault="005546A0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14</w:t>
            </w:r>
          </w:p>
        </w:tc>
        <w:tc>
          <w:tcPr>
            <w:tcW w:w="4232" w:type="dxa"/>
            <w:gridSpan w:val="2"/>
            <w:vAlign w:val="center"/>
          </w:tcPr>
          <w:p w:rsidR="007A06FB" w:rsidRPr="00FE5255" w:rsidRDefault="007A06FB" w:rsidP="007A06FB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خدمات شركة أمازون ذات خصائص متميزة ومنفردة.</w:t>
            </w:r>
          </w:p>
        </w:tc>
        <w:tc>
          <w:tcPr>
            <w:tcW w:w="982" w:type="dxa"/>
            <w:gridSpan w:val="5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877" w:type="dxa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7A06FB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7A06FB" w:rsidRPr="00FE5255" w:rsidRDefault="005546A0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15</w:t>
            </w:r>
          </w:p>
        </w:tc>
        <w:tc>
          <w:tcPr>
            <w:tcW w:w="4232" w:type="dxa"/>
            <w:gridSpan w:val="2"/>
            <w:vAlign w:val="center"/>
          </w:tcPr>
          <w:p w:rsidR="007A06FB" w:rsidRPr="00FE5255" w:rsidRDefault="007A06FB" w:rsidP="007A06FB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خدمات شركة أمازون ذات خصائص يصعب تقليدها من قبل المنافسين.</w:t>
            </w:r>
          </w:p>
        </w:tc>
        <w:tc>
          <w:tcPr>
            <w:tcW w:w="982" w:type="dxa"/>
            <w:gridSpan w:val="5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877" w:type="dxa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  <w:tr w:rsidR="007A06FB" w:rsidRPr="00FE5255" w:rsidTr="00FE5255">
        <w:trPr>
          <w:jc w:val="center"/>
        </w:trPr>
        <w:tc>
          <w:tcPr>
            <w:tcW w:w="616" w:type="dxa"/>
            <w:gridSpan w:val="2"/>
            <w:vAlign w:val="center"/>
          </w:tcPr>
          <w:p w:rsidR="007A06FB" w:rsidRPr="00FE5255" w:rsidRDefault="005546A0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eastAsia="Times New Roman" w:hAnsi="Simplified Arabic" w:hint="cs"/>
                <w:sz w:val="24"/>
                <w:szCs w:val="24"/>
                <w:rtl/>
                <w:lang w:bidi="ar-EG"/>
              </w:rPr>
              <w:t>16</w:t>
            </w:r>
          </w:p>
        </w:tc>
        <w:tc>
          <w:tcPr>
            <w:tcW w:w="4232" w:type="dxa"/>
            <w:gridSpan w:val="2"/>
            <w:vAlign w:val="center"/>
          </w:tcPr>
          <w:p w:rsidR="007A06FB" w:rsidRPr="00FE5255" w:rsidRDefault="007A06FB" w:rsidP="007A06FB">
            <w:pPr>
              <w:spacing w:after="0" w:line="240" w:lineRule="auto"/>
              <w:jc w:val="lowKashida"/>
              <w:rPr>
                <w:rFonts w:ascii="Simplified Arabic" w:hAnsi="Simplified Arabic"/>
                <w:sz w:val="24"/>
                <w:szCs w:val="24"/>
                <w:rtl/>
                <w:lang w:bidi="ar-EG"/>
              </w:rPr>
            </w:pPr>
            <w:r>
              <w:rPr>
                <w:rFonts w:ascii="Simplified Arabic" w:hAnsi="Simplified Arabic" w:hint="cs"/>
                <w:sz w:val="24"/>
                <w:szCs w:val="24"/>
                <w:rtl/>
                <w:lang w:bidi="ar-EG"/>
              </w:rPr>
              <w:t>تسعى شركة أمازون إلى تحقيق السبق على المنافسين.</w:t>
            </w:r>
          </w:p>
        </w:tc>
        <w:tc>
          <w:tcPr>
            <w:tcW w:w="982" w:type="dxa"/>
            <w:gridSpan w:val="5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877" w:type="dxa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017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155" w:type="dxa"/>
            <w:gridSpan w:val="3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  <w:tc>
          <w:tcPr>
            <w:tcW w:w="1447" w:type="dxa"/>
            <w:gridSpan w:val="4"/>
          </w:tcPr>
          <w:p w:rsidR="007A06FB" w:rsidRPr="00FE5255" w:rsidRDefault="007A06FB" w:rsidP="007A06FB">
            <w:pPr>
              <w:autoSpaceDE w:val="0"/>
              <w:autoSpaceDN w:val="0"/>
              <w:adjustRightInd w:val="0"/>
              <w:spacing w:after="0" w:line="240" w:lineRule="auto"/>
              <w:jc w:val="lowKashida"/>
              <w:rPr>
                <w:rFonts w:ascii="Simplified Arabic" w:eastAsia="Times New Roman" w:hAnsi="Simplified Arabic"/>
                <w:sz w:val="24"/>
                <w:szCs w:val="24"/>
                <w:rtl/>
                <w:lang w:bidi="ar-EG"/>
              </w:rPr>
            </w:pPr>
          </w:p>
        </w:tc>
      </w:tr>
    </w:tbl>
    <w:p w:rsidR="00FE5255" w:rsidRDefault="00FE5255" w:rsidP="00B8295F">
      <w:pPr>
        <w:rPr>
          <w:rFonts w:hint="cs"/>
          <w:rtl/>
        </w:rPr>
      </w:pPr>
    </w:p>
    <w:p w:rsidR="00A732C0" w:rsidRDefault="00A732C0" w:rsidP="00B8295F">
      <w:pPr>
        <w:rPr>
          <w:rFonts w:hint="cs"/>
          <w:rtl/>
        </w:rPr>
      </w:pPr>
    </w:p>
    <w:p w:rsidR="00A732C0" w:rsidRDefault="00A732C0" w:rsidP="00B8295F">
      <w:pPr>
        <w:rPr>
          <w:rFonts w:hint="cs"/>
          <w:rtl/>
        </w:rPr>
      </w:pPr>
    </w:p>
    <w:p w:rsidR="00A732C0" w:rsidRDefault="00A732C0" w:rsidP="00B8295F">
      <w:pPr>
        <w:rPr>
          <w:rFonts w:hint="cs"/>
          <w:rtl/>
        </w:rPr>
      </w:pPr>
    </w:p>
    <w:p w:rsidR="00A732C0" w:rsidRDefault="00A732C0" w:rsidP="00B8295F">
      <w:pPr>
        <w:rPr>
          <w:rFonts w:hint="cs"/>
          <w:rtl/>
          <w:lang w:bidi="ar-EG"/>
        </w:rPr>
      </w:pPr>
    </w:p>
    <w:p w:rsidR="00682DE6" w:rsidRDefault="00682DE6" w:rsidP="00682DE6">
      <w:pPr>
        <w:jc w:val="right"/>
        <w:rPr>
          <w:noProof/>
        </w:rPr>
      </w:pPr>
      <w:r>
        <w:rPr>
          <w:noProof/>
          <w:rtl/>
        </w:rPr>
        <w:lastRenderedPageBreak/>
        <w:tab/>
      </w:r>
      <w:r>
        <w:rPr>
          <w:noProof/>
          <w:rtl/>
        </w:rPr>
        <w:tab/>
      </w:r>
      <w:r w:rsidRPr="00682DE6">
        <w:rPr>
          <w:b/>
          <w:bCs/>
          <w:u w:val="single"/>
          <w:rtl/>
        </w:rPr>
        <w:drawing>
          <wp:anchor distT="0" distB="0" distL="114300" distR="114300" simplePos="0" relativeHeight="251658240" behindDoc="0" locked="0" layoutInCell="1" allowOverlap="1" wp14:anchorId="60FD21C7" wp14:editId="6A05B8F1">
            <wp:simplePos x="0" y="0"/>
            <wp:positionH relativeFrom="column">
              <wp:posOffset>3505200</wp:posOffset>
            </wp:positionH>
            <wp:positionV relativeFrom="paragraph">
              <wp:posOffset>104775</wp:posOffset>
            </wp:positionV>
            <wp:extent cx="1962150" cy="1228725"/>
            <wp:effectExtent l="0" t="0" r="0" b="9525"/>
            <wp:wrapNone/>
            <wp:docPr id="4" name="Picture 4" descr="C:\Users\power\Pictures\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wer\Pictures\download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477"/>
                    <a:stretch/>
                  </pic:blipFill>
                  <pic:spPr bwMode="auto">
                    <a:xfrm>
                      <a:off x="0" y="0"/>
                      <a:ext cx="19621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DE6">
        <w:rPr>
          <w:b/>
          <w:bCs/>
          <w:u w:val="single"/>
        </w:rPr>
        <w:t>Midocean University</w:t>
      </w:r>
    </w:p>
    <w:p w:rsidR="00682DE6" w:rsidRPr="00682DE6" w:rsidRDefault="00682DE6" w:rsidP="00682DE6">
      <w:pPr>
        <w:jc w:val="right"/>
        <w:rPr>
          <w:rFonts w:hint="cs"/>
          <w:b/>
          <w:bCs/>
          <w:u w:val="single"/>
          <w:rtl/>
          <w:lang w:bidi="ar-EG"/>
        </w:rPr>
      </w:pPr>
      <w:r w:rsidRPr="00682DE6">
        <w:rPr>
          <w:b/>
          <w:bCs/>
          <w:u w:val="single"/>
        </w:rPr>
        <w:t xml:space="preserve">College of management </w:t>
      </w:r>
    </w:p>
    <w:p w:rsidR="00682DE6" w:rsidRPr="00682DE6" w:rsidRDefault="00682DE6" w:rsidP="00682DE6">
      <w:pPr>
        <w:jc w:val="right"/>
        <w:rPr>
          <w:b/>
          <w:bCs/>
          <w:u w:val="single"/>
        </w:rPr>
      </w:pPr>
      <w:r w:rsidRPr="00682DE6">
        <w:rPr>
          <w:b/>
          <w:bCs/>
          <w:u w:val="single"/>
        </w:rPr>
        <w:t xml:space="preserve">Department of </w:t>
      </w:r>
      <w:r w:rsidR="00EA2608" w:rsidRPr="00EA2608">
        <w:rPr>
          <w:b/>
          <w:bCs/>
          <w:u w:val="single"/>
        </w:rPr>
        <w:t>risk management</w:t>
      </w:r>
    </w:p>
    <w:p w:rsidR="00682DE6" w:rsidRDefault="00682DE6" w:rsidP="00A732C0">
      <w:pPr>
        <w:pStyle w:val="Heading1"/>
        <w:rPr>
          <w:rFonts w:hint="cs"/>
          <w:lang w:bidi="ar-EG"/>
        </w:rPr>
      </w:pPr>
    </w:p>
    <w:p w:rsidR="00682DE6" w:rsidRDefault="00682DE6" w:rsidP="00A732C0">
      <w:pPr>
        <w:pStyle w:val="Heading1"/>
        <w:rPr>
          <w:rFonts w:hint="cs"/>
          <w:lang w:bidi="ar-EG"/>
        </w:rPr>
      </w:pPr>
    </w:p>
    <w:p w:rsidR="00A732C0" w:rsidRPr="00A732C0" w:rsidRDefault="00A732C0" w:rsidP="00A732C0">
      <w:pPr>
        <w:pStyle w:val="Heading1"/>
        <w:rPr>
          <w:rFonts w:hint="cs"/>
          <w:rtl/>
          <w:lang w:bidi="ar-EG"/>
        </w:rPr>
      </w:pPr>
      <w:bookmarkStart w:id="25" w:name="_Toc143958295"/>
      <w:r w:rsidRPr="00A732C0">
        <w:rPr>
          <w:lang w:bidi="ar-EG"/>
        </w:rPr>
        <w:t>The impact of risk management on achieving the competitive advantage of Amazon Shipping Company in Jeddah</w:t>
      </w:r>
      <w:bookmarkEnd w:id="25"/>
    </w:p>
    <w:p w:rsidR="00A732C0" w:rsidRDefault="00A732C0" w:rsidP="00091931">
      <w:pPr>
        <w:jc w:val="right"/>
        <w:rPr>
          <w:rFonts w:hint="cs"/>
          <w:lang w:bidi="ar-EG"/>
        </w:rPr>
      </w:pPr>
    </w:p>
    <w:p w:rsidR="00091931" w:rsidRDefault="00091931" w:rsidP="00091931">
      <w:pPr>
        <w:tabs>
          <w:tab w:val="left" w:pos="7076"/>
          <w:tab w:val="right" w:pos="8306"/>
        </w:tabs>
        <w:jc w:val="left"/>
        <w:rPr>
          <w:lang w:bidi="ar-EG"/>
        </w:rPr>
      </w:pPr>
      <w:r>
        <w:rPr>
          <w:lang w:bidi="ar-EG"/>
        </w:rPr>
        <w:tab/>
      </w:r>
    </w:p>
    <w:p w:rsidR="00091931" w:rsidRPr="00091931" w:rsidRDefault="00091931" w:rsidP="00091931">
      <w:pPr>
        <w:tabs>
          <w:tab w:val="left" w:pos="7076"/>
          <w:tab w:val="right" w:pos="8306"/>
        </w:tabs>
        <w:jc w:val="center"/>
        <w:rPr>
          <w:rFonts w:hint="cs"/>
          <w:b/>
          <w:bCs/>
          <w:u w:val="single"/>
          <w:rtl/>
          <w:lang w:bidi="ar-EG"/>
        </w:rPr>
      </w:pPr>
      <w:r w:rsidRPr="00091931">
        <w:rPr>
          <w:b/>
          <w:bCs/>
          <w:u w:val="single"/>
          <w:lang w:bidi="ar-EG"/>
        </w:rPr>
        <w:t>Prepared by:</w:t>
      </w:r>
    </w:p>
    <w:p w:rsidR="00091931" w:rsidRDefault="00091931" w:rsidP="00091931">
      <w:pPr>
        <w:jc w:val="center"/>
        <w:rPr>
          <w:b/>
          <w:bCs/>
          <w:lang w:bidi="ar-EG"/>
        </w:rPr>
      </w:pPr>
      <w:r>
        <w:rPr>
          <w:b/>
          <w:bCs/>
          <w:lang w:bidi="ar-EG"/>
        </w:rPr>
        <w:t xml:space="preserve">Abdullah mashraey </w:t>
      </w:r>
    </w:p>
    <w:p w:rsidR="00091931" w:rsidRDefault="00091931" w:rsidP="00091931">
      <w:pPr>
        <w:jc w:val="center"/>
        <w:rPr>
          <w:b/>
          <w:bCs/>
          <w:lang w:bidi="ar-EG"/>
        </w:rPr>
      </w:pPr>
      <w:r>
        <w:rPr>
          <w:b/>
          <w:bCs/>
          <w:lang w:bidi="ar-EG"/>
        </w:rPr>
        <w:t>Hossam al- aqily</w:t>
      </w:r>
    </w:p>
    <w:p w:rsidR="00091931" w:rsidRDefault="00091931" w:rsidP="00091931">
      <w:pPr>
        <w:jc w:val="center"/>
        <w:rPr>
          <w:rFonts w:hint="cs"/>
          <w:b/>
          <w:bCs/>
          <w:rtl/>
          <w:lang w:bidi="ar-EG"/>
        </w:rPr>
      </w:pPr>
      <w:r>
        <w:rPr>
          <w:b/>
          <w:bCs/>
          <w:lang w:bidi="ar-EG"/>
        </w:rPr>
        <w:t xml:space="preserve">Mohammed yamosi </w:t>
      </w:r>
    </w:p>
    <w:p w:rsidR="00091931" w:rsidRPr="00091931" w:rsidRDefault="00091931" w:rsidP="00091931">
      <w:pPr>
        <w:jc w:val="center"/>
        <w:rPr>
          <w:rFonts w:hint="cs"/>
          <w:b/>
          <w:bCs/>
          <w:lang w:bidi="ar-EG"/>
        </w:rPr>
      </w:pPr>
    </w:p>
    <w:p w:rsidR="00091931" w:rsidRPr="00091931" w:rsidRDefault="00091931" w:rsidP="00091931">
      <w:pPr>
        <w:jc w:val="center"/>
        <w:rPr>
          <w:b/>
          <w:bCs/>
          <w:u w:val="single"/>
          <w:lang w:bidi="ar-EG"/>
        </w:rPr>
      </w:pPr>
      <w:r w:rsidRPr="00091931">
        <w:rPr>
          <w:b/>
          <w:bCs/>
          <w:u w:val="single"/>
          <w:lang w:bidi="ar-EG"/>
        </w:rPr>
        <w:t>Supervised by:</w:t>
      </w:r>
    </w:p>
    <w:p w:rsidR="00091931" w:rsidRDefault="00091931" w:rsidP="00091931">
      <w:pPr>
        <w:jc w:val="center"/>
        <w:rPr>
          <w:b/>
          <w:bCs/>
          <w:lang w:bidi="ar-EG"/>
        </w:rPr>
      </w:pPr>
      <w:r w:rsidRPr="00091931">
        <w:rPr>
          <w:b/>
          <w:bCs/>
          <w:lang w:bidi="ar-EG"/>
        </w:rPr>
        <w:t xml:space="preserve">DR. </w:t>
      </w:r>
      <w:proofErr w:type="gramStart"/>
      <w:r w:rsidRPr="00091931">
        <w:rPr>
          <w:b/>
          <w:bCs/>
          <w:lang w:bidi="ar-EG"/>
        </w:rPr>
        <w:t>waleed</w:t>
      </w:r>
      <w:proofErr w:type="gramEnd"/>
      <w:r w:rsidRPr="00091931">
        <w:rPr>
          <w:b/>
          <w:bCs/>
          <w:lang w:bidi="ar-EG"/>
        </w:rPr>
        <w:t xml:space="preserve"> sadiq</w:t>
      </w:r>
    </w:p>
    <w:p w:rsidR="00091931" w:rsidRPr="00091931" w:rsidRDefault="00091931" w:rsidP="00091931">
      <w:pPr>
        <w:jc w:val="center"/>
        <w:rPr>
          <w:rFonts w:hint="cs"/>
          <w:b/>
          <w:bCs/>
          <w:rtl/>
          <w:lang w:bidi="ar-EG"/>
        </w:rPr>
      </w:pPr>
      <w:r>
        <w:rPr>
          <w:b/>
          <w:bCs/>
          <w:lang w:bidi="ar-EG"/>
        </w:rPr>
        <w:t>Year2023</w:t>
      </w:r>
    </w:p>
    <w:sectPr w:rsidR="00091931" w:rsidRPr="00091931" w:rsidSect="008234DA">
      <w:footerReference w:type="default" r:id="rId11"/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01D" w:rsidRDefault="0097401D" w:rsidP="008234DA">
      <w:pPr>
        <w:spacing w:after="0" w:line="240" w:lineRule="auto"/>
      </w:pPr>
      <w:r>
        <w:separator/>
      </w:r>
    </w:p>
  </w:endnote>
  <w:endnote w:type="continuationSeparator" w:id="0">
    <w:p w:rsidR="0097401D" w:rsidRDefault="0097401D" w:rsidP="0082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073509692"/>
      <w:docPartObj>
        <w:docPartGallery w:val="Page Numbers (Bottom of Page)"/>
        <w:docPartUnique/>
      </w:docPartObj>
    </w:sdtPr>
    <w:sdtContent>
      <w:p w:rsidR="00A732C0" w:rsidRDefault="00A732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024">
          <w:rPr>
            <w:noProof/>
            <w:rtl/>
          </w:rPr>
          <w:t>2</w:t>
        </w:r>
        <w:r>
          <w:rPr>
            <w:noProof/>
          </w:rPr>
          <w:fldChar w:fldCharType="end"/>
        </w:r>
      </w:p>
    </w:sdtContent>
  </w:sdt>
  <w:p w:rsidR="00A732C0" w:rsidRDefault="00A732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01D" w:rsidRDefault="0097401D" w:rsidP="008234DA">
      <w:pPr>
        <w:spacing w:after="0" w:line="240" w:lineRule="auto"/>
      </w:pPr>
      <w:r>
        <w:separator/>
      </w:r>
    </w:p>
  </w:footnote>
  <w:footnote w:type="continuationSeparator" w:id="0">
    <w:p w:rsidR="0097401D" w:rsidRDefault="0097401D" w:rsidP="00823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56C"/>
    <w:multiLevelType w:val="hybridMultilevel"/>
    <w:tmpl w:val="22AEC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32CBC"/>
    <w:multiLevelType w:val="hybridMultilevel"/>
    <w:tmpl w:val="605C0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43106"/>
    <w:multiLevelType w:val="hybridMultilevel"/>
    <w:tmpl w:val="E2DA8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26256"/>
    <w:multiLevelType w:val="hybridMultilevel"/>
    <w:tmpl w:val="973A0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45B5F"/>
    <w:multiLevelType w:val="hybridMultilevel"/>
    <w:tmpl w:val="4E1E3EE6"/>
    <w:lvl w:ilvl="0" w:tplc="44E0B1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D079F"/>
    <w:multiLevelType w:val="hybridMultilevel"/>
    <w:tmpl w:val="BD702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4956A8"/>
    <w:multiLevelType w:val="hybridMultilevel"/>
    <w:tmpl w:val="47446606"/>
    <w:lvl w:ilvl="0" w:tplc="0B82D8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170D3"/>
    <w:multiLevelType w:val="hybridMultilevel"/>
    <w:tmpl w:val="4F1EB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3153C"/>
    <w:multiLevelType w:val="hybridMultilevel"/>
    <w:tmpl w:val="84C2A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D74196"/>
    <w:multiLevelType w:val="hybridMultilevel"/>
    <w:tmpl w:val="9C0E61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AF0E9A"/>
    <w:multiLevelType w:val="hybridMultilevel"/>
    <w:tmpl w:val="176E2A56"/>
    <w:lvl w:ilvl="0" w:tplc="31947E56">
      <w:start w:val="1"/>
      <w:numFmt w:val="decimal"/>
      <w:lvlText w:val="%1-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9413C8"/>
    <w:multiLevelType w:val="hybridMultilevel"/>
    <w:tmpl w:val="3ED877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5A3C43"/>
    <w:multiLevelType w:val="hybridMultilevel"/>
    <w:tmpl w:val="4CAE47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FFE1B3C"/>
    <w:multiLevelType w:val="hybridMultilevel"/>
    <w:tmpl w:val="829C21E4"/>
    <w:lvl w:ilvl="0" w:tplc="010A191E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915AC530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8C6E13"/>
    <w:multiLevelType w:val="hybridMultilevel"/>
    <w:tmpl w:val="2DA0D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2C6D89"/>
    <w:multiLevelType w:val="hybridMultilevel"/>
    <w:tmpl w:val="952EB324"/>
    <w:lvl w:ilvl="0" w:tplc="68005B36">
      <w:start w:val="1"/>
      <w:numFmt w:val="decimal"/>
      <w:lvlText w:val="%1-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2F1873"/>
    <w:multiLevelType w:val="hybridMultilevel"/>
    <w:tmpl w:val="D83041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5D4724"/>
    <w:multiLevelType w:val="hybridMultilevel"/>
    <w:tmpl w:val="92F8C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7A2023"/>
    <w:multiLevelType w:val="hybridMultilevel"/>
    <w:tmpl w:val="5E927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559A3"/>
    <w:multiLevelType w:val="hybridMultilevel"/>
    <w:tmpl w:val="D5C21DD4"/>
    <w:lvl w:ilvl="0" w:tplc="44E0B192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19545A"/>
    <w:multiLevelType w:val="hybridMultilevel"/>
    <w:tmpl w:val="8D9C3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20"/>
  </w:num>
  <w:num w:numId="4">
    <w:abstractNumId w:val="13"/>
  </w:num>
  <w:num w:numId="5">
    <w:abstractNumId w:val="2"/>
  </w:num>
  <w:num w:numId="6">
    <w:abstractNumId w:val="19"/>
  </w:num>
  <w:num w:numId="7">
    <w:abstractNumId w:val="4"/>
  </w:num>
  <w:num w:numId="8">
    <w:abstractNumId w:val="18"/>
  </w:num>
  <w:num w:numId="9">
    <w:abstractNumId w:val="8"/>
  </w:num>
  <w:num w:numId="10">
    <w:abstractNumId w:val="16"/>
  </w:num>
  <w:num w:numId="11">
    <w:abstractNumId w:val="11"/>
  </w:num>
  <w:num w:numId="12">
    <w:abstractNumId w:val="17"/>
  </w:num>
  <w:num w:numId="13">
    <w:abstractNumId w:val="1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7"/>
  </w:num>
  <w:num w:numId="19">
    <w:abstractNumId w:val="15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DA"/>
    <w:rsid w:val="00001B42"/>
    <w:rsid w:val="00014B1D"/>
    <w:rsid w:val="00053A5A"/>
    <w:rsid w:val="000630B4"/>
    <w:rsid w:val="00076432"/>
    <w:rsid w:val="00091931"/>
    <w:rsid w:val="000A1979"/>
    <w:rsid w:val="000D44E6"/>
    <w:rsid w:val="00116244"/>
    <w:rsid w:val="001254F0"/>
    <w:rsid w:val="00144A83"/>
    <w:rsid w:val="001709A7"/>
    <w:rsid w:val="00183A6F"/>
    <w:rsid w:val="00185929"/>
    <w:rsid w:val="001C77FE"/>
    <w:rsid w:val="0026551C"/>
    <w:rsid w:val="002A5938"/>
    <w:rsid w:val="002C1645"/>
    <w:rsid w:val="00303EE8"/>
    <w:rsid w:val="003206A6"/>
    <w:rsid w:val="00351231"/>
    <w:rsid w:val="00372A40"/>
    <w:rsid w:val="00420953"/>
    <w:rsid w:val="00456875"/>
    <w:rsid w:val="004661AF"/>
    <w:rsid w:val="004B6120"/>
    <w:rsid w:val="004D12C9"/>
    <w:rsid w:val="004D4BAC"/>
    <w:rsid w:val="00521830"/>
    <w:rsid w:val="005546A0"/>
    <w:rsid w:val="00561DD5"/>
    <w:rsid w:val="005B40A4"/>
    <w:rsid w:val="005F0CEC"/>
    <w:rsid w:val="005F47F7"/>
    <w:rsid w:val="005F7DBC"/>
    <w:rsid w:val="00625665"/>
    <w:rsid w:val="00625F96"/>
    <w:rsid w:val="006308FF"/>
    <w:rsid w:val="006439DD"/>
    <w:rsid w:val="00646ED7"/>
    <w:rsid w:val="00666F25"/>
    <w:rsid w:val="00682DE6"/>
    <w:rsid w:val="00686D7C"/>
    <w:rsid w:val="006C19DD"/>
    <w:rsid w:val="006E3162"/>
    <w:rsid w:val="00735E22"/>
    <w:rsid w:val="0077374A"/>
    <w:rsid w:val="007813AF"/>
    <w:rsid w:val="007A06FB"/>
    <w:rsid w:val="007B78FC"/>
    <w:rsid w:val="008234DA"/>
    <w:rsid w:val="008461DA"/>
    <w:rsid w:val="00887D01"/>
    <w:rsid w:val="008A554E"/>
    <w:rsid w:val="008E7E8E"/>
    <w:rsid w:val="008F215D"/>
    <w:rsid w:val="00906693"/>
    <w:rsid w:val="00911640"/>
    <w:rsid w:val="00915F5C"/>
    <w:rsid w:val="009277C3"/>
    <w:rsid w:val="00953024"/>
    <w:rsid w:val="0097401D"/>
    <w:rsid w:val="00993006"/>
    <w:rsid w:val="009C0279"/>
    <w:rsid w:val="009C63BF"/>
    <w:rsid w:val="009D29A9"/>
    <w:rsid w:val="009E2FA4"/>
    <w:rsid w:val="00A01AC5"/>
    <w:rsid w:val="00A17FCB"/>
    <w:rsid w:val="00A43FDF"/>
    <w:rsid w:val="00A732C0"/>
    <w:rsid w:val="00AA6BF6"/>
    <w:rsid w:val="00B1179D"/>
    <w:rsid w:val="00B2013D"/>
    <w:rsid w:val="00B30195"/>
    <w:rsid w:val="00B311BC"/>
    <w:rsid w:val="00B36B16"/>
    <w:rsid w:val="00B5455D"/>
    <w:rsid w:val="00B8068C"/>
    <w:rsid w:val="00B82941"/>
    <w:rsid w:val="00B8295F"/>
    <w:rsid w:val="00BA44C2"/>
    <w:rsid w:val="00BC1AE8"/>
    <w:rsid w:val="00C001B1"/>
    <w:rsid w:val="00C0585A"/>
    <w:rsid w:val="00C12CE7"/>
    <w:rsid w:val="00C201FB"/>
    <w:rsid w:val="00C32315"/>
    <w:rsid w:val="00C548D1"/>
    <w:rsid w:val="00C84462"/>
    <w:rsid w:val="00CC331D"/>
    <w:rsid w:val="00CC5078"/>
    <w:rsid w:val="00D34E11"/>
    <w:rsid w:val="00D47073"/>
    <w:rsid w:val="00DB15E6"/>
    <w:rsid w:val="00E47936"/>
    <w:rsid w:val="00E52023"/>
    <w:rsid w:val="00EA236F"/>
    <w:rsid w:val="00EA2608"/>
    <w:rsid w:val="00ED19F3"/>
    <w:rsid w:val="00F51ED5"/>
    <w:rsid w:val="00F56E95"/>
    <w:rsid w:val="00F83F9E"/>
    <w:rsid w:val="00F86873"/>
    <w:rsid w:val="00F872BE"/>
    <w:rsid w:val="00FB7D39"/>
    <w:rsid w:val="00FE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31"/>
    <w:pPr>
      <w:bidi/>
      <w:spacing w:before="120" w:after="120" w:line="360" w:lineRule="auto"/>
      <w:jc w:val="both"/>
    </w:pPr>
    <w:rPr>
      <w:rFonts w:ascii="Sakkal Majalla" w:hAnsi="Sakkal Majalla" w:cs="Sakkal Majalla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32C0"/>
    <w:pPr>
      <w:keepNext/>
      <w:keepLines/>
      <w:spacing w:before="240" w:after="0"/>
      <w:outlineLvl w:val="0"/>
    </w:pPr>
    <w:rPr>
      <w:rFonts w:eastAsiaTheme="majorEastAsia"/>
      <w:b/>
      <w:bCs/>
      <w:color w:val="365F91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2C0"/>
    <w:rPr>
      <w:rFonts w:ascii="Sakkal Majalla" w:eastAsiaTheme="majorEastAsia" w:hAnsi="Sakkal Majalla" w:cs="Sakkal Majalla"/>
      <w:b/>
      <w:bCs/>
      <w:color w:val="365F91" w:themeColor="accent1" w:themeShade="BF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823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4DA"/>
    <w:rPr>
      <w:rFonts w:cs="Simplified Arabic"/>
      <w:szCs w:val="28"/>
    </w:rPr>
  </w:style>
  <w:style w:type="paragraph" w:styleId="Footer">
    <w:name w:val="footer"/>
    <w:basedOn w:val="Normal"/>
    <w:link w:val="FooterChar"/>
    <w:uiPriority w:val="99"/>
    <w:unhideWhenUsed/>
    <w:rsid w:val="00823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4DA"/>
    <w:rPr>
      <w:rFonts w:cs="Simplified Arabic"/>
      <w:szCs w:val="28"/>
    </w:rPr>
  </w:style>
  <w:style w:type="paragraph" w:styleId="ListParagraph">
    <w:name w:val="List Paragraph"/>
    <w:aliases w:val="عنوان رئيسي,سرد الفقراتCxSpLast"/>
    <w:basedOn w:val="Normal"/>
    <w:link w:val="ListParagraphChar"/>
    <w:uiPriority w:val="34"/>
    <w:qFormat/>
    <w:rsid w:val="00BC1A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941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B82941"/>
  </w:style>
  <w:style w:type="table" w:styleId="TableGrid">
    <w:name w:val="Table Grid"/>
    <w:basedOn w:val="TableNormal"/>
    <w:uiPriority w:val="39"/>
    <w:rsid w:val="00303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عنوان رئيسي Char,سرد الفقراتCxSpLast Char"/>
    <w:link w:val="ListParagraph"/>
    <w:uiPriority w:val="34"/>
    <w:rsid w:val="00FE5255"/>
    <w:rPr>
      <w:rFonts w:cs="Simplified Arabic"/>
      <w:szCs w:val="28"/>
    </w:rPr>
  </w:style>
  <w:style w:type="table" w:customStyle="1" w:styleId="GridTableLight">
    <w:name w:val="Grid Table Light"/>
    <w:basedOn w:val="TableNormal"/>
    <w:uiPriority w:val="40"/>
    <w:rsid w:val="00FE5255"/>
    <w:pPr>
      <w:bidi/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C548D1"/>
    <w:pPr>
      <w:bidi w:val="0"/>
      <w:spacing w:before="480" w:line="276" w:lineRule="auto"/>
      <w:jc w:val="left"/>
      <w:outlineLvl w:val="9"/>
    </w:pPr>
    <w:rPr>
      <w:rFonts w:asciiTheme="majorHAnsi" w:hAnsiTheme="majorHAnsi" w:cstheme="majorBidi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548D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548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31"/>
    <w:pPr>
      <w:bidi/>
      <w:spacing w:before="120" w:after="120" w:line="360" w:lineRule="auto"/>
      <w:jc w:val="both"/>
    </w:pPr>
    <w:rPr>
      <w:rFonts w:ascii="Sakkal Majalla" w:hAnsi="Sakkal Majalla" w:cs="Sakkal Majalla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32C0"/>
    <w:pPr>
      <w:keepNext/>
      <w:keepLines/>
      <w:spacing w:before="240" w:after="0"/>
      <w:outlineLvl w:val="0"/>
    </w:pPr>
    <w:rPr>
      <w:rFonts w:eastAsiaTheme="majorEastAsia"/>
      <w:b/>
      <w:bCs/>
      <w:color w:val="365F91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2C0"/>
    <w:rPr>
      <w:rFonts w:ascii="Sakkal Majalla" w:eastAsiaTheme="majorEastAsia" w:hAnsi="Sakkal Majalla" w:cs="Sakkal Majalla"/>
      <w:b/>
      <w:bCs/>
      <w:color w:val="365F91" w:themeColor="accent1" w:themeShade="BF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823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4DA"/>
    <w:rPr>
      <w:rFonts w:cs="Simplified Arabic"/>
      <w:szCs w:val="28"/>
    </w:rPr>
  </w:style>
  <w:style w:type="paragraph" w:styleId="Footer">
    <w:name w:val="footer"/>
    <w:basedOn w:val="Normal"/>
    <w:link w:val="FooterChar"/>
    <w:uiPriority w:val="99"/>
    <w:unhideWhenUsed/>
    <w:rsid w:val="00823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4DA"/>
    <w:rPr>
      <w:rFonts w:cs="Simplified Arabic"/>
      <w:szCs w:val="28"/>
    </w:rPr>
  </w:style>
  <w:style w:type="paragraph" w:styleId="ListParagraph">
    <w:name w:val="List Paragraph"/>
    <w:aliases w:val="عنوان رئيسي,سرد الفقراتCxSpLast"/>
    <w:basedOn w:val="Normal"/>
    <w:link w:val="ListParagraphChar"/>
    <w:uiPriority w:val="34"/>
    <w:qFormat/>
    <w:rsid w:val="00BC1A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941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B82941"/>
  </w:style>
  <w:style w:type="table" w:styleId="TableGrid">
    <w:name w:val="Table Grid"/>
    <w:basedOn w:val="TableNormal"/>
    <w:uiPriority w:val="39"/>
    <w:rsid w:val="00303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عنوان رئيسي Char,سرد الفقراتCxSpLast Char"/>
    <w:link w:val="ListParagraph"/>
    <w:uiPriority w:val="34"/>
    <w:rsid w:val="00FE5255"/>
    <w:rPr>
      <w:rFonts w:cs="Simplified Arabic"/>
      <w:szCs w:val="28"/>
    </w:rPr>
  </w:style>
  <w:style w:type="table" w:customStyle="1" w:styleId="GridTableLight">
    <w:name w:val="Grid Table Light"/>
    <w:basedOn w:val="TableNormal"/>
    <w:uiPriority w:val="40"/>
    <w:rsid w:val="00FE5255"/>
    <w:pPr>
      <w:bidi/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C548D1"/>
    <w:pPr>
      <w:bidi w:val="0"/>
      <w:spacing w:before="480" w:line="276" w:lineRule="auto"/>
      <w:jc w:val="left"/>
      <w:outlineLvl w:val="9"/>
    </w:pPr>
    <w:rPr>
      <w:rFonts w:asciiTheme="majorHAnsi" w:hAnsiTheme="majorHAnsi" w:cstheme="majorBidi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548D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548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بكو22</b:Tag>
    <b:SourceType>Book</b:SourceType>
    <b:Guid>{12139F5B-3725-40EA-9BBA-DB0BD20F3497}</b:Guid>
    <b:Title>أثر إدارة المخاطر في تحقيق الميزة التنافسية المستدامة للمشاريع -دراسة حالة مؤسسة بيكو</b:Title>
    <b:Year>2022</b:Year>
    <b:Author>
      <b:Author>
        <b:Corporate> بكوش مهاء، بوغازي فريدة </b:Corporate>
      </b:Author>
    </b:Author>
    <b:City>الجزائر</b:City>
    <b:Publisher>مجلة معهد العلوم الإقتصادية</b:Publisher>
    <b:RefOrder>1</b:RefOrder>
  </b:Source>
  <b:Source>
    <b:Tag>علي21</b:Tag>
    <b:SourceType>JournalArticle</b:SourceType>
    <b:Guid>{6BC312EA-9E14-4DAA-BF91-C22D90AAB7D9}</b:Guid>
    <b:Author>
      <b:Author>
        <b:NameList>
          <b:Person>
            <b:Last>حشيش</b:Last>
            <b:First>علي</b:First>
            <b:Middle>السيد جمعة أبو</b:Middle>
          </b:Person>
        </b:NameList>
      </b:Author>
    </b:Author>
    <b:Title>أثر التوافق بين الفرد وبيئة العمل على الأداء الإداري للمنظمة</b:Title>
    <b:JournalName>مجلة البحوث المالية والتجارية</b:JournalName>
    <b:Year>2021</b:Year>
    <b:Pages>33-61</b:Pages>
    <b:RefOrder>2</b:RefOrder>
  </b:Source>
  <b:Source>
    <b:Tag>علا15</b:Tag>
    <b:SourceType>JournalArticle</b:SourceType>
    <b:Guid>{E146DE96-71B9-428E-A023-6066A8164753}</b:Guid>
    <b:Author>
      <b:Author>
        <b:NameList>
          <b:Person>
            <b:Last>الله</b:Last>
            <b:First>علاء</b:First>
            <b:Middle>محمد عبد</b:Middle>
          </b:Person>
        </b:NameList>
      </b:Author>
    </b:Author>
    <b:Title>تقييم الأداء الإستراتيجي للشركات الصناعية المساهمة السعودية من خلال تطوير بطاقة الأداء المتوازن كمدخل مقترح لتفعيل المسؤولية الإجتماعية : دراسة ميدانية</b:Title>
    <b:JournalName>جامعة عين شمس - كلية التجارة - قسم المحاسبة والمراجعة</b:JournalName>
    <b:Year>2015</b:Year>
    <b:Pages>201-248</b:Pages>
    <b:RefOrder>3</b:RefOrder>
  </b:Source>
  <b:Source>
    <b:Tag>غسا17</b:Tag>
    <b:SourceType>Book</b:SourceType>
    <b:Guid>{EDAB6A64-3A14-43B6-89A9-BF4F918A4531}</b:Guid>
    <b:Author>
      <b:Author>
        <b:NameList>
          <b:Person>
            <b:Last>النجار</b:Last>
            <b:First>غسان</b:First>
            <b:Middle>محمـد خليل</b:Middle>
          </b:Person>
        </b:NameList>
      </b:Author>
    </b:Author>
    <b:Title>أثر إدارة المخاطر لدى أصحاب المشاريع الريادية في تحقيق الميزة التنافسية لمشاريعهمدراسة حالة: مشاريع حاضنة الأعمال والتكنولوجيا في الجامعة الإسلامية</b:Title>
    <b:Year>2017 </b:Year>
    <b:City>غزة </b:City>
    <b:Publisher>الجامعة الإسلامية </b:Publisher>
    <b:RefOrder>1</b:RefOrder>
  </b:Source>
  <b:Source>
    <b:Tag>حيا19</b:Tag>
    <b:SourceType>Book</b:SourceType>
    <b:Guid>{8C1096ED-66B7-485D-A708-86A998CC47EB}</b:Guid>
    <b:Author>
      <b:Author>
        <b:NameList>
          <b:Person>
            <b:Last>قمري</b:Last>
            <b:First>حياة</b:First>
          </b:Person>
        </b:NameList>
      </b:Author>
    </b:Author>
    <b:Title>المخاطر الاستراتيجية المهددة لفقدان المزايا التنافسية وآليات الحفاظ عليها</b:Title>
    <b:Year>2019 </b:Year>
    <b:City>الجزائر </b:City>
    <b:Publisher> مجلة الاقتصاد الصناعي</b:Publisher>
    <b:RefOrder>2</b:RefOrder>
  </b:Source>
</b:Sources>
</file>

<file path=customXml/itemProps1.xml><?xml version="1.0" encoding="utf-8"?>
<ds:datastoreItem xmlns:ds="http://schemas.openxmlformats.org/officeDocument/2006/customXml" ds:itemID="{5129BD96-4BCD-471E-B00C-3C923698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5430</Words>
  <Characters>30954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36312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2</cp:revision>
  <cp:lastPrinted>2023-07-22T13:52:00Z</cp:lastPrinted>
  <dcterms:created xsi:type="dcterms:W3CDTF">2023-08-26T14:18:00Z</dcterms:created>
  <dcterms:modified xsi:type="dcterms:W3CDTF">2023-08-26T14:18:00Z</dcterms:modified>
</cp:coreProperties>
</file>