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C9CA4" w14:textId="77777777" w:rsidR="00CD477B" w:rsidRDefault="00000000">
      <w:pPr>
        <w:spacing w:after="40" w:line="315" w:lineRule="auto"/>
        <w:ind w:left="0" w:right="408" w:firstLine="2"/>
        <w:jc w:val="right"/>
      </w:pPr>
      <w:r>
        <w:rPr>
          <w:noProof/>
        </w:rPr>
        <w:drawing>
          <wp:anchor distT="0" distB="0" distL="114300" distR="114300" simplePos="0" relativeHeight="251658240" behindDoc="0" locked="0" layoutInCell="1" allowOverlap="0" wp14:anchorId="6F1BC71A" wp14:editId="17B21766">
            <wp:simplePos x="0" y="0"/>
            <wp:positionH relativeFrom="column">
              <wp:posOffset>258846</wp:posOffset>
            </wp:positionH>
            <wp:positionV relativeFrom="paragraph">
              <wp:posOffset>-26790</wp:posOffset>
            </wp:positionV>
            <wp:extent cx="2019300" cy="885825"/>
            <wp:effectExtent l="0" t="0" r="0" b="0"/>
            <wp:wrapSquare wrapText="bothSides"/>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7"/>
                    <a:stretch>
                      <a:fillRect/>
                    </a:stretch>
                  </pic:blipFill>
                  <pic:spPr>
                    <a:xfrm>
                      <a:off x="0" y="0"/>
                      <a:ext cx="2019300" cy="885825"/>
                    </a:xfrm>
                    <a:prstGeom prst="rect">
                      <a:avLst/>
                    </a:prstGeom>
                  </pic:spPr>
                </pic:pic>
              </a:graphicData>
            </a:graphic>
          </wp:anchor>
        </w:drawing>
      </w:r>
      <w:r>
        <w:rPr>
          <w:b/>
          <w:bCs/>
          <w:szCs w:val="28"/>
          <w:rtl/>
        </w:rPr>
        <w:t xml:space="preserve">جامعة </w:t>
      </w:r>
      <w:proofErr w:type="spellStart"/>
      <w:r>
        <w:rPr>
          <w:b/>
          <w:bCs/>
          <w:szCs w:val="28"/>
          <w:rtl/>
        </w:rPr>
        <w:t>ميدأوش</w:t>
      </w:r>
      <w:proofErr w:type="spellEnd"/>
      <w:r>
        <w:rPr>
          <w:b/>
          <w:bCs/>
          <w:szCs w:val="28"/>
          <w:rtl/>
        </w:rPr>
        <w:t xml:space="preserve"> </w:t>
      </w:r>
      <w:proofErr w:type="gramStart"/>
      <w:r>
        <w:rPr>
          <w:b/>
          <w:bCs/>
          <w:szCs w:val="28"/>
          <w:rtl/>
        </w:rPr>
        <w:t>ن</w:t>
      </w:r>
      <w:r>
        <w:rPr>
          <w:rFonts w:ascii="Calibri" w:eastAsia="Calibri" w:hAnsi="Calibri" w:cs="Calibri"/>
          <w:szCs w:val="28"/>
          <w:vertAlign w:val="superscript"/>
          <w:rtl/>
        </w:rPr>
        <w:t xml:space="preserve"> </w:t>
      </w:r>
      <w:r>
        <w:rPr>
          <w:b/>
          <w:bCs/>
          <w:szCs w:val="28"/>
          <w:rtl/>
        </w:rPr>
        <w:t xml:space="preserve"> كلية</w:t>
      </w:r>
      <w:proofErr w:type="gramEnd"/>
      <w:r>
        <w:rPr>
          <w:b/>
          <w:bCs/>
          <w:szCs w:val="28"/>
          <w:rtl/>
        </w:rPr>
        <w:t xml:space="preserve"> </w:t>
      </w:r>
      <w:proofErr w:type="spellStart"/>
      <w:r>
        <w:rPr>
          <w:b/>
          <w:bCs/>
          <w:szCs w:val="28"/>
          <w:rtl/>
        </w:rPr>
        <w:t>الإدار</w:t>
      </w:r>
      <w:proofErr w:type="spellEnd"/>
      <w:r>
        <w:rPr>
          <w:b/>
          <w:bCs/>
          <w:szCs w:val="28"/>
          <w:rtl/>
        </w:rPr>
        <w:t xml:space="preserve"> ة </w:t>
      </w:r>
    </w:p>
    <w:p w14:paraId="1F422B54" w14:textId="77777777" w:rsidR="00CD477B" w:rsidRDefault="00000000">
      <w:pPr>
        <w:tabs>
          <w:tab w:val="center" w:pos="1149"/>
        </w:tabs>
        <w:spacing w:after="87" w:line="259" w:lineRule="auto"/>
        <w:ind w:left="0" w:firstLine="0"/>
        <w:jc w:val="left"/>
      </w:pPr>
      <w:r>
        <w:rPr>
          <w:b/>
          <w:bCs/>
          <w:szCs w:val="28"/>
          <w:rtl/>
        </w:rPr>
        <w:t>قسم/ تخص</w:t>
      </w:r>
      <w:r>
        <w:rPr>
          <w:b/>
          <w:bCs/>
          <w:szCs w:val="28"/>
          <w:rtl/>
        </w:rPr>
        <w:tab/>
        <w:t xml:space="preserve"> ص </w:t>
      </w:r>
    </w:p>
    <w:p w14:paraId="4884F0A2" w14:textId="77777777" w:rsidR="00CD477B" w:rsidRDefault="00000000">
      <w:pPr>
        <w:bidi w:val="0"/>
        <w:spacing w:after="159" w:line="259" w:lineRule="auto"/>
        <w:ind w:left="0" w:right="125" w:firstLine="0"/>
        <w:jc w:val="right"/>
      </w:pPr>
      <w:r>
        <w:rPr>
          <w:b/>
        </w:rPr>
        <w:t xml:space="preserve"> </w:t>
      </w:r>
    </w:p>
    <w:p w14:paraId="2F105CC1" w14:textId="77777777" w:rsidR="00CD477B" w:rsidRDefault="00000000">
      <w:pPr>
        <w:bidi w:val="0"/>
        <w:spacing w:after="90" w:line="259" w:lineRule="auto"/>
        <w:ind w:left="0" w:right="224" w:firstLine="0"/>
        <w:jc w:val="center"/>
      </w:pPr>
      <w:r>
        <w:rPr>
          <w:b/>
          <w:sz w:val="36"/>
        </w:rPr>
        <w:t xml:space="preserve"> </w:t>
      </w:r>
    </w:p>
    <w:p w14:paraId="21C33327" w14:textId="77777777" w:rsidR="00CD477B" w:rsidRDefault="00000000">
      <w:pPr>
        <w:pStyle w:val="Heading1"/>
        <w:spacing w:after="8" w:line="259" w:lineRule="auto"/>
        <w:ind w:right="494"/>
      </w:pPr>
      <w:r>
        <w:rPr>
          <w:bCs/>
          <w:sz w:val="36"/>
          <w:szCs w:val="36"/>
          <w:u w:val="none"/>
          <w:rtl/>
        </w:rPr>
        <w:t xml:space="preserve">دور التخطيط الاستراتيجي في تحسين ا لداء التشغيل ي لمستشفيات محافظة الطائف </w:t>
      </w:r>
    </w:p>
    <w:p w14:paraId="588E2D3E" w14:textId="77777777" w:rsidR="00CD477B" w:rsidRDefault="00000000">
      <w:pPr>
        <w:bidi w:val="0"/>
        <w:spacing w:after="87" w:line="259" w:lineRule="auto"/>
        <w:ind w:left="0" w:right="125" w:firstLine="0"/>
        <w:jc w:val="right"/>
      </w:pPr>
      <w:r>
        <w:rPr>
          <w:b/>
        </w:rPr>
        <w:t xml:space="preserve"> </w:t>
      </w:r>
    </w:p>
    <w:p w14:paraId="616A87B3" w14:textId="77777777" w:rsidR="00CD477B" w:rsidRDefault="00000000">
      <w:pPr>
        <w:bidi w:val="0"/>
        <w:spacing w:after="85" w:line="259" w:lineRule="auto"/>
        <w:ind w:left="0" w:right="125" w:firstLine="0"/>
        <w:jc w:val="right"/>
      </w:pPr>
      <w:r>
        <w:rPr>
          <w:b/>
        </w:rPr>
        <w:t xml:space="preserve"> </w:t>
      </w:r>
    </w:p>
    <w:p w14:paraId="4EE4D89C" w14:textId="77777777" w:rsidR="00CD477B" w:rsidRDefault="00000000">
      <w:pPr>
        <w:bidi w:val="0"/>
        <w:spacing w:after="87" w:line="259" w:lineRule="auto"/>
        <w:ind w:left="0" w:right="125" w:firstLine="0"/>
        <w:jc w:val="right"/>
      </w:pPr>
      <w:r>
        <w:rPr>
          <w:b/>
        </w:rPr>
        <w:t xml:space="preserve"> </w:t>
      </w:r>
    </w:p>
    <w:p w14:paraId="3C56B8CE" w14:textId="77777777" w:rsidR="00CD477B" w:rsidRDefault="00000000">
      <w:pPr>
        <w:bidi w:val="0"/>
        <w:spacing w:after="87" w:line="259" w:lineRule="auto"/>
        <w:ind w:left="0" w:right="179" w:firstLine="0"/>
        <w:jc w:val="center"/>
      </w:pPr>
      <w:r>
        <w:rPr>
          <w:b/>
        </w:rPr>
        <w:t xml:space="preserve"> </w:t>
      </w:r>
    </w:p>
    <w:p w14:paraId="65FC9265" w14:textId="77777777" w:rsidR="00CD477B" w:rsidRDefault="00000000">
      <w:pPr>
        <w:spacing w:after="90" w:line="259" w:lineRule="auto"/>
        <w:ind w:left="28" w:right="2" w:hanging="10"/>
        <w:jc w:val="center"/>
      </w:pPr>
      <w:r>
        <w:rPr>
          <w:b/>
          <w:bCs/>
          <w:szCs w:val="28"/>
          <w:rtl/>
        </w:rPr>
        <w:t xml:space="preserve">إعداد الطالب/ </w:t>
      </w:r>
    </w:p>
    <w:p w14:paraId="25892B8C" w14:textId="1DC68374" w:rsidR="00CD477B" w:rsidRPr="004C56AC" w:rsidRDefault="00000000">
      <w:pPr>
        <w:bidi w:val="0"/>
        <w:spacing w:after="87" w:line="259" w:lineRule="auto"/>
        <w:ind w:left="0" w:right="179" w:firstLine="0"/>
        <w:jc w:val="center"/>
        <w:rPr>
          <w:rFonts w:hint="cs"/>
          <w:b/>
          <w:bCs/>
          <w:sz w:val="32"/>
          <w:szCs w:val="28"/>
          <w:rtl/>
        </w:rPr>
      </w:pPr>
      <w:r w:rsidRPr="004C56AC">
        <w:rPr>
          <w:b/>
          <w:bCs/>
          <w:sz w:val="32"/>
          <w:szCs w:val="28"/>
        </w:rPr>
        <w:t xml:space="preserve"> </w:t>
      </w:r>
      <w:r w:rsidR="004C56AC" w:rsidRPr="004C56AC">
        <w:rPr>
          <w:rFonts w:hint="cs"/>
          <w:b/>
          <w:bCs/>
          <w:sz w:val="32"/>
          <w:szCs w:val="28"/>
          <w:rtl/>
        </w:rPr>
        <w:t>طلال سعود الثبيتي</w:t>
      </w:r>
    </w:p>
    <w:p w14:paraId="1A586132" w14:textId="77777777" w:rsidR="00CD477B" w:rsidRDefault="00000000">
      <w:pPr>
        <w:bidi w:val="0"/>
        <w:spacing w:after="88" w:line="259" w:lineRule="auto"/>
        <w:ind w:left="0" w:right="179" w:firstLine="0"/>
        <w:jc w:val="center"/>
      </w:pPr>
      <w:r>
        <w:rPr>
          <w:b/>
        </w:rPr>
        <w:t xml:space="preserve"> </w:t>
      </w:r>
    </w:p>
    <w:p w14:paraId="4B956BA4" w14:textId="77777777" w:rsidR="00CD477B" w:rsidRDefault="00000000">
      <w:pPr>
        <w:bidi w:val="0"/>
        <w:spacing w:after="87" w:line="259" w:lineRule="auto"/>
        <w:ind w:left="0" w:right="179" w:firstLine="0"/>
        <w:jc w:val="center"/>
      </w:pPr>
      <w:r>
        <w:rPr>
          <w:b/>
        </w:rPr>
        <w:t xml:space="preserve"> </w:t>
      </w:r>
    </w:p>
    <w:p w14:paraId="3E4F606C" w14:textId="77777777" w:rsidR="00CD477B" w:rsidRDefault="00000000">
      <w:pPr>
        <w:bidi w:val="0"/>
        <w:spacing w:after="87" w:line="259" w:lineRule="auto"/>
        <w:ind w:left="0" w:right="179" w:firstLine="0"/>
        <w:jc w:val="center"/>
      </w:pPr>
      <w:r>
        <w:rPr>
          <w:b/>
        </w:rPr>
        <w:t xml:space="preserve"> </w:t>
      </w:r>
    </w:p>
    <w:p w14:paraId="0632F404" w14:textId="77777777" w:rsidR="00CD477B" w:rsidRDefault="00000000">
      <w:pPr>
        <w:spacing w:after="90" w:line="259" w:lineRule="auto"/>
        <w:ind w:left="28" w:right="2" w:hanging="10"/>
        <w:jc w:val="center"/>
      </w:pPr>
      <w:r>
        <w:rPr>
          <w:b/>
          <w:bCs/>
          <w:szCs w:val="28"/>
          <w:rtl/>
        </w:rPr>
        <w:t xml:space="preserve">إشراف/  </w:t>
      </w:r>
    </w:p>
    <w:p w14:paraId="6BC7FCB1" w14:textId="77777777" w:rsidR="00CD477B" w:rsidRDefault="00000000">
      <w:pPr>
        <w:spacing w:after="90" w:line="259" w:lineRule="auto"/>
        <w:ind w:left="28" w:hanging="10"/>
        <w:jc w:val="center"/>
      </w:pPr>
      <w:r>
        <w:rPr>
          <w:b/>
          <w:bCs/>
          <w:szCs w:val="28"/>
          <w:rtl/>
        </w:rPr>
        <w:t xml:space="preserve">د. الفيصل عبد الحمي د </w:t>
      </w:r>
    </w:p>
    <w:p w14:paraId="7235F7D3" w14:textId="77777777" w:rsidR="00CD477B" w:rsidRDefault="00000000">
      <w:pPr>
        <w:spacing w:after="90" w:line="259" w:lineRule="auto"/>
        <w:ind w:left="28" w:right="1" w:hanging="10"/>
        <w:jc w:val="center"/>
      </w:pPr>
      <w:r>
        <w:rPr>
          <w:b/>
          <w:bCs/>
          <w:szCs w:val="28"/>
          <w:rtl/>
        </w:rPr>
        <w:t xml:space="preserve">د. فايز جرا د </w:t>
      </w:r>
    </w:p>
    <w:p w14:paraId="1B715EA7" w14:textId="77777777" w:rsidR="00CD477B" w:rsidRDefault="00000000">
      <w:pPr>
        <w:bidi w:val="0"/>
        <w:spacing w:after="87" w:line="259" w:lineRule="auto"/>
        <w:ind w:left="0" w:right="179" w:firstLine="0"/>
        <w:jc w:val="center"/>
      </w:pPr>
      <w:r>
        <w:rPr>
          <w:b/>
        </w:rPr>
        <w:t xml:space="preserve"> </w:t>
      </w:r>
    </w:p>
    <w:p w14:paraId="6748F007" w14:textId="77777777" w:rsidR="00CD477B" w:rsidRDefault="00000000">
      <w:pPr>
        <w:bidi w:val="0"/>
        <w:spacing w:after="88" w:line="259" w:lineRule="auto"/>
        <w:ind w:left="0" w:right="179" w:firstLine="0"/>
        <w:jc w:val="center"/>
      </w:pPr>
      <w:r>
        <w:rPr>
          <w:b/>
        </w:rPr>
        <w:t xml:space="preserve"> </w:t>
      </w:r>
    </w:p>
    <w:p w14:paraId="742D21B1" w14:textId="77777777" w:rsidR="00CD477B" w:rsidRDefault="00000000">
      <w:pPr>
        <w:bidi w:val="0"/>
        <w:spacing w:after="85" w:line="259" w:lineRule="auto"/>
        <w:ind w:left="0" w:right="179" w:firstLine="0"/>
        <w:jc w:val="center"/>
      </w:pPr>
      <w:r>
        <w:rPr>
          <w:b/>
        </w:rPr>
        <w:t xml:space="preserve"> </w:t>
      </w:r>
    </w:p>
    <w:p w14:paraId="02728BC0" w14:textId="77777777" w:rsidR="00CD477B" w:rsidRDefault="00000000">
      <w:pPr>
        <w:bidi w:val="0"/>
        <w:spacing w:after="88" w:line="259" w:lineRule="auto"/>
        <w:ind w:left="0" w:right="179" w:firstLine="0"/>
        <w:jc w:val="center"/>
      </w:pPr>
      <w:r>
        <w:rPr>
          <w:b/>
        </w:rPr>
        <w:t xml:space="preserve"> </w:t>
      </w:r>
    </w:p>
    <w:p w14:paraId="7F67EF61" w14:textId="77777777" w:rsidR="00CD477B" w:rsidRDefault="00000000">
      <w:pPr>
        <w:spacing w:after="90" w:line="259" w:lineRule="auto"/>
        <w:ind w:left="28" w:right="3" w:hanging="10"/>
        <w:jc w:val="center"/>
      </w:pPr>
      <w:r>
        <w:rPr>
          <w:b/>
          <w:bCs/>
          <w:szCs w:val="28"/>
          <w:rtl/>
        </w:rPr>
        <w:t xml:space="preserve">العام الدراس </w:t>
      </w:r>
      <w:proofErr w:type="gramStart"/>
      <w:r>
        <w:rPr>
          <w:b/>
          <w:bCs/>
          <w:szCs w:val="28"/>
          <w:rtl/>
        </w:rPr>
        <w:t>ي :</w:t>
      </w:r>
      <w:proofErr w:type="gramEnd"/>
      <w:r>
        <w:rPr>
          <w:b/>
          <w:bCs/>
          <w:szCs w:val="28"/>
          <w:rtl/>
        </w:rPr>
        <w:t xml:space="preserve"> </w:t>
      </w:r>
    </w:p>
    <w:p w14:paraId="51576A01" w14:textId="77777777" w:rsidR="00CD477B" w:rsidRDefault="00000000">
      <w:pPr>
        <w:spacing w:after="90" w:line="259" w:lineRule="auto"/>
        <w:ind w:left="28" w:right="4" w:hanging="10"/>
        <w:jc w:val="center"/>
      </w:pPr>
      <w:r>
        <w:rPr>
          <w:b/>
          <w:bCs/>
          <w:szCs w:val="28"/>
        </w:rPr>
        <w:t>2024</w:t>
      </w:r>
      <w:r>
        <w:rPr>
          <w:b/>
          <w:bCs/>
          <w:szCs w:val="28"/>
          <w:rtl/>
        </w:rPr>
        <w:t xml:space="preserve">م </w:t>
      </w:r>
    </w:p>
    <w:p w14:paraId="218A8C65" w14:textId="77777777" w:rsidR="00CD477B" w:rsidRDefault="00000000">
      <w:pPr>
        <w:spacing w:after="0" w:line="259" w:lineRule="auto"/>
        <w:ind w:left="61" w:hanging="10"/>
        <w:jc w:val="left"/>
      </w:pPr>
      <w:r>
        <w:rPr>
          <w:szCs w:val="28"/>
          <w:u w:val="single" w:color="000000"/>
          <w:rtl/>
        </w:rPr>
        <w:t xml:space="preserve"> </w:t>
      </w:r>
      <w:proofErr w:type="spellStart"/>
      <w:r>
        <w:rPr>
          <w:szCs w:val="28"/>
          <w:u w:val="single" w:color="000000"/>
          <w:rtl/>
        </w:rPr>
        <w:t>فهرسالمحتويات</w:t>
      </w:r>
      <w:proofErr w:type="spellEnd"/>
      <w:r>
        <w:rPr>
          <w:szCs w:val="28"/>
          <w:u w:val="single" w:color="000000"/>
          <w:rtl/>
        </w:rPr>
        <w:t>:</w:t>
      </w:r>
      <w:r>
        <w:rPr>
          <w:szCs w:val="28"/>
          <w:rtl/>
        </w:rPr>
        <w:t xml:space="preserve"> </w:t>
      </w:r>
    </w:p>
    <w:p w14:paraId="5B38C4F9" w14:textId="77777777" w:rsidR="00CD477B" w:rsidRDefault="00000000">
      <w:pPr>
        <w:spacing w:after="0" w:line="243" w:lineRule="auto"/>
        <w:ind w:left="74" w:right="51" w:firstLine="0"/>
      </w:pPr>
      <w:r>
        <w:rPr>
          <w:b/>
          <w:bCs/>
          <w:sz w:val="24"/>
          <w:rtl/>
        </w:rPr>
        <w:lastRenderedPageBreak/>
        <w:t xml:space="preserve"> </w:t>
      </w:r>
      <w:proofErr w:type="spellStart"/>
      <w:r>
        <w:rPr>
          <w:sz w:val="24"/>
          <w:rtl/>
        </w:rPr>
        <w:t>فهرسالمحتويات</w:t>
      </w:r>
      <w:proofErr w:type="spellEnd"/>
      <w:r>
        <w:rPr>
          <w:sz w:val="24"/>
          <w:rtl/>
        </w:rPr>
        <w:t xml:space="preserve"> ................................................................................................................................................................................................................... </w:t>
      </w:r>
      <w:r>
        <w:rPr>
          <w:sz w:val="24"/>
        </w:rPr>
        <w:t>1</w:t>
      </w:r>
      <w:r>
        <w:rPr>
          <w:sz w:val="24"/>
          <w:rtl/>
        </w:rPr>
        <w:t xml:space="preserve"> قائمة </w:t>
      </w:r>
      <w:proofErr w:type="spellStart"/>
      <w:r>
        <w:rPr>
          <w:sz w:val="24"/>
          <w:rtl/>
        </w:rPr>
        <w:t>الجداو</w:t>
      </w:r>
      <w:proofErr w:type="spellEnd"/>
      <w:r>
        <w:rPr>
          <w:sz w:val="24"/>
          <w:rtl/>
        </w:rPr>
        <w:t xml:space="preserve"> ل ...................................................................................................................................................................................................................... </w:t>
      </w:r>
      <w:r>
        <w:rPr>
          <w:sz w:val="24"/>
        </w:rPr>
        <w:t>2</w:t>
      </w:r>
      <w:r>
        <w:rPr>
          <w:sz w:val="24"/>
          <w:rtl/>
        </w:rPr>
        <w:t xml:space="preserve"> فهرس الأشكال ...................................................................................................................................................................................................................... </w:t>
      </w:r>
      <w:r>
        <w:rPr>
          <w:sz w:val="24"/>
        </w:rPr>
        <w:t>3</w:t>
      </w:r>
      <w:r>
        <w:rPr>
          <w:sz w:val="24"/>
          <w:rtl/>
        </w:rPr>
        <w:t xml:space="preserve"> المستخلص ............................................................................................................................................................................................................................ </w:t>
      </w:r>
      <w:r>
        <w:rPr>
          <w:sz w:val="24"/>
        </w:rPr>
        <w:t>4</w:t>
      </w:r>
      <w:r>
        <w:rPr>
          <w:sz w:val="24"/>
          <w:rtl/>
        </w:rPr>
        <w:t xml:space="preserve"> الفصل </w:t>
      </w:r>
      <w:proofErr w:type="spellStart"/>
      <w:r>
        <w:rPr>
          <w:sz w:val="24"/>
          <w:rtl/>
        </w:rPr>
        <w:t>الأو</w:t>
      </w:r>
      <w:proofErr w:type="spellEnd"/>
      <w:r>
        <w:rPr>
          <w:sz w:val="24"/>
          <w:rtl/>
        </w:rPr>
        <w:t xml:space="preserve"> ل ......................................................................................................................................................................................................................... </w:t>
      </w:r>
      <w:r>
        <w:rPr>
          <w:sz w:val="24"/>
        </w:rPr>
        <w:t>5</w:t>
      </w:r>
      <w:r>
        <w:rPr>
          <w:sz w:val="24"/>
          <w:rtl/>
        </w:rPr>
        <w:t xml:space="preserve"> المقدمة ............................................................................................................................................................................................................................. </w:t>
      </w:r>
      <w:r>
        <w:rPr>
          <w:sz w:val="24"/>
        </w:rPr>
        <w:t>6</w:t>
      </w:r>
      <w:r>
        <w:rPr>
          <w:sz w:val="24"/>
          <w:rtl/>
        </w:rPr>
        <w:t xml:space="preserve"> مشكلة الدراسة ............................................................................................................................................................................................................... </w:t>
      </w:r>
      <w:r>
        <w:rPr>
          <w:sz w:val="24"/>
        </w:rPr>
        <w:t>7</w:t>
      </w:r>
      <w:r>
        <w:rPr>
          <w:sz w:val="24"/>
          <w:rtl/>
        </w:rPr>
        <w:t xml:space="preserve"> أهمية الدراسة ................................................................................................................................................................................................................. </w:t>
      </w:r>
      <w:r>
        <w:rPr>
          <w:sz w:val="24"/>
        </w:rPr>
        <w:t>7</w:t>
      </w:r>
      <w:r>
        <w:rPr>
          <w:sz w:val="24"/>
          <w:rtl/>
        </w:rPr>
        <w:t xml:space="preserve"> أهداف الدراسة ............................................................................................................................................................................................................... </w:t>
      </w:r>
      <w:r>
        <w:rPr>
          <w:sz w:val="24"/>
        </w:rPr>
        <w:t>8</w:t>
      </w:r>
      <w:r>
        <w:rPr>
          <w:sz w:val="24"/>
          <w:rtl/>
        </w:rPr>
        <w:t xml:space="preserve"> تساؤلات الدراسة ............................................................................................................................................................................................................ </w:t>
      </w:r>
      <w:r>
        <w:rPr>
          <w:sz w:val="24"/>
        </w:rPr>
        <w:t>8</w:t>
      </w:r>
      <w:r>
        <w:rPr>
          <w:sz w:val="24"/>
          <w:rtl/>
        </w:rPr>
        <w:t xml:space="preserve"> فروض الدراسة  ............................................................................................................................................................................................................... </w:t>
      </w:r>
      <w:r>
        <w:rPr>
          <w:sz w:val="24"/>
        </w:rPr>
        <w:t>9</w:t>
      </w:r>
      <w:r>
        <w:rPr>
          <w:sz w:val="24"/>
          <w:rtl/>
        </w:rPr>
        <w:t xml:space="preserve"> النظرية العلمية المتبعة لإعداد البحث ........................................................................................................................................................................ </w:t>
      </w:r>
      <w:r>
        <w:rPr>
          <w:sz w:val="24"/>
        </w:rPr>
        <w:t>10</w:t>
      </w:r>
      <w:r>
        <w:rPr>
          <w:sz w:val="24"/>
          <w:rtl/>
        </w:rPr>
        <w:t xml:space="preserve"> الفصل الثاني: الدراسات السابقة ..................................................................................................................................................................................... </w:t>
      </w:r>
      <w:r>
        <w:rPr>
          <w:sz w:val="24"/>
        </w:rPr>
        <w:t>11</w:t>
      </w:r>
      <w:r>
        <w:rPr>
          <w:sz w:val="24"/>
          <w:rtl/>
        </w:rPr>
        <w:t xml:space="preserve"> مقدم ة ............................................................................................................................................................................................................................ </w:t>
      </w:r>
      <w:r>
        <w:rPr>
          <w:sz w:val="24"/>
        </w:rPr>
        <w:t>12</w:t>
      </w:r>
      <w:r>
        <w:rPr>
          <w:sz w:val="24"/>
          <w:rtl/>
        </w:rPr>
        <w:t xml:space="preserve"> أولاً: الدراسات باللغة العربية ................................................................................................................................................................................. </w:t>
      </w:r>
      <w:r>
        <w:rPr>
          <w:sz w:val="24"/>
        </w:rPr>
        <w:t>12</w:t>
      </w:r>
      <w:r>
        <w:rPr>
          <w:sz w:val="24"/>
          <w:rtl/>
        </w:rPr>
        <w:t xml:space="preserve"> ثانياً: الدراسات باللغة الأجنبية  .............................................................................................................................................................................. </w:t>
      </w:r>
      <w:r>
        <w:rPr>
          <w:sz w:val="24"/>
        </w:rPr>
        <w:t>14</w:t>
      </w:r>
      <w:r>
        <w:rPr>
          <w:sz w:val="24"/>
          <w:rtl/>
        </w:rPr>
        <w:t xml:space="preserve"> التعليق على الدراسات السابق ة ............................................................................................................................................................................. </w:t>
      </w:r>
      <w:r>
        <w:rPr>
          <w:sz w:val="24"/>
        </w:rPr>
        <w:t>15</w:t>
      </w:r>
      <w:r>
        <w:rPr>
          <w:sz w:val="24"/>
          <w:rtl/>
        </w:rPr>
        <w:t xml:space="preserve"> الإطار النظري ................................................................................................................................................................................................................ </w:t>
      </w:r>
      <w:r>
        <w:rPr>
          <w:sz w:val="24"/>
        </w:rPr>
        <w:t>16</w:t>
      </w:r>
      <w:r>
        <w:rPr>
          <w:sz w:val="24"/>
          <w:rtl/>
        </w:rPr>
        <w:t xml:space="preserve"> الفصل الثالث: منهجية الدراسة  ....................................................................................................................................................................................... </w:t>
      </w:r>
      <w:r>
        <w:rPr>
          <w:sz w:val="24"/>
        </w:rPr>
        <w:t>20</w:t>
      </w:r>
      <w:r>
        <w:rPr>
          <w:sz w:val="24"/>
          <w:rtl/>
        </w:rPr>
        <w:t xml:space="preserve"> مقدم ة ............................................................................................................................................................................................................................ </w:t>
      </w:r>
      <w:r>
        <w:rPr>
          <w:sz w:val="24"/>
        </w:rPr>
        <w:t>21</w:t>
      </w:r>
      <w:r>
        <w:rPr>
          <w:sz w:val="24"/>
          <w:rtl/>
        </w:rPr>
        <w:t xml:space="preserve"> المنهجية وطرق البحث  .................................................................................................................................................................................................. </w:t>
      </w:r>
      <w:r>
        <w:rPr>
          <w:sz w:val="24"/>
        </w:rPr>
        <w:t>21</w:t>
      </w:r>
      <w:r>
        <w:rPr>
          <w:sz w:val="24"/>
          <w:rtl/>
        </w:rPr>
        <w:t xml:space="preserve"> مجتمع البحث وعينته ................................................................................................................................................................................................... </w:t>
      </w:r>
      <w:r>
        <w:rPr>
          <w:sz w:val="24"/>
        </w:rPr>
        <w:t>21</w:t>
      </w:r>
      <w:r>
        <w:rPr>
          <w:sz w:val="24"/>
          <w:rtl/>
        </w:rPr>
        <w:t xml:space="preserve"> حدود البحث ................................................................................................................................................................................................................. </w:t>
      </w:r>
      <w:r>
        <w:rPr>
          <w:sz w:val="24"/>
        </w:rPr>
        <w:t>25</w:t>
      </w:r>
      <w:r>
        <w:rPr>
          <w:sz w:val="24"/>
          <w:rtl/>
        </w:rPr>
        <w:t xml:space="preserve"> الفصل الرابع: النتائج والتوصيات ..................................................................................................................................................................................... </w:t>
      </w:r>
      <w:r>
        <w:rPr>
          <w:sz w:val="24"/>
        </w:rPr>
        <w:t>27</w:t>
      </w:r>
      <w:r>
        <w:rPr>
          <w:sz w:val="24"/>
          <w:rtl/>
        </w:rPr>
        <w:t xml:space="preserve"> مقدمة: ........................................................................................................................................................................................................................... </w:t>
      </w:r>
      <w:r>
        <w:rPr>
          <w:sz w:val="24"/>
        </w:rPr>
        <w:t>28</w:t>
      </w:r>
      <w:r>
        <w:rPr>
          <w:sz w:val="24"/>
          <w:rtl/>
        </w:rPr>
        <w:t xml:space="preserve"> تحليل البيانات .............................................................................................................................................................................................................. </w:t>
      </w:r>
      <w:r>
        <w:rPr>
          <w:sz w:val="24"/>
        </w:rPr>
        <w:t>28</w:t>
      </w:r>
      <w:r>
        <w:rPr>
          <w:sz w:val="24"/>
          <w:rtl/>
        </w:rPr>
        <w:t xml:space="preserve"> النتائج  ............................................................................................................................................................................................................................ </w:t>
      </w:r>
      <w:r>
        <w:rPr>
          <w:sz w:val="24"/>
        </w:rPr>
        <w:t>42</w:t>
      </w:r>
      <w:r>
        <w:rPr>
          <w:sz w:val="24"/>
          <w:rtl/>
        </w:rPr>
        <w:t xml:space="preserve"> التوصيات  ...................................................................................................................................................................................................................... </w:t>
      </w:r>
      <w:r>
        <w:rPr>
          <w:sz w:val="24"/>
        </w:rPr>
        <w:t>44</w:t>
      </w:r>
      <w:r>
        <w:rPr>
          <w:sz w:val="24"/>
          <w:rtl/>
        </w:rPr>
        <w:t xml:space="preserve"> المراجع: ................................................................................................................................................................................................................................. </w:t>
      </w:r>
      <w:r>
        <w:rPr>
          <w:sz w:val="24"/>
        </w:rPr>
        <w:t>46</w:t>
      </w:r>
      <w:r>
        <w:rPr>
          <w:sz w:val="24"/>
          <w:rtl/>
        </w:rPr>
        <w:t xml:space="preserve"> المراجع العربية: .............................................................................................................................................................................................................. </w:t>
      </w:r>
      <w:r>
        <w:rPr>
          <w:sz w:val="24"/>
        </w:rPr>
        <w:t>47</w:t>
      </w:r>
      <w:r>
        <w:rPr>
          <w:sz w:val="24"/>
          <w:rtl/>
        </w:rPr>
        <w:t xml:space="preserve"> </w:t>
      </w:r>
      <w:r>
        <w:rPr>
          <w:sz w:val="24"/>
          <w:rtl/>
        </w:rPr>
        <w:lastRenderedPageBreak/>
        <w:t xml:space="preserve">المراجع الأجنبية: ............................................................................................................................................................................................................ </w:t>
      </w:r>
      <w:r>
        <w:rPr>
          <w:sz w:val="24"/>
        </w:rPr>
        <w:t>48</w:t>
      </w:r>
      <w:r>
        <w:rPr>
          <w:sz w:val="24"/>
          <w:rtl/>
        </w:rPr>
        <w:t xml:space="preserve"> الملاحق .................................................................................................................................................................................................................................. </w:t>
      </w:r>
      <w:r>
        <w:rPr>
          <w:sz w:val="24"/>
        </w:rPr>
        <w:t>50</w:t>
      </w:r>
      <w:r>
        <w:rPr>
          <w:sz w:val="24"/>
          <w:rtl/>
        </w:rPr>
        <w:t xml:space="preserve"> الاستبانة .............................................................................................................................................................................................................................. </w:t>
      </w:r>
      <w:r>
        <w:rPr>
          <w:sz w:val="24"/>
        </w:rPr>
        <w:t>51</w:t>
      </w:r>
      <w:r>
        <w:rPr>
          <w:sz w:val="24"/>
          <w:rtl/>
        </w:rPr>
        <w:t xml:space="preserve"> </w:t>
      </w:r>
    </w:p>
    <w:p w14:paraId="2BE96CD5" w14:textId="77777777" w:rsidR="00CD477B" w:rsidRDefault="00000000">
      <w:pPr>
        <w:bidi w:val="0"/>
        <w:spacing w:after="0" w:line="259" w:lineRule="auto"/>
        <w:ind w:left="-38" w:hanging="10"/>
        <w:jc w:val="left"/>
      </w:pPr>
      <w:r>
        <w:rPr>
          <w:sz w:val="24"/>
        </w:rPr>
        <w:t xml:space="preserve"> 55 ............................................................................................................................................................................................................... Abstract </w:t>
      </w:r>
      <w:r>
        <w:rPr>
          <w:sz w:val="24"/>
          <w:rtl/>
        </w:rPr>
        <w:t>الملخص</w:t>
      </w:r>
    </w:p>
    <w:p w14:paraId="35010231" w14:textId="77777777" w:rsidR="00CD477B" w:rsidRDefault="00000000">
      <w:pPr>
        <w:bidi w:val="0"/>
        <w:spacing w:after="196" w:line="259" w:lineRule="auto"/>
        <w:ind w:left="0" w:right="147" w:firstLine="0"/>
        <w:jc w:val="right"/>
      </w:pPr>
      <w:r>
        <w:rPr>
          <w:rFonts w:ascii="Calibri" w:eastAsia="Calibri" w:hAnsi="Calibri" w:cs="Calibri"/>
          <w:sz w:val="22"/>
        </w:rPr>
        <w:t xml:space="preserve"> </w:t>
      </w:r>
    </w:p>
    <w:p w14:paraId="02BDF157" w14:textId="77777777" w:rsidR="00CD477B" w:rsidRDefault="00000000">
      <w:pPr>
        <w:bidi w:val="0"/>
        <w:spacing w:after="0" w:line="259" w:lineRule="auto"/>
        <w:ind w:left="0" w:right="125" w:firstLine="0"/>
        <w:jc w:val="right"/>
      </w:pPr>
      <w:r>
        <w:rPr>
          <w:b/>
        </w:rPr>
        <w:t xml:space="preserve"> </w:t>
      </w:r>
    </w:p>
    <w:p w14:paraId="4BE03A6C" w14:textId="77777777" w:rsidR="00CD477B" w:rsidRDefault="00000000">
      <w:pPr>
        <w:spacing w:after="0" w:line="259" w:lineRule="auto"/>
        <w:ind w:left="62" w:hanging="10"/>
        <w:jc w:val="left"/>
      </w:pPr>
      <w:r>
        <w:rPr>
          <w:b/>
          <w:bCs/>
          <w:sz w:val="32"/>
          <w:szCs w:val="32"/>
          <w:u w:val="single" w:color="000000"/>
          <w:rtl/>
        </w:rPr>
        <w:t>قائمة الجداول:</w:t>
      </w:r>
      <w:r>
        <w:rPr>
          <w:b/>
          <w:bCs/>
          <w:sz w:val="32"/>
          <w:szCs w:val="32"/>
          <w:rtl/>
        </w:rPr>
        <w:t xml:space="preserve"> </w:t>
      </w:r>
    </w:p>
    <w:tbl>
      <w:tblPr>
        <w:tblStyle w:val="TableGrid"/>
        <w:tblW w:w="9352" w:type="dxa"/>
        <w:tblInd w:w="48" w:type="dxa"/>
        <w:tblCellMar>
          <w:top w:w="58" w:type="dxa"/>
          <w:left w:w="0" w:type="dxa"/>
          <w:bottom w:w="0" w:type="dxa"/>
          <w:right w:w="106" w:type="dxa"/>
        </w:tblCellMar>
        <w:tblLook w:val="04A0" w:firstRow="1" w:lastRow="0" w:firstColumn="1" w:lastColumn="0" w:noHBand="0" w:noVBand="1"/>
      </w:tblPr>
      <w:tblGrid>
        <w:gridCol w:w="982"/>
        <w:gridCol w:w="7528"/>
        <w:gridCol w:w="842"/>
      </w:tblGrid>
      <w:tr w:rsidR="00CD477B" w14:paraId="6A834506" w14:textId="77777777">
        <w:trPr>
          <w:trHeight w:val="792"/>
        </w:trPr>
        <w:tc>
          <w:tcPr>
            <w:tcW w:w="982" w:type="dxa"/>
            <w:tcBorders>
              <w:top w:val="single" w:sz="4" w:space="0" w:color="000000"/>
              <w:left w:val="single" w:sz="4" w:space="0" w:color="000000"/>
              <w:bottom w:val="single" w:sz="4" w:space="0" w:color="000000"/>
              <w:right w:val="single" w:sz="4" w:space="0" w:color="000000"/>
            </w:tcBorders>
          </w:tcPr>
          <w:p w14:paraId="742E1454" w14:textId="77777777" w:rsidR="00CD477B" w:rsidRDefault="00000000">
            <w:pPr>
              <w:spacing w:after="0" w:line="259" w:lineRule="auto"/>
              <w:ind w:left="27" w:right="134" w:firstLine="210"/>
              <w:jc w:val="right"/>
            </w:pPr>
            <w:r>
              <w:rPr>
                <w:b/>
                <w:bCs/>
                <w:szCs w:val="28"/>
                <w:rtl/>
              </w:rPr>
              <w:t xml:space="preserve">رقم الصفح ة </w:t>
            </w:r>
          </w:p>
        </w:tc>
        <w:tc>
          <w:tcPr>
            <w:tcW w:w="7528" w:type="dxa"/>
            <w:tcBorders>
              <w:top w:val="single" w:sz="4" w:space="0" w:color="000000"/>
              <w:left w:val="single" w:sz="4" w:space="0" w:color="000000"/>
              <w:bottom w:val="single" w:sz="4" w:space="0" w:color="000000"/>
              <w:right w:val="single" w:sz="4" w:space="0" w:color="000000"/>
            </w:tcBorders>
            <w:vAlign w:val="center"/>
          </w:tcPr>
          <w:p w14:paraId="26CEDC38" w14:textId="77777777" w:rsidR="00CD477B" w:rsidRDefault="00000000">
            <w:pPr>
              <w:spacing w:after="0" w:line="259" w:lineRule="auto"/>
              <w:ind w:left="0" w:right="107" w:firstLine="0"/>
              <w:jc w:val="center"/>
            </w:pPr>
            <w:r>
              <w:rPr>
                <w:b/>
                <w:bCs/>
                <w:szCs w:val="28"/>
                <w:rtl/>
              </w:rPr>
              <w:t xml:space="preserve">عنوان الجدو ل </w:t>
            </w:r>
          </w:p>
        </w:tc>
        <w:tc>
          <w:tcPr>
            <w:tcW w:w="842" w:type="dxa"/>
            <w:tcBorders>
              <w:top w:val="single" w:sz="4" w:space="0" w:color="000000"/>
              <w:left w:val="single" w:sz="4" w:space="0" w:color="000000"/>
              <w:bottom w:val="single" w:sz="4" w:space="0" w:color="000000"/>
              <w:right w:val="single" w:sz="4" w:space="0" w:color="000000"/>
            </w:tcBorders>
          </w:tcPr>
          <w:p w14:paraId="68E31400" w14:textId="77777777" w:rsidR="00CD477B" w:rsidRDefault="00000000">
            <w:pPr>
              <w:spacing w:after="0" w:line="259" w:lineRule="auto"/>
              <w:ind w:left="0" w:right="110" w:firstLine="0"/>
              <w:jc w:val="center"/>
            </w:pPr>
            <w:r>
              <w:rPr>
                <w:b/>
                <w:bCs/>
                <w:szCs w:val="28"/>
                <w:rtl/>
              </w:rPr>
              <w:t xml:space="preserve">رقم الجدو ل </w:t>
            </w:r>
          </w:p>
        </w:tc>
      </w:tr>
      <w:tr w:rsidR="00CD477B" w14:paraId="2F592A36"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48FBEF24" w14:textId="77777777" w:rsidR="00CD477B" w:rsidRDefault="00000000">
            <w:pPr>
              <w:bidi w:val="0"/>
              <w:spacing w:after="0" w:line="259" w:lineRule="auto"/>
              <w:ind w:left="262" w:firstLine="0"/>
              <w:jc w:val="left"/>
            </w:pPr>
            <w:r>
              <w:t xml:space="preserve"> 23</w:t>
            </w:r>
          </w:p>
        </w:tc>
        <w:tc>
          <w:tcPr>
            <w:tcW w:w="7528" w:type="dxa"/>
            <w:tcBorders>
              <w:top w:val="single" w:sz="4" w:space="0" w:color="000000"/>
              <w:left w:val="single" w:sz="4" w:space="0" w:color="000000"/>
              <w:bottom w:val="single" w:sz="4" w:space="0" w:color="000000"/>
              <w:right w:val="single" w:sz="4" w:space="0" w:color="000000"/>
            </w:tcBorders>
          </w:tcPr>
          <w:p w14:paraId="04120A81" w14:textId="77777777" w:rsidR="00CD477B" w:rsidRDefault="00000000">
            <w:pPr>
              <w:spacing w:after="0" w:line="259" w:lineRule="auto"/>
              <w:ind w:left="1" w:firstLine="0"/>
              <w:jc w:val="left"/>
            </w:pPr>
            <w:r>
              <w:rPr>
                <w:sz w:val="26"/>
                <w:szCs w:val="26"/>
                <w:rtl/>
              </w:rPr>
              <w:t xml:space="preserve">توزيع العاملين في المستشفيات  </w:t>
            </w:r>
          </w:p>
        </w:tc>
        <w:tc>
          <w:tcPr>
            <w:tcW w:w="842" w:type="dxa"/>
            <w:tcBorders>
              <w:top w:val="single" w:sz="4" w:space="0" w:color="000000"/>
              <w:left w:val="single" w:sz="4" w:space="0" w:color="000000"/>
              <w:bottom w:val="single" w:sz="4" w:space="0" w:color="000000"/>
              <w:right w:val="single" w:sz="4" w:space="0" w:color="000000"/>
            </w:tcBorders>
          </w:tcPr>
          <w:p w14:paraId="4329A2D9" w14:textId="77777777" w:rsidR="00CD477B" w:rsidRDefault="00000000">
            <w:pPr>
              <w:bidi w:val="0"/>
              <w:spacing w:after="0" w:line="259" w:lineRule="auto"/>
              <w:ind w:left="252" w:firstLine="0"/>
              <w:jc w:val="left"/>
            </w:pPr>
            <w:r>
              <w:t xml:space="preserve"> 1</w:t>
            </w:r>
          </w:p>
        </w:tc>
      </w:tr>
      <w:tr w:rsidR="00CD477B" w14:paraId="3A3668E7"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0AB5291F" w14:textId="77777777" w:rsidR="00CD477B" w:rsidRDefault="00000000">
            <w:pPr>
              <w:bidi w:val="0"/>
              <w:spacing w:after="0" w:line="259" w:lineRule="auto"/>
              <w:ind w:left="262" w:firstLine="0"/>
              <w:jc w:val="left"/>
            </w:pPr>
            <w:r>
              <w:t xml:space="preserve"> 24</w:t>
            </w:r>
          </w:p>
        </w:tc>
        <w:tc>
          <w:tcPr>
            <w:tcW w:w="7528" w:type="dxa"/>
            <w:tcBorders>
              <w:top w:val="single" w:sz="4" w:space="0" w:color="000000"/>
              <w:left w:val="single" w:sz="4" w:space="0" w:color="000000"/>
              <w:bottom w:val="single" w:sz="4" w:space="0" w:color="000000"/>
              <w:right w:val="single" w:sz="4" w:space="0" w:color="000000"/>
            </w:tcBorders>
          </w:tcPr>
          <w:p w14:paraId="62F73305" w14:textId="77777777" w:rsidR="00CD477B" w:rsidRDefault="00000000">
            <w:pPr>
              <w:spacing w:after="0" w:line="259" w:lineRule="auto"/>
              <w:ind w:left="0" w:right="178" w:firstLine="0"/>
              <w:jc w:val="right"/>
            </w:pPr>
            <w:r>
              <w:rPr>
                <w:sz w:val="26"/>
                <w:szCs w:val="26"/>
                <w:rtl/>
              </w:rPr>
              <w:t xml:space="preserve">توزيع حجم عينة الدراسة المستهدف على المستشفيات والمستويات الإدارية المختلفة في محافظة الطائف </w:t>
            </w:r>
          </w:p>
        </w:tc>
        <w:tc>
          <w:tcPr>
            <w:tcW w:w="842" w:type="dxa"/>
            <w:tcBorders>
              <w:top w:val="single" w:sz="4" w:space="0" w:color="000000"/>
              <w:left w:val="single" w:sz="4" w:space="0" w:color="000000"/>
              <w:bottom w:val="single" w:sz="4" w:space="0" w:color="000000"/>
              <w:right w:val="single" w:sz="4" w:space="0" w:color="000000"/>
            </w:tcBorders>
          </w:tcPr>
          <w:p w14:paraId="406D3FD3" w14:textId="77777777" w:rsidR="00CD477B" w:rsidRDefault="00000000">
            <w:pPr>
              <w:bidi w:val="0"/>
              <w:spacing w:after="0" w:line="259" w:lineRule="auto"/>
              <w:ind w:left="252" w:firstLine="0"/>
              <w:jc w:val="left"/>
            </w:pPr>
            <w:r>
              <w:t xml:space="preserve"> 2</w:t>
            </w:r>
          </w:p>
        </w:tc>
      </w:tr>
      <w:tr w:rsidR="00CD477B" w14:paraId="26BB499E"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54634B4C" w14:textId="77777777" w:rsidR="00CD477B" w:rsidRDefault="00000000">
            <w:pPr>
              <w:bidi w:val="0"/>
              <w:spacing w:after="0" w:line="259" w:lineRule="auto"/>
              <w:ind w:left="262" w:firstLine="0"/>
              <w:jc w:val="left"/>
            </w:pPr>
            <w:r>
              <w:t xml:space="preserve"> 25</w:t>
            </w:r>
          </w:p>
        </w:tc>
        <w:tc>
          <w:tcPr>
            <w:tcW w:w="7528" w:type="dxa"/>
            <w:tcBorders>
              <w:top w:val="single" w:sz="4" w:space="0" w:color="000000"/>
              <w:left w:val="single" w:sz="4" w:space="0" w:color="000000"/>
              <w:bottom w:val="single" w:sz="4" w:space="0" w:color="000000"/>
              <w:right w:val="single" w:sz="4" w:space="0" w:color="000000"/>
            </w:tcBorders>
          </w:tcPr>
          <w:p w14:paraId="004C733D" w14:textId="77777777" w:rsidR="00CD477B" w:rsidRDefault="00000000">
            <w:pPr>
              <w:spacing w:after="0" w:line="259" w:lineRule="auto"/>
              <w:ind w:left="2" w:firstLine="0"/>
              <w:jc w:val="left"/>
            </w:pPr>
            <w:r>
              <w:rPr>
                <w:sz w:val="26"/>
                <w:szCs w:val="26"/>
                <w:rtl/>
              </w:rPr>
              <w:t xml:space="preserve">يوضح أوزان الفقرات والأوزان النسبية وفق تدرج مقياس </w:t>
            </w:r>
            <w:proofErr w:type="spellStart"/>
            <w:proofErr w:type="gramStart"/>
            <w:r>
              <w:rPr>
                <w:sz w:val="26"/>
                <w:szCs w:val="26"/>
                <w:rtl/>
              </w:rPr>
              <w:t>ليكرت</w:t>
            </w:r>
            <w:proofErr w:type="spellEnd"/>
            <w:r>
              <w:rPr>
                <w:sz w:val="26"/>
                <w:szCs w:val="26"/>
                <w:rtl/>
              </w:rPr>
              <w:t xml:space="preserve">  </w:t>
            </w:r>
            <w:proofErr w:type="spellStart"/>
            <w:r>
              <w:rPr>
                <w:sz w:val="26"/>
                <w:szCs w:val="26"/>
                <w:rtl/>
              </w:rPr>
              <w:t>الخماس</w:t>
            </w:r>
            <w:proofErr w:type="spellEnd"/>
            <w:proofErr w:type="gramEnd"/>
            <w:r>
              <w:rPr>
                <w:sz w:val="26"/>
                <w:szCs w:val="26"/>
                <w:rtl/>
              </w:rPr>
              <w:t xml:space="preserve"> ي </w:t>
            </w:r>
          </w:p>
        </w:tc>
        <w:tc>
          <w:tcPr>
            <w:tcW w:w="842" w:type="dxa"/>
            <w:tcBorders>
              <w:top w:val="single" w:sz="4" w:space="0" w:color="000000"/>
              <w:left w:val="single" w:sz="4" w:space="0" w:color="000000"/>
              <w:bottom w:val="single" w:sz="4" w:space="0" w:color="000000"/>
              <w:right w:val="single" w:sz="4" w:space="0" w:color="000000"/>
            </w:tcBorders>
          </w:tcPr>
          <w:p w14:paraId="0FED895C" w14:textId="77777777" w:rsidR="00CD477B" w:rsidRDefault="00000000">
            <w:pPr>
              <w:bidi w:val="0"/>
              <w:spacing w:after="0" w:line="259" w:lineRule="auto"/>
              <w:ind w:left="252" w:firstLine="0"/>
              <w:jc w:val="left"/>
            </w:pPr>
            <w:r>
              <w:t xml:space="preserve"> 3</w:t>
            </w:r>
          </w:p>
        </w:tc>
      </w:tr>
      <w:tr w:rsidR="00CD477B" w14:paraId="752CD9B3" w14:textId="77777777">
        <w:trPr>
          <w:trHeight w:val="403"/>
        </w:trPr>
        <w:tc>
          <w:tcPr>
            <w:tcW w:w="982" w:type="dxa"/>
            <w:tcBorders>
              <w:top w:val="single" w:sz="4" w:space="0" w:color="000000"/>
              <w:left w:val="single" w:sz="4" w:space="0" w:color="000000"/>
              <w:bottom w:val="single" w:sz="4" w:space="0" w:color="000000"/>
              <w:right w:val="single" w:sz="4" w:space="0" w:color="000000"/>
            </w:tcBorders>
          </w:tcPr>
          <w:p w14:paraId="7A040745" w14:textId="77777777" w:rsidR="00CD477B" w:rsidRDefault="00000000">
            <w:pPr>
              <w:bidi w:val="0"/>
              <w:spacing w:after="0" w:line="259" w:lineRule="auto"/>
              <w:ind w:left="262" w:firstLine="0"/>
              <w:jc w:val="left"/>
            </w:pPr>
            <w:r>
              <w:t xml:space="preserve"> 28</w:t>
            </w:r>
          </w:p>
        </w:tc>
        <w:tc>
          <w:tcPr>
            <w:tcW w:w="7528" w:type="dxa"/>
            <w:tcBorders>
              <w:top w:val="single" w:sz="4" w:space="0" w:color="000000"/>
              <w:left w:val="single" w:sz="4" w:space="0" w:color="000000"/>
              <w:bottom w:val="single" w:sz="4" w:space="0" w:color="000000"/>
              <w:right w:val="single" w:sz="4" w:space="0" w:color="000000"/>
            </w:tcBorders>
          </w:tcPr>
          <w:p w14:paraId="0797E26C" w14:textId="77777777" w:rsidR="00CD477B" w:rsidRDefault="00000000">
            <w:pPr>
              <w:spacing w:after="0" w:line="259" w:lineRule="auto"/>
              <w:ind w:left="1" w:firstLine="0"/>
              <w:jc w:val="left"/>
            </w:pPr>
            <w:r>
              <w:rPr>
                <w:sz w:val="26"/>
                <w:szCs w:val="26"/>
                <w:rtl/>
              </w:rPr>
              <w:t xml:space="preserve">توزيع أفراد عينة الدراسة </w:t>
            </w:r>
          </w:p>
        </w:tc>
        <w:tc>
          <w:tcPr>
            <w:tcW w:w="842" w:type="dxa"/>
            <w:tcBorders>
              <w:top w:val="single" w:sz="4" w:space="0" w:color="000000"/>
              <w:left w:val="single" w:sz="4" w:space="0" w:color="000000"/>
              <w:bottom w:val="single" w:sz="4" w:space="0" w:color="000000"/>
              <w:right w:val="single" w:sz="4" w:space="0" w:color="000000"/>
            </w:tcBorders>
          </w:tcPr>
          <w:p w14:paraId="68D6028D" w14:textId="77777777" w:rsidR="00CD477B" w:rsidRDefault="00000000">
            <w:pPr>
              <w:bidi w:val="0"/>
              <w:spacing w:after="0" w:line="259" w:lineRule="auto"/>
              <w:ind w:left="252" w:firstLine="0"/>
              <w:jc w:val="left"/>
            </w:pPr>
            <w:r>
              <w:t xml:space="preserve"> 4</w:t>
            </w:r>
          </w:p>
        </w:tc>
      </w:tr>
      <w:tr w:rsidR="00CD477B" w14:paraId="082F5E18"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54A8993E" w14:textId="77777777" w:rsidR="00CD477B" w:rsidRDefault="00000000">
            <w:pPr>
              <w:bidi w:val="0"/>
              <w:spacing w:after="0" w:line="259" w:lineRule="auto"/>
              <w:ind w:left="262" w:firstLine="0"/>
              <w:jc w:val="left"/>
            </w:pPr>
            <w:r>
              <w:t xml:space="preserve"> 29</w:t>
            </w:r>
          </w:p>
        </w:tc>
        <w:tc>
          <w:tcPr>
            <w:tcW w:w="7528" w:type="dxa"/>
            <w:tcBorders>
              <w:top w:val="single" w:sz="4" w:space="0" w:color="000000"/>
              <w:left w:val="single" w:sz="4" w:space="0" w:color="000000"/>
              <w:bottom w:val="single" w:sz="4" w:space="0" w:color="000000"/>
              <w:right w:val="single" w:sz="4" w:space="0" w:color="000000"/>
            </w:tcBorders>
          </w:tcPr>
          <w:p w14:paraId="630BCB0B" w14:textId="77777777" w:rsidR="00CD477B" w:rsidRDefault="00000000">
            <w:pPr>
              <w:spacing w:after="0" w:line="259" w:lineRule="auto"/>
              <w:ind w:left="6" w:firstLine="0"/>
              <w:jc w:val="left"/>
            </w:pPr>
            <w:r>
              <w:rPr>
                <w:sz w:val="26"/>
                <w:szCs w:val="26"/>
                <w:rtl/>
              </w:rPr>
              <w:t xml:space="preserve">التحليل الإحصائي الوصفي لأبعاد التخطيط الاستراتيجي  </w:t>
            </w:r>
          </w:p>
        </w:tc>
        <w:tc>
          <w:tcPr>
            <w:tcW w:w="842" w:type="dxa"/>
            <w:tcBorders>
              <w:top w:val="single" w:sz="4" w:space="0" w:color="000000"/>
              <w:left w:val="single" w:sz="4" w:space="0" w:color="000000"/>
              <w:bottom w:val="single" w:sz="4" w:space="0" w:color="000000"/>
              <w:right w:val="single" w:sz="4" w:space="0" w:color="000000"/>
            </w:tcBorders>
          </w:tcPr>
          <w:p w14:paraId="567957EF" w14:textId="77777777" w:rsidR="00CD477B" w:rsidRDefault="00000000">
            <w:pPr>
              <w:bidi w:val="0"/>
              <w:spacing w:after="0" w:line="259" w:lineRule="auto"/>
              <w:ind w:left="252" w:firstLine="0"/>
              <w:jc w:val="left"/>
            </w:pPr>
            <w:r>
              <w:t xml:space="preserve"> 5</w:t>
            </w:r>
          </w:p>
        </w:tc>
      </w:tr>
      <w:tr w:rsidR="00CD477B" w14:paraId="3F05D6C8"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1C397246" w14:textId="77777777" w:rsidR="00CD477B" w:rsidRDefault="00000000">
            <w:pPr>
              <w:bidi w:val="0"/>
              <w:spacing w:after="0" w:line="259" w:lineRule="auto"/>
              <w:ind w:left="262" w:firstLine="0"/>
              <w:jc w:val="left"/>
            </w:pPr>
            <w:r>
              <w:t xml:space="preserve"> 31</w:t>
            </w:r>
          </w:p>
        </w:tc>
        <w:tc>
          <w:tcPr>
            <w:tcW w:w="7528" w:type="dxa"/>
            <w:tcBorders>
              <w:top w:val="single" w:sz="4" w:space="0" w:color="000000"/>
              <w:left w:val="single" w:sz="4" w:space="0" w:color="000000"/>
              <w:bottom w:val="single" w:sz="4" w:space="0" w:color="000000"/>
              <w:right w:val="single" w:sz="4" w:space="0" w:color="000000"/>
            </w:tcBorders>
          </w:tcPr>
          <w:p w14:paraId="62E199B4" w14:textId="77777777" w:rsidR="00CD477B" w:rsidRDefault="00000000">
            <w:pPr>
              <w:spacing w:after="0" w:line="259" w:lineRule="auto"/>
              <w:ind w:left="3" w:firstLine="0"/>
              <w:jc w:val="left"/>
            </w:pPr>
            <w:r>
              <w:rPr>
                <w:sz w:val="26"/>
                <w:szCs w:val="26"/>
                <w:rtl/>
              </w:rPr>
              <w:t xml:space="preserve">الإحصائي الوصفي لأبعاد الأداء التشغيلي  </w:t>
            </w:r>
          </w:p>
        </w:tc>
        <w:tc>
          <w:tcPr>
            <w:tcW w:w="842" w:type="dxa"/>
            <w:tcBorders>
              <w:top w:val="single" w:sz="4" w:space="0" w:color="000000"/>
              <w:left w:val="single" w:sz="4" w:space="0" w:color="000000"/>
              <w:bottom w:val="single" w:sz="4" w:space="0" w:color="000000"/>
              <w:right w:val="single" w:sz="4" w:space="0" w:color="000000"/>
            </w:tcBorders>
          </w:tcPr>
          <w:p w14:paraId="03D28A07" w14:textId="77777777" w:rsidR="00CD477B" w:rsidRDefault="00000000">
            <w:pPr>
              <w:bidi w:val="0"/>
              <w:spacing w:after="0" w:line="259" w:lineRule="auto"/>
              <w:ind w:left="252" w:firstLine="0"/>
              <w:jc w:val="left"/>
            </w:pPr>
            <w:r>
              <w:t xml:space="preserve"> 6</w:t>
            </w:r>
          </w:p>
        </w:tc>
      </w:tr>
      <w:tr w:rsidR="00CD477B" w14:paraId="4AF3A66E"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5E0D7EE3" w14:textId="77777777" w:rsidR="00CD477B" w:rsidRDefault="00000000">
            <w:pPr>
              <w:bidi w:val="0"/>
              <w:spacing w:after="0" w:line="259" w:lineRule="auto"/>
              <w:ind w:left="262" w:firstLine="0"/>
              <w:jc w:val="left"/>
            </w:pPr>
            <w:r>
              <w:t xml:space="preserve"> 34</w:t>
            </w:r>
          </w:p>
        </w:tc>
        <w:tc>
          <w:tcPr>
            <w:tcW w:w="7528" w:type="dxa"/>
            <w:tcBorders>
              <w:top w:val="single" w:sz="4" w:space="0" w:color="000000"/>
              <w:left w:val="single" w:sz="4" w:space="0" w:color="000000"/>
              <w:bottom w:val="single" w:sz="4" w:space="0" w:color="000000"/>
              <w:right w:val="single" w:sz="4" w:space="0" w:color="000000"/>
            </w:tcBorders>
          </w:tcPr>
          <w:p w14:paraId="46C9A833" w14:textId="77777777" w:rsidR="00CD477B" w:rsidRDefault="00000000">
            <w:pPr>
              <w:spacing w:after="0" w:line="259" w:lineRule="auto"/>
              <w:ind w:left="1" w:firstLine="0"/>
              <w:jc w:val="left"/>
            </w:pPr>
            <w:r>
              <w:rPr>
                <w:sz w:val="26"/>
                <w:szCs w:val="26"/>
                <w:rtl/>
              </w:rPr>
              <w:t xml:space="preserve">العلاقة بين التخطيط الاستراتيجي ومؤشرات الأداء التشغيلي  </w:t>
            </w:r>
          </w:p>
        </w:tc>
        <w:tc>
          <w:tcPr>
            <w:tcW w:w="842" w:type="dxa"/>
            <w:tcBorders>
              <w:top w:val="single" w:sz="4" w:space="0" w:color="000000"/>
              <w:left w:val="single" w:sz="4" w:space="0" w:color="000000"/>
              <w:bottom w:val="single" w:sz="4" w:space="0" w:color="000000"/>
              <w:right w:val="single" w:sz="4" w:space="0" w:color="000000"/>
            </w:tcBorders>
          </w:tcPr>
          <w:p w14:paraId="41468F48" w14:textId="77777777" w:rsidR="00CD477B" w:rsidRDefault="00000000">
            <w:pPr>
              <w:bidi w:val="0"/>
              <w:spacing w:after="0" w:line="259" w:lineRule="auto"/>
              <w:ind w:left="252" w:firstLine="0"/>
              <w:jc w:val="left"/>
            </w:pPr>
            <w:r>
              <w:t xml:space="preserve"> 7</w:t>
            </w:r>
          </w:p>
        </w:tc>
      </w:tr>
      <w:tr w:rsidR="00CD477B" w14:paraId="6FC08A47" w14:textId="77777777">
        <w:trPr>
          <w:trHeight w:val="1099"/>
        </w:trPr>
        <w:tc>
          <w:tcPr>
            <w:tcW w:w="982" w:type="dxa"/>
            <w:tcBorders>
              <w:top w:val="single" w:sz="4" w:space="0" w:color="000000"/>
              <w:left w:val="single" w:sz="4" w:space="0" w:color="000000"/>
              <w:bottom w:val="single" w:sz="4" w:space="0" w:color="000000"/>
              <w:right w:val="single" w:sz="4" w:space="0" w:color="000000"/>
            </w:tcBorders>
          </w:tcPr>
          <w:p w14:paraId="0044ABAC" w14:textId="77777777" w:rsidR="00CD477B" w:rsidRDefault="00000000">
            <w:pPr>
              <w:bidi w:val="0"/>
              <w:spacing w:after="0" w:line="259" w:lineRule="auto"/>
              <w:ind w:left="262" w:firstLine="0"/>
              <w:jc w:val="left"/>
            </w:pPr>
            <w:r>
              <w:t xml:space="preserve"> 36</w:t>
            </w:r>
          </w:p>
        </w:tc>
        <w:tc>
          <w:tcPr>
            <w:tcW w:w="7528" w:type="dxa"/>
            <w:tcBorders>
              <w:top w:val="single" w:sz="4" w:space="0" w:color="000000"/>
              <w:left w:val="single" w:sz="4" w:space="0" w:color="000000"/>
              <w:bottom w:val="single" w:sz="4" w:space="0" w:color="000000"/>
              <w:right w:val="single" w:sz="4" w:space="0" w:color="000000"/>
            </w:tcBorders>
          </w:tcPr>
          <w:p w14:paraId="657A9390" w14:textId="77777777" w:rsidR="00CD477B" w:rsidRDefault="00000000">
            <w:pPr>
              <w:spacing w:after="0" w:line="259" w:lineRule="auto"/>
              <w:ind w:left="1" w:right="108" w:firstLine="2"/>
            </w:pPr>
            <w:r>
              <w:rPr>
                <w:sz w:val="26"/>
                <w:szCs w:val="26"/>
                <w:rtl/>
              </w:rPr>
              <w:t xml:space="preserve">نتائج </w:t>
            </w:r>
            <w:proofErr w:type="gramStart"/>
            <w:r>
              <w:rPr>
                <w:sz w:val="26"/>
                <w:szCs w:val="26"/>
                <w:rtl/>
              </w:rPr>
              <w:t>اختبار )</w:t>
            </w:r>
            <w:r>
              <w:rPr>
                <w:sz w:val="26"/>
              </w:rPr>
              <w:t>One</w:t>
            </w:r>
            <w:proofErr w:type="gramEnd"/>
            <w:r>
              <w:rPr>
                <w:sz w:val="26"/>
              </w:rPr>
              <w:t xml:space="preserve"> Away ANOVA</w:t>
            </w:r>
            <w:r>
              <w:rPr>
                <w:sz w:val="26"/>
                <w:szCs w:val="26"/>
                <w:rtl/>
              </w:rPr>
              <w:t xml:space="preserve">( للفروق بين آراء أفراد عينة الدراسة حول مستوي تطبيق ممارسات التخطيط الاستراتيجي )التحليل الاستراتيجي،  الأهداف الاستراتيجية،  الخيارات الاستراتيجية،  الرؤية الاستراتيجية( بمستشفيات محافظة الطائف تعز ي لمتغير المستوى الإداري  </w:t>
            </w:r>
          </w:p>
        </w:tc>
        <w:tc>
          <w:tcPr>
            <w:tcW w:w="842" w:type="dxa"/>
            <w:tcBorders>
              <w:top w:val="single" w:sz="4" w:space="0" w:color="000000"/>
              <w:left w:val="single" w:sz="4" w:space="0" w:color="000000"/>
              <w:bottom w:val="single" w:sz="4" w:space="0" w:color="000000"/>
              <w:right w:val="single" w:sz="4" w:space="0" w:color="000000"/>
            </w:tcBorders>
          </w:tcPr>
          <w:p w14:paraId="2A7BF05B" w14:textId="77777777" w:rsidR="00CD477B" w:rsidRDefault="00000000">
            <w:pPr>
              <w:bidi w:val="0"/>
              <w:spacing w:after="0" w:line="259" w:lineRule="auto"/>
              <w:ind w:left="252" w:firstLine="0"/>
              <w:jc w:val="left"/>
            </w:pPr>
            <w:r>
              <w:t xml:space="preserve"> 8</w:t>
            </w:r>
          </w:p>
        </w:tc>
      </w:tr>
      <w:tr w:rsidR="00CD477B" w14:paraId="0BAD5400" w14:textId="77777777">
        <w:trPr>
          <w:trHeight w:val="1099"/>
        </w:trPr>
        <w:tc>
          <w:tcPr>
            <w:tcW w:w="982" w:type="dxa"/>
            <w:tcBorders>
              <w:top w:val="single" w:sz="4" w:space="0" w:color="000000"/>
              <w:left w:val="single" w:sz="4" w:space="0" w:color="000000"/>
              <w:bottom w:val="single" w:sz="4" w:space="0" w:color="000000"/>
              <w:right w:val="single" w:sz="4" w:space="0" w:color="000000"/>
            </w:tcBorders>
          </w:tcPr>
          <w:p w14:paraId="4885C0FA" w14:textId="77777777" w:rsidR="00CD477B" w:rsidRDefault="00000000">
            <w:pPr>
              <w:bidi w:val="0"/>
              <w:spacing w:after="0" w:line="259" w:lineRule="auto"/>
              <w:ind w:left="262" w:firstLine="0"/>
              <w:jc w:val="left"/>
            </w:pPr>
            <w:r>
              <w:t xml:space="preserve"> 37</w:t>
            </w:r>
          </w:p>
        </w:tc>
        <w:tc>
          <w:tcPr>
            <w:tcW w:w="7528" w:type="dxa"/>
            <w:tcBorders>
              <w:top w:val="single" w:sz="4" w:space="0" w:color="000000"/>
              <w:left w:val="single" w:sz="4" w:space="0" w:color="000000"/>
              <w:bottom w:val="single" w:sz="4" w:space="0" w:color="000000"/>
              <w:right w:val="single" w:sz="4" w:space="0" w:color="000000"/>
            </w:tcBorders>
          </w:tcPr>
          <w:p w14:paraId="4E4901F9" w14:textId="77777777" w:rsidR="00CD477B" w:rsidRDefault="00000000">
            <w:pPr>
              <w:spacing w:after="0" w:line="259" w:lineRule="auto"/>
              <w:ind w:left="1" w:right="108" w:firstLine="2"/>
            </w:pPr>
            <w:r>
              <w:rPr>
                <w:sz w:val="26"/>
                <w:szCs w:val="26"/>
                <w:rtl/>
              </w:rPr>
              <w:t xml:space="preserve">نتائج </w:t>
            </w:r>
            <w:proofErr w:type="gramStart"/>
            <w:r>
              <w:rPr>
                <w:sz w:val="26"/>
                <w:szCs w:val="26"/>
                <w:rtl/>
              </w:rPr>
              <w:t>اختبار )</w:t>
            </w:r>
            <w:r>
              <w:rPr>
                <w:sz w:val="26"/>
              </w:rPr>
              <w:t>One</w:t>
            </w:r>
            <w:proofErr w:type="gramEnd"/>
            <w:r>
              <w:rPr>
                <w:sz w:val="26"/>
              </w:rPr>
              <w:t xml:space="preserve"> Away ANOVA</w:t>
            </w:r>
            <w:r>
              <w:rPr>
                <w:sz w:val="26"/>
                <w:szCs w:val="26"/>
                <w:rtl/>
              </w:rPr>
              <w:t xml:space="preserve">( للفروق بين آراء أفراد عينة الدراسة حول مستوي تطبيق ممارسات التخطيط الاستراتيجي )التحليل الاستراتيجي،  الأهداف الاستراتيجية،  الخيارات الاستراتيجية،  الرؤية الاستراتيجية( بمستشفيات محافظة الطائف تعز ي لمتغير العمر  </w:t>
            </w:r>
          </w:p>
        </w:tc>
        <w:tc>
          <w:tcPr>
            <w:tcW w:w="842" w:type="dxa"/>
            <w:tcBorders>
              <w:top w:val="single" w:sz="4" w:space="0" w:color="000000"/>
              <w:left w:val="single" w:sz="4" w:space="0" w:color="000000"/>
              <w:bottom w:val="single" w:sz="4" w:space="0" w:color="000000"/>
              <w:right w:val="single" w:sz="4" w:space="0" w:color="000000"/>
            </w:tcBorders>
          </w:tcPr>
          <w:p w14:paraId="61DD8E6A" w14:textId="77777777" w:rsidR="00CD477B" w:rsidRDefault="00000000">
            <w:pPr>
              <w:bidi w:val="0"/>
              <w:spacing w:after="0" w:line="259" w:lineRule="auto"/>
              <w:ind w:left="252" w:firstLine="0"/>
              <w:jc w:val="left"/>
            </w:pPr>
            <w:r>
              <w:t xml:space="preserve"> 9</w:t>
            </w:r>
          </w:p>
        </w:tc>
      </w:tr>
      <w:tr w:rsidR="00CD477B" w14:paraId="4668DA7A" w14:textId="77777777">
        <w:trPr>
          <w:trHeight w:val="1100"/>
        </w:trPr>
        <w:tc>
          <w:tcPr>
            <w:tcW w:w="982" w:type="dxa"/>
            <w:tcBorders>
              <w:top w:val="single" w:sz="4" w:space="0" w:color="000000"/>
              <w:left w:val="single" w:sz="4" w:space="0" w:color="000000"/>
              <w:bottom w:val="single" w:sz="4" w:space="0" w:color="000000"/>
              <w:right w:val="single" w:sz="4" w:space="0" w:color="000000"/>
            </w:tcBorders>
          </w:tcPr>
          <w:p w14:paraId="137C2F29" w14:textId="77777777" w:rsidR="00CD477B" w:rsidRDefault="00000000">
            <w:pPr>
              <w:bidi w:val="0"/>
              <w:spacing w:after="0" w:line="259" w:lineRule="auto"/>
              <w:ind w:left="262" w:firstLine="0"/>
              <w:jc w:val="left"/>
            </w:pPr>
            <w:r>
              <w:lastRenderedPageBreak/>
              <w:t xml:space="preserve"> 38</w:t>
            </w:r>
          </w:p>
        </w:tc>
        <w:tc>
          <w:tcPr>
            <w:tcW w:w="7528" w:type="dxa"/>
            <w:tcBorders>
              <w:top w:val="single" w:sz="4" w:space="0" w:color="000000"/>
              <w:left w:val="single" w:sz="4" w:space="0" w:color="000000"/>
              <w:bottom w:val="single" w:sz="4" w:space="0" w:color="000000"/>
              <w:right w:val="single" w:sz="4" w:space="0" w:color="000000"/>
            </w:tcBorders>
          </w:tcPr>
          <w:p w14:paraId="1E2A035A" w14:textId="77777777" w:rsidR="00CD477B" w:rsidRDefault="00000000">
            <w:pPr>
              <w:spacing w:after="0" w:line="259" w:lineRule="auto"/>
              <w:ind w:left="1" w:right="108" w:firstLine="2"/>
            </w:pPr>
            <w:r>
              <w:rPr>
                <w:sz w:val="26"/>
                <w:szCs w:val="26"/>
                <w:rtl/>
              </w:rPr>
              <w:t xml:space="preserve">نتائج </w:t>
            </w:r>
            <w:proofErr w:type="gramStart"/>
            <w:r>
              <w:rPr>
                <w:sz w:val="26"/>
                <w:szCs w:val="26"/>
                <w:rtl/>
              </w:rPr>
              <w:t>اختبار )</w:t>
            </w:r>
            <w:r>
              <w:rPr>
                <w:sz w:val="26"/>
              </w:rPr>
              <w:t>One</w:t>
            </w:r>
            <w:proofErr w:type="gramEnd"/>
            <w:r>
              <w:rPr>
                <w:sz w:val="26"/>
              </w:rPr>
              <w:t xml:space="preserve"> Away ANOVA</w:t>
            </w:r>
            <w:r>
              <w:rPr>
                <w:sz w:val="26"/>
                <w:szCs w:val="26"/>
                <w:rtl/>
              </w:rPr>
              <w:t xml:space="preserve">( للفروق بين آراء أفراد عينة الدراسة حول مستوي تطبيق ممارسات التخطيط الاستراتيجي )التحليل الاستراتيجي،  الأهداف الاستراتيجية،  الخيارات الاستراتيجية،  الرؤية الاستراتيجية( بمستشفيات محافظة الطائف تعز ي لمتغير سنوات الخبرة في المجال الصحي  </w:t>
            </w:r>
          </w:p>
        </w:tc>
        <w:tc>
          <w:tcPr>
            <w:tcW w:w="842" w:type="dxa"/>
            <w:tcBorders>
              <w:top w:val="single" w:sz="4" w:space="0" w:color="000000"/>
              <w:left w:val="single" w:sz="4" w:space="0" w:color="000000"/>
              <w:bottom w:val="single" w:sz="4" w:space="0" w:color="000000"/>
              <w:right w:val="single" w:sz="4" w:space="0" w:color="000000"/>
            </w:tcBorders>
          </w:tcPr>
          <w:p w14:paraId="4CCF43CC" w14:textId="77777777" w:rsidR="00CD477B" w:rsidRDefault="00000000">
            <w:pPr>
              <w:bidi w:val="0"/>
              <w:spacing w:after="0" w:line="259" w:lineRule="auto"/>
              <w:ind w:left="192" w:firstLine="0"/>
              <w:jc w:val="left"/>
            </w:pPr>
            <w:r>
              <w:t xml:space="preserve"> 10</w:t>
            </w:r>
          </w:p>
        </w:tc>
      </w:tr>
      <w:tr w:rsidR="00CD477B" w14:paraId="037365F4" w14:textId="77777777">
        <w:trPr>
          <w:trHeight w:val="1099"/>
        </w:trPr>
        <w:tc>
          <w:tcPr>
            <w:tcW w:w="982" w:type="dxa"/>
            <w:tcBorders>
              <w:top w:val="single" w:sz="4" w:space="0" w:color="000000"/>
              <w:left w:val="single" w:sz="4" w:space="0" w:color="000000"/>
              <w:bottom w:val="single" w:sz="4" w:space="0" w:color="000000"/>
              <w:right w:val="single" w:sz="4" w:space="0" w:color="000000"/>
            </w:tcBorders>
          </w:tcPr>
          <w:p w14:paraId="3F924D57" w14:textId="77777777" w:rsidR="00CD477B" w:rsidRDefault="00000000">
            <w:pPr>
              <w:bidi w:val="0"/>
              <w:spacing w:after="0" w:line="259" w:lineRule="auto"/>
              <w:ind w:left="262" w:firstLine="0"/>
              <w:jc w:val="left"/>
            </w:pPr>
            <w:r>
              <w:t xml:space="preserve"> 39</w:t>
            </w:r>
          </w:p>
        </w:tc>
        <w:tc>
          <w:tcPr>
            <w:tcW w:w="7528" w:type="dxa"/>
            <w:tcBorders>
              <w:top w:val="single" w:sz="4" w:space="0" w:color="000000"/>
              <w:left w:val="single" w:sz="4" w:space="0" w:color="000000"/>
              <w:bottom w:val="single" w:sz="4" w:space="0" w:color="000000"/>
              <w:right w:val="single" w:sz="4" w:space="0" w:color="000000"/>
            </w:tcBorders>
          </w:tcPr>
          <w:p w14:paraId="6AADE655" w14:textId="77777777" w:rsidR="00CD477B" w:rsidRDefault="00000000">
            <w:pPr>
              <w:spacing w:after="0" w:line="259" w:lineRule="auto"/>
              <w:ind w:left="1" w:right="108" w:firstLine="2"/>
            </w:pPr>
            <w:r>
              <w:rPr>
                <w:sz w:val="26"/>
                <w:szCs w:val="26"/>
                <w:rtl/>
              </w:rPr>
              <w:t xml:space="preserve">نتائج </w:t>
            </w:r>
            <w:proofErr w:type="gramStart"/>
            <w:r>
              <w:rPr>
                <w:sz w:val="26"/>
                <w:szCs w:val="26"/>
                <w:rtl/>
              </w:rPr>
              <w:t>اختبار )</w:t>
            </w:r>
            <w:r>
              <w:rPr>
                <w:sz w:val="26"/>
              </w:rPr>
              <w:t>One</w:t>
            </w:r>
            <w:proofErr w:type="gramEnd"/>
            <w:r>
              <w:rPr>
                <w:sz w:val="26"/>
              </w:rPr>
              <w:t xml:space="preserve"> Away ANOVA</w:t>
            </w:r>
            <w:r>
              <w:rPr>
                <w:sz w:val="26"/>
                <w:szCs w:val="26"/>
                <w:rtl/>
              </w:rPr>
              <w:t xml:space="preserve">( للفروق بين آراء أفراد عينة الدراسة حول مستوي مؤشرات الأداء التشغيلي )الكفاءة التشغيلية،  جودة  الخدمة  ،الفعالية،  المرونة،  رضا الموظفين،  الأمان والسلامة( بمستشفيات محافظة الطائف تعز ي لمتغير المستوى الإداري  </w:t>
            </w:r>
          </w:p>
        </w:tc>
        <w:tc>
          <w:tcPr>
            <w:tcW w:w="842" w:type="dxa"/>
            <w:tcBorders>
              <w:top w:val="single" w:sz="4" w:space="0" w:color="000000"/>
              <w:left w:val="single" w:sz="4" w:space="0" w:color="000000"/>
              <w:bottom w:val="single" w:sz="4" w:space="0" w:color="000000"/>
              <w:right w:val="single" w:sz="4" w:space="0" w:color="000000"/>
            </w:tcBorders>
          </w:tcPr>
          <w:p w14:paraId="2C6A4204" w14:textId="77777777" w:rsidR="00CD477B" w:rsidRDefault="00000000">
            <w:pPr>
              <w:bidi w:val="0"/>
              <w:spacing w:after="0" w:line="259" w:lineRule="auto"/>
              <w:ind w:left="192" w:firstLine="0"/>
              <w:jc w:val="left"/>
            </w:pPr>
            <w:r>
              <w:t xml:space="preserve"> 11</w:t>
            </w:r>
          </w:p>
        </w:tc>
      </w:tr>
      <w:tr w:rsidR="00CD477B" w14:paraId="2FDA23A4" w14:textId="77777777">
        <w:trPr>
          <w:trHeight w:val="1099"/>
        </w:trPr>
        <w:tc>
          <w:tcPr>
            <w:tcW w:w="982" w:type="dxa"/>
            <w:tcBorders>
              <w:top w:val="single" w:sz="4" w:space="0" w:color="000000"/>
              <w:left w:val="single" w:sz="4" w:space="0" w:color="000000"/>
              <w:bottom w:val="single" w:sz="4" w:space="0" w:color="000000"/>
              <w:right w:val="single" w:sz="4" w:space="0" w:color="000000"/>
            </w:tcBorders>
          </w:tcPr>
          <w:p w14:paraId="7D1AF497" w14:textId="77777777" w:rsidR="00CD477B" w:rsidRDefault="00000000">
            <w:pPr>
              <w:bidi w:val="0"/>
              <w:spacing w:after="0" w:line="259" w:lineRule="auto"/>
              <w:ind w:left="262" w:firstLine="0"/>
              <w:jc w:val="left"/>
            </w:pPr>
            <w:r>
              <w:t xml:space="preserve"> 40</w:t>
            </w:r>
          </w:p>
        </w:tc>
        <w:tc>
          <w:tcPr>
            <w:tcW w:w="7528" w:type="dxa"/>
            <w:tcBorders>
              <w:top w:val="single" w:sz="4" w:space="0" w:color="000000"/>
              <w:left w:val="single" w:sz="4" w:space="0" w:color="000000"/>
              <w:bottom w:val="single" w:sz="4" w:space="0" w:color="000000"/>
              <w:right w:val="single" w:sz="4" w:space="0" w:color="000000"/>
            </w:tcBorders>
          </w:tcPr>
          <w:p w14:paraId="0E26327B" w14:textId="77777777" w:rsidR="00CD477B" w:rsidRDefault="00000000">
            <w:pPr>
              <w:spacing w:after="0" w:line="259" w:lineRule="auto"/>
              <w:ind w:left="1" w:right="108" w:firstLine="0"/>
            </w:pPr>
            <w:r>
              <w:rPr>
                <w:sz w:val="26"/>
                <w:szCs w:val="26"/>
                <w:rtl/>
              </w:rPr>
              <w:t xml:space="preserve">نتائج </w:t>
            </w:r>
            <w:proofErr w:type="gramStart"/>
            <w:r>
              <w:rPr>
                <w:sz w:val="26"/>
                <w:szCs w:val="26"/>
                <w:rtl/>
              </w:rPr>
              <w:t>اختبار )</w:t>
            </w:r>
            <w:r>
              <w:rPr>
                <w:sz w:val="26"/>
              </w:rPr>
              <w:t>One</w:t>
            </w:r>
            <w:proofErr w:type="gramEnd"/>
            <w:r>
              <w:rPr>
                <w:sz w:val="26"/>
              </w:rPr>
              <w:t xml:space="preserve"> Away ANOVA</w:t>
            </w:r>
            <w:r>
              <w:rPr>
                <w:sz w:val="26"/>
                <w:szCs w:val="26"/>
                <w:rtl/>
              </w:rPr>
              <w:t xml:space="preserve">( للفروق بين آراء أفراد عينة الدراسة حول مستوي مؤشرات الأداء التشغيلي )الكفاءة التشغيلية،  جودة  الخدمة  ،الفعالية،  المرونة،  رضا الموظفين،  الأمان والسلامة( بمستشفيات محافظة الطائف تعز ي لمتغير العمر  </w:t>
            </w:r>
          </w:p>
        </w:tc>
        <w:tc>
          <w:tcPr>
            <w:tcW w:w="842" w:type="dxa"/>
            <w:tcBorders>
              <w:top w:val="single" w:sz="4" w:space="0" w:color="000000"/>
              <w:left w:val="single" w:sz="4" w:space="0" w:color="000000"/>
              <w:bottom w:val="single" w:sz="4" w:space="0" w:color="000000"/>
              <w:right w:val="single" w:sz="4" w:space="0" w:color="000000"/>
            </w:tcBorders>
          </w:tcPr>
          <w:p w14:paraId="6A6B4244" w14:textId="77777777" w:rsidR="00CD477B" w:rsidRDefault="00000000">
            <w:pPr>
              <w:bidi w:val="0"/>
              <w:spacing w:after="0" w:line="259" w:lineRule="auto"/>
              <w:ind w:left="192" w:firstLine="0"/>
              <w:jc w:val="left"/>
            </w:pPr>
            <w:r>
              <w:t xml:space="preserve"> 12</w:t>
            </w:r>
          </w:p>
        </w:tc>
      </w:tr>
      <w:tr w:rsidR="00CD477B" w14:paraId="06C31351" w14:textId="77777777">
        <w:trPr>
          <w:trHeight w:val="1100"/>
        </w:trPr>
        <w:tc>
          <w:tcPr>
            <w:tcW w:w="982" w:type="dxa"/>
            <w:tcBorders>
              <w:top w:val="single" w:sz="4" w:space="0" w:color="000000"/>
              <w:left w:val="single" w:sz="4" w:space="0" w:color="000000"/>
              <w:bottom w:val="single" w:sz="4" w:space="0" w:color="000000"/>
              <w:right w:val="single" w:sz="4" w:space="0" w:color="000000"/>
            </w:tcBorders>
          </w:tcPr>
          <w:p w14:paraId="5E96047F" w14:textId="77777777" w:rsidR="00CD477B" w:rsidRDefault="00000000">
            <w:pPr>
              <w:bidi w:val="0"/>
              <w:spacing w:after="0" w:line="259" w:lineRule="auto"/>
              <w:ind w:left="262" w:firstLine="0"/>
              <w:jc w:val="left"/>
            </w:pPr>
            <w:r>
              <w:t xml:space="preserve"> 41</w:t>
            </w:r>
          </w:p>
        </w:tc>
        <w:tc>
          <w:tcPr>
            <w:tcW w:w="7528" w:type="dxa"/>
            <w:tcBorders>
              <w:top w:val="single" w:sz="4" w:space="0" w:color="000000"/>
              <w:left w:val="single" w:sz="4" w:space="0" w:color="000000"/>
              <w:bottom w:val="single" w:sz="4" w:space="0" w:color="000000"/>
              <w:right w:val="single" w:sz="4" w:space="0" w:color="000000"/>
            </w:tcBorders>
          </w:tcPr>
          <w:p w14:paraId="3C3765A3" w14:textId="77777777" w:rsidR="00CD477B" w:rsidRDefault="00000000">
            <w:pPr>
              <w:spacing w:after="0" w:line="259" w:lineRule="auto"/>
              <w:ind w:left="1" w:right="108" w:firstLine="2"/>
            </w:pPr>
            <w:r>
              <w:rPr>
                <w:sz w:val="26"/>
                <w:szCs w:val="26"/>
                <w:rtl/>
              </w:rPr>
              <w:t xml:space="preserve">نتائج </w:t>
            </w:r>
            <w:proofErr w:type="gramStart"/>
            <w:r>
              <w:rPr>
                <w:sz w:val="26"/>
                <w:szCs w:val="26"/>
                <w:rtl/>
              </w:rPr>
              <w:t>اختبار )</w:t>
            </w:r>
            <w:r>
              <w:rPr>
                <w:sz w:val="26"/>
              </w:rPr>
              <w:t>One</w:t>
            </w:r>
            <w:proofErr w:type="gramEnd"/>
            <w:r>
              <w:rPr>
                <w:sz w:val="26"/>
              </w:rPr>
              <w:t xml:space="preserve"> Away ANOVA</w:t>
            </w:r>
            <w:r>
              <w:rPr>
                <w:sz w:val="26"/>
                <w:szCs w:val="26"/>
                <w:rtl/>
              </w:rPr>
              <w:t xml:space="preserve">( للفروق بين آراء أفراد عينة الدراسة حول مستوي مؤشرات الأداء التشغيلي )الكفاءة التشغيلية،  جودة  الخدمة  ،الفعالية،  المرونة،  رضا الموظفين،  الأمان والسلامة( بمستشفيات محافظة الطائف تعز ي لمتغير سنوات الخبرة في المجال الصحي  </w:t>
            </w:r>
          </w:p>
        </w:tc>
        <w:tc>
          <w:tcPr>
            <w:tcW w:w="842" w:type="dxa"/>
            <w:tcBorders>
              <w:top w:val="single" w:sz="4" w:space="0" w:color="000000"/>
              <w:left w:val="single" w:sz="4" w:space="0" w:color="000000"/>
              <w:bottom w:val="single" w:sz="4" w:space="0" w:color="000000"/>
              <w:right w:val="single" w:sz="4" w:space="0" w:color="000000"/>
            </w:tcBorders>
          </w:tcPr>
          <w:p w14:paraId="3442EE77" w14:textId="77777777" w:rsidR="00CD477B" w:rsidRDefault="00000000">
            <w:pPr>
              <w:bidi w:val="0"/>
              <w:spacing w:after="0" w:line="259" w:lineRule="auto"/>
              <w:ind w:left="192" w:firstLine="0"/>
              <w:jc w:val="left"/>
            </w:pPr>
            <w:r>
              <w:t xml:space="preserve"> 13</w:t>
            </w:r>
          </w:p>
        </w:tc>
      </w:tr>
    </w:tbl>
    <w:p w14:paraId="04C8B3DD" w14:textId="77777777" w:rsidR="00CD477B" w:rsidRDefault="00000000">
      <w:pPr>
        <w:bidi w:val="0"/>
        <w:spacing w:after="87" w:line="259" w:lineRule="auto"/>
        <w:ind w:left="4628" w:firstLine="0"/>
        <w:jc w:val="left"/>
      </w:pPr>
      <w:r>
        <w:rPr>
          <w:b/>
        </w:rPr>
        <w:t xml:space="preserve"> </w:t>
      </w:r>
    </w:p>
    <w:p w14:paraId="22A8E9EC" w14:textId="77777777" w:rsidR="00CD477B" w:rsidRDefault="00000000">
      <w:pPr>
        <w:bidi w:val="0"/>
        <w:spacing w:after="87" w:line="259" w:lineRule="auto"/>
        <w:ind w:left="4628" w:firstLine="0"/>
        <w:jc w:val="left"/>
      </w:pPr>
      <w:r>
        <w:rPr>
          <w:b/>
        </w:rPr>
        <w:t xml:space="preserve"> </w:t>
      </w:r>
    </w:p>
    <w:p w14:paraId="4522C4E5" w14:textId="77777777" w:rsidR="00CD477B" w:rsidRDefault="00000000">
      <w:pPr>
        <w:bidi w:val="0"/>
        <w:spacing w:after="87" w:line="259" w:lineRule="auto"/>
        <w:ind w:left="4628" w:firstLine="0"/>
        <w:jc w:val="left"/>
      </w:pPr>
      <w:r>
        <w:rPr>
          <w:b/>
        </w:rPr>
        <w:t xml:space="preserve"> </w:t>
      </w:r>
    </w:p>
    <w:p w14:paraId="61E86DF0" w14:textId="77777777" w:rsidR="00CD477B" w:rsidRDefault="00000000">
      <w:pPr>
        <w:bidi w:val="0"/>
        <w:spacing w:after="0" w:line="259" w:lineRule="auto"/>
        <w:ind w:left="4628" w:firstLine="0"/>
        <w:jc w:val="left"/>
      </w:pPr>
      <w:r>
        <w:rPr>
          <w:b/>
        </w:rPr>
        <w:t xml:space="preserve"> </w:t>
      </w:r>
    </w:p>
    <w:p w14:paraId="2CCE8DD8" w14:textId="77777777" w:rsidR="00CD477B" w:rsidRDefault="00000000">
      <w:pPr>
        <w:spacing w:after="0" w:line="259" w:lineRule="auto"/>
        <w:ind w:left="0" w:right="8073" w:firstLine="0"/>
        <w:jc w:val="right"/>
      </w:pPr>
      <w:r>
        <w:rPr>
          <w:sz w:val="32"/>
          <w:szCs w:val="32"/>
          <w:u w:val="single" w:color="000000"/>
          <w:rtl/>
        </w:rPr>
        <w:t>فهرس الأشكال</w:t>
      </w:r>
      <w:r>
        <w:rPr>
          <w:sz w:val="32"/>
          <w:szCs w:val="32"/>
          <w:rtl/>
        </w:rPr>
        <w:t xml:space="preserve">:  </w:t>
      </w:r>
    </w:p>
    <w:tbl>
      <w:tblPr>
        <w:tblStyle w:val="TableGrid"/>
        <w:tblW w:w="9352" w:type="dxa"/>
        <w:tblInd w:w="48" w:type="dxa"/>
        <w:tblCellMar>
          <w:top w:w="61" w:type="dxa"/>
          <w:left w:w="0" w:type="dxa"/>
          <w:bottom w:w="0" w:type="dxa"/>
          <w:right w:w="107" w:type="dxa"/>
        </w:tblCellMar>
        <w:tblLook w:val="04A0" w:firstRow="1" w:lastRow="0" w:firstColumn="1" w:lastColumn="0" w:noHBand="0" w:noVBand="1"/>
      </w:tblPr>
      <w:tblGrid>
        <w:gridCol w:w="982"/>
        <w:gridCol w:w="5888"/>
        <w:gridCol w:w="1721"/>
        <w:gridCol w:w="761"/>
      </w:tblGrid>
      <w:tr w:rsidR="00CD477B" w14:paraId="75042EC3" w14:textId="77777777">
        <w:trPr>
          <w:trHeight w:val="792"/>
        </w:trPr>
        <w:tc>
          <w:tcPr>
            <w:tcW w:w="982" w:type="dxa"/>
            <w:tcBorders>
              <w:top w:val="single" w:sz="4" w:space="0" w:color="000000"/>
              <w:left w:val="single" w:sz="4" w:space="0" w:color="000000"/>
              <w:bottom w:val="single" w:sz="4" w:space="0" w:color="000000"/>
              <w:right w:val="single" w:sz="4" w:space="0" w:color="000000"/>
            </w:tcBorders>
          </w:tcPr>
          <w:p w14:paraId="0B246267" w14:textId="77777777" w:rsidR="00CD477B" w:rsidRDefault="00000000">
            <w:pPr>
              <w:spacing w:after="0" w:line="259" w:lineRule="auto"/>
              <w:ind w:left="26" w:right="134" w:firstLine="210"/>
              <w:jc w:val="right"/>
            </w:pPr>
            <w:r>
              <w:rPr>
                <w:b/>
                <w:bCs/>
                <w:szCs w:val="28"/>
                <w:rtl/>
              </w:rPr>
              <w:t xml:space="preserve">رقم الصفح ة </w:t>
            </w:r>
          </w:p>
        </w:tc>
        <w:tc>
          <w:tcPr>
            <w:tcW w:w="5888" w:type="dxa"/>
            <w:tcBorders>
              <w:top w:val="single" w:sz="4" w:space="0" w:color="000000"/>
              <w:left w:val="single" w:sz="4" w:space="0" w:color="000000"/>
              <w:bottom w:val="single" w:sz="4" w:space="0" w:color="000000"/>
              <w:right w:val="nil"/>
            </w:tcBorders>
            <w:vAlign w:val="center"/>
          </w:tcPr>
          <w:p w14:paraId="0DDFAF1C" w14:textId="77777777" w:rsidR="00CD477B" w:rsidRDefault="00000000">
            <w:pPr>
              <w:spacing w:after="0" w:line="259" w:lineRule="auto"/>
              <w:ind w:left="0" w:right="1832" w:firstLine="0"/>
              <w:jc w:val="center"/>
            </w:pPr>
            <w:r>
              <w:rPr>
                <w:b/>
                <w:bCs/>
                <w:szCs w:val="28"/>
                <w:rtl/>
              </w:rPr>
              <w:t xml:space="preserve">عنوان الشك ل </w:t>
            </w:r>
          </w:p>
        </w:tc>
        <w:tc>
          <w:tcPr>
            <w:tcW w:w="1721" w:type="dxa"/>
            <w:tcBorders>
              <w:top w:val="single" w:sz="4" w:space="0" w:color="000000"/>
              <w:left w:val="nil"/>
              <w:bottom w:val="single" w:sz="4" w:space="0" w:color="000000"/>
              <w:right w:val="single" w:sz="4" w:space="0" w:color="000000"/>
            </w:tcBorders>
          </w:tcPr>
          <w:p w14:paraId="594D86A8" w14:textId="77777777" w:rsidR="00CD477B" w:rsidRDefault="00CD477B">
            <w:pPr>
              <w:bidi w:val="0"/>
              <w:spacing w:after="160" w:line="259" w:lineRule="auto"/>
              <w:ind w:left="0" w:firstLine="0"/>
              <w:jc w:val="left"/>
            </w:pPr>
          </w:p>
        </w:tc>
        <w:tc>
          <w:tcPr>
            <w:tcW w:w="761" w:type="dxa"/>
            <w:tcBorders>
              <w:top w:val="single" w:sz="4" w:space="0" w:color="000000"/>
              <w:left w:val="single" w:sz="4" w:space="0" w:color="000000"/>
              <w:bottom w:val="single" w:sz="4" w:space="0" w:color="000000"/>
              <w:right w:val="single" w:sz="4" w:space="0" w:color="000000"/>
            </w:tcBorders>
          </w:tcPr>
          <w:p w14:paraId="0E33D1CC" w14:textId="77777777" w:rsidR="00CD477B" w:rsidRDefault="00000000">
            <w:pPr>
              <w:spacing w:after="0" w:line="259" w:lineRule="auto"/>
              <w:ind w:left="0" w:right="108" w:firstLine="126"/>
              <w:jc w:val="right"/>
            </w:pPr>
            <w:r>
              <w:rPr>
                <w:b/>
                <w:bCs/>
                <w:szCs w:val="28"/>
                <w:rtl/>
              </w:rPr>
              <w:t xml:space="preserve">رقم الشك ل </w:t>
            </w:r>
          </w:p>
        </w:tc>
      </w:tr>
      <w:tr w:rsidR="00CD477B" w14:paraId="5645EDEC" w14:textId="77777777">
        <w:trPr>
          <w:trHeight w:val="401"/>
        </w:trPr>
        <w:tc>
          <w:tcPr>
            <w:tcW w:w="982" w:type="dxa"/>
            <w:tcBorders>
              <w:top w:val="single" w:sz="4" w:space="0" w:color="000000"/>
              <w:left w:val="single" w:sz="4" w:space="0" w:color="000000"/>
              <w:bottom w:val="single" w:sz="4" w:space="0" w:color="000000"/>
              <w:right w:val="single" w:sz="4" w:space="0" w:color="000000"/>
            </w:tcBorders>
          </w:tcPr>
          <w:p w14:paraId="3C82DCC3" w14:textId="77777777" w:rsidR="00CD477B" w:rsidRDefault="00000000">
            <w:pPr>
              <w:bidi w:val="0"/>
              <w:spacing w:after="0" w:line="259" w:lineRule="auto"/>
              <w:ind w:left="262" w:firstLine="0"/>
              <w:jc w:val="left"/>
            </w:pPr>
            <w:r>
              <w:rPr>
                <w:b/>
              </w:rPr>
              <w:t xml:space="preserve"> 23</w:t>
            </w:r>
          </w:p>
        </w:tc>
        <w:tc>
          <w:tcPr>
            <w:tcW w:w="5888" w:type="dxa"/>
            <w:tcBorders>
              <w:top w:val="single" w:sz="4" w:space="0" w:color="000000"/>
              <w:left w:val="single" w:sz="4" w:space="0" w:color="000000"/>
              <w:bottom w:val="single" w:sz="4" w:space="0" w:color="000000"/>
              <w:right w:val="nil"/>
            </w:tcBorders>
          </w:tcPr>
          <w:p w14:paraId="035BEA4D" w14:textId="77777777" w:rsidR="00CD477B" w:rsidRDefault="00CD477B">
            <w:pPr>
              <w:bidi w:val="0"/>
              <w:spacing w:after="160" w:line="259" w:lineRule="auto"/>
              <w:ind w:left="0" w:firstLine="0"/>
              <w:jc w:val="left"/>
            </w:pPr>
          </w:p>
        </w:tc>
        <w:tc>
          <w:tcPr>
            <w:tcW w:w="1721" w:type="dxa"/>
            <w:tcBorders>
              <w:top w:val="single" w:sz="4" w:space="0" w:color="000000"/>
              <w:left w:val="nil"/>
              <w:bottom w:val="single" w:sz="4" w:space="0" w:color="000000"/>
              <w:right w:val="single" w:sz="4" w:space="0" w:color="000000"/>
            </w:tcBorders>
          </w:tcPr>
          <w:p w14:paraId="78384E0E" w14:textId="77777777" w:rsidR="00CD477B" w:rsidRDefault="00000000">
            <w:pPr>
              <w:spacing w:after="0" w:line="259" w:lineRule="auto"/>
              <w:ind w:left="0" w:right="113" w:firstLine="0"/>
              <w:jc w:val="right"/>
            </w:pPr>
            <w:r>
              <w:rPr>
                <w:szCs w:val="28"/>
                <w:rtl/>
              </w:rPr>
              <w:t xml:space="preserve">حجم </w:t>
            </w:r>
            <w:proofErr w:type="spellStart"/>
            <w:r>
              <w:rPr>
                <w:szCs w:val="28"/>
                <w:rtl/>
              </w:rPr>
              <w:t>عنية</w:t>
            </w:r>
            <w:proofErr w:type="spellEnd"/>
            <w:r>
              <w:rPr>
                <w:szCs w:val="28"/>
                <w:rtl/>
              </w:rPr>
              <w:t xml:space="preserve"> الدراس ة</w:t>
            </w:r>
            <w:r>
              <w:rPr>
                <w:b/>
                <w:bCs/>
                <w:szCs w:val="28"/>
                <w:rtl/>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2317773C" w14:textId="77777777" w:rsidR="00CD477B" w:rsidRDefault="00000000">
            <w:pPr>
              <w:bidi w:val="0"/>
              <w:spacing w:after="0" w:line="259" w:lineRule="auto"/>
              <w:ind w:left="209" w:firstLine="0"/>
              <w:jc w:val="left"/>
            </w:pPr>
            <w:r>
              <w:rPr>
                <w:b/>
              </w:rPr>
              <w:t xml:space="preserve"> 1</w:t>
            </w:r>
          </w:p>
        </w:tc>
      </w:tr>
    </w:tbl>
    <w:p w14:paraId="53C54841" w14:textId="77777777" w:rsidR="00CD477B" w:rsidRDefault="00000000">
      <w:pPr>
        <w:bidi w:val="0"/>
        <w:spacing w:after="87" w:line="259" w:lineRule="auto"/>
        <w:ind w:left="0" w:right="125" w:firstLine="0"/>
        <w:jc w:val="right"/>
      </w:pPr>
      <w:r>
        <w:rPr>
          <w:b/>
        </w:rPr>
        <w:t xml:space="preserve"> </w:t>
      </w:r>
    </w:p>
    <w:p w14:paraId="5271D76E" w14:textId="77777777" w:rsidR="00CD477B" w:rsidRDefault="00000000">
      <w:pPr>
        <w:bidi w:val="0"/>
        <w:spacing w:after="87" w:line="259" w:lineRule="auto"/>
        <w:ind w:left="0" w:right="125" w:firstLine="0"/>
        <w:jc w:val="right"/>
      </w:pPr>
      <w:r>
        <w:rPr>
          <w:b/>
        </w:rPr>
        <w:t xml:space="preserve"> </w:t>
      </w:r>
    </w:p>
    <w:p w14:paraId="74626D6D" w14:textId="77777777" w:rsidR="00CD477B" w:rsidRDefault="00000000">
      <w:pPr>
        <w:bidi w:val="0"/>
        <w:spacing w:after="87" w:line="259" w:lineRule="auto"/>
        <w:ind w:left="0" w:right="125" w:firstLine="0"/>
        <w:jc w:val="right"/>
      </w:pPr>
      <w:r>
        <w:rPr>
          <w:b/>
        </w:rPr>
        <w:t xml:space="preserve"> </w:t>
      </w:r>
    </w:p>
    <w:p w14:paraId="7F0CDFF6" w14:textId="77777777" w:rsidR="00CD477B" w:rsidRDefault="00000000">
      <w:pPr>
        <w:bidi w:val="0"/>
        <w:spacing w:after="88" w:line="259" w:lineRule="auto"/>
        <w:ind w:left="0" w:right="125" w:firstLine="0"/>
        <w:jc w:val="right"/>
      </w:pPr>
      <w:r>
        <w:rPr>
          <w:b/>
        </w:rPr>
        <w:t xml:space="preserve"> </w:t>
      </w:r>
    </w:p>
    <w:p w14:paraId="2BF8D9D4" w14:textId="77777777" w:rsidR="00CD477B" w:rsidRDefault="00000000">
      <w:pPr>
        <w:bidi w:val="0"/>
        <w:spacing w:after="87" w:line="259" w:lineRule="auto"/>
        <w:ind w:left="0" w:right="125" w:firstLine="0"/>
        <w:jc w:val="right"/>
      </w:pPr>
      <w:r>
        <w:rPr>
          <w:b/>
        </w:rPr>
        <w:t xml:space="preserve"> </w:t>
      </w:r>
    </w:p>
    <w:p w14:paraId="04C95E6E" w14:textId="77777777" w:rsidR="00CD477B" w:rsidRDefault="00000000">
      <w:pPr>
        <w:bidi w:val="0"/>
        <w:spacing w:after="87" w:line="259" w:lineRule="auto"/>
        <w:ind w:left="0" w:right="125" w:firstLine="0"/>
        <w:jc w:val="right"/>
      </w:pPr>
      <w:r>
        <w:rPr>
          <w:b/>
        </w:rPr>
        <w:lastRenderedPageBreak/>
        <w:t xml:space="preserve"> </w:t>
      </w:r>
    </w:p>
    <w:p w14:paraId="3C384F38" w14:textId="77777777" w:rsidR="00CD477B" w:rsidRDefault="00000000">
      <w:pPr>
        <w:bidi w:val="0"/>
        <w:spacing w:after="87" w:line="259" w:lineRule="auto"/>
        <w:ind w:left="0" w:right="125" w:firstLine="0"/>
        <w:jc w:val="right"/>
      </w:pPr>
      <w:r>
        <w:rPr>
          <w:b/>
        </w:rPr>
        <w:t xml:space="preserve"> </w:t>
      </w:r>
    </w:p>
    <w:p w14:paraId="5743E618" w14:textId="77777777" w:rsidR="00CD477B" w:rsidRDefault="00000000">
      <w:pPr>
        <w:bidi w:val="0"/>
        <w:spacing w:after="87" w:line="259" w:lineRule="auto"/>
        <w:ind w:left="0" w:right="125" w:firstLine="0"/>
        <w:jc w:val="right"/>
      </w:pPr>
      <w:r>
        <w:rPr>
          <w:b/>
        </w:rPr>
        <w:t xml:space="preserve"> </w:t>
      </w:r>
    </w:p>
    <w:p w14:paraId="62DEFCE2" w14:textId="77777777" w:rsidR="00CD477B" w:rsidRDefault="00000000">
      <w:pPr>
        <w:bidi w:val="0"/>
        <w:spacing w:after="87" w:line="259" w:lineRule="auto"/>
        <w:ind w:left="0" w:right="125" w:firstLine="0"/>
        <w:jc w:val="right"/>
      </w:pPr>
      <w:r>
        <w:rPr>
          <w:b/>
        </w:rPr>
        <w:t xml:space="preserve"> </w:t>
      </w:r>
    </w:p>
    <w:p w14:paraId="1F9865F6" w14:textId="77777777" w:rsidR="00CD477B" w:rsidRDefault="00000000">
      <w:pPr>
        <w:bidi w:val="0"/>
        <w:spacing w:after="88" w:line="259" w:lineRule="auto"/>
        <w:ind w:left="0" w:right="125" w:firstLine="0"/>
        <w:jc w:val="right"/>
      </w:pPr>
      <w:r>
        <w:rPr>
          <w:b/>
        </w:rPr>
        <w:t xml:space="preserve"> </w:t>
      </w:r>
    </w:p>
    <w:p w14:paraId="348C4B82" w14:textId="77777777" w:rsidR="00CD477B" w:rsidRDefault="00000000">
      <w:pPr>
        <w:bidi w:val="0"/>
        <w:spacing w:after="87" w:line="259" w:lineRule="auto"/>
        <w:ind w:left="0" w:right="125" w:firstLine="0"/>
        <w:jc w:val="right"/>
      </w:pPr>
      <w:r>
        <w:rPr>
          <w:b/>
        </w:rPr>
        <w:t xml:space="preserve"> </w:t>
      </w:r>
    </w:p>
    <w:p w14:paraId="05399C76" w14:textId="77777777" w:rsidR="00CD477B" w:rsidRDefault="00000000">
      <w:pPr>
        <w:bidi w:val="0"/>
        <w:spacing w:after="87" w:line="259" w:lineRule="auto"/>
        <w:ind w:left="0" w:right="125" w:firstLine="0"/>
        <w:jc w:val="right"/>
      </w:pPr>
      <w:r>
        <w:rPr>
          <w:b/>
        </w:rPr>
        <w:t xml:space="preserve"> </w:t>
      </w:r>
    </w:p>
    <w:p w14:paraId="0E34135E" w14:textId="77777777" w:rsidR="00CD477B" w:rsidRDefault="00000000">
      <w:pPr>
        <w:bidi w:val="0"/>
        <w:spacing w:after="85" w:line="259" w:lineRule="auto"/>
        <w:ind w:left="0" w:right="125" w:firstLine="0"/>
        <w:jc w:val="right"/>
      </w:pPr>
      <w:r>
        <w:rPr>
          <w:b/>
        </w:rPr>
        <w:t xml:space="preserve"> </w:t>
      </w:r>
    </w:p>
    <w:p w14:paraId="7ED7AEF9" w14:textId="77777777" w:rsidR="00CD477B" w:rsidRDefault="00000000">
      <w:pPr>
        <w:bidi w:val="0"/>
        <w:spacing w:after="87" w:line="259" w:lineRule="auto"/>
        <w:ind w:left="0" w:right="125" w:firstLine="0"/>
        <w:jc w:val="right"/>
      </w:pPr>
      <w:r>
        <w:rPr>
          <w:b/>
        </w:rPr>
        <w:t xml:space="preserve"> </w:t>
      </w:r>
    </w:p>
    <w:p w14:paraId="33607EA5" w14:textId="77777777" w:rsidR="00CD477B" w:rsidRDefault="00000000">
      <w:pPr>
        <w:bidi w:val="0"/>
        <w:spacing w:after="87" w:line="259" w:lineRule="auto"/>
        <w:ind w:left="0" w:right="125" w:firstLine="0"/>
        <w:jc w:val="right"/>
      </w:pPr>
      <w:r>
        <w:rPr>
          <w:b/>
        </w:rPr>
        <w:t xml:space="preserve"> </w:t>
      </w:r>
    </w:p>
    <w:p w14:paraId="17E740E8" w14:textId="77777777" w:rsidR="00CD477B" w:rsidRDefault="00000000">
      <w:pPr>
        <w:bidi w:val="0"/>
        <w:spacing w:after="87" w:line="259" w:lineRule="auto"/>
        <w:ind w:left="0" w:right="125" w:firstLine="0"/>
        <w:jc w:val="right"/>
      </w:pPr>
      <w:r>
        <w:rPr>
          <w:b/>
        </w:rPr>
        <w:t xml:space="preserve"> </w:t>
      </w:r>
    </w:p>
    <w:p w14:paraId="1DB1CA44" w14:textId="77777777" w:rsidR="00CD477B" w:rsidRDefault="00000000">
      <w:pPr>
        <w:bidi w:val="0"/>
        <w:spacing w:after="88" w:line="259" w:lineRule="auto"/>
        <w:ind w:left="0" w:right="125" w:firstLine="0"/>
        <w:jc w:val="right"/>
      </w:pPr>
      <w:r>
        <w:rPr>
          <w:b/>
        </w:rPr>
        <w:t xml:space="preserve"> </w:t>
      </w:r>
    </w:p>
    <w:p w14:paraId="48A95F34" w14:textId="77777777" w:rsidR="00CD477B" w:rsidRDefault="00000000">
      <w:pPr>
        <w:bidi w:val="0"/>
        <w:spacing w:after="87" w:line="259" w:lineRule="auto"/>
        <w:ind w:left="0" w:right="125" w:firstLine="0"/>
        <w:jc w:val="right"/>
      </w:pPr>
      <w:r>
        <w:rPr>
          <w:b/>
        </w:rPr>
        <w:t xml:space="preserve"> </w:t>
      </w:r>
    </w:p>
    <w:p w14:paraId="24B63931" w14:textId="77777777" w:rsidR="00CD477B" w:rsidRDefault="00000000">
      <w:pPr>
        <w:bidi w:val="0"/>
        <w:spacing w:after="87" w:line="259" w:lineRule="auto"/>
        <w:ind w:left="0" w:right="125" w:firstLine="0"/>
        <w:jc w:val="right"/>
      </w:pPr>
      <w:r>
        <w:rPr>
          <w:b/>
        </w:rPr>
        <w:t xml:space="preserve"> </w:t>
      </w:r>
    </w:p>
    <w:p w14:paraId="7DBCC478" w14:textId="77777777" w:rsidR="00CD477B" w:rsidRDefault="00000000">
      <w:pPr>
        <w:bidi w:val="0"/>
        <w:spacing w:after="87" w:line="259" w:lineRule="auto"/>
        <w:ind w:left="0" w:right="125" w:firstLine="0"/>
        <w:jc w:val="right"/>
      </w:pPr>
      <w:r>
        <w:rPr>
          <w:b/>
        </w:rPr>
        <w:t xml:space="preserve"> </w:t>
      </w:r>
    </w:p>
    <w:p w14:paraId="4DCA2E39" w14:textId="77777777" w:rsidR="00CD477B" w:rsidRDefault="00000000">
      <w:pPr>
        <w:bidi w:val="0"/>
        <w:spacing w:after="0" w:line="259" w:lineRule="auto"/>
        <w:ind w:left="0" w:right="125" w:firstLine="0"/>
        <w:jc w:val="right"/>
      </w:pPr>
      <w:r>
        <w:rPr>
          <w:b/>
        </w:rPr>
        <w:t xml:space="preserve"> </w:t>
      </w:r>
    </w:p>
    <w:p w14:paraId="605C19A5" w14:textId="77777777" w:rsidR="00CD477B" w:rsidRDefault="00000000">
      <w:pPr>
        <w:spacing w:after="56" w:line="259" w:lineRule="auto"/>
        <w:ind w:left="62" w:hanging="10"/>
        <w:jc w:val="left"/>
      </w:pPr>
      <w:r>
        <w:rPr>
          <w:b/>
          <w:bCs/>
          <w:sz w:val="32"/>
          <w:szCs w:val="32"/>
          <w:u w:val="single" w:color="000000"/>
          <w:rtl/>
        </w:rPr>
        <w:t xml:space="preserve">المستخلص: </w:t>
      </w:r>
      <w:r>
        <w:rPr>
          <w:b/>
          <w:bCs/>
          <w:sz w:val="32"/>
          <w:szCs w:val="32"/>
          <w:rtl/>
        </w:rPr>
        <w:t xml:space="preserve"> </w:t>
      </w:r>
    </w:p>
    <w:p w14:paraId="4850C015" w14:textId="77777777" w:rsidR="00CD477B" w:rsidRDefault="00000000">
      <w:pPr>
        <w:spacing w:after="103" w:line="249" w:lineRule="auto"/>
        <w:ind w:left="62" w:hanging="9"/>
        <w:jc w:val="left"/>
      </w:pPr>
      <w:r>
        <w:rPr>
          <w:szCs w:val="28"/>
          <w:rtl/>
        </w:rPr>
        <w:t xml:space="preserve">هدفت هذه الدراسة إلى تقييم دور التخطيط الاستراتيجي في تحسين الأداء التشغيلي لمستشفيات محافظة الطائف، مع </w:t>
      </w:r>
      <w:proofErr w:type="spellStart"/>
      <w:r>
        <w:rPr>
          <w:szCs w:val="28"/>
          <w:rtl/>
        </w:rPr>
        <w:t>التركيزعلى</w:t>
      </w:r>
      <w:proofErr w:type="spellEnd"/>
      <w:r>
        <w:rPr>
          <w:szCs w:val="28"/>
          <w:rtl/>
        </w:rPr>
        <w:t xml:space="preserve"> العلاقة بين أبعاد التخطيط </w:t>
      </w:r>
      <w:proofErr w:type="gramStart"/>
      <w:r>
        <w:rPr>
          <w:szCs w:val="28"/>
          <w:rtl/>
        </w:rPr>
        <w:t>الاستراتيجي )التحليل</w:t>
      </w:r>
      <w:proofErr w:type="gramEnd"/>
      <w:r>
        <w:rPr>
          <w:szCs w:val="28"/>
          <w:rtl/>
        </w:rPr>
        <w:t xml:space="preserve"> الاستراتيجي، الأهداف الاستراتيجية، الخيارات الاستراتيجية، والرؤية الاستراتيجية(  ومؤشرات الأداء التشغيلي )الكفاءة التشغيلية،  جودة الخدمة،  الفعالية،  المرونة،  رضا الموظفين،  والأمان والسلامة(. اعتمدت الدراسة على المنهج الوصفي التحليلي واستخدمت تحليل التباين </w:t>
      </w:r>
      <w:proofErr w:type="gramStart"/>
      <w:r>
        <w:rPr>
          <w:szCs w:val="28"/>
          <w:rtl/>
        </w:rPr>
        <w:t>الأحادي</w:t>
      </w:r>
      <w:r>
        <w:t>(</w:t>
      </w:r>
      <w:proofErr w:type="gramEnd"/>
      <w:r>
        <w:t xml:space="preserve">One Way ANOVA) </w:t>
      </w:r>
      <w:r>
        <w:rPr>
          <w:szCs w:val="28"/>
          <w:rtl/>
        </w:rPr>
        <w:t xml:space="preserve"> لاختبار الفروق الدالة إحصائيًا، إضافة إلى معامل الارتباط بيرسون لقياس العلاقة بين أبعاد الدراسة المختلفة والتحقق من فرضيات البحث. كما تم حساب المتوسط الحسابي والانحراف المعياري لكل بُعد من الأبعاد، وتحديد الأهمية النسبية ودرجة الموافقة على كل عنصر </w:t>
      </w:r>
      <w:proofErr w:type="gramStart"/>
      <w:r>
        <w:rPr>
          <w:szCs w:val="28"/>
          <w:rtl/>
        </w:rPr>
        <w:t>باستخدام  مقياس</w:t>
      </w:r>
      <w:proofErr w:type="gramEnd"/>
      <w:r>
        <w:rPr>
          <w:szCs w:val="28"/>
          <w:rtl/>
        </w:rPr>
        <w:t xml:space="preserve"> </w:t>
      </w:r>
      <w:proofErr w:type="spellStart"/>
      <w:r>
        <w:rPr>
          <w:szCs w:val="28"/>
          <w:rtl/>
        </w:rPr>
        <w:t>ليكرت</w:t>
      </w:r>
      <w:proofErr w:type="spellEnd"/>
      <w:r>
        <w:rPr>
          <w:szCs w:val="28"/>
          <w:rtl/>
        </w:rPr>
        <w:t xml:space="preserve"> </w:t>
      </w:r>
      <w:proofErr w:type="spellStart"/>
      <w:r>
        <w:rPr>
          <w:szCs w:val="28"/>
          <w:rtl/>
        </w:rPr>
        <w:t>الخماس</w:t>
      </w:r>
      <w:proofErr w:type="spellEnd"/>
      <w:r>
        <w:rPr>
          <w:szCs w:val="28"/>
          <w:rtl/>
        </w:rPr>
        <w:t xml:space="preserve"> ي.  أظهرت النتائج وجود علاقة ذات دلالة إحصائية بين التخطيط الاستراتيجي والأداء التشغيلي، مع توصيات بتعزيز ممارسات التخطيط الاستراتيجي بشكل أدق لتحقيق تحسينات مستدامة في الكفاءة التشغيلية وجودة الخدمة. </w:t>
      </w:r>
    </w:p>
    <w:p w14:paraId="5CE5CA1B" w14:textId="77777777" w:rsidR="00CD477B" w:rsidRDefault="00000000">
      <w:pPr>
        <w:bidi w:val="0"/>
        <w:spacing w:after="85" w:line="259" w:lineRule="auto"/>
        <w:ind w:left="0" w:right="125" w:firstLine="0"/>
        <w:jc w:val="right"/>
      </w:pPr>
      <w:r>
        <w:rPr>
          <w:b/>
        </w:rPr>
        <w:lastRenderedPageBreak/>
        <w:t xml:space="preserve"> </w:t>
      </w:r>
    </w:p>
    <w:p w14:paraId="76875DE6" w14:textId="77777777" w:rsidR="00CD477B" w:rsidRDefault="00000000">
      <w:pPr>
        <w:bidi w:val="0"/>
        <w:spacing w:after="87" w:line="259" w:lineRule="auto"/>
        <w:ind w:left="0" w:right="125" w:firstLine="0"/>
        <w:jc w:val="right"/>
      </w:pPr>
      <w:r>
        <w:rPr>
          <w:b/>
        </w:rPr>
        <w:t xml:space="preserve"> </w:t>
      </w:r>
    </w:p>
    <w:p w14:paraId="422A3691" w14:textId="77777777" w:rsidR="00CD477B" w:rsidRDefault="00000000">
      <w:pPr>
        <w:bidi w:val="0"/>
        <w:spacing w:after="87" w:line="259" w:lineRule="auto"/>
        <w:ind w:left="0" w:right="125" w:firstLine="0"/>
        <w:jc w:val="right"/>
      </w:pPr>
      <w:r>
        <w:rPr>
          <w:b/>
        </w:rPr>
        <w:t xml:space="preserve"> </w:t>
      </w:r>
    </w:p>
    <w:p w14:paraId="687C35CF" w14:textId="77777777" w:rsidR="00CD477B" w:rsidRDefault="00000000">
      <w:pPr>
        <w:bidi w:val="0"/>
        <w:spacing w:after="87" w:line="259" w:lineRule="auto"/>
        <w:ind w:left="0" w:right="125" w:firstLine="0"/>
        <w:jc w:val="right"/>
      </w:pPr>
      <w:r>
        <w:rPr>
          <w:b/>
        </w:rPr>
        <w:t xml:space="preserve"> </w:t>
      </w:r>
    </w:p>
    <w:p w14:paraId="00293DF0" w14:textId="77777777" w:rsidR="00CD477B" w:rsidRDefault="00000000">
      <w:pPr>
        <w:bidi w:val="0"/>
        <w:spacing w:after="87" w:line="259" w:lineRule="auto"/>
        <w:ind w:left="0" w:right="125" w:firstLine="0"/>
        <w:jc w:val="right"/>
      </w:pPr>
      <w:r>
        <w:rPr>
          <w:b/>
        </w:rPr>
        <w:t xml:space="preserve"> </w:t>
      </w:r>
    </w:p>
    <w:p w14:paraId="4939DDB4" w14:textId="77777777" w:rsidR="00CD477B" w:rsidRDefault="00000000">
      <w:pPr>
        <w:bidi w:val="0"/>
        <w:spacing w:after="88" w:line="259" w:lineRule="auto"/>
        <w:ind w:left="0" w:right="125" w:firstLine="0"/>
        <w:jc w:val="right"/>
      </w:pPr>
      <w:r>
        <w:rPr>
          <w:b/>
        </w:rPr>
        <w:t xml:space="preserve"> </w:t>
      </w:r>
    </w:p>
    <w:p w14:paraId="4BFB211A" w14:textId="77777777" w:rsidR="00CD477B" w:rsidRDefault="00000000">
      <w:pPr>
        <w:bidi w:val="0"/>
        <w:spacing w:after="87" w:line="259" w:lineRule="auto"/>
        <w:ind w:left="0" w:right="125" w:firstLine="0"/>
        <w:jc w:val="right"/>
      </w:pPr>
      <w:r>
        <w:rPr>
          <w:b/>
        </w:rPr>
        <w:t xml:space="preserve"> </w:t>
      </w:r>
    </w:p>
    <w:p w14:paraId="7C31BB15" w14:textId="77777777" w:rsidR="00CD477B" w:rsidRDefault="00000000">
      <w:pPr>
        <w:bidi w:val="0"/>
        <w:spacing w:after="87" w:line="259" w:lineRule="auto"/>
        <w:ind w:left="0" w:right="125" w:firstLine="0"/>
        <w:jc w:val="right"/>
      </w:pPr>
      <w:r>
        <w:rPr>
          <w:b/>
        </w:rPr>
        <w:t xml:space="preserve"> </w:t>
      </w:r>
    </w:p>
    <w:p w14:paraId="1AE31043" w14:textId="77777777" w:rsidR="00CD477B" w:rsidRDefault="00000000">
      <w:pPr>
        <w:bidi w:val="0"/>
        <w:spacing w:after="87" w:line="259" w:lineRule="auto"/>
        <w:ind w:left="0" w:right="125" w:firstLine="0"/>
        <w:jc w:val="right"/>
      </w:pPr>
      <w:r>
        <w:rPr>
          <w:b/>
        </w:rPr>
        <w:t xml:space="preserve"> </w:t>
      </w:r>
    </w:p>
    <w:p w14:paraId="13F3A918" w14:textId="77777777" w:rsidR="00CD477B" w:rsidRDefault="00000000">
      <w:pPr>
        <w:bidi w:val="0"/>
        <w:spacing w:after="87" w:line="259" w:lineRule="auto"/>
        <w:ind w:left="0" w:right="125" w:firstLine="0"/>
        <w:jc w:val="right"/>
      </w:pPr>
      <w:r>
        <w:rPr>
          <w:b/>
        </w:rPr>
        <w:t xml:space="preserve"> </w:t>
      </w:r>
    </w:p>
    <w:p w14:paraId="05AAAD87" w14:textId="77777777" w:rsidR="00CD477B" w:rsidRDefault="00000000">
      <w:pPr>
        <w:bidi w:val="0"/>
        <w:spacing w:after="87" w:line="259" w:lineRule="auto"/>
        <w:ind w:left="0" w:right="125" w:firstLine="0"/>
        <w:jc w:val="right"/>
      </w:pPr>
      <w:r>
        <w:rPr>
          <w:b/>
        </w:rPr>
        <w:t xml:space="preserve"> </w:t>
      </w:r>
    </w:p>
    <w:p w14:paraId="7FCFC32B" w14:textId="77777777" w:rsidR="00CD477B" w:rsidRDefault="00000000">
      <w:pPr>
        <w:bidi w:val="0"/>
        <w:spacing w:after="88" w:line="259" w:lineRule="auto"/>
        <w:ind w:left="0" w:right="125" w:firstLine="0"/>
        <w:jc w:val="right"/>
      </w:pPr>
      <w:r>
        <w:rPr>
          <w:b/>
        </w:rPr>
        <w:t xml:space="preserve"> </w:t>
      </w:r>
    </w:p>
    <w:p w14:paraId="607F527D" w14:textId="77777777" w:rsidR="00CD477B" w:rsidRDefault="00000000">
      <w:pPr>
        <w:bidi w:val="0"/>
        <w:spacing w:after="87" w:line="259" w:lineRule="auto"/>
        <w:ind w:left="0" w:right="125" w:firstLine="0"/>
        <w:jc w:val="right"/>
      </w:pPr>
      <w:r>
        <w:rPr>
          <w:b/>
        </w:rPr>
        <w:t xml:space="preserve"> </w:t>
      </w:r>
    </w:p>
    <w:p w14:paraId="0F8C67A5" w14:textId="77777777" w:rsidR="00CD477B" w:rsidRDefault="00000000">
      <w:pPr>
        <w:bidi w:val="0"/>
        <w:spacing w:after="85" w:line="259" w:lineRule="auto"/>
        <w:ind w:left="0" w:right="125" w:firstLine="0"/>
        <w:jc w:val="right"/>
      </w:pPr>
      <w:r>
        <w:rPr>
          <w:b/>
        </w:rPr>
        <w:t xml:space="preserve"> </w:t>
      </w:r>
    </w:p>
    <w:p w14:paraId="1870DD71" w14:textId="77777777" w:rsidR="00CD477B" w:rsidRDefault="00000000">
      <w:pPr>
        <w:bidi w:val="0"/>
        <w:spacing w:after="87" w:line="259" w:lineRule="auto"/>
        <w:ind w:left="0" w:right="125" w:firstLine="0"/>
        <w:jc w:val="right"/>
      </w:pPr>
      <w:r>
        <w:rPr>
          <w:b/>
        </w:rPr>
        <w:t xml:space="preserve"> </w:t>
      </w:r>
    </w:p>
    <w:p w14:paraId="3CEBE9E1" w14:textId="77777777" w:rsidR="00CD477B" w:rsidRDefault="00000000">
      <w:pPr>
        <w:bidi w:val="0"/>
        <w:spacing w:after="87" w:line="259" w:lineRule="auto"/>
        <w:ind w:left="0" w:right="125" w:firstLine="0"/>
        <w:jc w:val="right"/>
      </w:pPr>
      <w:r>
        <w:rPr>
          <w:b/>
        </w:rPr>
        <w:t xml:space="preserve"> </w:t>
      </w:r>
    </w:p>
    <w:p w14:paraId="41782E8F" w14:textId="77777777" w:rsidR="00CD477B" w:rsidRDefault="00000000">
      <w:pPr>
        <w:bidi w:val="0"/>
        <w:spacing w:after="0" w:line="259" w:lineRule="auto"/>
        <w:ind w:left="0" w:right="125" w:firstLine="0"/>
        <w:jc w:val="right"/>
      </w:pPr>
      <w:r>
        <w:rPr>
          <w:b/>
        </w:rPr>
        <w:t xml:space="preserve"> </w:t>
      </w:r>
    </w:p>
    <w:p w14:paraId="3A9F0B47" w14:textId="77777777" w:rsidR="00CD477B" w:rsidRDefault="00000000">
      <w:pPr>
        <w:bidi w:val="0"/>
        <w:spacing w:after="87" w:line="259" w:lineRule="auto"/>
        <w:ind w:left="0" w:right="125" w:firstLine="0"/>
        <w:jc w:val="right"/>
      </w:pPr>
      <w:r>
        <w:rPr>
          <w:b/>
        </w:rPr>
        <w:t xml:space="preserve"> </w:t>
      </w:r>
    </w:p>
    <w:p w14:paraId="028068C8" w14:textId="77777777" w:rsidR="00CD477B" w:rsidRDefault="00000000">
      <w:pPr>
        <w:bidi w:val="0"/>
        <w:spacing w:after="87" w:line="259" w:lineRule="auto"/>
        <w:ind w:left="0" w:right="125" w:firstLine="0"/>
        <w:jc w:val="right"/>
      </w:pPr>
      <w:r>
        <w:rPr>
          <w:b/>
        </w:rPr>
        <w:t xml:space="preserve"> </w:t>
      </w:r>
    </w:p>
    <w:p w14:paraId="134066CC" w14:textId="77777777" w:rsidR="00CD477B" w:rsidRDefault="00000000">
      <w:pPr>
        <w:bidi w:val="0"/>
        <w:spacing w:after="87" w:line="259" w:lineRule="auto"/>
        <w:ind w:left="0" w:right="125" w:firstLine="0"/>
        <w:jc w:val="right"/>
      </w:pPr>
      <w:r>
        <w:rPr>
          <w:b/>
        </w:rPr>
        <w:t xml:space="preserve"> </w:t>
      </w:r>
    </w:p>
    <w:p w14:paraId="28B4650C" w14:textId="77777777" w:rsidR="00CD477B" w:rsidRDefault="00000000">
      <w:pPr>
        <w:bidi w:val="0"/>
        <w:spacing w:after="87" w:line="259" w:lineRule="auto"/>
        <w:ind w:left="0" w:right="125" w:firstLine="0"/>
        <w:jc w:val="right"/>
      </w:pPr>
      <w:r>
        <w:rPr>
          <w:b/>
        </w:rPr>
        <w:t xml:space="preserve"> </w:t>
      </w:r>
    </w:p>
    <w:p w14:paraId="2B954C09" w14:textId="77777777" w:rsidR="00CD477B" w:rsidRDefault="00000000">
      <w:pPr>
        <w:bidi w:val="0"/>
        <w:spacing w:after="87" w:line="259" w:lineRule="auto"/>
        <w:ind w:left="0" w:right="125" w:firstLine="0"/>
        <w:jc w:val="right"/>
      </w:pPr>
      <w:r>
        <w:rPr>
          <w:b/>
        </w:rPr>
        <w:t xml:space="preserve"> </w:t>
      </w:r>
    </w:p>
    <w:p w14:paraId="1992C479" w14:textId="77777777" w:rsidR="00CD477B" w:rsidRDefault="00000000">
      <w:pPr>
        <w:bidi w:val="0"/>
        <w:spacing w:after="87" w:line="259" w:lineRule="auto"/>
        <w:ind w:left="0" w:right="125" w:firstLine="0"/>
        <w:jc w:val="right"/>
      </w:pPr>
      <w:r>
        <w:rPr>
          <w:b/>
        </w:rPr>
        <w:t xml:space="preserve"> </w:t>
      </w:r>
    </w:p>
    <w:p w14:paraId="2E880936" w14:textId="77777777" w:rsidR="00CD477B" w:rsidRDefault="00000000">
      <w:pPr>
        <w:bidi w:val="0"/>
        <w:spacing w:after="86" w:line="259" w:lineRule="auto"/>
        <w:ind w:left="0" w:right="125" w:firstLine="0"/>
        <w:jc w:val="right"/>
      </w:pPr>
      <w:r>
        <w:rPr>
          <w:b/>
        </w:rPr>
        <w:t xml:space="preserve"> </w:t>
      </w:r>
    </w:p>
    <w:p w14:paraId="33D61963" w14:textId="77777777" w:rsidR="00CD477B" w:rsidRDefault="00000000">
      <w:pPr>
        <w:bidi w:val="0"/>
        <w:spacing w:after="87" w:line="259" w:lineRule="auto"/>
        <w:ind w:left="0" w:right="125" w:firstLine="0"/>
        <w:jc w:val="right"/>
      </w:pPr>
      <w:r>
        <w:rPr>
          <w:b/>
        </w:rPr>
        <w:lastRenderedPageBreak/>
        <w:t xml:space="preserve"> </w:t>
      </w:r>
    </w:p>
    <w:p w14:paraId="3798AA5B" w14:textId="77777777" w:rsidR="00CD477B" w:rsidRDefault="00000000">
      <w:pPr>
        <w:bidi w:val="0"/>
        <w:spacing w:after="87" w:line="259" w:lineRule="auto"/>
        <w:ind w:left="0" w:right="125" w:firstLine="0"/>
        <w:jc w:val="right"/>
      </w:pPr>
      <w:r>
        <w:rPr>
          <w:b/>
        </w:rPr>
        <w:t xml:space="preserve"> </w:t>
      </w:r>
    </w:p>
    <w:p w14:paraId="76CC3228" w14:textId="77777777" w:rsidR="00CD477B" w:rsidRDefault="00000000">
      <w:pPr>
        <w:bidi w:val="0"/>
        <w:spacing w:after="87" w:line="259" w:lineRule="auto"/>
        <w:ind w:left="0" w:right="125" w:firstLine="0"/>
        <w:jc w:val="right"/>
      </w:pPr>
      <w:r>
        <w:rPr>
          <w:b/>
        </w:rPr>
        <w:t xml:space="preserve"> </w:t>
      </w:r>
    </w:p>
    <w:p w14:paraId="12AD2537" w14:textId="77777777" w:rsidR="00CD477B" w:rsidRDefault="00000000">
      <w:pPr>
        <w:bidi w:val="0"/>
        <w:spacing w:after="213" w:line="259" w:lineRule="auto"/>
        <w:ind w:left="0" w:right="125" w:firstLine="0"/>
        <w:jc w:val="right"/>
      </w:pPr>
      <w:r>
        <w:rPr>
          <w:b/>
        </w:rPr>
        <w:t xml:space="preserve"> </w:t>
      </w:r>
    </w:p>
    <w:p w14:paraId="17796C0D" w14:textId="77777777" w:rsidR="00CD477B" w:rsidRDefault="00000000">
      <w:pPr>
        <w:pStyle w:val="Heading1"/>
        <w:ind w:left="3677"/>
      </w:pPr>
      <w:r>
        <w:rPr>
          <w:bCs/>
          <w:szCs w:val="40"/>
          <w:rtl/>
        </w:rPr>
        <w:t xml:space="preserve">الفصل </w:t>
      </w:r>
      <w:proofErr w:type="spellStart"/>
      <w:r>
        <w:rPr>
          <w:bCs/>
          <w:szCs w:val="40"/>
          <w:rtl/>
        </w:rPr>
        <w:t>الول</w:t>
      </w:r>
      <w:proofErr w:type="spellEnd"/>
      <w:r>
        <w:rPr>
          <w:bCs/>
          <w:szCs w:val="40"/>
          <w:rtl/>
        </w:rPr>
        <w:t xml:space="preserve"> </w:t>
      </w:r>
      <w:r>
        <w:rPr>
          <w:bCs/>
          <w:szCs w:val="40"/>
          <w:u w:val="none"/>
          <w:rtl/>
        </w:rPr>
        <w:t xml:space="preserve"> </w:t>
      </w:r>
    </w:p>
    <w:p w14:paraId="2832E3A0" w14:textId="77777777" w:rsidR="00CD477B" w:rsidRDefault="00000000">
      <w:pPr>
        <w:bidi w:val="0"/>
        <w:spacing w:after="87" w:line="259" w:lineRule="auto"/>
        <w:ind w:left="0" w:right="125" w:firstLine="0"/>
        <w:jc w:val="right"/>
      </w:pPr>
      <w:r>
        <w:rPr>
          <w:b/>
        </w:rPr>
        <w:t xml:space="preserve"> </w:t>
      </w:r>
    </w:p>
    <w:p w14:paraId="43532DBE" w14:textId="77777777" w:rsidR="00CD477B" w:rsidRDefault="00000000">
      <w:pPr>
        <w:bidi w:val="0"/>
        <w:spacing w:after="88" w:line="259" w:lineRule="auto"/>
        <w:ind w:left="0" w:right="125" w:firstLine="0"/>
        <w:jc w:val="right"/>
      </w:pPr>
      <w:r>
        <w:rPr>
          <w:b/>
        </w:rPr>
        <w:t xml:space="preserve"> </w:t>
      </w:r>
    </w:p>
    <w:p w14:paraId="690EA9D6" w14:textId="77777777" w:rsidR="00CD477B" w:rsidRDefault="00000000">
      <w:pPr>
        <w:bidi w:val="0"/>
        <w:spacing w:after="87" w:line="259" w:lineRule="auto"/>
        <w:ind w:left="0" w:right="125" w:firstLine="0"/>
        <w:jc w:val="right"/>
      </w:pPr>
      <w:r>
        <w:rPr>
          <w:b/>
        </w:rPr>
        <w:t xml:space="preserve"> </w:t>
      </w:r>
    </w:p>
    <w:p w14:paraId="72967272" w14:textId="77777777" w:rsidR="00CD477B" w:rsidRDefault="00000000">
      <w:pPr>
        <w:bidi w:val="0"/>
        <w:spacing w:after="87" w:line="259" w:lineRule="auto"/>
        <w:ind w:left="0" w:right="125" w:firstLine="0"/>
        <w:jc w:val="right"/>
      </w:pPr>
      <w:r>
        <w:rPr>
          <w:b/>
        </w:rPr>
        <w:t xml:space="preserve"> </w:t>
      </w:r>
    </w:p>
    <w:p w14:paraId="10B17B59" w14:textId="77777777" w:rsidR="00CD477B" w:rsidRDefault="00000000">
      <w:pPr>
        <w:bidi w:val="0"/>
        <w:spacing w:after="87" w:line="259" w:lineRule="auto"/>
        <w:ind w:left="0" w:right="125" w:firstLine="0"/>
        <w:jc w:val="right"/>
      </w:pPr>
      <w:r>
        <w:rPr>
          <w:b/>
        </w:rPr>
        <w:t xml:space="preserve"> </w:t>
      </w:r>
    </w:p>
    <w:p w14:paraId="03D5C999" w14:textId="77777777" w:rsidR="00CD477B" w:rsidRDefault="00000000">
      <w:pPr>
        <w:bidi w:val="0"/>
        <w:spacing w:after="85" w:line="259" w:lineRule="auto"/>
        <w:ind w:left="0" w:right="125" w:firstLine="0"/>
        <w:jc w:val="right"/>
      </w:pPr>
      <w:r>
        <w:rPr>
          <w:b/>
        </w:rPr>
        <w:t xml:space="preserve"> </w:t>
      </w:r>
    </w:p>
    <w:p w14:paraId="3BA391E7" w14:textId="77777777" w:rsidR="00CD477B" w:rsidRDefault="00000000">
      <w:pPr>
        <w:bidi w:val="0"/>
        <w:spacing w:after="87" w:line="259" w:lineRule="auto"/>
        <w:ind w:left="0" w:right="125" w:firstLine="0"/>
        <w:jc w:val="right"/>
      </w:pPr>
      <w:r>
        <w:rPr>
          <w:b/>
        </w:rPr>
        <w:t xml:space="preserve"> </w:t>
      </w:r>
    </w:p>
    <w:p w14:paraId="0D2121EA" w14:textId="77777777" w:rsidR="00CD477B" w:rsidRDefault="00000000">
      <w:pPr>
        <w:bidi w:val="0"/>
        <w:spacing w:after="88" w:line="259" w:lineRule="auto"/>
        <w:ind w:left="0" w:right="125" w:firstLine="0"/>
        <w:jc w:val="right"/>
      </w:pPr>
      <w:r>
        <w:rPr>
          <w:b/>
        </w:rPr>
        <w:t xml:space="preserve"> </w:t>
      </w:r>
    </w:p>
    <w:p w14:paraId="4B1EBD10" w14:textId="77777777" w:rsidR="00CD477B" w:rsidRDefault="00000000">
      <w:pPr>
        <w:bidi w:val="0"/>
        <w:spacing w:after="87" w:line="259" w:lineRule="auto"/>
        <w:ind w:left="0" w:right="125" w:firstLine="0"/>
        <w:jc w:val="right"/>
      </w:pPr>
      <w:r>
        <w:rPr>
          <w:b/>
        </w:rPr>
        <w:t xml:space="preserve"> </w:t>
      </w:r>
    </w:p>
    <w:p w14:paraId="7547EB59" w14:textId="77777777" w:rsidR="00CD477B" w:rsidRDefault="00000000">
      <w:pPr>
        <w:bidi w:val="0"/>
        <w:spacing w:after="87" w:line="259" w:lineRule="auto"/>
        <w:ind w:left="0" w:right="125" w:firstLine="0"/>
        <w:jc w:val="right"/>
      </w:pPr>
      <w:r>
        <w:rPr>
          <w:b/>
        </w:rPr>
        <w:t xml:space="preserve"> </w:t>
      </w:r>
    </w:p>
    <w:p w14:paraId="631C9BAF" w14:textId="77777777" w:rsidR="00CD477B" w:rsidRDefault="00000000">
      <w:pPr>
        <w:bidi w:val="0"/>
        <w:spacing w:after="0" w:line="259" w:lineRule="auto"/>
        <w:ind w:left="0" w:right="125" w:firstLine="0"/>
        <w:jc w:val="right"/>
      </w:pPr>
      <w:r>
        <w:rPr>
          <w:b/>
        </w:rPr>
        <w:t xml:space="preserve"> </w:t>
      </w:r>
    </w:p>
    <w:p w14:paraId="5B8D6735" w14:textId="77777777" w:rsidR="00CD477B" w:rsidRDefault="00000000">
      <w:pPr>
        <w:spacing w:after="89" w:line="259" w:lineRule="auto"/>
        <w:ind w:left="62" w:hanging="10"/>
        <w:jc w:val="left"/>
      </w:pPr>
      <w:r>
        <w:rPr>
          <w:b/>
          <w:bCs/>
          <w:sz w:val="32"/>
          <w:szCs w:val="32"/>
          <w:u w:val="single" w:color="000000"/>
          <w:rtl/>
        </w:rPr>
        <w:t>المقدمة</w:t>
      </w:r>
      <w:r>
        <w:rPr>
          <w:szCs w:val="28"/>
          <w:rtl/>
        </w:rPr>
        <w:t xml:space="preserve">:  </w:t>
      </w:r>
    </w:p>
    <w:p w14:paraId="5ABD45E7" w14:textId="77777777" w:rsidR="00CD477B" w:rsidRDefault="00000000">
      <w:pPr>
        <w:spacing w:after="89"/>
        <w:ind w:left="52" w:right="38"/>
      </w:pPr>
      <w:r>
        <w:rPr>
          <w:szCs w:val="28"/>
          <w:rtl/>
        </w:rPr>
        <w:t xml:space="preserve">في ظل التغيرات السريعة والتحديات المتزايدة، أصبح التخطيط الاستراتيجي ضرورياً لنجاح المؤسسات في </w:t>
      </w:r>
      <w:proofErr w:type="spellStart"/>
      <w:r>
        <w:rPr>
          <w:szCs w:val="28"/>
          <w:rtl/>
        </w:rPr>
        <w:t>مختلفالقطاعات</w:t>
      </w:r>
      <w:proofErr w:type="spellEnd"/>
      <w:r>
        <w:rPr>
          <w:szCs w:val="28"/>
          <w:rtl/>
        </w:rPr>
        <w:t xml:space="preserve">، وبالأخص القطاع الصحي. التخطيط الاستراتيجي يُعَدّ منهجية شاملة ترسم مسارًا واضحًا للمؤسسة لتحقيق أهدافها طويلة الأمد وتعزيز قدرتها على التكيف مع المتغيرات المحيطة. في سياق المؤسسات الصحية، يكتسب التخطيط الاستراتيجي أهمية خاصة نظرًا لأهمية الخدمات التي تقدمها وتأثيرها المباشر على صحة </w:t>
      </w:r>
      <w:proofErr w:type="gramStart"/>
      <w:r>
        <w:rPr>
          <w:szCs w:val="28"/>
          <w:rtl/>
        </w:rPr>
        <w:t>الأفراد )</w:t>
      </w:r>
      <w:r>
        <w:rPr>
          <w:sz w:val="30"/>
        </w:rPr>
        <w:t>Johnson</w:t>
      </w:r>
      <w:proofErr w:type="gramEnd"/>
      <w:r>
        <w:rPr>
          <w:sz w:val="30"/>
        </w:rPr>
        <w:t xml:space="preserve"> et al., 2017</w:t>
      </w:r>
      <w:r>
        <w:rPr>
          <w:szCs w:val="28"/>
          <w:rtl/>
        </w:rPr>
        <w:t xml:space="preserve">(. </w:t>
      </w:r>
    </w:p>
    <w:p w14:paraId="2A2F8D1B" w14:textId="77777777" w:rsidR="00CD477B" w:rsidRDefault="00000000">
      <w:pPr>
        <w:spacing w:after="91"/>
        <w:ind w:left="52" w:right="38" w:firstLine="785"/>
      </w:pPr>
      <w:r>
        <w:rPr>
          <w:szCs w:val="28"/>
          <w:rtl/>
        </w:rPr>
        <w:t xml:space="preserve">يعد القطاع الصحي من أهم القطاعات الحيوية في المملكة العربية السعودية، حيث تولي الحكومة اهتماماً بالغاً لتطوير الخدمات الصحية وتحسين جودتها لتلبية احتياجات المواطنين والمقيمين على حد سواء. وفي ظل التطورات </w:t>
      </w:r>
      <w:proofErr w:type="gramStart"/>
      <w:r>
        <w:rPr>
          <w:szCs w:val="28"/>
          <w:rtl/>
        </w:rPr>
        <w:t>العالمية  والتحديات</w:t>
      </w:r>
      <w:proofErr w:type="gramEnd"/>
      <w:r>
        <w:rPr>
          <w:szCs w:val="28"/>
          <w:rtl/>
        </w:rPr>
        <w:t xml:space="preserve"> المتزايدة التي تواجه القطاع الصحي بالمملكة العربية السعودية لتحقيق رؤية </w:t>
      </w:r>
      <w:r>
        <w:rPr>
          <w:szCs w:val="28"/>
        </w:rPr>
        <w:t>2030</w:t>
      </w:r>
      <w:r>
        <w:rPr>
          <w:szCs w:val="28"/>
          <w:rtl/>
        </w:rPr>
        <w:t xml:space="preserve">، مثل ارتفاع التكاليف وزيادة الطلب على الخدمات الصحية وتعقيد الأمراض، تبرز الحاجة إلى تبني نهج استراتيجي في إدارة المستشفيات. يتجلى هذا النهج في </w:t>
      </w:r>
      <w:r>
        <w:rPr>
          <w:szCs w:val="28"/>
          <w:rtl/>
        </w:rPr>
        <w:lastRenderedPageBreak/>
        <w:t xml:space="preserve">تطبيق مبادئ التخطيط الاستراتيجي لتحسين الأداء التشغيلي وضمان استدامة وجودة الخدمات </w:t>
      </w:r>
      <w:proofErr w:type="gramStart"/>
      <w:r>
        <w:rPr>
          <w:szCs w:val="28"/>
          <w:rtl/>
        </w:rPr>
        <w:t xml:space="preserve">الصحية) </w:t>
      </w:r>
      <w:r>
        <w:rPr>
          <w:sz w:val="30"/>
          <w:szCs w:val="30"/>
          <w:rtl/>
        </w:rPr>
        <w:t xml:space="preserve"> آل</w:t>
      </w:r>
      <w:proofErr w:type="gramEnd"/>
      <w:r>
        <w:rPr>
          <w:sz w:val="30"/>
          <w:szCs w:val="30"/>
          <w:rtl/>
        </w:rPr>
        <w:t xml:space="preserve"> مرد ف وآخرين ،</w:t>
      </w:r>
      <w:r>
        <w:rPr>
          <w:sz w:val="30"/>
          <w:szCs w:val="30"/>
        </w:rPr>
        <w:t>2022</w:t>
      </w:r>
      <w:r>
        <w:rPr>
          <w:szCs w:val="28"/>
          <w:rtl/>
        </w:rPr>
        <w:t xml:space="preserve">(. </w:t>
      </w:r>
    </w:p>
    <w:p w14:paraId="7D4504A5" w14:textId="77777777" w:rsidR="00CD477B" w:rsidRDefault="00000000">
      <w:pPr>
        <w:spacing w:after="90"/>
        <w:ind w:left="52" w:right="38"/>
      </w:pPr>
      <w:r>
        <w:rPr>
          <w:szCs w:val="28"/>
          <w:rtl/>
        </w:rPr>
        <w:t xml:space="preserve">   يشمل التخطيط الاستراتيجي في المستشفيات تحليل البيئة الداخلية والخارجية، وتحديد نقاط القوة والضعف، واستكشاف الفرص والتهديدات، ووضع رؤية ورسالة واضحة، وتحديد الأهداف الاستراتيجية طويلة المدى، وتطوير خطط تنفيذية لتحقيق هذه </w:t>
      </w:r>
      <w:proofErr w:type="gramStart"/>
      <w:r>
        <w:rPr>
          <w:szCs w:val="28"/>
          <w:rtl/>
        </w:rPr>
        <w:t xml:space="preserve">الأهداف)  </w:t>
      </w:r>
      <w:r>
        <w:rPr>
          <w:sz w:val="30"/>
        </w:rPr>
        <w:t>Bryson</w:t>
      </w:r>
      <w:proofErr w:type="gramEnd"/>
      <w:r>
        <w:rPr>
          <w:sz w:val="30"/>
        </w:rPr>
        <w:t>, 2018</w:t>
      </w:r>
      <w:r>
        <w:rPr>
          <w:szCs w:val="28"/>
          <w:rtl/>
        </w:rPr>
        <w:t xml:space="preserve">(. </w:t>
      </w:r>
    </w:p>
    <w:p w14:paraId="5BD024DA" w14:textId="77777777" w:rsidR="00CD477B" w:rsidRDefault="00000000">
      <w:pPr>
        <w:spacing w:after="98"/>
        <w:ind w:left="52" w:right="38"/>
      </w:pPr>
      <w:r>
        <w:rPr>
          <w:szCs w:val="28"/>
          <w:rtl/>
        </w:rPr>
        <w:t xml:space="preserve">   يرتبط الأداء التشغيلي للمستشفيات بجودة التخطيط الاستراتيجي المتبع، يساهم التخطيط الفعال في تحسين كفاءة استخدام الموارد البشرية والمالية والتقنية، مما يؤدي إلى تحسين جودة الخدمات الطبية، وتقليل أوقات الانتظار، وزيادة رضا المرض ى، وتطوير قدرات الكوادر الطبية </w:t>
      </w:r>
      <w:proofErr w:type="gramStart"/>
      <w:r>
        <w:rPr>
          <w:szCs w:val="28"/>
          <w:rtl/>
        </w:rPr>
        <w:t>والإدارية )</w:t>
      </w:r>
      <w:r>
        <w:rPr>
          <w:sz w:val="30"/>
        </w:rPr>
        <w:t>Ginter</w:t>
      </w:r>
      <w:proofErr w:type="gramEnd"/>
      <w:r>
        <w:rPr>
          <w:sz w:val="30"/>
        </w:rPr>
        <w:t xml:space="preserve"> et al., 2018</w:t>
      </w:r>
      <w:r>
        <w:rPr>
          <w:szCs w:val="28"/>
          <w:rtl/>
        </w:rPr>
        <w:t xml:space="preserve">(. </w:t>
      </w:r>
    </w:p>
    <w:p w14:paraId="5B22A339" w14:textId="77777777" w:rsidR="00CD477B" w:rsidRDefault="00000000">
      <w:pPr>
        <w:spacing w:after="84"/>
        <w:ind w:left="52" w:right="38"/>
      </w:pPr>
      <w:r>
        <w:rPr>
          <w:szCs w:val="28"/>
          <w:rtl/>
        </w:rPr>
        <w:t xml:space="preserve">   يواجه القطاع الصحي في محافظة الطائف تحديات تتطلب نهجًا استراتيجيًا للتعامل معها، مثل الزيادة السكانية، والتغيرات </w:t>
      </w:r>
      <w:proofErr w:type="gramStart"/>
      <w:r>
        <w:rPr>
          <w:szCs w:val="28"/>
          <w:rtl/>
        </w:rPr>
        <w:t>الديموغرافية،  والتقلبات</w:t>
      </w:r>
      <w:proofErr w:type="gramEnd"/>
      <w:r>
        <w:rPr>
          <w:szCs w:val="28"/>
          <w:rtl/>
        </w:rPr>
        <w:t xml:space="preserve"> الموسمية في الطلب على الخدمات الصحية نتيجة النشاط السياحي،  بالإضافة إلى التطورات التكنولوجية السريعة في المجال الطب ي )</w:t>
      </w:r>
      <w:r>
        <w:rPr>
          <w:sz w:val="30"/>
        </w:rPr>
        <w:t>Almalki et al., 2011</w:t>
      </w:r>
      <w:r>
        <w:rPr>
          <w:szCs w:val="28"/>
          <w:rtl/>
        </w:rPr>
        <w:t xml:space="preserve">(.  </w:t>
      </w:r>
    </w:p>
    <w:p w14:paraId="5ADCAE5A" w14:textId="77777777" w:rsidR="00CD477B" w:rsidRDefault="00000000">
      <w:pPr>
        <w:ind w:left="52" w:right="38"/>
      </w:pPr>
      <w:r>
        <w:rPr>
          <w:szCs w:val="28"/>
          <w:rtl/>
        </w:rPr>
        <w:t xml:space="preserve">   يلعب التخطيط الاستراتيجي دورًا محوريًا في مساعدة مستشفيات الطائف على التكيف مع التحديات وتحويلها إلى فرص للتطوير والنمو. يمكن للمستشفيات من خلال التخطيط الدقيق توقع التغيرات المستقبلية في الطلب على الخدمات الصحية، وتخصيص الموارد بكفاءة، وتطوير البنية التحتية لتلبية احتياجات السكان والزوار )</w:t>
      </w:r>
      <w:r>
        <w:rPr>
          <w:sz w:val="30"/>
          <w:szCs w:val="30"/>
        </w:rPr>
        <w:t>3202</w:t>
      </w:r>
      <w:r>
        <w:rPr>
          <w:sz w:val="30"/>
          <w:szCs w:val="30"/>
          <w:rtl/>
        </w:rPr>
        <w:t xml:space="preserve"> ,</w:t>
      </w:r>
      <w:r>
        <w:rPr>
          <w:sz w:val="30"/>
        </w:rPr>
        <w:t xml:space="preserve">Raza&amp; </w:t>
      </w:r>
      <w:proofErr w:type="gramStart"/>
      <w:r>
        <w:rPr>
          <w:sz w:val="30"/>
        </w:rPr>
        <w:t>Khalid</w:t>
      </w:r>
      <w:r>
        <w:rPr>
          <w:szCs w:val="28"/>
          <w:rtl/>
        </w:rPr>
        <w:t>(</w:t>
      </w:r>
      <w:proofErr w:type="gramEnd"/>
      <w:r>
        <w:rPr>
          <w:szCs w:val="28"/>
          <w:rtl/>
        </w:rPr>
        <w:t xml:space="preserve">.  </w:t>
      </w:r>
    </w:p>
    <w:p w14:paraId="5F199B12" w14:textId="77777777" w:rsidR="00CD477B" w:rsidRDefault="00000000">
      <w:pPr>
        <w:spacing w:after="93"/>
        <w:ind w:left="52" w:right="38" w:firstLine="785"/>
      </w:pPr>
      <w:r>
        <w:rPr>
          <w:szCs w:val="28"/>
          <w:rtl/>
        </w:rPr>
        <w:t xml:space="preserve">   يساهم التخطيط الاستراتيجي في تعزيز التعاون والتنسيق بين الأقسام والإدارات داخل المستشفى، وكذلك بين المستشفى والمؤسسات الصحية الأخرى في المحافظة، مما يضمن تكامل الخدمات الصحية وتحسين جودتها </w:t>
      </w:r>
      <w:proofErr w:type="gramStart"/>
      <w:r>
        <w:rPr>
          <w:szCs w:val="28"/>
          <w:rtl/>
        </w:rPr>
        <w:t>وكفاءتها )</w:t>
      </w:r>
      <w:proofErr w:type="gramEnd"/>
      <w:r>
        <w:rPr>
          <w:sz w:val="30"/>
          <w:szCs w:val="30"/>
          <w:rtl/>
        </w:rPr>
        <w:t xml:space="preserve"> </w:t>
      </w:r>
      <w:proofErr w:type="spellStart"/>
      <w:r>
        <w:rPr>
          <w:sz w:val="30"/>
        </w:rPr>
        <w:t>Ginteret</w:t>
      </w:r>
      <w:proofErr w:type="spellEnd"/>
      <w:r>
        <w:rPr>
          <w:sz w:val="30"/>
        </w:rPr>
        <w:t xml:space="preserve"> al., 2018</w:t>
      </w:r>
      <w:r>
        <w:rPr>
          <w:szCs w:val="28"/>
          <w:rtl/>
        </w:rPr>
        <w:t xml:space="preserve">(.  </w:t>
      </w:r>
    </w:p>
    <w:p w14:paraId="745EDC59" w14:textId="77777777" w:rsidR="00CD477B" w:rsidRDefault="00000000">
      <w:pPr>
        <w:ind w:left="52" w:right="38"/>
      </w:pPr>
      <w:r>
        <w:rPr>
          <w:szCs w:val="28"/>
          <w:rtl/>
        </w:rPr>
        <w:t xml:space="preserve">   لا يقتصر تحسين الأداء التشغيلي لمستشفيات الطائف من خلال التخطيط الاستراتيجي على الجوانب الإدارية والمالية </w:t>
      </w:r>
      <w:proofErr w:type="gramStart"/>
      <w:r>
        <w:rPr>
          <w:szCs w:val="28"/>
          <w:rtl/>
        </w:rPr>
        <w:t>فقط،  بل</w:t>
      </w:r>
      <w:proofErr w:type="gramEnd"/>
      <w:r>
        <w:rPr>
          <w:szCs w:val="28"/>
          <w:rtl/>
        </w:rPr>
        <w:t xml:space="preserve"> يمتد لتحسين تجربة المريض بشكل شامل،  مما يضمن توفير بيئة علاجية متكاملة تراعي الاحتياجات الجسدية والنفسية للمرض ى وتضمن سلامتهم وراحتهم خلال العلاج) </w:t>
      </w:r>
      <w:r>
        <w:rPr>
          <w:sz w:val="30"/>
        </w:rPr>
        <w:t>Teisberg et al., 2020</w:t>
      </w:r>
      <w:r>
        <w:rPr>
          <w:szCs w:val="28"/>
          <w:rtl/>
        </w:rPr>
        <w:t xml:space="preserve">(. </w:t>
      </w:r>
    </w:p>
    <w:p w14:paraId="7638483A" w14:textId="77777777" w:rsidR="00CD477B" w:rsidRDefault="00000000">
      <w:pPr>
        <w:spacing w:after="96"/>
        <w:ind w:left="52" w:right="38"/>
      </w:pPr>
      <w:r>
        <w:rPr>
          <w:szCs w:val="28"/>
          <w:rtl/>
        </w:rPr>
        <w:t xml:space="preserve">    في ظل التوجه العالمي نحو الرعاية الصحية القائمة على القيمة، يصبح التخطيط الاستراتيجي أداة لا غنى عنها لتحقيق التوازن بين جودة الخدمة الصحية وتكلفتها، مما يساعد المستشفيات على تحديد مجالات التحسين وفرص خفض التكاليف دون المساس بجودة الرعاية المقدمة </w:t>
      </w:r>
      <w:proofErr w:type="gramStart"/>
      <w:r>
        <w:rPr>
          <w:szCs w:val="28"/>
          <w:rtl/>
        </w:rPr>
        <w:t>للمرض  ى</w:t>
      </w:r>
      <w:proofErr w:type="gramEnd"/>
      <w:r>
        <w:rPr>
          <w:szCs w:val="28"/>
          <w:rtl/>
        </w:rPr>
        <w:t xml:space="preserve">) </w:t>
      </w:r>
      <w:r>
        <w:rPr>
          <w:sz w:val="30"/>
          <w:szCs w:val="30"/>
        </w:rPr>
        <w:t>2202</w:t>
      </w:r>
      <w:r>
        <w:rPr>
          <w:sz w:val="30"/>
          <w:szCs w:val="30"/>
          <w:rtl/>
        </w:rPr>
        <w:t xml:space="preserve"> ,</w:t>
      </w:r>
      <w:r>
        <w:rPr>
          <w:sz w:val="30"/>
        </w:rPr>
        <w:t>Dowling</w:t>
      </w:r>
      <w:r>
        <w:rPr>
          <w:szCs w:val="28"/>
          <w:rtl/>
        </w:rPr>
        <w:t xml:space="preserve">(.  </w:t>
      </w:r>
    </w:p>
    <w:p w14:paraId="6837C9AF" w14:textId="77777777" w:rsidR="00CD477B" w:rsidRDefault="00000000">
      <w:pPr>
        <w:spacing w:after="146"/>
        <w:ind w:left="52" w:right="38"/>
      </w:pPr>
      <w:r>
        <w:rPr>
          <w:szCs w:val="28"/>
          <w:rtl/>
        </w:rPr>
        <w:t xml:space="preserve">ومن هنا ظهرت فكر ة دراسة دور التخطيط الاستراتيجي في تحسين الأداء التشغيلي لمستشفيات محافظة الطائف كمحاولة جادة لفهم وتحليل العلاقة بين التخطيط الاستراتيجي والأداء التشغيلي في سياق محلي محدد تسعى الدراس ة لتحقيقه.  </w:t>
      </w:r>
    </w:p>
    <w:p w14:paraId="3F413F14" w14:textId="77777777" w:rsidR="00CD477B" w:rsidRDefault="00000000">
      <w:pPr>
        <w:spacing w:after="89" w:line="259" w:lineRule="auto"/>
        <w:ind w:left="62" w:hanging="10"/>
        <w:jc w:val="left"/>
      </w:pPr>
      <w:r>
        <w:rPr>
          <w:b/>
          <w:bCs/>
          <w:sz w:val="32"/>
          <w:szCs w:val="32"/>
          <w:u w:val="single" w:color="000000"/>
          <w:rtl/>
        </w:rPr>
        <w:t>مشكلة الدراسة:</w:t>
      </w:r>
      <w:r>
        <w:rPr>
          <w:b/>
          <w:bCs/>
          <w:sz w:val="32"/>
          <w:szCs w:val="32"/>
          <w:rtl/>
        </w:rPr>
        <w:t xml:space="preserve"> </w:t>
      </w:r>
    </w:p>
    <w:p w14:paraId="451DA973" w14:textId="77777777" w:rsidR="00CD477B" w:rsidRDefault="00000000">
      <w:pPr>
        <w:ind w:left="52" w:right="38"/>
      </w:pPr>
      <w:r>
        <w:rPr>
          <w:szCs w:val="28"/>
          <w:rtl/>
        </w:rPr>
        <w:lastRenderedPageBreak/>
        <w:t xml:space="preserve">تتمحور إشكالية هذه الدراسة حول التحديات الجوهرية التي تواجهها مستشفيات محافظة الطائف في سعيها لتحسين أدائها التشغيلي وتلبية الاحتياجات الصحية المتنامية للسكان، وذلك في ظل الضغوط المتزايدة التي يشهدها القطاع الصحي. فعلى الرغم من الجهود الحثيثة المبذولة </w:t>
      </w:r>
      <w:proofErr w:type="spellStart"/>
      <w:r>
        <w:rPr>
          <w:szCs w:val="28"/>
          <w:rtl/>
        </w:rPr>
        <w:t>لتط</w:t>
      </w:r>
      <w:proofErr w:type="spellEnd"/>
      <w:r>
        <w:rPr>
          <w:szCs w:val="28"/>
          <w:rtl/>
        </w:rPr>
        <w:t xml:space="preserve"> وير الخدمات الصحية، لا تزال هناك فجوات ملحوظة في الأداء التشغيلي، والتي تنعكس سلباً على جودة الرعاية الصحية المقدمة وكفاءة استثمار الموارد المتاحة. وبالرغم من الإقرار بأهمية التخطيط الاستراتيجي كأداة فعالة لتعزيز الأداء التشغيلي، إلا أن هناك ندرة ملحوظة في الدراسات الأكاديمية التي تتناول بالتحليل والتقييم تأثير هذا التخطيط على الأداء التشغيلي للمستشفيات في السياق الخاص لمحافظة الطائف. هذا النقص في الأدبيات البحثية يشكل فجوة معرفية تستدعي الدراسة والتحليل، مما يبرز الحاجة الملحة لإجراء بحث متعمق حول هذا الموضوع.  </w:t>
      </w:r>
    </w:p>
    <w:p w14:paraId="1DFA69AF" w14:textId="77777777" w:rsidR="00CD477B" w:rsidRDefault="00000000">
      <w:pPr>
        <w:spacing w:after="161" w:line="249" w:lineRule="auto"/>
        <w:ind w:left="795" w:hanging="9"/>
        <w:jc w:val="left"/>
      </w:pPr>
      <w:r>
        <w:rPr>
          <w:szCs w:val="28"/>
          <w:rtl/>
        </w:rPr>
        <w:t xml:space="preserve">تتجلى هذه المشكلة في عدة مظاهر، منها:  </w:t>
      </w:r>
    </w:p>
    <w:p w14:paraId="2AB52E4D" w14:textId="77777777" w:rsidR="00CD477B" w:rsidRDefault="00000000">
      <w:pPr>
        <w:spacing w:after="52"/>
        <w:ind w:left="52" w:right="228" w:firstLine="0"/>
      </w:pPr>
      <w:r>
        <w:rPr>
          <w:szCs w:val="28"/>
        </w:rPr>
        <w:t>1</w:t>
      </w:r>
      <w:r>
        <w:rPr>
          <w:szCs w:val="28"/>
          <w:rtl/>
        </w:rPr>
        <w:t>(</w:t>
      </w:r>
      <w:r>
        <w:rPr>
          <w:rFonts w:ascii="Arial" w:eastAsia="Arial" w:hAnsi="Arial" w:cs="Arial"/>
          <w:szCs w:val="28"/>
          <w:rtl/>
        </w:rPr>
        <w:t xml:space="preserve"> </w:t>
      </w:r>
      <w:r>
        <w:rPr>
          <w:szCs w:val="28"/>
          <w:rtl/>
        </w:rPr>
        <w:t xml:space="preserve">عدم وضوح العلاقة بين ممارسات التخطيط الاستراتيجي الحالية ومؤشرات الأداء التشغيلي في مستشفيات المحافظة . </w:t>
      </w:r>
    </w:p>
    <w:p w14:paraId="03BDFDA5" w14:textId="77777777" w:rsidR="00CD477B" w:rsidRDefault="00000000">
      <w:pPr>
        <w:spacing w:after="53"/>
        <w:ind w:left="412" w:right="38" w:hanging="360"/>
      </w:pPr>
      <w:r>
        <w:rPr>
          <w:szCs w:val="28"/>
        </w:rPr>
        <w:t>2</w:t>
      </w:r>
      <w:r>
        <w:rPr>
          <w:szCs w:val="28"/>
          <w:rtl/>
        </w:rPr>
        <w:t>(</w:t>
      </w:r>
      <w:r>
        <w:rPr>
          <w:rFonts w:ascii="Arial" w:eastAsia="Arial" w:hAnsi="Arial" w:cs="Arial"/>
          <w:szCs w:val="28"/>
          <w:rtl/>
        </w:rPr>
        <w:t xml:space="preserve"> </w:t>
      </w:r>
      <w:r>
        <w:rPr>
          <w:szCs w:val="28"/>
          <w:rtl/>
        </w:rPr>
        <w:t xml:space="preserve">وجود تفاوت في مستويات الأداء التشغيلي بين المستشفيات المختلفة في المحافظة، مما يشير إلى اختلافات في فعالية التخطيط الاستراتيجي المتبع.  </w:t>
      </w:r>
    </w:p>
    <w:p w14:paraId="2AB842DD" w14:textId="77777777" w:rsidR="00CD477B" w:rsidRDefault="00000000">
      <w:pPr>
        <w:spacing w:after="42"/>
        <w:ind w:left="52" w:right="38" w:firstLine="0"/>
      </w:pPr>
      <w:r>
        <w:rPr>
          <w:szCs w:val="28"/>
        </w:rPr>
        <w:t>3</w:t>
      </w:r>
      <w:r>
        <w:rPr>
          <w:szCs w:val="28"/>
          <w:rtl/>
        </w:rPr>
        <w:t>(</w:t>
      </w:r>
      <w:r>
        <w:rPr>
          <w:rFonts w:ascii="Arial" w:eastAsia="Arial" w:hAnsi="Arial" w:cs="Arial"/>
          <w:szCs w:val="28"/>
          <w:rtl/>
        </w:rPr>
        <w:t xml:space="preserve"> </w:t>
      </w:r>
      <w:r>
        <w:rPr>
          <w:szCs w:val="28"/>
          <w:rtl/>
        </w:rPr>
        <w:t xml:space="preserve">الحاجة إلى تحديد وتقييم العوامل التي تؤثر على فعالية التخطيط الاستراتيجي في تحسين الأداء التشغيلي للمستشفيات.  </w:t>
      </w:r>
    </w:p>
    <w:p w14:paraId="79E9DA4B" w14:textId="77777777" w:rsidR="00CD477B" w:rsidRDefault="00000000">
      <w:pPr>
        <w:spacing w:after="51"/>
        <w:ind w:left="415" w:right="38" w:hanging="363"/>
      </w:pPr>
      <w:r>
        <w:rPr>
          <w:szCs w:val="28"/>
        </w:rPr>
        <w:t>4</w:t>
      </w:r>
      <w:r>
        <w:rPr>
          <w:szCs w:val="28"/>
          <w:rtl/>
        </w:rPr>
        <w:t>(</w:t>
      </w:r>
      <w:r>
        <w:rPr>
          <w:rFonts w:ascii="Arial" w:eastAsia="Arial" w:hAnsi="Arial" w:cs="Arial"/>
          <w:szCs w:val="28"/>
          <w:rtl/>
        </w:rPr>
        <w:t xml:space="preserve"> </w:t>
      </w:r>
      <w:r>
        <w:rPr>
          <w:szCs w:val="28"/>
          <w:rtl/>
        </w:rPr>
        <w:t xml:space="preserve">ضرورة فهم كيفية موائمة التخطيط الاستراتيجي مع متطلبات تحسين الأداء التشغيلي في سياق التحديات الخاصة بمحافظة الطائف، مثل الطبيعة السياحية للمنطقة والتغيرات الموسمية في الطلب على الخدمات الصحية.  </w:t>
      </w:r>
    </w:p>
    <w:p w14:paraId="1B68706D" w14:textId="77777777" w:rsidR="00CD477B" w:rsidRDefault="00000000">
      <w:pPr>
        <w:spacing w:after="45"/>
        <w:ind w:left="52" w:right="38" w:firstLine="0"/>
      </w:pPr>
      <w:r>
        <w:rPr>
          <w:szCs w:val="28"/>
        </w:rPr>
        <w:t>5</w:t>
      </w:r>
      <w:r>
        <w:rPr>
          <w:szCs w:val="28"/>
          <w:rtl/>
        </w:rPr>
        <w:t>(</w:t>
      </w:r>
      <w:r>
        <w:rPr>
          <w:rFonts w:ascii="Arial" w:eastAsia="Arial" w:hAnsi="Arial" w:cs="Arial"/>
          <w:szCs w:val="28"/>
          <w:rtl/>
        </w:rPr>
        <w:t xml:space="preserve"> </w:t>
      </w:r>
      <w:r>
        <w:rPr>
          <w:szCs w:val="28"/>
          <w:rtl/>
        </w:rPr>
        <w:t xml:space="preserve">الحاجة إلى تطوير آليات لقياس وتقييم تأثير التخطيط الاستراتيجي على مختلف جوانب الأداء التشغيلي في المستشفيات.  </w:t>
      </w:r>
    </w:p>
    <w:p w14:paraId="10ADBEC5" w14:textId="77777777" w:rsidR="00CD477B" w:rsidRDefault="00000000">
      <w:pPr>
        <w:spacing w:after="146"/>
        <w:ind w:left="412" w:right="38" w:hanging="360"/>
      </w:pPr>
      <w:r>
        <w:rPr>
          <w:szCs w:val="28"/>
        </w:rPr>
        <w:t>6</w:t>
      </w:r>
      <w:r>
        <w:rPr>
          <w:szCs w:val="28"/>
          <w:rtl/>
        </w:rPr>
        <w:t>(</w:t>
      </w:r>
      <w:r>
        <w:rPr>
          <w:rFonts w:ascii="Arial" w:eastAsia="Arial" w:hAnsi="Arial" w:cs="Arial"/>
          <w:szCs w:val="28"/>
          <w:rtl/>
        </w:rPr>
        <w:t xml:space="preserve"> </w:t>
      </w:r>
      <w:r>
        <w:rPr>
          <w:szCs w:val="28"/>
          <w:rtl/>
        </w:rPr>
        <w:t xml:space="preserve">ضرورة تحديد الممارسات الفضلى في مجال التخطيط الاستراتيجي التي يمكن تطبيقها لتحسين الأداء التشغيلي في مستشفيات المحافظة. </w:t>
      </w:r>
    </w:p>
    <w:p w14:paraId="747C55BE" w14:textId="77777777" w:rsidR="00CD477B" w:rsidRDefault="00000000">
      <w:pPr>
        <w:spacing w:after="89" w:line="259" w:lineRule="auto"/>
        <w:ind w:left="62" w:hanging="10"/>
        <w:jc w:val="left"/>
      </w:pPr>
      <w:r>
        <w:rPr>
          <w:b/>
          <w:bCs/>
          <w:sz w:val="32"/>
          <w:szCs w:val="32"/>
          <w:u w:val="single" w:color="000000"/>
          <w:rtl/>
        </w:rPr>
        <w:t>أهمية الدراسة:</w:t>
      </w:r>
      <w:r>
        <w:rPr>
          <w:b/>
          <w:bCs/>
          <w:sz w:val="32"/>
          <w:szCs w:val="32"/>
          <w:rtl/>
        </w:rPr>
        <w:t xml:space="preserve">  </w:t>
      </w:r>
    </w:p>
    <w:p w14:paraId="60F2537B" w14:textId="77777777" w:rsidR="00CD477B" w:rsidRDefault="00000000">
      <w:pPr>
        <w:numPr>
          <w:ilvl w:val="0"/>
          <w:numId w:val="1"/>
        </w:numPr>
        <w:spacing w:after="149" w:line="259" w:lineRule="auto"/>
        <w:ind w:left="336" w:hanging="285"/>
        <w:jc w:val="left"/>
      </w:pPr>
      <w:r>
        <w:rPr>
          <w:szCs w:val="28"/>
          <w:u w:val="single" w:color="000000"/>
          <w:rtl/>
        </w:rPr>
        <w:t xml:space="preserve">الأهمية </w:t>
      </w:r>
      <w:proofErr w:type="gramStart"/>
      <w:r>
        <w:rPr>
          <w:szCs w:val="28"/>
          <w:u w:val="single" w:color="000000"/>
          <w:rtl/>
        </w:rPr>
        <w:t>العلمية</w:t>
      </w:r>
      <w:r>
        <w:rPr>
          <w:szCs w:val="28"/>
          <w:rtl/>
        </w:rPr>
        <w:t xml:space="preserve"> :</w:t>
      </w:r>
      <w:proofErr w:type="gramEnd"/>
      <w:r>
        <w:rPr>
          <w:szCs w:val="28"/>
          <w:rtl/>
        </w:rPr>
        <w:t xml:space="preserve"> </w:t>
      </w:r>
    </w:p>
    <w:p w14:paraId="4B798075" w14:textId="77777777" w:rsidR="00CD477B" w:rsidRDefault="00000000">
      <w:pPr>
        <w:spacing w:after="53"/>
        <w:ind w:left="416" w:right="38" w:hanging="364"/>
      </w:pPr>
      <w:r>
        <w:rPr>
          <w:szCs w:val="28"/>
        </w:rPr>
        <w:t>1</w:t>
      </w:r>
      <w:r>
        <w:rPr>
          <w:szCs w:val="28"/>
          <w:rtl/>
        </w:rPr>
        <w:t>(</w:t>
      </w:r>
      <w:r>
        <w:rPr>
          <w:rFonts w:ascii="Arial" w:eastAsia="Arial" w:hAnsi="Arial" w:cs="Arial"/>
          <w:szCs w:val="28"/>
          <w:rtl/>
        </w:rPr>
        <w:t xml:space="preserve"> </w:t>
      </w:r>
      <w:r>
        <w:rPr>
          <w:szCs w:val="28"/>
          <w:rtl/>
        </w:rPr>
        <w:t xml:space="preserve">سد الفجوة المعرفية في الأدبيات العربية حول العلاقة بين التخطيط الاستراتيجي والأداء التشغيلي في القطاع الصحي، خاصة في سياق المملكة العربية السعودية . </w:t>
      </w:r>
    </w:p>
    <w:p w14:paraId="0F41DC21" w14:textId="77777777" w:rsidR="00CD477B" w:rsidRDefault="00000000">
      <w:pPr>
        <w:ind w:left="413" w:right="38" w:hanging="361"/>
      </w:pPr>
      <w:r>
        <w:rPr>
          <w:szCs w:val="28"/>
        </w:rPr>
        <w:t>2</w:t>
      </w:r>
      <w:r>
        <w:rPr>
          <w:szCs w:val="28"/>
          <w:rtl/>
        </w:rPr>
        <w:t>(</w:t>
      </w:r>
      <w:r>
        <w:rPr>
          <w:rFonts w:ascii="Arial" w:eastAsia="Arial" w:hAnsi="Arial" w:cs="Arial"/>
          <w:szCs w:val="28"/>
          <w:rtl/>
        </w:rPr>
        <w:t xml:space="preserve"> </w:t>
      </w:r>
      <w:r>
        <w:rPr>
          <w:szCs w:val="28"/>
          <w:rtl/>
        </w:rPr>
        <w:t xml:space="preserve">تطوير إطار مفاهيمي يربط بين عناصر التخطيط الاستراتيجي ومؤشرات الأداء التشغيلي في المستشفيات، مما يمكن أن يشكل أساساً لدراسات مستقبلية. </w:t>
      </w:r>
    </w:p>
    <w:p w14:paraId="6CA6865F" w14:textId="77777777" w:rsidR="00CD477B" w:rsidRDefault="00000000">
      <w:pPr>
        <w:numPr>
          <w:ilvl w:val="0"/>
          <w:numId w:val="1"/>
        </w:numPr>
        <w:spacing w:after="149" w:line="259" w:lineRule="auto"/>
        <w:ind w:left="336" w:hanging="285"/>
        <w:jc w:val="left"/>
      </w:pPr>
      <w:r>
        <w:rPr>
          <w:szCs w:val="28"/>
          <w:u w:val="single" w:color="000000"/>
          <w:rtl/>
        </w:rPr>
        <w:t xml:space="preserve">الأهمية </w:t>
      </w:r>
      <w:proofErr w:type="gramStart"/>
      <w:r>
        <w:rPr>
          <w:szCs w:val="28"/>
          <w:u w:val="single" w:color="000000"/>
          <w:rtl/>
        </w:rPr>
        <w:t>العملية</w:t>
      </w:r>
      <w:r>
        <w:rPr>
          <w:szCs w:val="28"/>
          <w:rtl/>
        </w:rPr>
        <w:t xml:space="preserve"> :</w:t>
      </w:r>
      <w:proofErr w:type="gramEnd"/>
      <w:r>
        <w:rPr>
          <w:szCs w:val="28"/>
          <w:rtl/>
        </w:rPr>
        <w:t xml:space="preserve"> </w:t>
      </w:r>
    </w:p>
    <w:p w14:paraId="4B7DE70B" w14:textId="77777777" w:rsidR="00CD477B" w:rsidRDefault="00000000">
      <w:pPr>
        <w:spacing w:after="51"/>
        <w:ind w:left="413" w:right="38" w:hanging="361"/>
      </w:pPr>
      <w:r>
        <w:rPr>
          <w:szCs w:val="28"/>
        </w:rPr>
        <w:t>3</w:t>
      </w:r>
      <w:r>
        <w:rPr>
          <w:szCs w:val="28"/>
          <w:rtl/>
        </w:rPr>
        <w:t>(</w:t>
      </w:r>
      <w:r>
        <w:rPr>
          <w:rFonts w:ascii="Arial" w:eastAsia="Arial" w:hAnsi="Arial" w:cs="Arial"/>
          <w:szCs w:val="28"/>
          <w:rtl/>
        </w:rPr>
        <w:t xml:space="preserve"> </w:t>
      </w:r>
      <w:r>
        <w:rPr>
          <w:szCs w:val="28"/>
          <w:rtl/>
        </w:rPr>
        <w:t xml:space="preserve">تحسين الأداء التشغيلي: تقدم الدراسة رؤى عملية لمديري المستشفيات حول كيفية استخدام التخطيط </w:t>
      </w:r>
      <w:proofErr w:type="spellStart"/>
      <w:r>
        <w:rPr>
          <w:szCs w:val="28"/>
          <w:rtl/>
        </w:rPr>
        <w:t>الاستراتيجيلتحسين</w:t>
      </w:r>
      <w:proofErr w:type="spellEnd"/>
      <w:r>
        <w:rPr>
          <w:szCs w:val="28"/>
          <w:rtl/>
        </w:rPr>
        <w:t xml:space="preserve"> الأداء التشغيلي، مما ينعكس إيجاباً على جودة الخدمات الصحية المقدمة . </w:t>
      </w:r>
    </w:p>
    <w:p w14:paraId="381566A4" w14:textId="77777777" w:rsidR="00CD477B" w:rsidRDefault="00000000">
      <w:pPr>
        <w:spacing w:after="48"/>
        <w:ind w:left="413" w:right="38" w:hanging="361"/>
      </w:pPr>
      <w:r>
        <w:rPr>
          <w:szCs w:val="28"/>
        </w:rPr>
        <w:lastRenderedPageBreak/>
        <w:t>4</w:t>
      </w:r>
      <w:r>
        <w:rPr>
          <w:szCs w:val="28"/>
          <w:rtl/>
        </w:rPr>
        <w:t>(</w:t>
      </w:r>
      <w:r>
        <w:rPr>
          <w:rFonts w:ascii="Arial" w:eastAsia="Arial" w:hAnsi="Arial" w:cs="Arial"/>
          <w:szCs w:val="28"/>
          <w:rtl/>
        </w:rPr>
        <w:t xml:space="preserve"> </w:t>
      </w:r>
      <w:r>
        <w:rPr>
          <w:szCs w:val="28"/>
          <w:rtl/>
        </w:rPr>
        <w:t xml:space="preserve">دعم صناع القرار: توفر الدراسة معلومات قيمة لصناع القرار في وزارة الصحة والجهات المعنية لتطوير السياسات والاستراتيجيات الصحية على مستوى المحافظة والمملكة . </w:t>
      </w:r>
    </w:p>
    <w:p w14:paraId="280F6CA8" w14:textId="77777777" w:rsidR="00CD477B" w:rsidRDefault="00000000">
      <w:pPr>
        <w:spacing w:after="50"/>
        <w:ind w:left="415" w:right="38" w:hanging="363"/>
      </w:pPr>
      <w:r>
        <w:rPr>
          <w:szCs w:val="28"/>
        </w:rPr>
        <w:t>5</w:t>
      </w:r>
      <w:r>
        <w:rPr>
          <w:szCs w:val="28"/>
          <w:rtl/>
        </w:rPr>
        <w:t>(</w:t>
      </w:r>
      <w:r>
        <w:rPr>
          <w:rFonts w:ascii="Arial" w:eastAsia="Arial" w:hAnsi="Arial" w:cs="Arial"/>
          <w:szCs w:val="28"/>
          <w:rtl/>
        </w:rPr>
        <w:t xml:space="preserve"> </w:t>
      </w:r>
      <w:r>
        <w:rPr>
          <w:szCs w:val="28"/>
          <w:rtl/>
        </w:rPr>
        <w:t xml:space="preserve">تحديد أفضل الممارسات: تسهم الدراسة في تحديد أفضل الممارسات في التخطيط الاستراتيجي التي يمكن تعميمها على المستشفيات الأخرى في المملكة . </w:t>
      </w:r>
    </w:p>
    <w:p w14:paraId="72C84304" w14:textId="77777777" w:rsidR="00CD477B" w:rsidRDefault="00000000">
      <w:pPr>
        <w:spacing w:after="52"/>
        <w:ind w:left="415" w:right="38" w:hanging="363"/>
      </w:pPr>
      <w:r>
        <w:rPr>
          <w:szCs w:val="28"/>
        </w:rPr>
        <w:t>6</w:t>
      </w:r>
      <w:r>
        <w:rPr>
          <w:szCs w:val="28"/>
          <w:rtl/>
        </w:rPr>
        <w:t>(</w:t>
      </w:r>
      <w:r>
        <w:rPr>
          <w:rFonts w:ascii="Arial" w:eastAsia="Arial" w:hAnsi="Arial" w:cs="Arial"/>
          <w:szCs w:val="28"/>
          <w:rtl/>
        </w:rPr>
        <w:t xml:space="preserve"> </w:t>
      </w:r>
      <w:r>
        <w:rPr>
          <w:szCs w:val="28"/>
          <w:rtl/>
        </w:rPr>
        <w:t xml:space="preserve">تعزيز كفاءة استخدام الموارد: تساعد نتائج الدراسة في توجيه الموارد المحدودة بشكل أكثر فعالية من خلال التخطيط الاستراتيجي السليم.  </w:t>
      </w:r>
    </w:p>
    <w:p w14:paraId="07BFF66E" w14:textId="77777777" w:rsidR="00CD477B" w:rsidRDefault="00000000">
      <w:pPr>
        <w:spacing w:after="51"/>
        <w:ind w:left="415" w:right="38" w:hanging="363"/>
      </w:pPr>
      <w:r>
        <w:rPr>
          <w:szCs w:val="28"/>
        </w:rPr>
        <w:t>7</w:t>
      </w:r>
      <w:r>
        <w:rPr>
          <w:szCs w:val="28"/>
          <w:rtl/>
        </w:rPr>
        <w:t>(</w:t>
      </w:r>
      <w:r>
        <w:rPr>
          <w:rFonts w:ascii="Arial" w:eastAsia="Arial" w:hAnsi="Arial" w:cs="Arial"/>
          <w:szCs w:val="28"/>
          <w:rtl/>
        </w:rPr>
        <w:t xml:space="preserve"> </w:t>
      </w:r>
      <w:r>
        <w:rPr>
          <w:szCs w:val="28"/>
          <w:rtl/>
        </w:rPr>
        <w:t xml:space="preserve">تطوير القدرات الإدارية: تقدم الدراسة أساساً لتطوير برامج تدريبية لتعزيز مهارات القيادات الصحية في مجال التخطيط الاستراتيجي. </w:t>
      </w:r>
    </w:p>
    <w:p w14:paraId="6A5D84BE" w14:textId="77777777" w:rsidR="00CD477B" w:rsidRDefault="00000000">
      <w:pPr>
        <w:spacing w:after="146"/>
        <w:ind w:left="414" w:right="38" w:hanging="362"/>
      </w:pPr>
      <w:r>
        <w:rPr>
          <w:szCs w:val="28"/>
        </w:rPr>
        <w:t>8</w:t>
      </w:r>
      <w:r>
        <w:rPr>
          <w:szCs w:val="28"/>
          <w:rtl/>
        </w:rPr>
        <w:t>(</w:t>
      </w:r>
      <w:r>
        <w:rPr>
          <w:rFonts w:ascii="Arial" w:eastAsia="Arial" w:hAnsi="Arial" w:cs="Arial"/>
          <w:szCs w:val="28"/>
          <w:rtl/>
        </w:rPr>
        <w:t xml:space="preserve"> </w:t>
      </w:r>
      <w:r>
        <w:rPr>
          <w:szCs w:val="28"/>
          <w:rtl/>
        </w:rPr>
        <w:t xml:space="preserve">دعم تحقيق رؤية </w:t>
      </w:r>
      <w:r>
        <w:rPr>
          <w:szCs w:val="28"/>
        </w:rPr>
        <w:t>2030</w:t>
      </w:r>
      <w:r>
        <w:rPr>
          <w:szCs w:val="28"/>
          <w:rtl/>
        </w:rPr>
        <w:t xml:space="preserve">: تساهم الدراسة في دعم جهود تحقيق أهداف رؤية المملكة </w:t>
      </w:r>
      <w:r>
        <w:rPr>
          <w:szCs w:val="28"/>
        </w:rPr>
        <w:t>2030</w:t>
      </w:r>
      <w:r>
        <w:rPr>
          <w:szCs w:val="28"/>
          <w:rtl/>
        </w:rPr>
        <w:t xml:space="preserve"> في القطاع الصحي من خلال تحسين أداء المستشفيات.  </w:t>
      </w:r>
    </w:p>
    <w:p w14:paraId="20BA625D" w14:textId="77777777" w:rsidR="00CD477B" w:rsidRDefault="00000000">
      <w:pPr>
        <w:spacing w:after="89" w:line="259" w:lineRule="auto"/>
        <w:ind w:left="62" w:hanging="10"/>
        <w:jc w:val="left"/>
      </w:pPr>
      <w:r>
        <w:rPr>
          <w:b/>
          <w:bCs/>
          <w:sz w:val="32"/>
          <w:szCs w:val="32"/>
          <w:u w:val="single" w:color="000000"/>
          <w:rtl/>
        </w:rPr>
        <w:t>أهداف الدراسة:</w:t>
      </w:r>
      <w:r>
        <w:rPr>
          <w:b/>
          <w:bCs/>
          <w:sz w:val="32"/>
          <w:szCs w:val="32"/>
          <w:rtl/>
        </w:rPr>
        <w:t xml:space="preserve"> </w:t>
      </w:r>
    </w:p>
    <w:p w14:paraId="295C4E7F" w14:textId="77777777" w:rsidR="00CD477B" w:rsidRDefault="00000000">
      <w:pPr>
        <w:spacing w:after="98" w:line="259" w:lineRule="auto"/>
        <w:ind w:left="61" w:hanging="10"/>
        <w:jc w:val="left"/>
      </w:pPr>
      <w:r>
        <w:rPr>
          <w:szCs w:val="28"/>
          <w:u w:val="single" w:color="000000"/>
          <w:rtl/>
        </w:rPr>
        <w:t xml:space="preserve">الهدف الرئيس </w:t>
      </w:r>
      <w:proofErr w:type="gramStart"/>
      <w:r>
        <w:rPr>
          <w:szCs w:val="28"/>
          <w:u w:val="single" w:color="000000"/>
          <w:rtl/>
        </w:rPr>
        <w:t>ي</w:t>
      </w:r>
      <w:r>
        <w:rPr>
          <w:szCs w:val="28"/>
          <w:rtl/>
        </w:rPr>
        <w:t xml:space="preserve"> :</w:t>
      </w:r>
      <w:proofErr w:type="gramEnd"/>
      <w:r>
        <w:rPr>
          <w:szCs w:val="28"/>
          <w:rtl/>
        </w:rPr>
        <w:t xml:space="preserve"> </w:t>
      </w:r>
    </w:p>
    <w:p w14:paraId="553C2744" w14:textId="77777777" w:rsidR="00CD477B" w:rsidRDefault="00000000">
      <w:pPr>
        <w:ind w:left="52" w:right="38"/>
      </w:pPr>
      <w:r>
        <w:rPr>
          <w:szCs w:val="28"/>
          <w:rtl/>
        </w:rPr>
        <w:t xml:space="preserve">تقييم دور التخطيط الاستراتيجي في تحسين الأداء التشغيلي لمستشفيات محافظة الطائف وتطوير إطار عمل لتعزيز هذا </w:t>
      </w:r>
      <w:proofErr w:type="gramStart"/>
      <w:r>
        <w:rPr>
          <w:szCs w:val="28"/>
          <w:rtl/>
        </w:rPr>
        <w:t>الدور .</w:t>
      </w:r>
      <w:proofErr w:type="gramEnd"/>
      <w:r>
        <w:rPr>
          <w:szCs w:val="28"/>
          <w:rtl/>
        </w:rPr>
        <w:t xml:space="preserve"> </w:t>
      </w:r>
    </w:p>
    <w:p w14:paraId="7FBB4054" w14:textId="77777777" w:rsidR="00CD477B" w:rsidRDefault="00000000">
      <w:pPr>
        <w:spacing w:after="149" w:line="259" w:lineRule="auto"/>
        <w:ind w:left="61" w:hanging="10"/>
        <w:jc w:val="left"/>
      </w:pPr>
      <w:r>
        <w:rPr>
          <w:szCs w:val="28"/>
          <w:u w:val="single" w:color="000000"/>
          <w:rtl/>
        </w:rPr>
        <w:t>الأهداف الفرعية</w:t>
      </w:r>
      <w:r>
        <w:rPr>
          <w:szCs w:val="28"/>
          <w:rtl/>
        </w:rPr>
        <w:t xml:space="preserve">: </w:t>
      </w:r>
    </w:p>
    <w:p w14:paraId="4D9FD48B" w14:textId="77777777" w:rsidR="00CD477B" w:rsidRDefault="00000000">
      <w:pPr>
        <w:spacing w:after="40" w:line="249" w:lineRule="auto"/>
        <w:ind w:left="433" w:hanging="9"/>
        <w:jc w:val="left"/>
      </w:pPr>
      <w:r>
        <w:rPr>
          <w:szCs w:val="28"/>
        </w:rPr>
        <w:t>1</w:t>
      </w:r>
      <w:r>
        <w:rPr>
          <w:szCs w:val="28"/>
          <w:rtl/>
        </w:rPr>
        <w:t>(</w:t>
      </w:r>
      <w:r>
        <w:rPr>
          <w:rFonts w:ascii="Arial" w:eastAsia="Arial" w:hAnsi="Arial" w:cs="Arial"/>
          <w:szCs w:val="28"/>
          <w:rtl/>
        </w:rPr>
        <w:t xml:space="preserve"> </w:t>
      </w:r>
      <w:r>
        <w:rPr>
          <w:szCs w:val="28"/>
          <w:rtl/>
        </w:rPr>
        <w:t xml:space="preserve">تقييم واقع تطبيق التخطيط الاستراتيجي في مستشفيات محافظة الطائف: </w:t>
      </w:r>
    </w:p>
    <w:p w14:paraId="07A9C66B" w14:textId="77777777" w:rsidR="00CD477B" w:rsidRDefault="00000000">
      <w:pPr>
        <w:spacing w:after="43" w:line="249" w:lineRule="auto"/>
        <w:ind w:left="433" w:hanging="9"/>
        <w:jc w:val="left"/>
      </w:pPr>
      <w:r>
        <w:rPr>
          <w:szCs w:val="28"/>
        </w:rPr>
        <w:t>2</w:t>
      </w:r>
      <w:r>
        <w:rPr>
          <w:szCs w:val="28"/>
          <w:rtl/>
        </w:rPr>
        <w:t>(</w:t>
      </w:r>
      <w:r>
        <w:rPr>
          <w:rFonts w:ascii="Arial" w:eastAsia="Arial" w:hAnsi="Arial" w:cs="Arial"/>
          <w:szCs w:val="28"/>
          <w:rtl/>
        </w:rPr>
        <w:t xml:space="preserve"> </w:t>
      </w:r>
      <w:r>
        <w:rPr>
          <w:szCs w:val="28"/>
          <w:rtl/>
        </w:rPr>
        <w:t xml:space="preserve">تقييم واقع الأداء التشغيلي في مستشفيات محافظة الطائف:  </w:t>
      </w:r>
    </w:p>
    <w:p w14:paraId="172DBC42" w14:textId="77777777" w:rsidR="00CD477B" w:rsidRDefault="00000000">
      <w:pPr>
        <w:spacing w:after="57"/>
        <w:ind w:left="786" w:right="38" w:hanging="362"/>
      </w:pPr>
      <w:r>
        <w:rPr>
          <w:szCs w:val="28"/>
        </w:rPr>
        <w:t>3</w:t>
      </w:r>
      <w:r>
        <w:rPr>
          <w:szCs w:val="28"/>
          <w:rtl/>
        </w:rPr>
        <w:t>(</w:t>
      </w:r>
      <w:r>
        <w:rPr>
          <w:rFonts w:ascii="Arial" w:eastAsia="Arial" w:hAnsi="Arial" w:cs="Arial"/>
          <w:szCs w:val="28"/>
          <w:rtl/>
        </w:rPr>
        <w:t xml:space="preserve"> </w:t>
      </w:r>
      <w:r>
        <w:rPr>
          <w:szCs w:val="28"/>
          <w:rtl/>
        </w:rPr>
        <w:t xml:space="preserve">تحليل العلاقة بين  ممارسات التخطيط الاستراتيجي  )التحليل الاستراتيجي،  الأهداف الاستراتيجية،  الخيارات الاستراتيجية، الرؤية الاستراتيجية( ومؤشرات الأداء التشغيلي) الكفاءة التشغيلية، جودة الخدمة، الفعالية، المرونة، رضا الموظفين، الأمان والسلامة( في مستشفيات الطائف: </w:t>
      </w:r>
    </w:p>
    <w:p w14:paraId="509BEB18" w14:textId="77777777" w:rsidR="00CD477B" w:rsidRDefault="00000000">
      <w:pPr>
        <w:ind w:left="52" w:right="38" w:firstLine="0"/>
      </w:pPr>
      <w:r>
        <w:rPr>
          <w:szCs w:val="28"/>
        </w:rPr>
        <w:t>4</w:t>
      </w:r>
      <w:r>
        <w:rPr>
          <w:szCs w:val="28"/>
          <w:rtl/>
        </w:rPr>
        <w:t>(</w:t>
      </w:r>
      <w:r>
        <w:rPr>
          <w:rFonts w:ascii="Arial" w:eastAsia="Arial" w:hAnsi="Arial" w:cs="Arial"/>
          <w:szCs w:val="28"/>
          <w:rtl/>
        </w:rPr>
        <w:t xml:space="preserve"> </w:t>
      </w:r>
      <w:r>
        <w:rPr>
          <w:szCs w:val="28"/>
          <w:rtl/>
        </w:rPr>
        <w:t xml:space="preserve">تقديم توصيات عملية لتعزيز دور التخطيط الاستراتيجي في تحسين الأداء التشغيلي لمستشفيات محافظة الطائف: </w:t>
      </w:r>
    </w:p>
    <w:p w14:paraId="0896DDA0" w14:textId="77777777" w:rsidR="00CD477B" w:rsidRDefault="00000000">
      <w:pPr>
        <w:spacing w:after="89" w:line="259" w:lineRule="auto"/>
        <w:ind w:left="62" w:hanging="10"/>
        <w:jc w:val="left"/>
      </w:pPr>
      <w:r>
        <w:rPr>
          <w:b/>
          <w:bCs/>
          <w:sz w:val="32"/>
          <w:szCs w:val="32"/>
          <w:u w:val="single" w:color="000000"/>
          <w:rtl/>
        </w:rPr>
        <w:t xml:space="preserve">تساؤلات الدراسة: </w:t>
      </w:r>
      <w:r>
        <w:rPr>
          <w:b/>
          <w:bCs/>
          <w:sz w:val="32"/>
          <w:szCs w:val="32"/>
          <w:rtl/>
        </w:rPr>
        <w:t xml:space="preserve"> </w:t>
      </w:r>
    </w:p>
    <w:p w14:paraId="1EC0F7CD" w14:textId="77777777" w:rsidR="00CD477B" w:rsidRDefault="00000000">
      <w:pPr>
        <w:spacing w:after="113" w:line="249" w:lineRule="auto"/>
        <w:ind w:left="62" w:hanging="9"/>
        <w:jc w:val="left"/>
      </w:pPr>
      <w:r>
        <w:rPr>
          <w:szCs w:val="28"/>
          <w:rtl/>
        </w:rPr>
        <w:t xml:space="preserve">بناءً على ما سبق، يمكن صياغة السؤال الرئيس ي للدراسة على النحو التالي: </w:t>
      </w:r>
    </w:p>
    <w:p w14:paraId="6BEF418C" w14:textId="77777777" w:rsidR="00CD477B" w:rsidRDefault="00000000">
      <w:pPr>
        <w:spacing w:after="62" w:line="313" w:lineRule="auto"/>
        <w:ind w:left="52" w:right="1826"/>
      </w:pPr>
      <w:r>
        <w:rPr>
          <w:szCs w:val="28"/>
          <w:rtl/>
        </w:rPr>
        <w:t xml:space="preserve">ما هو دور التخطيط الاستراتيجي في تحسين الأداء التشغيلي لمستشفيات محافظة </w:t>
      </w:r>
      <w:proofErr w:type="gramStart"/>
      <w:r>
        <w:rPr>
          <w:szCs w:val="28"/>
          <w:rtl/>
        </w:rPr>
        <w:t>الطائف ؟</w:t>
      </w:r>
      <w:proofErr w:type="gramEnd"/>
      <w:r>
        <w:rPr>
          <w:szCs w:val="28"/>
          <w:rtl/>
        </w:rPr>
        <w:t xml:space="preserve"> ويتفرع من هذا السؤال الرئيس ي عدة أسئلة فرعية:  </w:t>
      </w:r>
    </w:p>
    <w:p w14:paraId="54B27C0A" w14:textId="77777777" w:rsidR="00CD477B" w:rsidRDefault="00000000">
      <w:pPr>
        <w:spacing w:after="14" w:line="249" w:lineRule="auto"/>
        <w:ind w:left="433" w:hanging="9"/>
        <w:jc w:val="left"/>
      </w:pPr>
      <w:r>
        <w:rPr>
          <w:szCs w:val="28"/>
        </w:rPr>
        <w:t>1</w:t>
      </w:r>
      <w:r>
        <w:rPr>
          <w:szCs w:val="28"/>
          <w:rtl/>
        </w:rPr>
        <w:t>(</w:t>
      </w:r>
      <w:r>
        <w:rPr>
          <w:rFonts w:ascii="Arial" w:eastAsia="Arial" w:hAnsi="Arial" w:cs="Arial"/>
          <w:szCs w:val="28"/>
          <w:rtl/>
        </w:rPr>
        <w:t xml:space="preserve"> </w:t>
      </w:r>
      <w:r>
        <w:rPr>
          <w:szCs w:val="28"/>
          <w:rtl/>
        </w:rPr>
        <w:t xml:space="preserve">ما واقع تطبيق التخطيط الاستراتيجي في مستشفيات محافظة الطائف؟ </w:t>
      </w:r>
    </w:p>
    <w:p w14:paraId="5E4D5FED" w14:textId="77777777" w:rsidR="00CD477B" w:rsidRDefault="00000000">
      <w:pPr>
        <w:spacing w:after="43" w:line="249" w:lineRule="auto"/>
        <w:ind w:left="433" w:hanging="9"/>
        <w:jc w:val="left"/>
      </w:pPr>
      <w:r>
        <w:rPr>
          <w:szCs w:val="28"/>
        </w:rPr>
        <w:lastRenderedPageBreak/>
        <w:t>2</w:t>
      </w:r>
      <w:r>
        <w:rPr>
          <w:szCs w:val="28"/>
          <w:rtl/>
        </w:rPr>
        <w:t>(</w:t>
      </w:r>
      <w:r>
        <w:rPr>
          <w:rFonts w:ascii="Arial" w:eastAsia="Arial" w:hAnsi="Arial" w:cs="Arial"/>
          <w:szCs w:val="28"/>
          <w:rtl/>
        </w:rPr>
        <w:t xml:space="preserve"> </w:t>
      </w:r>
      <w:r>
        <w:rPr>
          <w:szCs w:val="28"/>
          <w:rtl/>
        </w:rPr>
        <w:t xml:space="preserve">ما مستوى الأداء التشغيلي الحالي في مستشفيات محافظة الطائف؟ </w:t>
      </w:r>
    </w:p>
    <w:p w14:paraId="5965EE33" w14:textId="77777777" w:rsidR="00CD477B" w:rsidRDefault="00000000">
      <w:pPr>
        <w:spacing w:after="51"/>
        <w:ind w:left="52" w:right="1150" w:firstLine="0"/>
      </w:pPr>
      <w:r>
        <w:rPr>
          <w:szCs w:val="28"/>
        </w:rPr>
        <w:t>3</w:t>
      </w:r>
      <w:r>
        <w:rPr>
          <w:szCs w:val="28"/>
          <w:rtl/>
        </w:rPr>
        <w:t>(</w:t>
      </w:r>
      <w:r>
        <w:rPr>
          <w:rFonts w:ascii="Arial" w:eastAsia="Arial" w:hAnsi="Arial" w:cs="Arial"/>
          <w:szCs w:val="28"/>
          <w:rtl/>
        </w:rPr>
        <w:t xml:space="preserve"> </w:t>
      </w:r>
      <w:r>
        <w:rPr>
          <w:szCs w:val="28"/>
          <w:rtl/>
        </w:rPr>
        <w:t xml:space="preserve">ما العلاقة بين ممارسات التخطيط الاستراتيجي ومؤشرات الأداء التشغيلي في مستشفيات المحافظة؟ </w:t>
      </w:r>
    </w:p>
    <w:p w14:paraId="366FF1F8" w14:textId="77777777" w:rsidR="00CD477B" w:rsidRDefault="00000000">
      <w:pPr>
        <w:spacing w:after="42" w:line="249" w:lineRule="auto"/>
        <w:ind w:left="433" w:hanging="9"/>
        <w:jc w:val="left"/>
      </w:pPr>
      <w:r>
        <w:rPr>
          <w:szCs w:val="28"/>
        </w:rPr>
        <w:t>4</w:t>
      </w:r>
      <w:r>
        <w:rPr>
          <w:szCs w:val="28"/>
          <w:rtl/>
        </w:rPr>
        <w:t>(</w:t>
      </w:r>
      <w:r>
        <w:rPr>
          <w:rFonts w:ascii="Arial" w:eastAsia="Arial" w:hAnsi="Arial" w:cs="Arial"/>
          <w:szCs w:val="28"/>
          <w:rtl/>
        </w:rPr>
        <w:t xml:space="preserve"> </w:t>
      </w:r>
      <w:r>
        <w:rPr>
          <w:szCs w:val="28"/>
          <w:rtl/>
        </w:rPr>
        <w:t xml:space="preserve">ما التحديات التي تواجه تطبيق التخطيط الاستراتيجي في مستشفيات محافظة الطائف ؟ </w:t>
      </w:r>
    </w:p>
    <w:p w14:paraId="7FA28FF5" w14:textId="77777777" w:rsidR="00CD477B" w:rsidRDefault="00000000">
      <w:pPr>
        <w:spacing w:after="51"/>
        <w:ind w:left="52" w:right="936" w:firstLine="0"/>
      </w:pPr>
      <w:r>
        <w:rPr>
          <w:szCs w:val="28"/>
        </w:rPr>
        <w:t>5</w:t>
      </w:r>
      <w:r>
        <w:rPr>
          <w:szCs w:val="28"/>
          <w:rtl/>
        </w:rPr>
        <w:t>(</w:t>
      </w:r>
      <w:r>
        <w:rPr>
          <w:rFonts w:ascii="Arial" w:eastAsia="Arial" w:hAnsi="Arial" w:cs="Arial"/>
          <w:szCs w:val="28"/>
          <w:rtl/>
        </w:rPr>
        <w:t xml:space="preserve"> </w:t>
      </w:r>
      <w:r>
        <w:rPr>
          <w:szCs w:val="28"/>
          <w:rtl/>
        </w:rPr>
        <w:t xml:space="preserve">كيف يمكن تطوير ممارسات التخطيط الاستراتيجي لتحسين الأداء التشغيلي في مستشفيات المحافظة؟ </w:t>
      </w:r>
    </w:p>
    <w:p w14:paraId="1A79942E" w14:textId="77777777" w:rsidR="00CD477B" w:rsidRDefault="00000000">
      <w:pPr>
        <w:ind w:left="52" w:right="38" w:firstLine="358"/>
      </w:pPr>
      <w:r>
        <w:rPr>
          <w:szCs w:val="28"/>
        </w:rPr>
        <w:t>6</w:t>
      </w:r>
      <w:r>
        <w:rPr>
          <w:szCs w:val="28"/>
          <w:rtl/>
        </w:rPr>
        <w:t>(</w:t>
      </w:r>
      <w:r>
        <w:rPr>
          <w:rFonts w:ascii="Arial" w:eastAsia="Arial" w:hAnsi="Arial" w:cs="Arial"/>
          <w:szCs w:val="28"/>
          <w:rtl/>
        </w:rPr>
        <w:t xml:space="preserve"> </w:t>
      </w:r>
      <w:r>
        <w:rPr>
          <w:szCs w:val="28"/>
          <w:rtl/>
        </w:rPr>
        <w:t xml:space="preserve">ما الفروق في مستو ى تطبيق ممارسات التخطيط الاستراتيجي ومستو ى مؤشرات الأداء التشغيلي تبعاً للمتغيرات الديموغرافية ؟ </w:t>
      </w:r>
    </w:p>
    <w:p w14:paraId="45366B06" w14:textId="77777777" w:rsidR="00CD477B" w:rsidRDefault="00000000">
      <w:pPr>
        <w:ind w:left="52" w:right="38" w:firstLine="358"/>
      </w:pPr>
      <w:r>
        <w:rPr>
          <w:b/>
          <w:bCs/>
          <w:sz w:val="32"/>
          <w:szCs w:val="32"/>
          <w:u w:val="single" w:color="000000"/>
          <w:rtl/>
        </w:rPr>
        <w:t xml:space="preserve">فروض الدراسة: </w:t>
      </w:r>
      <w:r>
        <w:rPr>
          <w:b/>
          <w:bCs/>
          <w:sz w:val="32"/>
          <w:szCs w:val="32"/>
          <w:rtl/>
        </w:rPr>
        <w:t xml:space="preserve"> </w:t>
      </w:r>
    </w:p>
    <w:p w14:paraId="53B49580" w14:textId="77777777" w:rsidR="00CD477B" w:rsidRDefault="00000000">
      <w:pPr>
        <w:ind w:left="52" w:right="2388" w:firstLine="0"/>
      </w:pPr>
      <w:r>
        <w:rPr>
          <w:szCs w:val="28"/>
          <w:rtl/>
        </w:rPr>
        <w:t xml:space="preserve">بناءً على مشكلة الدراسة وأهداف وتساؤلاتها، يمكن صياغة فروض الدراسة </w:t>
      </w:r>
      <w:proofErr w:type="gramStart"/>
      <w:r>
        <w:rPr>
          <w:szCs w:val="28"/>
          <w:rtl/>
        </w:rPr>
        <w:t>التالية :</w:t>
      </w:r>
      <w:proofErr w:type="gramEnd"/>
      <w:r>
        <w:rPr>
          <w:szCs w:val="28"/>
          <w:rtl/>
        </w:rPr>
        <w:t xml:space="preserve"> </w:t>
      </w:r>
    </w:p>
    <w:p w14:paraId="51D844E9" w14:textId="77777777" w:rsidR="00CD477B" w:rsidRDefault="00000000">
      <w:pPr>
        <w:spacing w:after="98" w:line="259" w:lineRule="auto"/>
        <w:ind w:left="61" w:hanging="10"/>
        <w:jc w:val="left"/>
      </w:pPr>
      <w:r>
        <w:rPr>
          <w:szCs w:val="28"/>
          <w:u w:val="single" w:color="000000"/>
          <w:rtl/>
        </w:rPr>
        <w:t xml:space="preserve">الفرض الرئيس ي </w:t>
      </w:r>
      <w:proofErr w:type="spellStart"/>
      <w:r>
        <w:rPr>
          <w:szCs w:val="28"/>
          <w:u w:val="single" w:color="000000"/>
          <w:rtl/>
        </w:rPr>
        <w:t>الأو</w:t>
      </w:r>
      <w:proofErr w:type="spellEnd"/>
      <w:r>
        <w:rPr>
          <w:szCs w:val="28"/>
          <w:u w:val="single" w:color="000000"/>
          <w:rtl/>
        </w:rPr>
        <w:t xml:space="preserve"> </w:t>
      </w:r>
      <w:proofErr w:type="gramStart"/>
      <w:r>
        <w:rPr>
          <w:szCs w:val="28"/>
          <w:u w:val="single" w:color="000000"/>
          <w:rtl/>
        </w:rPr>
        <w:t>ل</w:t>
      </w:r>
      <w:r>
        <w:rPr>
          <w:szCs w:val="28"/>
          <w:rtl/>
        </w:rPr>
        <w:t xml:space="preserve"> :</w:t>
      </w:r>
      <w:proofErr w:type="gramEnd"/>
      <w:r>
        <w:rPr>
          <w:szCs w:val="28"/>
          <w:rtl/>
        </w:rPr>
        <w:t xml:space="preserve"> </w:t>
      </w:r>
    </w:p>
    <w:p w14:paraId="70D890AF" w14:textId="77777777" w:rsidR="00CD477B" w:rsidRDefault="00000000">
      <w:pPr>
        <w:ind w:left="52" w:right="38"/>
      </w:pPr>
      <w:r>
        <w:rPr>
          <w:szCs w:val="28"/>
          <w:rtl/>
        </w:rPr>
        <w:t xml:space="preserve">توجد علاقة ذات دلالة إحصائية بين تطبيق التخطيط الاستراتيجي وتحسين الأداء التشغيلي في مستشفيات محافظة الطائف. </w:t>
      </w:r>
    </w:p>
    <w:p w14:paraId="3F3374F2" w14:textId="77777777" w:rsidR="00CD477B" w:rsidRDefault="00000000">
      <w:pPr>
        <w:ind w:left="52" w:right="38"/>
      </w:pPr>
      <w:proofErr w:type="gramStart"/>
      <w:r>
        <w:rPr>
          <w:szCs w:val="28"/>
          <w:u w:val="single" w:color="000000"/>
          <w:rtl/>
        </w:rPr>
        <w:t>الف</w:t>
      </w:r>
      <w:proofErr w:type="gramEnd"/>
      <w:r>
        <w:rPr>
          <w:szCs w:val="28"/>
          <w:u w:val="single" w:color="000000"/>
          <w:rtl/>
        </w:rPr>
        <w:t xml:space="preserve"> رض الفرعي </w:t>
      </w:r>
      <w:proofErr w:type="spellStart"/>
      <w:r>
        <w:rPr>
          <w:szCs w:val="28"/>
          <w:u w:val="single" w:color="000000"/>
          <w:rtl/>
        </w:rPr>
        <w:t>الأو</w:t>
      </w:r>
      <w:proofErr w:type="spellEnd"/>
      <w:r>
        <w:rPr>
          <w:szCs w:val="28"/>
          <w:u w:val="single" w:color="000000"/>
          <w:rtl/>
        </w:rPr>
        <w:t xml:space="preserve"> ل</w:t>
      </w:r>
      <w:r>
        <w:rPr>
          <w:szCs w:val="28"/>
          <w:rtl/>
        </w:rPr>
        <w:t xml:space="preserve">: توجد علاقة طردية ذو دلالة إحصائية بين تطبيق التخطيط الاستراتيجي ومستوى الكفاءة التشغيلية في مستشفيات محافظة الطائف. </w:t>
      </w:r>
    </w:p>
    <w:p w14:paraId="341A4CFE" w14:textId="77777777" w:rsidR="00CD477B" w:rsidRDefault="00000000">
      <w:pPr>
        <w:ind w:left="52" w:right="38"/>
      </w:pPr>
      <w:proofErr w:type="gramStart"/>
      <w:r>
        <w:rPr>
          <w:szCs w:val="28"/>
          <w:u w:val="single" w:color="000000"/>
          <w:rtl/>
        </w:rPr>
        <w:t>الف</w:t>
      </w:r>
      <w:proofErr w:type="gramEnd"/>
      <w:r>
        <w:rPr>
          <w:szCs w:val="28"/>
          <w:u w:val="single" w:color="000000"/>
          <w:rtl/>
        </w:rPr>
        <w:t xml:space="preserve"> رض الفرعي الثاني</w:t>
      </w:r>
      <w:r>
        <w:rPr>
          <w:szCs w:val="28"/>
          <w:rtl/>
        </w:rPr>
        <w:t xml:space="preserve">: توجد علاقة طردية ذو دلالة إحصائية بين تطبيق التخطيط الاستراتيجي ومستوى جودة الخدمة الصحية في مستشفيات محافظة الطائف. </w:t>
      </w:r>
    </w:p>
    <w:p w14:paraId="70088762" w14:textId="77777777" w:rsidR="00CD477B" w:rsidRDefault="00000000">
      <w:pPr>
        <w:ind w:left="52" w:right="38"/>
      </w:pPr>
      <w:proofErr w:type="gramStart"/>
      <w:r>
        <w:rPr>
          <w:szCs w:val="28"/>
          <w:u w:val="single" w:color="000000"/>
          <w:rtl/>
        </w:rPr>
        <w:t>الف</w:t>
      </w:r>
      <w:proofErr w:type="gramEnd"/>
      <w:r>
        <w:rPr>
          <w:szCs w:val="28"/>
          <w:u w:val="single" w:color="000000"/>
          <w:rtl/>
        </w:rPr>
        <w:t xml:space="preserve"> رض الفرعي الثالث</w:t>
      </w:r>
      <w:r>
        <w:rPr>
          <w:szCs w:val="28"/>
          <w:rtl/>
        </w:rPr>
        <w:t xml:space="preserve">: توجد علاقة طردية ذو دلالة إحصائية بين تطبيق التخطيط الاستراتيجي ومستوى الفعالية في مستشفيات محافظة الطائف. </w:t>
      </w:r>
    </w:p>
    <w:p w14:paraId="123EB603" w14:textId="77777777" w:rsidR="00CD477B" w:rsidRDefault="00000000">
      <w:pPr>
        <w:ind w:left="52" w:right="38"/>
      </w:pPr>
      <w:proofErr w:type="gramStart"/>
      <w:r>
        <w:rPr>
          <w:szCs w:val="28"/>
          <w:u w:val="single" w:color="000000"/>
          <w:rtl/>
        </w:rPr>
        <w:t>الف</w:t>
      </w:r>
      <w:proofErr w:type="gramEnd"/>
      <w:r>
        <w:rPr>
          <w:szCs w:val="28"/>
          <w:u w:val="single" w:color="000000"/>
          <w:rtl/>
        </w:rPr>
        <w:t xml:space="preserve"> رض الفرعي الرابع</w:t>
      </w:r>
      <w:r>
        <w:rPr>
          <w:szCs w:val="28"/>
          <w:rtl/>
        </w:rPr>
        <w:t xml:space="preserve">: توجد علاقة طردية ذو دلالة إحصائية بين تطبيق التخطيط الاستراتيجي ومستوى المرونة في مستشفيات محافظة الطائف. </w:t>
      </w:r>
    </w:p>
    <w:p w14:paraId="0AD94ADD" w14:textId="77777777" w:rsidR="00CD477B" w:rsidRDefault="00000000">
      <w:pPr>
        <w:ind w:left="52" w:right="38"/>
      </w:pPr>
      <w:proofErr w:type="gramStart"/>
      <w:r>
        <w:rPr>
          <w:szCs w:val="28"/>
          <w:u w:val="single" w:color="000000"/>
          <w:rtl/>
        </w:rPr>
        <w:t>الف</w:t>
      </w:r>
      <w:proofErr w:type="gramEnd"/>
      <w:r>
        <w:rPr>
          <w:szCs w:val="28"/>
          <w:u w:val="single" w:color="000000"/>
          <w:rtl/>
        </w:rPr>
        <w:t xml:space="preserve"> رض الفرعي الخامس</w:t>
      </w:r>
      <w:r>
        <w:rPr>
          <w:szCs w:val="28"/>
          <w:rtl/>
        </w:rPr>
        <w:t xml:space="preserve">: توجد علاقة طردية ذو دلالة إحصائية بين تطبيق التخطيط الاستراتيجي ومستوى رضا الموظفين في مستشفيات محافظة الطائف. </w:t>
      </w:r>
    </w:p>
    <w:p w14:paraId="4D19B57C" w14:textId="77777777" w:rsidR="00CD477B" w:rsidRDefault="00000000">
      <w:pPr>
        <w:ind w:left="52" w:right="38"/>
      </w:pPr>
      <w:proofErr w:type="gramStart"/>
      <w:r>
        <w:rPr>
          <w:szCs w:val="28"/>
          <w:u w:val="single" w:color="000000"/>
          <w:rtl/>
        </w:rPr>
        <w:t>الف</w:t>
      </w:r>
      <w:proofErr w:type="gramEnd"/>
      <w:r>
        <w:rPr>
          <w:szCs w:val="28"/>
          <w:u w:val="single" w:color="000000"/>
          <w:rtl/>
        </w:rPr>
        <w:t xml:space="preserve"> رض الفرعي السادس</w:t>
      </w:r>
      <w:r>
        <w:rPr>
          <w:szCs w:val="28"/>
          <w:rtl/>
        </w:rPr>
        <w:t xml:space="preserve">: توجد علاقة طردية ذو دلالة إحصائية بين تطبيق التخطيط الاستراتيجي ومستوى الأمان والسلامة في مستشفيات محافظة الطائف. </w:t>
      </w:r>
    </w:p>
    <w:p w14:paraId="6E542E89" w14:textId="77777777" w:rsidR="00CD477B" w:rsidRDefault="00000000">
      <w:pPr>
        <w:spacing w:after="98" w:line="259" w:lineRule="auto"/>
        <w:ind w:left="61" w:hanging="10"/>
        <w:jc w:val="left"/>
      </w:pPr>
      <w:r>
        <w:rPr>
          <w:szCs w:val="28"/>
          <w:u w:val="single" w:color="000000"/>
          <w:rtl/>
        </w:rPr>
        <w:t>الفرض الرئيس ي الثاني</w:t>
      </w:r>
      <w:r>
        <w:rPr>
          <w:szCs w:val="28"/>
          <w:rtl/>
        </w:rPr>
        <w:t xml:space="preserve">: </w:t>
      </w:r>
    </w:p>
    <w:p w14:paraId="2E8A2B77" w14:textId="77777777" w:rsidR="00CD477B" w:rsidRDefault="00000000">
      <w:pPr>
        <w:ind w:left="52" w:right="38"/>
      </w:pPr>
      <w:r>
        <w:rPr>
          <w:szCs w:val="28"/>
          <w:rtl/>
        </w:rPr>
        <w:t xml:space="preserve">توجد فروق ذات دلالة إحصائية في مستوي تطبيق ممارسات التخطيط </w:t>
      </w:r>
      <w:proofErr w:type="gramStart"/>
      <w:r>
        <w:rPr>
          <w:szCs w:val="28"/>
          <w:rtl/>
        </w:rPr>
        <w:t>الاستراتيجي )التحليل</w:t>
      </w:r>
      <w:proofErr w:type="gramEnd"/>
      <w:r>
        <w:rPr>
          <w:szCs w:val="28"/>
          <w:rtl/>
        </w:rPr>
        <w:t xml:space="preserve"> الاستراتيجي، الأهداف الاستراتيجية، الخيارات الاستراتيجية، الرؤية الاستراتيجية( بمستشفيات محافظة الطائف تعزي للمتغيرات الديموغرافية . </w:t>
      </w:r>
    </w:p>
    <w:p w14:paraId="05B24B14" w14:textId="77777777" w:rsidR="00CD477B" w:rsidRDefault="00000000">
      <w:pPr>
        <w:bidi w:val="0"/>
        <w:spacing w:after="87" w:line="259" w:lineRule="auto"/>
        <w:ind w:left="0" w:right="841" w:firstLine="0"/>
        <w:jc w:val="right"/>
      </w:pPr>
      <w:r>
        <w:lastRenderedPageBreak/>
        <w:t xml:space="preserve"> </w:t>
      </w:r>
    </w:p>
    <w:p w14:paraId="23F6DF63" w14:textId="77777777" w:rsidR="00CD477B" w:rsidRDefault="00000000">
      <w:pPr>
        <w:bidi w:val="0"/>
        <w:spacing w:after="0" w:line="259" w:lineRule="auto"/>
        <w:ind w:left="0" w:right="841" w:firstLine="0"/>
        <w:jc w:val="right"/>
      </w:pPr>
      <w:r>
        <w:t xml:space="preserve"> </w:t>
      </w:r>
    </w:p>
    <w:p w14:paraId="50E49761" w14:textId="77777777" w:rsidR="00CD477B" w:rsidRDefault="00000000">
      <w:pPr>
        <w:spacing w:after="125" w:line="259" w:lineRule="auto"/>
        <w:ind w:left="61" w:hanging="10"/>
        <w:jc w:val="left"/>
      </w:pPr>
      <w:r>
        <w:rPr>
          <w:szCs w:val="28"/>
          <w:u w:val="single" w:color="000000"/>
          <w:rtl/>
        </w:rPr>
        <w:t xml:space="preserve">الفرض الرئيس ي </w:t>
      </w:r>
      <w:proofErr w:type="gramStart"/>
      <w:r>
        <w:rPr>
          <w:szCs w:val="28"/>
          <w:u w:val="single" w:color="000000"/>
          <w:rtl/>
        </w:rPr>
        <w:t>الثالث</w:t>
      </w:r>
      <w:r>
        <w:rPr>
          <w:szCs w:val="28"/>
          <w:rtl/>
        </w:rPr>
        <w:t xml:space="preserve"> :</w:t>
      </w:r>
      <w:proofErr w:type="gramEnd"/>
      <w:r>
        <w:rPr>
          <w:szCs w:val="28"/>
          <w:rtl/>
        </w:rPr>
        <w:t xml:space="preserve"> </w:t>
      </w:r>
    </w:p>
    <w:p w14:paraId="6C9049D7" w14:textId="77777777" w:rsidR="00CD477B" w:rsidRDefault="00000000">
      <w:pPr>
        <w:spacing w:after="150"/>
        <w:ind w:left="52" w:right="38"/>
      </w:pPr>
      <w:r>
        <w:rPr>
          <w:szCs w:val="28"/>
          <w:rtl/>
        </w:rPr>
        <w:t xml:space="preserve">توجد فروق ذات دلالة إحصائية في مستوي مؤشرات الأداء </w:t>
      </w:r>
      <w:proofErr w:type="gramStart"/>
      <w:r>
        <w:rPr>
          <w:szCs w:val="28"/>
          <w:rtl/>
        </w:rPr>
        <w:t>التشغيلي )الكفاءة</w:t>
      </w:r>
      <w:proofErr w:type="gramEnd"/>
      <w:r>
        <w:rPr>
          <w:szCs w:val="28"/>
          <w:rtl/>
        </w:rPr>
        <w:t xml:space="preserve"> التشغيلية، جودة الخدمة، </w:t>
      </w:r>
      <w:proofErr w:type="spellStart"/>
      <w:r>
        <w:rPr>
          <w:szCs w:val="28"/>
          <w:rtl/>
        </w:rPr>
        <w:t>الفعالي</w:t>
      </w:r>
      <w:proofErr w:type="spellEnd"/>
      <w:r>
        <w:rPr>
          <w:szCs w:val="28"/>
          <w:rtl/>
        </w:rPr>
        <w:t xml:space="preserve"> ة، المرونة، رضا الموظفين، الأمان والسلامة( بمستشفيات محافظة الطائف تعزي للمتغيرات الديموغرافية . </w:t>
      </w:r>
    </w:p>
    <w:p w14:paraId="766DA2A1" w14:textId="77777777" w:rsidR="00CD477B" w:rsidRDefault="00000000">
      <w:pPr>
        <w:spacing w:after="89" w:line="259" w:lineRule="auto"/>
        <w:ind w:left="62" w:hanging="10"/>
        <w:jc w:val="left"/>
      </w:pPr>
      <w:r>
        <w:rPr>
          <w:b/>
          <w:bCs/>
          <w:sz w:val="32"/>
          <w:szCs w:val="32"/>
          <w:u w:val="single" w:color="000000"/>
          <w:rtl/>
        </w:rPr>
        <w:t xml:space="preserve">النظرية العلمية المتبعة لإعداد البحث: </w:t>
      </w:r>
      <w:r>
        <w:rPr>
          <w:b/>
          <w:bCs/>
          <w:sz w:val="32"/>
          <w:szCs w:val="32"/>
          <w:rtl/>
        </w:rPr>
        <w:t xml:space="preserve"> </w:t>
      </w:r>
    </w:p>
    <w:p w14:paraId="6704FF7C" w14:textId="77777777" w:rsidR="00CD477B" w:rsidRDefault="00000000">
      <w:pPr>
        <w:ind w:left="52" w:right="38" w:firstLine="0"/>
      </w:pPr>
      <w:r>
        <w:rPr>
          <w:szCs w:val="28"/>
          <w:rtl/>
        </w:rPr>
        <w:t xml:space="preserve">تم اعتما د المنهج الوصفي التحليلي كنظرية علمية لإعداد الدراسة، وذلك بهدف استكشاف العلاقة بين التخطيط الاستراتيجي والأداء التشغيلي في مستشفيات محافظة الطائف. يساعد هذا المنهج الباحث على وصف الظواهر كما هي في الواقع، مع تحليل مستوى تطبيق ممارسات التخطيط الاستراتيجي وتقييم تأثيراتها على مؤشرات الأداء التشغيلي، مثل الكفاءة التشغيلية، جودة </w:t>
      </w:r>
      <w:proofErr w:type="gramStart"/>
      <w:r>
        <w:rPr>
          <w:szCs w:val="28"/>
          <w:rtl/>
        </w:rPr>
        <w:t>الخدمة،  الفعالية</w:t>
      </w:r>
      <w:proofErr w:type="gramEnd"/>
      <w:r>
        <w:rPr>
          <w:szCs w:val="28"/>
          <w:rtl/>
        </w:rPr>
        <w:t xml:space="preserve">،  المرونة،  رضا الموظفين،  والأمان والسلامة.  ويتيح المنهج الوصفي التحليلي للباحث القدرة على اختبار الفرضيات وفهم العلاقات بين المتغيرات </w:t>
      </w:r>
      <w:proofErr w:type="gramStart"/>
      <w:r>
        <w:rPr>
          <w:szCs w:val="28"/>
          <w:rtl/>
        </w:rPr>
        <w:t>المدروسة،  مما</w:t>
      </w:r>
      <w:proofErr w:type="gramEnd"/>
      <w:r>
        <w:rPr>
          <w:szCs w:val="28"/>
          <w:rtl/>
        </w:rPr>
        <w:t xml:space="preserve"> يمكنه من الوصول إلى استنتاجات موثوقة مبنية على البيانات والمعلومات التي تم جمعها. </w:t>
      </w:r>
    </w:p>
    <w:p w14:paraId="45CA21C5" w14:textId="77777777" w:rsidR="00CD477B" w:rsidRDefault="00000000">
      <w:pPr>
        <w:bidi w:val="0"/>
        <w:spacing w:after="87" w:line="259" w:lineRule="auto"/>
        <w:ind w:left="0" w:right="125" w:firstLine="0"/>
        <w:jc w:val="right"/>
      </w:pPr>
      <w:r>
        <w:rPr>
          <w:b/>
        </w:rPr>
        <w:t xml:space="preserve"> </w:t>
      </w:r>
    </w:p>
    <w:p w14:paraId="767E67B7" w14:textId="77777777" w:rsidR="00CD477B" w:rsidRDefault="00000000">
      <w:pPr>
        <w:bidi w:val="0"/>
        <w:spacing w:after="87" w:line="259" w:lineRule="auto"/>
        <w:ind w:left="0" w:right="125" w:firstLine="0"/>
        <w:jc w:val="right"/>
      </w:pPr>
      <w:r>
        <w:rPr>
          <w:b/>
        </w:rPr>
        <w:t xml:space="preserve"> </w:t>
      </w:r>
    </w:p>
    <w:p w14:paraId="6A5DDFEC" w14:textId="77777777" w:rsidR="00CD477B" w:rsidRDefault="00000000">
      <w:pPr>
        <w:bidi w:val="0"/>
        <w:spacing w:after="87" w:line="259" w:lineRule="auto"/>
        <w:ind w:left="0" w:right="125" w:firstLine="0"/>
        <w:jc w:val="right"/>
      </w:pPr>
      <w:r>
        <w:rPr>
          <w:b/>
        </w:rPr>
        <w:t xml:space="preserve"> </w:t>
      </w:r>
    </w:p>
    <w:p w14:paraId="2E645819" w14:textId="77777777" w:rsidR="00CD477B" w:rsidRDefault="00000000">
      <w:pPr>
        <w:bidi w:val="0"/>
        <w:spacing w:after="87" w:line="259" w:lineRule="auto"/>
        <w:ind w:left="0" w:right="125" w:firstLine="0"/>
        <w:jc w:val="right"/>
      </w:pPr>
      <w:r>
        <w:rPr>
          <w:b/>
        </w:rPr>
        <w:t xml:space="preserve"> </w:t>
      </w:r>
    </w:p>
    <w:p w14:paraId="5A94781E" w14:textId="77777777" w:rsidR="00CD477B" w:rsidRDefault="00000000">
      <w:pPr>
        <w:bidi w:val="0"/>
        <w:spacing w:after="88" w:line="259" w:lineRule="auto"/>
        <w:ind w:left="0" w:right="125" w:firstLine="0"/>
        <w:jc w:val="right"/>
      </w:pPr>
      <w:r>
        <w:rPr>
          <w:b/>
        </w:rPr>
        <w:t xml:space="preserve"> </w:t>
      </w:r>
    </w:p>
    <w:p w14:paraId="0CD10A37" w14:textId="77777777" w:rsidR="00CD477B" w:rsidRDefault="00000000">
      <w:pPr>
        <w:bidi w:val="0"/>
        <w:spacing w:after="87" w:line="259" w:lineRule="auto"/>
        <w:ind w:left="0" w:right="125" w:firstLine="0"/>
        <w:jc w:val="right"/>
      </w:pPr>
      <w:r>
        <w:rPr>
          <w:b/>
        </w:rPr>
        <w:t xml:space="preserve"> </w:t>
      </w:r>
    </w:p>
    <w:p w14:paraId="4A81A85C" w14:textId="77777777" w:rsidR="00CD477B" w:rsidRDefault="00000000">
      <w:pPr>
        <w:bidi w:val="0"/>
        <w:spacing w:after="87" w:line="259" w:lineRule="auto"/>
        <w:ind w:left="0" w:right="125" w:firstLine="0"/>
        <w:jc w:val="right"/>
      </w:pPr>
      <w:r>
        <w:rPr>
          <w:b/>
        </w:rPr>
        <w:t xml:space="preserve"> </w:t>
      </w:r>
    </w:p>
    <w:p w14:paraId="6B24BD17" w14:textId="77777777" w:rsidR="00CD477B" w:rsidRDefault="00000000">
      <w:pPr>
        <w:bidi w:val="0"/>
        <w:spacing w:after="87" w:line="259" w:lineRule="auto"/>
        <w:ind w:left="0" w:right="125" w:firstLine="0"/>
        <w:jc w:val="right"/>
      </w:pPr>
      <w:r>
        <w:rPr>
          <w:b/>
        </w:rPr>
        <w:t xml:space="preserve"> </w:t>
      </w:r>
    </w:p>
    <w:p w14:paraId="7B771C3B" w14:textId="77777777" w:rsidR="00CD477B" w:rsidRDefault="00000000">
      <w:pPr>
        <w:bidi w:val="0"/>
        <w:spacing w:after="87" w:line="259" w:lineRule="auto"/>
        <w:ind w:left="0" w:right="125" w:firstLine="0"/>
        <w:jc w:val="right"/>
      </w:pPr>
      <w:r>
        <w:rPr>
          <w:b/>
        </w:rPr>
        <w:t xml:space="preserve"> </w:t>
      </w:r>
    </w:p>
    <w:p w14:paraId="2382ED76" w14:textId="77777777" w:rsidR="00CD477B" w:rsidRDefault="00000000">
      <w:pPr>
        <w:bidi w:val="0"/>
        <w:spacing w:after="85" w:line="259" w:lineRule="auto"/>
        <w:ind w:left="0" w:right="125" w:firstLine="0"/>
        <w:jc w:val="right"/>
      </w:pPr>
      <w:r>
        <w:rPr>
          <w:b/>
        </w:rPr>
        <w:t xml:space="preserve"> </w:t>
      </w:r>
    </w:p>
    <w:p w14:paraId="70DC7C3D" w14:textId="77777777" w:rsidR="00CD477B" w:rsidRDefault="00000000">
      <w:pPr>
        <w:bidi w:val="0"/>
        <w:spacing w:after="87" w:line="259" w:lineRule="auto"/>
        <w:ind w:left="0" w:right="125" w:firstLine="0"/>
        <w:jc w:val="right"/>
      </w:pPr>
      <w:r>
        <w:rPr>
          <w:b/>
        </w:rPr>
        <w:t xml:space="preserve"> </w:t>
      </w:r>
    </w:p>
    <w:p w14:paraId="55972F16" w14:textId="77777777" w:rsidR="00CD477B" w:rsidRDefault="00000000">
      <w:pPr>
        <w:bidi w:val="0"/>
        <w:spacing w:after="88" w:line="259" w:lineRule="auto"/>
        <w:ind w:left="0" w:right="125" w:firstLine="0"/>
        <w:jc w:val="right"/>
      </w:pPr>
      <w:r>
        <w:rPr>
          <w:b/>
        </w:rPr>
        <w:t xml:space="preserve"> </w:t>
      </w:r>
    </w:p>
    <w:p w14:paraId="23F653CF" w14:textId="77777777" w:rsidR="00CD477B" w:rsidRDefault="00000000">
      <w:pPr>
        <w:bidi w:val="0"/>
        <w:spacing w:after="87" w:line="259" w:lineRule="auto"/>
        <w:ind w:left="0" w:right="125" w:firstLine="0"/>
        <w:jc w:val="right"/>
      </w:pPr>
      <w:r>
        <w:rPr>
          <w:b/>
        </w:rPr>
        <w:t xml:space="preserve"> </w:t>
      </w:r>
    </w:p>
    <w:p w14:paraId="3BF9E67E" w14:textId="77777777" w:rsidR="00CD477B" w:rsidRDefault="00000000">
      <w:pPr>
        <w:bidi w:val="0"/>
        <w:spacing w:after="87" w:line="259" w:lineRule="auto"/>
        <w:ind w:left="0" w:right="125" w:firstLine="0"/>
        <w:jc w:val="right"/>
      </w:pPr>
      <w:r>
        <w:rPr>
          <w:b/>
        </w:rPr>
        <w:lastRenderedPageBreak/>
        <w:t xml:space="preserve"> </w:t>
      </w:r>
    </w:p>
    <w:p w14:paraId="7D0C55BF" w14:textId="77777777" w:rsidR="00CD477B" w:rsidRDefault="00000000">
      <w:pPr>
        <w:bidi w:val="0"/>
        <w:spacing w:after="87" w:line="259" w:lineRule="auto"/>
        <w:ind w:left="0" w:right="125" w:firstLine="0"/>
        <w:jc w:val="right"/>
      </w:pPr>
      <w:r>
        <w:rPr>
          <w:b/>
        </w:rPr>
        <w:t xml:space="preserve"> </w:t>
      </w:r>
    </w:p>
    <w:p w14:paraId="5D4288C1" w14:textId="77777777" w:rsidR="00CD477B" w:rsidRDefault="00000000">
      <w:pPr>
        <w:bidi w:val="0"/>
        <w:spacing w:after="0" w:line="259" w:lineRule="auto"/>
        <w:ind w:left="0" w:right="125" w:firstLine="0"/>
        <w:jc w:val="right"/>
      </w:pPr>
      <w:r>
        <w:rPr>
          <w:b/>
        </w:rPr>
        <w:t xml:space="preserve"> </w:t>
      </w:r>
    </w:p>
    <w:p w14:paraId="5C85446E" w14:textId="77777777" w:rsidR="00CD477B" w:rsidRDefault="00000000">
      <w:pPr>
        <w:bidi w:val="0"/>
        <w:spacing w:after="87" w:line="259" w:lineRule="auto"/>
        <w:ind w:left="0" w:right="125" w:firstLine="0"/>
        <w:jc w:val="right"/>
      </w:pPr>
      <w:r>
        <w:rPr>
          <w:b/>
        </w:rPr>
        <w:t xml:space="preserve"> </w:t>
      </w:r>
    </w:p>
    <w:p w14:paraId="7F9F1483" w14:textId="77777777" w:rsidR="00CD477B" w:rsidRDefault="00000000">
      <w:pPr>
        <w:bidi w:val="0"/>
        <w:spacing w:after="87" w:line="259" w:lineRule="auto"/>
        <w:ind w:left="0" w:right="125" w:firstLine="0"/>
        <w:jc w:val="right"/>
      </w:pPr>
      <w:r>
        <w:rPr>
          <w:b/>
        </w:rPr>
        <w:t xml:space="preserve"> </w:t>
      </w:r>
    </w:p>
    <w:p w14:paraId="14E2DCA7" w14:textId="77777777" w:rsidR="00CD477B" w:rsidRDefault="00000000">
      <w:pPr>
        <w:bidi w:val="0"/>
        <w:spacing w:after="87" w:line="259" w:lineRule="auto"/>
        <w:ind w:left="0" w:right="125" w:firstLine="0"/>
        <w:jc w:val="right"/>
      </w:pPr>
      <w:r>
        <w:rPr>
          <w:b/>
        </w:rPr>
        <w:t xml:space="preserve"> </w:t>
      </w:r>
    </w:p>
    <w:p w14:paraId="5E37BE45" w14:textId="77777777" w:rsidR="00CD477B" w:rsidRDefault="00000000">
      <w:pPr>
        <w:bidi w:val="0"/>
        <w:spacing w:after="87" w:line="259" w:lineRule="auto"/>
        <w:ind w:left="0" w:right="125" w:firstLine="0"/>
        <w:jc w:val="right"/>
      </w:pPr>
      <w:r>
        <w:rPr>
          <w:b/>
        </w:rPr>
        <w:t xml:space="preserve"> </w:t>
      </w:r>
    </w:p>
    <w:p w14:paraId="1B8B4179" w14:textId="77777777" w:rsidR="00CD477B" w:rsidRDefault="00000000">
      <w:pPr>
        <w:bidi w:val="0"/>
        <w:spacing w:after="87" w:line="259" w:lineRule="auto"/>
        <w:ind w:left="0" w:right="125" w:firstLine="0"/>
        <w:jc w:val="right"/>
      </w:pPr>
      <w:r>
        <w:rPr>
          <w:b/>
        </w:rPr>
        <w:t xml:space="preserve"> </w:t>
      </w:r>
    </w:p>
    <w:p w14:paraId="485B81B8" w14:textId="77777777" w:rsidR="00CD477B" w:rsidRDefault="00000000">
      <w:pPr>
        <w:bidi w:val="0"/>
        <w:spacing w:after="87" w:line="259" w:lineRule="auto"/>
        <w:ind w:left="0" w:right="125" w:firstLine="0"/>
        <w:jc w:val="right"/>
      </w:pPr>
      <w:r>
        <w:rPr>
          <w:b/>
        </w:rPr>
        <w:t xml:space="preserve"> </w:t>
      </w:r>
    </w:p>
    <w:p w14:paraId="798C439C" w14:textId="77777777" w:rsidR="00CD477B" w:rsidRDefault="00000000">
      <w:pPr>
        <w:bidi w:val="0"/>
        <w:spacing w:after="86" w:line="259" w:lineRule="auto"/>
        <w:ind w:left="0" w:right="125" w:firstLine="0"/>
        <w:jc w:val="right"/>
      </w:pPr>
      <w:r>
        <w:rPr>
          <w:b/>
        </w:rPr>
        <w:t xml:space="preserve"> </w:t>
      </w:r>
    </w:p>
    <w:p w14:paraId="150ABAB9" w14:textId="77777777" w:rsidR="00CD477B" w:rsidRDefault="00000000">
      <w:pPr>
        <w:bidi w:val="0"/>
        <w:spacing w:after="87" w:line="259" w:lineRule="auto"/>
        <w:ind w:left="0" w:right="125" w:firstLine="0"/>
        <w:jc w:val="right"/>
      </w:pPr>
      <w:r>
        <w:rPr>
          <w:b/>
        </w:rPr>
        <w:t xml:space="preserve"> </w:t>
      </w:r>
    </w:p>
    <w:p w14:paraId="57AA1935" w14:textId="77777777" w:rsidR="00CD477B" w:rsidRDefault="00000000">
      <w:pPr>
        <w:bidi w:val="0"/>
        <w:spacing w:after="87" w:line="259" w:lineRule="auto"/>
        <w:ind w:left="0" w:right="125" w:firstLine="0"/>
        <w:jc w:val="right"/>
      </w:pPr>
      <w:r>
        <w:rPr>
          <w:b/>
        </w:rPr>
        <w:t xml:space="preserve"> </w:t>
      </w:r>
    </w:p>
    <w:p w14:paraId="3395E377" w14:textId="77777777" w:rsidR="00CD477B" w:rsidRDefault="00000000">
      <w:pPr>
        <w:bidi w:val="0"/>
        <w:spacing w:after="87" w:line="259" w:lineRule="auto"/>
        <w:ind w:left="0" w:right="125" w:firstLine="0"/>
        <w:jc w:val="right"/>
      </w:pPr>
      <w:r>
        <w:rPr>
          <w:b/>
        </w:rPr>
        <w:t xml:space="preserve"> </w:t>
      </w:r>
    </w:p>
    <w:p w14:paraId="18442493" w14:textId="77777777" w:rsidR="00CD477B" w:rsidRDefault="00000000">
      <w:pPr>
        <w:bidi w:val="0"/>
        <w:spacing w:after="195" w:line="259" w:lineRule="auto"/>
        <w:ind w:left="0" w:right="125" w:firstLine="0"/>
        <w:jc w:val="right"/>
      </w:pPr>
      <w:r>
        <w:rPr>
          <w:b/>
        </w:rPr>
        <w:t xml:space="preserve"> </w:t>
      </w:r>
    </w:p>
    <w:p w14:paraId="093BD4CD" w14:textId="77777777" w:rsidR="00CD477B" w:rsidRDefault="00000000">
      <w:pPr>
        <w:pStyle w:val="Heading1"/>
        <w:ind w:left="3667" w:right="3653" w:firstLine="281"/>
      </w:pPr>
      <w:r>
        <w:rPr>
          <w:bCs/>
          <w:szCs w:val="40"/>
          <w:rtl/>
        </w:rPr>
        <w:t>الفصل الثان ي</w:t>
      </w:r>
      <w:r>
        <w:rPr>
          <w:bCs/>
          <w:szCs w:val="40"/>
          <w:u w:val="none"/>
          <w:rtl/>
        </w:rPr>
        <w:t xml:space="preserve"> </w:t>
      </w:r>
      <w:r>
        <w:rPr>
          <w:bCs/>
          <w:szCs w:val="40"/>
          <w:rtl/>
        </w:rPr>
        <w:t>الدراسات السابق ة</w:t>
      </w:r>
      <w:r>
        <w:rPr>
          <w:bCs/>
          <w:szCs w:val="40"/>
          <w:u w:val="none"/>
          <w:rtl/>
        </w:rPr>
        <w:t xml:space="preserve"> </w:t>
      </w:r>
    </w:p>
    <w:p w14:paraId="575F7531" w14:textId="77777777" w:rsidR="00CD477B" w:rsidRDefault="00000000">
      <w:pPr>
        <w:bidi w:val="0"/>
        <w:spacing w:after="45" w:line="259" w:lineRule="auto"/>
        <w:ind w:left="4539" w:firstLine="0"/>
        <w:jc w:val="left"/>
      </w:pPr>
      <w:r>
        <w:rPr>
          <w:rFonts w:ascii="Arial" w:eastAsia="Arial" w:hAnsi="Arial" w:cs="Arial"/>
          <w:b/>
          <w:sz w:val="34"/>
        </w:rPr>
        <w:t xml:space="preserve"> </w:t>
      </w:r>
    </w:p>
    <w:p w14:paraId="041FC5E6"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51F7CE03"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2AA7318B"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6B245CE9"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6D0D586B"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3405F1CA" w14:textId="77777777" w:rsidR="00CD477B" w:rsidRDefault="00000000">
      <w:pPr>
        <w:bidi w:val="0"/>
        <w:spacing w:after="160" w:line="259" w:lineRule="auto"/>
        <w:ind w:left="0" w:right="123" w:firstLine="0"/>
        <w:jc w:val="right"/>
      </w:pPr>
      <w:r>
        <w:rPr>
          <w:rFonts w:ascii="Arial" w:eastAsia="Arial" w:hAnsi="Arial" w:cs="Arial"/>
          <w:sz w:val="22"/>
        </w:rPr>
        <w:lastRenderedPageBreak/>
        <w:t xml:space="preserve"> </w:t>
      </w:r>
    </w:p>
    <w:p w14:paraId="6319A208"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6969E9F7"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1F419980"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32AA8523"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52C26E0C"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0804B681"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37DA14CE" w14:textId="77777777" w:rsidR="00CD477B" w:rsidRDefault="00000000">
      <w:pPr>
        <w:bidi w:val="0"/>
        <w:spacing w:after="0" w:line="259" w:lineRule="auto"/>
        <w:ind w:left="0" w:right="123" w:firstLine="0"/>
        <w:jc w:val="right"/>
      </w:pPr>
      <w:r>
        <w:rPr>
          <w:rFonts w:ascii="Arial" w:eastAsia="Arial" w:hAnsi="Arial" w:cs="Arial"/>
          <w:sz w:val="22"/>
        </w:rPr>
        <w:t xml:space="preserve"> </w:t>
      </w:r>
    </w:p>
    <w:p w14:paraId="445D078A" w14:textId="77777777" w:rsidR="00CD477B" w:rsidRDefault="00000000">
      <w:pPr>
        <w:spacing w:after="89" w:line="259" w:lineRule="auto"/>
        <w:ind w:left="62" w:hanging="10"/>
        <w:jc w:val="left"/>
      </w:pPr>
      <w:r>
        <w:rPr>
          <w:b/>
          <w:bCs/>
          <w:sz w:val="32"/>
          <w:szCs w:val="32"/>
          <w:u w:val="single" w:color="000000"/>
          <w:rtl/>
        </w:rPr>
        <w:t>مقدمة:</w:t>
      </w:r>
      <w:r>
        <w:rPr>
          <w:b/>
          <w:bCs/>
          <w:sz w:val="32"/>
          <w:szCs w:val="32"/>
          <w:rtl/>
        </w:rPr>
        <w:t xml:space="preserve"> </w:t>
      </w:r>
    </w:p>
    <w:p w14:paraId="3FF717C4" w14:textId="77777777" w:rsidR="00CD477B" w:rsidRDefault="00000000">
      <w:pPr>
        <w:spacing w:after="154"/>
        <w:ind w:left="52" w:right="38" w:firstLine="0"/>
      </w:pPr>
      <w:r>
        <w:rPr>
          <w:szCs w:val="28"/>
          <w:rtl/>
        </w:rPr>
        <w:t xml:space="preserve">تلعب الدراسات السابقة دورًا محوريًا في فهم الإطار النظري والتطبيقي لموضوع البحث الحالي حول دور التخطيط الاستراتيجي في تحسين الأداء التشغيلي لمستشفيات محافظة الطائف. تأتي أهمية استعراض هذه الدراسات من قدرتها على إلقاء الضوء على الجهود العلمية السابقة التي تناولت العلاقة بين التخطيط الاستراتيجي والأداء التشغيلي، مما يساعد على بناء خلفية علمية قوية تستند إليها الدراسة الحالية. </w:t>
      </w:r>
    </w:p>
    <w:p w14:paraId="0557A3DB" w14:textId="77777777" w:rsidR="00CD477B" w:rsidRDefault="00000000">
      <w:pPr>
        <w:ind w:left="53" w:right="38" w:hanging="1"/>
      </w:pPr>
      <w:r>
        <w:rPr>
          <w:szCs w:val="28"/>
          <w:rtl/>
        </w:rPr>
        <w:t xml:space="preserve">تتناول الدراسات السابقة جوانب متعددة تتعلق بممارسات التخطيط </w:t>
      </w:r>
      <w:proofErr w:type="gramStart"/>
      <w:r>
        <w:rPr>
          <w:szCs w:val="28"/>
          <w:rtl/>
        </w:rPr>
        <w:t>الاستراتيجي،  مثل</w:t>
      </w:r>
      <w:proofErr w:type="gramEnd"/>
      <w:r>
        <w:rPr>
          <w:szCs w:val="28"/>
          <w:rtl/>
        </w:rPr>
        <w:t xml:space="preserve"> التحليل الاستراتيجي،  وتحديد الأهداف، واختيار الخيارات الاستراتيجية، وتأثيرها على مختلف مؤشرات الأداء كالكفاءة التشغيلية، جودة الخدمة، رضا الموظفين،  والسلامة.  كما توفر هذه </w:t>
      </w:r>
      <w:proofErr w:type="gramStart"/>
      <w:r>
        <w:rPr>
          <w:szCs w:val="28"/>
          <w:rtl/>
        </w:rPr>
        <w:t>الدراسات  رؤى</w:t>
      </w:r>
      <w:proofErr w:type="gramEnd"/>
      <w:r>
        <w:rPr>
          <w:szCs w:val="28"/>
          <w:rtl/>
        </w:rPr>
        <w:t xml:space="preserve"> متنوعة حول الأساليب والنهج التي اعتمدتها المؤسسات في مختلف القطاعات، وخاصة القطاع الصحي، لتحسين الأداء التشغيلي من خلال استراتيجيات مدروسة. </w:t>
      </w:r>
    </w:p>
    <w:p w14:paraId="0E35C062" w14:textId="77777777" w:rsidR="00CD477B" w:rsidRDefault="00000000">
      <w:pPr>
        <w:ind w:left="52" w:right="38" w:firstLine="0"/>
      </w:pPr>
      <w:r>
        <w:rPr>
          <w:szCs w:val="28"/>
          <w:rtl/>
        </w:rPr>
        <w:t xml:space="preserve">إن مراجعة هذه الدراسات لا تساهم فقط في تحديد الفجوات البحثية التي تسعى الدراسة الحالية إلى معالجتها، بل تساعد أيضًا في توجيه مسار البحث وتحديد الأدوات والأساليب المناسبة لجمع البيانات وتحليلها بما يتماش ى مع الأهداف المرجوة. </w:t>
      </w:r>
    </w:p>
    <w:p w14:paraId="3F222F71" w14:textId="77777777" w:rsidR="00CD477B" w:rsidRDefault="00000000">
      <w:pPr>
        <w:spacing w:after="201" w:line="249" w:lineRule="auto"/>
        <w:ind w:left="62" w:hanging="9"/>
        <w:jc w:val="left"/>
      </w:pPr>
      <w:r>
        <w:rPr>
          <w:szCs w:val="28"/>
          <w:rtl/>
        </w:rPr>
        <w:t xml:space="preserve">وتم تقسيم الدراسات السابقة إلى ما يلي:  </w:t>
      </w:r>
    </w:p>
    <w:p w14:paraId="1D82D29A" w14:textId="77777777" w:rsidR="00CD477B" w:rsidRDefault="00000000">
      <w:pPr>
        <w:spacing w:after="119"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الدراسات السابق ة باللغة العربية: </w:t>
      </w:r>
    </w:p>
    <w:p w14:paraId="3ED61B89" w14:textId="77777777" w:rsidR="00CD477B" w:rsidRDefault="00000000">
      <w:pPr>
        <w:tabs>
          <w:tab w:val="center" w:pos="896"/>
          <w:tab w:val="center" w:pos="2388"/>
        </w:tabs>
        <w:spacing w:after="221" w:line="249" w:lineRule="auto"/>
        <w:ind w:left="0" w:firstLine="0"/>
        <w:jc w:val="left"/>
      </w:pPr>
      <w:r>
        <w:rPr>
          <w:rFonts w:ascii="Calibri" w:eastAsia="Calibri" w:hAnsi="Calibri" w:cs="Calibri"/>
          <w:sz w:val="22"/>
          <w:szCs w:val="22"/>
          <w:rtl/>
        </w:rPr>
        <w:tab/>
      </w:r>
      <w:r>
        <w:rPr>
          <w:rFonts w:ascii="Segoe UI Symbol" w:eastAsia="Segoe UI Symbol" w:hAnsi="Segoe UI Symbol" w:cs="Segoe UI Symbol"/>
          <w:szCs w:val="28"/>
          <w:rtl/>
        </w:rPr>
        <w:t>−</w:t>
      </w:r>
      <w:r>
        <w:rPr>
          <w:rFonts w:ascii="Arial" w:eastAsia="Arial" w:hAnsi="Arial" w:cs="Arial"/>
          <w:szCs w:val="28"/>
          <w:rtl/>
        </w:rPr>
        <w:t xml:space="preserve"> </w:t>
      </w:r>
      <w:proofErr w:type="spellStart"/>
      <w:r>
        <w:rPr>
          <w:szCs w:val="28"/>
          <w:rtl/>
        </w:rPr>
        <w:t>الدراسا</w:t>
      </w:r>
      <w:proofErr w:type="spellEnd"/>
      <w:r>
        <w:rPr>
          <w:szCs w:val="28"/>
          <w:rtl/>
        </w:rPr>
        <w:tab/>
        <w:t xml:space="preserve"> ت السابقة باللغة الأجنبية: </w:t>
      </w:r>
    </w:p>
    <w:p w14:paraId="36EB3C73" w14:textId="77777777" w:rsidR="00CD477B" w:rsidRDefault="00000000">
      <w:pPr>
        <w:spacing w:after="216" w:line="259" w:lineRule="auto"/>
        <w:ind w:left="62" w:hanging="10"/>
        <w:jc w:val="left"/>
      </w:pPr>
      <w:r>
        <w:rPr>
          <w:b/>
          <w:bCs/>
          <w:sz w:val="32"/>
          <w:szCs w:val="32"/>
          <w:u w:val="single" w:color="000000"/>
          <w:rtl/>
        </w:rPr>
        <w:t>الدراسات السابقة:</w:t>
      </w:r>
      <w:r>
        <w:rPr>
          <w:b/>
          <w:bCs/>
          <w:sz w:val="32"/>
          <w:szCs w:val="32"/>
          <w:rtl/>
        </w:rPr>
        <w:t xml:space="preserve"> </w:t>
      </w:r>
    </w:p>
    <w:p w14:paraId="797ACDE8" w14:textId="77777777" w:rsidR="00CD477B" w:rsidRDefault="00000000">
      <w:pPr>
        <w:spacing w:after="129" w:line="259" w:lineRule="auto"/>
        <w:ind w:left="62" w:hanging="10"/>
        <w:jc w:val="left"/>
      </w:pPr>
      <w:r>
        <w:rPr>
          <w:b/>
          <w:bCs/>
          <w:sz w:val="32"/>
          <w:szCs w:val="32"/>
          <w:u w:val="single" w:color="000000"/>
          <w:rtl/>
        </w:rPr>
        <w:lastRenderedPageBreak/>
        <w:t>أولاً: الدراسات باللغة العربية:</w:t>
      </w:r>
      <w:r>
        <w:rPr>
          <w:b/>
          <w:bCs/>
          <w:sz w:val="32"/>
          <w:szCs w:val="32"/>
          <w:rtl/>
        </w:rPr>
        <w:t xml:space="preserve"> </w:t>
      </w:r>
    </w:p>
    <w:p w14:paraId="773A3E14" w14:textId="77777777" w:rsidR="00CD477B" w:rsidRDefault="00000000">
      <w:pPr>
        <w:ind w:left="52" w:right="38"/>
      </w:pPr>
      <w:r>
        <w:rPr>
          <w:szCs w:val="28"/>
          <w:rtl/>
        </w:rPr>
        <w:t>أجرى سيف الدين وآخرين )</w:t>
      </w:r>
      <w:r>
        <w:rPr>
          <w:szCs w:val="28"/>
        </w:rPr>
        <w:t>2020</w:t>
      </w:r>
      <w:r>
        <w:rPr>
          <w:szCs w:val="28"/>
          <w:rtl/>
        </w:rPr>
        <w:t xml:space="preserve">(  دراسة بعنوان "أثر إدارة الإمداد الداخلي على الأداء التشغيلي بالمؤسسة الصحية: دراسة حالة المؤسسة العمومية الاستشفائية رزيق البشير بوسعادة"، هدفت إلى دراسة تأثير إدارة الإمداد الداخلي على الأداء التشغيلي في المؤسسة الصحية رزيق البشير بوسعادة، وتم استخدام الاستبيان كأداة لجمع البيانات،  وتكون مجتمع الدراسة من العاملين في المؤسسة العمومية الاستشفائية رزيق البشير بوسعادة، حيث تم اختيار عينة مكونة من </w:t>
      </w:r>
      <w:r>
        <w:rPr>
          <w:szCs w:val="28"/>
        </w:rPr>
        <w:t>60</w:t>
      </w:r>
      <w:r>
        <w:rPr>
          <w:szCs w:val="28"/>
          <w:rtl/>
        </w:rPr>
        <w:t xml:space="preserve"> موظف اً، وتوصلت الدراسة إلى أن إدارة الإمداد الداخلي )المخزون، النقل الداخلي( تؤثر إيجابياً على الأداء التشغيلي )التكلفة، الجودة، وقت التسليم(. حيث وجدت الدراسة أن تحسين إدارة الإمداد الداخلي يمكن أن يؤدي إلى تحسين الكفاءة التشغيلية وزيادة جودة الخدمات وتقليل تكاليف </w:t>
      </w:r>
      <w:proofErr w:type="gramStart"/>
      <w:r>
        <w:rPr>
          <w:szCs w:val="28"/>
          <w:rtl/>
        </w:rPr>
        <w:t xml:space="preserve">التشغيل،  </w:t>
      </w:r>
      <w:proofErr w:type="spellStart"/>
      <w:r>
        <w:rPr>
          <w:szCs w:val="28"/>
          <w:rtl/>
        </w:rPr>
        <w:t>وأ</w:t>
      </w:r>
      <w:proofErr w:type="spellEnd"/>
      <w:proofErr w:type="gramEnd"/>
      <w:r>
        <w:rPr>
          <w:szCs w:val="28"/>
          <w:rtl/>
        </w:rPr>
        <w:t xml:space="preserve"> وصت الدراسة:  بتبني استراتيجيات تخطيط الإمداد الداخلي لتعزيز الأداء التشغيلي وتحقيق التميز في تقديم الخدمات الصحية،  والاستفادة من التكنولوجيا الحديثة في تحسين إدارة الإمداد الداخلي ورفع كفاءة العمليات التشغيلي ة. </w:t>
      </w:r>
    </w:p>
    <w:p w14:paraId="106C8EC3" w14:textId="77777777" w:rsidR="00CD477B" w:rsidRDefault="00000000">
      <w:pPr>
        <w:ind w:left="52" w:right="38"/>
      </w:pPr>
      <w:r>
        <w:rPr>
          <w:szCs w:val="28"/>
          <w:rtl/>
        </w:rPr>
        <w:t>وفي نفس السياق، أجرى السردية )</w:t>
      </w:r>
      <w:proofErr w:type="gramStart"/>
      <w:r>
        <w:rPr>
          <w:szCs w:val="28"/>
        </w:rPr>
        <w:t>2021</w:t>
      </w:r>
      <w:r>
        <w:rPr>
          <w:szCs w:val="28"/>
          <w:rtl/>
        </w:rPr>
        <w:t>( دراسة</w:t>
      </w:r>
      <w:proofErr w:type="gramEnd"/>
      <w:r>
        <w:rPr>
          <w:szCs w:val="28"/>
          <w:rtl/>
        </w:rPr>
        <w:t xml:space="preserve"> بعنوان:" أثر تطبيق نظام تخطيط موارد المؤسسة على الأداء التشغيلي في المستشفيات الأردنية الخاصة"، هدفت إلى لتعرف على أثر تطبيق نظام تخطيط موارد المؤسسة )</w:t>
      </w:r>
      <w:r>
        <w:t>ERP</w:t>
      </w:r>
      <w:r>
        <w:rPr>
          <w:szCs w:val="28"/>
          <w:rtl/>
        </w:rPr>
        <w:t xml:space="preserve">( على الأداء التشغيلي في المستشفيات الأردنية الخاصة،  وتكون مجتمع الدراسة من جميع العاملين في المستشفيات الأردنية الخاصة المستخدمين لنظام </w:t>
      </w:r>
      <w:r>
        <w:t>ERP</w:t>
      </w:r>
      <w:r>
        <w:rPr>
          <w:szCs w:val="28"/>
          <w:rtl/>
        </w:rPr>
        <w:t xml:space="preserve">، وبلغ عددهم </w:t>
      </w:r>
      <w:r>
        <w:rPr>
          <w:szCs w:val="28"/>
        </w:rPr>
        <w:t>633</w:t>
      </w:r>
      <w:r>
        <w:rPr>
          <w:szCs w:val="28"/>
          <w:rtl/>
        </w:rPr>
        <w:t xml:space="preserve"> فردًا. تم استخدام المنهج الكمي الوصفي التحليلي، واستخدمت الاستبيان كأداة لجمع </w:t>
      </w:r>
      <w:proofErr w:type="gramStart"/>
      <w:r>
        <w:rPr>
          <w:szCs w:val="28"/>
          <w:rtl/>
        </w:rPr>
        <w:t>البيانات،  وأظهرت</w:t>
      </w:r>
      <w:proofErr w:type="gramEnd"/>
      <w:r>
        <w:rPr>
          <w:szCs w:val="28"/>
          <w:rtl/>
        </w:rPr>
        <w:t xml:space="preserve"> النتائج أن هناك أثر ذو دلالة إحصائية لتطبيق نظام تخطيط موارد المؤسسة )</w:t>
      </w:r>
      <w:r>
        <w:t>ERP</w:t>
      </w:r>
      <w:r>
        <w:rPr>
          <w:szCs w:val="28"/>
          <w:rtl/>
        </w:rPr>
        <w:t xml:space="preserve">( على </w:t>
      </w:r>
      <w:proofErr w:type="spellStart"/>
      <w:r>
        <w:rPr>
          <w:szCs w:val="28"/>
          <w:rtl/>
        </w:rPr>
        <w:t>الأداءالتشغيلي</w:t>
      </w:r>
      <w:proofErr w:type="spellEnd"/>
      <w:r>
        <w:rPr>
          <w:szCs w:val="28"/>
          <w:rtl/>
        </w:rPr>
        <w:t xml:space="preserve"> في المستشفيات الأردنية الخاصة. وجاءت جميع فقرات المتغير المستقل )تطبيق نظام </w:t>
      </w:r>
      <w:r>
        <w:t>ERP</w:t>
      </w:r>
      <w:r>
        <w:rPr>
          <w:szCs w:val="28"/>
          <w:rtl/>
        </w:rPr>
        <w:t xml:space="preserve"> في المستشفيات الأردنية الخاصة( بمستوى مرتفع، في حين جاءت أبعاد المتغير التابع )الأداء التشغيلي( بمستويات متفاوتة؛ حيث كانت سرعة الخدمات المقدمة،  ملاءمة الخدمات المقدمة،  وسهولة الخدمات المقدمة بمستوى متوسط،  بينما كانت جودة الخدمات المقدمة بمستوى مرتفع،  وأوصت الدراسة بضرورة الاهتمام بإدخال تكنولوجيا المعلومات الحديثة وتوظيفها في عمل المستشفيات الأردنية الخاصة، بالإضافة إلى تقديم التدريب اللازم للعاملين عليها لما له من أثر كبير على تحسين الأداء التشغيلي. </w:t>
      </w:r>
    </w:p>
    <w:p w14:paraId="2FAD8E4E" w14:textId="77777777" w:rsidR="00CD477B" w:rsidRDefault="00000000">
      <w:pPr>
        <w:ind w:left="52" w:right="38"/>
      </w:pPr>
      <w:r>
        <w:rPr>
          <w:szCs w:val="28"/>
          <w:rtl/>
        </w:rPr>
        <w:t>كما أجرى الحداد والحرير ي )</w:t>
      </w:r>
      <w:proofErr w:type="gramStart"/>
      <w:r>
        <w:rPr>
          <w:szCs w:val="28"/>
        </w:rPr>
        <w:t>2022</w:t>
      </w:r>
      <w:r>
        <w:rPr>
          <w:szCs w:val="28"/>
          <w:rtl/>
        </w:rPr>
        <w:t>( دراسة</w:t>
      </w:r>
      <w:proofErr w:type="gramEnd"/>
      <w:r>
        <w:rPr>
          <w:szCs w:val="28"/>
          <w:rtl/>
        </w:rPr>
        <w:t xml:space="preserve"> بعنوان: " واقع تطبيق التخطيط الاستراتيجي في المستشفيات الأهلية العاملة في محافظة </w:t>
      </w:r>
      <w:proofErr w:type="spellStart"/>
      <w:r>
        <w:rPr>
          <w:szCs w:val="28"/>
          <w:rtl/>
        </w:rPr>
        <w:t>إب</w:t>
      </w:r>
      <w:proofErr w:type="spellEnd"/>
      <w:r>
        <w:rPr>
          <w:szCs w:val="28"/>
          <w:rtl/>
        </w:rPr>
        <w:t xml:space="preserve"> اليم ن"،  هدفت إلى  التعرف على واقع تطبيق التخطيط الاستراتيجي بأبعاده المختلفة )الرؤية الاستراتيجية،  الرسالة الاستراتيجية،  الأهداف الاستراتيجية،  التحليل البيئي الاستراتيجي،  القضايا الاستراتيجية(  في المستشفيات الأهلية بمحافظة </w:t>
      </w:r>
      <w:proofErr w:type="spellStart"/>
      <w:r>
        <w:rPr>
          <w:szCs w:val="28"/>
          <w:rtl/>
        </w:rPr>
        <w:t>إب</w:t>
      </w:r>
      <w:proofErr w:type="spellEnd"/>
      <w:r>
        <w:rPr>
          <w:szCs w:val="28"/>
          <w:rtl/>
        </w:rPr>
        <w:t xml:space="preserve"> اليمن، تكو ن مجتمع الدراسة من القادة الإداريين في المستشفيات الأهلية بمحافظة </w:t>
      </w:r>
      <w:proofErr w:type="spellStart"/>
      <w:r>
        <w:rPr>
          <w:szCs w:val="28"/>
          <w:rtl/>
        </w:rPr>
        <w:t>إب</w:t>
      </w:r>
      <w:proofErr w:type="spellEnd"/>
      <w:r>
        <w:rPr>
          <w:szCs w:val="28"/>
          <w:rtl/>
        </w:rPr>
        <w:t xml:space="preserve">، اليمن. اختيرت عينة مكونة من </w:t>
      </w:r>
      <w:r>
        <w:rPr>
          <w:szCs w:val="28"/>
        </w:rPr>
        <w:t>60</w:t>
      </w:r>
      <w:r>
        <w:rPr>
          <w:szCs w:val="28"/>
          <w:rtl/>
        </w:rPr>
        <w:t xml:space="preserve"> موظفاً من مختلف المستشفيات الأهلية في المحافظة، استخدمت الدراسة المنهج الوصفي التحليلي، واعتمدت على الاستبيان كأداة لجمع البيانات، توصلت الدراسة إلى النتائج التالية: تبين أن هناك تطبيقاً للتخطيط الاستراتيجي بأبعاده المختلفة في المستشفيات الأهلية بمحافظة </w:t>
      </w:r>
      <w:proofErr w:type="spellStart"/>
      <w:r>
        <w:rPr>
          <w:szCs w:val="28"/>
          <w:rtl/>
        </w:rPr>
        <w:t>إب</w:t>
      </w:r>
      <w:proofErr w:type="spellEnd"/>
      <w:r>
        <w:rPr>
          <w:szCs w:val="28"/>
          <w:rtl/>
        </w:rPr>
        <w:t xml:space="preserve"> بمستوى دلالة )</w:t>
      </w:r>
      <w:r>
        <w:t>a&lt;0.05</w:t>
      </w:r>
      <w:r>
        <w:rPr>
          <w:szCs w:val="28"/>
          <w:rtl/>
        </w:rPr>
        <w:t xml:space="preserve">(،  أثبتت الدراسة وجود تطبيق فعّال للرؤية الاستراتيجية والرسالة الاستراتيجية في المستشفيات،  حيث كانت الرؤية والرسالة معلنة ومعروفة لجميع الموظفين،    وجد أن التحليل البيئي والقضايا الاستراتيجية يتم التعامل معها بجدية وتؤثر بشكل كبير على الأداء العام </w:t>
      </w:r>
      <w:r>
        <w:rPr>
          <w:szCs w:val="28"/>
          <w:rtl/>
        </w:rPr>
        <w:lastRenderedPageBreak/>
        <w:t xml:space="preserve">للمستشفيات، أظهرت النتائج أن هناك تطبيقاً جيداً للأهداف الاستراتيجية وأنها متوافقة مع الرؤية والرسالة الاستراتيجية للمستشفيات،  وأوصت الدراسة بتعزيز الاه تمام بتطبيق التخطيط الاستراتيجي بشكل مستمر في المستشفيات الأهلية لتحسين أدائها على المدى الطويل. </w:t>
      </w:r>
    </w:p>
    <w:p w14:paraId="30391A68" w14:textId="77777777" w:rsidR="00CD477B" w:rsidRDefault="00000000">
      <w:pPr>
        <w:ind w:left="52" w:right="38"/>
      </w:pPr>
      <w:r>
        <w:rPr>
          <w:szCs w:val="28"/>
          <w:rtl/>
        </w:rPr>
        <w:t>وفي نفس السياق، أجرى مسعود وعبد الفتاح ومحمود )</w:t>
      </w:r>
      <w:r>
        <w:rPr>
          <w:szCs w:val="28"/>
        </w:rPr>
        <w:t>2022</w:t>
      </w:r>
      <w:r>
        <w:rPr>
          <w:szCs w:val="28"/>
          <w:rtl/>
        </w:rPr>
        <w:t xml:space="preserve">( دراسة بعنوان: " التخطيط الاستراتيجي في التعامل مع أزمة كورونا: راسة تطبيقية على صحة بيشة "هدفت إلى التعرف على أثر التخطيط الاستراتيجي في التعامل مع أزمة كورونا في مديرية صحة بيشة، واستكشاف العلاقة بين التخطيط الاستراتيجي والأداء المؤسس ي في مواجهة الأزمات الصحية، اعتمد الباحث على المنهج الوصفي التحليلي، تم استخدام الاستبانة كأداة رئيسية لجمع البيانات، تكون مجتمع الدراسة من العاملين في مديرية الشؤون الصحية بمحافظة بيشة، تم اختيار عينة عشوائية بسيطة من </w:t>
      </w:r>
      <w:r>
        <w:rPr>
          <w:szCs w:val="28"/>
        </w:rPr>
        <w:t>102</w:t>
      </w:r>
      <w:r>
        <w:rPr>
          <w:szCs w:val="28"/>
          <w:rtl/>
        </w:rPr>
        <w:t xml:space="preserve"> فردًا من العاملين في هذه المديرية، ومن أهم النتائج التي توصلها إليها البحث: جاء مستوى التخطيط الاستراتيجي في مديرية صحة بيشة بدرجة عالية، حيث أكد أفراد الدراسة على أهمية التخطيط الاستراتيجي في تحسين القدرة على التعامل مع الأزمات الصحية، كما أظهرت النتائج م وافقة شديدة بين أفراد الدراسة على متطلبات التخطيط الاستراتيجي، مثل توفير الإمكانات اللازمة، ودعم عملية التدريب والتطوير للعاملين،  وأشارت الدراسة إلى أن التخطيط الاستراتيجي يسهم بشكل كبير في توفير المعلومات اللازمة لاتخاذ القرارات وحل المشكلات في مواجهة أزم ة كورونا، كما بينت الدراسة أن هناك ممارسات إيجابية في التعامل مع أزمة كورونا، مثل تسخير الجهود لإيجاد حلول للأزمة والشفافية في التعامل معها، وأظهرت التجربة العملية أثر التخطيط الاستراتيجي على تحسين الأداء المؤسس ي واستعداد الأفراد لمواجهة الأزمات المستقبلية، ومن أهم توصيات الدراسة:  إقامة دورات تدريبية وورش عمل للقيادات في مديرية صحة بيشة لتعزيز مهاراتهم وقدراتهم التخطيطية، و إجراء دراسات مستقبلية تتناول أثر التخطيط الاستراتيجي في قطاعات ومناطق أخرى، وتحديد المعوقات التي تحد من ممارسة التخطيط الاستراتيجي. </w:t>
      </w:r>
    </w:p>
    <w:p w14:paraId="19B6D9FB" w14:textId="77777777" w:rsidR="00CD477B" w:rsidRDefault="00000000">
      <w:pPr>
        <w:ind w:left="52" w:right="38"/>
      </w:pPr>
      <w:r>
        <w:rPr>
          <w:szCs w:val="28"/>
          <w:rtl/>
        </w:rPr>
        <w:t>كما أجرى لويس )</w:t>
      </w:r>
      <w:proofErr w:type="gramStart"/>
      <w:r>
        <w:rPr>
          <w:szCs w:val="28"/>
        </w:rPr>
        <w:t>2023</w:t>
      </w:r>
      <w:r>
        <w:rPr>
          <w:szCs w:val="28"/>
          <w:rtl/>
        </w:rPr>
        <w:t>( دراسة</w:t>
      </w:r>
      <w:proofErr w:type="gramEnd"/>
      <w:r>
        <w:rPr>
          <w:szCs w:val="28"/>
          <w:rtl/>
        </w:rPr>
        <w:t xml:space="preserve"> بعنوان: "دور تطبيق نظام تخطيط موارد المؤسسة في تحسين الأداء التشغيلي: دراسة تطبيقية على شركات قطاع الدواء بالقاهرة"، هدف ت اختبار تأثير تطبيق نظام تخطيط موارد المؤسسة )</w:t>
      </w:r>
      <w:r>
        <w:t>ERP</w:t>
      </w:r>
      <w:r>
        <w:rPr>
          <w:szCs w:val="28"/>
          <w:rtl/>
        </w:rPr>
        <w:t xml:space="preserve">( على الأداء التشغيلي في شركات قطاع الدواء بالقاهرة. قسم الباحث نظام تخطيط موارد المؤسسة إلى خمسة أبعاد رئيسية وهي: نظام إدارة الموارد المالية، نظام إدارة الموارد البشرية، نظام إدارة سلسلة التوريد، نظام إدارة علاقات العملاء، ونظام إدارة المشاريع،  وتكون مجتمع الدراسة من العاملين في شركات قطاع الدواء بالقاهرة،  حيث استخدم الباحث طريقة العينة العشوائية الطبقية لتحديد حجم العينة التي بلغت  </w:t>
      </w:r>
      <w:r>
        <w:rPr>
          <w:szCs w:val="28"/>
        </w:rPr>
        <w:t>372</w:t>
      </w:r>
      <w:r>
        <w:rPr>
          <w:szCs w:val="28"/>
          <w:rtl/>
        </w:rPr>
        <w:t xml:space="preserve">  فرد اً،  واستخدمت الدراسة المنهج الوصفي التحليلي،  وتم جمع البيانات باستخدام استبيانات وزعت على عينة الدراسة،  وأظهرت النتائج وجود تأثير كبير لتطبيق نظام تخطيط موارد المؤسسة بأبعاده المختلفة )نظام إدارة الموارد المالية، نظام إدارة الموارد البشرية، نظام إدارة سلسلة التوريد، نظام إدارة علاقات العملاء، نظام إدارة المشاريع( على الأداء التشغيلي بأبعاده المختلفة )الجودة، التكلفة، المرونة، سرعة التسليم، البحث والتطوير( في شركات قطاع الدواء بالقاهرة،  وأوصت الدراسة بضرورة تعزيز استخدام نظام تخطيط موارد المؤسسة لتحسين الأداء التشغيلي في الشركات،  وتقديم التدريب المناسب للعاملين لضمان فعالية التطبيق،  والعمل على تحسين تكامل الأنظمة المختلفة داخل المؤسسة لتحقيق أقص ى استفادة ممكنة.  </w:t>
      </w:r>
    </w:p>
    <w:p w14:paraId="16D52FA1" w14:textId="77777777" w:rsidR="00CD477B" w:rsidRDefault="00000000">
      <w:pPr>
        <w:spacing w:after="336"/>
        <w:ind w:left="52" w:right="38"/>
      </w:pPr>
      <w:r>
        <w:rPr>
          <w:szCs w:val="28"/>
          <w:rtl/>
        </w:rPr>
        <w:lastRenderedPageBreak/>
        <w:t>أجرى الهاشم وأبو الغن م )</w:t>
      </w:r>
      <w:proofErr w:type="gramStart"/>
      <w:r>
        <w:rPr>
          <w:szCs w:val="28"/>
        </w:rPr>
        <w:t>2024</w:t>
      </w:r>
      <w:r>
        <w:rPr>
          <w:szCs w:val="28"/>
          <w:rtl/>
        </w:rPr>
        <w:t>( دراسة</w:t>
      </w:r>
      <w:proofErr w:type="gramEnd"/>
      <w:r>
        <w:rPr>
          <w:szCs w:val="28"/>
          <w:rtl/>
        </w:rPr>
        <w:t xml:space="preserve"> بعنوان: "أثر خصائص البيانات الضخمة في الأداء التشغيلي في شركات التأمين الأردنية"، هدفت إلى قياس تأثير خصائص البيانات الضخمة )الحجم، التنوع، السرعة، القيمة المضافة، الصدق( على الأداء التشغيلي )الجودة، التسليم، المرونة، تخفيض التكلفة( في شركات التأمين الأردنية المدرجة في بورصة عمان، تكون مجتمع الدراسة من جميع العاملين في شركات التأمين الأردنية المدرجة في بورصة عمان والبالغ عددهم </w:t>
      </w:r>
      <w:r>
        <w:rPr>
          <w:szCs w:val="28"/>
        </w:rPr>
        <w:t>882</w:t>
      </w:r>
      <w:r>
        <w:rPr>
          <w:szCs w:val="28"/>
          <w:rtl/>
        </w:rPr>
        <w:t xml:space="preserve"> موظفًا. نظراً لحجم مجتمع الدراسة الكبير، تم اختيار عينة قصدية مكونة من </w:t>
      </w:r>
      <w:r>
        <w:rPr>
          <w:szCs w:val="28"/>
        </w:rPr>
        <w:t>300</w:t>
      </w:r>
      <w:r>
        <w:rPr>
          <w:szCs w:val="28"/>
          <w:rtl/>
        </w:rPr>
        <w:t xml:space="preserve"> موظف من الإدارة العليا والوسطى كعينة للدراسة، استخدمت الدراسة المنهج الوصفي التحليلي، وتم جمع البيانات باستخدام استبيانات وزعت على العينة المختارة،  وأظهرت النتائج وجود تأثير كبير لكل أبعاد خصائص البيانات الضخمة )الحجم، التنوع، السرعة، القيمة المضافة، الصدق( على الأداء التشغيلي في شركات التأمين الأردنية،  وأوصت الدراسة بضرورة تعزيز استخدام البيانات الضخمة لتحسين الأداء التشغيلي في الشركات وتقديم التدريب المناسب للعاملين لضمان فعالية التطبيق . </w:t>
      </w:r>
    </w:p>
    <w:p w14:paraId="0B90E4DF" w14:textId="77777777" w:rsidR="00CD477B" w:rsidRDefault="00000000">
      <w:pPr>
        <w:spacing w:after="89" w:line="259" w:lineRule="auto"/>
        <w:ind w:left="62" w:hanging="10"/>
        <w:jc w:val="left"/>
      </w:pPr>
      <w:r>
        <w:rPr>
          <w:b/>
          <w:bCs/>
          <w:sz w:val="32"/>
          <w:szCs w:val="32"/>
          <w:u w:val="single" w:color="000000"/>
          <w:rtl/>
        </w:rPr>
        <w:t xml:space="preserve">ثانياً: الدراسات باللغة الجنبية: </w:t>
      </w:r>
      <w:r>
        <w:rPr>
          <w:b/>
          <w:bCs/>
          <w:sz w:val="32"/>
          <w:szCs w:val="32"/>
          <w:rtl/>
        </w:rPr>
        <w:t xml:space="preserve"> </w:t>
      </w:r>
    </w:p>
    <w:p w14:paraId="50A8E706" w14:textId="77777777" w:rsidR="00CD477B" w:rsidRDefault="00000000">
      <w:pPr>
        <w:spacing w:after="8"/>
        <w:ind w:left="52" w:right="38"/>
      </w:pPr>
      <w:r>
        <w:rPr>
          <w:szCs w:val="28"/>
          <w:rtl/>
        </w:rPr>
        <w:t xml:space="preserve">أجرى </w:t>
      </w:r>
      <w:r>
        <w:t>Sharma &amp; Modgil</w:t>
      </w:r>
      <w:r>
        <w:rPr>
          <w:szCs w:val="28"/>
          <w:rtl/>
        </w:rPr>
        <w:t xml:space="preserve"> )</w:t>
      </w:r>
      <w:r>
        <w:rPr>
          <w:szCs w:val="28"/>
        </w:rPr>
        <w:t>2019</w:t>
      </w:r>
      <w:r>
        <w:rPr>
          <w:szCs w:val="28"/>
          <w:rtl/>
        </w:rPr>
        <w:t xml:space="preserve">( دراسة </w:t>
      </w:r>
      <w:proofErr w:type="spellStart"/>
      <w:r>
        <w:rPr>
          <w:szCs w:val="28"/>
          <w:rtl/>
        </w:rPr>
        <w:t>بعنوا</w:t>
      </w:r>
      <w:proofErr w:type="spellEnd"/>
      <w:r>
        <w:rPr>
          <w:szCs w:val="28"/>
          <w:rtl/>
        </w:rPr>
        <w:t xml:space="preserve"> ن ممارسات إدارة الجودة الشاملة وممارسات إدارة سلسلة التوريد  والأداء التشغيلي</w:t>
      </w:r>
      <w:r>
        <w:rPr>
          <w:b/>
          <w:bCs/>
          <w:szCs w:val="28"/>
          <w:rtl/>
        </w:rPr>
        <w:t xml:space="preserve">:  </w:t>
      </w:r>
      <w:r>
        <w:rPr>
          <w:szCs w:val="28"/>
          <w:rtl/>
        </w:rPr>
        <w:t xml:space="preserve">دراسة تجريبية لصناعة الأدوية الهندية"،  هدفت  إلى استقصاء تأثير ممارسات إدارة الجودة الشاملة وممارسات إدارة سلسلة التوريد على الأداء التشغيلي في صناعة الأدوية الهندية، بالإضافة إلى تحليل العلاقة التبادلية بين ممارسات إدارة الجودة الشاملة وممارسات إدارة سلسلة التوريد وتأثيرها على الأداء التشغيلي، اعتمدت الدراسة على نموذج المعادلات الهيكلية) </w:t>
      </w:r>
      <w:r>
        <w:t>SEM</w:t>
      </w:r>
      <w:r>
        <w:rPr>
          <w:szCs w:val="28"/>
          <w:rtl/>
        </w:rPr>
        <w:t xml:space="preserve">( لتحليل البيانات،  وتم جمع البيانات من مؤسسات مختلفة في صناعة الأدوية الهندية من خلال مسح استبياني موجه للمختصين في الصناعة، وتوصلت الدراسة إلى وجود تأثير إيجابي لممارسات  إدارة الجودة الشامل ة على الأداء التشغيلي، بالإضافة إلى وجود تأثير إيجابي لممارسات  إدارة سلسلة التوريد على الأداء التشغيلي، ووجود تأثير  الممارسات  </w:t>
      </w:r>
      <w:proofErr w:type="spellStart"/>
      <w:r>
        <w:rPr>
          <w:szCs w:val="28"/>
          <w:rtl/>
        </w:rPr>
        <w:t>إدارةالجودة</w:t>
      </w:r>
      <w:proofErr w:type="spellEnd"/>
      <w:r>
        <w:rPr>
          <w:szCs w:val="28"/>
          <w:rtl/>
        </w:rPr>
        <w:t xml:space="preserve"> الشاملة على ممارسات  إدارة سلسلة التوريد والتي بدورها تؤثر على الأداء التشغيلي، وأوصت الدراسة بضرورة </w:t>
      </w:r>
      <w:proofErr w:type="spellStart"/>
      <w:r>
        <w:rPr>
          <w:szCs w:val="28"/>
          <w:rtl/>
        </w:rPr>
        <w:t>التركيزعلى</w:t>
      </w:r>
      <w:proofErr w:type="spellEnd"/>
      <w:r>
        <w:rPr>
          <w:szCs w:val="28"/>
          <w:rtl/>
        </w:rPr>
        <w:t xml:space="preserve"> الشراكات الاستراتيجية مع الموردين وإدارة المشتريات ومشاركة المعلومات وإدارة الجودة والمخزون تعد ضرورية </w:t>
      </w:r>
      <w:proofErr w:type="spellStart"/>
      <w:r>
        <w:rPr>
          <w:szCs w:val="28"/>
          <w:rtl/>
        </w:rPr>
        <w:t>لتحسينالأداء</w:t>
      </w:r>
      <w:proofErr w:type="spellEnd"/>
      <w:r>
        <w:rPr>
          <w:szCs w:val="28"/>
          <w:rtl/>
        </w:rPr>
        <w:t xml:space="preserve"> التشغيلي.  </w:t>
      </w:r>
    </w:p>
    <w:p w14:paraId="7AB3AADE" w14:textId="77777777" w:rsidR="00CD477B" w:rsidRDefault="00000000">
      <w:pPr>
        <w:spacing w:after="25"/>
        <w:ind w:left="52" w:right="38"/>
      </w:pPr>
      <w:r>
        <w:rPr>
          <w:szCs w:val="28"/>
          <w:rtl/>
        </w:rPr>
        <w:t xml:space="preserve">أجرى </w:t>
      </w:r>
      <w:r>
        <w:t>Ghasemi &amp; Nejad &amp; Aghaei</w:t>
      </w:r>
      <w:r>
        <w:rPr>
          <w:szCs w:val="28"/>
          <w:rtl/>
        </w:rPr>
        <w:t xml:space="preserve"> )</w:t>
      </w:r>
      <w:r>
        <w:rPr>
          <w:szCs w:val="28"/>
        </w:rPr>
        <w:t>2021</w:t>
      </w:r>
      <w:r>
        <w:rPr>
          <w:szCs w:val="28"/>
          <w:rtl/>
        </w:rPr>
        <w:t>( دراسة بعنوان "العلاقة بين التوجه نحو إدارة المعرفة والأداء التشغيلي في السياحة الطبية )نظرة عامة على نموذج الأداء خلال جائحة كوفيد-</w:t>
      </w:r>
      <w:r>
        <w:rPr>
          <w:szCs w:val="28"/>
        </w:rPr>
        <w:t>19</w:t>
      </w:r>
      <w:r>
        <w:rPr>
          <w:szCs w:val="28"/>
          <w:rtl/>
        </w:rPr>
        <w:t xml:space="preserve"> وما بعدها( "  هدفت إلى تقييم العلاقة بين التوجه نحو إدارة المعرفة والأداء التشغيلي في قطاع السياحة العلاجية، مع التركيز على كيفية تأثير إدارة الوقت، وإدارة التكلفة، وإدارة الجودة على سرعة الابتكار والأداء التشغيلي خلال فترة جائحة </w:t>
      </w:r>
      <w:r>
        <w:rPr>
          <w:szCs w:val="28"/>
        </w:rPr>
        <w:t>19</w:t>
      </w:r>
      <w:r>
        <w:rPr>
          <w:szCs w:val="28"/>
          <w:rtl/>
        </w:rPr>
        <w:t>-</w:t>
      </w:r>
      <w:r>
        <w:t>COVID</w:t>
      </w:r>
      <w:r>
        <w:rPr>
          <w:szCs w:val="28"/>
          <w:rtl/>
        </w:rPr>
        <w:t xml:space="preserve"> وبعدها، اعتمدت الدراسة على نموذج المعادلات الهيكلية) </w:t>
      </w:r>
      <w:r>
        <w:t>SEM</w:t>
      </w:r>
      <w:r>
        <w:rPr>
          <w:szCs w:val="28"/>
          <w:rtl/>
        </w:rPr>
        <w:t xml:space="preserve">( لتحليل البيانات، باستخدام برنامج </w:t>
      </w:r>
      <w:r>
        <w:t>AMOS 23.0</w:t>
      </w:r>
      <w:r>
        <w:rPr>
          <w:szCs w:val="28"/>
          <w:rtl/>
        </w:rPr>
        <w:t xml:space="preserve">، تم جمع البيانات من خلال استبيانات وزعت على مديري المستشفيات الدولية في إيران، مع استخدام تقنية العينة الملائمة للحصول على العينة المطلوبة، وتكونت عينة الدراسة من </w:t>
      </w:r>
      <w:r>
        <w:rPr>
          <w:szCs w:val="28"/>
        </w:rPr>
        <w:t>269</w:t>
      </w:r>
      <w:r>
        <w:rPr>
          <w:szCs w:val="28"/>
          <w:rtl/>
        </w:rPr>
        <w:t xml:space="preserve"> مفردة من مديري المستشفيات الدولية في إيران، وتوصلت الدراسة إلى العديد من النتائج من أهمها: أن مجالات إدارة المعرفة المتمثلة في )إدارة الوقت، وإدارة التكلفة، وإدارة الجودة( لها تأثير إيجابي كبير على الأداء التشغيلي، كما تبين أن سرعة الابتكار لها تأثير وسيط بين علاقة التوجه نحو إدارة المعرفة بالأداء التشغيلي في قطاع السياحة العلاجية، كما توصلت الدراسة </w:t>
      </w:r>
      <w:r>
        <w:rPr>
          <w:szCs w:val="28"/>
          <w:rtl/>
        </w:rPr>
        <w:lastRenderedPageBreak/>
        <w:t xml:space="preserve">إلى وجود تأثير كبير على السياحة العلاجية خلال  فترة جائحة </w:t>
      </w:r>
      <w:r>
        <w:rPr>
          <w:szCs w:val="28"/>
        </w:rPr>
        <w:t>19</w:t>
      </w:r>
      <w:r>
        <w:rPr>
          <w:szCs w:val="28"/>
          <w:rtl/>
        </w:rPr>
        <w:t>-</w:t>
      </w:r>
      <w:r>
        <w:t>COVID</w:t>
      </w:r>
      <w:r>
        <w:rPr>
          <w:szCs w:val="28"/>
          <w:rtl/>
        </w:rPr>
        <w:t xml:space="preserve"> وما بعدهاـ، وأوصت الدراسة: بتحسين إدارة الوقت، والتكلفة، والجودة في عمليات الابتكار لزيادة سرعة الابتكار وتحسين الأداء التشغيلي في المستشفيات الدولية.  </w:t>
      </w:r>
    </w:p>
    <w:p w14:paraId="59AEF0BF" w14:textId="77777777" w:rsidR="00CD477B" w:rsidRDefault="00000000">
      <w:pPr>
        <w:spacing w:after="143"/>
        <w:ind w:left="52" w:right="38"/>
      </w:pPr>
      <w:r>
        <w:rPr>
          <w:szCs w:val="28"/>
          <w:rtl/>
        </w:rPr>
        <w:t xml:space="preserve">أجرى  </w:t>
      </w:r>
      <w:proofErr w:type="spellStart"/>
      <w:r>
        <w:t>Tarigan</w:t>
      </w:r>
      <w:proofErr w:type="spellEnd"/>
      <w:r>
        <w:t xml:space="preserve"> and </w:t>
      </w:r>
      <w:proofErr w:type="spellStart"/>
      <w:r>
        <w:t>Siagian</w:t>
      </w:r>
      <w:proofErr w:type="spellEnd"/>
      <w:r>
        <w:rPr>
          <w:szCs w:val="28"/>
          <w:rtl/>
        </w:rPr>
        <w:t xml:space="preserve">   )</w:t>
      </w:r>
      <w:r>
        <w:rPr>
          <w:szCs w:val="28"/>
        </w:rPr>
        <w:t>2021</w:t>
      </w:r>
      <w:r>
        <w:rPr>
          <w:szCs w:val="28"/>
          <w:rtl/>
        </w:rPr>
        <w:t>(  دراسة بعنوان:  آثار التخطيط الإستراتيجي وإستراتيجية الشراء والشراك ة الإستراتيجية على الأداء التشغيلي،  هدفت إلى  التعرّف على تأثير التخطيط الإستراتيجي،  وإستراتيجية الشراء،  والشراكة الإستراتيجية، على الأداء التشغيلي في سياق سلسلة التوريد، واتبعت الدراسة المنهج الوصفي التحليلي من خلال تصميم استبان ة وتوزيعها على عيّنة مكوّنة من )</w:t>
      </w:r>
      <w:r>
        <w:rPr>
          <w:szCs w:val="28"/>
        </w:rPr>
        <w:t>135</w:t>
      </w:r>
      <w:r>
        <w:rPr>
          <w:szCs w:val="28"/>
          <w:rtl/>
        </w:rPr>
        <w:t xml:space="preserve">( مستجيباً في شركة تصنيع مقرها في منطقة جاوة الشرقيّة بإندونيسيا، وقد استخدم لتحليل البيانات تقنية </w:t>
      </w:r>
      <w:r>
        <w:t>PLS</w:t>
      </w:r>
      <w:r>
        <w:rPr>
          <w:szCs w:val="28"/>
          <w:rtl/>
        </w:rPr>
        <w:t xml:space="preserve"> وتوصلت الدراسة الى أنّ التخطيط الإستراتيجي للشركة المصنّعة يؤثر على إستراتيجية الشراء والشراكة الإستراتيجية. وتظهر النتيجة أيضاً أنّ إستراتيجية الشراء من خلال التقييم الدوري لقدرة المورّدين تؤثر على الشراكة الإستراتيجية من حيث مشاركة المورّدين في العمليات التجارية </w:t>
      </w:r>
      <w:proofErr w:type="gramStart"/>
      <w:r>
        <w:rPr>
          <w:szCs w:val="28"/>
          <w:rtl/>
        </w:rPr>
        <w:t>للشركة،  بشكل</w:t>
      </w:r>
      <w:proofErr w:type="gramEnd"/>
      <w:r>
        <w:rPr>
          <w:szCs w:val="28"/>
          <w:rtl/>
        </w:rPr>
        <w:t xml:space="preserve"> عام يؤثر التخطيط الإستراتيجي وإستراتيجية الشراء والشراكة الإستراتيجية على الأداء التشغيلي، كما تبيّن أنّ إستراتيجية الشراء والشراكات الإستراتيجية تتوسط في تأثير التخطيط الإستراتيجي على الأداء.  </w:t>
      </w:r>
    </w:p>
    <w:p w14:paraId="2756B105" w14:textId="77777777" w:rsidR="00CD477B" w:rsidRDefault="00000000">
      <w:pPr>
        <w:spacing w:after="89" w:line="259" w:lineRule="auto"/>
        <w:ind w:left="62" w:hanging="10"/>
        <w:jc w:val="left"/>
      </w:pPr>
      <w:r>
        <w:rPr>
          <w:b/>
          <w:bCs/>
          <w:sz w:val="32"/>
          <w:szCs w:val="32"/>
          <w:u w:val="single" w:color="000000"/>
          <w:rtl/>
        </w:rPr>
        <w:t>التعليق على الدراسات السابقة:</w:t>
      </w:r>
      <w:r>
        <w:rPr>
          <w:b/>
          <w:bCs/>
          <w:sz w:val="32"/>
          <w:szCs w:val="32"/>
          <w:rtl/>
        </w:rPr>
        <w:t xml:space="preserve"> </w:t>
      </w:r>
    </w:p>
    <w:p w14:paraId="43D1DA4B" w14:textId="77777777" w:rsidR="00CD477B" w:rsidRDefault="00000000">
      <w:pPr>
        <w:ind w:left="52" w:right="38"/>
      </w:pPr>
      <w:r>
        <w:rPr>
          <w:szCs w:val="28"/>
          <w:rtl/>
        </w:rPr>
        <w:t>تتفق معظم الدراسات على أهمية التخطيط الاستراتيجي في تحسين الأداء التشغيلي للمؤسسات الصحية، كما في دراسات الحداد والحريري )</w:t>
      </w:r>
      <w:proofErr w:type="gramStart"/>
      <w:r>
        <w:rPr>
          <w:szCs w:val="28"/>
        </w:rPr>
        <w:t>2022</w:t>
      </w:r>
      <w:r>
        <w:rPr>
          <w:szCs w:val="28"/>
          <w:rtl/>
        </w:rPr>
        <w:t xml:space="preserve">(  </w:t>
      </w:r>
      <w:proofErr w:type="gramEnd"/>
      <w:r>
        <w:rPr>
          <w:szCs w:val="28"/>
          <w:rtl/>
        </w:rPr>
        <w:t>ومسعود وآخرون )</w:t>
      </w:r>
      <w:r>
        <w:rPr>
          <w:szCs w:val="28"/>
        </w:rPr>
        <w:t>2022</w:t>
      </w:r>
      <w:r>
        <w:rPr>
          <w:szCs w:val="28"/>
          <w:rtl/>
        </w:rPr>
        <w:t>(؛  كما  تركز العديد من الدراسات على أهمية استخدام التكنولوجيا والأنظمة الحديثة مثل نظام تخطيط موارد المؤسسة )</w:t>
      </w:r>
      <w:r>
        <w:t>ERP</w:t>
      </w:r>
      <w:r>
        <w:rPr>
          <w:szCs w:val="28"/>
          <w:rtl/>
        </w:rPr>
        <w:t>( في تحسين الأداء التشغيلي، كما في دراسات السردية )</w:t>
      </w:r>
      <w:r>
        <w:rPr>
          <w:szCs w:val="28"/>
        </w:rPr>
        <w:t>2021</w:t>
      </w:r>
      <w:r>
        <w:rPr>
          <w:szCs w:val="28"/>
          <w:rtl/>
        </w:rPr>
        <w:t xml:space="preserve">( ولويس) </w:t>
      </w:r>
      <w:r>
        <w:rPr>
          <w:szCs w:val="28"/>
        </w:rPr>
        <w:t>2023</w:t>
      </w:r>
      <w:r>
        <w:rPr>
          <w:szCs w:val="28"/>
          <w:rtl/>
        </w:rPr>
        <w:t>(؛ تتفق الدراسات على أهمية إدارة الموارد والعمليات الداخلية في تحسين الأداء التشغيلي، كما في دراسة سيف الدين وآخرين )</w:t>
      </w:r>
      <w:r>
        <w:rPr>
          <w:szCs w:val="28"/>
        </w:rPr>
        <w:t>2020</w:t>
      </w:r>
      <w:r>
        <w:rPr>
          <w:szCs w:val="28"/>
          <w:rtl/>
        </w:rPr>
        <w:t xml:space="preserve">(.  </w:t>
      </w:r>
    </w:p>
    <w:p w14:paraId="64B0420A" w14:textId="77777777" w:rsidR="00CD477B" w:rsidRDefault="00000000">
      <w:pPr>
        <w:ind w:left="52" w:right="38"/>
      </w:pPr>
      <w:r>
        <w:rPr>
          <w:szCs w:val="28"/>
          <w:rtl/>
        </w:rPr>
        <w:t xml:space="preserve">بينما تختلف الدراسات في نطاق التطبيق، حيث تركز بعضها على المستشفيات الحكومية وأخرى على </w:t>
      </w:r>
      <w:proofErr w:type="spellStart"/>
      <w:r>
        <w:rPr>
          <w:szCs w:val="28"/>
          <w:rtl/>
        </w:rPr>
        <w:t>المستشفياتالخاصة</w:t>
      </w:r>
      <w:proofErr w:type="spellEnd"/>
      <w:r>
        <w:rPr>
          <w:szCs w:val="28"/>
          <w:rtl/>
        </w:rPr>
        <w:t xml:space="preserve"> أو الأهلية؛ تتنوع الدراسات في تناولها لأبعاد الأداء التشغيلي، فبعضها يركز على الجودة والتكلفة، بينما تضيف </w:t>
      </w:r>
      <w:proofErr w:type="spellStart"/>
      <w:r>
        <w:rPr>
          <w:szCs w:val="28"/>
          <w:rtl/>
        </w:rPr>
        <w:t>أخرىأبعاداً</w:t>
      </w:r>
      <w:proofErr w:type="spellEnd"/>
      <w:r>
        <w:rPr>
          <w:szCs w:val="28"/>
          <w:rtl/>
        </w:rPr>
        <w:t xml:space="preserve"> مثل المرونة وسرعة التسليم، تختلف الدراسات في المتغيرات المستقلة المؤثرة على الأداء التشغيلي، فبعضها يركز </w:t>
      </w:r>
      <w:proofErr w:type="spellStart"/>
      <w:r>
        <w:rPr>
          <w:szCs w:val="28"/>
          <w:rtl/>
        </w:rPr>
        <w:t>علىالتخطيط</w:t>
      </w:r>
      <w:proofErr w:type="spellEnd"/>
      <w:r>
        <w:rPr>
          <w:szCs w:val="28"/>
          <w:rtl/>
        </w:rPr>
        <w:t xml:space="preserve"> الاستراتيجي، وأخرى على إدارة الجودة الشاملة أو إدارة سلسلة </w:t>
      </w:r>
      <w:proofErr w:type="gramStart"/>
      <w:r>
        <w:rPr>
          <w:szCs w:val="28"/>
          <w:rtl/>
        </w:rPr>
        <w:t>التوريد .</w:t>
      </w:r>
      <w:proofErr w:type="gramEnd"/>
      <w:r>
        <w:rPr>
          <w:szCs w:val="28"/>
          <w:rtl/>
        </w:rPr>
        <w:t xml:space="preserve"> </w:t>
      </w:r>
    </w:p>
    <w:p w14:paraId="58E26ED2" w14:textId="77777777" w:rsidR="00CD477B" w:rsidRDefault="00000000">
      <w:pPr>
        <w:ind w:left="52" w:right="38"/>
      </w:pPr>
      <w:r>
        <w:rPr>
          <w:szCs w:val="28"/>
          <w:rtl/>
        </w:rPr>
        <w:t xml:space="preserve">ما يميز الدراسة الحالية: تركز الدراسة الحالية على مستشفيات محافظة الطائف تحديداً، مما يوفر نظرة متعمقة لواقع التخطيط الاستراتيجي والأداء التشغيلي في هذه المنطقة الجغرافية المحددة؛ تجم ع الدراسة بين التخطيط الاستراتيجي كمتغير مستقل والأداء التشغيلي كمتغير تابع، مما قد يوفر رؤية شاملة للعلاقة بينهما في سياق المستشفيات؛ قد تأخذ الدراسة في الاعتبار التحديات الحالية التي تواجهها المستشفيات، مثل تأثير جائحة </w:t>
      </w:r>
      <w:r>
        <w:rPr>
          <w:szCs w:val="28"/>
        </w:rPr>
        <w:t>19</w:t>
      </w:r>
      <w:r>
        <w:rPr>
          <w:szCs w:val="28"/>
          <w:rtl/>
        </w:rPr>
        <w:t>-</w:t>
      </w:r>
      <w:r>
        <w:t>COVID</w:t>
      </w:r>
      <w:r>
        <w:rPr>
          <w:szCs w:val="28"/>
          <w:rtl/>
        </w:rPr>
        <w:t xml:space="preserve">، مما يجعلها أكثر ملاءمة للواقع الحالي.  </w:t>
      </w:r>
    </w:p>
    <w:p w14:paraId="01C24B6E" w14:textId="77777777" w:rsidR="00CD477B" w:rsidRDefault="00000000">
      <w:pPr>
        <w:spacing w:after="153"/>
        <w:ind w:left="52" w:right="38"/>
      </w:pPr>
      <w:r>
        <w:rPr>
          <w:szCs w:val="28"/>
          <w:rtl/>
        </w:rPr>
        <w:t xml:space="preserve">الفجوة البحثية: معظم الدراسات السابقة لم تركز بشكل خاص على محافظة الطائف، مما يترك فجوة في فهم واقع التخطيط الاستراتيجي والأداء التشغيلي في مستشفيات هذه المنطقة؛ هناك حاجة لدراسة تجمع بين التخطيط الاستراتيجي والأداء التشغيلي في سياق المستشفيات السعودية بشكل عام ومستشفيات الطائف بشكل خاص، حيث أن معظم الدراسات </w:t>
      </w:r>
      <w:r>
        <w:rPr>
          <w:szCs w:val="28"/>
          <w:rtl/>
        </w:rPr>
        <w:lastRenderedPageBreak/>
        <w:t xml:space="preserve">السابقة إما ركزت على جانب واحد أو تمت في بيئات مختلفة؛ قد تكون هناك فجوة في دراسة تأثير التحديات الحديثة )مثل الأوبئة العالمية( على العلاقة بين التخطيط الاستراتيجي والأداء التشغيلي في المستشفيات.  </w:t>
      </w:r>
    </w:p>
    <w:p w14:paraId="15D465F9" w14:textId="77777777" w:rsidR="00CD477B" w:rsidRDefault="00000000">
      <w:pPr>
        <w:spacing w:after="87" w:line="259" w:lineRule="auto"/>
        <w:ind w:left="58" w:hanging="10"/>
        <w:jc w:val="left"/>
      </w:pPr>
      <w:r>
        <w:rPr>
          <w:b/>
          <w:bCs/>
          <w:sz w:val="32"/>
          <w:szCs w:val="32"/>
          <w:rtl/>
        </w:rPr>
        <w:t xml:space="preserve">الإطار النظر ي:  </w:t>
      </w:r>
    </w:p>
    <w:p w14:paraId="1058BEFB" w14:textId="77777777" w:rsidR="00CD477B" w:rsidRDefault="00000000">
      <w:pPr>
        <w:spacing w:after="0" w:line="259" w:lineRule="auto"/>
        <w:ind w:left="61" w:hanging="10"/>
        <w:jc w:val="left"/>
      </w:pPr>
      <w:r>
        <w:rPr>
          <w:szCs w:val="28"/>
          <w:rtl/>
        </w:rPr>
        <w:t xml:space="preserve">أولاً: </w:t>
      </w:r>
      <w:r>
        <w:rPr>
          <w:szCs w:val="28"/>
          <w:u w:val="single" w:color="000000"/>
          <w:rtl/>
        </w:rPr>
        <w:t>مفهوم التخطيط الاستراتيجي</w:t>
      </w:r>
      <w:r>
        <w:rPr>
          <w:szCs w:val="28"/>
          <w:rtl/>
        </w:rPr>
        <w:t xml:space="preserve">: </w:t>
      </w:r>
    </w:p>
    <w:p w14:paraId="37A34C2C" w14:textId="77777777" w:rsidR="00CD477B" w:rsidRDefault="00000000">
      <w:pPr>
        <w:spacing w:after="0"/>
        <w:ind w:left="52" w:right="38" w:firstLine="785"/>
      </w:pPr>
      <w:r>
        <w:rPr>
          <w:szCs w:val="28"/>
          <w:rtl/>
        </w:rPr>
        <w:t xml:space="preserve">يُعرَّف التخطيط الاستراتيجي على أنه عملية تنظيمية مُمنهجة تُستخدم لتحديد الرؤية المستقبلية للمؤسسة ووضع الأهداف الاستراتيجية لتحقيق تلك الرؤية، بالإضافة إلى تحديد الخطط والبرامج اللازمة لتحقيق هذه </w:t>
      </w:r>
      <w:proofErr w:type="spellStart"/>
      <w:r>
        <w:rPr>
          <w:szCs w:val="28"/>
          <w:rtl/>
        </w:rPr>
        <w:t>الأهدا</w:t>
      </w:r>
      <w:proofErr w:type="spellEnd"/>
      <w:r>
        <w:rPr>
          <w:szCs w:val="28"/>
          <w:rtl/>
        </w:rPr>
        <w:t xml:space="preserve"> </w:t>
      </w:r>
      <w:proofErr w:type="gramStart"/>
      <w:r>
        <w:rPr>
          <w:szCs w:val="28"/>
          <w:rtl/>
        </w:rPr>
        <w:t>ف )</w:t>
      </w:r>
      <w:r>
        <w:rPr>
          <w:sz w:val="30"/>
        </w:rPr>
        <w:t>Bryson</w:t>
      </w:r>
      <w:proofErr w:type="gramEnd"/>
      <w:r>
        <w:rPr>
          <w:sz w:val="30"/>
        </w:rPr>
        <w:t xml:space="preserve">, </w:t>
      </w:r>
      <w:r>
        <w:rPr>
          <w:sz w:val="30"/>
          <w:szCs w:val="30"/>
        </w:rPr>
        <w:t>2018</w:t>
      </w:r>
      <w:r>
        <w:rPr>
          <w:szCs w:val="28"/>
          <w:rtl/>
        </w:rPr>
        <w:t xml:space="preserve">(، هذه العملية تشمل تحليل البيئة الداخلية والخارجية للمؤسسة،  وتحديد نقاط القوة والضعف،  والفرص </w:t>
      </w:r>
    </w:p>
    <w:p w14:paraId="0EADF52D" w14:textId="77777777" w:rsidR="00CD477B" w:rsidRDefault="00000000">
      <w:pPr>
        <w:spacing w:after="14" w:line="249" w:lineRule="auto"/>
        <w:ind w:left="62" w:hanging="9"/>
        <w:jc w:val="left"/>
      </w:pPr>
      <w:r>
        <w:rPr>
          <w:szCs w:val="28"/>
          <w:rtl/>
        </w:rPr>
        <w:t xml:space="preserve">والتهديدات، وتطوير استراتيجيات مناسبة لمواجهته </w:t>
      </w:r>
      <w:proofErr w:type="gramStart"/>
      <w:r>
        <w:rPr>
          <w:szCs w:val="28"/>
          <w:rtl/>
        </w:rPr>
        <w:t>ا.(</w:t>
      </w:r>
      <w:proofErr w:type="gramEnd"/>
      <w:r>
        <w:rPr>
          <w:sz w:val="30"/>
        </w:rPr>
        <w:t>David &amp; David, 2017</w:t>
      </w:r>
      <w:r>
        <w:rPr>
          <w:szCs w:val="28"/>
          <w:rtl/>
        </w:rPr>
        <w:t xml:space="preserve">)  </w:t>
      </w:r>
    </w:p>
    <w:p w14:paraId="42A373DF" w14:textId="77777777" w:rsidR="00CD477B" w:rsidRDefault="00000000">
      <w:pPr>
        <w:spacing w:after="96"/>
        <w:ind w:left="52" w:right="38"/>
      </w:pPr>
      <w:proofErr w:type="gramStart"/>
      <w:r>
        <w:rPr>
          <w:szCs w:val="28"/>
          <w:rtl/>
        </w:rPr>
        <w:t>ويُعرف  التخطيط</w:t>
      </w:r>
      <w:proofErr w:type="gramEnd"/>
      <w:r>
        <w:rPr>
          <w:szCs w:val="28"/>
          <w:rtl/>
        </w:rPr>
        <w:t xml:space="preserve"> الاستراتيجي في المستشفيات هو عملية منهجية لتحديد الاتجاه المستقبلي للمؤسسة الصحية وتطوير الاستراتيجيات اللازمة لتحقيق أهدافها على المدى الطويل. يتضمن هذا المفهوم تحليل البيئة الداخلية والخارجية، وتحديد الأولويات، وتخصيص الموارد بشكل فعال لتحسين ا لأداء التنظيمي وجودة الرعاية الصحية) </w:t>
      </w:r>
      <w:r>
        <w:rPr>
          <w:sz w:val="30"/>
        </w:rPr>
        <w:t>Ginter et al., 2018</w:t>
      </w:r>
      <w:r>
        <w:rPr>
          <w:szCs w:val="28"/>
          <w:rtl/>
        </w:rPr>
        <w:t xml:space="preserve">(.  </w:t>
      </w:r>
    </w:p>
    <w:p w14:paraId="13A11884" w14:textId="77777777" w:rsidR="00CD477B" w:rsidRDefault="00000000">
      <w:pPr>
        <w:spacing w:after="195" w:line="249" w:lineRule="auto"/>
        <w:ind w:left="62" w:hanging="9"/>
        <w:jc w:val="left"/>
      </w:pPr>
      <w:r>
        <w:rPr>
          <w:szCs w:val="28"/>
          <w:rtl/>
        </w:rPr>
        <w:t xml:space="preserve">أهمية التخطيط الاستراتيجي في المؤسسات الصحية: </w:t>
      </w:r>
    </w:p>
    <w:p w14:paraId="26364603" w14:textId="77777777" w:rsidR="00CD477B" w:rsidRDefault="00000000">
      <w:pPr>
        <w:spacing w:after="0"/>
        <w:ind w:left="415" w:right="3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تحسين جودة الخدمات الصحية: التخطيط الاستراتيجي يساعد في وضع معايير وأهداف واضحة لتحسين جودة الخدمات الصحية المقدمة، مما يؤدي إلى زيادة رضا المرض ى وتحسين النتائج </w:t>
      </w:r>
      <w:proofErr w:type="gramStart"/>
      <w:r>
        <w:rPr>
          <w:szCs w:val="28"/>
          <w:rtl/>
        </w:rPr>
        <w:t>الصحية</w:t>
      </w:r>
      <w:r>
        <w:t>(</w:t>
      </w:r>
      <w:proofErr w:type="gramEnd"/>
      <w:r>
        <w:t xml:space="preserve">Sadeghi, </w:t>
      </w:r>
      <w:proofErr w:type="spellStart"/>
      <w:r>
        <w:t>Barzi</w:t>
      </w:r>
      <w:proofErr w:type="spellEnd"/>
      <w:r>
        <w:t xml:space="preserve">, Mikhail, </w:t>
      </w:r>
      <w:r>
        <w:rPr>
          <w:szCs w:val="28"/>
          <w:rtl/>
        </w:rPr>
        <w:t xml:space="preserve"> </w:t>
      </w:r>
    </w:p>
    <w:p w14:paraId="0B28B490" w14:textId="77777777" w:rsidR="00CD477B" w:rsidRDefault="00000000">
      <w:pPr>
        <w:bidi w:val="0"/>
        <w:spacing w:after="64" w:line="259" w:lineRule="auto"/>
        <w:ind w:left="10" w:right="773" w:hanging="10"/>
        <w:jc w:val="right"/>
      </w:pPr>
      <w:r>
        <w:t xml:space="preserve"> &amp; Shabot, 2013).</w:t>
      </w:r>
    </w:p>
    <w:p w14:paraId="33A3B920" w14:textId="77777777" w:rsidR="00CD477B" w:rsidRDefault="00000000">
      <w:pPr>
        <w:spacing w:after="85"/>
        <w:ind w:left="786" w:right="38"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زيادة الكفاءة التشغيلية: من خلال التخطيط الاستراتيجي، يمكن للمؤسسات الصحية تحسين استخدام الموارد المتاحة بشكل أفضل، وتقليل الهدر، وزيادة الفعالية والكفاءة في العمليات </w:t>
      </w:r>
      <w:proofErr w:type="gramStart"/>
      <w:r>
        <w:rPr>
          <w:szCs w:val="28"/>
          <w:rtl/>
        </w:rPr>
        <w:t>التشغيلية</w:t>
      </w:r>
      <w:r>
        <w:t>(</w:t>
      </w:r>
      <w:proofErr w:type="spellStart"/>
      <w:proofErr w:type="gramEnd"/>
      <w:r>
        <w:t>Fottler</w:t>
      </w:r>
      <w:proofErr w:type="spellEnd"/>
      <w:r>
        <w:t xml:space="preserve">, Ford, &amp; Heaton, </w:t>
      </w:r>
      <w:r>
        <w:rPr>
          <w:szCs w:val="28"/>
          <w:rtl/>
        </w:rPr>
        <w:t xml:space="preserve"> </w:t>
      </w:r>
      <w:r>
        <w:rPr>
          <w:szCs w:val="28"/>
        </w:rPr>
        <w:t>2010</w:t>
      </w:r>
      <w:r>
        <w:rPr>
          <w:szCs w:val="28"/>
          <w:rtl/>
        </w:rPr>
        <w:t xml:space="preserve">(. </w:t>
      </w:r>
    </w:p>
    <w:p w14:paraId="2B01DF09" w14:textId="77777777" w:rsidR="00CD477B" w:rsidRDefault="00000000">
      <w:pPr>
        <w:spacing w:after="0"/>
        <w:ind w:left="415" w:right="3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مواجهة التحديات البيئية: التخطيط الاستراتيجي يساعد المؤسسات الصحية على التكيف مع التغيرات في </w:t>
      </w:r>
      <w:proofErr w:type="spellStart"/>
      <w:r>
        <w:rPr>
          <w:szCs w:val="28"/>
          <w:rtl/>
        </w:rPr>
        <w:t>البيئةالخارجية</w:t>
      </w:r>
      <w:proofErr w:type="spellEnd"/>
      <w:r>
        <w:rPr>
          <w:szCs w:val="28"/>
          <w:rtl/>
        </w:rPr>
        <w:t>، مثل التغيرات التكنولوجية، والاقتصادية، والسياسية، مما يساعد على البقاء والنمو في بيئة تنافسية</w:t>
      </w:r>
    </w:p>
    <w:p w14:paraId="01D63104" w14:textId="77777777" w:rsidR="00CD477B" w:rsidRDefault="00000000">
      <w:pPr>
        <w:bidi w:val="0"/>
        <w:spacing w:after="64" w:line="259" w:lineRule="auto"/>
        <w:ind w:left="10" w:right="773" w:hanging="10"/>
        <w:jc w:val="right"/>
      </w:pPr>
      <w:r>
        <w:t xml:space="preserve"> (Ginter et al., 2018).</w:t>
      </w:r>
    </w:p>
    <w:p w14:paraId="11232AA4" w14:textId="77777777" w:rsidR="00CD477B" w:rsidRDefault="00000000">
      <w:pPr>
        <w:spacing w:after="7"/>
        <w:ind w:left="415" w:right="3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تعزيز القدرة التنافسية: من خلال تبني استراتيجيات مبتكرة ومتكاملة، يمكن للمؤسسات الصحية تحسين </w:t>
      </w:r>
      <w:proofErr w:type="spellStart"/>
      <w:r>
        <w:rPr>
          <w:szCs w:val="28"/>
          <w:rtl/>
        </w:rPr>
        <w:t>قدرتهاالتنافسية</w:t>
      </w:r>
      <w:proofErr w:type="spellEnd"/>
      <w:r>
        <w:rPr>
          <w:szCs w:val="28"/>
          <w:rtl/>
        </w:rPr>
        <w:t xml:space="preserve"> في السوق وتحقيق ميزة تنافسية </w:t>
      </w:r>
      <w:proofErr w:type="gramStart"/>
      <w:r>
        <w:rPr>
          <w:szCs w:val="28"/>
          <w:rtl/>
        </w:rPr>
        <w:t>مستدامة</w:t>
      </w:r>
      <w:r>
        <w:t>(</w:t>
      </w:r>
      <w:proofErr w:type="gramEnd"/>
      <w:r>
        <w:t>Porter, 1996).</w:t>
      </w:r>
      <w:r>
        <w:rPr>
          <w:szCs w:val="28"/>
          <w:rtl/>
        </w:rPr>
        <w:t xml:space="preserve">  </w:t>
      </w:r>
    </w:p>
    <w:p w14:paraId="0D27944D" w14:textId="77777777" w:rsidR="00CD477B" w:rsidRDefault="00000000">
      <w:pPr>
        <w:spacing w:after="14" w:line="249" w:lineRule="auto"/>
        <w:ind w:left="62" w:hanging="9"/>
        <w:jc w:val="left"/>
      </w:pPr>
      <w:r>
        <w:rPr>
          <w:szCs w:val="28"/>
          <w:rtl/>
        </w:rPr>
        <w:t xml:space="preserve">أبعاد التخطيط </w:t>
      </w:r>
      <w:proofErr w:type="gramStart"/>
      <w:r>
        <w:rPr>
          <w:szCs w:val="28"/>
          <w:rtl/>
        </w:rPr>
        <w:t>الاستراتيجي :</w:t>
      </w:r>
      <w:proofErr w:type="gramEnd"/>
      <w:r>
        <w:rPr>
          <w:szCs w:val="28"/>
          <w:rtl/>
        </w:rPr>
        <w:t xml:space="preserve"> </w:t>
      </w:r>
    </w:p>
    <w:p w14:paraId="4270F35D" w14:textId="77777777" w:rsidR="00CD477B" w:rsidRDefault="00000000">
      <w:pPr>
        <w:spacing w:after="14" w:line="249" w:lineRule="auto"/>
        <w:ind w:left="62" w:hanging="9"/>
        <w:jc w:val="left"/>
      </w:pPr>
      <w:r>
        <w:rPr>
          <w:szCs w:val="28"/>
          <w:rtl/>
        </w:rPr>
        <w:t xml:space="preserve">سيتم تمثيل التخطيط الاستراتيجي في الدراسة الحالية من خلال أربعة أبعاد على النحو </w:t>
      </w:r>
      <w:proofErr w:type="gramStart"/>
      <w:r>
        <w:rPr>
          <w:szCs w:val="28"/>
          <w:rtl/>
        </w:rPr>
        <w:t>التالي :</w:t>
      </w:r>
      <w:proofErr w:type="gramEnd"/>
      <w:r>
        <w:rPr>
          <w:szCs w:val="28"/>
          <w:rtl/>
        </w:rPr>
        <w:t xml:space="preserve"> </w:t>
      </w:r>
    </w:p>
    <w:p w14:paraId="023502C4" w14:textId="77777777" w:rsidR="00CD477B" w:rsidRDefault="00000000">
      <w:pPr>
        <w:spacing w:after="14" w:line="249" w:lineRule="auto"/>
        <w:ind w:left="62" w:hanging="9"/>
        <w:jc w:val="left"/>
      </w:pPr>
      <w:r>
        <w:rPr>
          <w:szCs w:val="28"/>
          <w:rtl/>
        </w:rPr>
        <w:t>أ -</w:t>
      </w:r>
      <w:r>
        <w:rPr>
          <w:rFonts w:ascii="Arial" w:eastAsia="Arial" w:hAnsi="Arial" w:cs="Arial"/>
          <w:szCs w:val="28"/>
          <w:rtl/>
        </w:rPr>
        <w:t xml:space="preserve"> </w:t>
      </w:r>
      <w:r>
        <w:rPr>
          <w:szCs w:val="28"/>
          <w:rtl/>
        </w:rPr>
        <w:t xml:space="preserve">التحليل الاستراتيجي:  </w:t>
      </w:r>
    </w:p>
    <w:p w14:paraId="46B7D3B9" w14:textId="77777777" w:rsidR="00CD477B" w:rsidRDefault="00000000">
      <w:pPr>
        <w:spacing w:after="0"/>
        <w:ind w:left="52" w:right="38"/>
      </w:pPr>
      <w:r>
        <w:rPr>
          <w:szCs w:val="28"/>
          <w:rtl/>
        </w:rPr>
        <w:lastRenderedPageBreak/>
        <w:t xml:space="preserve">التحليل الاستراتيجي هو عملية فحص وتحليل شامل للبيئة الداخلية والخارجية للمؤسسة بهدف تحديد الفرص والتهديدات الخارجية ونقاط القوة والضعف الداخلية. هذا التحليل يساعد المؤسسات على اتخاذ قرارات مستنيرة ووضع استراتيجيات فعالة لتحقيق </w:t>
      </w:r>
      <w:proofErr w:type="gramStart"/>
      <w:r>
        <w:rPr>
          <w:szCs w:val="28"/>
          <w:rtl/>
        </w:rPr>
        <w:t>أهدافها )درة</w:t>
      </w:r>
      <w:proofErr w:type="gramEnd"/>
      <w:r>
        <w:rPr>
          <w:szCs w:val="28"/>
          <w:rtl/>
        </w:rPr>
        <w:t xml:space="preserve"> وجرادات، </w:t>
      </w:r>
      <w:r>
        <w:rPr>
          <w:szCs w:val="28"/>
        </w:rPr>
        <w:t>2014</w:t>
      </w:r>
      <w:r>
        <w:rPr>
          <w:szCs w:val="28"/>
          <w:rtl/>
        </w:rPr>
        <w:t xml:space="preserve">(. </w:t>
      </w:r>
    </w:p>
    <w:p w14:paraId="154234BB" w14:textId="77777777" w:rsidR="00CD477B" w:rsidRDefault="00000000">
      <w:pPr>
        <w:spacing w:after="28"/>
        <w:ind w:left="52" w:right="38"/>
      </w:pPr>
      <w:r>
        <w:rPr>
          <w:szCs w:val="28"/>
          <w:rtl/>
        </w:rPr>
        <w:t xml:space="preserve">تحليل البيئة الداخلية: يركز على تقييم الموارد والقدرات الداخلية للمؤسسة، مثل الموارد البشرية، التكنولوجيا، الثقافة التنظيمية، والعمليات الداخلية. يتم استخدام تحليل </w:t>
      </w:r>
      <w:r>
        <w:t>SWOT</w:t>
      </w:r>
      <w:r>
        <w:rPr>
          <w:szCs w:val="28"/>
          <w:rtl/>
        </w:rPr>
        <w:t xml:space="preserve"> لتحديد نقاط القوة والضعف الداخلية والتعرف على الفرص التي يمكن استغلالها والتهديدات التي يجب التعامل معها بفعالية) </w:t>
      </w:r>
      <w:r>
        <w:t>Bryson, 2018</w:t>
      </w:r>
      <w:r>
        <w:rPr>
          <w:szCs w:val="28"/>
          <w:rtl/>
        </w:rPr>
        <w:t xml:space="preserve">(.  </w:t>
      </w:r>
    </w:p>
    <w:p w14:paraId="27EDB038" w14:textId="77777777" w:rsidR="00CD477B" w:rsidRDefault="00000000">
      <w:pPr>
        <w:spacing w:after="14"/>
        <w:ind w:left="52" w:right="38" w:firstLine="0"/>
      </w:pPr>
      <w:r>
        <w:rPr>
          <w:szCs w:val="28"/>
          <w:rtl/>
        </w:rPr>
        <w:t xml:space="preserve">تحليل البيئة </w:t>
      </w:r>
      <w:proofErr w:type="gramStart"/>
      <w:r>
        <w:rPr>
          <w:szCs w:val="28"/>
          <w:rtl/>
        </w:rPr>
        <w:t>الخارجية:  يتضمن</w:t>
      </w:r>
      <w:proofErr w:type="gramEnd"/>
      <w:r>
        <w:rPr>
          <w:szCs w:val="28"/>
          <w:rtl/>
        </w:rPr>
        <w:t xml:space="preserve"> تحليل العوامل الاقتصادية،  التكنولوجية،  الاجتماعية،  السياسية،  القانونية، </w:t>
      </w:r>
    </w:p>
    <w:p w14:paraId="648E165B" w14:textId="77777777" w:rsidR="00CD477B" w:rsidRDefault="00000000">
      <w:pPr>
        <w:bidi w:val="0"/>
        <w:spacing w:after="1" w:line="251" w:lineRule="auto"/>
        <w:ind w:left="4146" w:right="49" w:hanging="4095"/>
      </w:pPr>
      <w:r>
        <w:t xml:space="preserve">PESTEL (Political, Economic, Social, </w:t>
      </w:r>
      <w:r>
        <w:rPr>
          <w:szCs w:val="28"/>
          <w:rtl/>
        </w:rPr>
        <w:t xml:space="preserve">والبيئية  التي يمكن أن تؤثر على المؤسسة. الأدوات الشائعة لهذا التحليل تشمل </w:t>
      </w:r>
      <w:proofErr w:type="gramStart"/>
      <w:r>
        <w:rPr>
          <w:szCs w:val="28"/>
          <w:rtl/>
        </w:rPr>
        <w:t>تحليل</w:t>
      </w:r>
      <w:r>
        <w:t xml:space="preserve">  .</w:t>
      </w:r>
      <w:proofErr w:type="gramEnd"/>
      <w:r>
        <w:t>Technological, Environmental, Legal) (David &amp; David, 2017)   :</w:t>
      </w:r>
      <w:r>
        <w:rPr>
          <w:szCs w:val="28"/>
          <w:rtl/>
        </w:rPr>
        <w:t>ب-</w:t>
      </w:r>
      <w:r>
        <w:rPr>
          <w:rFonts w:ascii="Arial" w:eastAsia="Arial" w:hAnsi="Arial" w:cs="Arial"/>
          <w:szCs w:val="28"/>
          <w:rtl/>
        </w:rPr>
        <w:t xml:space="preserve"> </w:t>
      </w:r>
      <w:r>
        <w:rPr>
          <w:szCs w:val="28"/>
          <w:rtl/>
        </w:rPr>
        <w:t>الأهداف الاستراتيجية</w:t>
      </w:r>
    </w:p>
    <w:p w14:paraId="39FC7BDF" w14:textId="77777777" w:rsidR="00CD477B" w:rsidRDefault="00000000">
      <w:pPr>
        <w:spacing w:after="0"/>
        <w:ind w:left="52" w:right="38"/>
      </w:pPr>
      <w:r>
        <w:rPr>
          <w:szCs w:val="28"/>
          <w:rtl/>
        </w:rPr>
        <w:t xml:space="preserve">يعبر الهدف عن النتيجة المطلوب تحقيقها والوصول إليها خلال فترة زمنية محدّدة، وقد يكون طويل الأجل ويقدّر بفترة حوالي خمس سنوات، أو متوسط الأجل وهي النتائج المطلوب تحقيقها خلال فترة تتراوح من سنة إلى ثلاث سنوات، وقصيرة الأجل وهي النتائج المطلوب تحقيقها خلال سنة واحدة) </w:t>
      </w:r>
      <w:r>
        <w:t>Mohammed, 2023</w:t>
      </w:r>
      <w:r>
        <w:rPr>
          <w:szCs w:val="28"/>
          <w:rtl/>
        </w:rPr>
        <w:t xml:space="preserve">(. </w:t>
      </w:r>
    </w:p>
    <w:p w14:paraId="2628F98C" w14:textId="77777777" w:rsidR="00CD477B" w:rsidRDefault="00000000">
      <w:pPr>
        <w:spacing w:after="2"/>
        <w:ind w:left="52" w:right="38"/>
      </w:pPr>
      <w:r>
        <w:rPr>
          <w:szCs w:val="28"/>
          <w:rtl/>
        </w:rPr>
        <w:t xml:space="preserve">وتشير الأهداف الإستراتيجية إلى مستويات الأداء والنتائج والمخرجات التي تسعى المنظمة إلى تحقيقها، وهي بمثابة أداة القياس التي يقاس بها أداء المنظمة ومدى تقدمها نحو المعايير والنتائج المنشودة، والأهداف الإستراتيجية هي المخرجات التي تساهم في تقوية وتعزيز المركز للمنظمة ومدى قدرتها التنافسية، وتشير الأهداف الإستراتيجية إلى مجموعة من </w:t>
      </w:r>
      <w:proofErr w:type="spellStart"/>
      <w:r>
        <w:rPr>
          <w:szCs w:val="28"/>
          <w:rtl/>
        </w:rPr>
        <w:t>الغايا</w:t>
      </w:r>
      <w:proofErr w:type="spellEnd"/>
      <w:r>
        <w:rPr>
          <w:szCs w:val="28"/>
          <w:rtl/>
        </w:rPr>
        <w:t xml:space="preserve"> ت التنافس ي بعيدة المدى تمثل مستويات أداء مطلوب تحقيقها وأن تكون ملائمة لقدرات المدراء ومعارفهم واستجابة ومهارتهم، إذ تعتبر ترجمة لطموحات وتوقعات مجموعات قوى المساهمين في المنظمة حية له ا )</w:t>
      </w:r>
      <w:r>
        <w:t>Kornelius et al., 2020</w:t>
      </w:r>
      <w:r>
        <w:rPr>
          <w:szCs w:val="28"/>
          <w:rtl/>
        </w:rPr>
        <w:t xml:space="preserve">(.  </w:t>
      </w:r>
    </w:p>
    <w:p w14:paraId="0CFA3A0B" w14:textId="77777777" w:rsidR="00CD477B" w:rsidRDefault="00000000">
      <w:pPr>
        <w:spacing w:after="14" w:line="249" w:lineRule="auto"/>
        <w:ind w:left="62" w:hanging="9"/>
        <w:jc w:val="left"/>
      </w:pPr>
      <w:r>
        <w:rPr>
          <w:szCs w:val="28"/>
          <w:rtl/>
        </w:rPr>
        <w:t>ج -</w:t>
      </w:r>
      <w:r>
        <w:rPr>
          <w:rFonts w:ascii="Arial" w:eastAsia="Arial" w:hAnsi="Arial" w:cs="Arial"/>
          <w:szCs w:val="28"/>
          <w:rtl/>
        </w:rPr>
        <w:t xml:space="preserve"> </w:t>
      </w:r>
      <w:r>
        <w:rPr>
          <w:szCs w:val="28"/>
          <w:rtl/>
        </w:rPr>
        <w:t xml:space="preserve">الخيارات الاستراتيجية:  </w:t>
      </w:r>
    </w:p>
    <w:p w14:paraId="769164BA" w14:textId="77777777" w:rsidR="00CD477B" w:rsidRDefault="00000000">
      <w:pPr>
        <w:spacing w:after="0"/>
        <w:ind w:left="52" w:right="38"/>
      </w:pPr>
      <w:r>
        <w:rPr>
          <w:szCs w:val="28"/>
          <w:rtl/>
        </w:rPr>
        <w:t>ويتم تعريف الاختيار الإستراتيجي على أنّه قرار اختيار بديل من بين البدائل الإستراتيجية المختلفة، الذي يمثل أفضل تمثيل لرؤية المنظمة وأهدافها الإستراتيجية، بحيث يتم القرار الذي تم اختيار ه على بعض البدائل المنتقاة عن طريق تقييم تلك البدائل باستخدام عدد من الأدوات التي تساعد في تحديد البديل الإستراتيجي الملائم، وتستلزم عملية الاختيار توفر التفكير والتحليل الإستراتيجي لدى متخذي القرارات، فضلاً عن توفّر مجموعة من الأدوات التي تستخدم في تقييم مختلف البدائل الإستراتيجية بهدف تضييق عدد البدائل أمام المدراء لاتخاذ البديل الأنسب</w:t>
      </w:r>
      <w:r>
        <w:t>.(Goleman et al., 2016)</w:t>
      </w:r>
      <w:r>
        <w:rPr>
          <w:szCs w:val="28"/>
          <w:rtl/>
        </w:rPr>
        <w:t xml:space="preserve"> </w:t>
      </w:r>
    </w:p>
    <w:p w14:paraId="42D21E45" w14:textId="77777777" w:rsidR="00CD477B" w:rsidRDefault="00000000">
      <w:pPr>
        <w:spacing w:after="7"/>
        <w:ind w:left="52" w:right="38"/>
      </w:pPr>
      <w:r>
        <w:rPr>
          <w:szCs w:val="28"/>
          <w:rtl/>
        </w:rPr>
        <w:t xml:space="preserve">وعلى الرغم من أنّ الخيارات الإستراتيجية والأهداف والتخطيط كلها متشابهة ومترابطة، بالإضافة إلى كونها حيوية لنجاح المنظمة، إلا أنّها تختلف عن بعضها البعض بشكل عام، حيث أن الخيارات الإستراتيجية هي مسارات العمل المختلفة التي يمكن للمنظمة اتخاذه ا لتحقيق أهدافه ا الإستراتيجية، وعملية التخطيط الإستراتيجي هي الطريقة المستخدمة لتحديد واختيار تلك الخيارات بناءً على تحليل البيئة الخارجية والداخلية، فيما الأهداف الإستراتيجية هي النتائج المرغوبة التي </w:t>
      </w:r>
      <w:proofErr w:type="spellStart"/>
      <w:r>
        <w:rPr>
          <w:szCs w:val="28"/>
          <w:rtl/>
        </w:rPr>
        <w:t>تريدالمنظمة</w:t>
      </w:r>
      <w:proofErr w:type="spellEnd"/>
      <w:r>
        <w:rPr>
          <w:szCs w:val="28"/>
          <w:rtl/>
        </w:rPr>
        <w:t xml:space="preserve"> تحقيقها من خلال تنفيذ خياراتها الإستراتيجية المختارة )</w:t>
      </w:r>
      <w:proofErr w:type="spellStart"/>
      <w:r>
        <w:t>Hassanabadi</w:t>
      </w:r>
      <w:proofErr w:type="spellEnd"/>
      <w:r>
        <w:t>, 2019</w:t>
      </w:r>
      <w:r>
        <w:rPr>
          <w:szCs w:val="28"/>
          <w:rtl/>
        </w:rPr>
        <w:t xml:space="preserve">(.  </w:t>
      </w:r>
    </w:p>
    <w:p w14:paraId="11E009B9" w14:textId="77777777" w:rsidR="00CD477B" w:rsidRDefault="00000000">
      <w:pPr>
        <w:spacing w:after="14" w:line="249" w:lineRule="auto"/>
        <w:ind w:left="62" w:hanging="9"/>
        <w:jc w:val="left"/>
      </w:pPr>
      <w:r>
        <w:rPr>
          <w:szCs w:val="28"/>
          <w:rtl/>
        </w:rPr>
        <w:t>د-</w:t>
      </w:r>
      <w:r>
        <w:rPr>
          <w:rFonts w:ascii="Arial" w:eastAsia="Arial" w:hAnsi="Arial" w:cs="Arial"/>
          <w:szCs w:val="28"/>
          <w:rtl/>
        </w:rPr>
        <w:t xml:space="preserve"> </w:t>
      </w:r>
      <w:r>
        <w:rPr>
          <w:szCs w:val="28"/>
          <w:rtl/>
        </w:rPr>
        <w:t xml:space="preserve">الرؤية الاستراتيجية:  </w:t>
      </w:r>
    </w:p>
    <w:p w14:paraId="5AE1AAB7" w14:textId="77777777" w:rsidR="00CD477B" w:rsidRDefault="00000000">
      <w:pPr>
        <w:ind w:left="52" w:right="38"/>
      </w:pPr>
      <w:r>
        <w:rPr>
          <w:szCs w:val="28"/>
          <w:rtl/>
        </w:rPr>
        <w:lastRenderedPageBreak/>
        <w:t xml:space="preserve">توفّر الرؤية الإستراتيجية خريطة الطريق للمنظمات في المستقبل، وقد عُرفت الرؤية الإستراتيجية على أنّها الصورة التي ترغب المنظمات في أن تكون عليها في </w:t>
      </w:r>
      <w:proofErr w:type="spellStart"/>
      <w:r>
        <w:rPr>
          <w:szCs w:val="28"/>
          <w:rtl/>
        </w:rPr>
        <w:t>المستقب</w:t>
      </w:r>
      <w:proofErr w:type="spellEnd"/>
      <w:r>
        <w:rPr>
          <w:szCs w:val="28"/>
          <w:rtl/>
        </w:rPr>
        <w:t xml:space="preserve"> ل  )</w:t>
      </w:r>
      <w:proofErr w:type="spellStart"/>
      <w:r>
        <w:t>Thongsookularn</w:t>
      </w:r>
      <w:proofErr w:type="spellEnd"/>
      <w:r>
        <w:t>, 219</w:t>
      </w:r>
      <w:r>
        <w:rPr>
          <w:szCs w:val="28"/>
          <w:rtl/>
        </w:rPr>
        <w:t>(، حيث يمكن أن يشمل ذلك التوجيه وإطار التفكير للمنظمات لوضع وإعلان أهدافها على المدى القصير والطويل، مما قد تقوم الشركات بتغيير أو تكييف أنشطتها التجارية من أجل تحقيق أهدافها المرجوة من خلال الإجراء الهادف، وتسهم الرؤى الهادفة في إلهام كل فرد في المنظمة لأداء مهامه بدافعية، مما يؤدي إلى استمرار المنظمة في الصعود إلى الاتجاه المقصود )</w:t>
      </w:r>
      <w:proofErr w:type="spellStart"/>
      <w:r>
        <w:t>Tankovic</w:t>
      </w:r>
      <w:proofErr w:type="spellEnd"/>
      <w:r>
        <w:t>, 2013</w:t>
      </w:r>
      <w:r>
        <w:rPr>
          <w:szCs w:val="28"/>
          <w:rtl/>
        </w:rPr>
        <w:t xml:space="preserve">( . </w:t>
      </w:r>
    </w:p>
    <w:p w14:paraId="1E5F0447" w14:textId="77777777" w:rsidR="00CD477B" w:rsidRDefault="00000000">
      <w:pPr>
        <w:ind w:left="52" w:right="38" w:firstLine="2"/>
      </w:pPr>
      <w:r>
        <w:rPr>
          <w:szCs w:val="28"/>
          <w:rtl/>
        </w:rPr>
        <w:t xml:space="preserve">تعد الرؤية الإستراتيجية ضرورية لمستقبل المنظمات لأنّها تعكس قيم هذه المنظمات وأغراضها </w:t>
      </w:r>
      <w:proofErr w:type="gramStart"/>
      <w:r>
        <w:rPr>
          <w:szCs w:val="28"/>
          <w:rtl/>
        </w:rPr>
        <w:t>وأهدافها،  حيث</w:t>
      </w:r>
      <w:proofErr w:type="gramEnd"/>
      <w:r>
        <w:rPr>
          <w:szCs w:val="28"/>
          <w:rtl/>
        </w:rPr>
        <w:t xml:space="preserve"> تعتبر الرؤية الإستراتيجية أمراً بالغ الأهمية للمنظمات حتى تتمكن من تطوير وتنفيذ خطة إستراتيجية تسهم في التقدّم التنظيمي، وقد تم تعريف الرؤية الإستراتيجية على أنها صورة شاملة وطويلة المدى لأهداف المنظمة وطرق تحقيق تلك الأهداف عن طريق توجيه إستراتيجية الشركة وقراراتها )</w:t>
      </w:r>
      <w:proofErr w:type="spellStart"/>
      <w:r>
        <w:t>Saddhono</w:t>
      </w:r>
      <w:proofErr w:type="spellEnd"/>
      <w:r>
        <w:t xml:space="preserve"> et al., 2020</w:t>
      </w:r>
      <w:r>
        <w:rPr>
          <w:szCs w:val="28"/>
          <w:rtl/>
        </w:rPr>
        <w:t xml:space="preserve">(. حيث تسمح الرؤية الإستراتيجية للمنظمة بتحديد التغيّرات البيئيّة والاستجابة لها، ووضع أهداف وأولويّات واضحة، وتخصيص الموارد لتحقيق تلك الأهداف، الأمر الذي يساعد في تركيز جهود المنظمة والتأكد من أن جميع أعمالها تتماش ى مع رسالتها </w:t>
      </w:r>
      <w:proofErr w:type="gramStart"/>
      <w:r>
        <w:rPr>
          <w:szCs w:val="28"/>
          <w:rtl/>
        </w:rPr>
        <w:t>وأهدافها )</w:t>
      </w:r>
      <w:proofErr w:type="spellStart"/>
      <w:r>
        <w:rPr>
          <w:sz w:val="30"/>
        </w:rPr>
        <w:t>Thongsookularn</w:t>
      </w:r>
      <w:proofErr w:type="spellEnd"/>
      <w:proofErr w:type="gramEnd"/>
      <w:r>
        <w:rPr>
          <w:sz w:val="30"/>
        </w:rPr>
        <w:t>, 2019</w:t>
      </w:r>
      <w:r>
        <w:rPr>
          <w:szCs w:val="28"/>
          <w:rtl/>
        </w:rPr>
        <w:t>(</w:t>
      </w:r>
      <w:r>
        <w:rPr>
          <w:b/>
          <w:bCs/>
          <w:szCs w:val="28"/>
          <w:rtl/>
        </w:rPr>
        <w:t xml:space="preserve"> </w:t>
      </w:r>
      <w:r>
        <w:rPr>
          <w:szCs w:val="28"/>
          <w:rtl/>
        </w:rPr>
        <w:t xml:space="preserve">ثانياً: </w:t>
      </w:r>
      <w:r>
        <w:rPr>
          <w:szCs w:val="28"/>
          <w:u w:val="single" w:color="000000"/>
          <w:rtl/>
        </w:rPr>
        <w:t>مفهوم الأداء التشغيلي</w:t>
      </w:r>
      <w:r>
        <w:rPr>
          <w:szCs w:val="28"/>
          <w:rtl/>
        </w:rPr>
        <w:t xml:space="preserve">:  </w:t>
      </w:r>
    </w:p>
    <w:p w14:paraId="3E33CA72" w14:textId="77777777" w:rsidR="00CD477B" w:rsidRDefault="00000000">
      <w:pPr>
        <w:spacing w:after="0"/>
        <w:ind w:left="52" w:right="38"/>
      </w:pPr>
      <w:r>
        <w:rPr>
          <w:szCs w:val="28"/>
          <w:rtl/>
        </w:rPr>
        <w:t xml:space="preserve">الأداء التشغيلي يُشير إلى كفاءة وفعالية العمليات والخدمات التي تقدمها المؤسسة لتحقيق أفضل النتائج الممكنة. يشمل الأداء التشغيلي مجموعة من المؤشرات والمعايير التي تقيس جوانب مختلفة من العمل اليومي للمؤسسة، مثل الجودة، الكفاءة، الإنتاجية، ورضا العملاء. </w:t>
      </w:r>
    </w:p>
    <w:p w14:paraId="63EA4929" w14:textId="77777777" w:rsidR="00CD477B" w:rsidRDefault="00000000">
      <w:pPr>
        <w:bidi w:val="0"/>
        <w:spacing w:after="0" w:line="259" w:lineRule="auto"/>
        <w:ind w:left="0" w:right="841" w:firstLine="0"/>
        <w:jc w:val="right"/>
      </w:pPr>
      <w:r>
        <w:t xml:space="preserve"> </w:t>
      </w:r>
    </w:p>
    <w:p w14:paraId="2E058A41" w14:textId="77777777" w:rsidR="00CD477B" w:rsidRDefault="00000000">
      <w:pPr>
        <w:spacing w:after="91"/>
        <w:ind w:left="52" w:right="38"/>
      </w:pPr>
      <w:r>
        <w:rPr>
          <w:szCs w:val="28"/>
          <w:rtl/>
        </w:rPr>
        <w:t xml:space="preserve">الأداء التشغيلي هو نتاج تفاعل معقد بين الموارد المتاحة، العمليات التشغيلية، والإدارة الاستراتيجية. من خلال تحسين الأداء التشغيلي، تسعى المؤسسات إلى تحقيق مستويات أعلى من الإنتاجية، وتقليل التكاليف، وزيادة رضا العملاء، وتحقيق ميزة تنافسية مستدامة) </w:t>
      </w:r>
      <w:r>
        <w:rPr>
          <w:sz w:val="30"/>
          <w:szCs w:val="30"/>
        </w:rPr>
        <w:t>2018</w:t>
      </w:r>
      <w:r>
        <w:rPr>
          <w:szCs w:val="28"/>
          <w:rtl/>
        </w:rPr>
        <w:t xml:space="preserve"> ,</w:t>
      </w:r>
      <w:proofErr w:type="spellStart"/>
      <w:proofErr w:type="gramStart"/>
      <w:r>
        <w:rPr>
          <w:sz w:val="30"/>
        </w:rPr>
        <w:t>Sritoomma</w:t>
      </w:r>
      <w:proofErr w:type="spellEnd"/>
      <w:r>
        <w:rPr>
          <w:szCs w:val="28"/>
          <w:rtl/>
        </w:rPr>
        <w:t>(</w:t>
      </w:r>
      <w:proofErr w:type="gramEnd"/>
      <w:r>
        <w:rPr>
          <w:szCs w:val="28"/>
          <w:rtl/>
        </w:rPr>
        <w:t xml:space="preserve">. </w:t>
      </w:r>
    </w:p>
    <w:p w14:paraId="2595A9B8" w14:textId="77777777" w:rsidR="00CD477B" w:rsidRDefault="00000000">
      <w:pPr>
        <w:spacing w:after="195" w:line="249" w:lineRule="auto"/>
        <w:ind w:left="62" w:hanging="9"/>
        <w:jc w:val="left"/>
      </w:pPr>
      <w:r>
        <w:rPr>
          <w:szCs w:val="28"/>
          <w:rtl/>
        </w:rPr>
        <w:t xml:space="preserve">أهمية الأداء التشغيلي:  </w:t>
      </w:r>
    </w:p>
    <w:p w14:paraId="799CC3F8" w14:textId="77777777" w:rsidR="00CD477B" w:rsidRDefault="00000000">
      <w:pPr>
        <w:spacing w:after="14"/>
        <w:ind w:left="52" w:right="38"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تحسين الكفاءة: الأداء التشغيلي يهدف إلى استخدام الموارد المتاحة بأفضل طريقة ممكنة لتحقيق أعلى إنتاجية بأقل </w:t>
      </w:r>
    </w:p>
    <w:p w14:paraId="0E16EFEB" w14:textId="77777777" w:rsidR="00CD477B" w:rsidRDefault="00000000">
      <w:pPr>
        <w:bidi w:val="0"/>
        <w:spacing w:after="39" w:line="259" w:lineRule="auto"/>
        <w:ind w:left="10" w:right="785" w:hanging="10"/>
        <w:jc w:val="right"/>
      </w:pPr>
      <w:r>
        <w:t xml:space="preserve"> .)</w:t>
      </w:r>
      <w:proofErr w:type="spellStart"/>
      <w:r>
        <w:rPr>
          <w:sz w:val="30"/>
        </w:rPr>
        <w:t>Geminarqi</w:t>
      </w:r>
      <w:proofErr w:type="spellEnd"/>
      <w:r>
        <w:rPr>
          <w:sz w:val="30"/>
        </w:rPr>
        <w:t xml:space="preserve"> &amp; Purnomo, 2023</w:t>
      </w:r>
      <w:r>
        <w:t xml:space="preserve"> (</w:t>
      </w:r>
      <w:r>
        <w:rPr>
          <w:szCs w:val="28"/>
          <w:rtl/>
        </w:rPr>
        <w:t>تكلفة وجهد</w:t>
      </w:r>
    </w:p>
    <w:p w14:paraId="20FEB05D" w14:textId="77777777" w:rsidR="00CD477B" w:rsidRDefault="00000000">
      <w:pPr>
        <w:spacing w:after="89"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جودة الخدمة:  </w:t>
      </w:r>
    </w:p>
    <w:p w14:paraId="65C096C8" w14:textId="77777777" w:rsidR="00CD477B" w:rsidRDefault="00000000">
      <w:pPr>
        <w:spacing w:after="14"/>
        <w:ind w:left="52" w:right="38"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تحسين الأداء التشغيلي يسهم في رفع مستوى جودة الخدمات المقدمة، مما يزيد من رضا العملاء </w:t>
      </w:r>
      <w:proofErr w:type="gramStart"/>
      <w:r>
        <w:rPr>
          <w:szCs w:val="28"/>
          <w:rtl/>
        </w:rPr>
        <w:t>وثقتهم  )</w:t>
      </w:r>
      <w:proofErr w:type="gramEnd"/>
      <w:r>
        <w:rPr>
          <w:sz w:val="30"/>
        </w:rPr>
        <w:t xml:space="preserve">Ferreira </w:t>
      </w:r>
    </w:p>
    <w:p w14:paraId="28655CEF" w14:textId="77777777" w:rsidR="00CD477B" w:rsidRDefault="00000000">
      <w:pPr>
        <w:bidi w:val="0"/>
        <w:spacing w:after="39" w:line="259" w:lineRule="auto"/>
        <w:ind w:left="10" w:right="720" w:hanging="10"/>
        <w:jc w:val="right"/>
      </w:pPr>
      <w:r>
        <w:t xml:space="preserve">  .)</w:t>
      </w:r>
      <w:r>
        <w:rPr>
          <w:sz w:val="30"/>
        </w:rPr>
        <w:t>et al., 2023</w:t>
      </w:r>
    </w:p>
    <w:p w14:paraId="53AB1457" w14:textId="77777777" w:rsidR="00CD477B" w:rsidRDefault="00000000">
      <w:pPr>
        <w:spacing w:after="14"/>
        <w:ind w:left="52" w:right="38"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الاستجابة للتغيرات: الأداء التشغيلي الجيد يساعد المؤسسات على التكيف بسرعة وفعالية مع التغيرات في البيئة </w:t>
      </w:r>
    </w:p>
    <w:p w14:paraId="65382D70" w14:textId="77777777" w:rsidR="00CD477B" w:rsidRDefault="00000000">
      <w:pPr>
        <w:bidi w:val="0"/>
        <w:spacing w:after="3" w:line="259" w:lineRule="auto"/>
        <w:ind w:left="10" w:right="786" w:hanging="10"/>
        <w:jc w:val="right"/>
      </w:pPr>
      <w:r>
        <w:t xml:space="preserve"> .)</w:t>
      </w:r>
      <w:r>
        <w:rPr>
          <w:sz w:val="30"/>
        </w:rPr>
        <w:t>Ginter et al., 2018</w:t>
      </w:r>
      <w:r>
        <w:t xml:space="preserve"> (</w:t>
      </w:r>
      <w:r>
        <w:rPr>
          <w:szCs w:val="28"/>
          <w:rtl/>
        </w:rPr>
        <w:t>الخارجية والداخلية</w:t>
      </w:r>
    </w:p>
    <w:p w14:paraId="373407BE" w14:textId="77777777" w:rsidR="00CD477B" w:rsidRDefault="00000000">
      <w:pPr>
        <w:spacing w:after="99" w:line="249" w:lineRule="auto"/>
        <w:ind w:left="62" w:hanging="9"/>
        <w:jc w:val="left"/>
      </w:pPr>
      <w:r>
        <w:rPr>
          <w:szCs w:val="28"/>
          <w:rtl/>
        </w:rPr>
        <w:t xml:space="preserve">أبعاد الأداء </w:t>
      </w:r>
      <w:proofErr w:type="gramStart"/>
      <w:r>
        <w:rPr>
          <w:szCs w:val="28"/>
          <w:rtl/>
        </w:rPr>
        <w:t>التشغيلي :</w:t>
      </w:r>
      <w:proofErr w:type="gramEnd"/>
    </w:p>
    <w:p w14:paraId="6219C6A2" w14:textId="77777777" w:rsidR="00CD477B" w:rsidRDefault="00000000">
      <w:pPr>
        <w:spacing w:after="2"/>
        <w:ind w:left="52" w:right="38"/>
      </w:pPr>
      <w:r>
        <w:rPr>
          <w:szCs w:val="28"/>
          <w:rtl/>
        </w:rPr>
        <w:lastRenderedPageBreak/>
        <w:t xml:space="preserve">الأداء التشغيلي للمؤسسات، وخاصة في مجال الرعاية الصحية، يشمل عدة أبعاد رئيسية تهدف إلى تحسين الكفاءة، الجودة، والفعالية في تقديم الخدمات. تشمل أبعاد الأداء التشغيلي ما يلي: </w:t>
      </w:r>
    </w:p>
    <w:p w14:paraId="11E6210D" w14:textId="77777777" w:rsidR="00CD477B" w:rsidRDefault="00000000">
      <w:pPr>
        <w:spacing w:after="14"/>
        <w:ind w:left="52" w:right="38" w:firstLine="0"/>
      </w:pPr>
      <w:r>
        <w:rPr>
          <w:szCs w:val="28"/>
          <w:rtl/>
        </w:rPr>
        <w:t>أ -</w:t>
      </w:r>
      <w:r>
        <w:rPr>
          <w:rFonts w:ascii="Arial" w:eastAsia="Arial" w:hAnsi="Arial" w:cs="Arial"/>
          <w:szCs w:val="28"/>
          <w:rtl/>
        </w:rPr>
        <w:t xml:space="preserve"> </w:t>
      </w:r>
      <w:r>
        <w:rPr>
          <w:szCs w:val="28"/>
          <w:rtl/>
        </w:rPr>
        <w:t xml:space="preserve">الكفاءة التشغيلية: تشير إلى استخدام الموارد المتاحة بأفضل طريقة ممكنة لتحقيق الأهداف بأقل تكلفة وجهد ممكن. </w:t>
      </w:r>
    </w:p>
    <w:p w14:paraId="448EAE4A" w14:textId="77777777" w:rsidR="00CD477B" w:rsidRDefault="00000000">
      <w:pPr>
        <w:spacing w:after="14"/>
        <w:ind w:left="52" w:right="881" w:firstLine="0"/>
      </w:pPr>
      <w:r>
        <w:rPr>
          <w:szCs w:val="28"/>
          <w:rtl/>
        </w:rPr>
        <w:t xml:space="preserve">يتضمن ذلك تقليل الهدر، وتحسين العمليات الداخلية، وزيادة الإنتاجية) </w:t>
      </w:r>
      <w:proofErr w:type="spellStart"/>
      <w:r>
        <w:rPr>
          <w:sz w:val="30"/>
        </w:rPr>
        <w:t>Geminarqi</w:t>
      </w:r>
      <w:proofErr w:type="spellEnd"/>
      <w:r>
        <w:rPr>
          <w:sz w:val="30"/>
        </w:rPr>
        <w:t xml:space="preserve"> &amp; Purnomo, 2023</w:t>
      </w:r>
      <w:r>
        <w:rPr>
          <w:szCs w:val="28"/>
          <w:rtl/>
        </w:rPr>
        <w:t xml:space="preserve">(. </w:t>
      </w:r>
    </w:p>
    <w:p w14:paraId="30C11A0F" w14:textId="77777777" w:rsidR="00CD477B" w:rsidRDefault="00000000">
      <w:pPr>
        <w:spacing w:after="8"/>
        <w:ind w:left="411" w:right="38" w:hanging="359"/>
      </w:pPr>
      <w:r>
        <w:rPr>
          <w:szCs w:val="28"/>
          <w:rtl/>
        </w:rPr>
        <w:t>ب-</w:t>
      </w:r>
      <w:r>
        <w:rPr>
          <w:rFonts w:ascii="Arial" w:eastAsia="Arial" w:hAnsi="Arial" w:cs="Arial"/>
          <w:szCs w:val="28"/>
          <w:rtl/>
        </w:rPr>
        <w:t xml:space="preserve"> </w:t>
      </w:r>
      <w:r>
        <w:rPr>
          <w:szCs w:val="28"/>
          <w:rtl/>
        </w:rPr>
        <w:t xml:space="preserve">جودة الخدمة: تعكس مستوى الخدمة المقدمة ومدى تلبيتها لاحتياجات وتوقعات العملاء. يتم قياس جودة الخدمة من خلال مؤشرات مثل معدلات النجاح في العلاج، رضا المرض ى، ومستوى الرعاية المقدمة </w:t>
      </w:r>
      <w:r>
        <w:t>Ferreira et al., 2023</w:t>
      </w:r>
      <w:r>
        <w:rPr>
          <w:szCs w:val="28"/>
          <w:rtl/>
        </w:rPr>
        <w:t xml:space="preserve">(.  </w:t>
      </w:r>
    </w:p>
    <w:p w14:paraId="7B118EBB" w14:textId="77777777" w:rsidR="00CD477B" w:rsidRDefault="00000000">
      <w:pPr>
        <w:spacing w:after="0"/>
        <w:ind w:left="411" w:right="38" w:hanging="359"/>
      </w:pPr>
      <w:r>
        <w:rPr>
          <w:szCs w:val="28"/>
          <w:rtl/>
        </w:rPr>
        <w:t>ج -</w:t>
      </w:r>
      <w:r>
        <w:rPr>
          <w:rFonts w:ascii="Arial" w:eastAsia="Arial" w:hAnsi="Arial" w:cs="Arial"/>
          <w:szCs w:val="28"/>
          <w:rtl/>
        </w:rPr>
        <w:t xml:space="preserve"> </w:t>
      </w:r>
      <w:r>
        <w:rPr>
          <w:szCs w:val="28"/>
          <w:rtl/>
        </w:rPr>
        <w:t xml:space="preserve">الفعالية: تشير إلى مدى تحقيق المؤسسة لأهدافها الاستراتيجية والتشغيلية. يتضمن ذلك تقييم النتائج الصحية ومدى تحقيق الأهداف المحددة في الخطط الاستراتيجية) </w:t>
      </w:r>
      <w:r>
        <w:rPr>
          <w:sz w:val="30"/>
        </w:rPr>
        <w:t>Schmidt &amp; Brown, 2024</w:t>
      </w:r>
      <w:r>
        <w:rPr>
          <w:szCs w:val="28"/>
          <w:rtl/>
        </w:rPr>
        <w:t xml:space="preserve">(.  </w:t>
      </w:r>
    </w:p>
    <w:p w14:paraId="6B9DA19A" w14:textId="77777777" w:rsidR="00CD477B" w:rsidRDefault="00000000">
      <w:pPr>
        <w:numPr>
          <w:ilvl w:val="0"/>
          <w:numId w:val="2"/>
        </w:numPr>
        <w:spacing w:after="0"/>
        <w:ind w:right="38" w:hanging="362"/>
      </w:pPr>
      <w:r>
        <w:rPr>
          <w:szCs w:val="28"/>
          <w:rtl/>
        </w:rPr>
        <w:t xml:space="preserve">المرونة: قدرة المؤسسة على التكيف مع التغيرات البيئية الداخلية والخارجية بسرعة وفعالية. تشمل المرونة القدرة على الاستجابة للتحديات الجديدة، مثل التغيرات التكنولوجية أو التغيرات في احتياجات </w:t>
      </w:r>
      <w:proofErr w:type="gramStart"/>
      <w:r>
        <w:rPr>
          <w:szCs w:val="28"/>
          <w:rtl/>
        </w:rPr>
        <w:t>السوق )</w:t>
      </w:r>
      <w:r>
        <w:rPr>
          <w:sz w:val="30"/>
        </w:rPr>
        <w:t>Ginter</w:t>
      </w:r>
      <w:proofErr w:type="gramEnd"/>
      <w:r>
        <w:rPr>
          <w:sz w:val="30"/>
        </w:rPr>
        <w:t xml:space="preserve"> et al., 2018</w:t>
      </w:r>
      <w:r>
        <w:rPr>
          <w:szCs w:val="28"/>
          <w:rtl/>
        </w:rPr>
        <w:t xml:space="preserve">(.  </w:t>
      </w:r>
    </w:p>
    <w:p w14:paraId="194D92F3" w14:textId="77777777" w:rsidR="00CD477B" w:rsidRDefault="00000000">
      <w:pPr>
        <w:numPr>
          <w:ilvl w:val="0"/>
          <w:numId w:val="2"/>
        </w:numPr>
        <w:spacing w:after="0"/>
        <w:ind w:right="38" w:hanging="362"/>
      </w:pPr>
      <w:r>
        <w:rPr>
          <w:szCs w:val="28"/>
          <w:rtl/>
        </w:rPr>
        <w:t xml:space="preserve">رضا الموظفين: يرتبط رضا الموظفين بمستوى رضاهم عن بيئة العمل، الدعم الإداري، وفرص التطوير المهني. يعتبر رضا الموظفين عاملاً مهماً في تحسين الأداء التشغيلي لأنه يؤثر على إنتاجيتهم والتزامهم بجودة </w:t>
      </w:r>
      <w:proofErr w:type="gramStart"/>
      <w:r>
        <w:rPr>
          <w:szCs w:val="28"/>
          <w:rtl/>
        </w:rPr>
        <w:t>الخدمة  )</w:t>
      </w:r>
      <w:proofErr w:type="gramEnd"/>
      <w:r>
        <w:rPr>
          <w:sz w:val="30"/>
        </w:rPr>
        <w:t>Cao et al., 2024</w:t>
      </w:r>
      <w:r>
        <w:rPr>
          <w:szCs w:val="28"/>
          <w:rtl/>
        </w:rPr>
        <w:t xml:space="preserve">(.  </w:t>
      </w:r>
    </w:p>
    <w:p w14:paraId="500B2D72" w14:textId="77777777" w:rsidR="00CD477B" w:rsidRDefault="00000000">
      <w:pPr>
        <w:numPr>
          <w:ilvl w:val="0"/>
          <w:numId w:val="2"/>
        </w:numPr>
        <w:spacing w:after="0"/>
        <w:ind w:right="38" w:hanging="362"/>
      </w:pPr>
      <w:r>
        <w:rPr>
          <w:szCs w:val="28"/>
          <w:rtl/>
        </w:rPr>
        <w:t xml:space="preserve">الأمان والسلامة: تشمل معايير الأمان والسلامة في العمليات التشغيلية، مثل معدلات الحوادث، والالتزام بالبروتوكولات الصحية، والتدابير الوقائية. يعد الحفاظ على مستويات عالية من الأمان والسلامة من أساسيات الأداء التشغيلي الفعال </w:t>
      </w:r>
    </w:p>
    <w:p w14:paraId="57DB5EF5" w14:textId="77777777" w:rsidR="00CD477B" w:rsidRDefault="00000000">
      <w:pPr>
        <w:bidi w:val="0"/>
        <w:spacing w:after="64" w:line="259" w:lineRule="auto"/>
        <w:ind w:left="10" w:right="407" w:hanging="10"/>
        <w:jc w:val="right"/>
      </w:pPr>
      <w:r>
        <w:t xml:space="preserve"> .)</w:t>
      </w:r>
      <w:r>
        <w:rPr>
          <w:sz w:val="30"/>
        </w:rPr>
        <w:t>Bacelar-Silva et al., 2024</w:t>
      </w:r>
      <w:r>
        <w:t>(</w:t>
      </w:r>
    </w:p>
    <w:p w14:paraId="15D6B01A" w14:textId="77777777" w:rsidR="00CD477B" w:rsidRDefault="00000000">
      <w:pPr>
        <w:spacing w:after="99" w:line="249" w:lineRule="auto"/>
        <w:ind w:left="62" w:hanging="9"/>
        <w:jc w:val="left"/>
      </w:pPr>
      <w:r>
        <w:rPr>
          <w:szCs w:val="28"/>
          <w:rtl/>
        </w:rPr>
        <w:t xml:space="preserve">ثالثاً: العلاقة بين التخطيط الاستراتيجي والأداء التشغيلي: </w:t>
      </w:r>
    </w:p>
    <w:p w14:paraId="682E99C7" w14:textId="77777777" w:rsidR="00CD477B" w:rsidRDefault="00000000">
      <w:pPr>
        <w:spacing w:after="26"/>
        <w:ind w:left="52" w:right="38"/>
      </w:pPr>
      <w:r>
        <w:rPr>
          <w:szCs w:val="28"/>
          <w:rtl/>
        </w:rPr>
        <w:t xml:space="preserve">التخطيط الاستراتيجي والأداء التشغيلي مترابطان بشكل وثيق، حيث يُسهم التخطيط الاستراتيجي في تحسين الأداء التشغيلي للمؤسسات، خاصة في قطاع الرعاية الصحية. تتجلى هذه العلاقة في النقاط التالية:  </w:t>
      </w:r>
    </w:p>
    <w:p w14:paraId="5ECE5A4E" w14:textId="77777777" w:rsidR="00CD477B" w:rsidRDefault="00000000">
      <w:pPr>
        <w:spacing w:after="0"/>
        <w:ind w:left="408" w:right="38" w:hanging="356"/>
      </w:pPr>
      <w:r>
        <w:rPr>
          <w:szCs w:val="28"/>
          <w:rtl/>
        </w:rPr>
        <w:t>أ -</w:t>
      </w:r>
      <w:r>
        <w:rPr>
          <w:rFonts w:ascii="Arial" w:eastAsia="Arial" w:hAnsi="Arial" w:cs="Arial"/>
          <w:szCs w:val="28"/>
          <w:rtl/>
        </w:rPr>
        <w:t xml:space="preserve"> </w:t>
      </w:r>
      <w:r>
        <w:rPr>
          <w:szCs w:val="28"/>
          <w:rtl/>
        </w:rPr>
        <w:t xml:space="preserve">تحقيق الأهداف </w:t>
      </w:r>
      <w:proofErr w:type="gramStart"/>
      <w:r>
        <w:rPr>
          <w:szCs w:val="28"/>
          <w:rtl/>
        </w:rPr>
        <w:t>الاستراتيجية:  يساهم</w:t>
      </w:r>
      <w:proofErr w:type="gramEnd"/>
      <w:r>
        <w:rPr>
          <w:szCs w:val="28"/>
          <w:rtl/>
        </w:rPr>
        <w:t xml:space="preserve"> التخطيط الاستراتيجي في تحديد الأهداف الطويلة الأمد للمؤسسة ووضع استراتيجيات لتحقيقها.  من خلال تنفيذ هذه الاستراتيجيات </w:t>
      </w:r>
      <w:proofErr w:type="gramStart"/>
      <w:r>
        <w:rPr>
          <w:szCs w:val="28"/>
          <w:rtl/>
        </w:rPr>
        <w:t>بفعالية،  يمكن</w:t>
      </w:r>
      <w:proofErr w:type="gramEnd"/>
      <w:r>
        <w:rPr>
          <w:szCs w:val="28"/>
          <w:rtl/>
        </w:rPr>
        <w:t xml:space="preserve"> تحسين الأداء التشغيلي وزيادة الكفاءة )</w:t>
      </w:r>
      <w:r>
        <w:rPr>
          <w:sz w:val="30"/>
        </w:rPr>
        <w:t>Bryson, 2018</w:t>
      </w:r>
      <w:r>
        <w:rPr>
          <w:szCs w:val="28"/>
          <w:rtl/>
        </w:rPr>
        <w:t xml:space="preserve">(. </w:t>
      </w:r>
    </w:p>
    <w:p w14:paraId="2D6B5B92" w14:textId="77777777" w:rsidR="00CD477B" w:rsidRDefault="00000000">
      <w:pPr>
        <w:spacing w:after="8"/>
        <w:ind w:left="411" w:right="38" w:hanging="359"/>
      </w:pPr>
      <w:r>
        <w:rPr>
          <w:szCs w:val="28"/>
          <w:rtl/>
        </w:rPr>
        <w:t>ب-</w:t>
      </w:r>
      <w:r>
        <w:rPr>
          <w:rFonts w:ascii="Arial" w:eastAsia="Arial" w:hAnsi="Arial" w:cs="Arial"/>
          <w:szCs w:val="28"/>
          <w:rtl/>
        </w:rPr>
        <w:t xml:space="preserve"> </w:t>
      </w:r>
      <w:r>
        <w:rPr>
          <w:szCs w:val="28"/>
          <w:rtl/>
        </w:rPr>
        <w:t xml:space="preserve">تحليل البيئة وتحديد الفرص: يمكن من خلال التحليل الاستراتيجي للبيئة الداخلية والخارجية تحديد </w:t>
      </w:r>
      <w:proofErr w:type="gramStart"/>
      <w:r>
        <w:rPr>
          <w:szCs w:val="28"/>
          <w:rtl/>
        </w:rPr>
        <w:t>الفرص</w:t>
      </w:r>
      <w:proofErr w:type="gramEnd"/>
      <w:r>
        <w:rPr>
          <w:szCs w:val="28"/>
          <w:rtl/>
        </w:rPr>
        <w:t xml:space="preserve"> والتهديدات ونقاط القوة والضعف. يساعد هذا التحليل في وضع خطط تنفيذية تعزز الأداء التشغيلي من خلال استغلال الفرص ومعالجة التهديدات) </w:t>
      </w:r>
      <w:r>
        <w:rPr>
          <w:sz w:val="30"/>
        </w:rPr>
        <w:t>David &amp; David, 2017</w:t>
      </w:r>
      <w:r>
        <w:rPr>
          <w:szCs w:val="28"/>
          <w:rtl/>
        </w:rPr>
        <w:t xml:space="preserve">(. </w:t>
      </w:r>
    </w:p>
    <w:p w14:paraId="0AA4C5D6" w14:textId="77777777" w:rsidR="00CD477B" w:rsidRDefault="00000000">
      <w:pPr>
        <w:spacing w:after="0"/>
        <w:ind w:left="409" w:right="38" w:hanging="357"/>
      </w:pPr>
      <w:r>
        <w:rPr>
          <w:szCs w:val="28"/>
          <w:rtl/>
        </w:rPr>
        <w:t>ج -</w:t>
      </w:r>
      <w:r>
        <w:rPr>
          <w:rFonts w:ascii="Arial" w:eastAsia="Arial" w:hAnsi="Arial" w:cs="Arial"/>
          <w:szCs w:val="28"/>
          <w:rtl/>
        </w:rPr>
        <w:t xml:space="preserve"> </w:t>
      </w:r>
      <w:r>
        <w:rPr>
          <w:szCs w:val="28"/>
          <w:rtl/>
        </w:rPr>
        <w:t xml:space="preserve">تخصيص الموارد </w:t>
      </w:r>
      <w:proofErr w:type="gramStart"/>
      <w:r>
        <w:rPr>
          <w:szCs w:val="28"/>
          <w:rtl/>
        </w:rPr>
        <w:t>بفعالية:  يساعد</w:t>
      </w:r>
      <w:proofErr w:type="gramEnd"/>
      <w:r>
        <w:rPr>
          <w:szCs w:val="28"/>
          <w:rtl/>
        </w:rPr>
        <w:t xml:space="preserve"> التخطيط الاستراتيجي في تخصيص الموارد بشكل أفضل،  مما يضمن استخدامها بفعالية لتحقيق أقص ى قدر من الإنتاجية وتقليل الهدر، مما يعزز الأداء التشغيلي )</w:t>
      </w:r>
      <w:r>
        <w:rPr>
          <w:sz w:val="30"/>
        </w:rPr>
        <w:t>Ginter et al., 2018</w:t>
      </w:r>
      <w:r>
        <w:rPr>
          <w:szCs w:val="28"/>
          <w:rtl/>
        </w:rPr>
        <w:t xml:space="preserve">(.  </w:t>
      </w:r>
    </w:p>
    <w:p w14:paraId="6E465564" w14:textId="77777777" w:rsidR="00CD477B" w:rsidRDefault="00000000">
      <w:pPr>
        <w:numPr>
          <w:ilvl w:val="0"/>
          <w:numId w:val="3"/>
        </w:numPr>
        <w:spacing w:after="0"/>
        <w:ind w:right="38" w:hanging="358"/>
      </w:pPr>
      <w:r>
        <w:rPr>
          <w:szCs w:val="28"/>
          <w:rtl/>
        </w:rPr>
        <w:t xml:space="preserve">تحسين الجودة والكفاءة: يمكن للتخطيط الاستراتيجي أن يوجه المؤسسة نحو تحسين الجودة في تقديم الخدمات وزيادة الكفاءة التشغيلية، من خلال وضع معايير وأهداف محددة للجودة وتطبيق أفضل الممارسات </w:t>
      </w:r>
      <w:proofErr w:type="gramStart"/>
      <w:r>
        <w:rPr>
          <w:szCs w:val="28"/>
          <w:rtl/>
        </w:rPr>
        <w:t>التشغيلية )</w:t>
      </w:r>
      <w:proofErr w:type="spellStart"/>
      <w:r>
        <w:rPr>
          <w:sz w:val="30"/>
        </w:rPr>
        <w:t>Geminarqi</w:t>
      </w:r>
      <w:proofErr w:type="spellEnd"/>
      <w:proofErr w:type="gramEnd"/>
      <w:r>
        <w:rPr>
          <w:sz w:val="30"/>
        </w:rPr>
        <w:t xml:space="preserve"> &amp; Purnomo, 2023</w:t>
      </w:r>
      <w:r>
        <w:rPr>
          <w:szCs w:val="28"/>
          <w:rtl/>
        </w:rPr>
        <w:t xml:space="preserve">(. </w:t>
      </w:r>
    </w:p>
    <w:p w14:paraId="1B46D571" w14:textId="77777777" w:rsidR="00CD477B" w:rsidRDefault="00000000">
      <w:pPr>
        <w:numPr>
          <w:ilvl w:val="0"/>
          <w:numId w:val="3"/>
        </w:numPr>
        <w:spacing w:after="0"/>
        <w:ind w:right="38" w:hanging="358"/>
      </w:pPr>
      <w:r>
        <w:rPr>
          <w:szCs w:val="28"/>
          <w:rtl/>
        </w:rPr>
        <w:lastRenderedPageBreak/>
        <w:t xml:space="preserve">التكيف مع التغيرات: التخطيط الاستراتيجي يمكن المؤسسات من التكيف مع التغيرات البيئية والاقتصادية والسياسية بمرونة، مما يعزز الأداء التشغيلي ويضمن استدامة النمو والنجاح) </w:t>
      </w:r>
      <w:r>
        <w:t>Sadeghi et al., 2013</w:t>
      </w:r>
      <w:r>
        <w:rPr>
          <w:szCs w:val="28"/>
          <w:rtl/>
        </w:rPr>
        <w:t xml:space="preserve">(.  </w:t>
      </w:r>
    </w:p>
    <w:p w14:paraId="07770A20"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7CCC1855"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3CCE6340"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54C25727"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3E966941"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2B50C6A5"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54E16E39"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674E6914"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46222571" w14:textId="77777777" w:rsidR="00CD477B" w:rsidRDefault="00000000">
      <w:pPr>
        <w:bidi w:val="0"/>
        <w:spacing w:after="160" w:line="259" w:lineRule="auto"/>
        <w:ind w:left="0" w:right="123" w:firstLine="0"/>
        <w:jc w:val="right"/>
      </w:pPr>
      <w:r>
        <w:rPr>
          <w:rFonts w:ascii="Arial" w:eastAsia="Arial" w:hAnsi="Arial" w:cs="Arial"/>
          <w:sz w:val="22"/>
        </w:rPr>
        <w:t xml:space="preserve"> </w:t>
      </w:r>
    </w:p>
    <w:p w14:paraId="27033F96" w14:textId="77777777" w:rsidR="00CD477B" w:rsidRDefault="00000000">
      <w:pPr>
        <w:bidi w:val="0"/>
        <w:spacing w:after="158" w:line="259" w:lineRule="auto"/>
        <w:ind w:left="0" w:right="123" w:firstLine="0"/>
        <w:jc w:val="right"/>
      </w:pPr>
      <w:r>
        <w:rPr>
          <w:rFonts w:ascii="Arial" w:eastAsia="Arial" w:hAnsi="Arial" w:cs="Arial"/>
          <w:sz w:val="22"/>
        </w:rPr>
        <w:t xml:space="preserve"> </w:t>
      </w:r>
    </w:p>
    <w:p w14:paraId="42AB27AC" w14:textId="77777777" w:rsidR="00CD477B" w:rsidRDefault="00000000">
      <w:pPr>
        <w:bidi w:val="0"/>
        <w:spacing w:after="271" w:line="259" w:lineRule="auto"/>
        <w:ind w:left="0" w:right="123" w:firstLine="0"/>
        <w:jc w:val="right"/>
      </w:pPr>
      <w:r>
        <w:rPr>
          <w:rFonts w:ascii="Arial" w:eastAsia="Arial" w:hAnsi="Arial" w:cs="Arial"/>
          <w:sz w:val="22"/>
        </w:rPr>
        <w:t xml:space="preserve"> </w:t>
      </w:r>
    </w:p>
    <w:p w14:paraId="3B1DC495" w14:textId="77777777" w:rsidR="00CD477B" w:rsidRDefault="00000000">
      <w:pPr>
        <w:bidi w:val="0"/>
        <w:spacing w:after="0" w:line="259" w:lineRule="auto"/>
        <w:ind w:left="0" w:right="142" w:firstLine="0"/>
        <w:jc w:val="right"/>
      </w:pPr>
      <w:r>
        <w:rPr>
          <w:b/>
          <w:sz w:val="36"/>
        </w:rPr>
        <w:t xml:space="preserve"> </w:t>
      </w:r>
    </w:p>
    <w:p w14:paraId="000B4C78" w14:textId="77777777" w:rsidR="00CD477B" w:rsidRDefault="00000000">
      <w:pPr>
        <w:pStyle w:val="Heading2"/>
        <w:ind w:right="3979"/>
      </w:pPr>
      <w:r>
        <w:rPr>
          <w:bCs/>
          <w:szCs w:val="36"/>
          <w:rtl/>
        </w:rPr>
        <w:t>الفصل الثالث</w:t>
      </w:r>
      <w:r>
        <w:rPr>
          <w:bCs/>
          <w:szCs w:val="36"/>
          <w:u w:val="none"/>
          <w:rtl/>
        </w:rPr>
        <w:t xml:space="preserve"> </w:t>
      </w:r>
      <w:r>
        <w:rPr>
          <w:bCs/>
          <w:szCs w:val="36"/>
          <w:rtl/>
        </w:rPr>
        <w:t xml:space="preserve">منهجية الدراسة </w:t>
      </w:r>
      <w:r>
        <w:rPr>
          <w:bCs/>
          <w:szCs w:val="36"/>
          <w:u w:val="none"/>
          <w:rtl/>
        </w:rPr>
        <w:t xml:space="preserve"> </w:t>
      </w:r>
    </w:p>
    <w:p w14:paraId="4C813DE2" w14:textId="77777777" w:rsidR="00CD477B" w:rsidRDefault="00000000">
      <w:pPr>
        <w:bidi w:val="0"/>
        <w:spacing w:after="88" w:line="259" w:lineRule="auto"/>
        <w:ind w:left="0" w:right="841" w:firstLine="0"/>
        <w:jc w:val="right"/>
      </w:pPr>
      <w:r>
        <w:t xml:space="preserve"> </w:t>
      </w:r>
    </w:p>
    <w:p w14:paraId="152FD9FA" w14:textId="77777777" w:rsidR="00CD477B" w:rsidRDefault="00000000">
      <w:pPr>
        <w:bidi w:val="0"/>
        <w:spacing w:after="87" w:line="259" w:lineRule="auto"/>
        <w:ind w:left="0" w:right="841" w:firstLine="0"/>
        <w:jc w:val="right"/>
      </w:pPr>
      <w:r>
        <w:t xml:space="preserve"> </w:t>
      </w:r>
    </w:p>
    <w:p w14:paraId="67CA08E3" w14:textId="77777777" w:rsidR="00CD477B" w:rsidRDefault="00000000">
      <w:pPr>
        <w:bidi w:val="0"/>
        <w:spacing w:after="87" w:line="259" w:lineRule="auto"/>
        <w:ind w:left="0" w:right="841" w:firstLine="0"/>
        <w:jc w:val="right"/>
      </w:pPr>
      <w:r>
        <w:t xml:space="preserve"> </w:t>
      </w:r>
    </w:p>
    <w:p w14:paraId="4CC3C7BA" w14:textId="77777777" w:rsidR="00CD477B" w:rsidRDefault="00000000">
      <w:pPr>
        <w:bidi w:val="0"/>
        <w:spacing w:after="87" w:line="259" w:lineRule="auto"/>
        <w:ind w:left="0" w:right="841" w:firstLine="0"/>
        <w:jc w:val="right"/>
      </w:pPr>
      <w:r>
        <w:t xml:space="preserve"> </w:t>
      </w:r>
    </w:p>
    <w:p w14:paraId="0DD20D8E" w14:textId="77777777" w:rsidR="00CD477B" w:rsidRDefault="00000000">
      <w:pPr>
        <w:bidi w:val="0"/>
        <w:spacing w:after="87" w:line="259" w:lineRule="auto"/>
        <w:ind w:left="0" w:right="841" w:firstLine="0"/>
        <w:jc w:val="right"/>
      </w:pPr>
      <w:r>
        <w:t xml:space="preserve"> </w:t>
      </w:r>
    </w:p>
    <w:p w14:paraId="4E5EB20A" w14:textId="77777777" w:rsidR="00CD477B" w:rsidRDefault="00000000">
      <w:pPr>
        <w:bidi w:val="0"/>
        <w:spacing w:after="87" w:line="259" w:lineRule="auto"/>
        <w:ind w:left="0" w:right="841" w:firstLine="0"/>
        <w:jc w:val="right"/>
      </w:pPr>
      <w:r>
        <w:t xml:space="preserve"> </w:t>
      </w:r>
    </w:p>
    <w:p w14:paraId="21E0FEFA" w14:textId="77777777" w:rsidR="00CD477B" w:rsidRDefault="00000000">
      <w:pPr>
        <w:bidi w:val="0"/>
        <w:spacing w:after="85" w:line="259" w:lineRule="auto"/>
        <w:ind w:left="0" w:right="841" w:firstLine="0"/>
        <w:jc w:val="right"/>
      </w:pPr>
      <w:r>
        <w:t xml:space="preserve"> </w:t>
      </w:r>
    </w:p>
    <w:p w14:paraId="4FA29263" w14:textId="77777777" w:rsidR="00CD477B" w:rsidRDefault="00000000">
      <w:pPr>
        <w:bidi w:val="0"/>
        <w:spacing w:after="88" w:line="259" w:lineRule="auto"/>
        <w:ind w:left="0" w:right="841" w:firstLine="0"/>
        <w:jc w:val="right"/>
      </w:pPr>
      <w:r>
        <w:t xml:space="preserve"> </w:t>
      </w:r>
    </w:p>
    <w:p w14:paraId="2AD6CA71" w14:textId="77777777" w:rsidR="00CD477B" w:rsidRDefault="00000000">
      <w:pPr>
        <w:bidi w:val="0"/>
        <w:spacing w:after="87" w:line="259" w:lineRule="auto"/>
        <w:ind w:left="0" w:right="841" w:firstLine="0"/>
        <w:jc w:val="right"/>
      </w:pPr>
      <w:r>
        <w:lastRenderedPageBreak/>
        <w:t xml:space="preserve"> </w:t>
      </w:r>
    </w:p>
    <w:p w14:paraId="0D2108CD" w14:textId="77777777" w:rsidR="00CD477B" w:rsidRDefault="00000000">
      <w:pPr>
        <w:bidi w:val="0"/>
        <w:spacing w:after="87" w:line="259" w:lineRule="auto"/>
        <w:ind w:left="0" w:right="841" w:firstLine="0"/>
        <w:jc w:val="right"/>
      </w:pPr>
      <w:r>
        <w:t xml:space="preserve"> </w:t>
      </w:r>
    </w:p>
    <w:p w14:paraId="475B5958" w14:textId="77777777" w:rsidR="00CD477B" w:rsidRDefault="00000000">
      <w:pPr>
        <w:bidi w:val="0"/>
        <w:spacing w:after="87" w:line="259" w:lineRule="auto"/>
        <w:ind w:left="0" w:right="841" w:firstLine="0"/>
        <w:jc w:val="right"/>
      </w:pPr>
      <w:r>
        <w:t xml:space="preserve"> </w:t>
      </w:r>
    </w:p>
    <w:p w14:paraId="167F59A4" w14:textId="77777777" w:rsidR="00CD477B" w:rsidRDefault="00000000">
      <w:pPr>
        <w:bidi w:val="0"/>
        <w:spacing w:after="87" w:line="259" w:lineRule="auto"/>
        <w:ind w:left="0" w:right="841" w:firstLine="0"/>
        <w:jc w:val="right"/>
      </w:pPr>
      <w:r>
        <w:t xml:space="preserve"> </w:t>
      </w:r>
    </w:p>
    <w:p w14:paraId="2E9EA5CC" w14:textId="77777777" w:rsidR="00CD477B" w:rsidRDefault="00000000">
      <w:pPr>
        <w:bidi w:val="0"/>
        <w:spacing w:after="0" w:line="259" w:lineRule="auto"/>
        <w:ind w:left="0" w:right="841" w:firstLine="0"/>
        <w:jc w:val="right"/>
      </w:pPr>
      <w:r>
        <w:t xml:space="preserve"> </w:t>
      </w:r>
    </w:p>
    <w:p w14:paraId="174B45F3" w14:textId="77777777" w:rsidR="00CD477B" w:rsidRDefault="00000000">
      <w:pPr>
        <w:spacing w:after="89" w:line="259" w:lineRule="auto"/>
        <w:ind w:left="62" w:hanging="10"/>
        <w:jc w:val="left"/>
      </w:pPr>
      <w:r>
        <w:rPr>
          <w:b/>
          <w:bCs/>
          <w:sz w:val="32"/>
          <w:szCs w:val="32"/>
          <w:u w:val="single" w:color="000000"/>
          <w:rtl/>
        </w:rPr>
        <w:t>مقدمة:</w:t>
      </w:r>
      <w:r>
        <w:rPr>
          <w:b/>
          <w:bCs/>
          <w:sz w:val="32"/>
          <w:szCs w:val="32"/>
          <w:rtl/>
        </w:rPr>
        <w:t xml:space="preserve">  </w:t>
      </w:r>
    </w:p>
    <w:p w14:paraId="3DC72FA7" w14:textId="77777777" w:rsidR="00CD477B" w:rsidRDefault="00000000">
      <w:pPr>
        <w:spacing w:after="153"/>
        <w:ind w:left="52" w:right="38"/>
      </w:pPr>
      <w:r>
        <w:rPr>
          <w:szCs w:val="28"/>
          <w:rtl/>
        </w:rPr>
        <w:t xml:space="preserve">يهدف هذا الفصل إلى توضيح منهجية الدراسة المتبعة في استكشاف العلاقة بين التخطيط الاستراتيجي والأداء التشغيلي في مستشفيات محافظة الطائف، وذلك من خلال تحليل مستوي التطبيق وتأثيراته على الأداء التشغيلي. تأتي هذه الدراسة ضمن إطار الدراسات الوصفية التحليلية، حيث تهدف إلى توصيف مستوى تطبيق التخطيط الاستراتيجي ومدى انعكاسه على الأداء التشغيلي في المستشفيات. ويُعتبر الجانب التحليلي جزءًا أساسيًا من الدراسة، إذ يسعى إلى تفسير العلاقة بين </w:t>
      </w:r>
      <w:proofErr w:type="gramStart"/>
      <w:r>
        <w:rPr>
          <w:szCs w:val="28"/>
          <w:rtl/>
        </w:rPr>
        <w:t>المتغيرين )التخطيط</w:t>
      </w:r>
      <w:proofErr w:type="gramEnd"/>
      <w:r>
        <w:rPr>
          <w:szCs w:val="28"/>
          <w:rtl/>
        </w:rPr>
        <w:t xml:space="preserve"> الاستراتيجي والأداء التشغيلي( للوصول إلى استنتاجات مدعومة إحصائيً ا. </w:t>
      </w:r>
    </w:p>
    <w:p w14:paraId="1D7BF23C" w14:textId="77777777" w:rsidR="00CD477B" w:rsidRDefault="00000000">
      <w:pPr>
        <w:spacing w:after="89" w:line="259" w:lineRule="auto"/>
        <w:ind w:left="62" w:hanging="10"/>
        <w:jc w:val="left"/>
      </w:pPr>
      <w:r>
        <w:rPr>
          <w:b/>
          <w:bCs/>
          <w:sz w:val="32"/>
          <w:szCs w:val="32"/>
          <w:u w:val="single" w:color="000000"/>
          <w:rtl/>
        </w:rPr>
        <w:t xml:space="preserve">المنهجية وطرق البحث: </w:t>
      </w:r>
      <w:r>
        <w:rPr>
          <w:b/>
          <w:bCs/>
          <w:sz w:val="32"/>
          <w:szCs w:val="32"/>
          <w:rtl/>
        </w:rPr>
        <w:t xml:space="preserve"> </w:t>
      </w:r>
    </w:p>
    <w:p w14:paraId="3708B619" w14:textId="77777777" w:rsidR="00CD477B" w:rsidRDefault="00000000">
      <w:pPr>
        <w:spacing w:after="170"/>
        <w:ind w:left="52" w:right="38"/>
      </w:pPr>
      <w:r>
        <w:rPr>
          <w:szCs w:val="28"/>
          <w:rtl/>
        </w:rPr>
        <w:t xml:space="preserve">اعتمدت هذه الدراسة على المنهج الوصفي التحليلي كإطار أساس ي لاستكشاف العلاقة بين التخطيط الاستراتيجي والأداء التشغيلي في مستشفيات محافظة الطائف. يأتي اختيار هذا المنهج نظرًا لقدرته على تحليل الظواهر كما هي في الواقع وتوصيفها بدقة، مما يسمح بفهم العلاقات </w:t>
      </w:r>
      <w:proofErr w:type="gramStart"/>
      <w:r>
        <w:rPr>
          <w:szCs w:val="28"/>
          <w:rtl/>
        </w:rPr>
        <w:t>بين  متغيرات</w:t>
      </w:r>
      <w:proofErr w:type="gramEnd"/>
      <w:r>
        <w:rPr>
          <w:szCs w:val="28"/>
          <w:rtl/>
        </w:rPr>
        <w:t xml:space="preserve"> الدراسة واستخلاص نتائج علمية دقيقة. يساعد هذا المنهج في الوصول إلى فهم أعمق للتخطيط الاستراتيجي ومدى تأثيره على مختلف جوانب الأداء التشغيلي، بما في ذلك الكفاءة، جودة الخدمات، والفعالية. </w:t>
      </w:r>
    </w:p>
    <w:p w14:paraId="643EAFCD" w14:textId="77777777" w:rsidR="00CD477B" w:rsidRDefault="00000000">
      <w:pPr>
        <w:spacing w:after="121" w:line="249" w:lineRule="auto"/>
        <w:ind w:left="62" w:hanging="9"/>
        <w:jc w:val="left"/>
      </w:pPr>
      <w:r>
        <w:rPr>
          <w:szCs w:val="28"/>
        </w:rPr>
        <w:t>1</w:t>
      </w:r>
      <w:r>
        <w:rPr>
          <w:szCs w:val="28"/>
          <w:rtl/>
        </w:rPr>
        <w:t>(</w:t>
      </w:r>
      <w:r>
        <w:rPr>
          <w:rFonts w:ascii="Arial" w:eastAsia="Arial" w:hAnsi="Arial" w:cs="Arial"/>
          <w:szCs w:val="28"/>
          <w:rtl/>
        </w:rPr>
        <w:t xml:space="preserve"> </w:t>
      </w:r>
      <w:r>
        <w:rPr>
          <w:b/>
          <w:bCs/>
          <w:szCs w:val="28"/>
          <w:rtl/>
        </w:rPr>
        <w:t>نوع الدراسة</w:t>
      </w:r>
      <w:r>
        <w:rPr>
          <w:szCs w:val="28"/>
          <w:rtl/>
        </w:rPr>
        <w:t xml:space="preserve">: دراسة وصفية تحليلية:  </w:t>
      </w:r>
    </w:p>
    <w:p w14:paraId="53EB39B1" w14:textId="77777777" w:rsidR="00CD477B" w:rsidRDefault="00000000">
      <w:pPr>
        <w:spacing w:after="170"/>
        <w:ind w:left="52" w:right="38"/>
      </w:pPr>
      <w:r>
        <w:rPr>
          <w:szCs w:val="28"/>
          <w:rtl/>
        </w:rPr>
        <w:t xml:space="preserve">تُعد هذه الدراسة وصفية لأنها تهدف إلى وصف مستوى تطبيق التخطيط الاستراتيجي ومستوى الأداء التشغيلي   في مستشفيات محافظة الطائف، كما أنها تحليلية لأنها تسعى إلى تحليل العلاقة بين المتغيرين) التخطيط الاستراتيجي، الأداء </w:t>
      </w:r>
      <w:proofErr w:type="gramStart"/>
      <w:r>
        <w:rPr>
          <w:szCs w:val="28"/>
          <w:rtl/>
        </w:rPr>
        <w:t>التشغيلي( .</w:t>
      </w:r>
      <w:proofErr w:type="gramEnd"/>
      <w:r>
        <w:rPr>
          <w:szCs w:val="28"/>
          <w:rtl/>
        </w:rPr>
        <w:t xml:space="preserve"> </w:t>
      </w:r>
    </w:p>
    <w:p w14:paraId="02111C90" w14:textId="77777777" w:rsidR="00CD477B" w:rsidRDefault="00000000">
      <w:pPr>
        <w:spacing w:after="137" w:line="259" w:lineRule="auto"/>
        <w:ind w:left="61" w:right="408" w:hanging="10"/>
        <w:jc w:val="left"/>
      </w:pPr>
      <w:r>
        <w:rPr>
          <w:szCs w:val="28"/>
        </w:rPr>
        <w:t>2</w:t>
      </w:r>
      <w:r>
        <w:rPr>
          <w:szCs w:val="28"/>
          <w:rtl/>
        </w:rPr>
        <w:t>(</w:t>
      </w:r>
      <w:r>
        <w:rPr>
          <w:rFonts w:ascii="Arial" w:eastAsia="Arial" w:hAnsi="Arial" w:cs="Arial"/>
          <w:szCs w:val="28"/>
          <w:rtl/>
        </w:rPr>
        <w:t xml:space="preserve"> </w:t>
      </w:r>
      <w:r>
        <w:rPr>
          <w:b/>
          <w:bCs/>
          <w:szCs w:val="28"/>
          <w:rtl/>
        </w:rPr>
        <w:t>منهج الدراسة</w:t>
      </w:r>
      <w:r>
        <w:rPr>
          <w:szCs w:val="28"/>
          <w:rtl/>
        </w:rPr>
        <w:t xml:space="preserve">:  </w:t>
      </w:r>
    </w:p>
    <w:p w14:paraId="65816AF2" w14:textId="77777777" w:rsidR="00CD477B" w:rsidRDefault="00000000">
      <w:pPr>
        <w:spacing w:after="172"/>
        <w:ind w:left="52" w:right="38"/>
      </w:pPr>
      <w:r>
        <w:rPr>
          <w:szCs w:val="28"/>
          <w:rtl/>
        </w:rPr>
        <w:t xml:space="preserve">تتطلب طبيعة الدراسة والأهداف التي تسعى لتحقيقها الاعتماد على المنهج البحثي الأنسب، والذي يضمن تحقيق تلك الأهداف ودراسة المشكلة بشكل أكثر فعالية. بناءً على ذلك، اختار الباحث المنهج الوصفي التحليلي لدراسته، يتميز هذا المنهج بقدرته على دراسة المشكلة كما هي في الواقع العملي، حيث يركز على وصفها وصفاً دقيقاً، ثم تحليلها بأسلوب كمي ونوعي. كما يتيح هذا المنهج للباحثة ربط المعلومات المتعلقة بالمشكلة وتفسيرها وتحليلها بطريقة منهجية، مما يؤدي إلى استخلاص نتائج ذات صلة وثيقة بالمشكلة المدروسة. </w:t>
      </w:r>
    </w:p>
    <w:p w14:paraId="30F0AD52" w14:textId="77777777" w:rsidR="00CD477B" w:rsidRDefault="00000000">
      <w:pPr>
        <w:spacing w:after="89" w:line="259" w:lineRule="auto"/>
        <w:ind w:left="62" w:hanging="10"/>
        <w:jc w:val="left"/>
      </w:pPr>
      <w:r>
        <w:rPr>
          <w:b/>
          <w:bCs/>
          <w:sz w:val="32"/>
          <w:szCs w:val="32"/>
          <w:u w:val="single" w:color="000000"/>
          <w:rtl/>
        </w:rPr>
        <w:lastRenderedPageBreak/>
        <w:t>مجتمع البحث وعينته:</w:t>
      </w:r>
      <w:r>
        <w:rPr>
          <w:b/>
          <w:bCs/>
          <w:sz w:val="32"/>
          <w:szCs w:val="32"/>
          <w:rtl/>
        </w:rPr>
        <w:t xml:space="preserve"> </w:t>
      </w:r>
    </w:p>
    <w:p w14:paraId="1C35E062" w14:textId="77777777" w:rsidR="00CD477B" w:rsidRDefault="00000000">
      <w:pPr>
        <w:spacing w:after="196"/>
        <w:ind w:left="52" w:right="38"/>
      </w:pPr>
      <w:r>
        <w:rPr>
          <w:szCs w:val="28"/>
          <w:rtl/>
        </w:rPr>
        <w:t xml:space="preserve">يتكون مجتمع الدراسة من جميع العاملين في </w:t>
      </w:r>
      <w:proofErr w:type="gramStart"/>
      <w:r>
        <w:rPr>
          <w:szCs w:val="28"/>
          <w:rtl/>
        </w:rPr>
        <w:t>المستويات  الإدارية</w:t>
      </w:r>
      <w:proofErr w:type="gramEnd"/>
      <w:r>
        <w:rPr>
          <w:szCs w:val="28"/>
          <w:rtl/>
        </w:rPr>
        <w:t xml:space="preserve"> المختلفة في المستشفيات المختارة في محافظة الطائف،  والبالغ عددهم  </w:t>
      </w:r>
      <w:r>
        <w:rPr>
          <w:szCs w:val="28"/>
        </w:rPr>
        <w:t>7302</w:t>
      </w:r>
      <w:r>
        <w:rPr>
          <w:szCs w:val="28"/>
          <w:rtl/>
        </w:rPr>
        <w:t xml:space="preserve">  فردًا.  يشمل هذا المجتمع المستشفيات الحكومية والخاصة والعسكرية التي تم اختيارها لأسباب متعددة، منها:  </w:t>
      </w:r>
    </w:p>
    <w:p w14:paraId="59EDCEEA" w14:textId="77777777" w:rsidR="00CD477B" w:rsidRDefault="00000000">
      <w:pPr>
        <w:spacing w:after="204"/>
        <w:ind w:left="415" w:right="38" w:hanging="363"/>
      </w:pPr>
      <w:r>
        <w:rPr>
          <w:szCs w:val="28"/>
        </w:rPr>
        <w:t>1</w:t>
      </w:r>
      <w:r>
        <w:rPr>
          <w:szCs w:val="28"/>
          <w:rtl/>
        </w:rPr>
        <w:t>(</w:t>
      </w:r>
      <w:r>
        <w:rPr>
          <w:rFonts w:ascii="Arial" w:eastAsia="Arial" w:hAnsi="Arial" w:cs="Arial"/>
          <w:szCs w:val="28"/>
          <w:rtl/>
        </w:rPr>
        <w:t xml:space="preserve"> </w:t>
      </w:r>
      <w:r>
        <w:rPr>
          <w:b/>
          <w:bCs/>
          <w:szCs w:val="28"/>
          <w:rtl/>
        </w:rPr>
        <w:t>التنوع في تقديم الخدمات الصحية</w:t>
      </w:r>
      <w:r>
        <w:rPr>
          <w:szCs w:val="28"/>
          <w:rtl/>
        </w:rPr>
        <w:t xml:space="preserve"> :تشمل المستشفيات المختارة مجموعة واسعة من التخصصات الطبية، بدءًا من المستشفيات العامة مثل مستشفى الملك فيصل، مرورًا بالمستشفيات التخصصية مثل مستشفى الملك عبد العزيز التخصص ي، إلى المستشفيات النفسية مثل مستشفى الصحة النفسية بالطائف. هذا التنوع يتيح دراسة كيفية تأثير التخطيط الاستراتيجي على مختلف جوانب الأداء التشغيلي في بيئات طبية متنوعة. </w:t>
      </w:r>
    </w:p>
    <w:p w14:paraId="1327D382" w14:textId="77777777" w:rsidR="00CD477B" w:rsidRDefault="00000000">
      <w:pPr>
        <w:spacing w:after="198"/>
        <w:ind w:left="787" w:right="38" w:hanging="363"/>
      </w:pPr>
      <w:r>
        <w:rPr>
          <w:szCs w:val="28"/>
        </w:rPr>
        <w:t>2</w:t>
      </w:r>
      <w:r>
        <w:rPr>
          <w:szCs w:val="28"/>
          <w:rtl/>
        </w:rPr>
        <w:t>(</w:t>
      </w:r>
      <w:r>
        <w:rPr>
          <w:rFonts w:ascii="Arial" w:eastAsia="Arial" w:hAnsi="Arial" w:cs="Arial"/>
          <w:szCs w:val="28"/>
          <w:rtl/>
        </w:rPr>
        <w:t xml:space="preserve"> </w:t>
      </w:r>
      <w:r>
        <w:rPr>
          <w:b/>
          <w:bCs/>
          <w:szCs w:val="28"/>
          <w:rtl/>
        </w:rPr>
        <w:t>تمثيل شامل للقطاعين الحكومي والخاص والعسكر ي</w:t>
      </w:r>
      <w:r>
        <w:rPr>
          <w:szCs w:val="28"/>
          <w:rtl/>
        </w:rPr>
        <w:t xml:space="preserve"> :تضم المستشفيات المختارة مؤسسات من القطاعات الحكومية والخاصة والعسكرية، مما يوفر فرصة لدراسة الفروقات في الأداء التشغيلي بين هذه القطاعات المختلفة. هذا التمثيل الشامل يساعد في تحديد كيف يمكن للتخطيط الاستراتيجي أن يعزز من الأداء التشغيلي عبر مختلف أنواع المستشفيات. </w:t>
      </w:r>
    </w:p>
    <w:p w14:paraId="79E9D64C" w14:textId="77777777" w:rsidR="00CD477B" w:rsidRDefault="00000000">
      <w:pPr>
        <w:spacing w:after="198"/>
        <w:ind w:left="786" w:right="38" w:hanging="362"/>
      </w:pPr>
      <w:r>
        <w:rPr>
          <w:szCs w:val="28"/>
        </w:rPr>
        <w:t>3</w:t>
      </w:r>
      <w:r>
        <w:rPr>
          <w:szCs w:val="28"/>
          <w:rtl/>
        </w:rPr>
        <w:t>(</w:t>
      </w:r>
      <w:r>
        <w:rPr>
          <w:rFonts w:ascii="Arial" w:eastAsia="Arial" w:hAnsi="Arial" w:cs="Arial"/>
          <w:szCs w:val="28"/>
          <w:rtl/>
        </w:rPr>
        <w:t xml:space="preserve"> </w:t>
      </w:r>
      <w:r>
        <w:rPr>
          <w:b/>
          <w:bCs/>
          <w:szCs w:val="28"/>
          <w:rtl/>
        </w:rPr>
        <w:t xml:space="preserve">التغطية </w:t>
      </w:r>
      <w:proofErr w:type="spellStart"/>
      <w:r>
        <w:rPr>
          <w:b/>
          <w:bCs/>
          <w:szCs w:val="28"/>
          <w:rtl/>
        </w:rPr>
        <w:t>الجغر</w:t>
      </w:r>
      <w:proofErr w:type="spellEnd"/>
      <w:r>
        <w:rPr>
          <w:b/>
          <w:bCs/>
          <w:szCs w:val="28"/>
          <w:rtl/>
        </w:rPr>
        <w:t xml:space="preserve"> </w:t>
      </w:r>
      <w:proofErr w:type="spellStart"/>
      <w:r>
        <w:rPr>
          <w:b/>
          <w:bCs/>
          <w:szCs w:val="28"/>
          <w:rtl/>
        </w:rPr>
        <w:t>افية</w:t>
      </w:r>
      <w:proofErr w:type="spellEnd"/>
      <w:r>
        <w:rPr>
          <w:b/>
          <w:bCs/>
          <w:szCs w:val="28"/>
          <w:rtl/>
        </w:rPr>
        <w:t xml:space="preserve"> الواسعة</w:t>
      </w:r>
      <w:r>
        <w:rPr>
          <w:szCs w:val="28"/>
          <w:rtl/>
        </w:rPr>
        <w:t xml:space="preserve"> :تنتشر المستشفيات المختارة في مناطق مختلفة من محافظة الطائف، مما يضمن شمولية الدراسة وتغطيتها لجزء كبير من السكان. هذا يتيح فهمًا أعمق لكيفية تأثير التخطيط الاستراتيجي على الأداء التشغيلي في مناطق جغرافية متنوعة. </w:t>
      </w:r>
    </w:p>
    <w:p w14:paraId="1ACF2B08" w14:textId="77777777" w:rsidR="00CD477B" w:rsidRDefault="00000000">
      <w:pPr>
        <w:spacing w:after="199"/>
        <w:ind w:left="785" w:right="38" w:hanging="361"/>
      </w:pPr>
      <w:r>
        <w:rPr>
          <w:szCs w:val="28"/>
        </w:rPr>
        <w:t>4</w:t>
      </w:r>
      <w:r>
        <w:rPr>
          <w:szCs w:val="28"/>
          <w:rtl/>
        </w:rPr>
        <w:t>(</w:t>
      </w:r>
      <w:r>
        <w:rPr>
          <w:rFonts w:ascii="Arial" w:eastAsia="Arial" w:hAnsi="Arial" w:cs="Arial"/>
          <w:szCs w:val="28"/>
          <w:rtl/>
        </w:rPr>
        <w:t xml:space="preserve"> </w:t>
      </w:r>
      <w:proofErr w:type="spellStart"/>
      <w:r>
        <w:rPr>
          <w:b/>
          <w:bCs/>
          <w:szCs w:val="28"/>
          <w:rtl/>
        </w:rPr>
        <w:t>الهمية</w:t>
      </w:r>
      <w:proofErr w:type="spellEnd"/>
      <w:r>
        <w:rPr>
          <w:b/>
          <w:bCs/>
          <w:szCs w:val="28"/>
          <w:rtl/>
        </w:rPr>
        <w:t xml:space="preserve"> النسبية </w:t>
      </w:r>
      <w:proofErr w:type="spellStart"/>
      <w:r>
        <w:rPr>
          <w:b/>
          <w:bCs/>
          <w:szCs w:val="28"/>
          <w:rtl/>
        </w:rPr>
        <w:t>للمستشفيا</w:t>
      </w:r>
      <w:proofErr w:type="spellEnd"/>
      <w:r>
        <w:rPr>
          <w:b/>
          <w:bCs/>
          <w:szCs w:val="28"/>
          <w:rtl/>
        </w:rPr>
        <w:t xml:space="preserve"> ت</w:t>
      </w:r>
      <w:r>
        <w:rPr>
          <w:szCs w:val="28"/>
          <w:rtl/>
        </w:rPr>
        <w:t xml:space="preserve"> :تمثل المستشفيات المختارة نقاطًا محورية في تقديم الرعاية الصحية في محافظة الطائف، سواء على مستوى التخصص أو الخدمة العامة. اختيار مستشفيات ذات أهمية استراتيجية يسهم في تقديم نتائج يمكن تعميمها على مستوى المحافظة أو حتى على المستوى الوطني. </w:t>
      </w:r>
    </w:p>
    <w:p w14:paraId="18B28A7B" w14:textId="77777777" w:rsidR="00CD477B" w:rsidRDefault="00000000">
      <w:pPr>
        <w:spacing w:after="206"/>
        <w:ind w:left="785" w:right="38" w:hanging="361"/>
      </w:pPr>
      <w:r>
        <w:rPr>
          <w:szCs w:val="28"/>
        </w:rPr>
        <w:t>5</w:t>
      </w:r>
      <w:r>
        <w:rPr>
          <w:szCs w:val="28"/>
          <w:rtl/>
        </w:rPr>
        <w:t>(</w:t>
      </w:r>
      <w:r>
        <w:rPr>
          <w:rFonts w:ascii="Arial" w:eastAsia="Arial" w:hAnsi="Arial" w:cs="Arial"/>
          <w:szCs w:val="28"/>
          <w:rtl/>
        </w:rPr>
        <w:t xml:space="preserve"> </w:t>
      </w:r>
      <w:r>
        <w:rPr>
          <w:b/>
          <w:bCs/>
          <w:szCs w:val="28"/>
          <w:rtl/>
        </w:rPr>
        <w:t>حجم المستشفيات وسعتها</w:t>
      </w:r>
      <w:r>
        <w:rPr>
          <w:szCs w:val="28"/>
          <w:rtl/>
        </w:rPr>
        <w:t xml:space="preserve"> :تتفاوت المستشفيات المختارة من حيث حجمها وعدد العاملين فيها، مما يساعد في دراسة تأثير حجم المؤسسة على فعالية التخطيط الاستراتيجي. فالمستشفيات الكبيرة مثل مستشفى الملك عبد العزيز التخصص ي توفر بيئة مثالية لدراسة إدارة العمليات الكبيرة، بينما المستشفيات الأصغر مثل مستشفى العدواني تقدم فرصة لدراسة كيفية تحسين الأداء في المؤسسات الصغيرة. </w:t>
      </w:r>
    </w:p>
    <w:p w14:paraId="1477497B" w14:textId="77777777" w:rsidR="00CD477B" w:rsidRDefault="00000000">
      <w:pPr>
        <w:spacing w:after="149"/>
        <w:ind w:left="416" w:right="38" w:hanging="364"/>
      </w:pPr>
      <w:r>
        <w:rPr>
          <w:szCs w:val="28"/>
        </w:rPr>
        <w:t>6</w:t>
      </w:r>
      <w:r>
        <w:rPr>
          <w:szCs w:val="28"/>
          <w:rtl/>
        </w:rPr>
        <w:t>(</w:t>
      </w:r>
      <w:r>
        <w:rPr>
          <w:rFonts w:ascii="Arial" w:eastAsia="Arial" w:hAnsi="Arial" w:cs="Arial"/>
          <w:szCs w:val="28"/>
          <w:rtl/>
        </w:rPr>
        <w:t xml:space="preserve"> </w:t>
      </w:r>
      <w:r>
        <w:rPr>
          <w:b/>
          <w:bCs/>
          <w:szCs w:val="28"/>
          <w:rtl/>
        </w:rPr>
        <w:t>إمكانية الوصول إلى البيانات</w:t>
      </w:r>
      <w:r>
        <w:rPr>
          <w:szCs w:val="28"/>
          <w:rtl/>
        </w:rPr>
        <w:t xml:space="preserve"> :توفر المستشفيات المختارة بيانات متاحة وموثوقة يمكن استخدامها في تحليل الأداء التشغيلي. توفر هذه البيانات إمكانيات تحليلية قوية لتعزيز جودة الدراسة وموثوقيتها. </w:t>
      </w:r>
    </w:p>
    <w:p w14:paraId="3F4AC162" w14:textId="77777777" w:rsidR="00CD477B" w:rsidRDefault="00000000">
      <w:pPr>
        <w:spacing w:after="144"/>
        <w:ind w:left="52" w:right="38"/>
      </w:pPr>
      <w:r>
        <w:rPr>
          <w:szCs w:val="28"/>
          <w:rtl/>
        </w:rPr>
        <w:t xml:space="preserve">تساهم هذه الأسباب في جعل المستشفيات المختارة مجتمعًا مثاليًا لدراسة دور التخطيط الاستراتيجي في تحسين الأداء التشغيلي، مما يؤدي إلى نتائج دقيقة وقابلة للتطبيق في السياقات الصحية المشابه، ويوضح الجدول التالي توزيع العاملين في المستشفيات المختارة كمجتمع للدراسة. </w:t>
      </w:r>
    </w:p>
    <w:p w14:paraId="31E9B44E" w14:textId="77777777" w:rsidR="00CD477B" w:rsidRDefault="00000000">
      <w:pPr>
        <w:bidi w:val="0"/>
        <w:spacing w:after="126" w:line="259" w:lineRule="auto"/>
        <w:ind w:left="0" w:right="841" w:firstLine="0"/>
        <w:jc w:val="right"/>
      </w:pPr>
      <w:r>
        <w:lastRenderedPageBreak/>
        <w:t xml:space="preserve"> </w:t>
      </w:r>
    </w:p>
    <w:p w14:paraId="6DB6D6CB" w14:textId="77777777" w:rsidR="00CD477B" w:rsidRDefault="00000000">
      <w:pPr>
        <w:bidi w:val="0"/>
        <w:spacing w:after="126" w:line="259" w:lineRule="auto"/>
        <w:ind w:left="0" w:right="841" w:firstLine="0"/>
        <w:jc w:val="right"/>
      </w:pPr>
      <w:r>
        <w:t xml:space="preserve"> </w:t>
      </w:r>
    </w:p>
    <w:p w14:paraId="1A5B2E5F" w14:textId="77777777" w:rsidR="00CD477B" w:rsidRDefault="00000000">
      <w:pPr>
        <w:bidi w:val="0"/>
        <w:spacing w:after="126" w:line="259" w:lineRule="auto"/>
        <w:ind w:left="0" w:right="841" w:firstLine="0"/>
        <w:jc w:val="right"/>
      </w:pPr>
      <w:r>
        <w:t xml:space="preserve"> </w:t>
      </w:r>
    </w:p>
    <w:p w14:paraId="370EB978" w14:textId="77777777" w:rsidR="00CD477B" w:rsidRDefault="00000000">
      <w:pPr>
        <w:bidi w:val="0"/>
        <w:spacing w:after="126" w:line="259" w:lineRule="auto"/>
        <w:ind w:left="0" w:right="841" w:firstLine="0"/>
        <w:jc w:val="right"/>
      </w:pPr>
      <w:r>
        <w:t xml:space="preserve"> </w:t>
      </w:r>
    </w:p>
    <w:p w14:paraId="4AEE0AF5" w14:textId="77777777" w:rsidR="00CD477B" w:rsidRDefault="00000000">
      <w:pPr>
        <w:bidi w:val="0"/>
        <w:spacing w:after="0" w:line="259" w:lineRule="auto"/>
        <w:ind w:left="0" w:right="841" w:firstLine="0"/>
        <w:jc w:val="right"/>
      </w:pPr>
      <w:r>
        <w:t xml:space="preserve"> </w:t>
      </w:r>
    </w:p>
    <w:p w14:paraId="29273518" w14:textId="77777777" w:rsidR="00CD477B" w:rsidRDefault="00000000">
      <w:pPr>
        <w:tabs>
          <w:tab w:val="center" w:pos="4658"/>
          <w:tab w:val="center" w:pos="6444"/>
        </w:tabs>
        <w:spacing w:after="0" w:line="259" w:lineRule="auto"/>
        <w:ind w:left="0" w:firstLine="0"/>
        <w:jc w:val="left"/>
      </w:pPr>
      <w:r>
        <w:rPr>
          <w:rFonts w:ascii="Calibri" w:eastAsia="Calibri" w:hAnsi="Calibri" w:cs="Calibri"/>
          <w:sz w:val="22"/>
          <w:szCs w:val="22"/>
          <w:rtl/>
        </w:rPr>
        <w:tab/>
      </w:r>
      <w:r>
        <w:rPr>
          <w:b/>
          <w:bCs/>
          <w:szCs w:val="28"/>
          <w:rtl/>
        </w:rPr>
        <w:t xml:space="preserve">جدول </w:t>
      </w:r>
      <w:proofErr w:type="gramStart"/>
      <w:r>
        <w:rPr>
          <w:b/>
          <w:bCs/>
          <w:szCs w:val="28"/>
          <w:rtl/>
        </w:rPr>
        <w:t>رقم  )</w:t>
      </w:r>
      <w:proofErr w:type="gramEnd"/>
      <w:r>
        <w:rPr>
          <w:b/>
          <w:bCs/>
          <w:szCs w:val="28"/>
        </w:rPr>
        <w:t>1</w:t>
      </w:r>
      <w:r>
        <w:rPr>
          <w:b/>
          <w:bCs/>
          <w:szCs w:val="28"/>
          <w:rtl/>
        </w:rPr>
        <w:t xml:space="preserve">( توزي ع العاملين في </w:t>
      </w:r>
      <w:proofErr w:type="spellStart"/>
      <w:r>
        <w:rPr>
          <w:b/>
          <w:bCs/>
          <w:szCs w:val="28"/>
          <w:rtl/>
        </w:rPr>
        <w:t>المستشفيا</w:t>
      </w:r>
      <w:proofErr w:type="spellEnd"/>
      <w:r>
        <w:rPr>
          <w:b/>
          <w:bCs/>
          <w:szCs w:val="28"/>
          <w:rtl/>
        </w:rPr>
        <w:tab/>
        <w:t xml:space="preserve"> ت </w:t>
      </w:r>
    </w:p>
    <w:tbl>
      <w:tblPr>
        <w:tblStyle w:val="TableGrid"/>
        <w:tblW w:w="9352" w:type="dxa"/>
        <w:tblInd w:w="48" w:type="dxa"/>
        <w:tblCellMar>
          <w:top w:w="60" w:type="dxa"/>
          <w:left w:w="0" w:type="dxa"/>
          <w:bottom w:w="0" w:type="dxa"/>
          <w:right w:w="107" w:type="dxa"/>
        </w:tblCellMar>
        <w:tblLook w:val="04A0" w:firstRow="1" w:lastRow="0" w:firstColumn="1" w:lastColumn="0" w:noHBand="0" w:noVBand="1"/>
      </w:tblPr>
      <w:tblGrid>
        <w:gridCol w:w="1538"/>
        <w:gridCol w:w="1541"/>
        <w:gridCol w:w="1541"/>
        <w:gridCol w:w="1539"/>
        <w:gridCol w:w="3193"/>
      </w:tblGrid>
      <w:tr w:rsidR="00CD477B" w14:paraId="009D03FA"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602C9642" w14:textId="77777777" w:rsidR="00CD477B" w:rsidRDefault="00000000">
            <w:pPr>
              <w:spacing w:after="0" w:line="259" w:lineRule="auto"/>
              <w:ind w:left="0" w:right="453" w:firstLine="0"/>
              <w:jc w:val="right"/>
            </w:pPr>
            <w:proofErr w:type="spellStart"/>
            <w:r>
              <w:rPr>
                <w:b/>
                <w:bCs/>
                <w:szCs w:val="28"/>
                <w:rtl/>
              </w:rPr>
              <w:t>المجمو</w:t>
            </w:r>
            <w:proofErr w:type="spellEnd"/>
            <w:r>
              <w:rPr>
                <w:b/>
                <w:bCs/>
                <w:szCs w:val="28"/>
                <w:rtl/>
              </w:rPr>
              <w:t xml:space="preserve"> ع </w:t>
            </w:r>
          </w:p>
        </w:tc>
        <w:tc>
          <w:tcPr>
            <w:tcW w:w="1541" w:type="dxa"/>
            <w:tcBorders>
              <w:top w:val="single" w:sz="4" w:space="0" w:color="000000"/>
              <w:left w:val="single" w:sz="4" w:space="0" w:color="000000"/>
              <w:bottom w:val="single" w:sz="4" w:space="0" w:color="000000"/>
              <w:right w:val="single" w:sz="4" w:space="0" w:color="000000"/>
            </w:tcBorders>
          </w:tcPr>
          <w:p w14:paraId="298D5930" w14:textId="77777777" w:rsidR="00CD477B" w:rsidRDefault="00000000">
            <w:pPr>
              <w:spacing w:after="0" w:line="259" w:lineRule="auto"/>
              <w:ind w:left="0" w:right="110" w:firstLine="0"/>
              <w:jc w:val="right"/>
            </w:pPr>
            <w:r>
              <w:rPr>
                <w:b/>
                <w:bCs/>
                <w:szCs w:val="28"/>
                <w:rtl/>
              </w:rPr>
              <w:t xml:space="preserve">الإدارة التنفيذي ة </w:t>
            </w:r>
          </w:p>
        </w:tc>
        <w:tc>
          <w:tcPr>
            <w:tcW w:w="1541" w:type="dxa"/>
            <w:tcBorders>
              <w:top w:val="single" w:sz="4" w:space="0" w:color="000000"/>
              <w:left w:val="single" w:sz="4" w:space="0" w:color="000000"/>
              <w:bottom w:val="single" w:sz="4" w:space="0" w:color="000000"/>
              <w:right w:val="single" w:sz="4" w:space="0" w:color="000000"/>
            </w:tcBorders>
          </w:tcPr>
          <w:p w14:paraId="2EA35FE7" w14:textId="77777777" w:rsidR="00CD477B" w:rsidRDefault="00000000">
            <w:pPr>
              <w:spacing w:after="0" w:line="259" w:lineRule="auto"/>
              <w:ind w:left="0" w:right="156" w:firstLine="0"/>
              <w:jc w:val="right"/>
            </w:pPr>
            <w:r>
              <w:rPr>
                <w:b/>
                <w:bCs/>
                <w:szCs w:val="28"/>
                <w:rtl/>
              </w:rPr>
              <w:t xml:space="preserve">الإدارة الوسط ى </w:t>
            </w:r>
          </w:p>
        </w:tc>
        <w:tc>
          <w:tcPr>
            <w:tcW w:w="1539" w:type="dxa"/>
            <w:tcBorders>
              <w:top w:val="single" w:sz="4" w:space="0" w:color="000000"/>
              <w:left w:val="single" w:sz="4" w:space="0" w:color="000000"/>
              <w:bottom w:val="single" w:sz="4" w:space="0" w:color="000000"/>
              <w:right w:val="single" w:sz="4" w:space="0" w:color="000000"/>
            </w:tcBorders>
          </w:tcPr>
          <w:p w14:paraId="4CA2F61C" w14:textId="77777777" w:rsidR="00CD477B" w:rsidRDefault="00000000">
            <w:pPr>
              <w:spacing w:after="0" w:line="259" w:lineRule="auto"/>
              <w:ind w:left="0" w:right="266" w:firstLine="0"/>
              <w:jc w:val="right"/>
            </w:pPr>
            <w:r>
              <w:rPr>
                <w:b/>
                <w:bCs/>
                <w:szCs w:val="28"/>
                <w:rtl/>
              </w:rPr>
              <w:t xml:space="preserve">الإدارة العلي ا </w:t>
            </w:r>
          </w:p>
        </w:tc>
        <w:tc>
          <w:tcPr>
            <w:tcW w:w="3193" w:type="dxa"/>
            <w:tcBorders>
              <w:top w:val="single" w:sz="4" w:space="0" w:color="000000"/>
              <w:left w:val="single" w:sz="4" w:space="0" w:color="000000"/>
              <w:bottom w:val="single" w:sz="4" w:space="0" w:color="000000"/>
              <w:right w:val="single" w:sz="4" w:space="0" w:color="000000"/>
            </w:tcBorders>
          </w:tcPr>
          <w:p w14:paraId="22C87E2B" w14:textId="77777777" w:rsidR="00CD477B" w:rsidRDefault="00000000">
            <w:pPr>
              <w:spacing w:after="0" w:line="259" w:lineRule="auto"/>
              <w:ind w:left="0" w:right="109" w:firstLine="0"/>
              <w:jc w:val="center"/>
            </w:pPr>
            <w:proofErr w:type="spellStart"/>
            <w:r>
              <w:rPr>
                <w:b/>
                <w:bCs/>
                <w:szCs w:val="28"/>
                <w:rtl/>
              </w:rPr>
              <w:t>المستشف</w:t>
            </w:r>
            <w:proofErr w:type="spellEnd"/>
            <w:r>
              <w:rPr>
                <w:b/>
                <w:bCs/>
                <w:szCs w:val="28"/>
                <w:rtl/>
              </w:rPr>
              <w:t xml:space="preserve"> ى </w:t>
            </w:r>
          </w:p>
        </w:tc>
      </w:tr>
      <w:tr w:rsidR="00CD477B" w14:paraId="23529818"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22AE44D2" w14:textId="77777777" w:rsidR="00CD477B" w:rsidRDefault="00000000">
            <w:pPr>
              <w:bidi w:val="0"/>
              <w:spacing w:after="0" w:line="259" w:lineRule="auto"/>
              <w:ind w:left="0" w:right="5" w:firstLine="0"/>
              <w:jc w:val="center"/>
            </w:pPr>
            <w:r>
              <w:t xml:space="preserve"> 1265</w:t>
            </w:r>
          </w:p>
        </w:tc>
        <w:tc>
          <w:tcPr>
            <w:tcW w:w="1541" w:type="dxa"/>
            <w:tcBorders>
              <w:top w:val="single" w:sz="4" w:space="0" w:color="000000"/>
              <w:left w:val="single" w:sz="4" w:space="0" w:color="000000"/>
              <w:bottom w:val="single" w:sz="4" w:space="0" w:color="000000"/>
              <w:right w:val="single" w:sz="4" w:space="0" w:color="000000"/>
            </w:tcBorders>
          </w:tcPr>
          <w:p w14:paraId="1292EC35" w14:textId="77777777" w:rsidR="00CD477B" w:rsidRDefault="00000000">
            <w:pPr>
              <w:bidi w:val="0"/>
              <w:spacing w:after="0" w:line="259" w:lineRule="auto"/>
              <w:ind w:left="0" w:right="3" w:firstLine="0"/>
              <w:jc w:val="center"/>
            </w:pPr>
            <w:r>
              <w:t xml:space="preserve"> 1012</w:t>
            </w:r>
          </w:p>
        </w:tc>
        <w:tc>
          <w:tcPr>
            <w:tcW w:w="1541" w:type="dxa"/>
            <w:tcBorders>
              <w:top w:val="single" w:sz="4" w:space="0" w:color="000000"/>
              <w:left w:val="single" w:sz="4" w:space="0" w:color="000000"/>
              <w:bottom w:val="single" w:sz="4" w:space="0" w:color="000000"/>
              <w:right w:val="single" w:sz="4" w:space="0" w:color="000000"/>
            </w:tcBorders>
          </w:tcPr>
          <w:p w14:paraId="297C69E9" w14:textId="77777777" w:rsidR="00CD477B" w:rsidRDefault="00000000">
            <w:pPr>
              <w:bidi w:val="0"/>
              <w:spacing w:after="0" w:line="259" w:lineRule="auto"/>
              <w:ind w:left="0" w:firstLine="0"/>
              <w:jc w:val="center"/>
            </w:pPr>
            <w:r>
              <w:t xml:space="preserve"> 202</w:t>
            </w:r>
          </w:p>
        </w:tc>
        <w:tc>
          <w:tcPr>
            <w:tcW w:w="1539" w:type="dxa"/>
            <w:tcBorders>
              <w:top w:val="single" w:sz="4" w:space="0" w:color="000000"/>
              <w:left w:val="single" w:sz="4" w:space="0" w:color="000000"/>
              <w:bottom w:val="single" w:sz="4" w:space="0" w:color="000000"/>
              <w:right w:val="single" w:sz="4" w:space="0" w:color="000000"/>
            </w:tcBorders>
          </w:tcPr>
          <w:p w14:paraId="24F7D7C4" w14:textId="77777777" w:rsidR="00CD477B" w:rsidRDefault="00000000">
            <w:pPr>
              <w:bidi w:val="0"/>
              <w:spacing w:after="0" w:line="259" w:lineRule="auto"/>
              <w:ind w:left="0" w:firstLine="0"/>
              <w:jc w:val="center"/>
            </w:pPr>
            <w:r>
              <w:t xml:space="preserve"> 51</w:t>
            </w:r>
          </w:p>
        </w:tc>
        <w:tc>
          <w:tcPr>
            <w:tcW w:w="3193" w:type="dxa"/>
            <w:tcBorders>
              <w:top w:val="single" w:sz="4" w:space="0" w:color="000000"/>
              <w:left w:val="single" w:sz="4" w:space="0" w:color="000000"/>
              <w:bottom w:val="single" w:sz="4" w:space="0" w:color="000000"/>
              <w:right w:val="single" w:sz="4" w:space="0" w:color="000000"/>
            </w:tcBorders>
          </w:tcPr>
          <w:p w14:paraId="531D3A4E" w14:textId="77777777" w:rsidR="00CD477B" w:rsidRDefault="00000000">
            <w:pPr>
              <w:spacing w:after="0" w:line="259" w:lineRule="auto"/>
              <w:ind w:left="0" w:right="127" w:firstLine="0"/>
              <w:jc w:val="right"/>
            </w:pPr>
            <w:r>
              <w:rPr>
                <w:szCs w:val="28"/>
                <w:rtl/>
              </w:rPr>
              <w:t xml:space="preserve">مستشفى الملك عبد العزيز </w:t>
            </w:r>
            <w:proofErr w:type="gramStart"/>
            <w:r>
              <w:rPr>
                <w:szCs w:val="28"/>
                <w:rtl/>
              </w:rPr>
              <w:t>التخصص  ي</w:t>
            </w:r>
            <w:proofErr w:type="gramEnd"/>
            <w:r>
              <w:rPr>
                <w:szCs w:val="28"/>
                <w:rtl/>
              </w:rPr>
              <w:t xml:space="preserve"> </w:t>
            </w:r>
          </w:p>
        </w:tc>
      </w:tr>
      <w:tr w:rsidR="00CD477B" w14:paraId="2D7211AD"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32A1931B" w14:textId="77777777" w:rsidR="00CD477B" w:rsidRDefault="00000000">
            <w:pPr>
              <w:bidi w:val="0"/>
              <w:spacing w:after="0" w:line="259" w:lineRule="auto"/>
              <w:ind w:left="0" w:right="3" w:firstLine="0"/>
              <w:jc w:val="center"/>
            </w:pPr>
            <w:r>
              <w:t xml:space="preserve"> 534</w:t>
            </w:r>
          </w:p>
        </w:tc>
        <w:tc>
          <w:tcPr>
            <w:tcW w:w="1541" w:type="dxa"/>
            <w:tcBorders>
              <w:top w:val="single" w:sz="4" w:space="0" w:color="000000"/>
              <w:left w:val="single" w:sz="4" w:space="0" w:color="000000"/>
              <w:bottom w:val="single" w:sz="4" w:space="0" w:color="000000"/>
              <w:right w:val="single" w:sz="4" w:space="0" w:color="000000"/>
            </w:tcBorders>
          </w:tcPr>
          <w:p w14:paraId="7B954A19" w14:textId="77777777" w:rsidR="00CD477B" w:rsidRDefault="00000000">
            <w:pPr>
              <w:bidi w:val="0"/>
              <w:spacing w:after="0" w:line="259" w:lineRule="auto"/>
              <w:ind w:left="0" w:right="6" w:firstLine="0"/>
              <w:jc w:val="center"/>
            </w:pPr>
            <w:r>
              <w:t xml:space="preserve"> 407</w:t>
            </w:r>
          </w:p>
        </w:tc>
        <w:tc>
          <w:tcPr>
            <w:tcW w:w="1541" w:type="dxa"/>
            <w:tcBorders>
              <w:top w:val="single" w:sz="4" w:space="0" w:color="000000"/>
              <w:left w:val="single" w:sz="4" w:space="0" w:color="000000"/>
              <w:bottom w:val="single" w:sz="4" w:space="0" w:color="000000"/>
              <w:right w:val="single" w:sz="4" w:space="0" w:color="000000"/>
            </w:tcBorders>
          </w:tcPr>
          <w:p w14:paraId="29489260" w14:textId="77777777" w:rsidR="00CD477B" w:rsidRDefault="00000000">
            <w:pPr>
              <w:bidi w:val="0"/>
              <w:spacing w:after="0" w:line="259" w:lineRule="auto"/>
              <w:ind w:left="0" w:firstLine="0"/>
              <w:jc w:val="center"/>
            </w:pPr>
            <w:r>
              <w:t xml:space="preserve"> 103</w:t>
            </w:r>
          </w:p>
        </w:tc>
        <w:tc>
          <w:tcPr>
            <w:tcW w:w="1539" w:type="dxa"/>
            <w:tcBorders>
              <w:top w:val="single" w:sz="4" w:space="0" w:color="000000"/>
              <w:left w:val="single" w:sz="4" w:space="0" w:color="000000"/>
              <w:bottom w:val="single" w:sz="4" w:space="0" w:color="000000"/>
              <w:right w:val="single" w:sz="4" w:space="0" w:color="000000"/>
            </w:tcBorders>
          </w:tcPr>
          <w:p w14:paraId="602438ED" w14:textId="77777777" w:rsidR="00CD477B" w:rsidRDefault="00000000">
            <w:pPr>
              <w:bidi w:val="0"/>
              <w:spacing w:after="0" w:line="259" w:lineRule="auto"/>
              <w:ind w:left="0" w:firstLine="0"/>
              <w:jc w:val="center"/>
            </w:pPr>
            <w:r>
              <w:t xml:space="preserve"> 24</w:t>
            </w:r>
          </w:p>
        </w:tc>
        <w:tc>
          <w:tcPr>
            <w:tcW w:w="3193" w:type="dxa"/>
            <w:tcBorders>
              <w:top w:val="single" w:sz="4" w:space="0" w:color="000000"/>
              <w:left w:val="single" w:sz="4" w:space="0" w:color="000000"/>
              <w:bottom w:val="single" w:sz="4" w:space="0" w:color="000000"/>
              <w:right w:val="single" w:sz="4" w:space="0" w:color="000000"/>
            </w:tcBorders>
          </w:tcPr>
          <w:p w14:paraId="68A8C3F2" w14:textId="77777777" w:rsidR="00CD477B" w:rsidRDefault="00000000">
            <w:pPr>
              <w:spacing w:after="0" w:line="259" w:lineRule="auto"/>
              <w:ind w:left="0" w:right="228" w:firstLine="0"/>
              <w:jc w:val="right"/>
            </w:pPr>
            <w:r>
              <w:rPr>
                <w:szCs w:val="28"/>
                <w:rtl/>
              </w:rPr>
              <w:t xml:space="preserve">مستشفى الصحة النفسية بالطائف </w:t>
            </w:r>
          </w:p>
        </w:tc>
      </w:tr>
      <w:tr w:rsidR="00CD477B" w14:paraId="3C5F8637"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0C1CEFDE" w14:textId="77777777" w:rsidR="00CD477B" w:rsidRDefault="00000000">
            <w:pPr>
              <w:bidi w:val="0"/>
              <w:spacing w:after="0" w:line="259" w:lineRule="auto"/>
              <w:ind w:left="0" w:right="3" w:firstLine="0"/>
              <w:jc w:val="center"/>
            </w:pPr>
            <w:r>
              <w:t xml:space="preserve"> 987</w:t>
            </w:r>
          </w:p>
        </w:tc>
        <w:tc>
          <w:tcPr>
            <w:tcW w:w="1541" w:type="dxa"/>
            <w:tcBorders>
              <w:top w:val="single" w:sz="4" w:space="0" w:color="000000"/>
              <w:left w:val="single" w:sz="4" w:space="0" w:color="000000"/>
              <w:bottom w:val="single" w:sz="4" w:space="0" w:color="000000"/>
              <w:right w:val="single" w:sz="4" w:space="0" w:color="000000"/>
            </w:tcBorders>
          </w:tcPr>
          <w:p w14:paraId="4D2ADF34" w14:textId="77777777" w:rsidR="00CD477B" w:rsidRDefault="00000000">
            <w:pPr>
              <w:bidi w:val="0"/>
              <w:spacing w:after="0" w:line="259" w:lineRule="auto"/>
              <w:ind w:left="0" w:right="6" w:firstLine="0"/>
              <w:jc w:val="center"/>
            </w:pPr>
            <w:r>
              <w:t xml:space="preserve"> 802</w:t>
            </w:r>
          </w:p>
        </w:tc>
        <w:tc>
          <w:tcPr>
            <w:tcW w:w="1541" w:type="dxa"/>
            <w:tcBorders>
              <w:top w:val="single" w:sz="4" w:space="0" w:color="000000"/>
              <w:left w:val="single" w:sz="4" w:space="0" w:color="000000"/>
              <w:bottom w:val="single" w:sz="4" w:space="0" w:color="000000"/>
              <w:right w:val="single" w:sz="4" w:space="0" w:color="000000"/>
            </w:tcBorders>
          </w:tcPr>
          <w:p w14:paraId="00C1B9A4" w14:textId="77777777" w:rsidR="00CD477B" w:rsidRDefault="00000000">
            <w:pPr>
              <w:bidi w:val="0"/>
              <w:spacing w:after="0" w:line="259" w:lineRule="auto"/>
              <w:ind w:left="0" w:firstLine="0"/>
              <w:jc w:val="center"/>
            </w:pPr>
            <w:r>
              <w:t xml:space="preserve"> 154</w:t>
            </w:r>
          </w:p>
        </w:tc>
        <w:tc>
          <w:tcPr>
            <w:tcW w:w="1539" w:type="dxa"/>
            <w:tcBorders>
              <w:top w:val="single" w:sz="4" w:space="0" w:color="000000"/>
              <w:left w:val="single" w:sz="4" w:space="0" w:color="000000"/>
              <w:bottom w:val="single" w:sz="4" w:space="0" w:color="000000"/>
              <w:right w:val="single" w:sz="4" w:space="0" w:color="000000"/>
            </w:tcBorders>
          </w:tcPr>
          <w:p w14:paraId="22FB83B3" w14:textId="77777777" w:rsidR="00CD477B" w:rsidRDefault="00000000">
            <w:pPr>
              <w:bidi w:val="0"/>
              <w:spacing w:after="0" w:line="259" w:lineRule="auto"/>
              <w:ind w:left="0" w:firstLine="0"/>
              <w:jc w:val="center"/>
            </w:pPr>
            <w:r>
              <w:t xml:space="preserve"> 31</w:t>
            </w:r>
          </w:p>
        </w:tc>
        <w:tc>
          <w:tcPr>
            <w:tcW w:w="3193" w:type="dxa"/>
            <w:tcBorders>
              <w:top w:val="single" w:sz="4" w:space="0" w:color="000000"/>
              <w:left w:val="single" w:sz="4" w:space="0" w:color="000000"/>
              <w:bottom w:val="single" w:sz="4" w:space="0" w:color="000000"/>
              <w:right w:val="single" w:sz="4" w:space="0" w:color="000000"/>
            </w:tcBorders>
          </w:tcPr>
          <w:p w14:paraId="25F82992" w14:textId="77777777" w:rsidR="00CD477B" w:rsidRDefault="00000000">
            <w:pPr>
              <w:spacing w:after="0" w:line="259" w:lineRule="auto"/>
              <w:ind w:left="0" w:right="107" w:firstLine="0"/>
              <w:jc w:val="center"/>
            </w:pPr>
            <w:r>
              <w:rPr>
                <w:szCs w:val="28"/>
                <w:rtl/>
              </w:rPr>
              <w:t xml:space="preserve">مستشفى الملك </w:t>
            </w:r>
            <w:proofErr w:type="gramStart"/>
            <w:r>
              <w:rPr>
                <w:szCs w:val="28"/>
                <w:rtl/>
              </w:rPr>
              <w:t>فيص</w:t>
            </w:r>
            <w:proofErr w:type="gramEnd"/>
            <w:r>
              <w:rPr>
                <w:szCs w:val="28"/>
                <w:rtl/>
              </w:rPr>
              <w:t xml:space="preserve"> ل </w:t>
            </w:r>
          </w:p>
        </w:tc>
      </w:tr>
      <w:tr w:rsidR="00CD477B" w14:paraId="5EA85E85"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37ACC8B4" w14:textId="77777777" w:rsidR="00CD477B" w:rsidRDefault="00000000">
            <w:pPr>
              <w:bidi w:val="0"/>
              <w:spacing w:after="0" w:line="259" w:lineRule="auto"/>
              <w:ind w:left="0" w:right="3" w:firstLine="0"/>
              <w:jc w:val="center"/>
            </w:pPr>
            <w:r>
              <w:t xml:space="preserve"> 854</w:t>
            </w:r>
          </w:p>
        </w:tc>
        <w:tc>
          <w:tcPr>
            <w:tcW w:w="1541" w:type="dxa"/>
            <w:tcBorders>
              <w:top w:val="single" w:sz="4" w:space="0" w:color="000000"/>
              <w:left w:val="single" w:sz="4" w:space="0" w:color="000000"/>
              <w:bottom w:val="single" w:sz="4" w:space="0" w:color="000000"/>
              <w:right w:val="single" w:sz="4" w:space="0" w:color="000000"/>
            </w:tcBorders>
          </w:tcPr>
          <w:p w14:paraId="7A9C85F1" w14:textId="77777777" w:rsidR="00CD477B" w:rsidRDefault="00000000">
            <w:pPr>
              <w:bidi w:val="0"/>
              <w:spacing w:after="0" w:line="259" w:lineRule="auto"/>
              <w:ind w:left="0" w:right="6" w:firstLine="0"/>
              <w:jc w:val="center"/>
            </w:pPr>
            <w:r>
              <w:t xml:space="preserve"> 704</w:t>
            </w:r>
          </w:p>
        </w:tc>
        <w:tc>
          <w:tcPr>
            <w:tcW w:w="1541" w:type="dxa"/>
            <w:tcBorders>
              <w:top w:val="single" w:sz="4" w:space="0" w:color="000000"/>
              <w:left w:val="single" w:sz="4" w:space="0" w:color="000000"/>
              <w:bottom w:val="single" w:sz="4" w:space="0" w:color="000000"/>
              <w:right w:val="single" w:sz="4" w:space="0" w:color="000000"/>
            </w:tcBorders>
          </w:tcPr>
          <w:p w14:paraId="61CB659C" w14:textId="77777777" w:rsidR="00CD477B" w:rsidRDefault="00000000">
            <w:pPr>
              <w:bidi w:val="0"/>
              <w:spacing w:after="0" w:line="259" w:lineRule="auto"/>
              <w:ind w:left="0" w:firstLine="0"/>
              <w:jc w:val="center"/>
            </w:pPr>
            <w:r>
              <w:t xml:space="preserve"> 123</w:t>
            </w:r>
          </w:p>
        </w:tc>
        <w:tc>
          <w:tcPr>
            <w:tcW w:w="1539" w:type="dxa"/>
            <w:tcBorders>
              <w:top w:val="single" w:sz="4" w:space="0" w:color="000000"/>
              <w:left w:val="single" w:sz="4" w:space="0" w:color="000000"/>
              <w:bottom w:val="single" w:sz="4" w:space="0" w:color="000000"/>
              <w:right w:val="single" w:sz="4" w:space="0" w:color="000000"/>
            </w:tcBorders>
          </w:tcPr>
          <w:p w14:paraId="530603A3" w14:textId="77777777" w:rsidR="00CD477B" w:rsidRDefault="00000000">
            <w:pPr>
              <w:bidi w:val="0"/>
              <w:spacing w:after="0" w:line="259" w:lineRule="auto"/>
              <w:ind w:left="0" w:firstLine="0"/>
              <w:jc w:val="center"/>
            </w:pPr>
            <w:r>
              <w:t xml:space="preserve"> 27</w:t>
            </w:r>
          </w:p>
        </w:tc>
        <w:tc>
          <w:tcPr>
            <w:tcW w:w="3193" w:type="dxa"/>
            <w:tcBorders>
              <w:top w:val="single" w:sz="4" w:space="0" w:color="000000"/>
              <w:left w:val="single" w:sz="4" w:space="0" w:color="000000"/>
              <w:bottom w:val="single" w:sz="4" w:space="0" w:color="000000"/>
              <w:right w:val="single" w:sz="4" w:space="0" w:color="000000"/>
            </w:tcBorders>
          </w:tcPr>
          <w:p w14:paraId="28C6689F" w14:textId="77777777" w:rsidR="00CD477B" w:rsidRDefault="00000000">
            <w:pPr>
              <w:spacing w:after="0" w:line="259" w:lineRule="auto"/>
              <w:ind w:left="0" w:right="110" w:firstLine="0"/>
              <w:jc w:val="center"/>
            </w:pPr>
            <w:r>
              <w:rPr>
                <w:szCs w:val="28"/>
                <w:rtl/>
              </w:rPr>
              <w:t xml:space="preserve">مستشفى الأطفال بالطائف </w:t>
            </w:r>
          </w:p>
        </w:tc>
      </w:tr>
      <w:tr w:rsidR="00CD477B" w14:paraId="092AC4EB"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7C3F0E72" w14:textId="77777777" w:rsidR="00CD477B" w:rsidRDefault="00000000">
            <w:pPr>
              <w:bidi w:val="0"/>
              <w:spacing w:after="0" w:line="259" w:lineRule="auto"/>
              <w:ind w:left="0" w:right="5" w:firstLine="0"/>
              <w:jc w:val="center"/>
            </w:pPr>
            <w:r>
              <w:t xml:space="preserve"> 1099</w:t>
            </w:r>
          </w:p>
        </w:tc>
        <w:tc>
          <w:tcPr>
            <w:tcW w:w="1541" w:type="dxa"/>
            <w:tcBorders>
              <w:top w:val="single" w:sz="4" w:space="0" w:color="000000"/>
              <w:left w:val="single" w:sz="4" w:space="0" w:color="000000"/>
              <w:bottom w:val="single" w:sz="4" w:space="0" w:color="000000"/>
              <w:right w:val="single" w:sz="4" w:space="0" w:color="000000"/>
            </w:tcBorders>
          </w:tcPr>
          <w:p w14:paraId="1A1A2E77" w14:textId="77777777" w:rsidR="00CD477B" w:rsidRDefault="00000000">
            <w:pPr>
              <w:bidi w:val="0"/>
              <w:spacing w:after="0" w:line="259" w:lineRule="auto"/>
              <w:ind w:left="0" w:right="6" w:firstLine="0"/>
              <w:jc w:val="center"/>
            </w:pPr>
            <w:r>
              <w:t xml:space="preserve"> 905</w:t>
            </w:r>
          </w:p>
        </w:tc>
        <w:tc>
          <w:tcPr>
            <w:tcW w:w="1541" w:type="dxa"/>
            <w:tcBorders>
              <w:top w:val="single" w:sz="4" w:space="0" w:color="000000"/>
              <w:left w:val="single" w:sz="4" w:space="0" w:color="000000"/>
              <w:bottom w:val="single" w:sz="4" w:space="0" w:color="000000"/>
              <w:right w:val="single" w:sz="4" w:space="0" w:color="000000"/>
            </w:tcBorders>
          </w:tcPr>
          <w:p w14:paraId="7975593A" w14:textId="77777777" w:rsidR="00CD477B" w:rsidRDefault="00000000">
            <w:pPr>
              <w:bidi w:val="0"/>
              <w:spacing w:after="0" w:line="259" w:lineRule="auto"/>
              <w:ind w:left="0" w:firstLine="0"/>
              <w:jc w:val="center"/>
            </w:pPr>
            <w:r>
              <w:t xml:space="preserve"> 152</w:t>
            </w:r>
          </w:p>
        </w:tc>
        <w:tc>
          <w:tcPr>
            <w:tcW w:w="1539" w:type="dxa"/>
            <w:tcBorders>
              <w:top w:val="single" w:sz="4" w:space="0" w:color="000000"/>
              <w:left w:val="single" w:sz="4" w:space="0" w:color="000000"/>
              <w:bottom w:val="single" w:sz="4" w:space="0" w:color="000000"/>
              <w:right w:val="single" w:sz="4" w:space="0" w:color="000000"/>
            </w:tcBorders>
          </w:tcPr>
          <w:p w14:paraId="25ED09A5" w14:textId="77777777" w:rsidR="00CD477B" w:rsidRDefault="00000000">
            <w:pPr>
              <w:bidi w:val="0"/>
              <w:spacing w:after="0" w:line="259" w:lineRule="auto"/>
              <w:ind w:left="0" w:firstLine="0"/>
              <w:jc w:val="center"/>
            </w:pPr>
            <w:r>
              <w:t xml:space="preserve"> 42</w:t>
            </w:r>
          </w:p>
        </w:tc>
        <w:tc>
          <w:tcPr>
            <w:tcW w:w="3193" w:type="dxa"/>
            <w:tcBorders>
              <w:top w:val="single" w:sz="4" w:space="0" w:color="000000"/>
              <w:left w:val="single" w:sz="4" w:space="0" w:color="000000"/>
              <w:bottom w:val="single" w:sz="4" w:space="0" w:color="000000"/>
              <w:right w:val="single" w:sz="4" w:space="0" w:color="000000"/>
            </w:tcBorders>
          </w:tcPr>
          <w:p w14:paraId="1197D749" w14:textId="77777777" w:rsidR="00CD477B" w:rsidRDefault="00000000">
            <w:pPr>
              <w:spacing w:after="0" w:line="259" w:lineRule="auto"/>
              <w:ind w:left="0" w:right="108" w:firstLine="0"/>
              <w:jc w:val="center"/>
            </w:pPr>
            <w:r>
              <w:rPr>
                <w:szCs w:val="28"/>
                <w:rtl/>
              </w:rPr>
              <w:t xml:space="preserve">مستشفى الهدا العسكر ي </w:t>
            </w:r>
          </w:p>
        </w:tc>
      </w:tr>
      <w:tr w:rsidR="00CD477B" w14:paraId="36112B5A" w14:textId="77777777">
        <w:trPr>
          <w:trHeight w:val="403"/>
        </w:trPr>
        <w:tc>
          <w:tcPr>
            <w:tcW w:w="1538" w:type="dxa"/>
            <w:tcBorders>
              <w:top w:val="single" w:sz="4" w:space="0" w:color="000000"/>
              <w:left w:val="single" w:sz="4" w:space="0" w:color="000000"/>
              <w:bottom w:val="single" w:sz="4" w:space="0" w:color="000000"/>
              <w:right w:val="single" w:sz="4" w:space="0" w:color="000000"/>
            </w:tcBorders>
          </w:tcPr>
          <w:p w14:paraId="48D12417" w14:textId="77777777" w:rsidR="00CD477B" w:rsidRDefault="00000000">
            <w:pPr>
              <w:bidi w:val="0"/>
              <w:spacing w:after="0" w:line="259" w:lineRule="auto"/>
              <w:ind w:left="0" w:right="5" w:firstLine="0"/>
              <w:jc w:val="center"/>
            </w:pPr>
            <w:r>
              <w:t xml:space="preserve"> 1025</w:t>
            </w:r>
          </w:p>
        </w:tc>
        <w:tc>
          <w:tcPr>
            <w:tcW w:w="1541" w:type="dxa"/>
            <w:tcBorders>
              <w:top w:val="single" w:sz="4" w:space="0" w:color="000000"/>
              <w:left w:val="single" w:sz="4" w:space="0" w:color="000000"/>
              <w:bottom w:val="single" w:sz="4" w:space="0" w:color="000000"/>
              <w:right w:val="single" w:sz="4" w:space="0" w:color="000000"/>
            </w:tcBorders>
          </w:tcPr>
          <w:p w14:paraId="1A627374" w14:textId="77777777" w:rsidR="00CD477B" w:rsidRDefault="00000000">
            <w:pPr>
              <w:bidi w:val="0"/>
              <w:spacing w:after="0" w:line="259" w:lineRule="auto"/>
              <w:ind w:left="0" w:right="6" w:firstLine="0"/>
              <w:jc w:val="center"/>
            </w:pPr>
            <w:r>
              <w:t xml:space="preserve"> 851</w:t>
            </w:r>
          </w:p>
        </w:tc>
        <w:tc>
          <w:tcPr>
            <w:tcW w:w="1541" w:type="dxa"/>
            <w:tcBorders>
              <w:top w:val="single" w:sz="4" w:space="0" w:color="000000"/>
              <w:left w:val="single" w:sz="4" w:space="0" w:color="000000"/>
              <w:bottom w:val="single" w:sz="4" w:space="0" w:color="000000"/>
              <w:right w:val="single" w:sz="4" w:space="0" w:color="000000"/>
            </w:tcBorders>
          </w:tcPr>
          <w:p w14:paraId="4DF3EE99" w14:textId="77777777" w:rsidR="00CD477B" w:rsidRDefault="00000000">
            <w:pPr>
              <w:bidi w:val="0"/>
              <w:spacing w:after="0" w:line="259" w:lineRule="auto"/>
              <w:ind w:left="0" w:firstLine="0"/>
              <w:jc w:val="center"/>
            </w:pPr>
            <w:r>
              <w:t xml:space="preserve"> 136</w:t>
            </w:r>
          </w:p>
        </w:tc>
        <w:tc>
          <w:tcPr>
            <w:tcW w:w="1539" w:type="dxa"/>
            <w:tcBorders>
              <w:top w:val="single" w:sz="4" w:space="0" w:color="000000"/>
              <w:left w:val="single" w:sz="4" w:space="0" w:color="000000"/>
              <w:bottom w:val="single" w:sz="4" w:space="0" w:color="000000"/>
              <w:right w:val="single" w:sz="4" w:space="0" w:color="000000"/>
            </w:tcBorders>
          </w:tcPr>
          <w:p w14:paraId="22154C09" w14:textId="77777777" w:rsidR="00CD477B" w:rsidRDefault="00000000">
            <w:pPr>
              <w:bidi w:val="0"/>
              <w:spacing w:after="0" w:line="259" w:lineRule="auto"/>
              <w:ind w:left="0" w:firstLine="0"/>
              <w:jc w:val="center"/>
            </w:pPr>
            <w:r>
              <w:t xml:space="preserve"> 38</w:t>
            </w:r>
          </w:p>
        </w:tc>
        <w:tc>
          <w:tcPr>
            <w:tcW w:w="3193" w:type="dxa"/>
            <w:tcBorders>
              <w:top w:val="single" w:sz="4" w:space="0" w:color="000000"/>
              <w:left w:val="single" w:sz="4" w:space="0" w:color="000000"/>
              <w:bottom w:val="single" w:sz="4" w:space="0" w:color="000000"/>
              <w:right w:val="single" w:sz="4" w:space="0" w:color="000000"/>
            </w:tcBorders>
          </w:tcPr>
          <w:p w14:paraId="2612B0B1" w14:textId="77777777" w:rsidR="00CD477B" w:rsidRDefault="00000000">
            <w:pPr>
              <w:spacing w:after="0" w:line="259" w:lineRule="auto"/>
              <w:ind w:left="0" w:right="319" w:firstLine="0"/>
              <w:jc w:val="right"/>
            </w:pPr>
            <w:r>
              <w:rPr>
                <w:szCs w:val="28"/>
                <w:rtl/>
              </w:rPr>
              <w:t xml:space="preserve">مستشفى الأمير منصور العسكر ي </w:t>
            </w:r>
          </w:p>
        </w:tc>
      </w:tr>
      <w:tr w:rsidR="00CD477B" w14:paraId="46888FFF"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4BB8E640" w14:textId="77777777" w:rsidR="00CD477B" w:rsidRDefault="00000000">
            <w:pPr>
              <w:bidi w:val="0"/>
              <w:spacing w:after="0" w:line="259" w:lineRule="auto"/>
              <w:ind w:left="0" w:right="3" w:firstLine="0"/>
              <w:jc w:val="center"/>
            </w:pPr>
            <w:r>
              <w:t xml:space="preserve"> 396</w:t>
            </w:r>
          </w:p>
        </w:tc>
        <w:tc>
          <w:tcPr>
            <w:tcW w:w="1541" w:type="dxa"/>
            <w:tcBorders>
              <w:top w:val="single" w:sz="4" w:space="0" w:color="000000"/>
              <w:left w:val="single" w:sz="4" w:space="0" w:color="000000"/>
              <w:bottom w:val="single" w:sz="4" w:space="0" w:color="000000"/>
              <w:right w:val="single" w:sz="4" w:space="0" w:color="000000"/>
            </w:tcBorders>
          </w:tcPr>
          <w:p w14:paraId="0F65F4D4" w14:textId="77777777" w:rsidR="00CD477B" w:rsidRDefault="00000000">
            <w:pPr>
              <w:bidi w:val="0"/>
              <w:spacing w:after="0" w:line="259" w:lineRule="auto"/>
              <w:ind w:left="0" w:right="6" w:firstLine="0"/>
              <w:jc w:val="center"/>
            </w:pPr>
            <w:r>
              <w:t xml:space="preserve"> 302</w:t>
            </w:r>
          </w:p>
        </w:tc>
        <w:tc>
          <w:tcPr>
            <w:tcW w:w="1541" w:type="dxa"/>
            <w:tcBorders>
              <w:top w:val="single" w:sz="4" w:space="0" w:color="000000"/>
              <w:left w:val="single" w:sz="4" w:space="0" w:color="000000"/>
              <w:bottom w:val="single" w:sz="4" w:space="0" w:color="000000"/>
              <w:right w:val="single" w:sz="4" w:space="0" w:color="000000"/>
            </w:tcBorders>
          </w:tcPr>
          <w:p w14:paraId="556E18BE" w14:textId="77777777" w:rsidR="00CD477B" w:rsidRDefault="00000000">
            <w:pPr>
              <w:bidi w:val="0"/>
              <w:spacing w:after="0" w:line="259" w:lineRule="auto"/>
              <w:ind w:left="2" w:firstLine="0"/>
              <w:jc w:val="center"/>
            </w:pPr>
            <w:r>
              <w:t xml:space="preserve"> 77</w:t>
            </w:r>
          </w:p>
        </w:tc>
        <w:tc>
          <w:tcPr>
            <w:tcW w:w="1539" w:type="dxa"/>
            <w:tcBorders>
              <w:top w:val="single" w:sz="4" w:space="0" w:color="000000"/>
              <w:left w:val="single" w:sz="4" w:space="0" w:color="000000"/>
              <w:bottom w:val="single" w:sz="4" w:space="0" w:color="000000"/>
              <w:right w:val="single" w:sz="4" w:space="0" w:color="000000"/>
            </w:tcBorders>
          </w:tcPr>
          <w:p w14:paraId="7BB825E9" w14:textId="77777777" w:rsidR="00CD477B" w:rsidRDefault="00000000">
            <w:pPr>
              <w:bidi w:val="0"/>
              <w:spacing w:after="0" w:line="259" w:lineRule="auto"/>
              <w:ind w:left="0" w:firstLine="0"/>
              <w:jc w:val="center"/>
            </w:pPr>
            <w:r>
              <w:t xml:space="preserve"> 17</w:t>
            </w:r>
          </w:p>
        </w:tc>
        <w:tc>
          <w:tcPr>
            <w:tcW w:w="3193" w:type="dxa"/>
            <w:tcBorders>
              <w:top w:val="single" w:sz="4" w:space="0" w:color="000000"/>
              <w:left w:val="single" w:sz="4" w:space="0" w:color="000000"/>
              <w:bottom w:val="single" w:sz="4" w:space="0" w:color="000000"/>
              <w:right w:val="single" w:sz="4" w:space="0" w:color="000000"/>
            </w:tcBorders>
          </w:tcPr>
          <w:p w14:paraId="62934345" w14:textId="77777777" w:rsidR="00CD477B" w:rsidRDefault="00000000">
            <w:pPr>
              <w:spacing w:after="0" w:line="259" w:lineRule="auto"/>
              <w:ind w:left="0" w:right="106" w:firstLine="0"/>
              <w:jc w:val="center"/>
            </w:pPr>
            <w:r>
              <w:rPr>
                <w:szCs w:val="28"/>
                <w:rtl/>
              </w:rPr>
              <w:t xml:space="preserve">مستشفى النهض ة </w:t>
            </w:r>
          </w:p>
        </w:tc>
      </w:tr>
      <w:tr w:rsidR="00CD477B" w14:paraId="2879FA78"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000912FD" w14:textId="77777777" w:rsidR="00CD477B" w:rsidRDefault="00000000">
            <w:pPr>
              <w:bidi w:val="0"/>
              <w:spacing w:after="0" w:line="259" w:lineRule="auto"/>
              <w:ind w:left="0" w:right="3" w:firstLine="0"/>
              <w:jc w:val="center"/>
            </w:pPr>
            <w:r>
              <w:t xml:space="preserve"> 379</w:t>
            </w:r>
          </w:p>
        </w:tc>
        <w:tc>
          <w:tcPr>
            <w:tcW w:w="1541" w:type="dxa"/>
            <w:tcBorders>
              <w:top w:val="single" w:sz="4" w:space="0" w:color="000000"/>
              <w:left w:val="single" w:sz="4" w:space="0" w:color="000000"/>
              <w:bottom w:val="single" w:sz="4" w:space="0" w:color="000000"/>
              <w:right w:val="single" w:sz="4" w:space="0" w:color="000000"/>
            </w:tcBorders>
          </w:tcPr>
          <w:p w14:paraId="772A3638" w14:textId="77777777" w:rsidR="00CD477B" w:rsidRDefault="00000000">
            <w:pPr>
              <w:bidi w:val="0"/>
              <w:spacing w:after="0" w:line="259" w:lineRule="auto"/>
              <w:ind w:left="0" w:right="6" w:firstLine="0"/>
              <w:jc w:val="center"/>
            </w:pPr>
            <w:r>
              <w:t xml:space="preserve"> 306</w:t>
            </w:r>
          </w:p>
        </w:tc>
        <w:tc>
          <w:tcPr>
            <w:tcW w:w="1541" w:type="dxa"/>
            <w:tcBorders>
              <w:top w:val="single" w:sz="4" w:space="0" w:color="000000"/>
              <w:left w:val="single" w:sz="4" w:space="0" w:color="000000"/>
              <w:bottom w:val="single" w:sz="4" w:space="0" w:color="000000"/>
              <w:right w:val="single" w:sz="4" w:space="0" w:color="000000"/>
            </w:tcBorders>
          </w:tcPr>
          <w:p w14:paraId="296EF909" w14:textId="77777777" w:rsidR="00CD477B" w:rsidRDefault="00000000">
            <w:pPr>
              <w:bidi w:val="0"/>
              <w:spacing w:after="0" w:line="259" w:lineRule="auto"/>
              <w:ind w:left="2" w:firstLine="0"/>
              <w:jc w:val="center"/>
            </w:pPr>
            <w:r>
              <w:t xml:space="preserve"> 62</w:t>
            </w:r>
          </w:p>
        </w:tc>
        <w:tc>
          <w:tcPr>
            <w:tcW w:w="1539" w:type="dxa"/>
            <w:tcBorders>
              <w:top w:val="single" w:sz="4" w:space="0" w:color="000000"/>
              <w:left w:val="single" w:sz="4" w:space="0" w:color="000000"/>
              <w:bottom w:val="single" w:sz="4" w:space="0" w:color="000000"/>
              <w:right w:val="single" w:sz="4" w:space="0" w:color="000000"/>
            </w:tcBorders>
          </w:tcPr>
          <w:p w14:paraId="215484BF" w14:textId="77777777" w:rsidR="00CD477B" w:rsidRDefault="00000000">
            <w:pPr>
              <w:bidi w:val="0"/>
              <w:spacing w:after="0" w:line="259" w:lineRule="auto"/>
              <w:ind w:left="0" w:firstLine="0"/>
              <w:jc w:val="center"/>
            </w:pPr>
            <w:r>
              <w:t xml:space="preserve"> 11</w:t>
            </w:r>
          </w:p>
        </w:tc>
        <w:tc>
          <w:tcPr>
            <w:tcW w:w="3193" w:type="dxa"/>
            <w:tcBorders>
              <w:top w:val="single" w:sz="4" w:space="0" w:color="000000"/>
              <w:left w:val="single" w:sz="4" w:space="0" w:color="000000"/>
              <w:bottom w:val="single" w:sz="4" w:space="0" w:color="000000"/>
              <w:right w:val="single" w:sz="4" w:space="0" w:color="000000"/>
            </w:tcBorders>
          </w:tcPr>
          <w:p w14:paraId="427548E3" w14:textId="77777777" w:rsidR="00CD477B" w:rsidRDefault="00000000">
            <w:pPr>
              <w:spacing w:after="0" w:line="259" w:lineRule="auto"/>
              <w:ind w:left="0" w:right="112" w:firstLine="0"/>
              <w:jc w:val="center"/>
            </w:pPr>
            <w:r>
              <w:rPr>
                <w:szCs w:val="28"/>
                <w:rtl/>
              </w:rPr>
              <w:t xml:space="preserve">مستشفى العدواني </w:t>
            </w:r>
          </w:p>
        </w:tc>
      </w:tr>
      <w:tr w:rsidR="00CD477B" w14:paraId="3C946D76"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6A8A8470" w14:textId="77777777" w:rsidR="00CD477B" w:rsidRDefault="00000000">
            <w:pPr>
              <w:bidi w:val="0"/>
              <w:spacing w:after="0" w:line="259" w:lineRule="auto"/>
              <w:ind w:left="0" w:right="3" w:firstLine="0"/>
              <w:jc w:val="center"/>
            </w:pPr>
            <w:r>
              <w:t xml:space="preserve"> 444</w:t>
            </w:r>
          </w:p>
        </w:tc>
        <w:tc>
          <w:tcPr>
            <w:tcW w:w="1541" w:type="dxa"/>
            <w:tcBorders>
              <w:top w:val="single" w:sz="4" w:space="0" w:color="000000"/>
              <w:left w:val="single" w:sz="4" w:space="0" w:color="000000"/>
              <w:bottom w:val="single" w:sz="4" w:space="0" w:color="000000"/>
              <w:right w:val="single" w:sz="4" w:space="0" w:color="000000"/>
            </w:tcBorders>
          </w:tcPr>
          <w:p w14:paraId="5F07BB64" w14:textId="77777777" w:rsidR="00CD477B" w:rsidRDefault="00000000">
            <w:pPr>
              <w:bidi w:val="0"/>
              <w:spacing w:after="0" w:line="259" w:lineRule="auto"/>
              <w:ind w:left="0" w:right="6" w:firstLine="0"/>
              <w:jc w:val="center"/>
            </w:pPr>
            <w:r>
              <w:t xml:space="preserve"> 352</w:t>
            </w:r>
          </w:p>
        </w:tc>
        <w:tc>
          <w:tcPr>
            <w:tcW w:w="1541" w:type="dxa"/>
            <w:tcBorders>
              <w:top w:val="single" w:sz="4" w:space="0" w:color="000000"/>
              <w:left w:val="single" w:sz="4" w:space="0" w:color="000000"/>
              <w:bottom w:val="single" w:sz="4" w:space="0" w:color="000000"/>
              <w:right w:val="single" w:sz="4" w:space="0" w:color="000000"/>
            </w:tcBorders>
          </w:tcPr>
          <w:p w14:paraId="46ACCB16" w14:textId="77777777" w:rsidR="00CD477B" w:rsidRDefault="00000000">
            <w:pPr>
              <w:bidi w:val="0"/>
              <w:spacing w:after="0" w:line="259" w:lineRule="auto"/>
              <w:ind w:left="2" w:firstLine="0"/>
              <w:jc w:val="center"/>
            </w:pPr>
            <w:r>
              <w:t xml:space="preserve"> 71</w:t>
            </w:r>
          </w:p>
        </w:tc>
        <w:tc>
          <w:tcPr>
            <w:tcW w:w="1539" w:type="dxa"/>
            <w:tcBorders>
              <w:top w:val="single" w:sz="4" w:space="0" w:color="000000"/>
              <w:left w:val="single" w:sz="4" w:space="0" w:color="000000"/>
              <w:bottom w:val="single" w:sz="4" w:space="0" w:color="000000"/>
              <w:right w:val="single" w:sz="4" w:space="0" w:color="000000"/>
            </w:tcBorders>
          </w:tcPr>
          <w:p w14:paraId="6DF7EA13" w14:textId="77777777" w:rsidR="00CD477B" w:rsidRDefault="00000000">
            <w:pPr>
              <w:bidi w:val="0"/>
              <w:spacing w:after="0" w:line="259" w:lineRule="auto"/>
              <w:ind w:left="0" w:firstLine="0"/>
              <w:jc w:val="center"/>
            </w:pPr>
            <w:r>
              <w:t xml:space="preserve"> 21</w:t>
            </w:r>
          </w:p>
        </w:tc>
        <w:tc>
          <w:tcPr>
            <w:tcW w:w="3193" w:type="dxa"/>
            <w:tcBorders>
              <w:top w:val="single" w:sz="4" w:space="0" w:color="000000"/>
              <w:left w:val="single" w:sz="4" w:space="0" w:color="000000"/>
              <w:bottom w:val="single" w:sz="4" w:space="0" w:color="000000"/>
              <w:right w:val="single" w:sz="4" w:space="0" w:color="000000"/>
            </w:tcBorders>
          </w:tcPr>
          <w:p w14:paraId="5ADBC7FF" w14:textId="77777777" w:rsidR="00CD477B" w:rsidRDefault="00000000">
            <w:pPr>
              <w:spacing w:after="0" w:line="259" w:lineRule="auto"/>
              <w:ind w:left="0" w:right="107" w:firstLine="0"/>
              <w:jc w:val="center"/>
            </w:pPr>
            <w:r>
              <w:rPr>
                <w:szCs w:val="28"/>
                <w:rtl/>
              </w:rPr>
              <w:t xml:space="preserve">مستشفى الطائف الطب ي </w:t>
            </w:r>
          </w:p>
        </w:tc>
      </w:tr>
      <w:tr w:rsidR="00CD477B" w14:paraId="42793C3B"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253809F5" w14:textId="77777777" w:rsidR="00CD477B" w:rsidRDefault="00000000">
            <w:pPr>
              <w:bidi w:val="0"/>
              <w:spacing w:after="0" w:line="259" w:lineRule="auto"/>
              <w:ind w:left="0" w:right="3" w:firstLine="0"/>
              <w:jc w:val="center"/>
            </w:pPr>
            <w:r>
              <w:t xml:space="preserve"> 319</w:t>
            </w:r>
          </w:p>
        </w:tc>
        <w:tc>
          <w:tcPr>
            <w:tcW w:w="1541" w:type="dxa"/>
            <w:tcBorders>
              <w:top w:val="single" w:sz="4" w:space="0" w:color="000000"/>
              <w:left w:val="single" w:sz="4" w:space="0" w:color="000000"/>
              <w:bottom w:val="single" w:sz="4" w:space="0" w:color="000000"/>
              <w:right w:val="single" w:sz="4" w:space="0" w:color="000000"/>
            </w:tcBorders>
          </w:tcPr>
          <w:p w14:paraId="71E2B76B" w14:textId="77777777" w:rsidR="00CD477B" w:rsidRDefault="00000000">
            <w:pPr>
              <w:bidi w:val="0"/>
              <w:spacing w:after="0" w:line="259" w:lineRule="auto"/>
              <w:ind w:left="0" w:right="6" w:firstLine="0"/>
              <w:jc w:val="center"/>
            </w:pPr>
            <w:r>
              <w:t xml:space="preserve"> 254</w:t>
            </w:r>
          </w:p>
        </w:tc>
        <w:tc>
          <w:tcPr>
            <w:tcW w:w="1541" w:type="dxa"/>
            <w:tcBorders>
              <w:top w:val="single" w:sz="4" w:space="0" w:color="000000"/>
              <w:left w:val="single" w:sz="4" w:space="0" w:color="000000"/>
              <w:bottom w:val="single" w:sz="4" w:space="0" w:color="000000"/>
              <w:right w:val="single" w:sz="4" w:space="0" w:color="000000"/>
            </w:tcBorders>
          </w:tcPr>
          <w:p w14:paraId="21A385A6" w14:textId="77777777" w:rsidR="00CD477B" w:rsidRDefault="00000000">
            <w:pPr>
              <w:bidi w:val="0"/>
              <w:spacing w:after="0" w:line="259" w:lineRule="auto"/>
              <w:ind w:left="2" w:firstLine="0"/>
              <w:jc w:val="center"/>
            </w:pPr>
            <w:r>
              <w:t xml:space="preserve"> 53</w:t>
            </w:r>
          </w:p>
        </w:tc>
        <w:tc>
          <w:tcPr>
            <w:tcW w:w="1539" w:type="dxa"/>
            <w:tcBorders>
              <w:top w:val="single" w:sz="4" w:space="0" w:color="000000"/>
              <w:left w:val="single" w:sz="4" w:space="0" w:color="000000"/>
              <w:bottom w:val="single" w:sz="4" w:space="0" w:color="000000"/>
              <w:right w:val="single" w:sz="4" w:space="0" w:color="000000"/>
            </w:tcBorders>
          </w:tcPr>
          <w:p w14:paraId="194AFBDC" w14:textId="77777777" w:rsidR="00CD477B" w:rsidRDefault="00000000">
            <w:pPr>
              <w:bidi w:val="0"/>
              <w:spacing w:after="0" w:line="259" w:lineRule="auto"/>
              <w:ind w:left="0" w:firstLine="0"/>
              <w:jc w:val="center"/>
            </w:pPr>
            <w:r>
              <w:t xml:space="preserve"> 12</w:t>
            </w:r>
          </w:p>
        </w:tc>
        <w:tc>
          <w:tcPr>
            <w:tcW w:w="3193" w:type="dxa"/>
            <w:tcBorders>
              <w:top w:val="single" w:sz="4" w:space="0" w:color="000000"/>
              <w:left w:val="single" w:sz="4" w:space="0" w:color="000000"/>
              <w:bottom w:val="single" w:sz="4" w:space="0" w:color="000000"/>
              <w:right w:val="single" w:sz="4" w:space="0" w:color="000000"/>
            </w:tcBorders>
          </w:tcPr>
          <w:p w14:paraId="6CACF67E" w14:textId="77777777" w:rsidR="00CD477B" w:rsidRDefault="00000000">
            <w:pPr>
              <w:spacing w:after="0" w:line="259" w:lineRule="auto"/>
              <w:ind w:left="0" w:right="109" w:firstLine="0"/>
              <w:jc w:val="center"/>
            </w:pPr>
            <w:r>
              <w:rPr>
                <w:szCs w:val="28"/>
                <w:rtl/>
              </w:rPr>
              <w:t xml:space="preserve">مستشفى الأمي ن </w:t>
            </w:r>
          </w:p>
        </w:tc>
      </w:tr>
      <w:tr w:rsidR="00CD477B" w14:paraId="60E022D7"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40087209" w14:textId="77777777" w:rsidR="00CD477B" w:rsidRDefault="00000000">
            <w:pPr>
              <w:bidi w:val="0"/>
              <w:spacing w:after="0" w:line="259" w:lineRule="auto"/>
              <w:ind w:left="0" w:right="5" w:firstLine="0"/>
              <w:jc w:val="center"/>
            </w:pPr>
            <w:r>
              <w:rPr>
                <w:b/>
              </w:rPr>
              <w:t xml:space="preserve"> 7302</w:t>
            </w:r>
          </w:p>
        </w:tc>
        <w:tc>
          <w:tcPr>
            <w:tcW w:w="1541" w:type="dxa"/>
            <w:tcBorders>
              <w:top w:val="single" w:sz="4" w:space="0" w:color="000000"/>
              <w:left w:val="single" w:sz="4" w:space="0" w:color="000000"/>
              <w:bottom w:val="single" w:sz="4" w:space="0" w:color="000000"/>
              <w:right w:val="single" w:sz="4" w:space="0" w:color="000000"/>
            </w:tcBorders>
          </w:tcPr>
          <w:p w14:paraId="1F0B8B81" w14:textId="77777777" w:rsidR="00CD477B" w:rsidRDefault="00000000">
            <w:pPr>
              <w:bidi w:val="0"/>
              <w:spacing w:after="0" w:line="259" w:lineRule="auto"/>
              <w:ind w:left="0" w:right="3" w:firstLine="0"/>
              <w:jc w:val="center"/>
            </w:pPr>
            <w:r>
              <w:rPr>
                <w:b/>
              </w:rPr>
              <w:t xml:space="preserve"> 5895</w:t>
            </w:r>
          </w:p>
        </w:tc>
        <w:tc>
          <w:tcPr>
            <w:tcW w:w="1541" w:type="dxa"/>
            <w:tcBorders>
              <w:top w:val="single" w:sz="4" w:space="0" w:color="000000"/>
              <w:left w:val="single" w:sz="4" w:space="0" w:color="000000"/>
              <w:bottom w:val="single" w:sz="4" w:space="0" w:color="000000"/>
              <w:right w:val="single" w:sz="4" w:space="0" w:color="000000"/>
            </w:tcBorders>
          </w:tcPr>
          <w:p w14:paraId="18F38B3D" w14:textId="77777777" w:rsidR="00CD477B" w:rsidRDefault="00000000">
            <w:pPr>
              <w:bidi w:val="0"/>
              <w:spacing w:after="0" w:line="259" w:lineRule="auto"/>
              <w:ind w:left="0" w:right="3" w:firstLine="0"/>
              <w:jc w:val="center"/>
            </w:pPr>
            <w:r>
              <w:rPr>
                <w:b/>
              </w:rPr>
              <w:t xml:space="preserve"> 1133</w:t>
            </w:r>
          </w:p>
        </w:tc>
        <w:tc>
          <w:tcPr>
            <w:tcW w:w="1539" w:type="dxa"/>
            <w:tcBorders>
              <w:top w:val="single" w:sz="4" w:space="0" w:color="000000"/>
              <w:left w:val="single" w:sz="4" w:space="0" w:color="000000"/>
              <w:bottom w:val="single" w:sz="4" w:space="0" w:color="000000"/>
              <w:right w:val="single" w:sz="4" w:space="0" w:color="000000"/>
            </w:tcBorders>
          </w:tcPr>
          <w:p w14:paraId="52315F8D" w14:textId="77777777" w:rsidR="00CD477B" w:rsidRDefault="00000000">
            <w:pPr>
              <w:bidi w:val="0"/>
              <w:spacing w:after="0" w:line="259" w:lineRule="auto"/>
              <w:ind w:left="0" w:right="2" w:firstLine="0"/>
              <w:jc w:val="center"/>
            </w:pPr>
            <w:r>
              <w:rPr>
                <w:b/>
              </w:rPr>
              <w:t xml:space="preserve"> 247</w:t>
            </w:r>
          </w:p>
        </w:tc>
        <w:tc>
          <w:tcPr>
            <w:tcW w:w="3193" w:type="dxa"/>
            <w:tcBorders>
              <w:top w:val="single" w:sz="4" w:space="0" w:color="000000"/>
              <w:left w:val="single" w:sz="4" w:space="0" w:color="000000"/>
              <w:bottom w:val="single" w:sz="4" w:space="0" w:color="000000"/>
              <w:right w:val="single" w:sz="4" w:space="0" w:color="000000"/>
            </w:tcBorders>
          </w:tcPr>
          <w:p w14:paraId="4B2B8D7F" w14:textId="77777777" w:rsidR="00CD477B" w:rsidRDefault="00000000">
            <w:pPr>
              <w:spacing w:after="0" w:line="259" w:lineRule="auto"/>
              <w:ind w:left="0" w:right="107" w:firstLine="0"/>
              <w:jc w:val="center"/>
            </w:pPr>
            <w:proofErr w:type="spellStart"/>
            <w:r>
              <w:rPr>
                <w:b/>
                <w:bCs/>
                <w:szCs w:val="28"/>
                <w:rtl/>
              </w:rPr>
              <w:t>المجمو</w:t>
            </w:r>
            <w:proofErr w:type="spellEnd"/>
            <w:r>
              <w:rPr>
                <w:b/>
                <w:bCs/>
                <w:szCs w:val="28"/>
                <w:rtl/>
              </w:rPr>
              <w:t xml:space="preserve"> ع </w:t>
            </w:r>
          </w:p>
        </w:tc>
      </w:tr>
    </w:tbl>
    <w:p w14:paraId="11A58CEB" w14:textId="77777777" w:rsidR="00CD477B" w:rsidRDefault="00000000">
      <w:pPr>
        <w:spacing w:after="115" w:line="259" w:lineRule="auto"/>
        <w:ind w:left="67" w:firstLine="0"/>
        <w:jc w:val="left"/>
      </w:pPr>
      <w:r>
        <w:rPr>
          <w:sz w:val="26"/>
          <w:szCs w:val="26"/>
          <w:rtl/>
        </w:rPr>
        <w:t xml:space="preserve">المصدر: إعداد الباحث بناءً على التواصل المباشر مع إدارات الموارد البشرية في المستشفيات المختارة في محافظة الطائف.  </w:t>
      </w:r>
    </w:p>
    <w:p w14:paraId="171BBBAF" w14:textId="77777777" w:rsidR="00CD477B" w:rsidRDefault="00000000">
      <w:pPr>
        <w:spacing w:after="56"/>
        <w:ind w:left="52" w:right="38"/>
      </w:pPr>
      <w:r>
        <w:rPr>
          <w:szCs w:val="28"/>
          <w:rtl/>
        </w:rPr>
        <w:t>من منطلق اهتمامات الباحث في تحقيق أفضل النتائج وضمان إمكانية تعميمها، فلقد اعتمدت الباحث على أسلوب العينة العشوائية الطبقية في تحديد عينة الدراسة، واعتمد البحث على موقع (.</w:t>
      </w:r>
      <w:r>
        <w:rPr>
          <w:sz w:val="30"/>
          <w:szCs w:val="30"/>
        </w:rPr>
        <w:t>2024</w:t>
      </w:r>
      <w:r>
        <w:rPr>
          <w:szCs w:val="28"/>
          <w:rtl/>
        </w:rPr>
        <w:t xml:space="preserve"> ,</w:t>
      </w:r>
      <w:r>
        <w:rPr>
          <w:sz w:val="30"/>
        </w:rPr>
        <w:t>Sample Size Calculator</w:t>
      </w:r>
      <w:r>
        <w:rPr>
          <w:szCs w:val="28"/>
          <w:rtl/>
        </w:rPr>
        <w:t xml:space="preserve">) لتحديد حجم لتحديد حجم العينة الأمثل، وهو ما يوضحه الشكل التالي: </w:t>
      </w:r>
    </w:p>
    <w:p w14:paraId="1DFBF7C7" w14:textId="77777777" w:rsidR="00CD477B" w:rsidRDefault="00000000">
      <w:pPr>
        <w:bidi w:val="0"/>
        <w:spacing w:after="0" w:line="259" w:lineRule="auto"/>
        <w:ind w:left="1135" w:firstLine="0"/>
        <w:jc w:val="left"/>
      </w:pPr>
      <w:r>
        <w:lastRenderedPageBreak/>
        <w:t xml:space="preserve"> </w:t>
      </w:r>
      <w:r>
        <w:rPr>
          <w:noProof/>
        </w:rPr>
        <w:drawing>
          <wp:inline distT="0" distB="0" distL="0" distR="0" wp14:anchorId="26386DB6" wp14:editId="5DD5A7CC">
            <wp:extent cx="3984625" cy="3039110"/>
            <wp:effectExtent l="0" t="0" r="0" b="0"/>
            <wp:docPr id="32616" name="Picture 32616"/>
            <wp:cNvGraphicFramePr/>
            <a:graphic xmlns:a="http://schemas.openxmlformats.org/drawingml/2006/main">
              <a:graphicData uri="http://schemas.openxmlformats.org/drawingml/2006/picture">
                <pic:pic xmlns:pic="http://schemas.openxmlformats.org/drawingml/2006/picture">
                  <pic:nvPicPr>
                    <pic:cNvPr id="32616" name="Picture 32616"/>
                    <pic:cNvPicPr/>
                  </pic:nvPicPr>
                  <pic:blipFill>
                    <a:blip r:embed="rId8"/>
                    <a:stretch>
                      <a:fillRect/>
                    </a:stretch>
                  </pic:blipFill>
                  <pic:spPr>
                    <a:xfrm>
                      <a:off x="0" y="0"/>
                      <a:ext cx="3984625" cy="3039110"/>
                    </a:xfrm>
                    <a:prstGeom prst="rect">
                      <a:avLst/>
                    </a:prstGeom>
                  </pic:spPr>
                </pic:pic>
              </a:graphicData>
            </a:graphic>
          </wp:inline>
        </w:drawing>
      </w:r>
    </w:p>
    <w:p w14:paraId="665D408B" w14:textId="77777777" w:rsidR="00CD477B" w:rsidRDefault="00000000">
      <w:pPr>
        <w:spacing w:after="35" w:line="259" w:lineRule="auto"/>
        <w:ind w:left="735" w:firstLine="0"/>
        <w:jc w:val="center"/>
      </w:pPr>
      <w:r>
        <w:rPr>
          <w:sz w:val="22"/>
          <w:szCs w:val="22"/>
          <w:rtl/>
        </w:rPr>
        <w:t>شكل رقم )</w:t>
      </w:r>
      <w:proofErr w:type="gramStart"/>
      <w:r>
        <w:rPr>
          <w:sz w:val="22"/>
          <w:szCs w:val="22"/>
        </w:rPr>
        <w:t>1</w:t>
      </w:r>
      <w:r>
        <w:rPr>
          <w:sz w:val="22"/>
          <w:szCs w:val="22"/>
          <w:rtl/>
        </w:rPr>
        <w:t>( حجم</w:t>
      </w:r>
      <w:proofErr w:type="gramEnd"/>
      <w:r>
        <w:rPr>
          <w:sz w:val="22"/>
          <w:szCs w:val="22"/>
          <w:rtl/>
        </w:rPr>
        <w:t xml:space="preserve"> </w:t>
      </w:r>
      <w:proofErr w:type="spellStart"/>
      <w:r>
        <w:rPr>
          <w:sz w:val="22"/>
          <w:szCs w:val="22"/>
          <w:rtl/>
        </w:rPr>
        <w:t>عنية</w:t>
      </w:r>
      <w:proofErr w:type="spellEnd"/>
      <w:r>
        <w:rPr>
          <w:sz w:val="22"/>
          <w:szCs w:val="22"/>
          <w:rtl/>
        </w:rPr>
        <w:t xml:space="preserve"> الدراسة </w:t>
      </w:r>
    </w:p>
    <w:p w14:paraId="2281F7A1" w14:textId="77777777" w:rsidR="00CD477B" w:rsidRDefault="00000000">
      <w:pPr>
        <w:bidi w:val="0"/>
        <w:spacing w:after="0" w:line="259" w:lineRule="auto"/>
        <w:ind w:left="456" w:firstLine="0"/>
        <w:jc w:val="left"/>
      </w:pPr>
      <w:r>
        <w:t xml:space="preserve"> </w:t>
      </w:r>
      <w:r>
        <w:rPr>
          <w:sz w:val="30"/>
        </w:rPr>
        <w:t xml:space="preserve"> Sample Size Calculator</w:t>
      </w:r>
      <w:r>
        <w:t>. (2024)</w:t>
      </w:r>
      <w:hyperlink r:id="rId9">
        <w:r>
          <w:t xml:space="preserve">. </w:t>
        </w:r>
      </w:hyperlink>
      <w:hyperlink r:id="rId10">
        <w:r>
          <w:rPr>
            <w:u w:val="single" w:color="000000"/>
          </w:rPr>
          <w:t>https://www.calculator.net/sample</w:t>
        </w:r>
      </w:hyperlink>
      <w:hyperlink r:id="rId11">
        <w:r>
          <w:rPr>
            <w:u w:val="single" w:color="000000"/>
          </w:rPr>
          <w:t>-</w:t>
        </w:r>
      </w:hyperlink>
      <w:hyperlink r:id="rId12">
        <w:r>
          <w:rPr>
            <w:u w:val="single" w:color="000000"/>
          </w:rPr>
          <w:t>size</w:t>
        </w:r>
      </w:hyperlink>
      <w:hyperlink r:id="rId13">
        <w:r>
          <w:rPr>
            <w:u w:val="single" w:color="000000"/>
          </w:rPr>
          <w:t>-</w:t>
        </w:r>
      </w:hyperlink>
      <w:hyperlink r:id="rId14">
        <w:r>
          <w:rPr>
            <w:u w:val="single" w:color="000000"/>
          </w:rPr>
          <w:t>calculator.html</w:t>
        </w:r>
      </w:hyperlink>
      <w:hyperlink r:id="rId15">
        <w:r>
          <w:t>?</w:t>
        </w:r>
      </w:hyperlink>
      <w:r>
        <w:t xml:space="preserve"> </w:t>
      </w:r>
      <w:r>
        <w:rPr>
          <w:sz w:val="22"/>
        </w:rPr>
        <w:t>:</w:t>
      </w:r>
      <w:r>
        <w:rPr>
          <w:sz w:val="22"/>
          <w:szCs w:val="22"/>
          <w:rtl/>
        </w:rPr>
        <w:t>المصدر</w:t>
      </w:r>
    </w:p>
    <w:p w14:paraId="6F059AE0" w14:textId="77777777" w:rsidR="00CD477B" w:rsidRDefault="00000000">
      <w:pPr>
        <w:spacing w:after="249"/>
        <w:ind w:left="52" w:right="38"/>
      </w:pPr>
      <w:r>
        <w:rPr>
          <w:szCs w:val="28"/>
          <w:rtl/>
        </w:rPr>
        <w:t xml:space="preserve">من خلال الشكل السابق نجد أن حجم أفراد عينة البحث من العاملين </w:t>
      </w:r>
      <w:proofErr w:type="spellStart"/>
      <w:r>
        <w:rPr>
          <w:szCs w:val="28"/>
          <w:rtl/>
        </w:rPr>
        <w:t>بالمستشفيا</w:t>
      </w:r>
      <w:proofErr w:type="spellEnd"/>
      <w:r>
        <w:rPr>
          <w:szCs w:val="28"/>
          <w:rtl/>
        </w:rPr>
        <w:t xml:space="preserve"> </w:t>
      </w:r>
      <w:proofErr w:type="gramStart"/>
      <w:r>
        <w:rPr>
          <w:szCs w:val="28"/>
          <w:rtl/>
        </w:rPr>
        <w:t>ت )محل</w:t>
      </w:r>
      <w:proofErr w:type="gramEnd"/>
      <w:r>
        <w:rPr>
          <w:szCs w:val="28"/>
          <w:rtl/>
        </w:rPr>
        <w:t xml:space="preserve"> الدراسة( يجب ألا يقل عن) </w:t>
      </w:r>
      <w:r>
        <w:rPr>
          <w:szCs w:val="28"/>
        </w:rPr>
        <w:t>366</w:t>
      </w:r>
      <w:r>
        <w:rPr>
          <w:szCs w:val="28"/>
          <w:rtl/>
        </w:rPr>
        <w:t xml:space="preserve">( مفردة،  ولتوزيع حجم عينة الدراسة الذي تم تحديده بـ </w:t>
      </w:r>
      <w:r>
        <w:rPr>
          <w:szCs w:val="28"/>
        </w:rPr>
        <w:t>366</w:t>
      </w:r>
      <w:r>
        <w:rPr>
          <w:szCs w:val="28"/>
          <w:rtl/>
        </w:rPr>
        <w:t xml:space="preserve"> فردًا على المستشفيات والمستويات الإدارية المختلفة، اعتمد الباحث على المعادلة التالية: </w:t>
      </w:r>
    </w:p>
    <w:p w14:paraId="451376D7" w14:textId="77777777" w:rsidR="00CD477B" w:rsidRDefault="00000000">
      <w:pPr>
        <w:spacing w:after="0" w:line="259" w:lineRule="auto"/>
        <w:ind w:left="175" w:right="547" w:hanging="10"/>
        <w:jc w:val="center"/>
      </w:pPr>
      <w:r>
        <w:rPr>
          <w:szCs w:val="28"/>
          <w:rtl/>
        </w:rPr>
        <w:t xml:space="preserve">عدد العاملين في المستشفى * حجم العين ة </w:t>
      </w:r>
    </w:p>
    <w:p w14:paraId="16C2EC80" w14:textId="77777777" w:rsidR="00CD477B" w:rsidRDefault="00000000">
      <w:pPr>
        <w:bidi w:val="0"/>
        <w:spacing w:after="176" w:line="259" w:lineRule="auto"/>
        <w:ind w:left="2629" w:firstLine="0"/>
        <w:jc w:val="left"/>
      </w:pPr>
      <w:r>
        <w:rPr>
          <w:rFonts w:ascii="Calibri" w:eastAsia="Calibri" w:hAnsi="Calibri" w:cs="Calibri"/>
          <w:noProof/>
          <w:sz w:val="22"/>
        </w:rPr>
        <mc:AlternateContent>
          <mc:Choice Requires="wpg">
            <w:drawing>
              <wp:inline distT="0" distB="0" distL="0" distR="0" wp14:anchorId="68931E4A" wp14:editId="6EFDED46">
                <wp:extent cx="2918714" cy="6096"/>
                <wp:effectExtent l="0" t="0" r="0" b="0"/>
                <wp:docPr id="732324" name="Group 732324"/>
                <wp:cNvGraphicFramePr/>
                <a:graphic xmlns:a="http://schemas.openxmlformats.org/drawingml/2006/main">
                  <a:graphicData uri="http://schemas.microsoft.com/office/word/2010/wordprocessingGroup">
                    <wpg:wgp>
                      <wpg:cNvGrpSpPr/>
                      <wpg:grpSpPr>
                        <a:xfrm>
                          <a:off x="0" y="0"/>
                          <a:ext cx="2918714" cy="6096"/>
                          <a:chOff x="0" y="0"/>
                          <a:chExt cx="2918714" cy="6096"/>
                        </a:xfrm>
                      </wpg:grpSpPr>
                      <wps:wsp>
                        <wps:cNvPr id="1544746" name="Shape 1544746"/>
                        <wps:cNvSpPr/>
                        <wps:spPr>
                          <a:xfrm>
                            <a:off x="0" y="0"/>
                            <a:ext cx="2918714" cy="9144"/>
                          </a:xfrm>
                          <a:custGeom>
                            <a:avLst/>
                            <a:gdLst/>
                            <a:ahLst/>
                            <a:cxnLst/>
                            <a:rect l="0" t="0" r="0" b="0"/>
                            <a:pathLst>
                              <a:path w="2918714" h="9144">
                                <a:moveTo>
                                  <a:pt x="0" y="0"/>
                                </a:moveTo>
                                <a:lnTo>
                                  <a:pt x="2918714" y="0"/>
                                </a:lnTo>
                                <a:lnTo>
                                  <a:pt x="29187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2324" style="width:229.82pt;height:0.47998pt;mso-position-horizontal-relative:char;mso-position-vertical-relative:line" coordsize="29187,60">
                <v:shape id="Shape 1544747" style="position:absolute;width:29187;height:91;left:0;top:0;" coordsize="2918714,9144" path="m0,0l2918714,0l2918714,9144l0,9144l0,0">
                  <v:stroke weight="0pt" endcap="flat" joinstyle="miter" miterlimit="10" on="false" color="#000000" opacity="0"/>
                  <v:fill on="true" color="#000000"/>
                </v:shape>
              </v:group>
            </w:pict>
          </mc:Fallback>
        </mc:AlternateContent>
      </w:r>
    </w:p>
    <w:p w14:paraId="4EF7AE89" w14:textId="77777777" w:rsidR="00CD477B" w:rsidRDefault="00000000">
      <w:pPr>
        <w:spacing w:after="259" w:line="259" w:lineRule="auto"/>
        <w:ind w:left="175" w:right="546" w:hanging="10"/>
        <w:jc w:val="center"/>
      </w:pPr>
      <w:r>
        <w:rPr>
          <w:szCs w:val="28"/>
          <w:rtl/>
        </w:rPr>
        <w:t xml:space="preserve">مجتمع الدراس ة </w:t>
      </w:r>
    </w:p>
    <w:p w14:paraId="0EEF94EA" w14:textId="77777777" w:rsidR="00CD477B" w:rsidRDefault="00000000">
      <w:pPr>
        <w:ind w:left="52" w:right="38"/>
      </w:pPr>
      <w:r>
        <w:rPr>
          <w:szCs w:val="28"/>
          <w:rtl/>
        </w:rPr>
        <w:t xml:space="preserve"> ويوضح الجدول التالي وفقاً للمعادلة السابقة توزيع حجم العينة المستهدف لكل مستشفى من المستشفيات المختارة بمستويات الإدارية </w:t>
      </w:r>
      <w:proofErr w:type="gramStart"/>
      <w:r>
        <w:rPr>
          <w:szCs w:val="28"/>
          <w:rtl/>
        </w:rPr>
        <w:t>المختلفة .</w:t>
      </w:r>
      <w:proofErr w:type="gramEnd"/>
      <w:r>
        <w:rPr>
          <w:szCs w:val="28"/>
          <w:rtl/>
        </w:rPr>
        <w:t xml:space="preserve"> </w:t>
      </w:r>
    </w:p>
    <w:p w14:paraId="18309201" w14:textId="77777777" w:rsidR="00CD477B" w:rsidRDefault="00000000">
      <w:pPr>
        <w:spacing w:after="14"/>
        <w:ind w:left="52" w:right="257" w:firstLine="0"/>
      </w:pPr>
      <w:r>
        <w:rPr>
          <w:szCs w:val="28"/>
          <w:rtl/>
        </w:rPr>
        <w:t>جدول رقم )</w:t>
      </w:r>
      <w:proofErr w:type="gramStart"/>
      <w:r>
        <w:rPr>
          <w:szCs w:val="28"/>
        </w:rPr>
        <w:t>2</w:t>
      </w:r>
      <w:r>
        <w:rPr>
          <w:szCs w:val="28"/>
          <w:rtl/>
        </w:rPr>
        <w:t>( توزيع</w:t>
      </w:r>
      <w:proofErr w:type="gramEnd"/>
      <w:r>
        <w:rPr>
          <w:szCs w:val="28"/>
          <w:rtl/>
        </w:rPr>
        <w:t xml:space="preserve"> حجم عينة الدراسة المستهدف على المستشفيات والمستويات الإدارية المختلفة في محافظة الطائف </w:t>
      </w:r>
    </w:p>
    <w:tbl>
      <w:tblPr>
        <w:tblStyle w:val="TableGrid"/>
        <w:tblW w:w="9352" w:type="dxa"/>
        <w:tblInd w:w="48" w:type="dxa"/>
        <w:tblCellMar>
          <w:top w:w="60" w:type="dxa"/>
          <w:left w:w="14" w:type="dxa"/>
          <w:bottom w:w="0" w:type="dxa"/>
          <w:right w:w="115" w:type="dxa"/>
        </w:tblCellMar>
        <w:tblLook w:val="04A0" w:firstRow="1" w:lastRow="0" w:firstColumn="1" w:lastColumn="0" w:noHBand="0" w:noVBand="1"/>
      </w:tblPr>
      <w:tblGrid>
        <w:gridCol w:w="1538"/>
        <w:gridCol w:w="1541"/>
        <w:gridCol w:w="1306"/>
        <w:gridCol w:w="1774"/>
        <w:gridCol w:w="3193"/>
      </w:tblGrid>
      <w:tr w:rsidR="00CD477B" w14:paraId="3F2C6FF9" w14:textId="77777777">
        <w:trPr>
          <w:trHeight w:val="792"/>
        </w:trPr>
        <w:tc>
          <w:tcPr>
            <w:tcW w:w="1538" w:type="dxa"/>
            <w:tcBorders>
              <w:top w:val="single" w:sz="4" w:space="0" w:color="000000"/>
              <w:left w:val="single" w:sz="4" w:space="0" w:color="000000"/>
              <w:bottom w:val="single" w:sz="4" w:space="0" w:color="000000"/>
              <w:right w:val="single" w:sz="4" w:space="0" w:color="000000"/>
            </w:tcBorders>
            <w:vAlign w:val="center"/>
          </w:tcPr>
          <w:p w14:paraId="1A5DDE4C" w14:textId="77777777" w:rsidR="00CD477B" w:rsidRDefault="00000000">
            <w:pPr>
              <w:spacing w:after="0" w:line="259" w:lineRule="auto"/>
              <w:ind w:left="0" w:right="122" w:firstLine="0"/>
              <w:jc w:val="right"/>
            </w:pPr>
            <w:r>
              <w:rPr>
                <w:szCs w:val="28"/>
                <w:rtl/>
              </w:rPr>
              <w:t xml:space="preserve">الإدارة التنفيذي ة </w:t>
            </w:r>
          </w:p>
        </w:tc>
        <w:tc>
          <w:tcPr>
            <w:tcW w:w="1541" w:type="dxa"/>
            <w:tcBorders>
              <w:top w:val="single" w:sz="4" w:space="0" w:color="000000"/>
              <w:left w:val="single" w:sz="4" w:space="0" w:color="000000"/>
              <w:bottom w:val="single" w:sz="4" w:space="0" w:color="000000"/>
              <w:right w:val="single" w:sz="4" w:space="0" w:color="000000"/>
            </w:tcBorders>
            <w:vAlign w:val="center"/>
          </w:tcPr>
          <w:p w14:paraId="1E25CA5A" w14:textId="77777777" w:rsidR="00CD477B" w:rsidRDefault="00000000">
            <w:pPr>
              <w:spacing w:after="0" w:line="259" w:lineRule="auto"/>
              <w:ind w:left="0" w:right="168" w:firstLine="0"/>
              <w:jc w:val="right"/>
            </w:pPr>
            <w:r>
              <w:rPr>
                <w:szCs w:val="28"/>
                <w:rtl/>
              </w:rPr>
              <w:t xml:space="preserve">الإدارة الوسط ى </w:t>
            </w:r>
          </w:p>
        </w:tc>
        <w:tc>
          <w:tcPr>
            <w:tcW w:w="1306" w:type="dxa"/>
            <w:tcBorders>
              <w:top w:val="single" w:sz="4" w:space="0" w:color="000000"/>
              <w:left w:val="single" w:sz="4" w:space="0" w:color="000000"/>
              <w:bottom w:val="single" w:sz="4" w:space="0" w:color="000000"/>
              <w:right w:val="single" w:sz="4" w:space="0" w:color="000000"/>
            </w:tcBorders>
            <w:vAlign w:val="center"/>
          </w:tcPr>
          <w:p w14:paraId="2AD08FC6" w14:textId="77777777" w:rsidR="00CD477B" w:rsidRDefault="00000000">
            <w:pPr>
              <w:spacing w:after="0" w:line="259" w:lineRule="auto"/>
              <w:ind w:left="0" w:right="161" w:firstLine="0"/>
              <w:jc w:val="right"/>
            </w:pPr>
            <w:r>
              <w:rPr>
                <w:szCs w:val="28"/>
                <w:rtl/>
              </w:rPr>
              <w:t xml:space="preserve">الإدارة العلي ا </w:t>
            </w:r>
          </w:p>
        </w:tc>
        <w:tc>
          <w:tcPr>
            <w:tcW w:w="1774" w:type="dxa"/>
            <w:tcBorders>
              <w:top w:val="single" w:sz="4" w:space="0" w:color="000000"/>
              <w:left w:val="single" w:sz="4" w:space="0" w:color="000000"/>
              <w:bottom w:val="single" w:sz="4" w:space="0" w:color="000000"/>
              <w:right w:val="single" w:sz="4" w:space="0" w:color="000000"/>
            </w:tcBorders>
          </w:tcPr>
          <w:p w14:paraId="1E2877CC" w14:textId="77777777" w:rsidR="00CD477B" w:rsidRDefault="00000000">
            <w:pPr>
              <w:spacing w:after="0" w:line="259" w:lineRule="auto"/>
              <w:ind w:left="379" w:right="125" w:hanging="379"/>
              <w:jc w:val="right"/>
            </w:pPr>
            <w:r>
              <w:rPr>
                <w:szCs w:val="28"/>
                <w:rtl/>
              </w:rPr>
              <w:t xml:space="preserve">حجم عينة الدراسة </w:t>
            </w:r>
            <w:proofErr w:type="spellStart"/>
            <w:r>
              <w:rPr>
                <w:szCs w:val="28"/>
                <w:rtl/>
              </w:rPr>
              <w:t>المستهد</w:t>
            </w:r>
            <w:proofErr w:type="spellEnd"/>
            <w:r>
              <w:rPr>
                <w:szCs w:val="28"/>
                <w:rtl/>
              </w:rPr>
              <w:tab/>
              <w:t xml:space="preserve"> ف </w:t>
            </w:r>
          </w:p>
        </w:tc>
        <w:tc>
          <w:tcPr>
            <w:tcW w:w="3193" w:type="dxa"/>
            <w:tcBorders>
              <w:top w:val="single" w:sz="4" w:space="0" w:color="000000"/>
              <w:left w:val="single" w:sz="4" w:space="0" w:color="000000"/>
              <w:bottom w:val="single" w:sz="4" w:space="0" w:color="000000"/>
              <w:right w:val="single" w:sz="4" w:space="0" w:color="000000"/>
            </w:tcBorders>
            <w:vAlign w:val="center"/>
          </w:tcPr>
          <w:p w14:paraId="118890EC" w14:textId="77777777" w:rsidR="00CD477B" w:rsidRDefault="00000000">
            <w:pPr>
              <w:spacing w:after="0" w:line="259" w:lineRule="auto"/>
              <w:ind w:left="0" w:right="102" w:firstLine="0"/>
              <w:jc w:val="center"/>
            </w:pPr>
            <w:proofErr w:type="spellStart"/>
            <w:r>
              <w:rPr>
                <w:szCs w:val="28"/>
                <w:rtl/>
              </w:rPr>
              <w:t>المستشف</w:t>
            </w:r>
            <w:proofErr w:type="spellEnd"/>
            <w:r>
              <w:rPr>
                <w:szCs w:val="28"/>
                <w:rtl/>
              </w:rPr>
              <w:t xml:space="preserve"> ى </w:t>
            </w:r>
          </w:p>
        </w:tc>
      </w:tr>
      <w:tr w:rsidR="00CD477B" w14:paraId="262A4506"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26D06CD0" w14:textId="77777777" w:rsidR="00CD477B" w:rsidRDefault="00000000">
            <w:pPr>
              <w:bidi w:val="0"/>
              <w:spacing w:after="0" w:line="259" w:lineRule="auto"/>
              <w:ind w:left="0" w:right="6" w:firstLine="0"/>
              <w:jc w:val="center"/>
            </w:pPr>
            <w:r>
              <w:t xml:space="preserve"> 50</w:t>
            </w:r>
          </w:p>
        </w:tc>
        <w:tc>
          <w:tcPr>
            <w:tcW w:w="1541" w:type="dxa"/>
            <w:tcBorders>
              <w:top w:val="single" w:sz="4" w:space="0" w:color="000000"/>
              <w:left w:val="single" w:sz="4" w:space="0" w:color="000000"/>
              <w:bottom w:val="single" w:sz="4" w:space="0" w:color="000000"/>
              <w:right w:val="single" w:sz="4" w:space="0" w:color="000000"/>
            </w:tcBorders>
          </w:tcPr>
          <w:p w14:paraId="24EB3ABC" w14:textId="77777777" w:rsidR="00CD477B" w:rsidRDefault="00000000">
            <w:pPr>
              <w:bidi w:val="0"/>
              <w:spacing w:after="0" w:line="259" w:lineRule="auto"/>
              <w:ind w:left="0" w:right="9" w:firstLine="0"/>
              <w:jc w:val="center"/>
            </w:pPr>
            <w:r>
              <w:t xml:space="preserve"> 10</w:t>
            </w:r>
          </w:p>
        </w:tc>
        <w:tc>
          <w:tcPr>
            <w:tcW w:w="1306" w:type="dxa"/>
            <w:tcBorders>
              <w:top w:val="single" w:sz="4" w:space="0" w:color="000000"/>
              <w:left w:val="single" w:sz="4" w:space="0" w:color="000000"/>
              <w:bottom w:val="single" w:sz="4" w:space="0" w:color="000000"/>
              <w:right w:val="single" w:sz="4" w:space="0" w:color="000000"/>
            </w:tcBorders>
          </w:tcPr>
          <w:p w14:paraId="6F390999" w14:textId="77777777" w:rsidR="00CD477B" w:rsidRDefault="00000000">
            <w:pPr>
              <w:bidi w:val="0"/>
              <w:spacing w:after="0" w:line="259" w:lineRule="auto"/>
              <w:ind w:left="0" w:right="6" w:firstLine="0"/>
              <w:jc w:val="center"/>
            </w:pPr>
            <w:r>
              <w:t xml:space="preserve"> 3</w:t>
            </w:r>
          </w:p>
        </w:tc>
        <w:tc>
          <w:tcPr>
            <w:tcW w:w="1774" w:type="dxa"/>
            <w:tcBorders>
              <w:top w:val="single" w:sz="4" w:space="0" w:color="000000"/>
              <w:left w:val="single" w:sz="4" w:space="0" w:color="000000"/>
              <w:bottom w:val="single" w:sz="4" w:space="0" w:color="000000"/>
              <w:right w:val="single" w:sz="4" w:space="0" w:color="000000"/>
            </w:tcBorders>
          </w:tcPr>
          <w:p w14:paraId="7A322179" w14:textId="77777777" w:rsidR="00CD477B" w:rsidRDefault="00000000">
            <w:pPr>
              <w:bidi w:val="0"/>
              <w:spacing w:after="0" w:line="259" w:lineRule="auto"/>
              <w:ind w:left="0" w:right="6" w:firstLine="0"/>
              <w:jc w:val="center"/>
            </w:pPr>
            <w:r>
              <w:t xml:space="preserve"> 63</w:t>
            </w:r>
          </w:p>
        </w:tc>
        <w:tc>
          <w:tcPr>
            <w:tcW w:w="3193" w:type="dxa"/>
            <w:tcBorders>
              <w:top w:val="single" w:sz="4" w:space="0" w:color="000000"/>
              <w:left w:val="single" w:sz="4" w:space="0" w:color="000000"/>
              <w:bottom w:val="single" w:sz="4" w:space="0" w:color="000000"/>
              <w:right w:val="single" w:sz="4" w:space="0" w:color="000000"/>
            </w:tcBorders>
          </w:tcPr>
          <w:p w14:paraId="703B1890" w14:textId="77777777" w:rsidR="00CD477B" w:rsidRDefault="00000000">
            <w:pPr>
              <w:spacing w:after="0" w:line="259" w:lineRule="auto"/>
              <w:ind w:left="0" w:right="113" w:firstLine="0"/>
              <w:jc w:val="right"/>
            </w:pPr>
            <w:r>
              <w:rPr>
                <w:szCs w:val="28"/>
                <w:rtl/>
              </w:rPr>
              <w:t xml:space="preserve">مستشفى الملك عبد العزيز </w:t>
            </w:r>
            <w:proofErr w:type="gramStart"/>
            <w:r>
              <w:rPr>
                <w:szCs w:val="28"/>
                <w:rtl/>
              </w:rPr>
              <w:t>التخصص  ي</w:t>
            </w:r>
            <w:proofErr w:type="gramEnd"/>
            <w:r>
              <w:rPr>
                <w:szCs w:val="28"/>
                <w:rtl/>
              </w:rPr>
              <w:t xml:space="preserve"> </w:t>
            </w:r>
          </w:p>
        </w:tc>
      </w:tr>
      <w:tr w:rsidR="00CD477B" w14:paraId="68FEF4AB"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3EA6C2A2" w14:textId="77777777" w:rsidR="00CD477B" w:rsidRDefault="00000000">
            <w:pPr>
              <w:bidi w:val="0"/>
              <w:spacing w:after="0" w:line="259" w:lineRule="auto"/>
              <w:ind w:left="0" w:right="6" w:firstLine="0"/>
              <w:jc w:val="center"/>
            </w:pPr>
            <w:r>
              <w:lastRenderedPageBreak/>
              <w:t xml:space="preserve"> 21</w:t>
            </w:r>
          </w:p>
        </w:tc>
        <w:tc>
          <w:tcPr>
            <w:tcW w:w="1541" w:type="dxa"/>
            <w:tcBorders>
              <w:top w:val="single" w:sz="4" w:space="0" w:color="000000"/>
              <w:left w:val="single" w:sz="4" w:space="0" w:color="000000"/>
              <w:bottom w:val="single" w:sz="4" w:space="0" w:color="000000"/>
              <w:right w:val="single" w:sz="4" w:space="0" w:color="000000"/>
            </w:tcBorders>
          </w:tcPr>
          <w:p w14:paraId="1E859752" w14:textId="77777777" w:rsidR="00CD477B" w:rsidRDefault="00000000">
            <w:pPr>
              <w:bidi w:val="0"/>
              <w:spacing w:after="0" w:line="259" w:lineRule="auto"/>
              <w:ind w:left="0" w:right="7" w:firstLine="0"/>
              <w:jc w:val="center"/>
            </w:pPr>
            <w:r>
              <w:t xml:space="preserve"> 5</w:t>
            </w:r>
          </w:p>
        </w:tc>
        <w:tc>
          <w:tcPr>
            <w:tcW w:w="1306" w:type="dxa"/>
            <w:tcBorders>
              <w:top w:val="single" w:sz="4" w:space="0" w:color="000000"/>
              <w:left w:val="single" w:sz="4" w:space="0" w:color="000000"/>
              <w:bottom w:val="single" w:sz="4" w:space="0" w:color="000000"/>
              <w:right w:val="single" w:sz="4" w:space="0" w:color="000000"/>
            </w:tcBorders>
          </w:tcPr>
          <w:p w14:paraId="060AEFCC" w14:textId="77777777" w:rsidR="00CD477B" w:rsidRDefault="00000000">
            <w:pPr>
              <w:bidi w:val="0"/>
              <w:spacing w:after="0" w:line="259" w:lineRule="auto"/>
              <w:ind w:left="0" w:right="6" w:firstLine="0"/>
              <w:jc w:val="center"/>
            </w:pPr>
            <w:r>
              <w:t xml:space="preserve"> 1</w:t>
            </w:r>
          </w:p>
        </w:tc>
        <w:tc>
          <w:tcPr>
            <w:tcW w:w="1774" w:type="dxa"/>
            <w:tcBorders>
              <w:top w:val="single" w:sz="4" w:space="0" w:color="000000"/>
              <w:left w:val="single" w:sz="4" w:space="0" w:color="000000"/>
              <w:bottom w:val="single" w:sz="4" w:space="0" w:color="000000"/>
              <w:right w:val="single" w:sz="4" w:space="0" w:color="000000"/>
            </w:tcBorders>
          </w:tcPr>
          <w:p w14:paraId="6C9E11C4" w14:textId="77777777" w:rsidR="00CD477B" w:rsidRDefault="00000000">
            <w:pPr>
              <w:bidi w:val="0"/>
              <w:spacing w:after="0" w:line="259" w:lineRule="auto"/>
              <w:ind w:left="0" w:right="6" w:firstLine="0"/>
              <w:jc w:val="center"/>
            </w:pPr>
            <w:r>
              <w:t xml:space="preserve"> 27</w:t>
            </w:r>
          </w:p>
        </w:tc>
        <w:tc>
          <w:tcPr>
            <w:tcW w:w="3193" w:type="dxa"/>
            <w:tcBorders>
              <w:top w:val="single" w:sz="4" w:space="0" w:color="000000"/>
              <w:left w:val="single" w:sz="4" w:space="0" w:color="000000"/>
              <w:bottom w:val="single" w:sz="4" w:space="0" w:color="000000"/>
              <w:right w:val="single" w:sz="4" w:space="0" w:color="000000"/>
            </w:tcBorders>
          </w:tcPr>
          <w:p w14:paraId="071C6FF0" w14:textId="77777777" w:rsidR="00CD477B" w:rsidRDefault="00000000">
            <w:pPr>
              <w:spacing w:after="0" w:line="259" w:lineRule="auto"/>
              <w:ind w:left="0" w:right="214" w:firstLine="0"/>
              <w:jc w:val="right"/>
            </w:pPr>
            <w:r>
              <w:rPr>
                <w:szCs w:val="28"/>
                <w:rtl/>
              </w:rPr>
              <w:t xml:space="preserve">مستشفى الصحة النفسية بالطائف </w:t>
            </w:r>
          </w:p>
        </w:tc>
      </w:tr>
      <w:tr w:rsidR="00CD477B" w14:paraId="2A6BDB50"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17FD43F4" w14:textId="77777777" w:rsidR="00CD477B" w:rsidRDefault="00000000">
            <w:pPr>
              <w:bidi w:val="0"/>
              <w:spacing w:after="0" w:line="259" w:lineRule="auto"/>
              <w:ind w:left="0" w:right="6" w:firstLine="0"/>
              <w:jc w:val="center"/>
            </w:pPr>
            <w:r>
              <w:t xml:space="preserve"> 39</w:t>
            </w:r>
          </w:p>
        </w:tc>
        <w:tc>
          <w:tcPr>
            <w:tcW w:w="1541" w:type="dxa"/>
            <w:tcBorders>
              <w:top w:val="single" w:sz="4" w:space="0" w:color="000000"/>
              <w:left w:val="single" w:sz="4" w:space="0" w:color="000000"/>
              <w:bottom w:val="single" w:sz="4" w:space="0" w:color="000000"/>
              <w:right w:val="single" w:sz="4" w:space="0" w:color="000000"/>
            </w:tcBorders>
          </w:tcPr>
          <w:p w14:paraId="6A249678" w14:textId="77777777" w:rsidR="00CD477B" w:rsidRDefault="00000000">
            <w:pPr>
              <w:bidi w:val="0"/>
              <w:spacing w:after="0" w:line="259" w:lineRule="auto"/>
              <w:ind w:left="0" w:right="7" w:firstLine="0"/>
              <w:jc w:val="center"/>
            </w:pPr>
            <w:r>
              <w:t xml:space="preserve"> 8</w:t>
            </w:r>
          </w:p>
        </w:tc>
        <w:tc>
          <w:tcPr>
            <w:tcW w:w="1306" w:type="dxa"/>
            <w:tcBorders>
              <w:top w:val="single" w:sz="4" w:space="0" w:color="000000"/>
              <w:left w:val="single" w:sz="4" w:space="0" w:color="000000"/>
              <w:bottom w:val="single" w:sz="4" w:space="0" w:color="000000"/>
              <w:right w:val="single" w:sz="4" w:space="0" w:color="000000"/>
            </w:tcBorders>
          </w:tcPr>
          <w:p w14:paraId="18AD6797" w14:textId="77777777" w:rsidR="00CD477B" w:rsidRDefault="00000000">
            <w:pPr>
              <w:bidi w:val="0"/>
              <w:spacing w:after="0" w:line="259" w:lineRule="auto"/>
              <w:ind w:left="0" w:right="6" w:firstLine="0"/>
              <w:jc w:val="center"/>
            </w:pPr>
            <w:r>
              <w:t xml:space="preserve"> 2</w:t>
            </w:r>
          </w:p>
        </w:tc>
        <w:tc>
          <w:tcPr>
            <w:tcW w:w="1774" w:type="dxa"/>
            <w:tcBorders>
              <w:top w:val="single" w:sz="4" w:space="0" w:color="000000"/>
              <w:left w:val="single" w:sz="4" w:space="0" w:color="000000"/>
              <w:bottom w:val="single" w:sz="4" w:space="0" w:color="000000"/>
              <w:right w:val="single" w:sz="4" w:space="0" w:color="000000"/>
            </w:tcBorders>
          </w:tcPr>
          <w:p w14:paraId="4F6BD835" w14:textId="77777777" w:rsidR="00CD477B" w:rsidRDefault="00000000">
            <w:pPr>
              <w:bidi w:val="0"/>
              <w:spacing w:after="0" w:line="259" w:lineRule="auto"/>
              <w:ind w:left="0" w:right="6" w:firstLine="0"/>
              <w:jc w:val="center"/>
            </w:pPr>
            <w:r>
              <w:t xml:space="preserve"> 49</w:t>
            </w:r>
          </w:p>
        </w:tc>
        <w:tc>
          <w:tcPr>
            <w:tcW w:w="3193" w:type="dxa"/>
            <w:tcBorders>
              <w:top w:val="single" w:sz="4" w:space="0" w:color="000000"/>
              <w:left w:val="single" w:sz="4" w:space="0" w:color="000000"/>
              <w:bottom w:val="single" w:sz="4" w:space="0" w:color="000000"/>
              <w:right w:val="single" w:sz="4" w:space="0" w:color="000000"/>
            </w:tcBorders>
          </w:tcPr>
          <w:p w14:paraId="7752469D" w14:textId="77777777" w:rsidR="00CD477B" w:rsidRDefault="00000000">
            <w:pPr>
              <w:spacing w:after="0" w:line="259" w:lineRule="auto"/>
              <w:ind w:left="0" w:right="101" w:firstLine="0"/>
              <w:jc w:val="center"/>
            </w:pPr>
            <w:r>
              <w:rPr>
                <w:szCs w:val="28"/>
                <w:rtl/>
              </w:rPr>
              <w:t xml:space="preserve">مستشفى الملك </w:t>
            </w:r>
            <w:proofErr w:type="gramStart"/>
            <w:r>
              <w:rPr>
                <w:szCs w:val="28"/>
                <w:rtl/>
              </w:rPr>
              <w:t>فيص</w:t>
            </w:r>
            <w:proofErr w:type="gramEnd"/>
            <w:r>
              <w:rPr>
                <w:szCs w:val="28"/>
                <w:rtl/>
              </w:rPr>
              <w:t xml:space="preserve"> ل </w:t>
            </w:r>
          </w:p>
        </w:tc>
      </w:tr>
      <w:tr w:rsidR="00CD477B" w14:paraId="68F4626D"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06C963A8" w14:textId="77777777" w:rsidR="00CD477B" w:rsidRDefault="00000000">
            <w:pPr>
              <w:bidi w:val="0"/>
              <w:spacing w:after="0" w:line="259" w:lineRule="auto"/>
              <w:ind w:left="0" w:right="6" w:firstLine="0"/>
              <w:jc w:val="center"/>
            </w:pPr>
            <w:r>
              <w:t xml:space="preserve"> 36</w:t>
            </w:r>
          </w:p>
        </w:tc>
        <w:tc>
          <w:tcPr>
            <w:tcW w:w="1541" w:type="dxa"/>
            <w:tcBorders>
              <w:top w:val="single" w:sz="4" w:space="0" w:color="000000"/>
              <w:left w:val="single" w:sz="4" w:space="0" w:color="000000"/>
              <w:bottom w:val="single" w:sz="4" w:space="0" w:color="000000"/>
              <w:right w:val="single" w:sz="4" w:space="0" w:color="000000"/>
            </w:tcBorders>
          </w:tcPr>
          <w:p w14:paraId="7700E477" w14:textId="77777777" w:rsidR="00CD477B" w:rsidRDefault="00000000">
            <w:pPr>
              <w:bidi w:val="0"/>
              <w:spacing w:after="0" w:line="259" w:lineRule="auto"/>
              <w:ind w:left="0" w:right="7" w:firstLine="0"/>
              <w:jc w:val="center"/>
            </w:pPr>
            <w:r>
              <w:t xml:space="preserve"> 6</w:t>
            </w:r>
          </w:p>
        </w:tc>
        <w:tc>
          <w:tcPr>
            <w:tcW w:w="1306" w:type="dxa"/>
            <w:tcBorders>
              <w:top w:val="single" w:sz="4" w:space="0" w:color="000000"/>
              <w:left w:val="single" w:sz="4" w:space="0" w:color="000000"/>
              <w:bottom w:val="single" w:sz="4" w:space="0" w:color="000000"/>
              <w:right w:val="single" w:sz="4" w:space="0" w:color="000000"/>
            </w:tcBorders>
          </w:tcPr>
          <w:p w14:paraId="7849B186" w14:textId="77777777" w:rsidR="00CD477B" w:rsidRDefault="00000000">
            <w:pPr>
              <w:bidi w:val="0"/>
              <w:spacing w:after="0" w:line="259" w:lineRule="auto"/>
              <w:ind w:left="0" w:right="6" w:firstLine="0"/>
              <w:jc w:val="center"/>
            </w:pPr>
            <w:r>
              <w:t xml:space="preserve"> 1</w:t>
            </w:r>
          </w:p>
        </w:tc>
        <w:tc>
          <w:tcPr>
            <w:tcW w:w="1774" w:type="dxa"/>
            <w:tcBorders>
              <w:top w:val="single" w:sz="4" w:space="0" w:color="000000"/>
              <w:left w:val="single" w:sz="4" w:space="0" w:color="000000"/>
              <w:bottom w:val="single" w:sz="4" w:space="0" w:color="000000"/>
              <w:right w:val="single" w:sz="4" w:space="0" w:color="000000"/>
            </w:tcBorders>
          </w:tcPr>
          <w:p w14:paraId="3E2C4B1B" w14:textId="77777777" w:rsidR="00CD477B" w:rsidRDefault="00000000">
            <w:pPr>
              <w:bidi w:val="0"/>
              <w:spacing w:after="0" w:line="259" w:lineRule="auto"/>
              <w:ind w:left="0" w:right="6" w:firstLine="0"/>
              <w:jc w:val="center"/>
            </w:pPr>
            <w:r>
              <w:t xml:space="preserve"> 43</w:t>
            </w:r>
          </w:p>
        </w:tc>
        <w:tc>
          <w:tcPr>
            <w:tcW w:w="3193" w:type="dxa"/>
            <w:tcBorders>
              <w:top w:val="single" w:sz="4" w:space="0" w:color="000000"/>
              <w:left w:val="single" w:sz="4" w:space="0" w:color="000000"/>
              <w:bottom w:val="single" w:sz="4" w:space="0" w:color="000000"/>
              <w:right w:val="single" w:sz="4" w:space="0" w:color="000000"/>
            </w:tcBorders>
          </w:tcPr>
          <w:p w14:paraId="444A142A" w14:textId="77777777" w:rsidR="00CD477B" w:rsidRDefault="00000000">
            <w:pPr>
              <w:spacing w:after="0" w:line="259" w:lineRule="auto"/>
              <w:ind w:left="0" w:right="104" w:firstLine="0"/>
              <w:jc w:val="center"/>
            </w:pPr>
            <w:r>
              <w:rPr>
                <w:szCs w:val="28"/>
                <w:rtl/>
              </w:rPr>
              <w:t xml:space="preserve">مستشفى الأطفال بالطائف </w:t>
            </w:r>
          </w:p>
        </w:tc>
      </w:tr>
      <w:tr w:rsidR="00CD477B" w14:paraId="7B4FAA3E"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0270E145" w14:textId="77777777" w:rsidR="00CD477B" w:rsidRDefault="00000000">
            <w:pPr>
              <w:bidi w:val="0"/>
              <w:spacing w:after="0" w:line="259" w:lineRule="auto"/>
              <w:ind w:left="0" w:right="6" w:firstLine="0"/>
              <w:jc w:val="center"/>
            </w:pPr>
            <w:r>
              <w:t xml:space="preserve"> 46</w:t>
            </w:r>
          </w:p>
        </w:tc>
        <w:tc>
          <w:tcPr>
            <w:tcW w:w="1541" w:type="dxa"/>
            <w:tcBorders>
              <w:top w:val="single" w:sz="4" w:space="0" w:color="000000"/>
              <w:left w:val="single" w:sz="4" w:space="0" w:color="000000"/>
              <w:bottom w:val="single" w:sz="4" w:space="0" w:color="000000"/>
              <w:right w:val="single" w:sz="4" w:space="0" w:color="000000"/>
            </w:tcBorders>
          </w:tcPr>
          <w:p w14:paraId="3F7EB63C" w14:textId="77777777" w:rsidR="00CD477B" w:rsidRDefault="00000000">
            <w:pPr>
              <w:bidi w:val="0"/>
              <w:spacing w:after="0" w:line="259" w:lineRule="auto"/>
              <w:ind w:left="0" w:right="7" w:firstLine="0"/>
              <w:jc w:val="center"/>
            </w:pPr>
            <w:r>
              <w:t xml:space="preserve"> 8</w:t>
            </w:r>
          </w:p>
        </w:tc>
        <w:tc>
          <w:tcPr>
            <w:tcW w:w="1306" w:type="dxa"/>
            <w:tcBorders>
              <w:top w:val="single" w:sz="4" w:space="0" w:color="000000"/>
              <w:left w:val="single" w:sz="4" w:space="0" w:color="000000"/>
              <w:bottom w:val="single" w:sz="4" w:space="0" w:color="000000"/>
              <w:right w:val="single" w:sz="4" w:space="0" w:color="000000"/>
            </w:tcBorders>
          </w:tcPr>
          <w:p w14:paraId="7B21EF0B" w14:textId="77777777" w:rsidR="00CD477B" w:rsidRDefault="00000000">
            <w:pPr>
              <w:bidi w:val="0"/>
              <w:spacing w:after="0" w:line="259" w:lineRule="auto"/>
              <w:ind w:left="0" w:right="6" w:firstLine="0"/>
              <w:jc w:val="center"/>
            </w:pPr>
            <w:r>
              <w:t xml:space="preserve"> 2</w:t>
            </w:r>
          </w:p>
        </w:tc>
        <w:tc>
          <w:tcPr>
            <w:tcW w:w="1774" w:type="dxa"/>
            <w:tcBorders>
              <w:top w:val="single" w:sz="4" w:space="0" w:color="000000"/>
              <w:left w:val="single" w:sz="4" w:space="0" w:color="000000"/>
              <w:bottom w:val="single" w:sz="4" w:space="0" w:color="000000"/>
              <w:right w:val="single" w:sz="4" w:space="0" w:color="000000"/>
            </w:tcBorders>
          </w:tcPr>
          <w:p w14:paraId="5FDC6245" w14:textId="77777777" w:rsidR="00CD477B" w:rsidRDefault="00000000">
            <w:pPr>
              <w:bidi w:val="0"/>
              <w:spacing w:after="0" w:line="259" w:lineRule="auto"/>
              <w:ind w:left="0" w:right="6" w:firstLine="0"/>
              <w:jc w:val="center"/>
            </w:pPr>
            <w:r>
              <w:t xml:space="preserve"> 56</w:t>
            </w:r>
          </w:p>
        </w:tc>
        <w:tc>
          <w:tcPr>
            <w:tcW w:w="3193" w:type="dxa"/>
            <w:tcBorders>
              <w:top w:val="single" w:sz="4" w:space="0" w:color="000000"/>
              <w:left w:val="single" w:sz="4" w:space="0" w:color="000000"/>
              <w:bottom w:val="single" w:sz="4" w:space="0" w:color="000000"/>
              <w:right w:val="single" w:sz="4" w:space="0" w:color="000000"/>
            </w:tcBorders>
          </w:tcPr>
          <w:p w14:paraId="24B2D2DA" w14:textId="77777777" w:rsidR="00CD477B" w:rsidRDefault="00000000">
            <w:pPr>
              <w:spacing w:after="0" w:line="259" w:lineRule="auto"/>
              <w:ind w:left="0" w:right="102" w:firstLine="0"/>
              <w:jc w:val="center"/>
            </w:pPr>
            <w:r>
              <w:rPr>
                <w:szCs w:val="28"/>
                <w:rtl/>
              </w:rPr>
              <w:t xml:space="preserve">مستشفى الهدا العسكر ي </w:t>
            </w:r>
          </w:p>
        </w:tc>
      </w:tr>
      <w:tr w:rsidR="00CD477B" w14:paraId="4056DBA8"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3A42FD71" w14:textId="77777777" w:rsidR="00CD477B" w:rsidRDefault="00000000">
            <w:pPr>
              <w:bidi w:val="0"/>
              <w:spacing w:after="0" w:line="259" w:lineRule="auto"/>
              <w:ind w:left="0" w:right="6" w:firstLine="0"/>
              <w:jc w:val="center"/>
            </w:pPr>
            <w:r>
              <w:t xml:space="preserve"> 42</w:t>
            </w:r>
          </w:p>
        </w:tc>
        <w:tc>
          <w:tcPr>
            <w:tcW w:w="1541" w:type="dxa"/>
            <w:tcBorders>
              <w:top w:val="single" w:sz="4" w:space="0" w:color="000000"/>
              <w:left w:val="single" w:sz="4" w:space="0" w:color="000000"/>
              <w:bottom w:val="single" w:sz="4" w:space="0" w:color="000000"/>
              <w:right w:val="single" w:sz="4" w:space="0" w:color="000000"/>
            </w:tcBorders>
          </w:tcPr>
          <w:p w14:paraId="3701A7B3" w14:textId="77777777" w:rsidR="00CD477B" w:rsidRDefault="00000000">
            <w:pPr>
              <w:bidi w:val="0"/>
              <w:spacing w:after="0" w:line="259" w:lineRule="auto"/>
              <w:ind w:left="0" w:right="7" w:firstLine="0"/>
              <w:jc w:val="center"/>
            </w:pPr>
            <w:r>
              <w:t xml:space="preserve"> 7</w:t>
            </w:r>
          </w:p>
        </w:tc>
        <w:tc>
          <w:tcPr>
            <w:tcW w:w="1306" w:type="dxa"/>
            <w:tcBorders>
              <w:top w:val="single" w:sz="4" w:space="0" w:color="000000"/>
              <w:left w:val="single" w:sz="4" w:space="0" w:color="000000"/>
              <w:bottom w:val="single" w:sz="4" w:space="0" w:color="000000"/>
              <w:right w:val="single" w:sz="4" w:space="0" w:color="000000"/>
            </w:tcBorders>
          </w:tcPr>
          <w:p w14:paraId="558B5B16" w14:textId="77777777" w:rsidR="00CD477B" w:rsidRDefault="00000000">
            <w:pPr>
              <w:bidi w:val="0"/>
              <w:spacing w:after="0" w:line="259" w:lineRule="auto"/>
              <w:ind w:left="0" w:right="6" w:firstLine="0"/>
              <w:jc w:val="center"/>
            </w:pPr>
            <w:r>
              <w:t xml:space="preserve"> 2</w:t>
            </w:r>
          </w:p>
        </w:tc>
        <w:tc>
          <w:tcPr>
            <w:tcW w:w="1774" w:type="dxa"/>
            <w:tcBorders>
              <w:top w:val="single" w:sz="4" w:space="0" w:color="000000"/>
              <w:left w:val="single" w:sz="4" w:space="0" w:color="000000"/>
              <w:bottom w:val="single" w:sz="4" w:space="0" w:color="000000"/>
              <w:right w:val="single" w:sz="4" w:space="0" w:color="000000"/>
            </w:tcBorders>
          </w:tcPr>
          <w:p w14:paraId="5E324BC2" w14:textId="77777777" w:rsidR="00CD477B" w:rsidRDefault="00000000">
            <w:pPr>
              <w:bidi w:val="0"/>
              <w:spacing w:after="0" w:line="259" w:lineRule="auto"/>
              <w:ind w:left="0" w:right="6" w:firstLine="0"/>
              <w:jc w:val="center"/>
            </w:pPr>
            <w:r>
              <w:t xml:space="preserve"> 51</w:t>
            </w:r>
          </w:p>
        </w:tc>
        <w:tc>
          <w:tcPr>
            <w:tcW w:w="3193" w:type="dxa"/>
            <w:tcBorders>
              <w:top w:val="single" w:sz="4" w:space="0" w:color="000000"/>
              <w:left w:val="single" w:sz="4" w:space="0" w:color="000000"/>
              <w:bottom w:val="single" w:sz="4" w:space="0" w:color="000000"/>
              <w:right w:val="single" w:sz="4" w:space="0" w:color="000000"/>
            </w:tcBorders>
          </w:tcPr>
          <w:p w14:paraId="4A91397A" w14:textId="77777777" w:rsidR="00CD477B" w:rsidRDefault="00000000">
            <w:pPr>
              <w:spacing w:after="0" w:line="259" w:lineRule="auto"/>
              <w:ind w:left="0" w:right="305" w:firstLine="0"/>
              <w:jc w:val="right"/>
            </w:pPr>
            <w:r>
              <w:rPr>
                <w:szCs w:val="28"/>
                <w:rtl/>
              </w:rPr>
              <w:t xml:space="preserve">مستشفى الأمير منصور العسكر ي </w:t>
            </w:r>
          </w:p>
        </w:tc>
      </w:tr>
      <w:tr w:rsidR="00CD477B" w14:paraId="504C4476" w14:textId="77777777">
        <w:trPr>
          <w:trHeight w:val="403"/>
        </w:trPr>
        <w:tc>
          <w:tcPr>
            <w:tcW w:w="1538" w:type="dxa"/>
            <w:tcBorders>
              <w:top w:val="single" w:sz="4" w:space="0" w:color="000000"/>
              <w:left w:val="single" w:sz="4" w:space="0" w:color="000000"/>
              <w:bottom w:val="single" w:sz="4" w:space="0" w:color="000000"/>
              <w:right w:val="single" w:sz="4" w:space="0" w:color="000000"/>
            </w:tcBorders>
          </w:tcPr>
          <w:p w14:paraId="5F3589CE" w14:textId="77777777" w:rsidR="00CD477B" w:rsidRDefault="00000000">
            <w:pPr>
              <w:bidi w:val="0"/>
              <w:spacing w:after="0" w:line="259" w:lineRule="auto"/>
              <w:ind w:left="0" w:right="6" w:firstLine="0"/>
              <w:jc w:val="center"/>
            </w:pPr>
            <w:r>
              <w:t xml:space="preserve"> 15</w:t>
            </w:r>
          </w:p>
        </w:tc>
        <w:tc>
          <w:tcPr>
            <w:tcW w:w="1541" w:type="dxa"/>
            <w:tcBorders>
              <w:top w:val="single" w:sz="4" w:space="0" w:color="000000"/>
              <w:left w:val="single" w:sz="4" w:space="0" w:color="000000"/>
              <w:bottom w:val="single" w:sz="4" w:space="0" w:color="000000"/>
              <w:right w:val="single" w:sz="4" w:space="0" w:color="000000"/>
            </w:tcBorders>
          </w:tcPr>
          <w:p w14:paraId="23F49282" w14:textId="77777777" w:rsidR="00CD477B" w:rsidRDefault="00000000">
            <w:pPr>
              <w:bidi w:val="0"/>
              <w:spacing w:after="0" w:line="259" w:lineRule="auto"/>
              <w:ind w:left="0" w:right="7" w:firstLine="0"/>
              <w:jc w:val="center"/>
            </w:pPr>
            <w:r>
              <w:t xml:space="preserve"> 4</w:t>
            </w:r>
          </w:p>
        </w:tc>
        <w:tc>
          <w:tcPr>
            <w:tcW w:w="1306" w:type="dxa"/>
            <w:tcBorders>
              <w:top w:val="single" w:sz="4" w:space="0" w:color="000000"/>
              <w:left w:val="single" w:sz="4" w:space="0" w:color="000000"/>
              <w:bottom w:val="single" w:sz="4" w:space="0" w:color="000000"/>
              <w:right w:val="single" w:sz="4" w:space="0" w:color="000000"/>
            </w:tcBorders>
          </w:tcPr>
          <w:p w14:paraId="78A54390" w14:textId="77777777" w:rsidR="00CD477B" w:rsidRDefault="00000000">
            <w:pPr>
              <w:bidi w:val="0"/>
              <w:spacing w:after="0" w:line="259" w:lineRule="auto"/>
              <w:ind w:left="0" w:right="6" w:firstLine="0"/>
              <w:jc w:val="center"/>
            </w:pPr>
            <w:r>
              <w:t xml:space="preserve"> 1</w:t>
            </w:r>
          </w:p>
        </w:tc>
        <w:tc>
          <w:tcPr>
            <w:tcW w:w="1774" w:type="dxa"/>
            <w:tcBorders>
              <w:top w:val="single" w:sz="4" w:space="0" w:color="000000"/>
              <w:left w:val="single" w:sz="4" w:space="0" w:color="000000"/>
              <w:bottom w:val="single" w:sz="4" w:space="0" w:color="000000"/>
              <w:right w:val="single" w:sz="4" w:space="0" w:color="000000"/>
            </w:tcBorders>
          </w:tcPr>
          <w:p w14:paraId="771DF04F" w14:textId="77777777" w:rsidR="00CD477B" w:rsidRDefault="00000000">
            <w:pPr>
              <w:bidi w:val="0"/>
              <w:spacing w:after="0" w:line="259" w:lineRule="auto"/>
              <w:ind w:left="0" w:right="6" w:firstLine="0"/>
              <w:jc w:val="center"/>
            </w:pPr>
            <w:r>
              <w:t xml:space="preserve"> 20</w:t>
            </w:r>
          </w:p>
        </w:tc>
        <w:tc>
          <w:tcPr>
            <w:tcW w:w="3193" w:type="dxa"/>
            <w:tcBorders>
              <w:top w:val="single" w:sz="4" w:space="0" w:color="000000"/>
              <w:left w:val="single" w:sz="4" w:space="0" w:color="000000"/>
              <w:bottom w:val="single" w:sz="4" w:space="0" w:color="000000"/>
              <w:right w:val="single" w:sz="4" w:space="0" w:color="000000"/>
            </w:tcBorders>
          </w:tcPr>
          <w:p w14:paraId="5298F06C" w14:textId="77777777" w:rsidR="00CD477B" w:rsidRDefault="00000000">
            <w:pPr>
              <w:spacing w:after="0" w:line="259" w:lineRule="auto"/>
              <w:ind w:left="0" w:right="101" w:firstLine="0"/>
              <w:jc w:val="center"/>
            </w:pPr>
            <w:r>
              <w:rPr>
                <w:szCs w:val="28"/>
                <w:rtl/>
              </w:rPr>
              <w:t xml:space="preserve">مستشفى النهض ة </w:t>
            </w:r>
          </w:p>
        </w:tc>
      </w:tr>
      <w:tr w:rsidR="00CD477B" w14:paraId="50D52294"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18EB4BEB" w14:textId="77777777" w:rsidR="00CD477B" w:rsidRDefault="00000000">
            <w:pPr>
              <w:bidi w:val="0"/>
              <w:spacing w:after="0" w:line="259" w:lineRule="auto"/>
              <w:ind w:left="0" w:right="6" w:firstLine="0"/>
              <w:jc w:val="center"/>
            </w:pPr>
            <w:r>
              <w:t xml:space="preserve"> 15</w:t>
            </w:r>
          </w:p>
        </w:tc>
        <w:tc>
          <w:tcPr>
            <w:tcW w:w="1541" w:type="dxa"/>
            <w:tcBorders>
              <w:top w:val="single" w:sz="4" w:space="0" w:color="000000"/>
              <w:left w:val="single" w:sz="4" w:space="0" w:color="000000"/>
              <w:bottom w:val="single" w:sz="4" w:space="0" w:color="000000"/>
              <w:right w:val="single" w:sz="4" w:space="0" w:color="000000"/>
            </w:tcBorders>
          </w:tcPr>
          <w:p w14:paraId="15CC432D" w14:textId="77777777" w:rsidR="00CD477B" w:rsidRDefault="00000000">
            <w:pPr>
              <w:bidi w:val="0"/>
              <w:spacing w:after="0" w:line="259" w:lineRule="auto"/>
              <w:ind w:left="0" w:right="7" w:firstLine="0"/>
              <w:jc w:val="center"/>
            </w:pPr>
            <w:r>
              <w:t xml:space="preserve"> 3</w:t>
            </w:r>
          </w:p>
        </w:tc>
        <w:tc>
          <w:tcPr>
            <w:tcW w:w="1306" w:type="dxa"/>
            <w:tcBorders>
              <w:top w:val="single" w:sz="4" w:space="0" w:color="000000"/>
              <w:left w:val="single" w:sz="4" w:space="0" w:color="000000"/>
              <w:bottom w:val="single" w:sz="4" w:space="0" w:color="000000"/>
              <w:right w:val="single" w:sz="4" w:space="0" w:color="000000"/>
            </w:tcBorders>
          </w:tcPr>
          <w:p w14:paraId="5839CFCA" w14:textId="77777777" w:rsidR="00CD477B" w:rsidRDefault="00000000">
            <w:pPr>
              <w:bidi w:val="0"/>
              <w:spacing w:after="0" w:line="259" w:lineRule="auto"/>
              <w:ind w:left="0" w:right="6" w:firstLine="0"/>
              <w:jc w:val="center"/>
            </w:pPr>
            <w:r>
              <w:t xml:space="preserve"> 1</w:t>
            </w:r>
          </w:p>
        </w:tc>
        <w:tc>
          <w:tcPr>
            <w:tcW w:w="1774" w:type="dxa"/>
            <w:tcBorders>
              <w:top w:val="single" w:sz="4" w:space="0" w:color="000000"/>
              <w:left w:val="single" w:sz="4" w:space="0" w:color="000000"/>
              <w:bottom w:val="single" w:sz="4" w:space="0" w:color="000000"/>
              <w:right w:val="single" w:sz="4" w:space="0" w:color="000000"/>
            </w:tcBorders>
          </w:tcPr>
          <w:p w14:paraId="3CE56C4C" w14:textId="77777777" w:rsidR="00CD477B" w:rsidRDefault="00000000">
            <w:pPr>
              <w:bidi w:val="0"/>
              <w:spacing w:after="0" w:line="259" w:lineRule="auto"/>
              <w:ind w:left="0" w:right="6" w:firstLine="0"/>
              <w:jc w:val="center"/>
            </w:pPr>
            <w:r>
              <w:t xml:space="preserve"> 19</w:t>
            </w:r>
          </w:p>
        </w:tc>
        <w:tc>
          <w:tcPr>
            <w:tcW w:w="3193" w:type="dxa"/>
            <w:tcBorders>
              <w:top w:val="single" w:sz="4" w:space="0" w:color="000000"/>
              <w:left w:val="single" w:sz="4" w:space="0" w:color="000000"/>
              <w:bottom w:val="single" w:sz="4" w:space="0" w:color="000000"/>
              <w:right w:val="single" w:sz="4" w:space="0" w:color="000000"/>
            </w:tcBorders>
          </w:tcPr>
          <w:p w14:paraId="48787960" w14:textId="77777777" w:rsidR="00CD477B" w:rsidRDefault="00000000">
            <w:pPr>
              <w:spacing w:after="0" w:line="259" w:lineRule="auto"/>
              <w:ind w:left="0" w:right="106" w:firstLine="0"/>
              <w:jc w:val="center"/>
            </w:pPr>
            <w:r>
              <w:rPr>
                <w:szCs w:val="28"/>
                <w:rtl/>
              </w:rPr>
              <w:t xml:space="preserve">مستشفى العدواني </w:t>
            </w:r>
          </w:p>
        </w:tc>
      </w:tr>
      <w:tr w:rsidR="00CD477B" w14:paraId="52BFD3C9"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1B9C6547" w14:textId="77777777" w:rsidR="00CD477B" w:rsidRDefault="00000000">
            <w:pPr>
              <w:bidi w:val="0"/>
              <w:spacing w:after="0" w:line="259" w:lineRule="auto"/>
              <w:ind w:left="0" w:right="6" w:firstLine="0"/>
              <w:jc w:val="center"/>
            </w:pPr>
            <w:r>
              <w:t xml:space="preserve"> 17</w:t>
            </w:r>
          </w:p>
        </w:tc>
        <w:tc>
          <w:tcPr>
            <w:tcW w:w="1541" w:type="dxa"/>
            <w:tcBorders>
              <w:top w:val="single" w:sz="4" w:space="0" w:color="000000"/>
              <w:left w:val="single" w:sz="4" w:space="0" w:color="000000"/>
              <w:bottom w:val="single" w:sz="4" w:space="0" w:color="000000"/>
              <w:right w:val="single" w:sz="4" w:space="0" w:color="000000"/>
            </w:tcBorders>
          </w:tcPr>
          <w:p w14:paraId="59E622A4" w14:textId="77777777" w:rsidR="00CD477B" w:rsidRDefault="00000000">
            <w:pPr>
              <w:bidi w:val="0"/>
              <w:spacing w:after="0" w:line="259" w:lineRule="auto"/>
              <w:ind w:left="0" w:right="7" w:firstLine="0"/>
              <w:jc w:val="center"/>
            </w:pPr>
            <w:r>
              <w:t xml:space="preserve"> 4</w:t>
            </w:r>
          </w:p>
        </w:tc>
        <w:tc>
          <w:tcPr>
            <w:tcW w:w="1306" w:type="dxa"/>
            <w:tcBorders>
              <w:top w:val="single" w:sz="4" w:space="0" w:color="000000"/>
              <w:left w:val="single" w:sz="4" w:space="0" w:color="000000"/>
              <w:bottom w:val="single" w:sz="4" w:space="0" w:color="000000"/>
              <w:right w:val="single" w:sz="4" w:space="0" w:color="000000"/>
            </w:tcBorders>
          </w:tcPr>
          <w:p w14:paraId="6CCBE337" w14:textId="77777777" w:rsidR="00CD477B" w:rsidRDefault="00000000">
            <w:pPr>
              <w:bidi w:val="0"/>
              <w:spacing w:after="0" w:line="259" w:lineRule="auto"/>
              <w:ind w:left="0" w:right="6" w:firstLine="0"/>
              <w:jc w:val="center"/>
            </w:pPr>
            <w:r>
              <w:t xml:space="preserve"> 1</w:t>
            </w:r>
          </w:p>
        </w:tc>
        <w:tc>
          <w:tcPr>
            <w:tcW w:w="1774" w:type="dxa"/>
            <w:tcBorders>
              <w:top w:val="single" w:sz="4" w:space="0" w:color="000000"/>
              <w:left w:val="single" w:sz="4" w:space="0" w:color="000000"/>
              <w:bottom w:val="single" w:sz="4" w:space="0" w:color="000000"/>
              <w:right w:val="single" w:sz="4" w:space="0" w:color="000000"/>
            </w:tcBorders>
          </w:tcPr>
          <w:p w14:paraId="64D89590" w14:textId="77777777" w:rsidR="00CD477B" w:rsidRDefault="00000000">
            <w:pPr>
              <w:bidi w:val="0"/>
              <w:spacing w:after="0" w:line="259" w:lineRule="auto"/>
              <w:ind w:left="0" w:right="6" w:firstLine="0"/>
              <w:jc w:val="center"/>
            </w:pPr>
            <w:r>
              <w:t xml:space="preserve"> 22</w:t>
            </w:r>
          </w:p>
        </w:tc>
        <w:tc>
          <w:tcPr>
            <w:tcW w:w="3193" w:type="dxa"/>
            <w:tcBorders>
              <w:top w:val="single" w:sz="4" w:space="0" w:color="000000"/>
              <w:left w:val="single" w:sz="4" w:space="0" w:color="000000"/>
              <w:bottom w:val="single" w:sz="4" w:space="0" w:color="000000"/>
              <w:right w:val="single" w:sz="4" w:space="0" w:color="000000"/>
            </w:tcBorders>
          </w:tcPr>
          <w:p w14:paraId="63EE9465" w14:textId="77777777" w:rsidR="00CD477B" w:rsidRDefault="00000000">
            <w:pPr>
              <w:spacing w:after="0" w:line="259" w:lineRule="auto"/>
              <w:ind w:left="0" w:right="101" w:firstLine="0"/>
              <w:jc w:val="center"/>
            </w:pPr>
            <w:r>
              <w:rPr>
                <w:szCs w:val="28"/>
                <w:rtl/>
              </w:rPr>
              <w:t xml:space="preserve">مستشفى الطائف الطب ي </w:t>
            </w:r>
          </w:p>
        </w:tc>
      </w:tr>
      <w:tr w:rsidR="00CD477B" w14:paraId="03783D3A"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242CB1D8" w14:textId="77777777" w:rsidR="00CD477B" w:rsidRDefault="00000000">
            <w:pPr>
              <w:bidi w:val="0"/>
              <w:spacing w:after="0" w:line="259" w:lineRule="auto"/>
              <w:ind w:left="0" w:right="6" w:firstLine="0"/>
              <w:jc w:val="center"/>
            </w:pPr>
            <w:r>
              <w:t xml:space="preserve"> 12</w:t>
            </w:r>
          </w:p>
        </w:tc>
        <w:tc>
          <w:tcPr>
            <w:tcW w:w="1541" w:type="dxa"/>
            <w:tcBorders>
              <w:top w:val="single" w:sz="4" w:space="0" w:color="000000"/>
              <w:left w:val="single" w:sz="4" w:space="0" w:color="000000"/>
              <w:bottom w:val="single" w:sz="4" w:space="0" w:color="000000"/>
              <w:right w:val="single" w:sz="4" w:space="0" w:color="000000"/>
            </w:tcBorders>
          </w:tcPr>
          <w:p w14:paraId="61AF6D8E" w14:textId="77777777" w:rsidR="00CD477B" w:rsidRDefault="00000000">
            <w:pPr>
              <w:bidi w:val="0"/>
              <w:spacing w:after="0" w:line="259" w:lineRule="auto"/>
              <w:ind w:left="0" w:right="7" w:firstLine="0"/>
              <w:jc w:val="center"/>
            </w:pPr>
            <w:r>
              <w:t xml:space="preserve"> 3</w:t>
            </w:r>
          </w:p>
        </w:tc>
        <w:tc>
          <w:tcPr>
            <w:tcW w:w="1306" w:type="dxa"/>
            <w:tcBorders>
              <w:top w:val="single" w:sz="4" w:space="0" w:color="000000"/>
              <w:left w:val="single" w:sz="4" w:space="0" w:color="000000"/>
              <w:bottom w:val="single" w:sz="4" w:space="0" w:color="000000"/>
              <w:right w:val="single" w:sz="4" w:space="0" w:color="000000"/>
            </w:tcBorders>
          </w:tcPr>
          <w:p w14:paraId="220AC25F" w14:textId="77777777" w:rsidR="00CD477B" w:rsidRDefault="00000000">
            <w:pPr>
              <w:bidi w:val="0"/>
              <w:spacing w:after="0" w:line="259" w:lineRule="auto"/>
              <w:ind w:left="0" w:right="6" w:firstLine="0"/>
              <w:jc w:val="center"/>
            </w:pPr>
            <w:r>
              <w:t xml:space="preserve"> 1</w:t>
            </w:r>
          </w:p>
        </w:tc>
        <w:tc>
          <w:tcPr>
            <w:tcW w:w="1774" w:type="dxa"/>
            <w:tcBorders>
              <w:top w:val="single" w:sz="4" w:space="0" w:color="000000"/>
              <w:left w:val="single" w:sz="4" w:space="0" w:color="000000"/>
              <w:bottom w:val="single" w:sz="4" w:space="0" w:color="000000"/>
              <w:right w:val="single" w:sz="4" w:space="0" w:color="000000"/>
            </w:tcBorders>
          </w:tcPr>
          <w:p w14:paraId="11CF6B90" w14:textId="77777777" w:rsidR="00CD477B" w:rsidRDefault="00000000">
            <w:pPr>
              <w:bidi w:val="0"/>
              <w:spacing w:after="0" w:line="259" w:lineRule="auto"/>
              <w:ind w:left="0" w:right="6" w:firstLine="0"/>
              <w:jc w:val="center"/>
            </w:pPr>
            <w:r>
              <w:t xml:space="preserve"> 16</w:t>
            </w:r>
          </w:p>
        </w:tc>
        <w:tc>
          <w:tcPr>
            <w:tcW w:w="3193" w:type="dxa"/>
            <w:tcBorders>
              <w:top w:val="single" w:sz="4" w:space="0" w:color="000000"/>
              <w:left w:val="single" w:sz="4" w:space="0" w:color="000000"/>
              <w:bottom w:val="single" w:sz="4" w:space="0" w:color="000000"/>
              <w:right w:val="single" w:sz="4" w:space="0" w:color="000000"/>
            </w:tcBorders>
          </w:tcPr>
          <w:p w14:paraId="5D5E3DDD" w14:textId="77777777" w:rsidR="00CD477B" w:rsidRDefault="00000000">
            <w:pPr>
              <w:spacing w:after="0" w:line="259" w:lineRule="auto"/>
              <w:ind w:left="0" w:right="103" w:firstLine="0"/>
              <w:jc w:val="center"/>
            </w:pPr>
            <w:r>
              <w:rPr>
                <w:szCs w:val="28"/>
                <w:rtl/>
              </w:rPr>
              <w:t xml:space="preserve">مستشفى الأمي ن </w:t>
            </w:r>
          </w:p>
        </w:tc>
      </w:tr>
      <w:tr w:rsidR="00CD477B" w14:paraId="1E7DBE4B" w14:textId="77777777">
        <w:trPr>
          <w:trHeight w:val="401"/>
        </w:trPr>
        <w:tc>
          <w:tcPr>
            <w:tcW w:w="1538" w:type="dxa"/>
            <w:tcBorders>
              <w:top w:val="single" w:sz="4" w:space="0" w:color="000000"/>
              <w:left w:val="single" w:sz="4" w:space="0" w:color="000000"/>
              <w:bottom w:val="single" w:sz="4" w:space="0" w:color="000000"/>
              <w:right w:val="single" w:sz="4" w:space="0" w:color="000000"/>
            </w:tcBorders>
          </w:tcPr>
          <w:p w14:paraId="36D189CD" w14:textId="77777777" w:rsidR="00CD477B" w:rsidRDefault="00000000">
            <w:pPr>
              <w:bidi w:val="0"/>
              <w:spacing w:after="0" w:line="259" w:lineRule="auto"/>
              <w:ind w:left="0" w:right="9" w:firstLine="0"/>
              <w:jc w:val="center"/>
            </w:pPr>
            <w:r>
              <w:t xml:space="preserve"> 293</w:t>
            </w:r>
          </w:p>
        </w:tc>
        <w:tc>
          <w:tcPr>
            <w:tcW w:w="1541" w:type="dxa"/>
            <w:tcBorders>
              <w:top w:val="single" w:sz="4" w:space="0" w:color="000000"/>
              <w:left w:val="single" w:sz="4" w:space="0" w:color="000000"/>
              <w:bottom w:val="single" w:sz="4" w:space="0" w:color="000000"/>
              <w:right w:val="single" w:sz="4" w:space="0" w:color="000000"/>
            </w:tcBorders>
          </w:tcPr>
          <w:p w14:paraId="1FA04C00" w14:textId="77777777" w:rsidR="00CD477B" w:rsidRDefault="00000000">
            <w:pPr>
              <w:bidi w:val="0"/>
              <w:spacing w:after="0" w:line="259" w:lineRule="auto"/>
              <w:ind w:left="0" w:right="9" w:firstLine="0"/>
              <w:jc w:val="center"/>
            </w:pPr>
            <w:r>
              <w:t xml:space="preserve"> 58</w:t>
            </w:r>
          </w:p>
        </w:tc>
        <w:tc>
          <w:tcPr>
            <w:tcW w:w="1306" w:type="dxa"/>
            <w:tcBorders>
              <w:top w:val="single" w:sz="4" w:space="0" w:color="000000"/>
              <w:left w:val="single" w:sz="4" w:space="0" w:color="000000"/>
              <w:bottom w:val="single" w:sz="4" w:space="0" w:color="000000"/>
              <w:right w:val="single" w:sz="4" w:space="0" w:color="000000"/>
            </w:tcBorders>
          </w:tcPr>
          <w:p w14:paraId="63905D43" w14:textId="77777777" w:rsidR="00CD477B" w:rsidRDefault="00000000">
            <w:pPr>
              <w:bidi w:val="0"/>
              <w:spacing w:after="0" w:line="259" w:lineRule="auto"/>
              <w:ind w:left="0" w:right="9" w:firstLine="0"/>
              <w:jc w:val="center"/>
            </w:pPr>
            <w:r>
              <w:t xml:space="preserve"> 15</w:t>
            </w:r>
          </w:p>
        </w:tc>
        <w:tc>
          <w:tcPr>
            <w:tcW w:w="1774" w:type="dxa"/>
            <w:tcBorders>
              <w:top w:val="single" w:sz="4" w:space="0" w:color="000000"/>
              <w:left w:val="single" w:sz="4" w:space="0" w:color="000000"/>
              <w:bottom w:val="single" w:sz="4" w:space="0" w:color="000000"/>
              <w:right w:val="single" w:sz="4" w:space="0" w:color="000000"/>
            </w:tcBorders>
          </w:tcPr>
          <w:p w14:paraId="3456B532" w14:textId="77777777" w:rsidR="00CD477B" w:rsidRDefault="00000000">
            <w:pPr>
              <w:bidi w:val="0"/>
              <w:spacing w:after="0" w:line="259" w:lineRule="auto"/>
              <w:ind w:left="0" w:right="8" w:firstLine="0"/>
              <w:jc w:val="center"/>
            </w:pPr>
            <w:r>
              <w:t xml:space="preserve"> 366</w:t>
            </w:r>
          </w:p>
        </w:tc>
        <w:tc>
          <w:tcPr>
            <w:tcW w:w="3193" w:type="dxa"/>
            <w:tcBorders>
              <w:top w:val="single" w:sz="4" w:space="0" w:color="000000"/>
              <w:left w:val="single" w:sz="4" w:space="0" w:color="000000"/>
              <w:bottom w:val="single" w:sz="4" w:space="0" w:color="000000"/>
              <w:right w:val="single" w:sz="4" w:space="0" w:color="000000"/>
            </w:tcBorders>
          </w:tcPr>
          <w:p w14:paraId="7D72218B" w14:textId="77777777" w:rsidR="00CD477B" w:rsidRDefault="00000000">
            <w:pPr>
              <w:spacing w:after="0" w:line="259" w:lineRule="auto"/>
              <w:ind w:left="0" w:right="101" w:firstLine="0"/>
              <w:jc w:val="center"/>
            </w:pPr>
            <w:proofErr w:type="spellStart"/>
            <w:r>
              <w:rPr>
                <w:szCs w:val="28"/>
                <w:rtl/>
              </w:rPr>
              <w:t>المجمو</w:t>
            </w:r>
            <w:proofErr w:type="spellEnd"/>
            <w:r>
              <w:rPr>
                <w:szCs w:val="28"/>
                <w:rtl/>
              </w:rPr>
              <w:t xml:space="preserve"> ع </w:t>
            </w:r>
          </w:p>
        </w:tc>
      </w:tr>
    </w:tbl>
    <w:p w14:paraId="58FA1332" w14:textId="77777777" w:rsidR="00CD477B" w:rsidRDefault="00000000">
      <w:pPr>
        <w:spacing w:after="6" w:line="313" w:lineRule="auto"/>
        <w:ind w:left="52" w:right="7682" w:firstLine="0"/>
      </w:pPr>
      <w:r>
        <w:rPr>
          <w:szCs w:val="28"/>
          <w:rtl/>
        </w:rPr>
        <w:t xml:space="preserve">المصدر: إعداد </w:t>
      </w:r>
      <w:proofErr w:type="spellStart"/>
      <w:r>
        <w:rPr>
          <w:szCs w:val="28"/>
          <w:rtl/>
        </w:rPr>
        <w:t>الباح</w:t>
      </w:r>
      <w:proofErr w:type="spellEnd"/>
      <w:r>
        <w:rPr>
          <w:szCs w:val="28"/>
          <w:rtl/>
        </w:rPr>
        <w:tab/>
        <w:t xml:space="preserve"> ث </w:t>
      </w:r>
      <w:r>
        <w:rPr>
          <w:b/>
          <w:bCs/>
          <w:szCs w:val="28"/>
          <w:u w:val="single" w:color="000000"/>
          <w:rtl/>
        </w:rPr>
        <w:t xml:space="preserve">أدوات </w:t>
      </w:r>
      <w:proofErr w:type="gramStart"/>
      <w:r>
        <w:rPr>
          <w:b/>
          <w:bCs/>
          <w:szCs w:val="28"/>
          <w:u w:val="single" w:color="000000"/>
          <w:rtl/>
        </w:rPr>
        <w:t>الدراسة :</w:t>
      </w:r>
      <w:proofErr w:type="gramEnd"/>
      <w:r>
        <w:rPr>
          <w:b/>
          <w:bCs/>
          <w:szCs w:val="28"/>
          <w:rtl/>
        </w:rPr>
        <w:t xml:space="preserve"> </w:t>
      </w:r>
    </w:p>
    <w:p w14:paraId="0CBF37BD" w14:textId="77777777" w:rsidR="00CD477B" w:rsidRDefault="00000000">
      <w:pPr>
        <w:ind w:left="52" w:right="38"/>
      </w:pPr>
      <w:r>
        <w:rPr>
          <w:szCs w:val="28"/>
          <w:rtl/>
        </w:rPr>
        <w:t xml:space="preserve">سيستخدم الباحث في هذه الدراسة أداة الاستبيان: وهي أحد أدوات جمع البيانات التي تستند الدراسة عليها في الحصول على معلومات علمية مقننة من المبحوثين في إطار الموضوع  الأساس ي  للدراسة،  وسوف  يتم تطبيقه بمستوييه: الاستقصاء الورقي </w:t>
      </w:r>
      <w:proofErr w:type="spellStart"/>
      <w:r>
        <w:rPr>
          <w:szCs w:val="28"/>
          <w:rtl/>
        </w:rPr>
        <w:t>والاستقصا</w:t>
      </w:r>
      <w:proofErr w:type="spellEnd"/>
      <w:r>
        <w:rPr>
          <w:szCs w:val="28"/>
          <w:rtl/>
        </w:rPr>
        <w:t xml:space="preserve"> ء الإلكتروني لجمع البيانات المتعلقة بالعلاقة بين مستوى تطبيق التخطيط الاستراتيجي ومستوى الأداء التشغيلي   في مستشفيات محافظة الطائف، وسيتم تصميم الاستقصاء </w:t>
      </w:r>
      <w:proofErr w:type="spellStart"/>
      <w:r>
        <w:rPr>
          <w:szCs w:val="28"/>
          <w:rtl/>
        </w:rPr>
        <w:t>ويتكو</w:t>
      </w:r>
      <w:proofErr w:type="spellEnd"/>
      <w:r>
        <w:rPr>
          <w:szCs w:val="28"/>
          <w:rtl/>
        </w:rPr>
        <w:t xml:space="preserve"> ن من قسمين رئيسيين )البيانات العامة لمستشفيات محافظة الطائف والخصائص الديموغرافية لأفراد عين الدراسة، وأسئلة الاستقصاء( . </w:t>
      </w:r>
    </w:p>
    <w:p w14:paraId="1ECA0795" w14:textId="77777777" w:rsidR="00CD477B" w:rsidRDefault="00000000">
      <w:pPr>
        <w:spacing w:after="47" w:line="249" w:lineRule="auto"/>
        <w:ind w:left="62" w:hanging="9"/>
        <w:jc w:val="left"/>
      </w:pPr>
      <w:r>
        <w:rPr>
          <w:szCs w:val="28"/>
          <w:rtl/>
        </w:rPr>
        <w:t xml:space="preserve">تم تقسيم الاستبيان إلى ثلاثة أجزاء رئيسية، </w:t>
      </w:r>
      <w:proofErr w:type="gramStart"/>
      <w:r>
        <w:rPr>
          <w:szCs w:val="28"/>
          <w:rtl/>
        </w:rPr>
        <w:t>وهي :</w:t>
      </w:r>
      <w:proofErr w:type="gramEnd"/>
      <w:r>
        <w:rPr>
          <w:szCs w:val="28"/>
          <w:rtl/>
        </w:rPr>
        <w:t xml:space="preserve"> </w:t>
      </w:r>
    </w:p>
    <w:p w14:paraId="4791A244" w14:textId="77777777" w:rsidR="00CD477B" w:rsidRDefault="00000000">
      <w:pPr>
        <w:spacing w:after="51"/>
        <w:ind w:left="413" w:right="38" w:hanging="361"/>
      </w:pPr>
      <w:r>
        <w:rPr>
          <w:szCs w:val="28"/>
        </w:rPr>
        <w:t>1</w:t>
      </w:r>
      <w:r>
        <w:rPr>
          <w:szCs w:val="28"/>
          <w:rtl/>
        </w:rPr>
        <w:t>(</w:t>
      </w:r>
      <w:r>
        <w:rPr>
          <w:rFonts w:ascii="Arial" w:eastAsia="Arial" w:hAnsi="Arial" w:cs="Arial"/>
          <w:szCs w:val="28"/>
          <w:rtl/>
        </w:rPr>
        <w:t xml:space="preserve"> </w:t>
      </w:r>
      <w:r>
        <w:rPr>
          <w:b/>
          <w:bCs/>
          <w:szCs w:val="28"/>
          <w:rtl/>
        </w:rPr>
        <w:t>البيانات الشخصية</w:t>
      </w:r>
      <w:r>
        <w:rPr>
          <w:szCs w:val="28"/>
          <w:rtl/>
        </w:rPr>
        <w:t xml:space="preserve">: يتضمن أسئلة حول المتغيرات الديموغرافية لأفراد العينة مثل العمر، المستوى الإداري )إدارة عليا، وسطى، تنفيذية(، وسنوات الخبرة في المجال الصحي )أقل من </w:t>
      </w:r>
      <w:r>
        <w:rPr>
          <w:szCs w:val="28"/>
        </w:rPr>
        <w:t>5</w:t>
      </w:r>
      <w:r>
        <w:rPr>
          <w:szCs w:val="28"/>
          <w:rtl/>
        </w:rPr>
        <w:t xml:space="preserve"> سنوات، من </w:t>
      </w:r>
      <w:r>
        <w:rPr>
          <w:szCs w:val="28"/>
        </w:rPr>
        <w:t>5</w:t>
      </w:r>
      <w:r>
        <w:rPr>
          <w:szCs w:val="28"/>
          <w:rtl/>
        </w:rPr>
        <w:t xml:space="preserve"> إلى </w:t>
      </w:r>
      <w:r>
        <w:rPr>
          <w:szCs w:val="28"/>
        </w:rPr>
        <w:t>10</w:t>
      </w:r>
      <w:r>
        <w:rPr>
          <w:szCs w:val="28"/>
          <w:rtl/>
        </w:rPr>
        <w:t xml:space="preserve"> سنوات، أكثر من </w:t>
      </w:r>
      <w:r>
        <w:rPr>
          <w:szCs w:val="28"/>
        </w:rPr>
        <w:t>10</w:t>
      </w:r>
      <w:r>
        <w:rPr>
          <w:szCs w:val="28"/>
          <w:rtl/>
        </w:rPr>
        <w:t xml:space="preserve"> سنوات( . </w:t>
      </w:r>
    </w:p>
    <w:p w14:paraId="390ADAF4" w14:textId="77777777" w:rsidR="00CD477B" w:rsidRDefault="00000000">
      <w:pPr>
        <w:spacing w:after="1"/>
        <w:ind w:left="411" w:right="38" w:hanging="359"/>
      </w:pPr>
      <w:r>
        <w:rPr>
          <w:szCs w:val="28"/>
        </w:rPr>
        <w:t>2</w:t>
      </w:r>
      <w:r>
        <w:rPr>
          <w:szCs w:val="28"/>
          <w:rtl/>
        </w:rPr>
        <w:t>(</w:t>
      </w:r>
      <w:r>
        <w:rPr>
          <w:rFonts w:ascii="Arial" w:eastAsia="Arial" w:hAnsi="Arial" w:cs="Arial"/>
          <w:szCs w:val="28"/>
          <w:rtl/>
        </w:rPr>
        <w:t xml:space="preserve"> </w:t>
      </w:r>
      <w:r>
        <w:rPr>
          <w:b/>
          <w:bCs/>
          <w:szCs w:val="28"/>
          <w:rtl/>
        </w:rPr>
        <w:t xml:space="preserve">أبعاد التخطيط </w:t>
      </w:r>
      <w:proofErr w:type="spellStart"/>
      <w:r>
        <w:rPr>
          <w:b/>
          <w:bCs/>
          <w:szCs w:val="28"/>
          <w:rtl/>
        </w:rPr>
        <w:t>الاستراتيج</w:t>
      </w:r>
      <w:proofErr w:type="spellEnd"/>
      <w:r>
        <w:rPr>
          <w:b/>
          <w:bCs/>
          <w:szCs w:val="28"/>
          <w:rtl/>
        </w:rPr>
        <w:t xml:space="preserve"> ي</w:t>
      </w:r>
      <w:r>
        <w:rPr>
          <w:szCs w:val="28"/>
          <w:rtl/>
        </w:rPr>
        <w:t xml:space="preserve">: يقيم هذا الجزء درجة تطبيق المستشفيات لأبعاد التخطيط الاستراتيجي الرئيسية، والتي تشمل التحليل الاستراتيجي، الأهداف الاستراتيجية، الخيارات الاستراتيجية، والرؤية الاستراتيجية. ويستخدم في ذلك مقياس </w:t>
      </w:r>
      <w:proofErr w:type="spellStart"/>
      <w:r>
        <w:rPr>
          <w:szCs w:val="28"/>
          <w:rtl/>
        </w:rPr>
        <w:t>ليكرت</w:t>
      </w:r>
      <w:proofErr w:type="spellEnd"/>
      <w:r>
        <w:rPr>
          <w:szCs w:val="28"/>
          <w:rtl/>
        </w:rPr>
        <w:t xml:space="preserve"> </w:t>
      </w:r>
      <w:proofErr w:type="spellStart"/>
      <w:r>
        <w:rPr>
          <w:szCs w:val="28"/>
          <w:rtl/>
        </w:rPr>
        <w:t>الخماس</w:t>
      </w:r>
      <w:proofErr w:type="spellEnd"/>
      <w:r>
        <w:rPr>
          <w:szCs w:val="28"/>
          <w:rtl/>
        </w:rPr>
        <w:t xml:space="preserve"> ي) </w:t>
      </w:r>
      <w:r>
        <w:rPr>
          <w:szCs w:val="28"/>
        </w:rPr>
        <w:t>1</w:t>
      </w:r>
      <w:r>
        <w:rPr>
          <w:szCs w:val="28"/>
          <w:rtl/>
        </w:rPr>
        <w:t xml:space="preserve"> = لا أوافق بشدة إلى </w:t>
      </w:r>
      <w:r>
        <w:rPr>
          <w:szCs w:val="28"/>
        </w:rPr>
        <w:t>5</w:t>
      </w:r>
      <w:r>
        <w:rPr>
          <w:szCs w:val="28"/>
          <w:rtl/>
        </w:rPr>
        <w:t xml:space="preserve"> = أوافق </w:t>
      </w:r>
      <w:proofErr w:type="gramStart"/>
      <w:r>
        <w:rPr>
          <w:szCs w:val="28"/>
          <w:rtl/>
        </w:rPr>
        <w:t>بشدة( لتحديد</w:t>
      </w:r>
      <w:proofErr w:type="gramEnd"/>
      <w:r>
        <w:rPr>
          <w:szCs w:val="28"/>
          <w:rtl/>
        </w:rPr>
        <w:t xml:space="preserve"> مدى موافقة المشاركين على عبارات تعكس هذه الأبعاد، مثل "يتم تحليل البيئة الداخلية والخارجية بانتظام"، و"تتوافق الأهداف الاستراتيجية مع رؤية المستشفى " قد تم بناء هذا الجزء بالاستناد إلى دراسة كل من الحداد والحرير ي )</w:t>
      </w:r>
      <w:r>
        <w:rPr>
          <w:szCs w:val="28"/>
        </w:rPr>
        <w:t>2022</w:t>
      </w:r>
      <w:r>
        <w:rPr>
          <w:szCs w:val="28"/>
          <w:rtl/>
        </w:rPr>
        <w:t xml:space="preserve">(، ودراسة مسعود وعبد الفتاح ومحمود </w:t>
      </w:r>
    </w:p>
    <w:p w14:paraId="707E8AB8" w14:textId="77777777" w:rsidR="00CD477B" w:rsidRDefault="00000000">
      <w:pPr>
        <w:bidi w:val="0"/>
        <w:spacing w:after="30" w:line="259" w:lineRule="auto"/>
        <w:ind w:left="10" w:right="407" w:hanging="10"/>
        <w:jc w:val="right"/>
      </w:pPr>
      <w:r>
        <w:t xml:space="preserve">  .)2022(</w:t>
      </w:r>
    </w:p>
    <w:p w14:paraId="419CAB02" w14:textId="77777777" w:rsidR="00CD477B" w:rsidRDefault="00000000">
      <w:pPr>
        <w:spacing w:after="10"/>
        <w:ind w:left="413" w:right="38" w:hanging="361"/>
      </w:pPr>
      <w:r>
        <w:rPr>
          <w:szCs w:val="28"/>
        </w:rPr>
        <w:lastRenderedPageBreak/>
        <w:t>3</w:t>
      </w:r>
      <w:r>
        <w:rPr>
          <w:szCs w:val="28"/>
          <w:rtl/>
        </w:rPr>
        <w:t>(</w:t>
      </w:r>
      <w:r>
        <w:rPr>
          <w:rFonts w:ascii="Arial" w:eastAsia="Arial" w:hAnsi="Arial" w:cs="Arial"/>
          <w:szCs w:val="28"/>
          <w:rtl/>
        </w:rPr>
        <w:t xml:space="preserve"> </w:t>
      </w:r>
      <w:r>
        <w:rPr>
          <w:b/>
          <w:bCs/>
          <w:szCs w:val="28"/>
          <w:rtl/>
        </w:rPr>
        <w:t>الداء التشغيل ي</w:t>
      </w:r>
      <w:r>
        <w:rPr>
          <w:szCs w:val="28"/>
          <w:rtl/>
        </w:rPr>
        <w:t xml:space="preserve">:  يركز هذا الجزء على تقييم الأداء التشغيلي للمستشفيات من خلال أبعاده المختلفة مثل الكفاءة التشغيلية، جودة الخدمة، الفعالية، المرونة، رضا الموظفين، والأمان والسلامة. ويتضمن عبارات لتقييم مدى تفعيل المستشفيات لهذه الأبعاد باستخدام نفس مقياس </w:t>
      </w:r>
      <w:proofErr w:type="spellStart"/>
      <w:r>
        <w:rPr>
          <w:szCs w:val="28"/>
          <w:rtl/>
        </w:rPr>
        <w:t>ليكرت</w:t>
      </w:r>
      <w:proofErr w:type="spellEnd"/>
      <w:r>
        <w:rPr>
          <w:szCs w:val="28"/>
          <w:rtl/>
        </w:rPr>
        <w:t>، مثل "يتم تقليل الهدر في العمليات التشغيلية"، و"يتم تقييم المخاطر المحتملة في بيئة العمل</w:t>
      </w:r>
      <w:proofErr w:type="gramStart"/>
      <w:r>
        <w:rPr>
          <w:szCs w:val="28"/>
          <w:rtl/>
        </w:rPr>
        <w:t>"  قد</w:t>
      </w:r>
      <w:proofErr w:type="gramEnd"/>
      <w:r>
        <w:rPr>
          <w:szCs w:val="28"/>
          <w:rtl/>
        </w:rPr>
        <w:t xml:space="preserve"> تم بناء هذا الجزء بالاستناد إلى دراسة لويس )</w:t>
      </w:r>
      <w:r>
        <w:rPr>
          <w:szCs w:val="28"/>
        </w:rPr>
        <w:t>2023</w:t>
      </w:r>
      <w:r>
        <w:rPr>
          <w:szCs w:val="28"/>
          <w:rtl/>
        </w:rPr>
        <w:t>(، ودراسة السردية )</w:t>
      </w:r>
      <w:r>
        <w:rPr>
          <w:szCs w:val="28"/>
        </w:rPr>
        <w:t>2021</w:t>
      </w:r>
      <w:r>
        <w:rPr>
          <w:szCs w:val="28"/>
          <w:rtl/>
        </w:rPr>
        <w:t xml:space="preserve">(. </w:t>
      </w:r>
    </w:p>
    <w:p w14:paraId="32593070" w14:textId="77777777" w:rsidR="00CD477B" w:rsidRDefault="00000000">
      <w:pPr>
        <w:ind w:left="52" w:right="38"/>
      </w:pPr>
      <w:r>
        <w:rPr>
          <w:szCs w:val="28"/>
          <w:rtl/>
        </w:rPr>
        <w:t xml:space="preserve">ويوضح الجدول التالي </w:t>
      </w:r>
      <w:proofErr w:type="spellStart"/>
      <w:r>
        <w:rPr>
          <w:szCs w:val="28"/>
          <w:rtl/>
        </w:rPr>
        <w:t>يوض</w:t>
      </w:r>
      <w:proofErr w:type="spellEnd"/>
      <w:r>
        <w:rPr>
          <w:szCs w:val="28"/>
          <w:rtl/>
        </w:rPr>
        <w:t xml:space="preserve"> ح الجدول رقم )</w:t>
      </w:r>
      <w:r>
        <w:rPr>
          <w:szCs w:val="28"/>
        </w:rPr>
        <w:t>4</w:t>
      </w:r>
      <w:r>
        <w:rPr>
          <w:szCs w:val="28"/>
          <w:rtl/>
        </w:rPr>
        <w:t>-</w:t>
      </w:r>
      <w:proofErr w:type="gramStart"/>
      <w:r>
        <w:rPr>
          <w:szCs w:val="28"/>
        </w:rPr>
        <w:t>4</w:t>
      </w:r>
      <w:r>
        <w:rPr>
          <w:szCs w:val="28"/>
          <w:rtl/>
        </w:rPr>
        <w:t>( أوزان</w:t>
      </w:r>
      <w:proofErr w:type="gramEnd"/>
      <w:r>
        <w:rPr>
          <w:szCs w:val="28"/>
          <w:rtl/>
        </w:rPr>
        <w:t xml:space="preserve"> الفقرات والوزن النسبي للمتوسطات الحسابية، وفقًا لتدرج مقياس </w:t>
      </w:r>
      <w:proofErr w:type="spellStart"/>
      <w:r>
        <w:rPr>
          <w:szCs w:val="28"/>
          <w:rtl/>
        </w:rPr>
        <w:t>ليكرت</w:t>
      </w:r>
      <w:proofErr w:type="spellEnd"/>
      <w:r>
        <w:rPr>
          <w:szCs w:val="28"/>
          <w:rtl/>
        </w:rPr>
        <w:t xml:space="preserve"> </w:t>
      </w:r>
      <w:proofErr w:type="spellStart"/>
      <w:r>
        <w:rPr>
          <w:szCs w:val="28"/>
          <w:rtl/>
        </w:rPr>
        <w:t>الخماس</w:t>
      </w:r>
      <w:proofErr w:type="spellEnd"/>
      <w:r>
        <w:rPr>
          <w:szCs w:val="28"/>
          <w:rtl/>
        </w:rPr>
        <w:t xml:space="preserve"> ي. </w:t>
      </w:r>
    </w:p>
    <w:p w14:paraId="22A401D2" w14:textId="77777777" w:rsidR="00CD477B" w:rsidRDefault="00000000">
      <w:pPr>
        <w:spacing w:after="0" w:line="259" w:lineRule="auto"/>
        <w:ind w:left="175" w:right="149" w:hanging="10"/>
        <w:jc w:val="center"/>
      </w:pPr>
      <w:r>
        <w:rPr>
          <w:szCs w:val="28"/>
          <w:rtl/>
        </w:rPr>
        <w:t>جدول رقم )</w:t>
      </w:r>
      <w:r>
        <w:rPr>
          <w:szCs w:val="28"/>
        </w:rPr>
        <w:t>3</w:t>
      </w:r>
      <w:r>
        <w:rPr>
          <w:szCs w:val="28"/>
          <w:rtl/>
        </w:rPr>
        <w:t xml:space="preserve">(: يوضح أوزان الفقرات والأوزان النسبية وفق تدرج مقياس ليكر ت </w:t>
      </w:r>
      <w:proofErr w:type="spellStart"/>
      <w:proofErr w:type="gramStart"/>
      <w:r>
        <w:rPr>
          <w:szCs w:val="28"/>
          <w:rtl/>
        </w:rPr>
        <w:t>الخماس</w:t>
      </w:r>
      <w:proofErr w:type="spellEnd"/>
      <w:r>
        <w:rPr>
          <w:szCs w:val="28"/>
          <w:rtl/>
        </w:rPr>
        <w:t xml:space="preserve">  ي</w:t>
      </w:r>
      <w:proofErr w:type="gramEnd"/>
      <w:r>
        <w:rPr>
          <w:szCs w:val="28"/>
          <w:rtl/>
        </w:rPr>
        <w:t xml:space="preserve"> </w:t>
      </w:r>
    </w:p>
    <w:tbl>
      <w:tblPr>
        <w:tblStyle w:val="TableGrid"/>
        <w:tblW w:w="6846" w:type="dxa"/>
        <w:tblInd w:w="1301" w:type="dxa"/>
        <w:tblCellMar>
          <w:top w:w="46" w:type="dxa"/>
          <w:left w:w="149" w:type="dxa"/>
          <w:bottom w:w="0" w:type="dxa"/>
          <w:right w:w="115" w:type="dxa"/>
        </w:tblCellMar>
        <w:tblLook w:val="04A0" w:firstRow="1" w:lastRow="0" w:firstColumn="1" w:lastColumn="0" w:noHBand="0" w:noVBand="1"/>
      </w:tblPr>
      <w:tblGrid>
        <w:gridCol w:w="2674"/>
        <w:gridCol w:w="2554"/>
        <w:gridCol w:w="1618"/>
      </w:tblGrid>
      <w:tr w:rsidR="00CD477B" w14:paraId="620024A0" w14:textId="77777777">
        <w:trPr>
          <w:trHeight w:val="382"/>
        </w:trPr>
        <w:tc>
          <w:tcPr>
            <w:tcW w:w="2674" w:type="dxa"/>
            <w:tcBorders>
              <w:top w:val="single" w:sz="4" w:space="0" w:color="000000"/>
              <w:left w:val="single" w:sz="4" w:space="0" w:color="000000"/>
              <w:bottom w:val="single" w:sz="4" w:space="0" w:color="000000"/>
              <w:right w:val="single" w:sz="4" w:space="0" w:color="000000"/>
            </w:tcBorders>
          </w:tcPr>
          <w:p w14:paraId="08E6938F" w14:textId="77777777" w:rsidR="00CD477B" w:rsidRDefault="00000000">
            <w:pPr>
              <w:spacing w:after="0" w:line="259" w:lineRule="auto"/>
              <w:ind w:left="30" w:firstLine="0"/>
              <w:jc w:val="center"/>
            </w:pPr>
            <w:r>
              <w:rPr>
                <w:szCs w:val="28"/>
                <w:rtl/>
              </w:rPr>
              <w:t xml:space="preserve">الوزن النسب ي </w:t>
            </w:r>
          </w:p>
        </w:tc>
        <w:tc>
          <w:tcPr>
            <w:tcW w:w="2554" w:type="dxa"/>
            <w:tcBorders>
              <w:top w:val="single" w:sz="4" w:space="0" w:color="000000"/>
              <w:left w:val="single" w:sz="4" w:space="0" w:color="000000"/>
              <w:bottom w:val="single" w:sz="4" w:space="0" w:color="000000"/>
              <w:right w:val="single" w:sz="4" w:space="0" w:color="000000"/>
            </w:tcBorders>
          </w:tcPr>
          <w:p w14:paraId="10B78641" w14:textId="77777777" w:rsidR="00CD477B" w:rsidRDefault="00000000">
            <w:pPr>
              <w:spacing w:after="0" w:line="259" w:lineRule="auto"/>
              <w:ind w:left="34" w:firstLine="0"/>
              <w:jc w:val="center"/>
            </w:pPr>
            <w:r>
              <w:rPr>
                <w:szCs w:val="28"/>
                <w:rtl/>
              </w:rPr>
              <w:t xml:space="preserve">قيمة الوسط المرج ح </w:t>
            </w:r>
          </w:p>
        </w:tc>
        <w:tc>
          <w:tcPr>
            <w:tcW w:w="1618" w:type="dxa"/>
            <w:tcBorders>
              <w:top w:val="single" w:sz="4" w:space="0" w:color="000000"/>
              <w:left w:val="single" w:sz="4" w:space="0" w:color="000000"/>
              <w:bottom w:val="single" w:sz="4" w:space="0" w:color="000000"/>
              <w:right w:val="single" w:sz="4" w:space="0" w:color="000000"/>
            </w:tcBorders>
          </w:tcPr>
          <w:p w14:paraId="6BA63305" w14:textId="77777777" w:rsidR="00CD477B" w:rsidRDefault="00000000">
            <w:pPr>
              <w:spacing w:after="0" w:line="259" w:lineRule="auto"/>
              <w:ind w:left="0" w:right="130" w:firstLine="0"/>
              <w:jc w:val="right"/>
            </w:pPr>
            <w:r>
              <w:rPr>
                <w:szCs w:val="28"/>
                <w:rtl/>
              </w:rPr>
              <w:t xml:space="preserve">درجة الموافق ة </w:t>
            </w:r>
          </w:p>
        </w:tc>
      </w:tr>
      <w:tr w:rsidR="00CD477B" w14:paraId="37DF2669" w14:textId="77777777">
        <w:trPr>
          <w:trHeight w:val="382"/>
        </w:trPr>
        <w:tc>
          <w:tcPr>
            <w:tcW w:w="2674" w:type="dxa"/>
            <w:tcBorders>
              <w:top w:val="single" w:sz="4" w:space="0" w:color="000000"/>
              <w:left w:val="single" w:sz="4" w:space="0" w:color="000000"/>
              <w:bottom w:val="single" w:sz="4" w:space="0" w:color="000000"/>
              <w:right w:val="single" w:sz="4" w:space="0" w:color="000000"/>
            </w:tcBorders>
          </w:tcPr>
          <w:p w14:paraId="3A89F7D9" w14:textId="77777777" w:rsidR="00CD477B" w:rsidRDefault="00000000">
            <w:pPr>
              <w:spacing w:after="0" w:line="259" w:lineRule="auto"/>
              <w:ind w:left="29" w:firstLine="0"/>
              <w:jc w:val="center"/>
            </w:pPr>
            <w:r>
              <w:rPr>
                <w:szCs w:val="28"/>
                <w:rtl/>
              </w:rPr>
              <w:t xml:space="preserve">من </w:t>
            </w:r>
            <w:r>
              <w:rPr>
                <w:szCs w:val="28"/>
              </w:rPr>
              <w:t>84</w:t>
            </w:r>
            <w:r>
              <w:rPr>
                <w:szCs w:val="28"/>
                <w:rtl/>
              </w:rPr>
              <w:t xml:space="preserve">% إلى </w:t>
            </w:r>
            <w:r>
              <w:rPr>
                <w:szCs w:val="28"/>
              </w:rPr>
              <w:t>100</w:t>
            </w:r>
            <w:r>
              <w:rPr>
                <w:szCs w:val="28"/>
                <w:rtl/>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59F624FC" w14:textId="77777777" w:rsidR="00CD477B" w:rsidRDefault="00000000">
            <w:pPr>
              <w:spacing w:after="0" w:line="259" w:lineRule="auto"/>
              <w:ind w:left="29" w:firstLine="0"/>
              <w:jc w:val="center"/>
            </w:pPr>
            <w:r>
              <w:rPr>
                <w:szCs w:val="28"/>
                <w:rtl/>
              </w:rPr>
              <w:t xml:space="preserve">من </w:t>
            </w:r>
            <w:r>
              <w:rPr>
                <w:szCs w:val="28"/>
              </w:rPr>
              <w:t>4</w:t>
            </w:r>
            <w:r>
              <w:rPr>
                <w:szCs w:val="28"/>
                <w:rtl/>
              </w:rPr>
              <w:t>.</w:t>
            </w:r>
            <w:r>
              <w:rPr>
                <w:szCs w:val="28"/>
              </w:rPr>
              <w:t>2</w:t>
            </w:r>
            <w:r>
              <w:rPr>
                <w:szCs w:val="28"/>
                <w:rtl/>
              </w:rPr>
              <w:t xml:space="preserve"> إلى </w:t>
            </w:r>
            <w:r>
              <w:rPr>
                <w:szCs w:val="28"/>
              </w:rPr>
              <w:t>5</w:t>
            </w:r>
            <w:r>
              <w:rPr>
                <w:szCs w:val="28"/>
                <w:rtl/>
              </w:rPr>
              <w:t xml:space="preserve"> </w:t>
            </w:r>
          </w:p>
        </w:tc>
        <w:tc>
          <w:tcPr>
            <w:tcW w:w="1618" w:type="dxa"/>
            <w:tcBorders>
              <w:top w:val="single" w:sz="4" w:space="0" w:color="000000"/>
              <w:left w:val="single" w:sz="4" w:space="0" w:color="000000"/>
              <w:bottom w:val="single" w:sz="4" w:space="0" w:color="000000"/>
              <w:right w:val="single" w:sz="4" w:space="0" w:color="000000"/>
            </w:tcBorders>
          </w:tcPr>
          <w:p w14:paraId="52F5B9A1" w14:textId="77777777" w:rsidR="00CD477B" w:rsidRDefault="00000000">
            <w:pPr>
              <w:spacing w:after="0" w:line="259" w:lineRule="auto"/>
              <w:ind w:left="0" w:right="266" w:firstLine="0"/>
              <w:jc w:val="right"/>
            </w:pPr>
            <w:r>
              <w:rPr>
                <w:szCs w:val="28"/>
                <w:rtl/>
              </w:rPr>
              <w:t xml:space="preserve">عالية جد اً </w:t>
            </w:r>
          </w:p>
        </w:tc>
      </w:tr>
      <w:tr w:rsidR="00CD477B" w14:paraId="6950A15D" w14:textId="77777777">
        <w:trPr>
          <w:trHeight w:val="382"/>
        </w:trPr>
        <w:tc>
          <w:tcPr>
            <w:tcW w:w="2674" w:type="dxa"/>
            <w:tcBorders>
              <w:top w:val="single" w:sz="4" w:space="0" w:color="000000"/>
              <w:left w:val="single" w:sz="4" w:space="0" w:color="000000"/>
              <w:bottom w:val="single" w:sz="4" w:space="0" w:color="000000"/>
              <w:right w:val="single" w:sz="4" w:space="0" w:color="000000"/>
            </w:tcBorders>
          </w:tcPr>
          <w:p w14:paraId="06D16A95" w14:textId="77777777" w:rsidR="00CD477B" w:rsidRDefault="00000000">
            <w:pPr>
              <w:spacing w:after="0" w:line="259" w:lineRule="auto"/>
              <w:ind w:left="0" w:right="252" w:firstLine="0"/>
              <w:jc w:val="right"/>
            </w:pPr>
            <w:r>
              <w:rPr>
                <w:szCs w:val="28"/>
                <w:rtl/>
              </w:rPr>
              <w:t xml:space="preserve">من </w:t>
            </w:r>
            <w:r>
              <w:rPr>
                <w:szCs w:val="28"/>
              </w:rPr>
              <w:t>68</w:t>
            </w:r>
            <w:r>
              <w:rPr>
                <w:szCs w:val="28"/>
                <w:rtl/>
              </w:rPr>
              <w:t xml:space="preserve">% إلى أقل من </w:t>
            </w:r>
            <w:r>
              <w:rPr>
                <w:szCs w:val="28"/>
              </w:rPr>
              <w:t>84</w:t>
            </w:r>
            <w:r>
              <w:rPr>
                <w:szCs w:val="28"/>
                <w:rtl/>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2AF280D7" w14:textId="77777777" w:rsidR="00CD477B" w:rsidRDefault="00000000">
            <w:pPr>
              <w:spacing w:after="0" w:line="259" w:lineRule="auto"/>
              <w:ind w:left="0" w:right="417" w:firstLine="0"/>
              <w:jc w:val="right"/>
            </w:pPr>
            <w:r>
              <w:rPr>
                <w:szCs w:val="28"/>
                <w:rtl/>
              </w:rPr>
              <w:t xml:space="preserve">من </w:t>
            </w:r>
            <w:r>
              <w:rPr>
                <w:szCs w:val="28"/>
              </w:rPr>
              <w:t>3</w:t>
            </w:r>
            <w:r>
              <w:rPr>
                <w:szCs w:val="28"/>
                <w:rtl/>
              </w:rPr>
              <w:t>.</w:t>
            </w:r>
            <w:r>
              <w:rPr>
                <w:szCs w:val="28"/>
              </w:rPr>
              <w:t>4</w:t>
            </w:r>
            <w:r>
              <w:rPr>
                <w:szCs w:val="28"/>
                <w:rtl/>
              </w:rPr>
              <w:t xml:space="preserve"> إلى أقل من </w:t>
            </w:r>
            <w:r>
              <w:rPr>
                <w:szCs w:val="28"/>
              </w:rPr>
              <w:t>4</w:t>
            </w:r>
            <w:r>
              <w:rPr>
                <w:szCs w:val="28"/>
                <w:rtl/>
              </w:rPr>
              <w:t>.</w:t>
            </w:r>
            <w:r>
              <w:rPr>
                <w:szCs w:val="28"/>
              </w:rPr>
              <w:t>2</w:t>
            </w:r>
            <w:r>
              <w:rPr>
                <w:szCs w:val="28"/>
                <w:rtl/>
              </w:rPr>
              <w:t xml:space="preserve"> </w:t>
            </w:r>
          </w:p>
        </w:tc>
        <w:tc>
          <w:tcPr>
            <w:tcW w:w="1618" w:type="dxa"/>
            <w:tcBorders>
              <w:top w:val="single" w:sz="4" w:space="0" w:color="000000"/>
              <w:left w:val="single" w:sz="4" w:space="0" w:color="000000"/>
              <w:bottom w:val="single" w:sz="4" w:space="0" w:color="000000"/>
              <w:right w:val="single" w:sz="4" w:space="0" w:color="000000"/>
            </w:tcBorders>
          </w:tcPr>
          <w:p w14:paraId="3445801D" w14:textId="77777777" w:rsidR="00CD477B" w:rsidRDefault="00000000">
            <w:pPr>
              <w:spacing w:after="0" w:line="259" w:lineRule="auto"/>
              <w:ind w:left="26" w:firstLine="0"/>
              <w:jc w:val="center"/>
            </w:pPr>
            <w:r>
              <w:rPr>
                <w:szCs w:val="28"/>
                <w:rtl/>
              </w:rPr>
              <w:t xml:space="preserve">عالية </w:t>
            </w:r>
          </w:p>
        </w:tc>
      </w:tr>
      <w:tr w:rsidR="00CD477B" w14:paraId="2E5B9650" w14:textId="77777777">
        <w:trPr>
          <w:trHeight w:val="382"/>
        </w:trPr>
        <w:tc>
          <w:tcPr>
            <w:tcW w:w="2674" w:type="dxa"/>
            <w:tcBorders>
              <w:top w:val="single" w:sz="4" w:space="0" w:color="000000"/>
              <w:left w:val="single" w:sz="4" w:space="0" w:color="000000"/>
              <w:bottom w:val="single" w:sz="4" w:space="0" w:color="000000"/>
              <w:right w:val="single" w:sz="4" w:space="0" w:color="000000"/>
            </w:tcBorders>
          </w:tcPr>
          <w:p w14:paraId="554B5BE7" w14:textId="77777777" w:rsidR="00CD477B" w:rsidRDefault="00000000">
            <w:pPr>
              <w:spacing w:after="0" w:line="259" w:lineRule="auto"/>
              <w:ind w:left="0" w:right="252" w:firstLine="0"/>
              <w:jc w:val="right"/>
            </w:pPr>
            <w:r>
              <w:rPr>
                <w:szCs w:val="28"/>
                <w:rtl/>
              </w:rPr>
              <w:t xml:space="preserve">من </w:t>
            </w:r>
            <w:r>
              <w:rPr>
                <w:szCs w:val="28"/>
              </w:rPr>
              <w:t>52</w:t>
            </w:r>
            <w:r>
              <w:rPr>
                <w:szCs w:val="28"/>
                <w:rtl/>
              </w:rPr>
              <w:t xml:space="preserve">% إلى أقل من </w:t>
            </w:r>
            <w:r>
              <w:rPr>
                <w:szCs w:val="28"/>
              </w:rPr>
              <w:t>68</w:t>
            </w:r>
            <w:r>
              <w:rPr>
                <w:szCs w:val="28"/>
                <w:rtl/>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7119511" w14:textId="77777777" w:rsidR="00CD477B" w:rsidRDefault="00000000">
            <w:pPr>
              <w:spacing w:after="0" w:line="259" w:lineRule="auto"/>
              <w:ind w:left="0" w:right="417" w:firstLine="0"/>
              <w:jc w:val="right"/>
            </w:pPr>
            <w:r>
              <w:rPr>
                <w:szCs w:val="28"/>
                <w:rtl/>
              </w:rPr>
              <w:t xml:space="preserve">من </w:t>
            </w:r>
            <w:r>
              <w:rPr>
                <w:szCs w:val="28"/>
              </w:rPr>
              <w:t>2</w:t>
            </w:r>
            <w:r>
              <w:rPr>
                <w:szCs w:val="28"/>
                <w:rtl/>
              </w:rPr>
              <w:t>.</w:t>
            </w:r>
            <w:r>
              <w:rPr>
                <w:szCs w:val="28"/>
              </w:rPr>
              <w:t>6</w:t>
            </w:r>
            <w:r>
              <w:rPr>
                <w:szCs w:val="28"/>
                <w:rtl/>
              </w:rPr>
              <w:t xml:space="preserve"> إلى أقل من </w:t>
            </w:r>
            <w:r>
              <w:rPr>
                <w:szCs w:val="28"/>
              </w:rPr>
              <w:t>3</w:t>
            </w:r>
            <w:r>
              <w:rPr>
                <w:szCs w:val="28"/>
                <w:rtl/>
              </w:rPr>
              <w:t>.</w:t>
            </w:r>
            <w:r>
              <w:rPr>
                <w:szCs w:val="28"/>
              </w:rPr>
              <w:t>4</w:t>
            </w:r>
            <w:r>
              <w:rPr>
                <w:szCs w:val="28"/>
                <w:rtl/>
              </w:rPr>
              <w:t xml:space="preserve"> </w:t>
            </w:r>
          </w:p>
        </w:tc>
        <w:tc>
          <w:tcPr>
            <w:tcW w:w="1618" w:type="dxa"/>
            <w:tcBorders>
              <w:top w:val="single" w:sz="4" w:space="0" w:color="000000"/>
              <w:left w:val="single" w:sz="4" w:space="0" w:color="000000"/>
              <w:bottom w:val="single" w:sz="4" w:space="0" w:color="000000"/>
              <w:right w:val="single" w:sz="4" w:space="0" w:color="000000"/>
            </w:tcBorders>
          </w:tcPr>
          <w:p w14:paraId="08909973" w14:textId="77777777" w:rsidR="00CD477B" w:rsidRDefault="00000000">
            <w:pPr>
              <w:spacing w:after="0" w:line="259" w:lineRule="auto"/>
              <w:ind w:left="0" w:right="317" w:firstLine="0"/>
              <w:jc w:val="right"/>
            </w:pPr>
            <w:r>
              <w:rPr>
                <w:szCs w:val="28"/>
                <w:rtl/>
              </w:rPr>
              <w:t xml:space="preserve">متوسط ة </w:t>
            </w:r>
          </w:p>
        </w:tc>
      </w:tr>
      <w:tr w:rsidR="00CD477B" w14:paraId="494C2EB1" w14:textId="77777777">
        <w:trPr>
          <w:trHeight w:val="379"/>
        </w:trPr>
        <w:tc>
          <w:tcPr>
            <w:tcW w:w="2674" w:type="dxa"/>
            <w:tcBorders>
              <w:top w:val="single" w:sz="4" w:space="0" w:color="000000"/>
              <w:left w:val="single" w:sz="4" w:space="0" w:color="000000"/>
              <w:bottom w:val="single" w:sz="4" w:space="0" w:color="000000"/>
              <w:right w:val="single" w:sz="4" w:space="0" w:color="000000"/>
            </w:tcBorders>
          </w:tcPr>
          <w:p w14:paraId="0AA2441F" w14:textId="77777777" w:rsidR="00CD477B" w:rsidRDefault="00000000">
            <w:pPr>
              <w:spacing w:after="0" w:line="259" w:lineRule="auto"/>
              <w:ind w:left="0" w:right="252" w:firstLine="0"/>
              <w:jc w:val="right"/>
            </w:pPr>
            <w:r>
              <w:rPr>
                <w:szCs w:val="28"/>
                <w:rtl/>
              </w:rPr>
              <w:t xml:space="preserve">من </w:t>
            </w:r>
            <w:r>
              <w:rPr>
                <w:szCs w:val="28"/>
              </w:rPr>
              <w:t>36</w:t>
            </w:r>
            <w:r>
              <w:rPr>
                <w:szCs w:val="28"/>
                <w:rtl/>
              </w:rPr>
              <w:t xml:space="preserve">% إلى أقل من </w:t>
            </w:r>
            <w:r>
              <w:rPr>
                <w:szCs w:val="28"/>
              </w:rPr>
              <w:t>52</w:t>
            </w:r>
            <w:r>
              <w:rPr>
                <w:szCs w:val="28"/>
                <w:rtl/>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0E1C1090" w14:textId="77777777" w:rsidR="00CD477B" w:rsidRDefault="00000000">
            <w:pPr>
              <w:spacing w:after="0" w:line="259" w:lineRule="auto"/>
              <w:ind w:left="0" w:right="417" w:firstLine="0"/>
              <w:jc w:val="right"/>
            </w:pPr>
            <w:r>
              <w:rPr>
                <w:szCs w:val="28"/>
                <w:rtl/>
              </w:rPr>
              <w:t xml:space="preserve">من </w:t>
            </w:r>
            <w:r>
              <w:rPr>
                <w:szCs w:val="28"/>
              </w:rPr>
              <w:t>1</w:t>
            </w:r>
            <w:r>
              <w:rPr>
                <w:szCs w:val="28"/>
                <w:rtl/>
              </w:rPr>
              <w:t>.</w:t>
            </w:r>
            <w:r>
              <w:rPr>
                <w:szCs w:val="28"/>
              </w:rPr>
              <w:t>8</w:t>
            </w:r>
            <w:r>
              <w:rPr>
                <w:szCs w:val="28"/>
                <w:rtl/>
              </w:rPr>
              <w:t xml:space="preserve"> إلى أقل من </w:t>
            </w:r>
            <w:r>
              <w:rPr>
                <w:szCs w:val="28"/>
              </w:rPr>
              <w:t>2</w:t>
            </w:r>
            <w:r>
              <w:rPr>
                <w:szCs w:val="28"/>
                <w:rtl/>
              </w:rPr>
              <w:t>.</w:t>
            </w:r>
            <w:r>
              <w:rPr>
                <w:szCs w:val="28"/>
              </w:rPr>
              <w:t>6</w:t>
            </w:r>
            <w:r>
              <w:rPr>
                <w:szCs w:val="28"/>
                <w:rtl/>
              </w:rPr>
              <w:t xml:space="preserve"> </w:t>
            </w:r>
          </w:p>
        </w:tc>
        <w:tc>
          <w:tcPr>
            <w:tcW w:w="1618" w:type="dxa"/>
            <w:tcBorders>
              <w:top w:val="single" w:sz="4" w:space="0" w:color="000000"/>
              <w:left w:val="single" w:sz="4" w:space="0" w:color="000000"/>
              <w:bottom w:val="single" w:sz="4" w:space="0" w:color="000000"/>
              <w:right w:val="single" w:sz="4" w:space="0" w:color="000000"/>
            </w:tcBorders>
          </w:tcPr>
          <w:p w14:paraId="65B419BC" w14:textId="77777777" w:rsidR="00CD477B" w:rsidRDefault="00000000">
            <w:pPr>
              <w:spacing w:after="0" w:line="259" w:lineRule="auto"/>
              <w:ind w:left="0" w:right="295" w:firstLine="0"/>
              <w:jc w:val="right"/>
            </w:pPr>
            <w:r>
              <w:rPr>
                <w:szCs w:val="28"/>
                <w:rtl/>
              </w:rPr>
              <w:t xml:space="preserve">منخفض ة </w:t>
            </w:r>
          </w:p>
        </w:tc>
      </w:tr>
      <w:tr w:rsidR="00CD477B" w14:paraId="163D1EA8" w14:textId="77777777">
        <w:trPr>
          <w:trHeight w:val="384"/>
        </w:trPr>
        <w:tc>
          <w:tcPr>
            <w:tcW w:w="2674" w:type="dxa"/>
            <w:tcBorders>
              <w:top w:val="single" w:sz="4" w:space="0" w:color="000000"/>
              <w:left w:val="single" w:sz="4" w:space="0" w:color="000000"/>
              <w:bottom w:val="single" w:sz="4" w:space="0" w:color="000000"/>
              <w:right w:val="single" w:sz="4" w:space="0" w:color="000000"/>
            </w:tcBorders>
          </w:tcPr>
          <w:p w14:paraId="0AA81DA3" w14:textId="77777777" w:rsidR="00CD477B" w:rsidRDefault="00000000">
            <w:pPr>
              <w:spacing w:after="0" w:line="259" w:lineRule="auto"/>
              <w:ind w:left="0" w:right="252" w:firstLine="0"/>
              <w:jc w:val="right"/>
            </w:pPr>
            <w:r>
              <w:rPr>
                <w:szCs w:val="28"/>
                <w:rtl/>
              </w:rPr>
              <w:t xml:space="preserve">من </w:t>
            </w:r>
            <w:r>
              <w:rPr>
                <w:szCs w:val="28"/>
              </w:rPr>
              <w:t>20</w:t>
            </w:r>
            <w:r>
              <w:rPr>
                <w:szCs w:val="28"/>
                <w:rtl/>
              </w:rPr>
              <w:t xml:space="preserve">% إلى أقل من </w:t>
            </w:r>
            <w:r>
              <w:rPr>
                <w:szCs w:val="28"/>
              </w:rPr>
              <w:t>36</w:t>
            </w:r>
            <w:r>
              <w:rPr>
                <w:szCs w:val="28"/>
                <w:rtl/>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6E85A7D1" w14:textId="77777777" w:rsidR="00CD477B" w:rsidRDefault="00000000">
            <w:pPr>
              <w:spacing w:after="0" w:line="259" w:lineRule="auto"/>
              <w:ind w:left="0" w:right="508" w:firstLine="0"/>
              <w:jc w:val="right"/>
            </w:pPr>
            <w:r>
              <w:rPr>
                <w:szCs w:val="28"/>
                <w:rtl/>
              </w:rPr>
              <w:t xml:space="preserve">من </w:t>
            </w:r>
            <w:r>
              <w:rPr>
                <w:szCs w:val="28"/>
              </w:rPr>
              <w:t>1</w:t>
            </w:r>
            <w:r>
              <w:rPr>
                <w:szCs w:val="28"/>
                <w:rtl/>
              </w:rPr>
              <w:t xml:space="preserve"> إلى أقل من </w:t>
            </w:r>
            <w:r>
              <w:rPr>
                <w:szCs w:val="28"/>
              </w:rPr>
              <w:t>1</w:t>
            </w:r>
            <w:r>
              <w:rPr>
                <w:szCs w:val="28"/>
                <w:rtl/>
              </w:rPr>
              <w:t>.</w:t>
            </w:r>
            <w:r>
              <w:rPr>
                <w:szCs w:val="28"/>
              </w:rPr>
              <w:t>8</w:t>
            </w:r>
            <w:r>
              <w:rPr>
                <w:szCs w:val="28"/>
                <w:rtl/>
              </w:rPr>
              <w:t xml:space="preserve"> </w:t>
            </w:r>
          </w:p>
        </w:tc>
        <w:tc>
          <w:tcPr>
            <w:tcW w:w="1618" w:type="dxa"/>
            <w:tcBorders>
              <w:top w:val="single" w:sz="4" w:space="0" w:color="000000"/>
              <w:left w:val="single" w:sz="4" w:space="0" w:color="000000"/>
              <w:bottom w:val="single" w:sz="4" w:space="0" w:color="000000"/>
              <w:right w:val="single" w:sz="4" w:space="0" w:color="000000"/>
            </w:tcBorders>
          </w:tcPr>
          <w:p w14:paraId="1883E035" w14:textId="77777777" w:rsidR="00CD477B" w:rsidRDefault="00000000">
            <w:pPr>
              <w:spacing w:after="0" w:line="259" w:lineRule="auto"/>
              <w:ind w:left="0" w:right="113" w:firstLine="0"/>
              <w:jc w:val="right"/>
            </w:pPr>
            <w:r>
              <w:rPr>
                <w:szCs w:val="28"/>
                <w:rtl/>
              </w:rPr>
              <w:t xml:space="preserve">منخفضة جد اً </w:t>
            </w:r>
          </w:p>
        </w:tc>
      </w:tr>
    </w:tbl>
    <w:p w14:paraId="41CDDEDC" w14:textId="77777777" w:rsidR="00CD477B" w:rsidRDefault="00000000">
      <w:pPr>
        <w:spacing w:after="138" w:line="259" w:lineRule="auto"/>
        <w:ind w:left="60" w:hanging="10"/>
        <w:jc w:val="left"/>
      </w:pPr>
      <w:r>
        <w:rPr>
          <w:sz w:val="24"/>
          <w:rtl/>
        </w:rPr>
        <w:t>المصدر</w:t>
      </w:r>
      <w:proofErr w:type="gramStart"/>
      <w:r>
        <w:rPr>
          <w:sz w:val="24"/>
          <w:rtl/>
        </w:rPr>
        <w:t>: )تحليل</w:t>
      </w:r>
      <w:proofErr w:type="gramEnd"/>
      <w:r>
        <w:rPr>
          <w:sz w:val="24"/>
          <w:rtl/>
        </w:rPr>
        <w:t xml:space="preserve"> الباحث( </w:t>
      </w:r>
    </w:p>
    <w:p w14:paraId="11EB70DF" w14:textId="77777777" w:rsidR="00CD477B" w:rsidRDefault="00000000">
      <w:pPr>
        <w:spacing w:after="91" w:line="259" w:lineRule="auto"/>
        <w:ind w:left="61" w:hanging="10"/>
        <w:jc w:val="left"/>
      </w:pPr>
      <w:r>
        <w:rPr>
          <w:b/>
          <w:bCs/>
          <w:szCs w:val="28"/>
          <w:u w:val="single" w:color="000000"/>
          <w:rtl/>
        </w:rPr>
        <w:t>صدق وموثوقية أداة الدراس ة</w:t>
      </w:r>
      <w:r>
        <w:rPr>
          <w:b/>
          <w:bCs/>
          <w:szCs w:val="28"/>
          <w:rtl/>
        </w:rPr>
        <w:t xml:space="preserve"> </w:t>
      </w:r>
    </w:p>
    <w:p w14:paraId="1055D16A" w14:textId="77777777" w:rsidR="00CD477B" w:rsidRDefault="00000000">
      <w:pPr>
        <w:spacing w:after="10"/>
        <w:ind w:left="52" w:right="38" w:firstLine="8"/>
      </w:pPr>
      <w:r>
        <w:rPr>
          <w:szCs w:val="28"/>
          <w:rtl/>
        </w:rPr>
        <w:t xml:space="preserve">لضمان وضوح الأسئلة وفهمها من قبل أفراد العينة، تم إجراء اختبار للاستبيان على عينة مكونة من </w:t>
      </w:r>
      <w:r>
        <w:rPr>
          <w:szCs w:val="28"/>
        </w:rPr>
        <w:t>50</w:t>
      </w:r>
      <w:r>
        <w:rPr>
          <w:szCs w:val="28"/>
          <w:rtl/>
        </w:rPr>
        <w:t xml:space="preserve"> موظفاً من العاملين في المستشفيات المستهدفة. وبناءً على ملاحظات المشاركين، تم تعديل وصياغة </w:t>
      </w:r>
      <w:proofErr w:type="gramStart"/>
      <w:r>
        <w:rPr>
          <w:szCs w:val="28"/>
          <w:rtl/>
        </w:rPr>
        <w:t>الاستبيان</w:t>
      </w:r>
      <w:proofErr w:type="gramEnd"/>
      <w:r>
        <w:rPr>
          <w:szCs w:val="28"/>
          <w:rtl/>
        </w:rPr>
        <w:t xml:space="preserve"> للوصول إلى النسخة النهائية. ولقياس ثبات الأداة، اعتمد </w:t>
      </w:r>
      <w:proofErr w:type="gramStart"/>
      <w:r>
        <w:rPr>
          <w:szCs w:val="28"/>
          <w:rtl/>
        </w:rPr>
        <w:t>الباحث  على</w:t>
      </w:r>
      <w:proofErr w:type="gramEnd"/>
      <w:r>
        <w:rPr>
          <w:szCs w:val="28"/>
          <w:rtl/>
        </w:rPr>
        <w:t xml:space="preserve"> اختبار)  </w:t>
      </w:r>
      <w:r>
        <w:t>Cronbach's alpha</w:t>
      </w:r>
      <w:r>
        <w:rPr>
          <w:szCs w:val="28"/>
          <w:rtl/>
        </w:rPr>
        <w:t xml:space="preserve">(، حيث أشار)  </w:t>
      </w:r>
      <w:proofErr w:type="spellStart"/>
      <w:r>
        <w:t>Tavakol</w:t>
      </w:r>
      <w:proofErr w:type="spellEnd"/>
      <w:r>
        <w:t xml:space="preserve"> &amp; Dennick, 2011</w:t>
      </w:r>
      <w:r>
        <w:rPr>
          <w:szCs w:val="28"/>
          <w:rtl/>
        </w:rPr>
        <w:t xml:space="preserve">( إلى أن هذا الاختبار يعد من الأساليب الشائعة لقياس ثبات الأداة، كما أفاد) </w:t>
      </w:r>
      <w:r>
        <w:t>Taber, 2018</w:t>
      </w:r>
      <w:r>
        <w:rPr>
          <w:szCs w:val="28"/>
          <w:rtl/>
        </w:rPr>
        <w:t xml:space="preserve">( أن الأداة تعتبر ذات جودة عالية إذا كان معامل </w:t>
      </w:r>
      <w:proofErr w:type="spellStart"/>
      <w:r>
        <w:rPr>
          <w:szCs w:val="28"/>
          <w:rtl/>
        </w:rPr>
        <w:t>كرونباخ</w:t>
      </w:r>
      <w:proofErr w:type="spellEnd"/>
      <w:r>
        <w:rPr>
          <w:szCs w:val="28"/>
          <w:rtl/>
        </w:rPr>
        <w:t xml:space="preserve"> ألفا يتجاوز </w:t>
      </w:r>
      <w:r>
        <w:rPr>
          <w:szCs w:val="28"/>
        </w:rPr>
        <w:t>0</w:t>
      </w:r>
      <w:r>
        <w:rPr>
          <w:szCs w:val="28"/>
          <w:rtl/>
        </w:rPr>
        <w:t>.</w:t>
      </w:r>
      <w:r>
        <w:rPr>
          <w:szCs w:val="28"/>
        </w:rPr>
        <w:t>70</w:t>
      </w:r>
      <w:r>
        <w:rPr>
          <w:szCs w:val="28"/>
          <w:rtl/>
        </w:rPr>
        <w:t xml:space="preserve">. بالإضافة إلى ذلك، استخدم الباحث اختبار الارتباط بين أبعاد ومحاور </w:t>
      </w:r>
      <w:proofErr w:type="gramStart"/>
      <w:r>
        <w:rPr>
          <w:szCs w:val="28"/>
          <w:rtl/>
        </w:rPr>
        <w:t>الاستبيان</w:t>
      </w:r>
      <w:proofErr w:type="gramEnd"/>
      <w:r>
        <w:rPr>
          <w:szCs w:val="28"/>
          <w:rtl/>
        </w:rPr>
        <w:t xml:space="preserve"> والدرجة الكلية للتحقق من الاتساق الداخلي بين الأبعاد والمحاور، بما يعكس مدى ارتباط كل بُعد مع الدرجة الكلية للاستبيان.  </w:t>
      </w:r>
    </w:p>
    <w:p w14:paraId="474F7E0A" w14:textId="77777777" w:rsidR="00CD477B" w:rsidRDefault="00000000">
      <w:pPr>
        <w:ind w:left="52" w:right="38" w:firstLine="1"/>
      </w:pPr>
      <w:r>
        <w:rPr>
          <w:szCs w:val="28"/>
          <w:rtl/>
        </w:rPr>
        <w:t xml:space="preserve">واختبارًا للثبات والموثوقية، تم حساب معامل </w:t>
      </w:r>
      <w:proofErr w:type="spellStart"/>
      <w:r>
        <w:rPr>
          <w:szCs w:val="28"/>
          <w:rtl/>
        </w:rPr>
        <w:t>كرونباخ</w:t>
      </w:r>
      <w:proofErr w:type="spellEnd"/>
      <w:r>
        <w:rPr>
          <w:szCs w:val="28"/>
          <w:rtl/>
        </w:rPr>
        <w:t xml:space="preserve"> ألفا لكل </w:t>
      </w:r>
      <w:proofErr w:type="gramStart"/>
      <w:r>
        <w:rPr>
          <w:szCs w:val="28"/>
          <w:rtl/>
        </w:rPr>
        <w:t>بُعد،  وتراوحت</w:t>
      </w:r>
      <w:proofErr w:type="gramEnd"/>
      <w:r>
        <w:rPr>
          <w:szCs w:val="28"/>
          <w:rtl/>
        </w:rPr>
        <w:t xml:space="preserve"> معاملات الثبات بين </w:t>
      </w:r>
      <w:r>
        <w:rPr>
          <w:szCs w:val="28"/>
        </w:rPr>
        <w:t>0</w:t>
      </w:r>
      <w:r>
        <w:rPr>
          <w:szCs w:val="28"/>
          <w:rtl/>
        </w:rPr>
        <w:t>.</w:t>
      </w:r>
      <w:r>
        <w:rPr>
          <w:szCs w:val="28"/>
        </w:rPr>
        <w:t>783</w:t>
      </w:r>
      <w:r>
        <w:rPr>
          <w:szCs w:val="28"/>
          <w:rtl/>
        </w:rPr>
        <w:t xml:space="preserve"> و</w:t>
      </w:r>
      <w:r>
        <w:rPr>
          <w:szCs w:val="28"/>
        </w:rPr>
        <w:t>0</w:t>
      </w:r>
      <w:r>
        <w:rPr>
          <w:szCs w:val="28"/>
          <w:rtl/>
        </w:rPr>
        <w:t>.</w:t>
      </w:r>
      <w:r>
        <w:rPr>
          <w:szCs w:val="28"/>
        </w:rPr>
        <w:t>953</w:t>
      </w:r>
      <w:r>
        <w:rPr>
          <w:szCs w:val="28"/>
          <w:rtl/>
        </w:rPr>
        <w:t xml:space="preserve">، مع وصول قيمة معامل ألفا </w:t>
      </w:r>
      <w:proofErr w:type="spellStart"/>
      <w:r>
        <w:rPr>
          <w:szCs w:val="28"/>
          <w:rtl/>
        </w:rPr>
        <w:t>كرونباخ</w:t>
      </w:r>
      <w:proofErr w:type="spellEnd"/>
      <w:r>
        <w:rPr>
          <w:szCs w:val="28"/>
          <w:rtl/>
        </w:rPr>
        <w:t xml:space="preserve"> للاستبيان ككل إلى </w:t>
      </w:r>
      <w:r>
        <w:rPr>
          <w:szCs w:val="28"/>
        </w:rPr>
        <w:t>0</w:t>
      </w:r>
      <w:r>
        <w:rPr>
          <w:szCs w:val="28"/>
          <w:rtl/>
        </w:rPr>
        <w:t>.</w:t>
      </w:r>
      <w:r>
        <w:rPr>
          <w:szCs w:val="28"/>
        </w:rPr>
        <w:t>969</w:t>
      </w:r>
      <w:r>
        <w:rPr>
          <w:szCs w:val="28"/>
          <w:rtl/>
        </w:rPr>
        <w:t xml:space="preserve">، مما يدل على مستوى عالٍ جدًا من الثبات والموثوقية لأداة الدراسة.  </w:t>
      </w:r>
    </w:p>
    <w:p w14:paraId="4FA317C1" w14:textId="77777777" w:rsidR="00CD477B" w:rsidRDefault="00000000">
      <w:pPr>
        <w:spacing w:after="89" w:line="259" w:lineRule="auto"/>
        <w:ind w:left="62" w:hanging="10"/>
        <w:jc w:val="left"/>
      </w:pPr>
      <w:r>
        <w:rPr>
          <w:b/>
          <w:bCs/>
          <w:sz w:val="32"/>
          <w:szCs w:val="32"/>
          <w:u w:val="single" w:color="000000"/>
          <w:rtl/>
        </w:rPr>
        <w:t xml:space="preserve">حدود البحث: </w:t>
      </w:r>
      <w:r>
        <w:rPr>
          <w:b/>
          <w:bCs/>
          <w:sz w:val="32"/>
          <w:szCs w:val="32"/>
          <w:rtl/>
        </w:rPr>
        <w:t xml:space="preserve"> </w:t>
      </w:r>
    </w:p>
    <w:p w14:paraId="3ED323F3" w14:textId="77777777" w:rsidR="00CD477B" w:rsidRDefault="00000000">
      <w:pPr>
        <w:spacing w:after="166" w:line="249" w:lineRule="auto"/>
        <w:ind w:left="62" w:hanging="9"/>
        <w:jc w:val="left"/>
      </w:pPr>
      <w:r>
        <w:rPr>
          <w:szCs w:val="28"/>
          <w:rtl/>
        </w:rPr>
        <w:t xml:space="preserve">حدود البحث تحدد نطاق دراستك وتوضح القيود التي تحكم تعميم نتائجها.  </w:t>
      </w:r>
    </w:p>
    <w:p w14:paraId="4516FD24" w14:textId="77777777" w:rsidR="00CD477B" w:rsidRDefault="00000000">
      <w:pPr>
        <w:spacing w:after="67" w:line="259" w:lineRule="auto"/>
        <w:ind w:left="61" w:hanging="10"/>
        <w:jc w:val="left"/>
      </w:pPr>
      <w:r>
        <w:rPr>
          <w:szCs w:val="28"/>
        </w:rPr>
        <w:t>1</w:t>
      </w:r>
      <w:r>
        <w:rPr>
          <w:szCs w:val="28"/>
          <w:rtl/>
        </w:rPr>
        <w:t>(</w:t>
      </w:r>
      <w:r>
        <w:rPr>
          <w:rFonts w:ascii="Arial" w:eastAsia="Arial" w:hAnsi="Arial" w:cs="Arial"/>
          <w:szCs w:val="28"/>
          <w:rtl/>
        </w:rPr>
        <w:t xml:space="preserve"> </w:t>
      </w:r>
      <w:r>
        <w:rPr>
          <w:szCs w:val="28"/>
          <w:u w:val="single" w:color="000000"/>
          <w:rtl/>
        </w:rPr>
        <w:t>الحدود الموضوعية</w:t>
      </w:r>
      <w:r>
        <w:rPr>
          <w:szCs w:val="28"/>
          <w:rtl/>
        </w:rPr>
        <w:t xml:space="preserve"> : </w:t>
      </w:r>
    </w:p>
    <w:p w14:paraId="1DFA1C15" w14:textId="77777777" w:rsidR="00CD477B" w:rsidRDefault="00000000">
      <w:pPr>
        <w:spacing w:after="87"/>
        <w:ind w:left="52" w:right="1757"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يركز البحث على دراسة العلاقة بين التخطيط الاستراتيجي والأداء التشغيلي في </w:t>
      </w:r>
      <w:proofErr w:type="gramStart"/>
      <w:r>
        <w:rPr>
          <w:szCs w:val="28"/>
          <w:rtl/>
        </w:rPr>
        <w:t>المستشفيات .</w:t>
      </w:r>
      <w:proofErr w:type="gramEnd"/>
      <w:r>
        <w:rPr>
          <w:szCs w:val="28"/>
          <w:rtl/>
        </w:rPr>
        <w:t xml:space="preserve"> </w:t>
      </w:r>
    </w:p>
    <w:p w14:paraId="1F14087B" w14:textId="77777777" w:rsidR="00CD477B" w:rsidRDefault="00000000">
      <w:pPr>
        <w:spacing w:after="82"/>
        <w:ind w:left="414" w:right="38" w:hanging="362"/>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 xml:space="preserve">يقتصر على دراسة أبعاد محددة للتخطيط </w:t>
      </w:r>
      <w:proofErr w:type="gramStart"/>
      <w:r>
        <w:rPr>
          <w:szCs w:val="28"/>
          <w:rtl/>
        </w:rPr>
        <w:t>الاستراتيجي )مثل</w:t>
      </w:r>
      <w:proofErr w:type="gramEnd"/>
      <w:r>
        <w:rPr>
          <w:szCs w:val="28"/>
          <w:rtl/>
        </w:rPr>
        <w:t xml:space="preserve">: التحليل الاستراتيجي، الأهداف الاستراتيجية، الخيارات الاستراتيجية، والرؤية الاستراتيجية(. </w:t>
      </w:r>
    </w:p>
    <w:p w14:paraId="5E9608A9" w14:textId="77777777" w:rsidR="00CD477B" w:rsidRDefault="00000000">
      <w:pPr>
        <w:spacing w:after="48"/>
        <w:ind w:left="738" w:right="38"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يتناول مؤشرات محددة للأداء </w:t>
      </w:r>
      <w:proofErr w:type="gramStart"/>
      <w:r>
        <w:rPr>
          <w:szCs w:val="28"/>
          <w:rtl/>
        </w:rPr>
        <w:t>التشغيلي )مثل</w:t>
      </w:r>
      <w:proofErr w:type="gramEnd"/>
      <w:r>
        <w:rPr>
          <w:szCs w:val="28"/>
          <w:rtl/>
        </w:rPr>
        <w:t xml:space="preserve">: الكفاءة التشغيلية، جودة الخدمة، الفعالية، المرونة، رضا الموظفين، والأمان والسلامة( . </w:t>
      </w:r>
    </w:p>
    <w:p w14:paraId="3CD71B27" w14:textId="77777777" w:rsidR="00CD477B" w:rsidRDefault="00000000">
      <w:pPr>
        <w:spacing w:after="67" w:line="259" w:lineRule="auto"/>
        <w:ind w:left="61" w:hanging="10"/>
        <w:jc w:val="left"/>
      </w:pPr>
      <w:r>
        <w:rPr>
          <w:szCs w:val="28"/>
        </w:rPr>
        <w:t>2</w:t>
      </w:r>
      <w:r>
        <w:rPr>
          <w:szCs w:val="28"/>
          <w:rtl/>
        </w:rPr>
        <w:t>(</w:t>
      </w:r>
      <w:r>
        <w:rPr>
          <w:rFonts w:ascii="Arial" w:eastAsia="Arial" w:hAnsi="Arial" w:cs="Arial"/>
          <w:szCs w:val="28"/>
          <w:rtl/>
        </w:rPr>
        <w:t xml:space="preserve"> </w:t>
      </w:r>
      <w:r>
        <w:rPr>
          <w:szCs w:val="28"/>
          <w:u w:val="single" w:color="000000"/>
          <w:rtl/>
        </w:rPr>
        <w:t xml:space="preserve">الحدود المكانية: </w:t>
      </w:r>
      <w:r>
        <w:rPr>
          <w:szCs w:val="28"/>
          <w:rtl/>
        </w:rPr>
        <w:t xml:space="preserve"> </w:t>
      </w:r>
    </w:p>
    <w:p w14:paraId="23398641" w14:textId="77777777" w:rsidR="00CD477B" w:rsidRDefault="00000000">
      <w:pPr>
        <w:spacing w:after="78"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يقتصر البحث على المستشفيات الواقعة في نطاق محافظة الطائف. </w:t>
      </w:r>
    </w:p>
    <w:p w14:paraId="70E03258" w14:textId="77777777" w:rsidR="00CD477B" w:rsidRDefault="00000000">
      <w:pPr>
        <w:spacing w:after="43"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يشمل المستشفيات الحكومية والخاصة في المحافظة. </w:t>
      </w:r>
    </w:p>
    <w:p w14:paraId="63F845CA" w14:textId="77777777" w:rsidR="00CD477B" w:rsidRDefault="00000000">
      <w:pPr>
        <w:spacing w:after="67" w:line="259" w:lineRule="auto"/>
        <w:ind w:left="61" w:hanging="10"/>
        <w:jc w:val="left"/>
      </w:pPr>
      <w:r>
        <w:rPr>
          <w:szCs w:val="28"/>
        </w:rPr>
        <w:t>3</w:t>
      </w:r>
      <w:r>
        <w:rPr>
          <w:szCs w:val="28"/>
          <w:rtl/>
        </w:rPr>
        <w:t>(</w:t>
      </w:r>
      <w:r>
        <w:rPr>
          <w:rFonts w:ascii="Arial" w:eastAsia="Arial" w:hAnsi="Arial" w:cs="Arial"/>
          <w:szCs w:val="28"/>
          <w:rtl/>
        </w:rPr>
        <w:t xml:space="preserve"> </w:t>
      </w:r>
      <w:r>
        <w:rPr>
          <w:szCs w:val="28"/>
          <w:u w:val="single" w:color="000000"/>
          <w:rtl/>
        </w:rPr>
        <w:t xml:space="preserve">الحدود الزمانية: </w:t>
      </w:r>
      <w:r>
        <w:rPr>
          <w:szCs w:val="28"/>
          <w:rtl/>
        </w:rPr>
        <w:t xml:space="preserve"> </w:t>
      </w:r>
    </w:p>
    <w:p w14:paraId="469A3EE8" w14:textId="77777777" w:rsidR="00CD477B" w:rsidRDefault="00000000">
      <w:pPr>
        <w:spacing w:after="86"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يتم إجراء البحث خلا ل العام الدراس ي </w:t>
      </w:r>
      <w:proofErr w:type="gramStart"/>
      <w:r>
        <w:rPr>
          <w:szCs w:val="28"/>
          <w:rtl/>
        </w:rPr>
        <w:t>الحالي .</w:t>
      </w:r>
      <w:proofErr w:type="gramEnd"/>
      <w:r>
        <w:rPr>
          <w:szCs w:val="28"/>
          <w:rtl/>
        </w:rPr>
        <w:t xml:space="preserve"> </w:t>
      </w:r>
    </w:p>
    <w:p w14:paraId="266C3308" w14:textId="77777777" w:rsidR="00CD477B" w:rsidRDefault="00000000">
      <w:pPr>
        <w:spacing w:after="42"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يتناول البحث بيانات الأداء التشغيلي للمستشفيات خلال السنوات الثلاث الأخيرة. </w:t>
      </w:r>
    </w:p>
    <w:p w14:paraId="1FEE9133" w14:textId="77777777" w:rsidR="00CD477B" w:rsidRDefault="00000000">
      <w:pPr>
        <w:spacing w:after="0" w:line="259" w:lineRule="auto"/>
        <w:ind w:left="61" w:hanging="10"/>
        <w:jc w:val="left"/>
      </w:pPr>
      <w:r>
        <w:rPr>
          <w:szCs w:val="28"/>
        </w:rPr>
        <w:t>4</w:t>
      </w:r>
      <w:r>
        <w:rPr>
          <w:szCs w:val="28"/>
          <w:rtl/>
        </w:rPr>
        <w:t>(</w:t>
      </w:r>
      <w:r>
        <w:rPr>
          <w:rFonts w:ascii="Arial" w:eastAsia="Arial" w:hAnsi="Arial" w:cs="Arial"/>
          <w:szCs w:val="28"/>
          <w:rtl/>
        </w:rPr>
        <w:t xml:space="preserve"> </w:t>
      </w:r>
      <w:r>
        <w:rPr>
          <w:szCs w:val="28"/>
          <w:u w:val="single" w:color="000000"/>
          <w:rtl/>
        </w:rPr>
        <w:t xml:space="preserve">الحدود البشرية: </w:t>
      </w:r>
      <w:r>
        <w:rPr>
          <w:szCs w:val="28"/>
          <w:rtl/>
        </w:rPr>
        <w:t xml:space="preserve"> </w:t>
      </w:r>
    </w:p>
    <w:p w14:paraId="1E451C75" w14:textId="77777777" w:rsidR="00CD477B" w:rsidRDefault="00000000">
      <w:pPr>
        <w:spacing w:after="77"/>
        <w:ind w:left="52" w:right="3543" w:firstLine="0"/>
      </w:pPr>
      <w:r>
        <w:rPr>
          <w:szCs w:val="28"/>
          <w:rtl/>
        </w:rPr>
        <w:t xml:space="preserve">  يستهدف البحث فئات محددة من العاملين في المستشفيات، تشمل:  </w:t>
      </w:r>
    </w:p>
    <w:p w14:paraId="5C61808E" w14:textId="77777777" w:rsidR="00CD477B" w:rsidRDefault="00000000">
      <w:pPr>
        <w:spacing w:after="84"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الإدارة </w:t>
      </w:r>
      <w:proofErr w:type="gramStart"/>
      <w:r>
        <w:rPr>
          <w:szCs w:val="28"/>
          <w:rtl/>
        </w:rPr>
        <w:t>العليا )المدراء</w:t>
      </w:r>
      <w:proofErr w:type="gramEnd"/>
      <w:r>
        <w:rPr>
          <w:szCs w:val="28"/>
          <w:rtl/>
        </w:rPr>
        <w:t xml:space="preserve"> التنفيذيون، مدراء التخطيط الاستراتيجي (. </w:t>
      </w:r>
    </w:p>
    <w:p w14:paraId="238DAF70" w14:textId="77777777" w:rsidR="00CD477B" w:rsidRDefault="00000000">
      <w:pPr>
        <w:spacing w:after="88"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الإدارة </w:t>
      </w:r>
      <w:proofErr w:type="gramStart"/>
      <w:r>
        <w:rPr>
          <w:szCs w:val="28"/>
          <w:rtl/>
        </w:rPr>
        <w:t>الوسطى )رؤساء</w:t>
      </w:r>
      <w:proofErr w:type="gramEnd"/>
      <w:r>
        <w:rPr>
          <w:szCs w:val="28"/>
          <w:rtl/>
        </w:rPr>
        <w:t xml:space="preserve"> الأقسام(. </w:t>
      </w:r>
    </w:p>
    <w:p w14:paraId="0D902C17" w14:textId="77777777" w:rsidR="00CD477B" w:rsidRDefault="00000000">
      <w:pPr>
        <w:spacing w:after="148" w:line="249" w:lineRule="auto"/>
        <w:ind w:left="433"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العاملين في الوظائف الطبية </w:t>
      </w:r>
      <w:proofErr w:type="gramStart"/>
      <w:r>
        <w:rPr>
          <w:szCs w:val="28"/>
          <w:rtl/>
        </w:rPr>
        <w:t>والإدارية .</w:t>
      </w:r>
      <w:proofErr w:type="gramEnd"/>
      <w:r>
        <w:rPr>
          <w:szCs w:val="28"/>
          <w:rtl/>
        </w:rPr>
        <w:t xml:space="preserve"> </w:t>
      </w:r>
    </w:p>
    <w:p w14:paraId="6EF81E02" w14:textId="77777777" w:rsidR="00CD477B" w:rsidRDefault="00000000">
      <w:pPr>
        <w:spacing w:after="34" w:line="259" w:lineRule="auto"/>
        <w:ind w:left="62" w:hanging="10"/>
        <w:jc w:val="left"/>
      </w:pPr>
      <w:proofErr w:type="spellStart"/>
      <w:r>
        <w:rPr>
          <w:b/>
          <w:bCs/>
          <w:sz w:val="32"/>
          <w:szCs w:val="32"/>
          <w:u w:val="single" w:color="000000"/>
          <w:rtl/>
        </w:rPr>
        <w:t>الساليب</w:t>
      </w:r>
      <w:proofErr w:type="spellEnd"/>
      <w:r>
        <w:rPr>
          <w:b/>
          <w:bCs/>
          <w:sz w:val="32"/>
          <w:szCs w:val="32"/>
          <w:u w:val="single" w:color="000000"/>
          <w:rtl/>
        </w:rPr>
        <w:t xml:space="preserve"> الإحصائية المستخدمة في الدراسة: </w:t>
      </w:r>
      <w:r>
        <w:rPr>
          <w:b/>
          <w:bCs/>
          <w:sz w:val="32"/>
          <w:szCs w:val="32"/>
          <w:rtl/>
        </w:rPr>
        <w:t xml:space="preserve"> </w:t>
      </w:r>
    </w:p>
    <w:p w14:paraId="3FA420A6" w14:textId="77777777" w:rsidR="00CD477B" w:rsidRDefault="00000000">
      <w:pPr>
        <w:spacing w:after="43" w:line="249" w:lineRule="auto"/>
        <w:ind w:left="62" w:hanging="9"/>
        <w:jc w:val="left"/>
      </w:pPr>
      <w:r>
        <w:rPr>
          <w:szCs w:val="28"/>
          <w:rtl/>
        </w:rPr>
        <w:t xml:space="preserve">اعتمدت الدراسة على الأساليب الإحصائية </w:t>
      </w:r>
      <w:proofErr w:type="gramStart"/>
      <w:r>
        <w:rPr>
          <w:szCs w:val="28"/>
          <w:rtl/>
        </w:rPr>
        <w:t>التالية :</w:t>
      </w:r>
      <w:proofErr w:type="gramEnd"/>
      <w:r>
        <w:rPr>
          <w:szCs w:val="28"/>
          <w:rtl/>
        </w:rPr>
        <w:t xml:space="preserve"> </w:t>
      </w:r>
    </w:p>
    <w:p w14:paraId="168545C4" w14:textId="77777777" w:rsidR="00CD477B" w:rsidRDefault="00000000">
      <w:pPr>
        <w:spacing w:after="34" w:line="259" w:lineRule="auto"/>
        <w:ind w:left="175" w:right="159" w:hanging="10"/>
        <w:jc w:val="center"/>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التكرارات والنسب المئوية لوصف خصائص عينة الدراسة من حيث العمر، المستوى الإداري، وسنوات الخبرة. </w:t>
      </w:r>
    </w:p>
    <w:p w14:paraId="11D2324B" w14:textId="77777777" w:rsidR="00CD477B" w:rsidRDefault="00000000">
      <w:pPr>
        <w:spacing w:after="48" w:line="249" w:lineRule="auto"/>
        <w:ind w:left="431" w:hanging="9"/>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معامل </w:t>
      </w:r>
      <w:proofErr w:type="spellStart"/>
      <w:r>
        <w:rPr>
          <w:szCs w:val="28"/>
          <w:rtl/>
        </w:rPr>
        <w:t>كرونباخ</w:t>
      </w:r>
      <w:proofErr w:type="spellEnd"/>
      <w:r>
        <w:rPr>
          <w:szCs w:val="28"/>
          <w:rtl/>
        </w:rPr>
        <w:t xml:space="preserve"> ألفا لقياس ثبات أداة </w:t>
      </w:r>
      <w:proofErr w:type="gramStart"/>
      <w:r>
        <w:rPr>
          <w:szCs w:val="28"/>
          <w:rtl/>
        </w:rPr>
        <w:t>الدراسة )الاستبيان</w:t>
      </w:r>
      <w:proofErr w:type="gramEnd"/>
      <w:r>
        <w:rPr>
          <w:szCs w:val="28"/>
          <w:rtl/>
        </w:rPr>
        <w:t xml:space="preserve"> (، </w:t>
      </w:r>
    </w:p>
    <w:p w14:paraId="47E022AA" w14:textId="77777777" w:rsidR="00CD477B" w:rsidRDefault="00000000">
      <w:pPr>
        <w:spacing w:after="64"/>
        <w:ind w:left="408" w:right="38" w:hanging="356"/>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الإحصائي الوصفي: تم استخدام المتوسطات الحسابية، والانحرافات المعيارية، والأهمية النسبية، ودرجات الموافقة لوصف خصائص البيانات المستخلصة من عينة الدراسة.  </w:t>
      </w:r>
    </w:p>
    <w:p w14:paraId="7C9EAF2B" w14:textId="77777777" w:rsidR="00CD477B" w:rsidRDefault="00000000">
      <w:pPr>
        <w:spacing w:after="56"/>
        <w:ind w:left="411" w:right="38" w:hanging="359"/>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معامل الارتباط </w:t>
      </w:r>
      <w:proofErr w:type="spellStart"/>
      <w:r>
        <w:rPr>
          <w:szCs w:val="28"/>
          <w:rtl/>
        </w:rPr>
        <w:t>بيرسو</w:t>
      </w:r>
      <w:proofErr w:type="spellEnd"/>
      <w:r>
        <w:rPr>
          <w:szCs w:val="28"/>
          <w:rtl/>
        </w:rPr>
        <w:t xml:space="preserve"> </w:t>
      </w:r>
      <w:proofErr w:type="gramStart"/>
      <w:r>
        <w:rPr>
          <w:szCs w:val="28"/>
          <w:rtl/>
        </w:rPr>
        <w:t>ن</w:t>
      </w:r>
      <w:r>
        <w:t>(</w:t>
      </w:r>
      <w:proofErr w:type="gramEnd"/>
      <w:r>
        <w:t xml:space="preserve">Pearson’s Correlation Coefficient): </w:t>
      </w:r>
      <w:r>
        <w:rPr>
          <w:szCs w:val="28"/>
          <w:rtl/>
        </w:rPr>
        <w:t xml:space="preserve"> تم استخدام معامل بيرسون لقياس العلاقة بين أبعاد التخطيط الاستراتيجي ومؤشرات الأداء التشغيلي.  </w:t>
      </w:r>
    </w:p>
    <w:p w14:paraId="6EB2F589" w14:textId="77777777" w:rsidR="00CD477B" w:rsidRDefault="00000000">
      <w:pPr>
        <w:ind w:left="778" w:right="38" w:hanging="356"/>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تحليل التباين </w:t>
      </w:r>
      <w:proofErr w:type="gramStart"/>
      <w:r>
        <w:rPr>
          <w:szCs w:val="28"/>
          <w:rtl/>
        </w:rPr>
        <w:t>الأحادي</w:t>
      </w:r>
      <w:r>
        <w:t>(</w:t>
      </w:r>
      <w:proofErr w:type="gramEnd"/>
      <w:r>
        <w:t xml:space="preserve">One Way ANOVA): </w:t>
      </w:r>
      <w:r>
        <w:rPr>
          <w:szCs w:val="28"/>
          <w:rtl/>
        </w:rPr>
        <w:t xml:space="preserve"> استخدم هذا التحليل لاختبار الفروق ذات الدلالة الإحصائية بين المجموعات المختلفة في العينة، بناءً على المتغيرات الديموغرافية مثل العمر، سنوات الخبرة، والمستوى الإداري. </w:t>
      </w:r>
      <w:r>
        <w:rPr>
          <w:szCs w:val="28"/>
          <w:rtl/>
        </w:rPr>
        <w:lastRenderedPageBreak/>
        <w:t xml:space="preserve">يساعد هذا الأسلوب في الكشف عن الفروقات المحتملة في آراء المشاركين حول تطبيق ممارسات التخطيط الاستراتيجي والأداء </w:t>
      </w:r>
      <w:proofErr w:type="gramStart"/>
      <w:r>
        <w:rPr>
          <w:szCs w:val="28"/>
          <w:rtl/>
        </w:rPr>
        <w:t>التشغيلي .</w:t>
      </w:r>
      <w:proofErr w:type="gramEnd"/>
      <w:r>
        <w:rPr>
          <w:szCs w:val="28"/>
          <w:rtl/>
        </w:rPr>
        <w:t xml:space="preserve"> </w:t>
      </w:r>
    </w:p>
    <w:p w14:paraId="62827EC8" w14:textId="77777777" w:rsidR="00CD477B" w:rsidRDefault="00000000">
      <w:pPr>
        <w:bidi w:val="0"/>
        <w:spacing w:after="87" w:line="259" w:lineRule="auto"/>
        <w:ind w:left="0" w:right="121" w:firstLine="0"/>
        <w:jc w:val="right"/>
      </w:pPr>
      <w:r>
        <w:t xml:space="preserve"> </w:t>
      </w:r>
    </w:p>
    <w:p w14:paraId="43469BCB" w14:textId="77777777" w:rsidR="00CD477B" w:rsidRDefault="00000000">
      <w:pPr>
        <w:bidi w:val="0"/>
        <w:spacing w:after="87" w:line="259" w:lineRule="auto"/>
        <w:ind w:left="0" w:right="121" w:firstLine="0"/>
        <w:jc w:val="right"/>
      </w:pPr>
      <w:r>
        <w:t xml:space="preserve"> </w:t>
      </w:r>
    </w:p>
    <w:p w14:paraId="06D38C1F" w14:textId="77777777" w:rsidR="00CD477B" w:rsidRDefault="00000000">
      <w:pPr>
        <w:bidi w:val="0"/>
        <w:spacing w:after="87" w:line="259" w:lineRule="auto"/>
        <w:ind w:left="0" w:right="121" w:firstLine="0"/>
        <w:jc w:val="right"/>
      </w:pPr>
      <w:r>
        <w:t xml:space="preserve"> </w:t>
      </w:r>
    </w:p>
    <w:p w14:paraId="7CB33EC6" w14:textId="77777777" w:rsidR="00CD477B" w:rsidRDefault="00000000">
      <w:pPr>
        <w:bidi w:val="0"/>
        <w:spacing w:after="87" w:line="259" w:lineRule="auto"/>
        <w:ind w:left="0" w:right="121" w:firstLine="0"/>
        <w:jc w:val="right"/>
      </w:pPr>
      <w:r>
        <w:t xml:space="preserve"> </w:t>
      </w:r>
    </w:p>
    <w:p w14:paraId="037C3702" w14:textId="77777777" w:rsidR="00CD477B" w:rsidRDefault="00000000">
      <w:pPr>
        <w:bidi w:val="0"/>
        <w:spacing w:after="87" w:line="259" w:lineRule="auto"/>
        <w:ind w:left="0" w:right="121" w:firstLine="0"/>
        <w:jc w:val="right"/>
      </w:pPr>
      <w:r>
        <w:t xml:space="preserve"> </w:t>
      </w:r>
    </w:p>
    <w:p w14:paraId="4F56EB9E" w14:textId="77777777" w:rsidR="00CD477B" w:rsidRDefault="00000000">
      <w:pPr>
        <w:bidi w:val="0"/>
        <w:spacing w:after="87" w:line="259" w:lineRule="auto"/>
        <w:ind w:left="0" w:right="121" w:firstLine="0"/>
        <w:jc w:val="right"/>
      </w:pPr>
      <w:r>
        <w:t xml:space="preserve"> </w:t>
      </w:r>
    </w:p>
    <w:p w14:paraId="5499E676" w14:textId="77777777" w:rsidR="00CD477B" w:rsidRDefault="00000000">
      <w:pPr>
        <w:bidi w:val="0"/>
        <w:spacing w:after="86" w:line="259" w:lineRule="auto"/>
        <w:ind w:left="0" w:right="121" w:firstLine="0"/>
        <w:jc w:val="right"/>
      </w:pPr>
      <w:r>
        <w:t xml:space="preserve"> </w:t>
      </w:r>
    </w:p>
    <w:p w14:paraId="2F2B2372" w14:textId="77777777" w:rsidR="00CD477B" w:rsidRDefault="00000000">
      <w:pPr>
        <w:bidi w:val="0"/>
        <w:spacing w:after="87" w:line="259" w:lineRule="auto"/>
        <w:ind w:left="0" w:right="121" w:firstLine="0"/>
        <w:jc w:val="right"/>
      </w:pPr>
      <w:r>
        <w:t xml:space="preserve"> </w:t>
      </w:r>
    </w:p>
    <w:p w14:paraId="24FB9971" w14:textId="77777777" w:rsidR="00CD477B" w:rsidRDefault="00000000">
      <w:pPr>
        <w:bidi w:val="0"/>
        <w:spacing w:after="87" w:line="259" w:lineRule="auto"/>
        <w:ind w:left="0" w:right="121" w:firstLine="0"/>
        <w:jc w:val="right"/>
      </w:pPr>
      <w:r>
        <w:t xml:space="preserve"> </w:t>
      </w:r>
    </w:p>
    <w:p w14:paraId="633A5366" w14:textId="77777777" w:rsidR="00CD477B" w:rsidRDefault="00000000">
      <w:pPr>
        <w:bidi w:val="0"/>
        <w:spacing w:after="87" w:line="259" w:lineRule="auto"/>
        <w:ind w:left="0" w:right="121" w:firstLine="0"/>
        <w:jc w:val="right"/>
      </w:pPr>
      <w:r>
        <w:t xml:space="preserve"> </w:t>
      </w:r>
    </w:p>
    <w:p w14:paraId="4F9E579B" w14:textId="77777777" w:rsidR="00CD477B" w:rsidRDefault="00000000">
      <w:pPr>
        <w:bidi w:val="0"/>
        <w:spacing w:after="157" w:line="259" w:lineRule="auto"/>
        <w:ind w:left="0" w:right="121" w:firstLine="0"/>
        <w:jc w:val="right"/>
      </w:pPr>
      <w:r>
        <w:t xml:space="preserve"> </w:t>
      </w:r>
    </w:p>
    <w:p w14:paraId="0893B033" w14:textId="77777777" w:rsidR="00CD477B" w:rsidRDefault="00000000">
      <w:pPr>
        <w:pStyle w:val="Heading2"/>
        <w:ind w:right="3979"/>
      </w:pPr>
      <w:r>
        <w:rPr>
          <w:bCs/>
          <w:szCs w:val="36"/>
          <w:rtl/>
        </w:rPr>
        <w:t>الفصل الراب ع</w:t>
      </w:r>
      <w:r>
        <w:rPr>
          <w:bCs/>
          <w:szCs w:val="36"/>
          <w:u w:val="none"/>
          <w:rtl/>
        </w:rPr>
        <w:t xml:space="preserve"> </w:t>
      </w:r>
      <w:r>
        <w:rPr>
          <w:bCs/>
          <w:szCs w:val="36"/>
          <w:rtl/>
        </w:rPr>
        <w:t xml:space="preserve">النتائج والتوصيات </w:t>
      </w:r>
      <w:r>
        <w:rPr>
          <w:bCs/>
          <w:szCs w:val="36"/>
          <w:u w:val="none"/>
          <w:rtl/>
        </w:rPr>
        <w:t xml:space="preserve"> </w:t>
      </w:r>
    </w:p>
    <w:p w14:paraId="24DB54AB" w14:textId="77777777" w:rsidR="00CD477B" w:rsidRDefault="00000000">
      <w:pPr>
        <w:bidi w:val="0"/>
        <w:spacing w:after="88" w:line="259" w:lineRule="auto"/>
        <w:ind w:left="0" w:right="121" w:firstLine="0"/>
        <w:jc w:val="right"/>
      </w:pPr>
      <w:r>
        <w:t xml:space="preserve"> </w:t>
      </w:r>
    </w:p>
    <w:p w14:paraId="0D4BEA2F" w14:textId="77777777" w:rsidR="00CD477B" w:rsidRDefault="00000000">
      <w:pPr>
        <w:bidi w:val="0"/>
        <w:spacing w:after="87" w:line="259" w:lineRule="auto"/>
        <w:ind w:left="0" w:right="121" w:firstLine="0"/>
        <w:jc w:val="right"/>
      </w:pPr>
      <w:r>
        <w:t xml:space="preserve"> </w:t>
      </w:r>
    </w:p>
    <w:p w14:paraId="3463BA2F" w14:textId="77777777" w:rsidR="00CD477B" w:rsidRDefault="00000000">
      <w:pPr>
        <w:bidi w:val="0"/>
        <w:spacing w:after="87" w:line="259" w:lineRule="auto"/>
        <w:ind w:left="0" w:right="121" w:firstLine="0"/>
        <w:jc w:val="right"/>
      </w:pPr>
      <w:r>
        <w:t xml:space="preserve"> </w:t>
      </w:r>
    </w:p>
    <w:p w14:paraId="70EA5DE2" w14:textId="77777777" w:rsidR="00CD477B" w:rsidRDefault="00000000">
      <w:pPr>
        <w:bidi w:val="0"/>
        <w:spacing w:after="87" w:line="259" w:lineRule="auto"/>
        <w:ind w:left="0" w:right="121" w:firstLine="0"/>
        <w:jc w:val="right"/>
      </w:pPr>
      <w:r>
        <w:t xml:space="preserve"> </w:t>
      </w:r>
    </w:p>
    <w:p w14:paraId="6A20ABDF" w14:textId="77777777" w:rsidR="00CD477B" w:rsidRDefault="00000000">
      <w:pPr>
        <w:bidi w:val="0"/>
        <w:spacing w:after="87" w:line="259" w:lineRule="auto"/>
        <w:ind w:left="0" w:right="121" w:firstLine="0"/>
        <w:jc w:val="right"/>
      </w:pPr>
      <w:r>
        <w:t xml:space="preserve"> </w:t>
      </w:r>
    </w:p>
    <w:p w14:paraId="026E851F" w14:textId="77777777" w:rsidR="00CD477B" w:rsidRDefault="00000000">
      <w:pPr>
        <w:bidi w:val="0"/>
        <w:spacing w:after="87" w:line="259" w:lineRule="auto"/>
        <w:ind w:left="0" w:right="121" w:firstLine="0"/>
        <w:jc w:val="right"/>
      </w:pPr>
      <w:r>
        <w:t xml:space="preserve"> </w:t>
      </w:r>
    </w:p>
    <w:p w14:paraId="64F5BA72" w14:textId="77777777" w:rsidR="00CD477B" w:rsidRDefault="00000000">
      <w:pPr>
        <w:bidi w:val="0"/>
        <w:spacing w:after="88" w:line="259" w:lineRule="auto"/>
        <w:ind w:left="0" w:right="121" w:firstLine="0"/>
        <w:jc w:val="right"/>
      </w:pPr>
      <w:r>
        <w:t xml:space="preserve"> </w:t>
      </w:r>
    </w:p>
    <w:p w14:paraId="41FE8C7F" w14:textId="77777777" w:rsidR="00CD477B" w:rsidRDefault="00000000">
      <w:pPr>
        <w:bidi w:val="0"/>
        <w:spacing w:after="85" w:line="259" w:lineRule="auto"/>
        <w:ind w:left="0" w:right="121" w:firstLine="0"/>
        <w:jc w:val="right"/>
      </w:pPr>
      <w:r>
        <w:t xml:space="preserve"> </w:t>
      </w:r>
    </w:p>
    <w:p w14:paraId="5D60AFE3" w14:textId="77777777" w:rsidR="00CD477B" w:rsidRDefault="00000000">
      <w:pPr>
        <w:bidi w:val="0"/>
        <w:spacing w:after="87" w:line="259" w:lineRule="auto"/>
        <w:ind w:left="0" w:right="121" w:firstLine="0"/>
        <w:jc w:val="right"/>
      </w:pPr>
      <w:r>
        <w:t xml:space="preserve"> </w:t>
      </w:r>
    </w:p>
    <w:p w14:paraId="614889CE" w14:textId="77777777" w:rsidR="00CD477B" w:rsidRDefault="00000000">
      <w:pPr>
        <w:bidi w:val="0"/>
        <w:spacing w:after="87" w:line="259" w:lineRule="auto"/>
        <w:ind w:left="0" w:right="121" w:firstLine="0"/>
        <w:jc w:val="right"/>
      </w:pPr>
      <w:r>
        <w:t xml:space="preserve"> </w:t>
      </w:r>
    </w:p>
    <w:p w14:paraId="36DB84B8" w14:textId="77777777" w:rsidR="00CD477B" w:rsidRDefault="00000000">
      <w:pPr>
        <w:bidi w:val="0"/>
        <w:spacing w:after="87" w:line="259" w:lineRule="auto"/>
        <w:ind w:left="0" w:right="121" w:firstLine="0"/>
        <w:jc w:val="right"/>
      </w:pPr>
      <w:r>
        <w:lastRenderedPageBreak/>
        <w:t xml:space="preserve"> </w:t>
      </w:r>
    </w:p>
    <w:p w14:paraId="1E7F5B5E" w14:textId="77777777" w:rsidR="00CD477B" w:rsidRDefault="00000000">
      <w:pPr>
        <w:bidi w:val="0"/>
        <w:spacing w:after="0" w:line="259" w:lineRule="auto"/>
        <w:ind w:left="0" w:right="121" w:firstLine="0"/>
        <w:jc w:val="right"/>
      </w:pPr>
      <w:r>
        <w:t xml:space="preserve"> </w:t>
      </w:r>
    </w:p>
    <w:p w14:paraId="16E0D46E" w14:textId="77777777" w:rsidR="00CD477B" w:rsidRDefault="00000000">
      <w:pPr>
        <w:spacing w:after="89" w:line="259" w:lineRule="auto"/>
        <w:ind w:left="62" w:hanging="10"/>
        <w:jc w:val="left"/>
      </w:pPr>
      <w:r>
        <w:rPr>
          <w:b/>
          <w:bCs/>
          <w:sz w:val="32"/>
          <w:szCs w:val="32"/>
          <w:u w:val="single" w:color="000000"/>
          <w:rtl/>
        </w:rPr>
        <w:t>مقدمة</w:t>
      </w:r>
      <w:r>
        <w:rPr>
          <w:szCs w:val="28"/>
          <w:rtl/>
        </w:rPr>
        <w:t xml:space="preserve">: </w:t>
      </w:r>
    </w:p>
    <w:p w14:paraId="4A424B0A" w14:textId="77777777" w:rsidR="00CD477B" w:rsidRDefault="00000000">
      <w:pPr>
        <w:ind w:left="52" w:right="38"/>
      </w:pPr>
      <w:r>
        <w:rPr>
          <w:szCs w:val="28"/>
          <w:rtl/>
        </w:rPr>
        <w:t xml:space="preserve">يهدف هذا الفصل إلى تقديم تحليل شامل للبيانات المجمعة من عينة الدراسة واستخلاص النتائج المتعلقة بفرضيات البحث حول العلاقة بين التخطيط الاستراتيجي والأداء التشغيلي في مستشفيات محافظة الطائف. يتضمن هذا الفصل تحليلًا وصفيًا وإحصائيًا للبيانات، باستخدام أدوات إحصائية ملائمة لاختبار الفرضيات، وتحديد مستوى تأثير تطبيق التخطيط الاستراتيجي على جوانب متعددة من الأداء </w:t>
      </w:r>
      <w:proofErr w:type="gramStart"/>
      <w:r>
        <w:rPr>
          <w:szCs w:val="28"/>
          <w:rtl/>
        </w:rPr>
        <w:t>التشغيلي،  مثل</w:t>
      </w:r>
      <w:proofErr w:type="gramEnd"/>
      <w:r>
        <w:rPr>
          <w:szCs w:val="28"/>
          <w:rtl/>
        </w:rPr>
        <w:t xml:space="preserve"> الكفاءة التشغيلية،  جودة الخدمة،  الفعالية،  المرونة،  ورضا الموظفين.  </w:t>
      </w:r>
    </w:p>
    <w:p w14:paraId="6C45989F" w14:textId="77777777" w:rsidR="00CD477B" w:rsidRDefault="00000000">
      <w:pPr>
        <w:ind w:left="52" w:right="38"/>
      </w:pPr>
      <w:r>
        <w:rPr>
          <w:szCs w:val="28"/>
          <w:rtl/>
        </w:rPr>
        <w:t xml:space="preserve">يبدأ الفصل بتقديم التحليل الوصفي للمتغيرات الرئيسية، والذي يوفر نظرة عامة على خصائص العينة ويبرز التوجهات العامة للمجتمع المدروس. يلي ذلك التحليل الاستنتاجي الذي يسعى إلى اختبار الفرضيات بشكل دقيق، باستخدام اختبارات إحصائية ملائمة للتحقق من دلالة وقوة العلاقات بين متغيرات البحث.  </w:t>
      </w:r>
    </w:p>
    <w:p w14:paraId="44FCEB5F" w14:textId="77777777" w:rsidR="00CD477B" w:rsidRDefault="00000000">
      <w:pPr>
        <w:ind w:left="52" w:right="38"/>
      </w:pPr>
      <w:r>
        <w:rPr>
          <w:szCs w:val="28"/>
          <w:rtl/>
        </w:rPr>
        <w:t xml:space="preserve">يختتم الفصل بتقديم التوصيات المستخلصة من النتائج، والتي تهدف إلى مساعدة صانعي القرار في المستشفيات على تحسين الأداء التشغيلي من خلال تبني وتطوير سياسات التخطيط الاستراتيجي. تركز التوصيات على الاستفادة من عناصر التخطيط الاستراتيجي كأداة لتعزيز كفاءة </w:t>
      </w:r>
      <w:proofErr w:type="spellStart"/>
      <w:r>
        <w:rPr>
          <w:szCs w:val="28"/>
          <w:rtl/>
        </w:rPr>
        <w:t>الخدما</w:t>
      </w:r>
      <w:proofErr w:type="spellEnd"/>
      <w:r>
        <w:rPr>
          <w:szCs w:val="28"/>
          <w:rtl/>
        </w:rPr>
        <w:t xml:space="preserve"> ت الصحية، وزيادة رضا الموظفين، ورفع مستوى الأمان والسلامة. يعكس هذا الفصل مساهمة البحث في تقديم حلول عملية قابلة للتطبيق في مجال إدارة المستشفيات، وتحقيق التحسين المستمر في أداء المنشآت الصحية </w:t>
      </w:r>
      <w:r>
        <w:rPr>
          <w:b/>
          <w:bCs/>
          <w:sz w:val="32"/>
          <w:szCs w:val="32"/>
          <w:u w:val="single" w:color="000000"/>
          <w:rtl/>
        </w:rPr>
        <w:t xml:space="preserve">تحليل البيانات: </w:t>
      </w:r>
      <w:r>
        <w:rPr>
          <w:b/>
          <w:bCs/>
          <w:sz w:val="32"/>
          <w:szCs w:val="32"/>
          <w:rtl/>
        </w:rPr>
        <w:t xml:space="preserve"> </w:t>
      </w:r>
    </w:p>
    <w:p w14:paraId="35DE6CA9" w14:textId="77777777" w:rsidR="00CD477B" w:rsidRDefault="00000000">
      <w:pPr>
        <w:spacing w:after="178" w:line="259" w:lineRule="auto"/>
        <w:ind w:left="61" w:hanging="10"/>
        <w:jc w:val="left"/>
      </w:pPr>
      <w:r>
        <w:rPr>
          <w:b/>
          <w:bCs/>
          <w:szCs w:val="28"/>
          <w:u w:val="single" w:color="000000"/>
          <w:rtl/>
        </w:rPr>
        <w:t>أولاً: خصائص عينة الدراس ة</w:t>
      </w:r>
      <w:r>
        <w:rPr>
          <w:b/>
          <w:bCs/>
          <w:szCs w:val="28"/>
          <w:rtl/>
        </w:rPr>
        <w:t xml:space="preserve"> </w:t>
      </w:r>
    </w:p>
    <w:p w14:paraId="30FB5E5F" w14:textId="77777777" w:rsidR="00CD477B" w:rsidRDefault="00000000">
      <w:pPr>
        <w:spacing w:after="0" w:line="259" w:lineRule="auto"/>
        <w:ind w:left="175" w:right="149" w:hanging="10"/>
        <w:jc w:val="center"/>
      </w:pPr>
      <w:r>
        <w:rPr>
          <w:szCs w:val="28"/>
          <w:rtl/>
        </w:rPr>
        <w:t>جدول رقم )</w:t>
      </w:r>
      <w:proofErr w:type="gramStart"/>
      <w:r>
        <w:rPr>
          <w:szCs w:val="28"/>
        </w:rPr>
        <w:t>4</w:t>
      </w:r>
      <w:r>
        <w:rPr>
          <w:szCs w:val="28"/>
          <w:rtl/>
        </w:rPr>
        <w:t>( توزيع</w:t>
      </w:r>
      <w:proofErr w:type="gramEnd"/>
      <w:r>
        <w:rPr>
          <w:szCs w:val="28"/>
          <w:rtl/>
        </w:rPr>
        <w:t xml:space="preserve"> أفراد عينة الدراس ة </w:t>
      </w:r>
    </w:p>
    <w:tbl>
      <w:tblPr>
        <w:tblStyle w:val="TableGrid"/>
        <w:tblW w:w="9352" w:type="dxa"/>
        <w:tblInd w:w="48" w:type="dxa"/>
        <w:tblCellMar>
          <w:top w:w="47" w:type="dxa"/>
          <w:left w:w="108" w:type="dxa"/>
          <w:bottom w:w="0" w:type="dxa"/>
          <w:right w:w="115" w:type="dxa"/>
        </w:tblCellMar>
        <w:tblLook w:val="04A0" w:firstRow="1" w:lastRow="0" w:firstColumn="1" w:lastColumn="0" w:noHBand="0" w:noVBand="1"/>
      </w:tblPr>
      <w:tblGrid>
        <w:gridCol w:w="2244"/>
        <w:gridCol w:w="2247"/>
        <w:gridCol w:w="2412"/>
        <w:gridCol w:w="2449"/>
      </w:tblGrid>
      <w:tr w:rsidR="00CD477B" w14:paraId="6952602D"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36602739" w14:textId="77777777" w:rsidR="00CD477B" w:rsidRDefault="00000000">
            <w:pPr>
              <w:spacing w:after="0" w:line="259" w:lineRule="auto"/>
              <w:ind w:left="0" w:right="13" w:firstLine="0"/>
              <w:jc w:val="center"/>
            </w:pPr>
            <w:r>
              <w:rPr>
                <w:sz w:val="24"/>
                <w:rtl/>
              </w:rPr>
              <w:t xml:space="preserve">النسبة </w:t>
            </w:r>
          </w:p>
        </w:tc>
        <w:tc>
          <w:tcPr>
            <w:tcW w:w="2247" w:type="dxa"/>
            <w:tcBorders>
              <w:top w:val="single" w:sz="4" w:space="0" w:color="000000"/>
              <w:left w:val="single" w:sz="4" w:space="0" w:color="000000"/>
              <w:bottom w:val="single" w:sz="4" w:space="0" w:color="000000"/>
              <w:right w:val="single" w:sz="4" w:space="0" w:color="000000"/>
            </w:tcBorders>
          </w:tcPr>
          <w:p w14:paraId="21CD7ED7" w14:textId="77777777" w:rsidR="00CD477B" w:rsidRDefault="00000000">
            <w:pPr>
              <w:spacing w:after="0" w:line="259" w:lineRule="auto"/>
              <w:ind w:left="0" w:right="16" w:firstLine="0"/>
              <w:jc w:val="center"/>
            </w:pPr>
            <w:r>
              <w:rPr>
                <w:sz w:val="24"/>
                <w:rtl/>
              </w:rPr>
              <w:t xml:space="preserve">العدد </w:t>
            </w:r>
          </w:p>
        </w:tc>
        <w:tc>
          <w:tcPr>
            <w:tcW w:w="4861" w:type="dxa"/>
            <w:gridSpan w:val="2"/>
            <w:tcBorders>
              <w:top w:val="single" w:sz="4" w:space="0" w:color="000000"/>
              <w:left w:val="single" w:sz="4" w:space="0" w:color="000000"/>
              <w:bottom w:val="single" w:sz="4" w:space="0" w:color="000000"/>
              <w:right w:val="single" w:sz="4" w:space="0" w:color="000000"/>
            </w:tcBorders>
          </w:tcPr>
          <w:p w14:paraId="6387BC5E" w14:textId="77777777" w:rsidR="00CD477B" w:rsidRDefault="00000000">
            <w:pPr>
              <w:spacing w:after="0" w:line="259" w:lineRule="auto"/>
              <w:ind w:left="0" w:right="11" w:firstLine="0"/>
              <w:jc w:val="center"/>
            </w:pPr>
            <w:r>
              <w:rPr>
                <w:b/>
                <w:bCs/>
                <w:sz w:val="24"/>
                <w:rtl/>
              </w:rPr>
              <w:t xml:space="preserve">خصائص أفراد عينة الدراسة </w:t>
            </w:r>
          </w:p>
        </w:tc>
      </w:tr>
      <w:tr w:rsidR="00CD477B" w14:paraId="5E7465E8" w14:textId="77777777">
        <w:trPr>
          <w:trHeight w:val="343"/>
        </w:trPr>
        <w:tc>
          <w:tcPr>
            <w:tcW w:w="2244" w:type="dxa"/>
            <w:tcBorders>
              <w:top w:val="single" w:sz="4" w:space="0" w:color="000000"/>
              <w:left w:val="single" w:sz="4" w:space="0" w:color="000000"/>
              <w:bottom w:val="single" w:sz="4" w:space="0" w:color="000000"/>
              <w:right w:val="single" w:sz="4" w:space="0" w:color="000000"/>
            </w:tcBorders>
          </w:tcPr>
          <w:p w14:paraId="18408C1F" w14:textId="77777777" w:rsidR="00CD477B" w:rsidRDefault="00000000">
            <w:pPr>
              <w:bidi w:val="0"/>
              <w:spacing w:after="0" w:line="259" w:lineRule="auto"/>
              <w:ind w:left="0" w:right="83" w:firstLine="0"/>
              <w:jc w:val="center"/>
            </w:pPr>
            <w:r>
              <w:rPr>
                <w:sz w:val="24"/>
              </w:rPr>
              <w:t xml:space="preserve"> </w:t>
            </w:r>
            <w:r>
              <w:rPr>
                <w:sz w:val="22"/>
              </w:rPr>
              <w:t>26.0</w:t>
            </w:r>
          </w:p>
        </w:tc>
        <w:tc>
          <w:tcPr>
            <w:tcW w:w="2247" w:type="dxa"/>
            <w:tcBorders>
              <w:top w:val="single" w:sz="4" w:space="0" w:color="000000"/>
              <w:left w:val="single" w:sz="4" w:space="0" w:color="000000"/>
              <w:bottom w:val="single" w:sz="4" w:space="0" w:color="000000"/>
              <w:right w:val="single" w:sz="4" w:space="0" w:color="000000"/>
            </w:tcBorders>
          </w:tcPr>
          <w:p w14:paraId="7F4C38B5" w14:textId="77777777" w:rsidR="00CD477B" w:rsidRDefault="00000000">
            <w:pPr>
              <w:bidi w:val="0"/>
              <w:spacing w:after="0" w:line="259" w:lineRule="auto"/>
              <w:ind w:left="0" w:right="80" w:firstLine="0"/>
              <w:jc w:val="center"/>
            </w:pPr>
            <w:r>
              <w:rPr>
                <w:sz w:val="24"/>
              </w:rPr>
              <w:t xml:space="preserve"> </w:t>
            </w:r>
            <w:r>
              <w:rPr>
                <w:sz w:val="22"/>
              </w:rPr>
              <w:t>95</w:t>
            </w:r>
          </w:p>
        </w:tc>
        <w:tc>
          <w:tcPr>
            <w:tcW w:w="2412" w:type="dxa"/>
            <w:tcBorders>
              <w:top w:val="single" w:sz="4" w:space="0" w:color="000000"/>
              <w:left w:val="single" w:sz="4" w:space="0" w:color="000000"/>
              <w:bottom w:val="single" w:sz="4" w:space="0" w:color="000000"/>
              <w:right w:val="single" w:sz="4" w:space="0" w:color="000000"/>
            </w:tcBorders>
          </w:tcPr>
          <w:p w14:paraId="2A28617B" w14:textId="77777777" w:rsidR="00CD477B" w:rsidRDefault="00000000">
            <w:pPr>
              <w:spacing w:after="0" w:line="259" w:lineRule="auto"/>
              <w:ind w:left="0" w:right="17" w:firstLine="0"/>
              <w:jc w:val="center"/>
            </w:pPr>
            <w:r>
              <w:rPr>
                <w:sz w:val="24"/>
                <w:rtl/>
              </w:rPr>
              <w:t xml:space="preserve">أقل من </w:t>
            </w:r>
            <w:r>
              <w:rPr>
                <w:sz w:val="24"/>
              </w:rPr>
              <w:t>30</w:t>
            </w:r>
            <w:r>
              <w:rPr>
                <w:sz w:val="24"/>
                <w:rtl/>
              </w:rPr>
              <w:t xml:space="preserve"> سنة  </w:t>
            </w:r>
          </w:p>
        </w:tc>
        <w:tc>
          <w:tcPr>
            <w:tcW w:w="2449" w:type="dxa"/>
            <w:vMerge w:val="restart"/>
            <w:tcBorders>
              <w:top w:val="single" w:sz="4" w:space="0" w:color="000000"/>
              <w:left w:val="single" w:sz="4" w:space="0" w:color="000000"/>
              <w:bottom w:val="single" w:sz="4" w:space="0" w:color="000000"/>
              <w:right w:val="single" w:sz="4" w:space="0" w:color="000000"/>
            </w:tcBorders>
            <w:vAlign w:val="center"/>
          </w:tcPr>
          <w:p w14:paraId="6A306A8C" w14:textId="77777777" w:rsidR="00CD477B" w:rsidRDefault="00000000">
            <w:pPr>
              <w:spacing w:after="0" w:line="259" w:lineRule="auto"/>
              <w:ind w:left="0" w:right="12" w:firstLine="0"/>
              <w:jc w:val="center"/>
            </w:pPr>
            <w:r>
              <w:rPr>
                <w:sz w:val="24"/>
                <w:rtl/>
              </w:rPr>
              <w:t xml:space="preserve">العمر </w:t>
            </w:r>
          </w:p>
        </w:tc>
      </w:tr>
      <w:tr w:rsidR="00CD477B" w14:paraId="087CBABB"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32766872" w14:textId="77777777" w:rsidR="00CD477B" w:rsidRDefault="00000000">
            <w:pPr>
              <w:bidi w:val="0"/>
              <w:spacing w:after="0" w:line="259" w:lineRule="auto"/>
              <w:ind w:left="0" w:right="83" w:firstLine="0"/>
              <w:jc w:val="center"/>
            </w:pPr>
            <w:r>
              <w:rPr>
                <w:sz w:val="24"/>
              </w:rPr>
              <w:t xml:space="preserve"> </w:t>
            </w:r>
            <w:r>
              <w:rPr>
                <w:sz w:val="22"/>
              </w:rPr>
              <w:t>22.1</w:t>
            </w:r>
          </w:p>
        </w:tc>
        <w:tc>
          <w:tcPr>
            <w:tcW w:w="2247" w:type="dxa"/>
            <w:tcBorders>
              <w:top w:val="single" w:sz="4" w:space="0" w:color="000000"/>
              <w:left w:val="single" w:sz="4" w:space="0" w:color="000000"/>
              <w:bottom w:val="single" w:sz="4" w:space="0" w:color="000000"/>
              <w:right w:val="single" w:sz="4" w:space="0" w:color="000000"/>
            </w:tcBorders>
          </w:tcPr>
          <w:p w14:paraId="0391BE3A" w14:textId="77777777" w:rsidR="00CD477B" w:rsidRDefault="00000000">
            <w:pPr>
              <w:bidi w:val="0"/>
              <w:spacing w:after="0" w:line="259" w:lineRule="auto"/>
              <w:ind w:left="0" w:right="80" w:firstLine="0"/>
              <w:jc w:val="center"/>
            </w:pPr>
            <w:r>
              <w:rPr>
                <w:sz w:val="24"/>
              </w:rPr>
              <w:t xml:space="preserve"> </w:t>
            </w:r>
            <w:r>
              <w:rPr>
                <w:sz w:val="22"/>
              </w:rPr>
              <w:t>81</w:t>
            </w:r>
          </w:p>
        </w:tc>
        <w:tc>
          <w:tcPr>
            <w:tcW w:w="2412" w:type="dxa"/>
            <w:tcBorders>
              <w:top w:val="single" w:sz="4" w:space="0" w:color="000000"/>
              <w:left w:val="single" w:sz="4" w:space="0" w:color="000000"/>
              <w:bottom w:val="single" w:sz="4" w:space="0" w:color="000000"/>
              <w:right w:val="single" w:sz="4" w:space="0" w:color="000000"/>
            </w:tcBorders>
          </w:tcPr>
          <w:p w14:paraId="093B5E43" w14:textId="77777777" w:rsidR="00CD477B" w:rsidRDefault="00000000">
            <w:pPr>
              <w:spacing w:after="0" w:line="259" w:lineRule="auto"/>
              <w:ind w:left="0" w:right="17" w:firstLine="0"/>
              <w:jc w:val="center"/>
            </w:pPr>
            <w:r>
              <w:rPr>
                <w:sz w:val="24"/>
                <w:rtl/>
              </w:rPr>
              <w:t xml:space="preserve">من </w:t>
            </w:r>
            <w:r>
              <w:rPr>
                <w:sz w:val="24"/>
              </w:rPr>
              <w:t>30</w:t>
            </w:r>
            <w:r>
              <w:rPr>
                <w:sz w:val="24"/>
                <w:rtl/>
              </w:rPr>
              <w:t xml:space="preserve"> إلى </w:t>
            </w:r>
            <w:r>
              <w:rPr>
                <w:sz w:val="24"/>
              </w:rPr>
              <w:t>40</w:t>
            </w:r>
            <w:r>
              <w:rPr>
                <w:sz w:val="24"/>
                <w:rtl/>
              </w:rPr>
              <w:t xml:space="preserve"> سنة  </w:t>
            </w:r>
          </w:p>
        </w:tc>
        <w:tc>
          <w:tcPr>
            <w:tcW w:w="0" w:type="auto"/>
            <w:vMerge/>
            <w:tcBorders>
              <w:top w:val="nil"/>
              <w:left w:val="single" w:sz="4" w:space="0" w:color="000000"/>
              <w:bottom w:val="nil"/>
              <w:right w:val="single" w:sz="4" w:space="0" w:color="000000"/>
            </w:tcBorders>
          </w:tcPr>
          <w:p w14:paraId="459BE3BE" w14:textId="77777777" w:rsidR="00CD477B" w:rsidRDefault="00CD477B">
            <w:pPr>
              <w:bidi w:val="0"/>
              <w:spacing w:after="160" w:line="259" w:lineRule="auto"/>
              <w:ind w:left="0" w:firstLine="0"/>
              <w:jc w:val="left"/>
            </w:pPr>
          </w:p>
        </w:tc>
      </w:tr>
      <w:tr w:rsidR="00CD477B" w14:paraId="0DA65781"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34144F15" w14:textId="77777777" w:rsidR="00CD477B" w:rsidRDefault="00000000">
            <w:pPr>
              <w:bidi w:val="0"/>
              <w:spacing w:after="0" w:line="259" w:lineRule="auto"/>
              <w:ind w:left="0" w:right="83" w:firstLine="0"/>
              <w:jc w:val="center"/>
            </w:pPr>
            <w:r>
              <w:rPr>
                <w:sz w:val="24"/>
              </w:rPr>
              <w:t xml:space="preserve"> </w:t>
            </w:r>
            <w:r>
              <w:rPr>
                <w:sz w:val="22"/>
              </w:rPr>
              <w:t>28.4</w:t>
            </w:r>
          </w:p>
        </w:tc>
        <w:tc>
          <w:tcPr>
            <w:tcW w:w="2247" w:type="dxa"/>
            <w:tcBorders>
              <w:top w:val="single" w:sz="4" w:space="0" w:color="000000"/>
              <w:left w:val="single" w:sz="4" w:space="0" w:color="000000"/>
              <w:bottom w:val="single" w:sz="4" w:space="0" w:color="000000"/>
              <w:right w:val="single" w:sz="4" w:space="0" w:color="000000"/>
            </w:tcBorders>
          </w:tcPr>
          <w:p w14:paraId="0A2AA67C" w14:textId="77777777" w:rsidR="00CD477B" w:rsidRDefault="00000000">
            <w:pPr>
              <w:bidi w:val="0"/>
              <w:spacing w:after="0" w:line="259" w:lineRule="auto"/>
              <w:ind w:left="0" w:right="83" w:firstLine="0"/>
              <w:jc w:val="center"/>
            </w:pPr>
            <w:r>
              <w:rPr>
                <w:sz w:val="24"/>
              </w:rPr>
              <w:t xml:space="preserve"> </w:t>
            </w:r>
            <w:r>
              <w:rPr>
                <w:sz w:val="22"/>
              </w:rPr>
              <w:t>104</w:t>
            </w:r>
          </w:p>
        </w:tc>
        <w:tc>
          <w:tcPr>
            <w:tcW w:w="2412" w:type="dxa"/>
            <w:tcBorders>
              <w:top w:val="single" w:sz="4" w:space="0" w:color="000000"/>
              <w:left w:val="single" w:sz="4" w:space="0" w:color="000000"/>
              <w:bottom w:val="single" w:sz="4" w:space="0" w:color="000000"/>
              <w:right w:val="single" w:sz="4" w:space="0" w:color="000000"/>
            </w:tcBorders>
          </w:tcPr>
          <w:p w14:paraId="21418BF6" w14:textId="77777777" w:rsidR="00CD477B" w:rsidRDefault="00000000">
            <w:pPr>
              <w:spacing w:after="0" w:line="259" w:lineRule="auto"/>
              <w:ind w:left="0" w:right="17" w:firstLine="0"/>
              <w:jc w:val="center"/>
            </w:pPr>
            <w:r>
              <w:rPr>
                <w:sz w:val="24"/>
                <w:rtl/>
              </w:rPr>
              <w:t xml:space="preserve">من </w:t>
            </w:r>
            <w:r>
              <w:rPr>
                <w:sz w:val="24"/>
              </w:rPr>
              <w:t>41</w:t>
            </w:r>
            <w:r>
              <w:rPr>
                <w:sz w:val="24"/>
                <w:rtl/>
              </w:rPr>
              <w:t xml:space="preserve"> إلى </w:t>
            </w:r>
            <w:r>
              <w:rPr>
                <w:sz w:val="24"/>
              </w:rPr>
              <w:t>50</w:t>
            </w:r>
            <w:r>
              <w:rPr>
                <w:sz w:val="24"/>
                <w:rtl/>
              </w:rPr>
              <w:t xml:space="preserve"> سنة  </w:t>
            </w:r>
          </w:p>
        </w:tc>
        <w:tc>
          <w:tcPr>
            <w:tcW w:w="0" w:type="auto"/>
            <w:vMerge/>
            <w:tcBorders>
              <w:top w:val="nil"/>
              <w:left w:val="single" w:sz="4" w:space="0" w:color="000000"/>
              <w:bottom w:val="nil"/>
              <w:right w:val="single" w:sz="4" w:space="0" w:color="000000"/>
            </w:tcBorders>
          </w:tcPr>
          <w:p w14:paraId="6AA31696" w14:textId="77777777" w:rsidR="00CD477B" w:rsidRDefault="00CD477B">
            <w:pPr>
              <w:bidi w:val="0"/>
              <w:spacing w:after="160" w:line="259" w:lineRule="auto"/>
              <w:ind w:left="0" w:firstLine="0"/>
              <w:jc w:val="left"/>
            </w:pPr>
          </w:p>
        </w:tc>
      </w:tr>
      <w:tr w:rsidR="00CD477B" w14:paraId="3322A23E"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4177AFA1" w14:textId="77777777" w:rsidR="00CD477B" w:rsidRDefault="00000000">
            <w:pPr>
              <w:bidi w:val="0"/>
              <w:spacing w:after="0" w:line="259" w:lineRule="auto"/>
              <w:ind w:left="0" w:right="83" w:firstLine="0"/>
              <w:jc w:val="center"/>
            </w:pPr>
            <w:r>
              <w:rPr>
                <w:sz w:val="24"/>
              </w:rPr>
              <w:t xml:space="preserve"> </w:t>
            </w:r>
            <w:r>
              <w:rPr>
                <w:sz w:val="22"/>
              </w:rPr>
              <w:t>23.5</w:t>
            </w:r>
          </w:p>
        </w:tc>
        <w:tc>
          <w:tcPr>
            <w:tcW w:w="2247" w:type="dxa"/>
            <w:tcBorders>
              <w:top w:val="single" w:sz="4" w:space="0" w:color="000000"/>
              <w:left w:val="single" w:sz="4" w:space="0" w:color="000000"/>
              <w:bottom w:val="single" w:sz="4" w:space="0" w:color="000000"/>
              <w:right w:val="single" w:sz="4" w:space="0" w:color="000000"/>
            </w:tcBorders>
          </w:tcPr>
          <w:p w14:paraId="27997D12" w14:textId="77777777" w:rsidR="00CD477B" w:rsidRDefault="00000000">
            <w:pPr>
              <w:bidi w:val="0"/>
              <w:spacing w:after="0" w:line="259" w:lineRule="auto"/>
              <w:ind w:left="0" w:right="80" w:firstLine="0"/>
              <w:jc w:val="center"/>
            </w:pPr>
            <w:r>
              <w:rPr>
                <w:sz w:val="24"/>
              </w:rPr>
              <w:t xml:space="preserve"> </w:t>
            </w:r>
            <w:r>
              <w:rPr>
                <w:sz w:val="22"/>
              </w:rPr>
              <w:t>86</w:t>
            </w:r>
          </w:p>
        </w:tc>
        <w:tc>
          <w:tcPr>
            <w:tcW w:w="2412" w:type="dxa"/>
            <w:tcBorders>
              <w:top w:val="single" w:sz="4" w:space="0" w:color="000000"/>
              <w:left w:val="single" w:sz="4" w:space="0" w:color="000000"/>
              <w:bottom w:val="single" w:sz="4" w:space="0" w:color="000000"/>
              <w:right w:val="single" w:sz="4" w:space="0" w:color="000000"/>
            </w:tcBorders>
          </w:tcPr>
          <w:p w14:paraId="465FDD40" w14:textId="77777777" w:rsidR="00CD477B" w:rsidRDefault="00000000">
            <w:pPr>
              <w:spacing w:after="0" w:line="259" w:lineRule="auto"/>
              <w:ind w:left="0" w:right="17" w:firstLine="0"/>
              <w:jc w:val="center"/>
            </w:pPr>
            <w:r>
              <w:rPr>
                <w:sz w:val="24"/>
                <w:rtl/>
              </w:rPr>
              <w:t xml:space="preserve">أكثر من </w:t>
            </w:r>
            <w:r>
              <w:rPr>
                <w:sz w:val="24"/>
              </w:rPr>
              <w:t>50</w:t>
            </w:r>
            <w:r>
              <w:rPr>
                <w:sz w:val="24"/>
                <w:rtl/>
              </w:rPr>
              <w:t xml:space="preserve"> سنة  </w:t>
            </w:r>
          </w:p>
        </w:tc>
        <w:tc>
          <w:tcPr>
            <w:tcW w:w="0" w:type="auto"/>
            <w:vMerge/>
            <w:tcBorders>
              <w:top w:val="nil"/>
              <w:left w:val="single" w:sz="4" w:space="0" w:color="000000"/>
              <w:bottom w:val="nil"/>
              <w:right w:val="single" w:sz="4" w:space="0" w:color="000000"/>
            </w:tcBorders>
          </w:tcPr>
          <w:p w14:paraId="66B7C58D" w14:textId="77777777" w:rsidR="00CD477B" w:rsidRDefault="00CD477B">
            <w:pPr>
              <w:bidi w:val="0"/>
              <w:spacing w:after="160" w:line="259" w:lineRule="auto"/>
              <w:ind w:left="0" w:firstLine="0"/>
              <w:jc w:val="left"/>
            </w:pPr>
          </w:p>
        </w:tc>
      </w:tr>
      <w:tr w:rsidR="00CD477B" w14:paraId="0C50BC21"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52B6ED34" w14:textId="77777777" w:rsidR="00CD477B" w:rsidRDefault="00000000">
            <w:pPr>
              <w:bidi w:val="0"/>
              <w:spacing w:after="0" w:line="259" w:lineRule="auto"/>
              <w:ind w:left="0" w:right="88" w:firstLine="0"/>
              <w:jc w:val="center"/>
            </w:pPr>
            <w:r>
              <w:rPr>
                <w:b/>
                <w:sz w:val="24"/>
              </w:rPr>
              <w:t xml:space="preserve"> </w:t>
            </w:r>
            <w:r>
              <w:rPr>
                <w:b/>
                <w:sz w:val="22"/>
              </w:rPr>
              <w:t>100.0</w:t>
            </w:r>
          </w:p>
        </w:tc>
        <w:tc>
          <w:tcPr>
            <w:tcW w:w="2247" w:type="dxa"/>
            <w:tcBorders>
              <w:top w:val="single" w:sz="4" w:space="0" w:color="000000"/>
              <w:left w:val="single" w:sz="4" w:space="0" w:color="000000"/>
              <w:bottom w:val="single" w:sz="4" w:space="0" w:color="000000"/>
              <w:right w:val="single" w:sz="4" w:space="0" w:color="000000"/>
            </w:tcBorders>
          </w:tcPr>
          <w:p w14:paraId="4EB6C512" w14:textId="77777777" w:rsidR="00CD477B" w:rsidRDefault="00000000">
            <w:pPr>
              <w:bidi w:val="0"/>
              <w:spacing w:after="0" w:line="259" w:lineRule="auto"/>
              <w:ind w:left="0" w:right="83" w:firstLine="0"/>
              <w:jc w:val="center"/>
            </w:pPr>
            <w:r>
              <w:rPr>
                <w:b/>
                <w:sz w:val="24"/>
              </w:rPr>
              <w:t xml:space="preserve"> </w:t>
            </w:r>
            <w:r>
              <w:rPr>
                <w:b/>
                <w:sz w:val="22"/>
              </w:rPr>
              <w:t>366</w:t>
            </w:r>
          </w:p>
        </w:tc>
        <w:tc>
          <w:tcPr>
            <w:tcW w:w="2412" w:type="dxa"/>
            <w:tcBorders>
              <w:top w:val="single" w:sz="4" w:space="0" w:color="000000"/>
              <w:left w:val="single" w:sz="4" w:space="0" w:color="000000"/>
              <w:bottom w:val="single" w:sz="4" w:space="0" w:color="000000"/>
              <w:right w:val="single" w:sz="4" w:space="0" w:color="000000"/>
            </w:tcBorders>
          </w:tcPr>
          <w:p w14:paraId="54B333EE" w14:textId="77777777" w:rsidR="00CD477B" w:rsidRDefault="00000000">
            <w:pPr>
              <w:spacing w:after="0" w:line="259" w:lineRule="auto"/>
              <w:ind w:left="0" w:right="14" w:firstLine="0"/>
              <w:jc w:val="center"/>
            </w:pPr>
            <w:r>
              <w:rPr>
                <w:b/>
                <w:bCs/>
                <w:sz w:val="24"/>
                <w:rtl/>
              </w:rPr>
              <w:t xml:space="preserve">المجموع </w:t>
            </w:r>
          </w:p>
        </w:tc>
        <w:tc>
          <w:tcPr>
            <w:tcW w:w="0" w:type="auto"/>
            <w:vMerge/>
            <w:tcBorders>
              <w:top w:val="nil"/>
              <w:left w:val="single" w:sz="4" w:space="0" w:color="000000"/>
              <w:bottom w:val="single" w:sz="4" w:space="0" w:color="000000"/>
              <w:right w:val="single" w:sz="4" w:space="0" w:color="000000"/>
            </w:tcBorders>
          </w:tcPr>
          <w:p w14:paraId="79DC1CFB" w14:textId="77777777" w:rsidR="00CD477B" w:rsidRDefault="00CD477B">
            <w:pPr>
              <w:bidi w:val="0"/>
              <w:spacing w:after="160" w:line="259" w:lineRule="auto"/>
              <w:ind w:left="0" w:firstLine="0"/>
              <w:jc w:val="left"/>
            </w:pPr>
          </w:p>
        </w:tc>
      </w:tr>
      <w:tr w:rsidR="00CD477B" w14:paraId="1AE285F5"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104DE3AE" w14:textId="77777777" w:rsidR="00CD477B" w:rsidRDefault="00000000">
            <w:pPr>
              <w:bidi w:val="0"/>
              <w:spacing w:after="0" w:line="259" w:lineRule="auto"/>
              <w:ind w:left="0" w:right="86" w:firstLine="0"/>
              <w:jc w:val="center"/>
            </w:pPr>
            <w:r>
              <w:rPr>
                <w:sz w:val="24"/>
              </w:rPr>
              <w:t xml:space="preserve"> </w:t>
            </w:r>
            <w:r>
              <w:rPr>
                <w:sz w:val="22"/>
              </w:rPr>
              <w:t>4.1</w:t>
            </w:r>
          </w:p>
        </w:tc>
        <w:tc>
          <w:tcPr>
            <w:tcW w:w="2247" w:type="dxa"/>
            <w:tcBorders>
              <w:top w:val="single" w:sz="4" w:space="0" w:color="000000"/>
              <w:left w:val="single" w:sz="4" w:space="0" w:color="000000"/>
              <w:bottom w:val="single" w:sz="4" w:space="0" w:color="000000"/>
              <w:right w:val="single" w:sz="4" w:space="0" w:color="000000"/>
            </w:tcBorders>
          </w:tcPr>
          <w:p w14:paraId="17244BB3" w14:textId="77777777" w:rsidR="00CD477B" w:rsidRDefault="00000000">
            <w:pPr>
              <w:bidi w:val="0"/>
              <w:spacing w:after="0" w:line="259" w:lineRule="auto"/>
              <w:ind w:left="0" w:right="80" w:firstLine="0"/>
              <w:jc w:val="center"/>
            </w:pPr>
            <w:r>
              <w:rPr>
                <w:sz w:val="24"/>
              </w:rPr>
              <w:t xml:space="preserve"> </w:t>
            </w:r>
            <w:r>
              <w:rPr>
                <w:sz w:val="22"/>
              </w:rPr>
              <w:t>15</w:t>
            </w:r>
          </w:p>
        </w:tc>
        <w:tc>
          <w:tcPr>
            <w:tcW w:w="2412" w:type="dxa"/>
            <w:tcBorders>
              <w:top w:val="single" w:sz="4" w:space="0" w:color="000000"/>
              <w:left w:val="single" w:sz="4" w:space="0" w:color="000000"/>
              <w:bottom w:val="single" w:sz="4" w:space="0" w:color="000000"/>
              <w:right w:val="single" w:sz="4" w:space="0" w:color="000000"/>
            </w:tcBorders>
          </w:tcPr>
          <w:p w14:paraId="6678E26C" w14:textId="77777777" w:rsidR="00CD477B" w:rsidRDefault="00000000">
            <w:pPr>
              <w:spacing w:after="0" w:line="259" w:lineRule="auto"/>
              <w:ind w:left="0" w:right="12" w:firstLine="0"/>
              <w:jc w:val="center"/>
            </w:pPr>
            <w:r>
              <w:rPr>
                <w:sz w:val="24"/>
                <w:rtl/>
              </w:rPr>
              <w:t xml:space="preserve">إدارة عليا </w:t>
            </w:r>
          </w:p>
        </w:tc>
        <w:tc>
          <w:tcPr>
            <w:tcW w:w="2449" w:type="dxa"/>
            <w:vMerge w:val="restart"/>
            <w:tcBorders>
              <w:top w:val="single" w:sz="4" w:space="0" w:color="000000"/>
              <w:left w:val="single" w:sz="4" w:space="0" w:color="000000"/>
              <w:bottom w:val="single" w:sz="4" w:space="0" w:color="000000"/>
              <w:right w:val="single" w:sz="4" w:space="0" w:color="000000"/>
            </w:tcBorders>
            <w:vAlign w:val="center"/>
          </w:tcPr>
          <w:p w14:paraId="4693459E" w14:textId="77777777" w:rsidR="00CD477B" w:rsidRDefault="00000000">
            <w:pPr>
              <w:spacing w:after="0" w:line="259" w:lineRule="auto"/>
              <w:ind w:left="0" w:right="17" w:firstLine="0"/>
              <w:jc w:val="center"/>
            </w:pPr>
            <w:r>
              <w:rPr>
                <w:sz w:val="24"/>
                <w:rtl/>
              </w:rPr>
              <w:t xml:space="preserve">المستوى الإداري  </w:t>
            </w:r>
          </w:p>
        </w:tc>
      </w:tr>
      <w:tr w:rsidR="00CD477B" w14:paraId="0C345633" w14:textId="77777777">
        <w:trPr>
          <w:trHeight w:val="343"/>
        </w:trPr>
        <w:tc>
          <w:tcPr>
            <w:tcW w:w="2244" w:type="dxa"/>
            <w:tcBorders>
              <w:top w:val="single" w:sz="4" w:space="0" w:color="000000"/>
              <w:left w:val="single" w:sz="4" w:space="0" w:color="000000"/>
              <w:bottom w:val="single" w:sz="4" w:space="0" w:color="000000"/>
              <w:right w:val="single" w:sz="4" w:space="0" w:color="000000"/>
            </w:tcBorders>
          </w:tcPr>
          <w:p w14:paraId="7F39CD62" w14:textId="77777777" w:rsidR="00CD477B" w:rsidRDefault="00000000">
            <w:pPr>
              <w:bidi w:val="0"/>
              <w:spacing w:after="0" w:line="259" w:lineRule="auto"/>
              <w:ind w:left="0" w:right="83" w:firstLine="0"/>
              <w:jc w:val="center"/>
            </w:pPr>
            <w:r>
              <w:rPr>
                <w:sz w:val="24"/>
              </w:rPr>
              <w:t xml:space="preserve"> </w:t>
            </w:r>
            <w:r>
              <w:rPr>
                <w:sz w:val="22"/>
              </w:rPr>
              <w:t>15.8</w:t>
            </w:r>
          </w:p>
        </w:tc>
        <w:tc>
          <w:tcPr>
            <w:tcW w:w="2247" w:type="dxa"/>
            <w:tcBorders>
              <w:top w:val="single" w:sz="4" w:space="0" w:color="000000"/>
              <w:left w:val="single" w:sz="4" w:space="0" w:color="000000"/>
              <w:bottom w:val="single" w:sz="4" w:space="0" w:color="000000"/>
              <w:right w:val="single" w:sz="4" w:space="0" w:color="000000"/>
            </w:tcBorders>
          </w:tcPr>
          <w:p w14:paraId="67893072" w14:textId="77777777" w:rsidR="00CD477B" w:rsidRDefault="00000000">
            <w:pPr>
              <w:bidi w:val="0"/>
              <w:spacing w:after="0" w:line="259" w:lineRule="auto"/>
              <w:ind w:left="0" w:right="80" w:firstLine="0"/>
              <w:jc w:val="center"/>
            </w:pPr>
            <w:r>
              <w:rPr>
                <w:sz w:val="24"/>
              </w:rPr>
              <w:t xml:space="preserve"> </w:t>
            </w:r>
            <w:r>
              <w:rPr>
                <w:sz w:val="22"/>
              </w:rPr>
              <w:t>58</w:t>
            </w:r>
          </w:p>
        </w:tc>
        <w:tc>
          <w:tcPr>
            <w:tcW w:w="2412" w:type="dxa"/>
            <w:tcBorders>
              <w:top w:val="single" w:sz="4" w:space="0" w:color="000000"/>
              <w:left w:val="single" w:sz="4" w:space="0" w:color="000000"/>
              <w:bottom w:val="single" w:sz="4" w:space="0" w:color="000000"/>
              <w:right w:val="single" w:sz="4" w:space="0" w:color="000000"/>
            </w:tcBorders>
          </w:tcPr>
          <w:p w14:paraId="15146B65" w14:textId="77777777" w:rsidR="00CD477B" w:rsidRDefault="00000000">
            <w:pPr>
              <w:spacing w:after="0" w:line="259" w:lineRule="auto"/>
              <w:ind w:left="0" w:right="17" w:firstLine="0"/>
              <w:jc w:val="center"/>
            </w:pPr>
            <w:r>
              <w:rPr>
                <w:sz w:val="24"/>
                <w:rtl/>
              </w:rPr>
              <w:t xml:space="preserve">إدارة وسطى  </w:t>
            </w:r>
          </w:p>
        </w:tc>
        <w:tc>
          <w:tcPr>
            <w:tcW w:w="0" w:type="auto"/>
            <w:vMerge/>
            <w:tcBorders>
              <w:top w:val="nil"/>
              <w:left w:val="single" w:sz="4" w:space="0" w:color="000000"/>
              <w:bottom w:val="nil"/>
              <w:right w:val="single" w:sz="4" w:space="0" w:color="000000"/>
            </w:tcBorders>
          </w:tcPr>
          <w:p w14:paraId="4B68BD55" w14:textId="77777777" w:rsidR="00CD477B" w:rsidRDefault="00CD477B">
            <w:pPr>
              <w:bidi w:val="0"/>
              <w:spacing w:after="160" w:line="259" w:lineRule="auto"/>
              <w:ind w:left="0" w:firstLine="0"/>
              <w:jc w:val="left"/>
            </w:pPr>
          </w:p>
        </w:tc>
      </w:tr>
      <w:tr w:rsidR="00CD477B" w14:paraId="676C7A47"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4EDBA0B8" w14:textId="77777777" w:rsidR="00CD477B" w:rsidRDefault="00000000">
            <w:pPr>
              <w:bidi w:val="0"/>
              <w:spacing w:after="0" w:line="259" w:lineRule="auto"/>
              <w:ind w:left="0" w:right="83" w:firstLine="0"/>
              <w:jc w:val="center"/>
            </w:pPr>
            <w:r>
              <w:rPr>
                <w:sz w:val="24"/>
              </w:rPr>
              <w:t xml:space="preserve"> </w:t>
            </w:r>
            <w:r>
              <w:rPr>
                <w:sz w:val="22"/>
              </w:rPr>
              <w:t>80.1</w:t>
            </w:r>
          </w:p>
        </w:tc>
        <w:tc>
          <w:tcPr>
            <w:tcW w:w="2247" w:type="dxa"/>
            <w:tcBorders>
              <w:top w:val="single" w:sz="4" w:space="0" w:color="000000"/>
              <w:left w:val="single" w:sz="4" w:space="0" w:color="000000"/>
              <w:bottom w:val="single" w:sz="4" w:space="0" w:color="000000"/>
              <w:right w:val="single" w:sz="4" w:space="0" w:color="000000"/>
            </w:tcBorders>
          </w:tcPr>
          <w:p w14:paraId="5AB1838A" w14:textId="77777777" w:rsidR="00CD477B" w:rsidRDefault="00000000">
            <w:pPr>
              <w:bidi w:val="0"/>
              <w:spacing w:after="0" w:line="259" w:lineRule="auto"/>
              <w:ind w:left="0" w:right="83" w:firstLine="0"/>
              <w:jc w:val="center"/>
            </w:pPr>
            <w:r>
              <w:rPr>
                <w:sz w:val="24"/>
              </w:rPr>
              <w:t xml:space="preserve"> </w:t>
            </w:r>
            <w:r>
              <w:rPr>
                <w:sz w:val="22"/>
              </w:rPr>
              <w:t>293</w:t>
            </w:r>
          </w:p>
        </w:tc>
        <w:tc>
          <w:tcPr>
            <w:tcW w:w="2412" w:type="dxa"/>
            <w:tcBorders>
              <w:top w:val="single" w:sz="4" w:space="0" w:color="000000"/>
              <w:left w:val="single" w:sz="4" w:space="0" w:color="000000"/>
              <w:bottom w:val="single" w:sz="4" w:space="0" w:color="000000"/>
              <w:right w:val="single" w:sz="4" w:space="0" w:color="000000"/>
            </w:tcBorders>
          </w:tcPr>
          <w:p w14:paraId="67103706" w14:textId="77777777" w:rsidR="00CD477B" w:rsidRDefault="00000000">
            <w:pPr>
              <w:spacing w:after="0" w:line="259" w:lineRule="auto"/>
              <w:ind w:left="0" w:right="12" w:firstLine="0"/>
              <w:jc w:val="center"/>
            </w:pPr>
            <w:r>
              <w:rPr>
                <w:sz w:val="24"/>
                <w:rtl/>
              </w:rPr>
              <w:t xml:space="preserve">إدارة تنفيذية </w:t>
            </w:r>
          </w:p>
        </w:tc>
        <w:tc>
          <w:tcPr>
            <w:tcW w:w="0" w:type="auto"/>
            <w:vMerge/>
            <w:tcBorders>
              <w:top w:val="nil"/>
              <w:left w:val="single" w:sz="4" w:space="0" w:color="000000"/>
              <w:bottom w:val="nil"/>
              <w:right w:val="single" w:sz="4" w:space="0" w:color="000000"/>
            </w:tcBorders>
          </w:tcPr>
          <w:p w14:paraId="741BBE9D" w14:textId="77777777" w:rsidR="00CD477B" w:rsidRDefault="00CD477B">
            <w:pPr>
              <w:bidi w:val="0"/>
              <w:spacing w:after="160" w:line="259" w:lineRule="auto"/>
              <w:ind w:left="0" w:firstLine="0"/>
              <w:jc w:val="left"/>
            </w:pPr>
          </w:p>
        </w:tc>
      </w:tr>
      <w:tr w:rsidR="00CD477B" w14:paraId="513B11E3"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479BEFB3" w14:textId="77777777" w:rsidR="00CD477B" w:rsidRDefault="00000000">
            <w:pPr>
              <w:bidi w:val="0"/>
              <w:spacing w:after="0" w:line="259" w:lineRule="auto"/>
              <w:ind w:left="0" w:right="88" w:firstLine="0"/>
              <w:jc w:val="center"/>
            </w:pPr>
            <w:r>
              <w:rPr>
                <w:b/>
                <w:sz w:val="24"/>
              </w:rPr>
              <w:t xml:space="preserve"> </w:t>
            </w:r>
            <w:r>
              <w:rPr>
                <w:b/>
                <w:sz w:val="22"/>
              </w:rPr>
              <w:t>100.0</w:t>
            </w:r>
          </w:p>
        </w:tc>
        <w:tc>
          <w:tcPr>
            <w:tcW w:w="2247" w:type="dxa"/>
            <w:tcBorders>
              <w:top w:val="single" w:sz="4" w:space="0" w:color="000000"/>
              <w:left w:val="single" w:sz="4" w:space="0" w:color="000000"/>
              <w:bottom w:val="single" w:sz="4" w:space="0" w:color="000000"/>
              <w:right w:val="single" w:sz="4" w:space="0" w:color="000000"/>
            </w:tcBorders>
          </w:tcPr>
          <w:p w14:paraId="4447942C" w14:textId="77777777" w:rsidR="00CD477B" w:rsidRDefault="00000000">
            <w:pPr>
              <w:bidi w:val="0"/>
              <w:spacing w:after="0" w:line="259" w:lineRule="auto"/>
              <w:ind w:left="0" w:right="83" w:firstLine="0"/>
              <w:jc w:val="center"/>
            </w:pPr>
            <w:r>
              <w:rPr>
                <w:b/>
                <w:sz w:val="24"/>
              </w:rPr>
              <w:t xml:space="preserve"> </w:t>
            </w:r>
            <w:r>
              <w:rPr>
                <w:b/>
                <w:sz w:val="22"/>
              </w:rPr>
              <w:t>366</w:t>
            </w:r>
          </w:p>
        </w:tc>
        <w:tc>
          <w:tcPr>
            <w:tcW w:w="2412" w:type="dxa"/>
            <w:tcBorders>
              <w:top w:val="single" w:sz="4" w:space="0" w:color="000000"/>
              <w:left w:val="single" w:sz="4" w:space="0" w:color="000000"/>
              <w:bottom w:val="single" w:sz="4" w:space="0" w:color="000000"/>
              <w:right w:val="single" w:sz="4" w:space="0" w:color="000000"/>
            </w:tcBorders>
          </w:tcPr>
          <w:p w14:paraId="090C3647" w14:textId="77777777" w:rsidR="00CD477B" w:rsidRDefault="00000000">
            <w:pPr>
              <w:spacing w:after="0" w:line="259" w:lineRule="auto"/>
              <w:ind w:left="0" w:right="14" w:firstLine="0"/>
              <w:jc w:val="center"/>
            </w:pPr>
            <w:r>
              <w:rPr>
                <w:b/>
                <w:bCs/>
                <w:sz w:val="24"/>
                <w:rtl/>
              </w:rPr>
              <w:t xml:space="preserve">المجموع </w:t>
            </w:r>
          </w:p>
        </w:tc>
        <w:tc>
          <w:tcPr>
            <w:tcW w:w="0" w:type="auto"/>
            <w:vMerge/>
            <w:tcBorders>
              <w:top w:val="nil"/>
              <w:left w:val="single" w:sz="4" w:space="0" w:color="000000"/>
              <w:bottom w:val="single" w:sz="4" w:space="0" w:color="000000"/>
              <w:right w:val="single" w:sz="4" w:space="0" w:color="000000"/>
            </w:tcBorders>
          </w:tcPr>
          <w:p w14:paraId="348AF08D" w14:textId="77777777" w:rsidR="00CD477B" w:rsidRDefault="00CD477B">
            <w:pPr>
              <w:bidi w:val="0"/>
              <w:spacing w:after="160" w:line="259" w:lineRule="auto"/>
              <w:ind w:left="0" w:firstLine="0"/>
              <w:jc w:val="left"/>
            </w:pPr>
          </w:p>
        </w:tc>
      </w:tr>
      <w:tr w:rsidR="00CD477B" w14:paraId="536ACDC1"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622A01F0" w14:textId="77777777" w:rsidR="00CD477B" w:rsidRDefault="00000000">
            <w:pPr>
              <w:bidi w:val="0"/>
              <w:spacing w:after="0" w:line="259" w:lineRule="auto"/>
              <w:ind w:left="0" w:right="83" w:firstLine="0"/>
              <w:jc w:val="center"/>
            </w:pPr>
            <w:r>
              <w:rPr>
                <w:sz w:val="24"/>
              </w:rPr>
              <w:lastRenderedPageBreak/>
              <w:t xml:space="preserve"> </w:t>
            </w:r>
            <w:r>
              <w:rPr>
                <w:sz w:val="22"/>
              </w:rPr>
              <w:t>31.7</w:t>
            </w:r>
          </w:p>
        </w:tc>
        <w:tc>
          <w:tcPr>
            <w:tcW w:w="2247" w:type="dxa"/>
            <w:tcBorders>
              <w:top w:val="single" w:sz="4" w:space="0" w:color="000000"/>
              <w:left w:val="single" w:sz="4" w:space="0" w:color="000000"/>
              <w:bottom w:val="single" w:sz="4" w:space="0" w:color="000000"/>
              <w:right w:val="single" w:sz="4" w:space="0" w:color="000000"/>
            </w:tcBorders>
          </w:tcPr>
          <w:p w14:paraId="0099312D" w14:textId="77777777" w:rsidR="00CD477B" w:rsidRDefault="00000000">
            <w:pPr>
              <w:bidi w:val="0"/>
              <w:spacing w:after="0" w:line="259" w:lineRule="auto"/>
              <w:ind w:left="0" w:right="83" w:firstLine="0"/>
              <w:jc w:val="center"/>
            </w:pPr>
            <w:r>
              <w:rPr>
                <w:sz w:val="24"/>
              </w:rPr>
              <w:t xml:space="preserve"> </w:t>
            </w:r>
            <w:r>
              <w:rPr>
                <w:sz w:val="22"/>
              </w:rPr>
              <w:t>116</w:t>
            </w:r>
          </w:p>
        </w:tc>
        <w:tc>
          <w:tcPr>
            <w:tcW w:w="2412" w:type="dxa"/>
            <w:tcBorders>
              <w:top w:val="single" w:sz="4" w:space="0" w:color="000000"/>
              <w:left w:val="single" w:sz="4" w:space="0" w:color="000000"/>
              <w:bottom w:val="single" w:sz="4" w:space="0" w:color="000000"/>
              <w:right w:val="single" w:sz="4" w:space="0" w:color="000000"/>
            </w:tcBorders>
          </w:tcPr>
          <w:p w14:paraId="10004EC9" w14:textId="77777777" w:rsidR="00CD477B" w:rsidRDefault="00000000">
            <w:pPr>
              <w:spacing w:after="0" w:line="259" w:lineRule="auto"/>
              <w:ind w:left="0" w:right="15" w:firstLine="0"/>
              <w:jc w:val="center"/>
            </w:pPr>
            <w:r>
              <w:rPr>
                <w:sz w:val="24"/>
                <w:rtl/>
              </w:rPr>
              <w:t xml:space="preserve">أقل من </w:t>
            </w:r>
            <w:r>
              <w:rPr>
                <w:sz w:val="24"/>
              </w:rPr>
              <w:t>5</w:t>
            </w:r>
            <w:r>
              <w:rPr>
                <w:sz w:val="24"/>
                <w:rtl/>
              </w:rPr>
              <w:t xml:space="preserve"> سنوات </w:t>
            </w:r>
          </w:p>
        </w:tc>
        <w:tc>
          <w:tcPr>
            <w:tcW w:w="2449" w:type="dxa"/>
            <w:vMerge w:val="restart"/>
            <w:tcBorders>
              <w:top w:val="single" w:sz="4" w:space="0" w:color="000000"/>
              <w:left w:val="single" w:sz="4" w:space="0" w:color="000000"/>
              <w:bottom w:val="single" w:sz="4" w:space="0" w:color="000000"/>
              <w:right w:val="single" w:sz="4" w:space="0" w:color="000000"/>
            </w:tcBorders>
            <w:vAlign w:val="center"/>
          </w:tcPr>
          <w:p w14:paraId="76DB3AC7" w14:textId="77777777" w:rsidR="00CD477B" w:rsidRDefault="00000000">
            <w:pPr>
              <w:spacing w:after="0" w:line="259" w:lineRule="auto"/>
              <w:ind w:left="0" w:right="98" w:firstLine="0"/>
              <w:jc w:val="right"/>
            </w:pPr>
            <w:r>
              <w:rPr>
                <w:sz w:val="24"/>
                <w:rtl/>
              </w:rPr>
              <w:t xml:space="preserve">سنوات الخبرة في المجال الصحي </w:t>
            </w:r>
          </w:p>
        </w:tc>
      </w:tr>
      <w:tr w:rsidR="00CD477B" w14:paraId="5287BC07"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43644519" w14:textId="77777777" w:rsidR="00CD477B" w:rsidRDefault="00000000">
            <w:pPr>
              <w:bidi w:val="0"/>
              <w:spacing w:after="0" w:line="259" w:lineRule="auto"/>
              <w:ind w:left="0" w:right="83" w:firstLine="0"/>
              <w:jc w:val="center"/>
            </w:pPr>
            <w:r>
              <w:rPr>
                <w:sz w:val="24"/>
              </w:rPr>
              <w:t xml:space="preserve"> </w:t>
            </w:r>
            <w:r>
              <w:rPr>
                <w:sz w:val="22"/>
              </w:rPr>
              <w:t>33.1</w:t>
            </w:r>
          </w:p>
        </w:tc>
        <w:tc>
          <w:tcPr>
            <w:tcW w:w="2247" w:type="dxa"/>
            <w:tcBorders>
              <w:top w:val="single" w:sz="4" w:space="0" w:color="000000"/>
              <w:left w:val="single" w:sz="4" w:space="0" w:color="000000"/>
              <w:bottom w:val="single" w:sz="4" w:space="0" w:color="000000"/>
              <w:right w:val="single" w:sz="4" w:space="0" w:color="000000"/>
            </w:tcBorders>
          </w:tcPr>
          <w:p w14:paraId="78BB9DB4" w14:textId="77777777" w:rsidR="00CD477B" w:rsidRDefault="00000000">
            <w:pPr>
              <w:bidi w:val="0"/>
              <w:spacing w:after="0" w:line="259" w:lineRule="auto"/>
              <w:ind w:left="0" w:right="83" w:firstLine="0"/>
              <w:jc w:val="center"/>
            </w:pPr>
            <w:r>
              <w:rPr>
                <w:sz w:val="24"/>
              </w:rPr>
              <w:t xml:space="preserve"> </w:t>
            </w:r>
            <w:r>
              <w:rPr>
                <w:sz w:val="22"/>
              </w:rPr>
              <w:t>121</w:t>
            </w:r>
          </w:p>
        </w:tc>
        <w:tc>
          <w:tcPr>
            <w:tcW w:w="2412" w:type="dxa"/>
            <w:tcBorders>
              <w:top w:val="single" w:sz="4" w:space="0" w:color="000000"/>
              <w:left w:val="single" w:sz="4" w:space="0" w:color="000000"/>
              <w:bottom w:val="single" w:sz="4" w:space="0" w:color="000000"/>
              <w:right w:val="single" w:sz="4" w:space="0" w:color="000000"/>
            </w:tcBorders>
          </w:tcPr>
          <w:p w14:paraId="509E097C" w14:textId="77777777" w:rsidR="00CD477B" w:rsidRDefault="00000000">
            <w:pPr>
              <w:spacing w:after="0" w:line="259" w:lineRule="auto"/>
              <w:ind w:left="0" w:right="17" w:firstLine="0"/>
              <w:jc w:val="center"/>
            </w:pPr>
            <w:r>
              <w:rPr>
                <w:sz w:val="24"/>
                <w:rtl/>
              </w:rPr>
              <w:t xml:space="preserve">من </w:t>
            </w:r>
            <w:r>
              <w:rPr>
                <w:sz w:val="24"/>
              </w:rPr>
              <w:t>5</w:t>
            </w:r>
            <w:r>
              <w:rPr>
                <w:sz w:val="24"/>
                <w:rtl/>
              </w:rPr>
              <w:t xml:space="preserve"> إلى </w:t>
            </w:r>
            <w:r>
              <w:rPr>
                <w:sz w:val="24"/>
              </w:rPr>
              <w:t>10</w:t>
            </w:r>
            <w:r>
              <w:rPr>
                <w:sz w:val="24"/>
                <w:rtl/>
              </w:rPr>
              <w:t xml:space="preserve"> سنوات  </w:t>
            </w:r>
          </w:p>
        </w:tc>
        <w:tc>
          <w:tcPr>
            <w:tcW w:w="0" w:type="auto"/>
            <w:vMerge/>
            <w:tcBorders>
              <w:top w:val="nil"/>
              <w:left w:val="single" w:sz="4" w:space="0" w:color="000000"/>
              <w:bottom w:val="nil"/>
              <w:right w:val="single" w:sz="4" w:space="0" w:color="000000"/>
            </w:tcBorders>
          </w:tcPr>
          <w:p w14:paraId="59DEC711" w14:textId="77777777" w:rsidR="00CD477B" w:rsidRDefault="00CD477B">
            <w:pPr>
              <w:bidi w:val="0"/>
              <w:spacing w:after="160" w:line="259" w:lineRule="auto"/>
              <w:ind w:left="0" w:firstLine="0"/>
              <w:jc w:val="left"/>
            </w:pPr>
          </w:p>
        </w:tc>
      </w:tr>
      <w:tr w:rsidR="00CD477B" w14:paraId="526A311B" w14:textId="77777777">
        <w:trPr>
          <w:trHeight w:val="343"/>
        </w:trPr>
        <w:tc>
          <w:tcPr>
            <w:tcW w:w="2244" w:type="dxa"/>
            <w:tcBorders>
              <w:top w:val="single" w:sz="4" w:space="0" w:color="000000"/>
              <w:left w:val="single" w:sz="4" w:space="0" w:color="000000"/>
              <w:bottom w:val="single" w:sz="4" w:space="0" w:color="000000"/>
              <w:right w:val="single" w:sz="4" w:space="0" w:color="000000"/>
            </w:tcBorders>
          </w:tcPr>
          <w:p w14:paraId="3C45451D" w14:textId="77777777" w:rsidR="00CD477B" w:rsidRDefault="00000000">
            <w:pPr>
              <w:bidi w:val="0"/>
              <w:spacing w:after="0" w:line="259" w:lineRule="auto"/>
              <w:ind w:left="0" w:right="83" w:firstLine="0"/>
              <w:jc w:val="center"/>
            </w:pPr>
            <w:r>
              <w:rPr>
                <w:sz w:val="24"/>
              </w:rPr>
              <w:t xml:space="preserve"> </w:t>
            </w:r>
            <w:r>
              <w:rPr>
                <w:sz w:val="22"/>
              </w:rPr>
              <w:t>35.2</w:t>
            </w:r>
          </w:p>
        </w:tc>
        <w:tc>
          <w:tcPr>
            <w:tcW w:w="2247" w:type="dxa"/>
            <w:tcBorders>
              <w:top w:val="single" w:sz="4" w:space="0" w:color="000000"/>
              <w:left w:val="single" w:sz="4" w:space="0" w:color="000000"/>
              <w:bottom w:val="single" w:sz="4" w:space="0" w:color="000000"/>
              <w:right w:val="single" w:sz="4" w:space="0" w:color="000000"/>
            </w:tcBorders>
          </w:tcPr>
          <w:p w14:paraId="48794AF1" w14:textId="77777777" w:rsidR="00CD477B" w:rsidRDefault="00000000">
            <w:pPr>
              <w:bidi w:val="0"/>
              <w:spacing w:after="0" w:line="259" w:lineRule="auto"/>
              <w:ind w:left="0" w:right="83" w:firstLine="0"/>
              <w:jc w:val="center"/>
            </w:pPr>
            <w:r>
              <w:rPr>
                <w:sz w:val="24"/>
              </w:rPr>
              <w:t xml:space="preserve"> </w:t>
            </w:r>
            <w:r>
              <w:rPr>
                <w:sz w:val="22"/>
              </w:rPr>
              <w:t>129</w:t>
            </w:r>
          </w:p>
        </w:tc>
        <w:tc>
          <w:tcPr>
            <w:tcW w:w="2412" w:type="dxa"/>
            <w:tcBorders>
              <w:top w:val="single" w:sz="4" w:space="0" w:color="000000"/>
              <w:left w:val="single" w:sz="4" w:space="0" w:color="000000"/>
              <w:bottom w:val="single" w:sz="4" w:space="0" w:color="000000"/>
              <w:right w:val="single" w:sz="4" w:space="0" w:color="000000"/>
            </w:tcBorders>
          </w:tcPr>
          <w:p w14:paraId="703CDE7B" w14:textId="77777777" w:rsidR="00CD477B" w:rsidRDefault="00000000">
            <w:pPr>
              <w:spacing w:after="0" w:line="259" w:lineRule="auto"/>
              <w:ind w:left="0" w:right="15" w:firstLine="0"/>
              <w:jc w:val="center"/>
            </w:pPr>
            <w:r>
              <w:rPr>
                <w:sz w:val="24"/>
                <w:rtl/>
              </w:rPr>
              <w:t xml:space="preserve">أكثر من </w:t>
            </w:r>
            <w:r>
              <w:rPr>
                <w:sz w:val="24"/>
              </w:rPr>
              <w:t>10</w:t>
            </w:r>
            <w:r>
              <w:rPr>
                <w:sz w:val="24"/>
                <w:rtl/>
              </w:rPr>
              <w:t xml:space="preserve"> سنوات  </w:t>
            </w:r>
          </w:p>
        </w:tc>
        <w:tc>
          <w:tcPr>
            <w:tcW w:w="0" w:type="auto"/>
            <w:vMerge/>
            <w:tcBorders>
              <w:top w:val="nil"/>
              <w:left w:val="single" w:sz="4" w:space="0" w:color="000000"/>
              <w:bottom w:val="nil"/>
              <w:right w:val="single" w:sz="4" w:space="0" w:color="000000"/>
            </w:tcBorders>
          </w:tcPr>
          <w:p w14:paraId="6A301A34" w14:textId="77777777" w:rsidR="00CD477B" w:rsidRDefault="00CD477B">
            <w:pPr>
              <w:bidi w:val="0"/>
              <w:spacing w:after="160" w:line="259" w:lineRule="auto"/>
              <w:ind w:left="0" w:firstLine="0"/>
              <w:jc w:val="left"/>
            </w:pPr>
          </w:p>
        </w:tc>
      </w:tr>
      <w:tr w:rsidR="00CD477B" w14:paraId="0CFA5332" w14:textId="77777777">
        <w:trPr>
          <w:trHeight w:val="346"/>
        </w:trPr>
        <w:tc>
          <w:tcPr>
            <w:tcW w:w="2244" w:type="dxa"/>
            <w:tcBorders>
              <w:top w:val="single" w:sz="4" w:space="0" w:color="000000"/>
              <w:left w:val="single" w:sz="4" w:space="0" w:color="000000"/>
              <w:bottom w:val="single" w:sz="4" w:space="0" w:color="000000"/>
              <w:right w:val="single" w:sz="4" w:space="0" w:color="000000"/>
            </w:tcBorders>
          </w:tcPr>
          <w:p w14:paraId="4EEAA815" w14:textId="77777777" w:rsidR="00CD477B" w:rsidRDefault="00000000">
            <w:pPr>
              <w:bidi w:val="0"/>
              <w:spacing w:after="0" w:line="259" w:lineRule="auto"/>
              <w:ind w:left="0" w:right="88" w:firstLine="0"/>
              <w:jc w:val="center"/>
            </w:pPr>
            <w:r>
              <w:rPr>
                <w:b/>
                <w:sz w:val="24"/>
              </w:rPr>
              <w:t xml:space="preserve"> </w:t>
            </w:r>
            <w:r>
              <w:rPr>
                <w:b/>
                <w:sz w:val="22"/>
              </w:rPr>
              <w:t>100.0</w:t>
            </w:r>
          </w:p>
        </w:tc>
        <w:tc>
          <w:tcPr>
            <w:tcW w:w="2247" w:type="dxa"/>
            <w:tcBorders>
              <w:top w:val="single" w:sz="4" w:space="0" w:color="000000"/>
              <w:left w:val="single" w:sz="4" w:space="0" w:color="000000"/>
              <w:bottom w:val="single" w:sz="4" w:space="0" w:color="000000"/>
              <w:right w:val="single" w:sz="4" w:space="0" w:color="000000"/>
            </w:tcBorders>
          </w:tcPr>
          <w:p w14:paraId="1B3F0E37" w14:textId="77777777" w:rsidR="00CD477B" w:rsidRDefault="00000000">
            <w:pPr>
              <w:bidi w:val="0"/>
              <w:spacing w:after="0" w:line="259" w:lineRule="auto"/>
              <w:ind w:left="0" w:right="83" w:firstLine="0"/>
              <w:jc w:val="center"/>
            </w:pPr>
            <w:r>
              <w:rPr>
                <w:b/>
                <w:sz w:val="24"/>
              </w:rPr>
              <w:t xml:space="preserve"> </w:t>
            </w:r>
            <w:r>
              <w:rPr>
                <w:b/>
                <w:sz w:val="22"/>
              </w:rPr>
              <w:t>366</w:t>
            </w:r>
          </w:p>
        </w:tc>
        <w:tc>
          <w:tcPr>
            <w:tcW w:w="2412" w:type="dxa"/>
            <w:tcBorders>
              <w:top w:val="single" w:sz="4" w:space="0" w:color="000000"/>
              <w:left w:val="single" w:sz="4" w:space="0" w:color="000000"/>
              <w:bottom w:val="single" w:sz="4" w:space="0" w:color="000000"/>
              <w:right w:val="single" w:sz="4" w:space="0" w:color="000000"/>
            </w:tcBorders>
          </w:tcPr>
          <w:p w14:paraId="5D110CA0" w14:textId="77777777" w:rsidR="00CD477B" w:rsidRDefault="00000000">
            <w:pPr>
              <w:spacing w:after="0" w:line="259" w:lineRule="auto"/>
              <w:ind w:left="0" w:right="14" w:firstLine="0"/>
              <w:jc w:val="center"/>
            </w:pPr>
            <w:r>
              <w:rPr>
                <w:b/>
                <w:bCs/>
                <w:sz w:val="24"/>
                <w:rtl/>
              </w:rPr>
              <w:t xml:space="preserve">المجموع </w:t>
            </w:r>
          </w:p>
        </w:tc>
        <w:tc>
          <w:tcPr>
            <w:tcW w:w="0" w:type="auto"/>
            <w:vMerge/>
            <w:tcBorders>
              <w:top w:val="nil"/>
              <w:left w:val="single" w:sz="4" w:space="0" w:color="000000"/>
              <w:bottom w:val="single" w:sz="4" w:space="0" w:color="000000"/>
              <w:right w:val="single" w:sz="4" w:space="0" w:color="000000"/>
            </w:tcBorders>
          </w:tcPr>
          <w:p w14:paraId="721E3C40" w14:textId="77777777" w:rsidR="00CD477B" w:rsidRDefault="00CD477B">
            <w:pPr>
              <w:bidi w:val="0"/>
              <w:spacing w:after="160" w:line="259" w:lineRule="auto"/>
              <w:ind w:left="0" w:firstLine="0"/>
              <w:jc w:val="left"/>
            </w:pPr>
          </w:p>
        </w:tc>
      </w:tr>
    </w:tbl>
    <w:p w14:paraId="7A566706"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5FBB446B" w14:textId="77777777" w:rsidR="00CD477B" w:rsidRDefault="00000000">
      <w:pPr>
        <w:ind w:left="52" w:right="38" w:firstLine="0"/>
      </w:pPr>
      <w:r>
        <w:rPr>
          <w:szCs w:val="28"/>
          <w:rtl/>
        </w:rPr>
        <w:t xml:space="preserve">يتضح من الجدول أن الفئة العمرية الأكبر ضمن عينة الدراسة هي الفئة العمرية من </w:t>
      </w:r>
      <w:r>
        <w:rPr>
          <w:szCs w:val="28"/>
        </w:rPr>
        <w:t>41</w:t>
      </w:r>
      <w:r>
        <w:rPr>
          <w:szCs w:val="28"/>
          <w:rtl/>
        </w:rPr>
        <w:t xml:space="preserve"> إلى </w:t>
      </w:r>
      <w:r>
        <w:rPr>
          <w:szCs w:val="28"/>
        </w:rPr>
        <w:t>50</w:t>
      </w:r>
      <w:r>
        <w:rPr>
          <w:szCs w:val="28"/>
          <w:rtl/>
        </w:rPr>
        <w:t xml:space="preserve"> سنة، والتي تشكل نسبة</w:t>
      </w:r>
      <w:r>
        <w:rPr>
          <w:szCs w:val="28"/>
        </w:rPr>
        <w:t>28</w:t>
      </w:r>
      <w:r>
        <w:rPr>
          <w:szCs w:val="28"/>
          <w:rtl/>
        </w:rPr>
        <w:t>.</w:t>
      </w:r>
      <w:r>
        <w:rPr>
          <w:szCs w:val="28"/>
        </w:rPr>
        <w:t>4</w:t>
      </w:r>
      <w:r>
        <w:rPr>
          <w:szCs w:val="28"/>
          <w:rtl/>
        </w:rPr>
        <w:t xml:space="preserve">%، تليها الفئة العمرية أقل من </w:t>
      </w:r>
      <w:r>
        <w:rPr>
          <w:szCs w:val="28"/>
        </w:rPr>
        <w:t>30</w:t>
      </w:r>
      <w:r>
        <w:rPr>
          <w:szCs w:val="28"/>
          <w:rtl/>
        </w:rPr>
        <w:t xml:space="preserve"> سنة بنسبة </w:t>
      </w:r>
      <w:r>
        <w:rPr>
          <w:szCs w:val="28"/>
        </w:rPr>
        <w:t>26</w:t>
      </w:r>
      <w:r>
        <w:rPr>
          <w:szCs w:val="28"/>
          <w:rtl/>
        </w:rPr>
        <w:t xml:space="preserve">%. بينما تمثل الفئة العمرية أكثر من </w:t>
      </w:r>
      <w:r>
        <w:rPr>
          <w:szCs w:val="28"/>
        </w:rPr>
        <w:t>50</w:t>
      </w:r>
      <w:r>
        <w:rPr>
          <w:szCs w:val="28"/>
          <w:rtl/>
        </w:rPr>
        <w:t xml:space="preserve"> سنة نسبة </w:t>
      </w:r>
      <w:r>
        <w:rPr>
          <w:szCs w:val="28"/>
        </w:rPr>
        <w:t>23</w:t>
      </w:r>
      <w:r>
        <w:rPr>
          <w:szCs w:val="28"/>
          <w:rtl/>
        </w:rPr>
        <w:t>.</w:t>
      </w:r>
      <w:r>
        <w:rPr>
          <w:szCs w:val="28"/>
        </w:rPr>
        <w:t>5</w:t>
      </w:r>
      <w:r>
        <w:rPr>
          <w:szCs w:val="28"/>
          <w:rtl/>
        </w:rPr>
        <w:t xml:space="preserve">%، وأخيرًا الفئة العمرية من </w:t>
      </w:r>
      <w:r>
        <w:rPr>
          <w:szCs w:val="28"/>
        </w:rPr>
        <w:t>30</w:t>
      </w:r>
      <w:r>
        <w:rPr>
          <w:szCs w:val="28"/>
          <w:rtl/>
        </w:rPr>
        <w:t xml:space="preserve"> إلى </w:t>
      </w:r>
      <w:r>
        <w:rPr>
          <w:szCs w:val="28"/>
        </w:rPr>
        <w:t>40</w:t>
      </w:r>
      <w:r>
        <w:rPr>
          <w:szCs w:val="28"/>
          <w:rtl/>
        </w:rPr>
        <w:t xml:space="preserve"> سنة بنسبة </w:t>
      </w:r>
      <w:r>
        <w:rPr>
          <w:szCs w:val="28"/>
        </w:rPr>
        <w:t>22</w:t>
      </w:r>
      <w:r>
        <w:rPr>
          <w:szCs w:val="28"/>
          <w:rtl/>
        </w:rPr>
        <w:t>.</w:t>
      </w:r>
      <w:r>
        <w:rPr>
          <w:szCs w:val="28"/>
        </w:rPr>
        <w:t>1</w:t>
      </w:r>
      <w:r>
        <w:rPr>
          <w:szCs w:val="28"/>
          <w:rtl/>
        </w:rPr>
        <w:t xml:space="preserve">%. يعكس هذا التوزيع تنوعًا في الأعمار بين العاملين، مما قد يضيف تنوعًا في الخبرات والرؤى داخل المستشفيات. </w:t>
      </w:r>
    </w:p>
    <w:p w14:paraId="2E3CA4CC" w14:textId="77777777" w:rsidR="00CD477B" w:rsidRDefault="00000000">
      <w:pPr>
        <w:ind w:left="52" w:right="38" w:firstLine="2"/>
      </w:pPr>
      <w:r>
        <w:rPr>
          <w:szCs w:val="28"/>
          <w:rtl/>
        </w:rPr>
        <w:t xml:space="preserve">كما يظهر الجدول أن غالبية العينة تتركز في الإدارة التنفيذية بنسبة </w:t>
      </w:r>
      <w:r>
        <w:rPr>
          <w:szCs w:val="28"/>
        </w:rPr>
        <w:t>80</w:t>
      </w:r>
      <w:r>
        <w:rPr>
          <w:szCs w:val="28"/>
          <w:rtl/>
        </w:rPr>
        <w:t>.</w:t>
      </w:r>
      <w:r>
        <w:rPr>
          <w:szCs w:val="28"/>
        </w:rPr>
        <w:t>1</w:t>
      </w:r>
      <w:r>
        <w:rPr>
          <w:szCs w:val="28"/>
          <w:rtl/>
        </w:rPr>
        <w:t xml:space="preserve">% من العاملين، مما يشير إلى أن جزءًا كبيرًا من العاملين في المستشفيات المختارة هم في المستويات الوظيفية التنفيذية. بينما تشكل الإدارة الوسطى نسبة </w:t>
      </w:r>
      <w:r>
        <w:rPr>
          <w:szCs w:val="28"/>
        </w:rPr>
        <w:t>15</w:t>
      </w:r>
      <w:r>
        <w:rPr>
          <w:szCs w:val="28"/>
          <w:rtl/>
        </w:rPr>
        <w:t>.</w:t>
      </w:r>
      <w:r>
        <w:rPr>
          <w:szCs w:val="28"/>
        </w:rPr>
        <w:t>8</w:t>
      </w:r>
      <w:r>
        <w:rPr>
          <w:szCs w:val="28"/>
          <w:rtl/>
        </w:rPr>
        <w:t xml:space="preserve">% فقط، والإدارة العليا نسبة </w:t>
      </w:r>
      <w:r>
        <w:rPr>
          <w:szCs w:val="28"/>
        </w:rPr>
        <w:t>4</w:t>
      </w:r>
      <w:r>
        <w:rPr>
          <w:szCs w:val="28"/>
          <w:rtl/>
        </w:rPr>
        <w:t>.</w:t>
      </w:r>
      <w:r>
        <w:rPr>
          <w:szCs w:val="28"/>
        </w:rPr>
        <w:t>1</w:t>
      </w:r>
      <w:r>
        <w:rPr>
          <w:szCs w:val="28"/>
          <w:rtl/>
        </w:rPr>
        <w:t xml:space="preserve">% فقط، مما يعكس هيكل إداري يعتمد بشكل كبير على الموظفين في الصفوف الأمامية للتنفيذ، مع تمثيل أقل في مستويات القيادة </w:t>
      </w:r>
      <w:proofErr w:type="gramStart"/>
      <w:r>
        <w:rPr>
          <w:szCs w:val="28"/>
          <w:rtl/>
        </w:rPr>
        <w:t>العليا .</w:t>
      </w:r>
      <w:proofErr w:type="gramEnd"/>
      <w:r>
        <w:rPr>
          <w:szCs w:val="28"/>
          <w:rtl/>
        </w:rPr>
        <w:t xml:space="preserve"> </w:t>
      </w:r>
    </w:p>
    <w:p w14:paraId="678AFD79" w14:textId="77777777" w:rsidR="00CD477B" w:rsidRDefault="00000000">
      <w:pPr>
        <w:ind w:left="52" w:right="38" w:firstLine="0"/>
      </w:pPr>
      <w:r>
        <w:rPr>
          <w:szCs w:val="28"/>
          <w:rtl/>
        </w:rPr>
        <w:t xml:space="preserve">بالنسبة لسنوات الخبرة في المجال الصحي، تشير البيانات إلى أن فئة أكثر من </w:t>
      </w:r>
      <w:r>
        <w:rPr>
          <w:szCs w:val="28"/>
        </w:rPr>
        <w:t>10</w:t>
      </w:r>
      <w:r>
        <w:rPr>
          <w:szCs w:val="28"/>
          <w:rtl/>
        </w:rPr>
        <w:t xml:space="preserve"> سنوات خبرة تشكل النسبة الأكبر بين العاملين في العينة بنسبة </w:t>
      </w:r>
      <w:r>
        <w:rPr>
          <w:szCs w:val="28"/>
        </w:rPr>
        <w:t>35</w:t>
      </w:r>
      <w:r>
        <w:rPr>
          <w:szCs w:val="28"/>
          <w:rtl/>
        </w:rPr>
        <w:t>.</w:t>
      </w:r>
      <w:r>
        <w:rPr>
          <w:szCs w:val="28"/>
        </w:rPr>
        <w:t>2</w:t>
      </w:r>
      <w:r>
        <w:rPr>
          <w:szCs w:val="28"/>
          <w:rtl/>
        </w:rPr>
        <w:t xml:space="preserve">%، تليها فئة من </w:t>
      </w:r>
      <w:r>
        <w:rPr>
          <w:szCs w:val="28"/>
        </w:rPr>
        <w:t>5</w:t>
      </w:r>
      <w:r>
        <w:rPr>
          <w:szCs w:val="28"/>
          <w:rtl/>
        </w:rPr>
        <w:t xml:space="preserve"> إلى </w:t>
      </w:r>
      <w:r>
        <w:rPr>
          <w:szCs w:val="28"/>
        </w:rPr>
        <w:t>10</w:t>
      </w:r>
      <w:r>
        <w:rPr>
          <w:szCs w:val="28"/>
          <w:rtl/>
        </w:rPr>
        <w:t xml:space="preserve"> سنوات بنسبة </w:t>
      </w:r>
      <w:r>
        <w:rPr>
          <w:szCs w:val="28"/>
        </w:rPr>
        <w:t>33</w:t>
      </w:r>
      <w:r>
        <w:rPr>
          <w:szCs w:val="28"/>
          <w:rtl/>
        </w:rPr>
        <w:t>.</w:t>
      </w:r>
      <w:r>
        <w:rPr>
          <w:szCs w:val="28"/>
        </w:rPr>
        <w:t>1</w:t>
      </w:r>
      <w:r>
        <w:rPr>
          <w:szCs w:val="28"/>
          <w:rtl/>
        </w:rPr>
        <w:t xml:space="preserve">%، ثم فئة أقل من </w:t>
      </w:r>
      <w:r>
        <w:rPr>
          <w:szCs w:val="28"/>
        </w:rPr>
        <w:t>5</w:t>
      </w:r>
      <w:r>
        <w:rPr>
          <w:szCs w:val="28"/>
          <w:rtl/>
        </w:rPr>
        <w:t xml:space="preserve"> سنوات بنسبة </w:t>
      </w:r>
      <w:r>
        <w:rPr>
          <w:szCs w:val="28"/>
        </w:rPr>
        <w:t>31</w:t>
      </w:r>
      <w:r>
        <w:rPr>
          <w:szCs w:val="28"/>
          <w:rtl/>
        </w:rPr>
        <w:t>.</w:t>
      </w:r>
      <w:r>
        <w:rPr>
          <w:szCs w:val="28"/>
        </w:rPr>
        <w:t>7</w:t>
      </w:r>
      <w:r>
        <w:rPr>
          <w:szCs w:val="28"/>
          <w:rtl/>
        </w:rPr>
        <w:t xml:space="preserve">%. هذا التوزيع يبرز توازناً نسبياً في مستوى الخبرة بين العاملين، مع ميل طفيف نحو العاملين ذوي الخبرة الطويلة، مما يمكن المستشفيات من الاستفادة من خبرات متراكمة في المجال الصحي، بالإضافة إلى تشجيع الموظفين الجدد على اكتساب المعرفة من ذوي الخبرات الأكبر.  </w:t>
      </w:r>
    </w:p>
    <w:p w14:paraId="5A2B0337" w14:textId="77777777" w:rsidR="00CD477B" w:rsidRDefault="00000000">
      <w:pPr>
        <w:spacing w:after="217"/>
        <w:ind w:left="52" w:right="38" w:firstLine="3"/>
      </w:pPr>
      <w:r>
        <w:rPr>
          <w:szCs w:val="28"/>
          <w:rtl/>
        </w:rPr>
        <w:t xml:space="preserve">مما سبق يتبين أن التوزيع العام لخصائص عينة الدراسة تنوعاً بين العاملين من حيث الأعمار، المستويات الإدارية، وسنوات الخبرة. يسهم هذا التنوع في إيجاد بيئة عمل تساعد في تبادل المعرفة والخبرات، مع وجود غالبية في المستويات التنفيذية والتي تمثل النسبة الأكبر في العينة.  </w:t>
      </w:r>
    </w:p>
    <w:p w14:paraId="3F274346" w14:textId="77777777" w:rsidR="00CD477B" w:rsidRDefault="00000000">
      <w:pPr>
        <w:spacing w:after="167" w:line="259" w:lineRule="auto"/>
        <w:ind w:left="61" w:hanging="10"/>
        <w:jc w:val="left"/>
      </w:pPr>
      <w:r>
        <w:rPr>
          <w:b/>
          <w:bCs/>
          <w:szCs w:val="28"/>
          <w:u w:val="single" w:color="000000"/>
          <w:rtl/>
        </w:rPr>
        <w:t xml:space="preserve">ثان يًا: التحليل الإحصائي الوصفي لمتغيرات </w:t>
      </w:r>
      <w:proofErr w:type="gramStart"/>
      <w:r>
        <w:rPr>
          <w:b/>
          <w:bCs/>
          <w:szCs w:val="28"/>
          <w:u w:val="single" w:color="000000"/>
          <w:rtl/>
        </w:rPr>
        <w:t>و أبعاد</w:t>
      </w:r>
      <w:proofErr w:type="gramEnd"/>
      <w:r>
        <w:rPr>
          <w:b/>
          <w:bCs/>
          <w:szCs w:val="28"/>
          <w:u w:val="single" w:color="000000"/>
          <w:rtl/>
        </w:rPr>
        <w:t xml:space="preserve"> الدراسة</w:t>
      </w:r>
      <w:r>
        <w:rPr>
          <w:b/>
          <w:bCs/>
          <w:szCs w:val="28"/>
          <w:rtl/>
        </w:rPr>
        <w:t xml:space="preserve"> </w:t>
      </w:r>
    </w:p>
    <w:p w14:paraId="604CBCA7" w14:textId="77777777" w:rsidR="00CD477B" w:rsidRDefault="00000000">
      <w:pPr>
        <w:spacing w:after="176"/>
        <w:ind w:left="52" w:right="38" w:firstLine="0"/>
      </w:pPr>
      <w:r>
        <w:rPr>
          <w:szCs w:val="28"/>
          <w:rtl/>
        </w:rPr>
        <w:t xml:space="preserve">سيتم استخدام المتوسطات الحسابية والانحرافات المعيارية والأهمية النسبية ودرجة الموافقة لتحليل البيانات التي تم جمعها من عينة الدراسة، حيث تساهم هذه المقاييس في تقديم وصف دقيق ومفصل عن استجابات المشاركين لكل بُعد من أبعاد الدراسة. </w:t>
      </w:r>
    </w:p>
    <w:p w14:paraId="7AEE45E8" w14:textId="77777777" w:rsidR="00CD477B" w:rsidRDefault="00000000">
      <w:pPr>
        <w:spacing w:after="14"/>
        <w:ind w:left="2000" w:right="1999" w:hanging="1948"/>
      </w:pPr>
      <w:r>
        <w:rPr>
          <w:szCs w:val="28"/>
          <w:rtl/>
        </w:rPr>
        <w:t>-</w:t>
      </w:r>
      <w:r>
        <w:rPr>
          <w:rFonts w:ascii="Arial" w:eastAsia="Arial" w:hAnsi="Arial" w:cs="Arial"/>
          <w:szCs w:val="28"/>
          <w:rtl/>
        </w:rPr>
        <w:t xml:space="preserve"> </w:t>
      </w:r>
      <w:r>
        <w:rPr>
          <w:szCs w:val="28"/>
          <w:u w:val="single" w:color="000000"/>
          <w:rtl/>
        </w:rPr>
        <w:t xml:space="preserve">التحليل الإحصائي الوصفي لأبعاد التخطيط </w:t>
      </w:r>
      <w:proofErr w:type="spellStart"/>
      <w:r>
        <w:rPr>
          <w:szCs w:val="28"/>
          <w:u w:val="single" w:color="000000"/>
          <w:rtl/>
        </w:rPr>
        <w:t>الاستراتيج</w:t>
      </w:r>
      <w:proofErr w:type="spellEnd"/>
      <w:r>
        <w:rPr>
          <w:szCs w:val="28"/>
          <w:u w:val="single" w:color="000000"/>
          <w:rtl/>
        </w:rPr>
        <w:t xml:space="preserve"> ي</w:t>
      </w:r>
      <w:r>
        <w:rPr>
          <w:szCs w:val="28"/>
          <w:rtl/>
        </w:rPr>
        <w:t xml:space="preserve"> جدول رقم )</w:t>
      </w:r>
      <w:r>
        <w:rPr>
          <w:szCs w:val="28"/>
        </w:rPr>
        <w:t>5</w:t>
      </w:r>
      <w:r>
        <w:rPr>
          <w:szCs w:val="28"/>
          <w:rtl/>
        </w:rPr>
        <w:t xml:space="preserve">(: التحليل الإحصائي الوصفي لأبعاد التخطيط </w:t>
      </w:r>
      <w:proofErr w:type="spellStart"/>
      <w:r>
        <w:rPr>
          <w:szCs w:val="28"/>
          <w:rtl/>
        </w:rPr>
        <w:t>الاستراتيج</w:t>
      </w:r>
      <w:proofErr w:type="spellEnd"/>
      <w:r>
        <w:rPr>
          <w:szCs w:val="28"/>
          <w:rtl/>
        </w:rPr>
        <w:t xml:space="preserve"> ي </w:t>
      </w:r>
    </w:p>
    <w:tbl>
      <w:tblPr>
        <w:tblStyle w:val="TableGrid"/>
        <w:tblW w:w="9352" w:type="dxa"/>
        <w:tblInd w:w="48" w:type="dxa"/>
        <w:tblCellMar>
          <w:top w:w="52" w:type="dxa"/>
          <w:left w:w="15" w:type="dxa"/>
          <w:bottom w:w="0" w:type="dxa"/>
          <w:right w:w="0" w:type="dxa"/>
        </w:tblCellMar>
        <w:tblLook w:val="04A0" w:firstRow="1" w:lastRow="0" w:firstColumn="1" w:lastColumn="0" w:noHBand="0" w:noVBand="1"/>
      </w:tblPr>
      <w:tblGrid>
        <w:gridCol w:w="1603"/>
        <w:gridCol w:w="800"/>
        <w:gridCol w:w="907"/>
        <w:gridCol w:w="936"/>
        <w:gridCol w:w="4681"/>
        <w:gridCol w:w="425"/>
      </w:tblGrid>
      <w:tr w:rsidR="00CD477B" w14:paraId="29B0697B" w14:textId="77777777">
        <w:trPr>
          <w:trHeight w:val="682"/>
        </w:trPr>
        <w:tc>
          <w:tcPr>
            <w:tcW w:w="1603" w:type="dxa"/>
            <w:tcBorders>
              <w:top w:val="single" w:sz="4" w:space="0" w:color="000000"/>
              <w:left w:val="single" w:sz="4" w:space="0" w:color="000000"/>
              <w:bottom w:val="single" w:sz="4" w:space="0" w:color="000000"/>
              <w:right w:val="single" w:sz="4" w:space="0" w:color="000000"/>
            </w:tcBorders>
            <w:vAlign w:val="center"/>
          </w:tcPr>
          <w:p w14:paraId="21FCBD0F" w14:textId="77777777" w:rsidR="00CD477B" w:rsidRDefault="00000000">
            <w:pPr>
              <w:spacing w:after="0" w:line="259" w:lineRule="auto"/>
              <w:ind w:left="0" w:right="284" w:firstLine="0"/>
              <w:jc w:val="right"/>
            </w:pPr>
            <w:r>
              <w:rPr>
                <w:b/>
                <w:bCs/>
                <w:sz w:val="24"/>
                <w:rtl/>
              </w:rPr>
              <w:lastRenderedPageBreak/>
              <w:t xml:space="preserve">درجة </w:t>
            </w:r>
            <w:proofErr w:type="spellStart"/>
            <w:r>
              <w:rPr>
                <w:b/>
                <w:bCs/>
                <w:sz w:val="24"/>
                <w:rtl/>
              </w:rPr>
              <w:t>المو</w:t>
            </w:r>
            <w:proofErr w:type="spellEnd"/>
            <w:r>
              <w:rPr>
                <w:b/>
                <w:bCs/>
                <w:sz w:val="24"/>
                <w:rtl/>
              </w:rPr>
              <w:t xml:space="preserve"> افق ة </w:t>
            </w:r>
          </w:p>
        </w:tc>
        <w:tc>
          <w:tcPr>
            <w:tcW w:w="800" w:type="dxa"/>
            <w:tcBorders>
              <w:top w:val="single" w:sz="4" w:space="0" w:color="000000"/>
              <w:left w:val="single" w:sz="4" w:space="0" w:color="000000"/>
              <w:bottom w:val="single" w:sz="4" w:space="0" w:color="000000"/>
              <w:right w:val="single" w:sz="4" w:space="0" w:color="000000"/>
            </w:tcBorders>
          </w:tcPr>
          <w:p w14:paraId="77EDB1F3" w14:textId="77777777" w:rsidR="00CD477B" w:rsidRDefault="00000000">
            <w:pPr>
              <w:spacing w:after="0" w:line="259" w:lineRule="auto"/>
              <w:ind w:left="0" w:right="128" w:firstLine="0"/>
              <w:jc w:val="right"/>
            </w:pPr>
            <w:proofErr w:type="spellStart"/>
            <w:r>
              <w:rPr>
                <w:b/>
                <w:bCs/>
                <w:sz w:val="24"/>
                <w:rtl/>
              </w:rPr>
              <w:t>الهمية</w:t>
            </w:r>
            <w:proofErr w:type="spellEnd"/>
            <w:r>
              <w:rPr>
                <w:b/>
                <w:bCs/>
                <w:sz w:val="24"/>
                <w:rtl/>
              </w:rPr>
              <w:t xml:space="preserve"> </w:t>
            </w:r>
          </w:p>
          <w:p w14:paraId="74D0BEBF" w14:textId="77777777" w:rsidR="00CD477B" w:rsidRDefault="00000000">
            <w:pPr>
              <w:spacing w:after="0" w:line="259" w:lineRule="auto"/>
              <w:ind w:left="0" w:right="111" w:firstLine="0"/>
              <w:jc w:val="right"/>
            </w:pPr>
            <w:r>
              <w:rPr>
                <w:b/>
                <w:bCs/>
                <w:sz w:val="24"/>
                <w:rtl/>
              </w:rPr>
              <w:t xml:space="preserve">النسبية </w:t>
            </w:r>
          </w:p>
        </w:tc>
        <w:tc>
          <w:tcPr>
            <w:tcW w:w="907" w:type="dxa"/>
            <w:tcBorders>
              <w:top w:val="single" w:sz="4" w:space="0" w:color="000000"/>
              <w:left w:val="single" w:sz="4" w:space="0" w:color="000000"/>
              <w:bottom w:val="single" w:sz="4" w:space="0" w:color="000000"/>
              <w:right w:val="single" w:sz="4" w:space="0" w:color="000000"/>
            </w:tcBorders>
          </w:tcPr>
          <w:p w14:paraId="07328ED1" w14:textId="77777777" w:rsidR="00CD477B" w:rsidRDefault="00000000">
            <w:pPr>
              <w:spacing w:after="0" w:line="259" w:lineRule="auto"/>
              <w:ind w:left="0" w:right="118" w:firstLine="0"/>
              <w:jc w:val="right"/>
            </w:pPr>
            <w:r>
              <w:rPr>
                <w:b/>
                <w:bCs/>
                <w:sz w:val="24"/>
                <w:rtl/>
              </w:rPr>
              <w:t xml:space="preserve">الانحراف </w:t>
            </w:r>
          </w:p>
          <w:p w14:paraId="399D8AEB" w14:textId="77777777" w:rsidR="00CD477B" w:rsidRDefault="00000000">
            <w:pPr>
              <w:spacing w:after="0" w:line="259" w:lineRule="auto"/>
              <w:ind w:left="0" w:right="166" w:firstLine="0"/>
              <w:jc w:val="right"/>
            </w:pPr>
            <w:r>
              <w:rPr>
                <w:b/>
                <w:bCs/>
                <w:sz w:val="24"/>
                <w:rtl/>
              </w:rPr>
              <w:t xml:space="preserve">المعيار ي </w:t>
            </w:r>
          </w:p>
        </w:tc>
        <w:tc>
          <w:tcPr>
            <w:tcW w:w="936" w:type="dxa"/>
            <w:tcBorders>
              <w:top w:val="single" w:sz="4" w:space="0" w:color="000000"/>
              <w:left w:val="single" w:sz="4" w:space="0" w:color="000000"/>
              <w:bottom w:val="single" w:sz="4" w:space="0" w:color="000000"/>
              <w:right w:val="single" w:sz="4" w:space="0" w:color="000000"/>
            </w:tcBorders>
          </w:tcPr>
          <w:p w14:paraId="6BE72C8A" w14:textId="77777777" w:rsidR="00CD477B" w:rsidRDefault="00000000">
            <w:pPr>
              <w:spacing w:after="0" w:line="259" w:lineRule="auto"/>
              <w:ind w:left="8" w:right="147" w:hanging="8"/>
            </w:pPr>
            <w:r>
              <w:rPr>
                <w:b/>
                <w:bCs/>
                <w:sz w:val="24"/>
                <w:rtl/>
              </w:rPr>
              <w:t xml:space="preserve">المتوسط الحسابي </w:t>
            </w:r>
          </w:p>
        </w:tc>
        <w:tc>
          <w:tcPr>
            <w:tcW w:w="4681" w:type="dxa"/>
            <w:tcBorders>
              <w:top w:val="single" w:sz="4" w:space="0" w:color="000000"/>
              <w:left w:val="single" w:sz="4" w:space="0" w:color="000000"/>
              <w:bottom w:val="single" w:sz="4" w:space="0" w:color="000000"/>
              <w:right w:val="single" w:sz="4" w:space="0" w:color="000000"/>
            </w:tcBorders>
            <w:vAlign w:val="center"/>
          </w:tcPr>
          <w:p w14:paraId="1EA49BCD" w14:textId="77777777" w:rsidR="00CD477B" w:rsidRDefault="00000000">
            <w:pPr>
              <w:spacing w:after="0" w:line="259" w:lineRule="auto"/>
              <w:ind w:left="14" w:firstLine="0"/>
              <w:jc w:val="center"/>
            </w:pPr>
            <w:r>
              <w:rPr>
                <w:b/>
                <w:bCs/>
                <w:sz w:val="24"/>
                <w:rtl/>
              </w:rPr>
              <w:t xml:space="preserve">العبارة </w:t>
            </w:r>
          </w:p>
        </w:tc>
        <w:tc>
          <w:tcPr>
            <w:tcW w:w="425" w:type="dxa"/>
            <w:tcBorders>
              <w:top w:val="single" w:sz="4" w:space="0" w:color="000000"/>
              <w:left w:val="single" w:sz="4" w:space="0" w:color="000000"/>
              <w:bottom w:val="single" w:sz="4" w:space="0" w:color="000000"/>
              <w:right w:val="single" w:sz="4" w:space="0" w:color="000000"/>
            </w:tcBorders>
            <w:vAlign w:val="center"/>
          </w:tcPr>
          <w:p w14:paraId="2BF9D014" w14:textId="77777777" w:rsidR="00CD477B" w:rsidRDefault="00000000">
            <w:pPr>
              <w:spacing w:after="0" w:line="259" w:lineRule="auto"/>
              <w:ind w:left="0" w:right="149" w:firstLine="0"/>
              <w:jc w:val="right"/>
            </w:pPr>
            <w:r>
              <w:rPr>
                <w:b/>
                <w:bCs/>
                <w:sz w:val="24"/>
                <w:rtl/>
              </w:rPr>
              <w:t xml:space="preserve">م </w:t>
            </w:r>
          </w:p>
        </w:tc>
      </w:tr>
      <w:tr w:rsidR="00CD477B" w14:paraId="7777E4A0" w14:textId="77777777">
        <w:trPr>
          <w:trHeight w:val="346"/>
        </w:trPr>
        <w:tc>
          <w:tcPr>
            <w:tcW w:w="1603" w:type="dxa"/>
            <w:tcBorders>
              <w:top w:val="single" w:sz="4" w:space="0" w:color="000000"/>
              <w:left w:val="single" w:sz="4" w:space="0" w:color="000000"/>
              <w:bottom w:val="single" w:sz="4" w:space="0" w:color="000000"/>
              <w:right w:val="nil"/>
            </w:tcBorders>
          </w:tcPr>
          <w:p w14:paraId="6FCB61D5"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68751386"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6E7AF24A"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7DADEF53"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14C33978" w14:textId="77777777" w:rsidR="00CD477B" w:rsidRDefault="00000000">
            <w:pPr>
              <w:spacing w:after="0" w:line="259" w:lineRule="auto"/>
              <w:ind w:left="-16" w:firstLine="0"/>
              <w:jc w:val="left"/>
            </w:pPr>
            <w:r>
              <w:rPr>
                <w:b/>
                <w:bCs/>
                <w:sz w:val="24"/>
                <w:rtl/>
              </w:rPr>
              <w:t xml:space="preserve"> </w:t>
            </w:r>
            <w:proofErr w:type="spellStart"/>
            <w:r>
              <w:rPr>
                <w:b/>
                <w:bCs/>
                <w:sz w:val="24"/>
                <w:rtl/>
              </w:rPr>
              <w:t>الول</w:t>
            </w:r>
            <w:proofErr w:type="spellEnd"/>
            <w:r>
              <w:rPr>
                <w:b/>
                <w:bCs/>
                <w:sz w:val="24"/>
                <w:rtl/>
              </w:rPr>
              <w:t xml:space="preserve">: التحليل الاستراتيجي </w:t>
            </w:r>
          </w:p>
        </w:tc>
        <w:tc>
          <w:tcPr>
            <w:tcW w:w="425" w:type="dxa"/>
            <w:tcBorders>
              <w:top w:val="single" w:sz="4" w:space="0" w:color="000000"/>
              <w:left w:val="nil"/>
              <w:bottom w:val="single" w:sz="4" w:space="0" w:color="000000"/>
              <w:right w:val="single" w:sz="4" w:space="0" w:color="000000"/>
            </w:tcBorders>
          </w:tcPr>
          <w:p w14:paraId="20805CE1" w14:textId="77777777" w:rsidR="00CD477B" w:rsidRDefault="00000000">
            <w:pPr>
              <w:spacing w:after="0" w:line="259" w:lineRule="auto"/>
              <w:ind w:left="0" w:firstLine="0"/>
            </w:pPr>
            <w:r>
              <w:rPr>
                <w:b/>
                <w:bCs/>
                <w:sz w:val="24"/>
                <w:rtl/>
              </w:rPr>
              <w:t>البعد</w:t>
            </w:r>
          </w:p>
        </w:tc>
      </w:tr>
      <w:tr w:rsidR="00CD477B" w14:paraId="510AFA0F"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4D8AB381" w14:textId="77777777" w:rsidR="00CD477B" w:rsidRDefault="00000000">
            <w:pPr>
              <w:spacing w:after="0" w:line="259" w:lineRule="auto"/>
              <w:ind w:left="10"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D152C8F" w14:textId="77777777" w:rsidR="00CD477B" w:rsidRDefault="00000000">
            <w:pPr>
              <w:bidi w:val="0"/>
              <w:spacing w:after="0" w:line="259" w:lineRule="auto"/>
              <w:ind w:left="121" w:firstLine="0"/>
              <w:jc w:val="left"/>
            </w:pPr>
            <w:r>
              <w:rPr>
                <w:sz w:val="24"/>
              </w:rPr>
              <w:t xml:space="preserve"> 76.0</w:t>
            </w:r>
          </w:p>
        </w:tc>
        <w:tc>
          <w:tcPr>
            <w:tcW w:w="907" w:type="dxa"/>
            <w:tcBorders>
              <w:top w:val="single" w:sz="4" w:space="0" w:color="000000"/>
              <w:left w:val="single" w:sz="4" w:space="0" w:color="000000"/>
              <w:bottom w:val="single" w:sz="4" w:space="0" w:color="000000"/>
              <w:right w:val="single" w:sz="4" w:space="0" w:color="000000"/>
            </w:tcBorders>
          </w:tcPr>
          <w:p w14:paraId="105B5BD8" w14:textId="77777777" w:rsidR="00CD477B" w:rsidRDefault="00000000">
            <w:pPr>
              <w:bidi w:val="0"/>
              <w:spacing w:after="0" w:line="259" w:lineRule="auto"/>
              <w:ind w:left="128" w:firstLine="0"/>
              <w:jc w:val="left"/>
            </w:pPr>
            <w:r>
              <w:rPr>
                <w:sz w:val="24"/>
              </w:rPr>
              <w:t xml:space="preserve"> 1.136</w:t>
            </w:r>
          </w:p>
        </w:tc>
        <w:tc>
          <w:tcPr>
            <w:tcW w:w="936" w:type="dxa"/>
            <w:tcBorders>
              <w:top w:val="single" w:sz="4" w:space="0" w:color="000000"/>
              <w:left w:val="single" w:sz="4" w:space="0" w:color="000000"/>
              <w:bottom w:val="single" w:sz="4" w:space="0" w:color="000000"/>
              <w:right w:val="single" w:sz="4" w:space="0" w:color="000000"/>
            </w:tcBorders>
          </w:tcPr>
          <w:p w14:paraId="1BDF248B" w14:textId="77777777" w:rsidR="00CD477B" w:rsidRDefault="00000000">
            <w:pPr>
              <w:bidi w:val="0"/>
              <w:spacing w:after="0" w:line="259" w:lineRule="auto"/>
              <w:ind w:left="190" w:firstLine="0"/>
              <w:jc w:val="left"/>
            </w:pPr>
            <w:r>
              <w:rPr>
                <w:sz w:val="24"/>
              </w:rPr>
              <w:t xml:space="preserve"> 3.80</w:t>
            </w:r>
          </w:p>
        </w:tc>
        <w:tc>
          <w:tcPr>
            <w:tcW w:w="4681" w:type="dxa"/>
            <w:tcBorders>
              <w:top w:val="single" w:sz="4" w:space="0" w:color="000000"/>
              <w:left w:val="single" w:sz="4" w:space="0" w:color="000000"/>
              <w:bottom w:val="single" w:sz="4" w:space="0" w:color="000000"/>
              <w:right w:val="single" w:sz="4" w:space="0" w:color="000000"/>
            </w:tcBorders>
          </w:tcPr>
          <w:p w14:paraId="5A89AF61" w14:textId="77777777" w:rsidR="00CD477B" w:rsidRDefault="00000000">
            <w:pPr>
              <w:spacing w:after="0" w:line="259" w:lineRule="auto"/>
              <w:ind w:left="28" w:firstLine="0"/>
              <w:jc w:val="left"/>
            </w:pPr>
            <w:r>
              <w:rPr>
                <w:sz w:val="24"/>
                <w:rtl/>
              </w:rPr>
              <w:t xml:space="preserve">يتم تحليل البيئة الداخلية والخارجية للمستشفى بانتظام </w:t>
            </w:r>
          </w:p>
        </w:tc>
        <w:tc>
          <w:tcPr>
            <w:tcW w:w="425" w:type="dxa"/>
            <w:tcBorders>
              <w:top w:val="single" w:sz="4" w:space="0" w:color="000000"/>
              <w:left w:val="single" w:sz="4" w:space="0" w:color="000000"/>
              <w:bottom w:val="single" w:sz="4" w:space="0" w:color="000000"/>
              <w:right w:val="single" w:sz="4" w:space="0" w:color="000000"/>
            </w:tcBorders>
          </w:tcPr>
          <w:p w14:paraId="6F19EFA2" w14:textId="77777777" w:rsidR="00CD477B" w:rsidRDefault="00000000">
            <w:pPr>
              <w:bidi w:val="0"/>
              <w:spacing w:after="0" w:line="259" w:lineRule="auto"/>
              <w:ind w:left="51" w:firstLine="0"/>
              <w:jc w:val="left"/>
            </w:pPr>
            <w:r>
              <w:rPr>
                <w:sz w:val="24"/>
              </w:rPr>
              <w:t xml:space="preserve"> 1</w:t>
            </w:r>
          </w:p>
        </w:tc>
      </w:tr>
      <w:tr w:rsidR="00CD477B" w14:paraId="020A8499"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2D27F3FB" w14:textId="77777777" w:rsidR="00CD477B" w:rsidRDefault="00000000">
            <w:pPr>
              <w:spacing w:after="0" w:line="259" w:lineRule="auto"/>
              <w:ind w:left="10"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0C7B88D" w14:textId="77777777" w:rsidR="00CD477B" w:rsidRDefault="00000000">
            <w:pPr>
              <w:bidi w:val="0"/>
              <w:spacing w:after="0" w:line="259" w:lineRule="auto"/>
              <w:ind w:left="121" w:firstLine="0"/>
              <w:jc w:val="left"/>
            </w:pPr>
            <w:r>
              <w:rPr>
                <w:sz w:val="24"/>
              </w:rPr>
              <w:t xml:space="preserve"> 77.8</w:t>
            </w:r>
          </w:p>
        </w:tc>
        <w:tc>
          <w:tcPr>
            <w:tcW w:w="907" w:type="dxa"/>
            <w:tcBorders>
              <w:top w:val="single" w:sz="4" w:space="0" w:color="000000"/>
              <w:left w:val="single" w:sz="4" w:space="0" w:color="000000"/>
              <w:bottom w:val="single" w:sz="4" w:space="0" w:color="000000"/>
              <w:right w:val="single" w:sz="4" w:space="0" w:color="000000"/>
            </w:tcBorders>
          </w:tcPr>
          <w:p w14:paraId="38FFE74B" w14:textId="77777777" w:rsidR="00CD477B" w:rsidRDefault="00000000">
            <w:pPr>
              <w:bidi w:val="0"/>
              <w:spacing w:after="0" w:line="259" w:lineRule="auto"/>
              <w:ind w:left="128" w:firstLine="0"/>
              <w:jc w:val="left"/>
            </w:pPr>
            <w:r>
              <w:rPr>
                <w:sz w:val="24"/>
              </w:rPr>
              <w:t xml:space="preserve"> 1.130</w:t>
            </w:r>
          </w:p>
        </w:tc>
        <w:tc>
          <w:tcPr>
            <w:tcW w:w="936" w:type="dxa"/>
            <w:tcBorders>
              <w:top w:val="single" w:sz="4" w:space="0" w:color="000000"/>
              <w:left w:val="single" w:sz="4" w:space="0" w:color="000000"/>
              <w:bottom w:val="single" w:sz="4" w:space="0" w:color="000000"/>
              <w:right w:val="single" w:sz="4" w:space="0" w:color="000000"/>
            </w:tcBorders>
          </w:tcPr>
          <w:p w14:paraId="4C58FBA4" w14:textId="77777777" w:rsidR="00CD477B" w:rsidRDefault="00000000">
            <w:pPr>
              <w:bidi w:val="0"/>
              <w:spacing w:after="0" w:line="259" w:lineRule="auto"/>
              <w:ind w:left="190" w:firstLine="0"/>
              <w:jc w:val="left"/>
            </w:pPr>
            <w:r>
              <w:rPr>
                <w:sz w:val="24"/>
              </w:rPr>
              <w:t xml:space="preserve"> 3.89</w:t>
            </w:r>
          </w:p>
        </w:tc>
        <w:tc>
          <w:tcPr>
            <w:tcW w:w="4681" w:type="dxa"/>
            <w:tcBorders>
              <w:top w:val="single" w:sz="4" w:space="0" w:color="000000"/>
              <w:left w:val="single" w:sz="4" w:space="0" w:color="000000"/>
              <w:bottom w:val="single" w:sz="4" w:space="0" w:color="000000"/>
              <w:right w:val="single" w:sz="4" w:space="0" w:color="000000"/>
            </w:tcBorders>
          </w:tcPr>
          <w:p w14:paraId="0CBAA2CA" w14:textId="77777777" w:rsidR="00CD477B" w:rsidRDefault="00000000">
            <w:pPr>
              <w:spacing w:after="0" w:line="259" w:lineRule="auto"/>
              <w:ind w:left="28" w:firstLine="0"/>
              <w:jc w:val="left"/>
            </w:pPr>
            <w:r>
              <w:rPr>
                <w:sz w:val="24"/>
                <w:rtl/>
              </w:rPr>
              <w:t xml:space="preserve">يتم إجراء تحليل </w:t>
            </w:r>
            <w:proofErr w:type="gramStart"/>
            <w:r>
              <w:rPr>
                <w:sz w:val="24"/>
              </w:rPr>
              <w:t xml:space="preserve">SWOT </w:t>
            </w:r>
            <w:r>
              <w:rPr>
                <w:sz w:val="24"/>
                <w:rtl/>
              </w:rPr>
              <w:t xml:space="preserve"> لتحديد</w:t>
            </w:r>
            <w:proofErr w:type="gramEnd"/>
            <w:r>
              <w:rPr>
                <w:sz w:val="24"/>
                <w:rtl/>
              </w:rPr>
              <w:t xml:space="preserve"> الفرص والتهديدات  </w:t>
            </w:r>
          </w:p>
        </w:tc>
        <w:tc>
          <w:tcPr>
            <w:tcW w:w="425" w:type="dxa"/>
            <w:tcBorders>
              <w:top w:val="single" w:sz="4" w:space="0" w:color="000000"/>
              <w:left w:val="single" w:sz="4" w:space="0" w:color="000000"/>
              <w:bottom w:val="single" w:sz="4" w:space="0" w:color="000000"/>
              <w:right w:val="single" w:sz="4" w:space="0" w:color="000000"/>
            </w:tcBorders>
          </w:tcPr>
          <w:p w14:paraId="6F03DB8C" w14:textId="77777777" w:rsidR="00CD477B" w:rsidRDefault="00000000">
            <w:pPr>
              <w:bidi w:val="0"/>
              <w:spacing w:after="0" w:line="259" w:lineRule="auto"/>
              <w:ind w:left="51" w:firstLine="0"/>
              <w:jc w:val="left"/>
            </w:pPr>
            <w:r>
              <w:rPr>
                <w:sz w:val="24"/>
              </w:rPr>
              <w:t xml:space="preserve"> 2</w:t>
            </w:r>
          </w:p>
        </w:tc>
      </w:tr>
      <w:tr w:rsidR="00CD477B" w14:paraId="5F01A7AA"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88D8313" w14:textId="77777777" w:rsidR="00CD477B" w:rsidRDefault="00000000">
            <w:pPr>
              <w:spacing w:after="0" w:line="259" w:lineRule="auto"/>
              <w:ind w:left="10"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7EA512A" w14:textId="77777777" w:rsidR="00CD477B" w:rsidRDefault="00000000">
            <w:pPr>
              <w:bidi w:val="0"/>
              <w:spacing w:after="0" w:line="259" w:lineRule="auto"/>
              <w:ind w:left="121" w:firstLine="0"/>
              <w:jc w:val="left"/>
            </w:pPr>
            <w:r>
              <w:rPr>
                <w:sz w:val="24"/>
              </w:rPr>
              <w:t xml:space="preserve"> 85.0</w:t>
            </w:r>
          </w:p>
        </w:tc>
        <w:tc>
          <w:tcPr>
            <w:tcW w:w="907" w:type="dxa"/>
            <w:tcBorders>
              <w:top w:val="single" w:sz="4" w:space="0" w:color="000000"/>
              <w:left w:val="single" w:sz="4" w:space="0" w:color="000000"/>
              <w:bottom w:val="single" w:sz="4" w:space="0" w:color="000000"/>
              <w:right w:val="single" w:sz="4" w:space="0" w:color="000000"/>
            </w:tcBorders>
          </w:tcPr>
          <w:p w14:paraId="133879E6" w14:textId="77777777" w:rsidR="00CD477B" w:rsidRDefault="00000000">
            <w:pPr>
              <w:bidi w:val="0"/>
              <w:spacing w:after="0" w:line="259" w:lineRule="auto"/>
              <w:ind w:left="176" w:firstLine="0"/>
              <w:jc w:val="left"/>
            </w:pPr>
            <w:r>
              <w:rPr>
                <w:sz w:val="24"/>
              </w:rPr>
              <w:t xml:space="preserve"> .921</w:t>
            </w:r>
          </w:p>
        </w:tc>
        <w:tc>
          <w:tcPr>
            <w:tcW w:w="936" w:type="dxa"/>
            <w:tcBorders>
              <w:top w:val="single" w:sz="4" w:space="0" w:color="000000"/>
              <w:left w:val="single" w:sz="4" w:space="0" w:color="000000"/>
              <w:bottom w:val="single" w:sz="4" w:space="0" w:color="000000"/>
              <w:right w:val="single" w:sz="4" w:space="0" w:color="000000"/>
            </w:tcBorders>
          </w:tcPr>
          <w:p w14:paraId="78A92486" w14:textId="77777777" w:rsidR="00CD477B" w:rsidRDefault="00000000">
            <w:pPr>
              <w:bidi w:val="0"/>
              <w:spacing w:after="0" w:line="259" w:lineRule="auto"/>
              <w:ind w:left="190" w:firstLine="0"/>
              <w:jc w:val="left"/>
            </w:pPr>
            <w:r>
              <w:rPr>
                <w:sz w:val="24"/>
              </w:rPr>
              <w:t xml:space="preserve"> 4.25</w:t>
            </w:r>
          </w:p>
        </w:tc>
        <w:tc>
          <w:tcPr>
            <w:tcW w:w="4681" w:type="dxa"/>
            <w:tcBorders>
              <w:top w:val="single" w:sz="4" w:space="0" w:color="000000"/>
              <w:left w:val="single" w:sz="4" w:space="0" w:color="000000"/>
              <w:bottom w:val="single" w:sz="4" w:space="0" w:color="000000"/>
              <w:right w:val="single" w:sz="4" w:space="0" w:color="000000"/>
            </w:tcBorders>
          </w:tcPr>
          <w:p w14:paraId="0BEB1CD2" w14:textId="77777777" w:rsidR="00CD477B" w:rsidRDefault="00000000">
            <w:pPr>
              <w:spacing w:after="0" w:line="259" w:lineRule="auto"/>
              <w:ind w:left="28" w:firstLine="0"/>
              <w:jc w:val="left"/>
            </w:pPr>
            <w:r>
              <w:rPr>
                <w:sz w:val="24"/>
                <w:rtl/>
              </w:rPr>
              <w:t xml:space="preserve">يتم استخدام بيانات التحليل الاستراتيجي في اتخاذ القرارات </w:t>
            </w:r>
          </w:p>
        </w:tc>
        <w:tc>
          <w:tcPr>
            <w:tcW w:w="425" w:type="dxa"/>
            <w:tcBorders>
              <w:top w:val="single" w:sz="4" w:space="0" w:color="000000"/>
              <w:left w:val="single" w:sz="4" w:space="0" w:color="000000"/>
              <w:bottom w:val="single" w:sz="4" w:space="0" w:color="000000"/>
              <w:right w:val="single" w:sz="4" w:space="0" w:color="000000"/>
            </w:tcBorders>
          </w:tcPr>
          <w:p w14:paraId="55BD6CBE" w14:textId="77777777" w:rsidR="00CD477B" w:rsidRDefault="00000000">
            <w:pPr>
              <w:bidi w:val="0"/>
              <w:spacing w:after="0" w:line="259" w:lineRule="auto"/>
              <w:ind w:left="51" w:firstLine="0"/>
              <w:jc w:val="left"/>
            </w:pPr>
            <w:r>
              <w:rPr>
                <w:sz w:val="24"/>
              </w:rPr>
              <w:t xml:space="preserve"> 3</w:t>
            </w:r>
          </w:p>
        </w:tc>
      </w:tr>
      <w:tr w:rsidR="00CD477B" w14:paraId="00EBAE16"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D89FB26" w14:textId="77777777" w:rsidR="00CD477B" w:rsidRDefault="00000000">
            <w:pPr>
              <w:spacing w:after="0" w:line="259" w:lineRule="auto"/>
              <w:ind w:left="10"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174CB35" w14:textId="77777777" w:rsidR="00CD477B" w:rsidRDefault="00000000">
            <w:pPr>
              <w:bidi w:val="0"/>
              <w:spacing w:after="0" w:line="259" w:lineRule="auto"/>
              <w:ind w:left="121" w:firstLine="0"/>
              <w:jc w:val="left"/>
            </w:pPr>
            <w:r>
              <w:rPr>
                <w:sz w:val="24"/>
              </w:rPr>
              <w:t xml:space="preserve"> 79.4</w:t>
            </w:r>
          </w:p>
        </w:tc>
        <w:tc>
          <w:tcPr>
            <w:tcW w:w="907" w:type="dxa"/>
            <w:tcBorders>
              <w:top w:val="single" w:sz="4" w:space="0" w:color="000000"/>
              <w:left w:val="single" w:sz="4" w:space="0" w:color="000000"/>
              <w:bottom w:val="single" w:sz="4" w:space="0" w:color="000000"/>
              <w:right w:val="single" w:sz="4" w:space="0" w:color="000000"/>
            </w:tcBorders>
          </w:tcPr>
          <w:p w14:paraId="48A46108" w14:textId="77777777" w:rsidR="00CD477B" w:rsidRDefault="00000000">
            <w:pPr>
              <w:bidi w:val="0"/>
              <w:spacing w:after="0" w:line="259" w:lineRule="auto"/>
              <w:ind w:left="128" w:firstLine="0"/>
              <w:jc w:val="left"/>
            </w:pPr>
            <w:r>
              <w:rPr>
                <w:sz w:val="24"/>
              </w:rPr>
              <w:t xml:space="preserve"> 1.077</w:t>
            </w:r>
          </w:p>
        </w:tc>
        <w:tc>
          <w:tcPr>
            <w:tcW w:w="936" w:type="dxa"/>
            <w:tcBorders>
              <w:top w:val="single" w:sz="4" w:space="0" w:color="000000"/>
              <w:left w:val="single" w:sz="4" w:space="0" w:color="000000"/>
              <w:bottom w:val="single" w:sz="4" w:space="0" w:color="000000"/>
              <w:right w:val="single" w:sz="4" w:space="0" w:color="000000"/>
            </w:tcBorders>
          </w:tcPr>
          <w:p w14:paraId="652B5342" w14:textId="77777777" w:rsidR="00CD477B" w:rsidRDefault="00000000">
            <w:pPr>
              <w:bidi w:val="0"/>
              <w:spacing w:after="0" w:line="259" w:lineRule="auto"/>
              <w:ind w:left="190" w:firstLine="0"/>
              <w:jc w:val="left"/>
            </w:pPr>
            <w:r>
              <w:rPr>
                <w:sz w:val="24"/>
              </w:rPr>
              <w:t xml:space="preserve"> 3.97</w:t>
            </w:r>
          </w:p>
        </w:tc>
        <w:tc>
          <w:tcPr>
            <w:tcW w:w="4681" w:type="dxa"/>
            <w:tcBorders>
              <w:top w:val="single" w:sz="4" w:space="0" w:color="000000"/>
              <w:left w:val="single" w:sz="4" w:space="0" w:color="000000"/>
              <w:bottom w:val="single" w:sz="4" w:space="0" w:color="000000"/>
              <w:right w:val="single" w:sz="4" w:space="0" w:color="000000"/>
            </w:tcBorders>
          </w:tcPr>
          <w:p w14:paraId="4A2605A2" w14:textId="77777777" w:rsidR="00CD477B" w:rsidRDefault="00000000">
            <w:pPr>
              <w:spacing w:after="0" w:line="259" w:lineRule="auto"/>
              <w:ind w:left="30" w:firstLine="0"/>
              <w:jc w:val="left"/>
            </w:pPr>
            <w:r>
              <w:rPr>
                <w:sz w:val="24"/>
                <w:rtl/>
              </w:rPr>
              <w:t xml:space="preserve">يتم تحديد نقاط القوة والضعف الداخلية بشكل واضح </w:t>
            </w:r>
          </w:p>
        </w:tc>
        <w:tc>
          <w:tcPr>
            <w:tcW w:w="425" w:type="dxa"/>
            <w:tcBorders>
              <w:top w:val="single" w:sz="4" w:space="0" w:color="000000"/>
              <w:left w:val="single" w:sz="4" w:space="0" w:color="000000"/>
              <w:bottom w:val="single" w:sz="4" w:space="0" w:color="000000"/>
              <w:right w:val="single" w:sz="4" w:space="0" w:color="000000"/>
            </w:tcBorders>
          </w:tcPr>
          <w:p w14:paraId="2FB2FEF4" w14:textId="77777777" w:rsidR="00CD477B" w:rsidRDefault="00000000">
            <w:pPr>
              <w:bidi w:val="0"/>
              <w:spacing w:after="0" w:line="259" w:lineRule="auto"/>
              <w:ind w:left="51" w:firstLine="0"/>
              <w:jc w:val="left"/>
            </w:pPr>
            <w:r>
              <w:rPr>
                <w:sz w:val="24"/>
              </w:rPr>
              <w:t xml:space="preserve"> 4</w:t>
            </w:r>
          </w:p>
        </w:tc>
      </w:tr>
      <w:tr w:rsidR="00CD477B" w14:paraId="3AA86527"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C82347E" w14:textId="77777777" w:rsidR="00CD477B" w:rsidRDefault="00000000">
            <w:pPr>
              <w:spacing w:after="0" w:line="259" w:lineRule="auto"/>
              <w:ind w:left="10"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A24AFF2" w14:textId="77777777" w:rsidR="00CD477B" w:rsidRDefault="00000000">
            <w:pPr>
              <w:bidi w:val="0"/>
              <w:spacing w:after="0" w:line="259" w:lineRule="auto"/>
              <w:ind w:left="121" w:firstLine="0"/>
              <w:jc w:val="left"/>
            </w:pPr>
            <w:r>
              <w:rPr>
                <w:sz w:val="24"/>
              </w:rPr>
              <w:t xml:space="preserve"> 77.2</w:t>
            </w:r>
          </w:p>
        </w:tc>
        <w:tc>
          <w:tcPr>
            <w:tcW w:w="907" w:type="dxa"/>
            <w:tcBorders>
              <w:top w:val="single" w:sz="4" w:space="0" w:color="000000"/>
              <w:left w:val="single" w:sz="4" w:space="0" w:color="000000"/>
              <w:bottom w:val="single" w:sz="4" w:space="0" w:color="000000"/>
              <w:right w:val="single" w:sz="4" w:space="0" w:color="000000"/>
            </w:tcBorders>
          </w:tcPr>
          <w:p w14:paraId="4C7ECB21" w14:textId="77777777" w:rsidR="00CD477B" w:rsidRDefault="00000000">
            <w:pPr>
              <w:bidi w:val="0"/>
              <w:spacing w:after="0" w:line="259" w:lineRule="auto"/>
              <w:ind w:left="128" w:firstLine="0"/>
              <w:jc w:val="left"/>
            </w:pPr>
            <w:r>
              <w:rPr>
                <w:sz w:val="24"/>
              </w:rPr>
              <w:t xml:space="preserve"> 1.110</w:t>
            </w:r>
          </w:p>
        </w:tc>
        <w:tc>
          <w:tcPr>
            <w:tcW w:w="936" w:type="dxa"/>
            <w:tcBorders>
              <w:top w:val="single" w:sz="4" w:space="0" w:color="000000"/>
              <w:left w:val="single" w:sz="4" w:space="0" w:color="000000"/>
              <w:bottom w:val="single" w:sz="4" w:space="0" w:color="000000"/>
              <w:right w:val="single" w:sz="4" w:space="0" w:color="000000"/>
            </w:tcBorders>
          </w:tcPr>
          <w:p w14:paraId="37438043" w14:textId="77777777" w:rsidR="00CD477B" w:rsidRDefault="00000000">
            <w:pPr>
              <w:bidi w:val="0"/>
              <w:spacing w:after="0" w:line="259" w:lineRule="auto"/>
              <w:ind w:left="190" w:firstLine="0"/>
              <w:jc w:val="left"/>
            </w:pPr>
            <w:r>
              <w:rPr>
                <w:sz w:val="24"/>
              </w:rPr>
              <w:t xml:space="preserve"> 3.86</w:t>
            </w:r>
          </w:p>
        </w:tc>
        <w:tc>
          <w:tcPr>
            <w:tcW w:w="4681" w:type="dxa"/>
            <w:tcBorders>
              <w:top w:val="single" w:sz="4" w:space="0" w:color="000000"/>
              <w:left w:val="single" w:sz="4" w:space="0" w:color="000000"/>
              <w:bottom w:val="single" w:sz="4" w:space="0" w:color="000000"/>
              <w:right w:val="single" w:sz="4" w:space="0" w:color="000000"/>
            </w:tcBorders>
          </w:tcPr>
          <w:p w14:paraId="339C6AEC" w14:textId="77777777" w:rsidR="00CD477B" w:rsidRDefault="00000000">
            <w:pPr>
              <w:spacing w:after="0" w:line="259" w:lineRule="auto"/>
              <w:ind w:left="27" w:firstLine="0"/>
              <w:jc w:val="left"/>
            </w:pPr>
            <w:r>
              <w:rPr>
                <w:sz w:val="24"/>
                <w:rtl/>
              </w:rPr>
              <w:t xml:space="preserve">يتم مراجعة التحليل الاستراتيجي بشكل دوري </w:t>
            </w:r>
          </w:p>
        </w:tc>
        <w:tc>
          <w:tcPr>
            <w:tcW w:w="425" w:type="dxa"/>
            <w:tcBorders>
              <w:top w:val="single" w:sz="4" w:space="0" w:color="000000"/>
              <w:left w:val="single" w:sz="4" w:space="0" w:color="000000"/>
              <w:bottom w:val="single" w:sz="4" w:space="0" w:color="000000"/>
              <w:right w:val="single" w:sz="4" w:space="0" w:color="000000"/>
            </w:tcBorders>
          </w:tcPr>
          <w:p w14:paraId="12BEBEBF" w14:textId="77777777" w:rsidR="00CD477B" w:rsidRDefault="00000000">
            <w:pPr>
              <w:bidi w:val="0"/>
              <w:spacing w:after="0" w:line="259" w:lineRule="auto"/>
              <w:ind w:left="51" w:firstLine="0"/>
              <w:jc w:val="left"/>
            </w:pPr>
            <w:r>
              <w:rPr>
                <w:sz w:val="24"/>
              </w:rPr>
              <w:t xml:space="preserve"> 5</w:t>
            </w:r>
          </w:p>
        </w:tc>
      </w:tr>
      <w:tr w:rsidR="00CD477B" w14:paraId="4E935F28"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93D52BF" w14:textId="77777777" w:rsidR="00CD477B" w:rsidRDefault="00000000">
            <w:pPr>
              <w:spacing w:after="0" w:line="259" w:lineRule="auto"/>
              <w:ind w:left="10"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09C5176" w14:textId="77777777" w:rsidR="00CD477B" w:rsidRDefault="00000000">
            <w:pPr>
              <w:bidi w:val="0"/>
              <w:spacing w:after="0" w:line="259" w:lineRule="auto"/>
              <w:ind w:left="118" w:firstLine="0"/>
              <w:jc w:val="left"/>
            </w:pPr>
            <w:r>
              <w:rPr>
                <w:b/>
                <w:sz w:val="24"/>
              </w:rPr>
              <w:t xml:space="preserve"> 79.0</w:t>
            </w:r>
          </w:p>
        </w:tc>
        <w:tc>
          <w:tcPr>
            <w:tcW w:w="907" w:type="dxa"/>
            <w:tcBorders>
              <w:top w:val="single" w:sz="4" w:space="0" w:color="000000"/>
              <w:left w:val="single" w:sz="4" w:space="0" w:color="000000"/>
              <w:bottom w:val="single" w:sz="4" w:space="0" w:color="000000"/>
              <w:right w:val="single" w:sz="4" w:space="0" w:color="000000"/>
            </w:tcBorders>
          </w:tcPr>
          <w:p w14:paraId="37EE012C" w14:textId="77777777" w:rsidR="00CD477B" w:rsidRDefault="00000000">
            <w:pPr>
              <w:bidi w:val="0"/>
              <w:spacing w:after="0" w:line="259" w:lineRule="auto"/>
              <w:ind w:left="171" w:firstLine="0"/>
              <w:jc w:val="left"/>
            </w:pPr>
            <w:r>
              <w:rPr>
                <w:b/>
                <w:sz w:val="24"/>
              </w:rPr>
              <w:t xml:space="preserve"> .502</w:t>
            </w:r>
          </w:p>
        </w:tc>
        <w:tc>
          <w:tcPr>
            <w:tcW w:w="936" w:type="dxa"/>
            <w:tcBorders>
              <w:top w:val="single" w:sz="4" w:space="0" w:color="000000"/>
              <w:left w:val="single" w:sz="4" w:space="0" w:color="000000"/>
              <w:bottom w:val="single" w:sz="4" w:space="0" w:color="000000"/>
              <w:right w:val="single" w:sz="4" w:space="0" w:color="000000"/>
            </w:tcBorders>
          </w:tcPr>
          <w:p w14:paraId="40AFBEA4" w14:textId="77777777" w:rsidR="00CD477B" w:rsidRDefault="00000000">
            <w:pPr>
              <w:bidi w:val="0"/>
              <w:spacing w:after="0" w:line="259" w:lineRule="auto"/>
              <w:ind w:left="185" w:firstLine="0"/>
              <w:jc w:val="left"/>
            </w:pPr>
            <w:r>
              <w:rPr>
                <w:b/>
                <w:sz w:val="24"/>
              </w:rPr>
              <w:t xml:space="preserve"> 3.95</w:t>
            </w:r>
          </w:p>
        </w:tc>
        <w:tc>
          <w:tcPr>
            <w:tcW w:w="5106" w:type="dxa"/>
            <w:gridSpan w:val="2"/>
            <w:tcBorders>
              <w:top w:val="single" w:sz="4" w:space="0" w:color="000000"/>
              <w:left w:val="single" w:sz="4" w:space="0" w:color="000000"/>
              <w:bottom w:val="single" w:sz="4" w:space="0" w:color="000000"/>
              <w:right w:val="single" w:sz="4" w:space="0" w:color="000000"/>
            </w:tcBorders>
          </w:tcPr>
          <w:p w14:paraId="31316243" w14:textId="77777777" w:rsidR="00CD477B" w:rsidRDefault="00000000">
            <w:pPr>
              <w:spacing w:after="0" w:line="259" w:lineRule="auto"/>
              <w:ind w:left="28" w:firstLine="0"/>
              <w:jc w:val="left"/>
            </w:pPr>
            <w:r>
              <w:rPr>
                <w:b/>
                <w:bCs/>
                <w:sz w:val="24"/>
                <w:rtl/>
              </w:rPr>
              <w:t xml:space="preserve">التقديرات العامة لبعد التحليل الاستراتيجي </w:t>
            </w:r>
          </w:p>
        </w:tc>
      </w:tr>
      <w:tr w:rsidR="00CD477B" w14:paraId="74B46BAF" w14:textId="77777777">
        <w:trPr>
          <w:trHeight w:val="680"/>
        </w:trPr>
        <w:tc>
          <w:tcPr>
            <w:tcW w:w="1603" w:type="dxa"/>
            <w:tcBorders>
              <w:top w:val="single" w:sz="4" w:space="0" w:color="000000"/>
              <w:left w:val="single" w:sz="4" w:space="0" w:color="000000"/>
              <w:bottom w:val="single" w:sz="4" w:space="0" w:color="000000"/>
              <w:right w:val="single" w:sz="4" w:space="0" w:color="000000"/>
            </w:tcBorders>
            <w:vAlign w:val="center"/>
          </w:tcPr>
          <w:p w14:paraId="06B671ED" w14:textId="77777777" w:rsidR="00CD477B" w:rsidRDefault="00000000">
            <w:pPr>
              <w:spacing w:after="0" w:line="259" w:lineRule="auto"/>
              <w:ind w:left="0" w:right="285" w:firstLine="0"/>
              <w:jc w:val="right"/>
            </w:pPr>
            <w:r>
              <w:rPr>
                <w:b/>
                <w:bCs/>
                <w:sz w:val="24"/>
                <w:rtl/>
              </w:rPr>
              <w:t xml:space="preserve">درجة </w:t>
            </w:r>
            <w:proofErr w:type="spellStart"/>
            <w:r>
              <w:rPr>
                <w:b/>
                <w:bCs/>
                <w:sz w:val="24"/>
                <w:rtl/>
              </w:rPr>
              <w:t>المو</w:t>
            </w:r>
            <w:proofErr w:type="spellEnd"/>
            <w:r>
              <w:rPr>
                <w:b/>
                <w:bCs/>
                <w:sz w:val="24"/>
                <w:rtl/>
              </w:rPr>
              <w:t xml:space="preserve"> افق ة </w:t>
            </w:r>
          </w:p>
        </w:tc>
        <w:tc>
          <w:tcPr>
            <w:tcW w:w="800" w:type="dxa"/>
            <w:tcBorders>
              <w:top w:val="single" w:sz="4" w:space="0" w:color="000000"/>
              <w:left w:val="single" w:sz="4" w:space="0" w:color="000000"/>
              <w:bottom w:val="single" w:sz="4" w:space="0" w:color="000000"/>
              <w:right w:val="single" w:sz="4" w:space="0" w:color="000000"/>
            </w:tcBorders>
          </w:tcPr>
          <w:p w14:paraId="203D5642" w14:textId="77777777" w:rsidR="00CD477B" w:rsidRDefault="00000000">
            <w:pPr>
              <w:spacing w:after="0" w:line="259" w:lineRule="auto"/>
              <w:ind w:left="0" w:right="129" w:firstLine="0"/>
              <w:jc w:val="right"/>
            </w:pPr>
            <w:proofErr w:type="spellStart"/>
            <w:r>
              <w:rPr>
                <w:b/>
                <w:bCs/>
                <w:sz w:val="24"/>
                <w:rtl/>
              </w:rPr>
              <w:t>الهمية</w:t>
            </w:r>
            <w:proofErr w:type="spellEnd"/>
            <w:r>
              <w:rPr>
                <w:b/>
                <w:bCs/>
                <w:sz w:val="24"/>
                <w:rtl/>
              </w:rPr>
              <w:t xml:space="preserve"> </w:t>
            </w:r>
          </w:p>
          <w:p w14:paraId="6C22EE8D" w14:textId="77777777" w:rsidR="00CD477B" w:rsidRDefault="00000000">
            <w:pPr>
              <w:spacing w:after="0" w:line="259" w:lineRule="auto"/>
              <w:ind w:left="0" w:right="112" w:firstLine="0"/>
              <w:jc w:val="right"/>
            </w:pPr>
            <w:r>
              <w:rPr>
                <w:b/>
                <w:bCs/>
                <w:sz w:val="24"/>
                <w:rtl/>
              </w:rPr>
              <w:t xml:space="preserve">النسبية </w:t>
            </w:r>
          </w:p>
        </w:tc>
        <w:tc>
          <w:tcPr>
            <w:tcW w:w="907" w:type="dxa"/>
            <w:tcBorders>
              <w:top w:val="single" w:sz="4" w:space="0" w:color="000000"/>
              <w:left w:val="single" w:sz="4" w:space="0" w:color="000000"/>
              <w:bottom w:val="single" w:sz="4" w:space="0" w:color="000000"/>
              <w:right w:val="single" w:sz="4" w:space="0" w:color="000000"/>
            </w:tcBorders>
          </w:tcPr>
          <w:p w14:paraId="1326897E" w14:textId="77777777" w:rsidR="00CD477B" w:rsidRDefault="00000000">
            <w:pPr>
              <w:spacing w:after="0" w:line="259" w:lineRule="auto"/>
              <w:ind w:left="0" w:right="120" w:firstLine="0"/>
              <w:jc w:val="right"/>
            </w:pPr>
            <w:r>
              <w:rPr>
                <w:b/>
                <w:bCs/>
                <w:sz w:val="24"/>
                <w:rtl/>
              </w:rPr>
              <w:t xml:space="preserve">الانحراف </w:t>
            </w:r>
          </w:p>
          <w:p w14:paraId="48755A66" w14:textId="77777777" w:rsidR="00CD477B" w:rsidRDefault="00000000">
            <w:pPr>
              <w:spacing w:after="0" w:line="259" w:lineRule="auto"/>
              <w:ind w:left="0" w:right="167" w:firstLine="0"/>
              <w:jc w:val="right"/>
            </w:pPr>
            <w:r>
              <w:rPr>
                <w:b/>
                <w:bCs/>
                <w:sz w:val="24"/>
                <w:rtl/>
              </w:rPr>
              <w:t xml:space="preserve">المعيار ي </w:t>
            </w:r>
          </w:p>
        </w:tc>
        <w:tc>
          <w:tcPr>
            <w:tcW w:w="936" w:type="dxa"/>
            <w:tcBorders>
              <w:top w:val="single" w:sz="4" w:space="0" w:color="000000"/>
              <w:left w:val="single" w:sz="4" w:space="0" w:color="000000"/>
              <w:bottom w:val="single" w:sz="4" w:space="0" w:color="000000"/>
              <w:right w:val="single" w:sz="4" w:space="0" w:color="000000"/>
            </w:tcBorders>
          </w:tcPr>
          <w:p w14:paraId="5919DAA9" w14:textId="77777777" w:rsidR="00CD477B" w:rsidRDefault="00000000">
            <w:pPr>
              <w:spacing w:after="0" w:line="259" w:lineRule="auto"/>
              <w:ind w:left="8" w:right="148" w:hanging="8"/>
            </w:pPr>
            <w:r>
              <w:rPr>
                <w:b/>
                <w:bCs/>
                <w:sz w:val="24"/>
                <w:rtl/>
              </w:rPr>
              <w:t xml:space="preserve">المتوسط الحسابي </w:t>
            </w:r>
          </w:p>
        </w:tc>
        <w:tc>
          <w:tcPr>
            <w:tcW w:w="4681" w:type="dxa"/>
            <w:tcBorders>
              <w:top w:val="single" w:sz="4" w:space="0" w:color="000000"/>
              <w:left w:val="single" w:sz="4" w:space="0" w:color="000000"/>
              <w:bottom w:val="single" w:sz="4" w:space="0" w:color="000000"/>
              <w:right w:val="single" w:sz="4" w:space="0" w:color="000000"/>
            </w:tcBorders>
            <w:vAlign w:val="center"/>
          </w:tcPr>
          <w:p w14:paraId="4FE67CE8" w14:textId="77777777" w:rsidR="00CD477B" w:rsidRDefault="00000000">
            <w:pPr>
              <w:spacing w:after="0" w:line="259" w:lineRule="auto"/>
              <w:ind w:left="13" w:firstLine="0"/>
              <w:jc w:val="center"/>
            </w:pPr>
            <w:r>
              <w:rPr>
                <w:b/>
                <w:bCs/>
                <w:sz w:val="24"/>
                <w:rtl/>
              </w:rPr>
              <w:t xml:space="preserve">العبارة </w:t>
            </w:r>
          </w:p>
        </w:tc>
        <w:tc>
          <w:tcPr>
            <w:tcW w:w="425" w:type="dxa"/>
            <w:tcBorders>
              <w:top w:val="single" w:sz="4" w:space="0" w:color="000000"/>
              <w:left w:val="single" w:sz="4" w:space="0" w:color="000000"/>
              <w:bottom w:val="single" w:sz="4" w:space="0" w:color="000000"/>
              <w:right w:val="single" w:sz="4" w:space="0" w:color="000000"/>
            </w:tcBorders>
            <w:vAlign w:val="center"/>
          </w:tcPr>
          <w:p w14:paraId="58529F41" w14:textId="77777777" w:rsidR="00CD477B" w:rsidRDefault="00000000">
            <w:pPr>
              <w:spacing w:after="0" w:line="259" w:lineRule="auto"/>
              <w:ind w:left="0" w:right="151" w:firstLine="0"/>
              <w:jc w:val="right"/>
            </w:pPr>
            <w:r>
              <w:rPr>
                <w:b/>
                <w:bCs/>
                <w:sz w:val="24"/>
                <w:rtl/>
              </w:rPr>
              <w:t xml:space="preserve">م </w:t>
            </w:r>
          </w:p>
        </w:tc>
      </w:tr>
      <w:tr w:rsidR="00CD477B" w14:paraId="4799CB88" w14:textId="77777777">
        <w:trPr>
          <w:trHeight w:val="346"/>
        </w:trPr>
        <w:tc>
          <w:tcPr>
            <w:tcW w:w="1603" w:type="dxa"/>
            <w:tcBorders>
              <w:top w:val="single" w:sz="4" w:space="0" w:color="000000"/>
              <w:left w:val="single" w:sz="4" w:space="0" w:color="000000"/>
              <w:bottom w:val="single" w:sz="4" w:space="0" w:color="000000"/>
              <w:right w:val="nil"/>
            </w:tcBorders>
          </w:tcPr>
          <w:p w14:paraId="48940811"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720658CD"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7889AE80"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54F8526B"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557EBEB1" w14:textId="77777777" w:rsidR="00CD477B" w:rsidRDefault="00000000">
            <w:pPr>
              <w:spacing w:after="0" w:line="259" w:lineRule="auto"/>
              <w:ind w:left="-15" w:firstLine="0"/>
              <w:jc w:val="left"/>
            </w:pPr>
            <w:r>
              <w:rPr>
                <w:b/>
                <w:bCs/>
                <w:sz w:val="24"/>
                <w:rtl/>
              </w:rPr>
              <w:t xml:space="preserve"> الثاني: الهداف الاستراتيجية </w:t>
            </w:r>
          </w:p>
        </w:tc>
        <w:tc>
          <w:tcPr>
            <w:tcW w:w="425" w:type="dxa"/>
            <w:tcBorders>
              <w:top w:val="single" w:sz="4" w:space="0" w:color="000000"/>
              <w:left w:val="nil"/>
              <w:bottom w:val="single" w:sz="4" w:space="0" w:color="000000"/>
              <w:right w:val="single" w:sz="4" w:space="0" w:color="000000"/>
            </w:tcBorders>
          </w:tcPr>
          <w:p w14:paraId="7A6674BF" w14:textId="77777777" w:rsidR="00CD477B" w:rsidRDefault="00000000">
            <w:pPr>
              <w:spacing w:after="0" w:line="259" w:lineRule="auto"/>
              <w:ind w:left="0" w:firstLine="0"/>
            </w:pPr>
            <w:r>
              <w:rPr>
                <w:b/>
                <w:bCs/>
                <w:sz w:val="24"/>
                <w:rtl/>
              </w:rPr>
              <w:t>البعد</w:t>
            </w:r>
          </w:p>
        </w:tc>
      </w:tr>
      <w:tr w:rsidR="00CD477B" w14:paraId="1387FF95"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7221FBE4"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CC951B7" w14:textId="77777777" w:rsidR="00CD477B" w:rsidRDefault="00000000">
            <w:pPr>
              <w:bidi w:val="0"/>
              <w:spacing w:after="0" w:line="259" w:lineRule="auto"/>
              <w:ind w:left="122" w:firstLine="0"/>
              <w:jc w:val="left"/>
            </w:pPr>
            <w:r>
              <w:rPr>
                <w:sz w:val="24"/>
              </w:rPr>
              <w:t xml:space="preserve"> 84.0</w:t>
            </w:r>
          </w:p>
        </w:tc>
        <w:tc>
          <w:tcPr>
            <w:tcW w:w="907" w:type="dxa"/>
            <w:tcBorders>
              <w:top w:val="single" w:sz="4" w:space="0" w:color="000000"/>
              <w:left w:val="single" w:sz="4" w:space="0" w:color="000000"/>
              <w:bottom w:val="single" w:sz="4" w:space="0" w:color="000000"/>
              <w:right w:val="single" w:sz="4" w:space="0" w:color="000000"/>
            </w:tcBorders>
          </w:tcPr>
          <w:p w14:paraId="7250A4EE" w14:textId="77777777" w:rsidR="00CD477B" w:rsidRDefault="00000000">
            <w:pPr>
              <w:bidi w:val="0"/>
              <w:spacing w:after="0" w:line="259" w:lineRule="auto"/>
              <w:ind w:left="177" w:firstLine="0"/>
              <w:jc w:val="left"/>
            </w:pPr>
            <w:r>
              <w:rPr>
                <w:sz w:val="24"/>
              </w:rPr>
              <w:t xml:space="preserve"> .758</w:t>
            </w:r>
          </w:p>
        </w:tc>
        <w:tc>
          <w:tcPr>
            <w:tcW w:w="936" w:type="dxa"/>
            <w:tcBorders>
              <w:top w:val="single" w:sz="4" w:space="0" w:color="000000"/>
              <w:left w:val="single" w:sz="4" w:space="0" w:color="000000"/>
              <w:bottom w:val="single" w:sz="4" w:space="0" w:color="000000"/>
              <w:right w:val="single" w:sz="4" w:space="0" w:color="000000"/>
            </w:tcBorders>
          </w:tcPr>
          <w:p w14:paraId="1AD43B4B" w14:textId="77777777" w:rsidR="00CD477B" w:rsidRDefault="00000000">
            <w:pPr>
              <w:bidi w:val="0"/>
              <w:spacing w:after="0" w:line="259" w:lineRule="auto"/>
              <w:ind w:left="191" w:firstLine="0"/>
              <w:jc w:val="left"/>
            </w:pPr>
            <w:r>
              <w:rPr>
                <w:sz w:val="24"/>
              </w:rPr>
              <w:t xml:space="preserve"> 4.20</w:t>
            </w:r>
          </w:p>
        </w:tc>
        <w:tc>
          <w:tcPr>
            <w:tcW w:w="4681" w:type="dxa"/>
            <w:tcBorders>
              <w:top w:val="single" w:sz="4" w:space="0" w:color="000000"/>
              <w:left w:val="single" w:sz="4" w:space="0" w:color="000000"/>
              <w:bottom w:val="single" w:sz="4" w:space="0" w:color="000000"/>
              <w:right w:val="single" w:sz="4" w:space="0" w:color="000000"/>
            </w:tcBorders>
          </w:tcPr>
          <w:p w14:paraId="5AF37766" w14:textId="77777777" w:rsidR="00CD477B" w:rsidRDefault="00000000">
            <w:pPr>
              <w:spacing w:after="0" w:line="259" w:lineRule="auto"/>
              <w:ind w:left="30" w:firstLine="0"/>
              <w:jc w:val="left"/>
            </w:pPr>
            <w:r>
              <w:rPr>
                <w:sz w:val="24"/>
                <w:rtl/>
              </w:rPr>
              <w:t xml:space="preserve">يتم تحديد أهداف واضحة وطويلة الأمد للمستشفى  </w:t>
            </w:r>
          </w:p>
        </w:tc>
        <w:tc>
          <w:tcPr>
            <w:tcW w:w="425" w:type="dxa"/>
            <w:tcBorders>
              <w:top w:val="single" w:sz="4" w:space="0" w:color="000000"/>
              <w:left w:val="single" w:sz="4" w:space="0" w:color="000000"/>
              <w:bottom w:val="single" w:sz="4" w:space="0" w:color="000000"/>
              <w:right w:val="single" w:sz="4" w:space="0" w:color="000000"/>
            </w:tcBorders>
          </w:tcPr>
          <w:p w14:paraId="49386503" w14:textId="77777777" w:rsidR="00CD477B" w:rsidRDefault="00000000">
            <w:pPr>
              <w:bidi w:val="0"/>
              <w:spacing w:after="0" w:line="259" w:lineRule="auto"/>
              <w:ind w:left="52" w:firstLine="0"/>
              <w:jc w:val="left"/>
            </w:pPr>
            <w:r>
              <w:rPr>
                <w:sz w:val="24"/>
              </w:rPr>
              <w:t xml:space="preserve"> 6</w:t>
            </w:r>
          </w:p>
        </w:tc>
      </w:tr>
      <w:tr w:rsidR="00CD477B" w14:paraId="73CD503C"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364A249"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6B2BC56" w14:textId="77777777" w:rsidR="00CD477B" w:rsidRDefault="00000000">
            <w:pPr>
              <w:bidi w:val="0"/>
              <w:spacing w:after="0" w:line="259" w:lineRule="auto"/>
              <w:ind w:left="122" w:firstLine="0"/>
              <w:jc w:val="left"/>
            </w:pPr>
            <w:r>
              <w:rPr>
                <w:sz w:val="24"/>
              </w:rPr>
              <w:t xml:space="preserve"> 79.8</w:t>
            </w:r>
          </w:p>
        </w:tc>
        <w:tc>
          <w:tcPr>
            <w:tcW w:w="907" w:type="dxa"/>
            <w:tcBorders>
              <w:top w:val="single" w:sz="4" w:space="0" w:color="000000"/>
              <w:left w:val="single" w:sz="4" w:space="0" w:color="000000"/>
              <w:bottom w:val="single" w:sz="4" w:space="0" w:color="000000"/>
              <w:right w:val="single" w:sz="4" w:space="0" w:color="000000"/>
            </w:tcBorders>
          </w:tcPr>
          <w:p w14:paraId="31F005B6" w14:textId="77777777" w:rsidR="00CD477B" w:rsidRDefault="00000000">
            <w:pPr>
              <w:bidi w:val="0"/>
              <w:spacing w:after="0" w:line="259" w:lineRule="auto"/>
              <w:ind w:left="177" w:firstLine="0"/>
              <w:jc w:val="left"/>
            </w:pPr>
            <w:r>
              <w:rPr>
                <w:sz w:val="24"/>
              </w:rPr>
              <w:t xml:space="preserve"> .876</w:t>
            </w:r>
          </w:p>
        </w:tc>
        <w:tc>
          <w:tcPr>
            <w:tcW w:w="936" w:type="dxa"/>
            <w:tcBorders>
              <w:top w:val="single" w:sz="4" w:space="0" w:color="000000"/>
              <w:left w:val="single" w:sz="4" w:space="0" w:color="000000"/>
              <w:bottom w:val="single" w:sz="4" w:space="0" w:color="000000"/>
              <w:right w:val="single" w:sz="4" w:space="0" w:color="000000"/>
            </w:tcBorders>
          </w:tcPr>
          <w:p w14:paraId="6017E21E" w14:textId="77777777" w:rsidR="00CD477B" w:rsidRDefault="00000000">
            <w:pPr>
              <w:bidi w:val="0"/>
              <w:spacing w:after="0" w:line="259" w:lineRule="auto"/>
              <w:ind w:left="191" w:firstLine="0"/>
              <w:jc w:val="left"/>
            </w:pPr>
            <w:r>
              <w:rPr>
                <w:sz w:val="24"/>
              </w:rPr>
              <w:t xml:space="preserve"> 3.99</w:t>
            </w:r>
          </w:p>
        </w:tc>
        <w:tc>
          <w:tcPr>
            <w:tcW w:w="4681" w:type="dxa"/>
            <w:tcBorders>
              <w:top w:val="single" w:sz="4" w:space="0" w:color="000000"/>
              <w:left w:val="single" w:sz="4" w:space="0" w:color="000000"/>
              <w:bottom w:val="single" w:sz="4" w:space="0" w:color="000000"/>
              <w:right w:val="single" w:sz="4" w:space="0" w:color="000000"/>
            </w:tcBorders>
          </w:tcPr>
          <w:p w14:paraId="0F4A9249" w14:textId="77777777" w:rsidR="00CD477B" w:rsidRDefault="00000000">
            <w:pPr>
              <w:spacing w:after="0" w:line="259" w:lineRule="auto"/>
              <w:ind w:left="28" w:firstLine="0"/>
              <w:jc w:val="left"/>
            </w:pPr>
            <w:r>
              <w:rPr>
                <w:sz w:val="24"/>
                <w:rtl/>
              </w:rPr>
              <w:t xml:space="preserve">تتسم الأهداف الاستراتيجية بالواقعية والقابلة للتحقيق </w:t>
            </w:r>
          </w:p>
        </w:tc>
        <w:tc>
          <w:tcPr>
            <w:tcW w:w="425" w:type="dxa"/>
            <w:tcBorders>
              <w:top w:val="single" w:sz="4" w:space="0" w:color="000000"/>
              <w:left w:val="single" w:sz="4" w:space="0" w:color="000000"/>
              <w:bottom w:val="single" w:sz="4" w:space="0" w:color="000000"/>
              <w:right w:val="single" w:sz="4" w:space="0" w:color="000000"/>
            </w:tcBorders>
          </w:tcPr>
          <w:p w14:paraId="3ADAB7E3" w14:textId="77777777" w:rsidR="00CD477B" w:rsidRDefault="00000000">
            <w:pPr>
              <w:bidi w:val="0"/>
              <w:spacing w:after="0" w:line="259" w:lineRule="auto"/>
              <w:ind w:left="52" w:firstLine="0"/>
              <w:jc w:val="left"/>
            </w:pPr>
            <w:r>
              <w:rPr>
                <w:sz w:val="24"/>
              </w:rPr>
              <w:t xml:space="preserve"> 7</w:t>
            </w:r>
          </w:p>
        </w:tc>
      </w:tr>
      <w:tr w:rsidR="00CD477B" w14:paraId="2B551A04"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268C06A8"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64E8346B" w14:textId="77777777" w:rsidR="00CD477B" w:rsidRDefault="00000000">
            <w:pPr>
              <w:bidi w:val="0"/>
              <w:spacing w:after="0" w:line="259" w:lineRule="auto"/>
              <w:ind w:left="122" w:firstLine="0"/>
              <w:jc w:val="left"/>
            </w:pPr>
            <w:r>
              <w:rPr>
                <w:sz w:val="24"/>
              </w:rPr>
              <w:t xml:space="preserve"> 81.2</w:t>
            </w:r>
          </w:p>
        </w:tc>
        <w:tc>
          <w:tcPr>
            <w:tcW w:w="907" w:type="dxa"/>
            <w:tcBorders>
              <w:top w:val="single" w:sz="4" w:space="0" w:color="000000"/>
              <w:left w:val="single" w:sz="4" w:space="0" w:color="000000"/>
              <w:bottom w:val="single" w:sz="4" w:space="0" w:color="000000"/>
              <w:right w:val="single" w:sz="4" w:space="0" w:color="000000"/>
            </w:tcBorders>
          </w:tcPr>
          <w:p w14:paraId="3B2FE176" w14:textId="77777777" w:rsidR="00CD477B" w:rsidRDefault="00000000">
            <w:pPr>
              <w:bidi w:val="0"/>
              <w:spacing w:after="0" w:line="259" w:lineRule="auto"/>
              <w:ind w:left="177" w:firstLine="0"/>
              <w:jc w:val="left"/>
            </w:pPr>
            <w:r>
              <w:rPr>
                <w:sz w:val="24"/>
              </w:rPr>
              <w:t xml:space="preserve"> .891</w:t>
            </w:r>
          </w:p>
        </w:tc>
        <w:tc>
          <w:tcPr>
            <w:tcW w:w="936" w:type="dxa"/>
            <w:tcBorders>
              <w:top w:val="single" w:sz="4" w:space="0" w:color="000000"/>
              <w:left w:val="single" w:sz="4" w:space="0" w:color="000000"/>
              <w:bottom w:val="single" w:sz="4" w:space="0" w:color="000000"/>
              <w:right w:val="single" w:sz="4" w:space="0" w:color="000000"/>
            </w:tcBorders>
          </w:tcPr>
          <w:p w14:paraId="36E9379F" w14:textId="77777777" w:rsidR="00CD477B" w:rsidRDefault="00000000">
            <w:pPr>
              <w:bidi w:val="0"/>
              <w:spacing w:after="0" w:line="259" w:lineRule="auto"/>
              <w:ind w:left="191" w:firstLine="0"/>
              <w:jc w:val="left"/>
            </w:pPr>
            <w:r>
              <w:rPr>
                <w:sz w:val="24"/>
              </w:rPr>
              <w:t xml:space="preserve"> 4.06</w:t>
            </w:r>
          </w:p>
        </w:tc>
        <w:tc>
          <w:tcPr>
            <w:tcW w:w="4681" w:type="dxa"/>
            <w:tcBorders>
              <w:top w:val="single" w:sz="4" w:space="0" w:color="000000"/>
              <w:left w:val="single" w:sz="4" w:space="0" w:color="000000"/>
              <w:bottom w:val="single" w:sz="4" w:space="0" w:color="000000"/>
              <w:right w:val="single" w:sz="4" w:space="0" w:color="000000"/>
            </w:tcBorders>
          </w:tcPr>
          <w:p w14:paraId="2C079ABE" w14:textId="77777777" w:rsidR="00CD477B" w:rsidRDefault="00000000">
            <w:pPr>
              <w:spacing w:after="0" w:line="259" w:lineRule="auto"/>
              <w:ind w:left="29" w:firstLine="0"/>
              <w:jc w:val="left"/>
            </w:pPr>
            <w:r>
              <w:rPr>
                <w:sz w:val="24"/>
                <w:rtl/>
              </w:rPr>
              <w:t xml:space="preserve">يتم متابعة تحقيق الأهداف الاستراتيجية بانتظام  </w:t>
            </w:r>
          </w:p>
        </w:tc>
        <w:tc>
          <w:tcPr>
            <w:tcW w:w="425" w:type="dxa"/>
            <w:tcBorders>
              <w:top w:val="single" w:sz="4" w:space="0" w:color="000000"/>
              <w:left w:val="single" w:sz="4" w:space="0" w:color="000000"/>
              <w:bottom w:val="single" w:sz="4" w:space="0" w:color="000000"/>
              <w:right w:val="single" w:sz="4" w:space="0" w:color="000000"/>
            </w:tcBorders>
          </w:tcPr>
          <w:p w14:paraId="3AC8258B" w14:textId="77777777" w:rsidR="00CD477B" w:rsidRDefault="00000000">
            <w:pPr>
              <w:bidi w:val="0"/>
              <w:spacing w:after="0" w:line="259" w:lineRule="auto"/>
              <w:ind w:left="52" w:firstLine="0"/>
              <w:jc w:val="left"/>
            </w:pPr>
            <w:r>
              <w:rPr>
                <w:sz w:val="24"/>
              </w:rPr>
              <w:t xml:space="preserve"> 8</w:t>
            </w:r>
          </w:p>
        </w:tc>
      </w:tr>
      <w:tr w:rsidR="00CD477B" w14:paraId="598002A8"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7AD3E118"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D6F4729" w14:textId="77777777" w:rsidR="00CD477B" w:rsidRDefault="00000000">
            <w:pPr>
              <w:bidi w:val="0"/>
              <w:spacing w:after="0" w:line="259" w:lineRule="auto"/>
              <w:ind w:left="122" w:firstLine="0"/>
              <w:jc w:val="left"/>
            </w:pPr>
            <w:r>
              <w:rPr>
                <w:sz w:val="24"/>
              </w:rPr>
              <w:t xml:space="preserve"> 83.4</w:t>
            </w:r>
          </w:p>
        </w:tc>
        <w:tc>
          <w:tcPr>
            <w:tcW w:w="907" w:type="dxa"/>
            <w:tcBorders>
              <w:top w:val="single" w:sz="4" w:space="0" w:color="000000"/>
              <w:left w:val="single" w:sz="4" w:space="0" w:color="000000"/>
              <w:bottom w:val="single" w:sz="4" w:space="0" w:color="000000"/>
              <w:right w:val="single" w:sz="4" w:space="0" w:color="000000"/>
            </w:tcBorders>
          </w:tcPr>
          <w:p w14:paraId="2109CA09" w14:textId="77777777" w:rsidR="00CD477B" w:rsidRDefault="00000000">
            <w:pPr>
              <w:bidi w:val="0"/>
              <w:spacing w:after="0" w:line="259" w:lineRule="auto"/>
              <w:ind w:left="177" w:firstLine="0"/>
              <w:jc w:val="left"/>
            </w:pPr>
            <w:r>
              <w:rPr>
                <w:sz w:val="24"/>
              </w:rPr>
              <w:t xml:space="preserve"> .750</w:t>
            </w:r>
          </w:p>
        </w:tc>
        <w:tc>
          <w:tcPr>
            <w:tcW w:w="936" w:type="dxa"/>
            <w:tcBorders>
              <w:top w:val="single" w:sz="4" w:space="0" w:color="000000"/>
              <w:left w:val="single" w:sz="4" w:space="0" w:color="000000"/>
              <w:bottom w:val="single" w:sz="4" w:space="0" w:color="000000"/>
              <w:right w:val="single" w:sz="4" w:space="0" w:color="000000"/>
            </w:tcBorders>
          </w:tcPr>
          <w:p w14:paraId="0F988274" w14:textId="77777777" w:rsidR="00CD477B" w:rsidRDefault="00000000">
            <w:pPr>
              <w:bidi w:val="0"/>
              <w:spacing w:after="0" w:line="259" w:lineRule="auto"/>
              <w:ind w:left="191" w:firstLine="0"/>
              <w:jc w:val="left"/>
            </w:pPr>
            <w:r>
              <w:rPr>
                <w:sz w:val="24"/>
              </w:rPr>
              <w:t xml:space="preserve"> 4.17</w:t>
            </w:r>
          </w:p>
        </w:tc>
        <w:tc>
          <w:tcPr>
            <w:tcW w:w="4681" w:type="dxa"/>
            <w:tcBorders>
              <w:top w:val="single" w:sz="4" w:space="0" w:color="000000"/>
              <w:left w:val="single" w:sz="4" w:space="0" w:color="000000"/>
              <w:bottom w:val="single" w:sz="4" w:space="0" w:color="000000"/>
              <w:right w:val="single" w:sz="4" w:space="0" w:color="000000"/>
            </w:tcBorders>
          </w:tcPr>
          <w:p w14:paraId="68D1650B" w14:textId="77777777" w:rsidR="00CD477B" w:rsidRDefault="00000000">
            <w:pPr>
              <w:spacing w:after="0" w:line="259" w:lineRule="auto"/>
              <w:ind w:left="28" w:firstLine="0"/>
              <w:jc w:val="left"/>
            </w:pPr>
            <w:r>
              <w:rPr>
                <w:sz w:val="24"/>
                <w:rtl/>
              </w:rPr>
              <w:t xml:space="preserve">تتوافق الأهداف الاستراتيجية مع رؤية المستشفى  </w:t>
            </w:r>
          </w:p>
        </w:tc>
        <w:tc>
          <w:tcPr>
            <w:tcW w:w="425" w:type="dxa"/>
            <w:tcBorders>
              <w:top w:val="single" w:sz="4" w:space="0" w:color="000000"/>
              <w:left w:val="single" w:sz="4" w:space="0" w:color="000000"/>
              <w:bottom w:val="single" w:sz="4" w:space="0" w:color="000000"/>
              <w:right w:val="single" w:sz="4" w:space="0" w:color="000000"/>
            </w:tcBorders>
          </w:tcPr>
          <w:p w14:paraId="441E4D15" w14:textId="77777777" w:rsidR="00CD477B" w:rsidRDefault="00000000">
            <w:pPr>
              <w:bidi w:val="0"/>
              <w:spacing w:after="0" w:line="259" w:lineRule="auto"/>
              <w:ind w:left="52" w:firstLine="0"/>
              <w:jc w:val="left"/>
            </w:pPr>
            <w:r>
              <w:rPr>
                <w:sz w:val="24"/>
              </w:rPr>
              <w:t xml:space="preserve"> 9</w:t>
            </w:r>
          </w:p>
        </w:tc>
      </w:tr>
      <w:tr w:rsidR="00CD477B" w14:paraId="037074CC"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1EF2D3AE"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64AF7C39" w14:textId="77777777" w:rsidR="00CD477B" w:rsidRDefault="00000000">
            <w:pPr>
              <w:bidi w:val="0"/>
              <w:spacing w:after="0" w:line="259" w:lineRule="auto"/>
              <w:ind w:left="122" w:firstLine="0"/>
              <w:jc w:val="left"/>
            </w:pPr>
            <w:r>
              <w:rPr>
                <w:sz w:val="24"/>
              </w:rPr>
              <w:t xml:space="preserve"> 76.6</w:t>
            </w:r>
          </w:p>
        </w:tc>
        <w:tc>
          <w:tcPr>
            <w:tcW w:w="907" w:type="dxa"/>
            <w:tcBorders>
              <w:top w:val="single" w:sz="4" w:space="0" w:color="000000"/>
              <w:left w:val="single" w:sz="4" w:space="0" w:color="000000"/>
              <w:bottom w:val="single" w:sz="4" w:space="0" w:color="000000"/>
              <w:right w:val="single" w:sz="4" w:space="0" w:color="000000"/>
            </w:tcBorders>
          </w:tcPr>
          <w:p w14:paraId="3B3D7185" w14:textId="77777777" w:rsidR="00CD477B" w:rsidRDefault="00000000">
            <w:pPr>
              <w:bidi w:val="0"/>
              <w:spacing w:after="0" w:line="259" w:lineRule="auto"/>
              <w:ind w:left="129" w:firstLine="0"/>
              <w:jc w:val="left"/>
            </w:pPr>
            <w:r>
              <w:rPr>
                <w:sz w:val="24"/>
              </w:rPr>
              <w:t xml:space="preserve"> 1.131</w:t>
            </w:r>
          </w:p>
        </w:tc>
        <w:tc>
          <w:tcPr>
            <w:tcW w:w="936" w:type="dxa"/>
            <w:tcBorders>
              <w:top w:val="single" w:sz="4" w:space="0" w:color="000000"/>
              <w:left w:val="single" w:sz="4" w:space="0" w:color="000000"/>
              <w:bottom w:val="single" w:sz="4" w:space="0" w:color="000000"/>
              <w:right w:val="single" w:sz="4" w:space="0" w:color="000000"/>
            </w:tcBorders>
          </w:tcPr>
          <w:p w14:paraId="3F38DADA" w14:textId="77777777" w:rsidR="00CD477B" w:rsidRDefault="00000000">
            <w:pPr>
              <w:bidi w:val="0"/>
              <w:spacing w:after="0" w:line="259" w:lineRule="auto"/>
              <w:ind w:left="191" w:firstLine="0"/>
              <w:jc w:val="left"/>
            </w:pPr>
            <w:r>
              <w:rPr>
                <w:sz w:val="24"/>
              </w:rPr>
              <w:t xml:space="preserve"> 3.83</w:t>
            </w:r>
          </w:p>
        </w:tc>
        <w:tc>
          <w:tcPr>
            <w:tcW w:w="4681" w:type="dxa"/>
            <w:tcBorders>
              <w:top w:val="single" w:sz="4" w:space="0" w:color="000000"/>
              <w:left w:val="single" w:sz="4" w:space="0" w:color="000000"/>
              <w:bottom w:val="single" w:sz="4" w:space="0" w:color="000000"/>
              <w:right w:val="single" w:sz="4" w:space="0" w:color="000000"/>
            </w:tcBorders>
          </w:tcPr>
          <w:p w14:paraId="0330A761" w14:textId="77777777" w:rsidR="00CD477B" w:rsidRDefault="00000000">
            <w:pPr>
              <w:spacing w:after="0" w:line="259" w:lineRule="auto"/>
              <w:ind w:left="29" w:firstLine="0"/>
              <w:jc w:val="left"/>
            </w:pPr>
            <w:r>
              <w:rPr>
                <w:sz w:val="24"/>
                <w:rtl/>
              </w:rPr>
              <w:t xml:space="preserve">يتم تعديل الأهداف الاستراتيجية حسب الحاجة </w:t>
            </w:r>
          </w:p>
        </w:tc>
        <w:tc>
          <w:tcPr>
            <w:tcW w:w="425" w:type="dxa"/>
            <w:tcBorders>
              <w:top w:val="single" w:sz="4" w:space="0" w:color="000000"/>
              <w:left w:val="single" w:sz="4" w:space="0" w:color="000000"/>
              <w:bottom w:val="single" w:sz="4" w:space="0" w:color="000000"/>
              <w:right w:val="single" w:sz="4" w:space="0" w:color="000000"/>
            </w:tcBorders>
          </w:tcPr>
          <w:p w14:paraId="7C91E0F8" w14:textId="77777777" w:rsidR="00CD477B" w:rsidRDefault="00000000">
            <w:pPr>
              <w:bidi w:val="0"/>
              <w:spacing w:after="0" w:line="259" w:lineRule="auto"/>
              <w:ind w:left="2" w:firstLine="0"/>
              <w:jc w:val="left"/>
            </w:pPr>
            <w:r>
              <w:rPr>
                <w:sz w:val="24"/>
              </w:rPr>
              <w:t xml:space="preserve"> 10</w:t>
            </w:r>
          </w:p>
        </w:tc>
      </w:tr>
      <w:tr w:rsidR="00CD477B" w14:paraId="1D3D4C49"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C3D737B" w14:textId="77777777" w:rsidR="00CD477B" w:rsidRDefault="00000000">
            <w:pPr>
              <w:spacing w:after="0" w:line="259" w:lineRule="auto"/>
              <w:ind w:left="11" w:firstLine="0"/>
              <w:jc w:val="center"/>
            </w:pPr>
            <w:r>
              <w:rPr>
                <w:b/>
                <w:bCs/>
                <w:sz w:val="24"/>
                <w:rtl/>
              </w:rPr>
              <w:t xml:space="preserve">أو اف ق </w:t>
            </w:r>
          </w:p>
        </w:tc>
        <w:tc>
          <w:tcPr>
            <w:tcW w:w="800" w:type="dxa"/>
            <w:tcBorders>
              <w:top w:val="single" w:sz="4" w:space="0" w:color="000000"/>
              <w:left w:val="single" w:sz="4" w:space="0" w:color="000000"/>
              <w:bottom w:val="single" w:sz="4" w:space="0" w:color="000000"/>
              <w:right w:val="single" w:sz="4" w:space="0" w:color="000000"/>
            </w:tcBorders>
          </w:tcPr>
          <w:p w14:paraId="2C83E018" w14:textId="77777777" w:rsidR="00CD477B" w:rsidRDefault="00000000">
            <w:pPr>
              <w:bidi w:val="0"/>
              <w:spacing w:after="0" w:line="259" w:lineRule="auto"/>
              <w:ind w:left="119" w:firstLine="0"/>
              <w:jc w:val="left"/>
            </w:pPr>
            <w:r>
              <w:rPr>
                <w:b/>
                <w:sz w:val="24"/>
              </w:rPr>
              <w:t xml:space="preserve"> 81.0</w:t>
            </w:r>
          </w:p>
        </w:tc>
        <w:tc>
          <w:tcPr>
            <w:tcW w:w="907" w:type="dxa"/>
            <w:tcBorders>
              <w:top w:val="single" w:sz="4" w:space="0" w:color="000000"/>
              <w:left w:val="single" w:sz="4" w:space="0" w:color="000000"/>
              <w:bottom w:val="single" w:sz="4" w:space="0" w:color="000000"/>
              <w:right w:val="single" w:sz="4" w:space="0" w:color="000000"/>
            </w:tcBorders>
          </w:tcPr>
          <w:p w14:paraId="5A38CB37" w14:textId="77777777" w:rsidR="00CD477B" w:rsidRDefault="00000000">
            <w:pPr>
              <w:bidi w:val="0"/>
              <w:spacing w:after="0" w:line="259" w:lineRule="auto"/>
              <w:ind w:left="172" w:firstLine="0"/>
              <w:jc w:val="left"/>
            </w:pPr>
            <w:r>
              <w:rPr>
                <w:b/>
                <w:sz w:val="24"/>
              </w:rPr>
              <w:t xml:space="preserve"> .388</w:t>
            </w:r>
          </w:p>
        </w:tc>
        <w:tc>
          <w:tcPr>
            <w:tcW w:w="936" w:type="dxa"/>
            <w:tcBorders>
              <w:top w:val="single" w:sz="4" w:space="0" w:color="000000"/>
              <w:left w:val="single" w:sz="4" w:space="0" w:color="000000"/>
              <w:bottom w:val="single" w:sz="4" w:space="0" w:color="000000"/>
              <w:right w:val="single" w:sz="4" w:space="0" w:color="000000"/>
            </w:tcBorders>
          </w:tcPr>
          <w:p w14:paraId="4FD8D64B" w14:textId="77777777" w:rsidR="00CD477B" w:rsidRDefault="00000000">
            <w:pPr>
              <w:bidi w:val="0"/>
              <w:spacing w:after="0" w:line="259" w:lineRule="auto"/>
              <w:ind w:left="187" w:firstLine="0"/>
              <w:jc w:val="left"/>
            </w:pPr>
            <w:r>
              <w:rPr>
                <w:b/>
                <w:sz w:val="24"/>
              </w:rPr>
              <w:t xml:space="preserve"> 4.05</w:t>
            </w:r>
          </w:p>
        </w:tc>
        <w:tc>
          <w:tcPr>
            <w:tcW w:w="4681" w:type="dxa"/>
            <w:tcBorders>
              <w:top w:val="single" w:sz="4" w:space="0" w:color="000000"/>
              <w:left w:val="single" w:sz="4" w:space="0" w:color="000000"/>
              <w:bottom w:val="single" w:sz="4" w:space="0" w:color="000000"/>
              <w:right w:val="nil"/>
            </w:tcBorders>
          </w:tcPr>
          <w:p w14:paraId="4CA1E8DE" w14:textId="77777777" w:rsidR="00CD477B" w:rsidRDefault="00000000">
            <w:pPr>
              <w:spacing w:after="0" w:line="259" w:lineRule="auto"/>
              <w:ind w:left="-18" w:firstLine="0"/>
              <w:jc w:val="left"/>
            </w:pPr>
            <w:proofErr w:type="spellStart"/>
            <w:r>
              <w:rPr>
                <w:b/>
                <w:bCs/>
                <w:sz w:val="24"/>
                <w:rtl/>
              </w:rPr>
              <w:t>يرات</w:t>
            </w:r>
            <w:proofErr w:type="spellEnd"/>
            <w:r>
              <w:rPr>
                <w:b/>
                <w:bCs/>
                <w:sz w:val="24"/>
                <w:rtl/>
              </w:rPr>
              <w:t xml:space="preserve"> العامة لبعد الهداف الاستراتيجية </w:t>
            </w:r>
          </w:p>
        </w:tc>
        <w:tc>
          <w:tcPr>
            <w:tcW w:w="425" w:type="dxa"/>
            <w:tcBorders>
              <w:top w:val="single" w:sz="4" w:space="0" w:color="000000"/>
              <w:left w:val="nil"/>
              <w:bottom w:val="single" w:sz="4" w:space="0" w:color="000000"/>
              <w:right w:val="single" w:sz="4" w:space="0" w:color="000000"/>
            </w:tcBorders>
          </w:tcPr>
          <w:p w14:paraId="7A6F5C85" w14:textId="77777777" w:rsidR="00CD477B" w:rsidRDefault="00000000">
            <w:pPr>
              <w:spacing w:after="0" w:line="259" w:lineRule="auto"/>
              <w:ind w:left="0" w:right="2" w:firstLine="0"/>
            </w:pPr>
            <w:proofErr w:type="spellStart"/>
            <w:r>
              <w:rPr>
                <w:b/>
                <w:bCs/>
                <w:sz w:val="24"/>
                <w:rtl/>
              </w:rPr>
              <w:t>التقد</w:t>
            </w:r>
            <w:proofErr w:type="spellEnd"/>
          </w:p>
        </w:tc>
      </w:tr>
      <w:tr w:rsidR="00CD477B" w14:paraId="03DA0E16" w14:textId="77777777">
        <w:trPr>
          <w:trHeight w:val="346"/>
        </w:trPr>
        <w:tc>
          <w:tcPr>
            <w:tcW w:w="1603" w:type="dxa"/>
            <w:tcBorders>
              <w:top w:val="single" w:sz="4" w:space="0" w:color="000000"/>
              <w:left w:val="single" w:sz="4" w:space="0" w:color="000000"/>
              <w:bottom w:val="single" w:sz="4" w:space="0" w:color="000000"/>
              <w:right w:val="nil"/>
            </w:tcBorders>
          </w:tcPr>
          <w:p w14:paraId="53A44AA2"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60D018F1"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2A59CB91"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51E3305F"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13C39D48" w14:textId="77777777" w:rsidR="00CD477B" w:rsidRDefault="00000000">
            <w:pPr>
              <w:spacing w:after="0" w:line="259" w:lineRule="auto"/>
              <w:ind w:left="-16" w:firstLine="0"/>
              <w:jc w:val="left"/>
            </w:pPr>
            <w:r>
              <w:rPr>
                <w:b/>
                <w:bCs/>
                <w:sz w:val="24"/>
                <w:rtl/>
              </w:rPr>
              <w:t xml:space="preserve"> الثالث: الخيارات الاستراتيجية </w:t>
            </w:r>
          </w:p>
        </w:tc>
        <w:tc>
          <w:tcPr>
            <w:tcW w:w="425" w:type="dxa"/>
            <w:tcBorders>
              <w:top w:val="single" w:sz="4" w:space="0" w:color="000000"/>
              <w:left w:val="nil"/>
              <w:bottom w:val="single" w:sz="4" w:space="0" w:color="000000"/>
              <w:right w:val="single" w:sz="4" w:space="0" w:color="000000"/>
            </w:tcBorders>
          </w:tcPr>
          <w:p w14:paraId="527594CB" w14:textId="77777777" w:rsidR="00CD477B" w:rsidRDefault="00000000">
            <w:pPr>
              <w:spacing w:after="0" w:line="259" w:lineRule="auto"/>
              <w:ind w:left="0" w:right="1" w:firstLine="0"/>
            </w:pPr>
            <w:r>
              <w:rPr>
                <w:b/>
                <w:bCs/>
                <w:sz w:val="24"/>
                <w:rtl/>
              </w:rPr>
              <w:t>البعد</w:t>
            </w:r>
          </w:p>
        </w:tc>
      </w:tr>
      <w:tr w:rsidR="00CD477B" w14:paraId="4ABB31F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F5B0967"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4284A316" w14:textId="77777777" w:rsidR="00CD477B" w:rsidRDefault="00000000">
            <w:pPr>
              <w:bidi w:val="0"/>
              <w:spacing w:after="0" w:line="259" w:lineRule="auto"/>
              <w:ind w:left="122" w:firstLine="0"/>
              <w:jc w:val="left"/>
            </w:pPr>
            <w:r>
              <w:rPr>
                <w:sz w:val="24"/>
              </w:rPr>
              <w:t xml:space="preserve"> 79.2</w:t>
            </w:r>
          </w:p>
        </w:tc>
        <w:tc>
          <w:tcPr>
            <w:tcW w:w="907" w:type="dxa"/>
            <w:tcBorders>
              <w:top w:val="single" w:sz="4" w:space="0" w:color="000000"/>
              <w:left w:val="single" w:sz="4" w:space="0" w:color="000000"/>
              <w:bottom w:val="single" w:sz="4" w:space="0" w:color="000000"/>
              <w:right w:val="single" w:sz="4" w:space="0" w:color="000000"/>
            </w:tcBorders>
          </w:tcPr>
          <w:p w14:paraId="757167B1" w14:textId="77777777" w:rsidR="00CD477B" w:rsidRDefault="00000000">
            <w:pPr>
              <w:bidi w:val="0"/>
              <w:spacing w:after="0" w:line="259" w:lineRule="auto"/>
              <w:ind w:left="177" w:firstLine="0"/>
              <w:jc w:val="left"/>
            </w:pPr>
            <w:r>
              <w:rPr>
                <w:sz w:val="24"/>
              </w:rPr>
              <w:t xml:space="preserve"> .898</w:t>
            </w:r>
          </w:p>
        </w:tc>
        <w:tc>
          <w:tcPr>
            <w:tcW w:w="936" w:type="dxa"/>
            <w:tcBorders>
              <w:top w:val="single" w:sz="4" w:space="0" w:color="000000"/>
              <w:left w:val="single" w:sz="4" w:space="0" w:color="000000"/>
              <w:bottom w:val="single" w:sz="4" w:space="0" w:color="000000"/>
              <w:right w:val="single" w:sz="4" w:space="0" w:color="000000"/>
            </w:tcBorders>
          </w:tcPr>
          <w:p w14:paraId="1AA3F64D" w14:textId="77777777" w:rsidR="00CD477B" w:rsidRDefault="00000000">
            <w:pPr>
              <w:bidi w:val="0"/>
              <w:spacing w:after="0" w:line="259" w:lineRule="auto"/>
              <w:ind w:left="191" w:firstLine="0"/>
              <w:jc w:val="left"/>
            </w:pPr>
            <w:r>
              <w:rPr>
                <w:sz w:val="24"/>
              </w:rPr>
              <w:t xml:space="preserve"> 3.96</w:t>
            </w:r>
          </w:p>
        </w:tc>
        <w:tc>
          <w:tcPr>
            <w:tcW w:w="4681" w:type="dxa"/>
            <w:tcBorders>
              <w:top w:val="single" w:sz="4" w:space="0" w:color="000000"/>
              <w:left w:val="single" w:sz="4" w:space="0" w:color="000000"/>
              <w:bottom w:val="single" w:sz="4" w:space="0" w:color="000000"/>
              <w:right w:val="single" w:sz="4" w:space="0" w:color="000000"/>
            </w:tcBorders>
          </w:tcPr>
          <w:p w14:paraId="1F2CAB56" w14:textId="77777777" w:rsidR="00CD477B" w:rsidRDefault="00000000">
            <w:pPr>
              <w:spacing w:after="0" w:line="259" w:lineRule="auto"/>
              <w:ind w:left="26" w:firstLine="0"/>
              <w:jc w:val="left"/>
            </w:pPr>
            <w:r>
              <w:rPr>
                <w:sz w:val="24"/>
                <w:rtl/>
              </w:rPr>
              <w:t xml:space="preserve"> يتم تحديد بدائل استراتيجية متعددة قبل اتخاذ القرارات </w:t>
            </w:r>
          </w:p>
        </w:tc>
        <w:tc>
          <w:tcPr>
            <w:tcW w:w="425" w:type="dxa"/>
            <w:tcBorders>
              <w:top w:val="single" w:sz="4" w:space="0" w:color="000000"/>
              <w:left w:val="single" w:sz="4" w:space="0" w:color="000000"/>
              <w:bottom w:val="single" w:sz="4" w:space="0" w:color="000000"/>
              <w:right w:val="single" w:sz="4" w:space="0" w:color="000000"/>
            </w:tcBorders>
          </w:tcPr>
          <w:p w14:paraId="0FB5C109" w14:textId="77777777" w:rsidR="00CD477B" w:rsidRDefault="00000000">
            <w:pPr>
              <w:bidi w:val="0"/>
              <w:spacing w:after="0" w:line="259" w:lineRule="auto"/>
              <w:ind w:left="2" w:firstLine="0"/>
              <w:jc w:val="left"/>
            </w:pPr>
            <w:r>
              <w:rPr>
                <w:sz w:val="24"/>
              </w:rPr>
              <w:t xml:space="preserve"> 11</w:t>
            </w:r>
          </w:p>
        </w:tc>
      </w:tr>
      <w:tr w:rsidR="00CD477B" w14:paraId="7B017918"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A7987D6" w14:textId="77777777" w:rsidR="00CD477B" w:rsidRDefault="00000000">
            <w:pPr>
              <w:spacing w:after="0" w:line="259" w:lineRule="auto"/>
              <w:ind w:left="10" w:firstLine="0"/>
              <w:jc w:val="center"/>
            </w:pPr>
            <w:r>
              <w:rPr>
                <w:sz w:val="24"/>
                <w:rtl/>
              </w:rPr>
              <w:t xml:space="preserve">عالية جدً ا </w:t>
            </w:r>
          </w:p>
        </w:tc>
        <w:tc>
          <w:tcPr>
            <w:tcW w:w="800" w:type="dxa"/>
            <w:tcBorders>
              <w:top w:val="single" w:sz="4" w:space="0" w:color="000000"/>
              <w:left w:val="single" w:sz="4" w:space="0" w:color="000000"/>
              <w:bottom w:val="single" w:sz="4" w:space="0" w:color="000000"/>
              <w:right w:val="single" w:sz="4" w:space="0" w:color="000000"/>
            </w:tcBorders>
          </w:tcPr>
          <w:p w14:paraId="735CD6CF" w14:textId="77777777" w:rsidR="00CD477B" w:rsidRDefault="00000000">
            <w:pPr>
              <w:bidi w:val="0"/>
              <w:spacing w:after="0" w:line="259" w:lineRule="auto"/>
              <w:ind w:left="122" w:firstLine="0"/>
              <w:jc w:val="left"/>
            </w:pPr>
            <w:r>
              <w:rPr>
                <w:sz w:val="24"/>
              </w:rPr>
              <w:t xml:space="preserve"> 84.6</w:t>
            </w:r>
          </w:p>
        </w:tc>
        <w:tc>
          <w:tcPr>
            <w:tcW w:w="907" w:type="dxa"/>
            <w:tcBorders>
              <w:top w:val="single" w:sz="4" w:space="0" w:color="000000"/>
              <w:left w:val="single" w:sz="4" w:space="0" w:color="000000"/>
              <w:bottom w:val="single" w:sz="4" w:space="0" w:color="000000"/>
              <w:right w:val="single" w:sz="4" w:space="0" w:color="000000"/>
            </w:tcBorders>
          </w:tcPr>
          <w:p w14:paraId="4BA9BAA2" w14:textId="77777777" w:rsidR="00CD477B" w:rsidRDefault="00000000">
            <w:pPr>
              <w:bidi w:val="0"/>
              <w:spacing w:after="0" w:line="259" w:lineRule="auto"/>
              <w:ind w:left="177" w:firstLine="0"/>
              <w:jc w:val="left"/>
            </w:pPr>
            <w:r>
              <w:rPr>
                <w:sz w:val="24"/>
              </w:rPr>
              <w:t xml:space="preserve"> .738</w:t>
            </w:r>
          </w:p>
        </w:tc>
        <w:tc>
          <w:tcPr>
            <w:tcW w:w="936" w:type="dxa"/>
            <w:tcBorders>
              <w:top w:val="single" w:sz="4" w:space="0" w:color="000000"/>
              <w:left w:val="single" w:sz="4" w:space="0" w:color="000000"/>
              <w:bottom w:val="single" w:sz="4" w:space="0" w:color="000000"/>
              <w:right w:val="single" w:sz="4" w:space="0" w:color="000000"/>
            </w:tcBorders>
          </w:tcPr>
          <w:p w14:paraId="4969C75F" w14:textId="77777777" w:rsidR="00CD477B" w:rsidRDefault="00000000">
            <w:pPr>
              <w:bidi w:val="0"/>
              <w:spacing w:after="0" w:line="259" w:lineRule="auto"/>
              <w:ind w:left="191" w:firstLine="0"/>
              <w:jc w:val="left"/>
            </w:pPr>
            <w:r>
              <w:rPr>
                <w:sz w:val="24"/>
              </w:rPr>
              <w:t xml:space="preserve"> 4.23</w:t>
            </w:r>
          </w:p>
        </w:tc>
        <w:tc>
          <w:tcPr>
            <w:tcW w:w="4681" w:type="dxa"/>
            <w:tcBorders>
              <w:top w:val="single" w:sz="4" w:space="0" w:color="000000"/>
              <w:left w:val="single" w:sz="4" w:space="0" w:color="000000"/>
              <w:bottom w:val="single" w:sz="4" w:space="0" w:color="000000"/>
              <w:right w:val="single" w:sz="4" w:space="0" w:color="000000"/>
            </w:tcBorders>
          </w:tcPr>
          <w:p w14:paraId="7A125E47" w14:textId="77777777" w:rsidR="00CD477B" w:rsidRDefault="00000000">
            <w:pPr>
              <w:spacing w:after="0" w:line="259" w:lineRule="auto"/>
              <w:ind w:left="26" w:firstLine="0"/>
              <w:jc w:val="left"/>
            </w:pPr>
            <w:r>
              <w:rPr>
                <w:sz w:val="24"/>
                <w:rtl/>
              </w:rPr>
              <w:t xml:space="preserve"> تعتمد الخيارات الاستراتيجية على بيانات وتحليلات دقيقة </w:t>
            </w:r>
          </w:p>
        </w:tc>
        <w:tc>
          <w:tcPr>
            <w:tcW w:w="425" w:type="dxa"/>
            <w:tcBorders>
              <w:top w:val="single" w:sz="4" w:space="0" w:color="000000"/>
              <w:left w:val="single" w:sz="4" w:space="0" w:color="000000"/>
              <w:bottom w:val="single" w:sz="4" w:space="0" w:color="000000"/>
              <w:right w:val="single" w:sz="4" w:space="0" w:color="000000"/>
            </w:tcBorders>
          </w:tcPr>
          <w:p w14:paraId="2DB7B0AC" w14:textId="77777777" w:rsidR="00CD477B" w:rsidRDefault="00000000">
            <w:pPr>
              <w:bidi w:val="0"/>
              <w:spacing w:after="0" w:line="259" w:lineRule="auto"/>
              <w:ind w:left="2" w:firstLine="0"/>
              <w:jc w:val="left"/>
            </w:pPr>
            <w:r>
              <w:rPr>
                <w:sz w:val="24"/>
              </w:rPr>
              <w:t xml:space="preserve"> 12</w:t>
            </w:r>
          </w:p>
        </w:tc>
      </w:tr>
      <w:tr w:rsidR="00CD477B" w14:paraId="70A3694D"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028F79EB"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544EAEF" w14:textId="77777777" w:rsidR="00CD477B" w:rsidRDefault="00000000">
            <w:pPr>
              <w:bidi w:val="0"/>
              <w:spacing w:after="0" w:line="259" w:lineRule="auto"/>
              <w:ind w:left="122" w:firstLine="0"/>
              <w:jc w:val="left"/>
            </w:pPr>
            <w:r>
              <w:rPr>
                <w:sz w:val="24"/>
              </w:rPr>
              <w:t xml:space="preserve"> 78.6</w:t>
            </w:r>
          </w:p>
        </w:tc>
        <w:tc>
          <w:tcPr>
            <w:tcW w:w="907" w:type="dxa"/>
            <w:tcBorders>
              <w:top w:val="single" w:sz="4" w:space="0" w:color="000000"/>
              <w:left w:val="single" w:sz="4" w:space="0" w:color="000000"/>
              <w:bottom w:val="single" w:sz="4" w:space="0" w:color="000000"/>
              <w:right w:val="single" w:sz="4" w:space="0" w:color="000000"/>
            </w:tcBorders>
          </w:tcPr>
          <w:p w14:paraId="4FF5C65E" w14:textId="77777777" w:rsidR="00CD477B" w:rsidRDefault="00000000">
            <w:pPr>
              <w:bidi w:val="0"/>
              <w:spacing w:after="0" w:line="259" w:lineRule="auto"/>
              <w:ind w:left="177" w:firstLine="0"/>
              <w:jc w:val="left"/>
            </w:pPr>
            <w:r>
              <w:rPr>
                <w:sz w:val="24"/>
              </w:rPr>
              <w:t xml:space="preserve"> .893</w:t>
            </w:r>
          </w:p>
        </w:tc>
        <w:tc>
          <w:tcPr>
            <w:tcW w:w="936" w:type="dxa"/>
            <w:tcBorders>
              <w:top w:val="single" w:sz="4" w:space="0" w:color="000000"/>
              <w:left w:val="single" w:sz="4" w:space="0" w:color="000000"/>
              <w:bottom w:val="single" w:sz="4" w:space="0" w:color="000000"/>
              <w:right w:val="single" w:sz="4" w:space="0" w:color="000000"/>
            </w:tcBorders>
          </w:tcPr>
          <w:p w14:paraId="22C7D213" w14:textId="77777777" w:rsidR="00CD477B" w:rsidRDefault="00000000">
            <w:pPr>
              <w:bidi w:val="0"/>
              <w:spacing w:after="0" w:line="259" w:lineRule="auto"/>
              <w:ind w:left="191" w:firstLine="0"/>
              <w:jc w:val="left"/>
            </w:pPr>
            <w:r>
              <w:rPr>
                <w:sz w:val="24"/>
              </w:rPr>
              <w:t xml:space="preserve"> 3.93</w:t>
            </w:r>
          </w:p>
        </w:tc>
        <w:tc>
          <w:tcPr>
            <w:tcW w:w="4681" w:type="dxa"/>
            <w:tcBorders>
              <w:top w:val="single" w:sz="4" w:space="0" w:color="000000"/>
              <w:left w:val="single" w:sz="4" w:space="0" w:color="000000"/>
              <w:bottom w:val="single" w:sz="4" w:space="0" w:color="000000"/>
              <w:right w:val="single" w:sz="4" w:space="0" w:color="000000"/>
            </w:tcBorders>
          </w:tcPr>
          <w:p w14:paraId="66D2F925" w14:textId="77777777" w:rsidR="00CD477B" w:rsidRDefault="00000000">
            <w:pPr>
              <w:spacing w:after="0" w:line="259" w:lineRule="auto"/>
              <w:ind w:left="26" w:firstLine="0"/>
              <w:jc w:val="left"/>
            </w:pPr>
            <w:r>
              <w:rPr>
                <w:sz w:val="24"/>
                <w:rtl/>
              </w:rPr>
              <w:t xml:space="preserve"> يتم تقييم البدائل الاستراتيجية قبل اتخاذ القرار  </w:t>
            </w:r>
          </w:p>
        </w:tc>
        <w:tc>
          <w:tcPr>
            <w:tcW w:w="425" w:type="dxa"/>
            <w:tcBorders>
              <w:top w:val="single" w:sz="4" w:space="0" w:color="000000"/>
              <w:left w:val="single" w:sz="4" w:space="0" w:color="000000"/>
              <w:bottom w:val="single" w:sz="4" w:space="0" w:color="000000"/>
              <w:right w:val="single" w:sz="4" w:space="0" w:color="000000"/>
            </w:tcBorders>
          </w:tcPr>
          <w:p w14:paraId="46ACDCE7" w14:textId="77777777" w:rsidR="00CD477B" w:rsidRDefault="00000000">
            <w:pPr>
              <w:bidi w:val="0"/>
              <w:spacing w:after="0" w:line="259" w:lineRule="auto"/>
              <w:ind w:left="2" w:firstLine="0"/>
              <w:jc w:val="left"/>
            </w:pPr>
            <w:r>
              <w:rPr>
                <w:sz w:val="24"/>
              </w:rPr>
              <w:t xml:space="preserve"> 13</w:t>
            </w:r>
          </w:p>
        </w:tc>
      </w:tr>
      <w:tr w:rsidR="00CD477B" w14:paraId="1D8740EE"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480B9194"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EDCB61A" w14:textId="77777777" w:rsidR="00CD477B" w:rsidRDefault="00000000">
            <w:pPr>
              <w:bidi w:val="0"/>
              <w:spacing w:after="0" w:line="259" w:lineRule="auto"/>
              <w:ind w:left="122" w:firstLine="0"/>
              <w:jc w:val="left"/>
            </w:pPr>
            <w:r>
              <w:rPr>
                <w:sz w:val="24"/>
              </w:rPr>
              <w:t xml:space="preserve"> 81.8</w:t>
            </w:r>
          </w:p>
        </w:tc>
        <w:tc>
          <w:tcPr>
            <w:tcW w:w="907" w:type="dxa"/>
            <w:tcBorders>
              <w:top w:val="single" w:sz="4" w:space="0" w:color="000000"/>
              <w:left w:val="single" w:sz="4" w:space="0" w:color="000000"/>
              <w:bottom w:val="single" w:sz="4" w:space="0" w:color="000000"/>
              <w:right w:val="single" w:sz="4" w:space="0" w:color="000000"/>
            </w:tcBorders>
          </w:tcPr>
          <w:p w14:paraId="7442ED64" w14:textId="77777777" w:rsidR="00CD477B" w:rsidRDefault="00000000">
            <w:pPr>
              <w:bidi w:val="0"/>
              <w:spacing w:after="0" w:line="259" w:lineRule="auto"/>
              <w:ind w:left="177" w:firstLine="0"/>
              <w:jc w:val="left"/>
            </w:pPr>
            <w:r>
              <w:rPr>
                <w:sz w:val="24"/>
              </w:rPr>
              <w:t xml:space="preserve"> .841</w:t>
            </w:r>
          </w:p>
        </w:tc>
        <w:tc>
          <w:tcPr>
            <w:tcW w:w="936" w:type="dxa"/>
            <w:tcBorders>
              <w:top w:val="single" w:sz="4" w:space="0" w:color="000000"/>
              <w:left w:val="single" w:sz="4" w:space="0" w:color="000000"/>
              <w:bottom w:val="single" w:sz="4" w:space="0" w:color="000000"/>
              <w:right w:val="single" w:sz="4" w:space="0" w:color="000000"/>
            </w:tcBorders>
          </w:tcPr>
          <w:p w14:paraId="469A0F89" w14:textId="77777777" w:rsidR="00CD477B" w:rsidRDefault="00000000">
            <w:pPr>
              <w:bidi w:val="0"/>
              <w:spacing w:after="0" w:line="259" w:lineRule="auto"/>
              <w:ind w:left="191" w:firstLine="0"/>
              <w:jc w:val="left"/>
            </w:pPr>
            <w:r>
              <w:rPr>
                <w:sz w:val="24"/>
              </w:rPr>
              <w:t xml:space="preserve"> 4.09</w:t>
            </w:r>
          </w:p>
        </w:tc>
        <w:tc>
          <w:tcPr>
            <w:tcW w:w="4681" w:type="dxa"/>
            <w:tcBorders>
              <w:top w:val="single" w:sz="4" w:space="0" w:color="000000"/>
              <w:left w:val="single" w:sz="4" w:space="0" w:color="000000"/>
              <w:bottom w:val="single" w:sz="4" w:space="0" w:color="000000"/>
              <w:right w:val="single" w:sz="4" w:space="0" w:color="000000"/>
            </w:tcBorders>
          </w:tcPr>
          <w:p w14:paraId="1F52DE80" w14:textId="77777777" w:rsidR="00CD477B" w:rsidRDefault="00000000">
            <w:pPr>
              <w:spacing w:after="0" w:line="259" w:lineRule="auto"/>
              <w:ind w:left="28" w:firstLine="0"/>
              <w:jc w:val="left"/>
            </w:pPr>
            <w:r>
              <w:rPr>
                <w:sz w:val="24"/>
                <w:rtl/>
              </w:rPr>
              <w:t xml:space="preserve">يتم تنفيذ الخيارات الاستراتيجية وفقًا للموارد المتاحة  </w:t>
            </w:r>
          </w:p>
        </w:tc>
        <w:tc>
          <w:tcPr>
            <w:tcW w:w="425" w:type="dxa"/>
            <w:tcBorders>
              <w:top w:val="single" w:sz="4" w:space="0" w:color="000000"/>
              <w:left w:val="single" w:sz="4" w:space="0" w:color="000000"/>
              <w:bottom w:val="single" w:sz="4" w:space="0" w:color="000000"/>
              <w:right w:val="single" w:sz="4" w:space="0" w:color="000000"/>
            </w:tcBorders>
          </w:tcPr>
          <w:p w14:paraId="492EA546" w14:textId="77777777" w:rsidR="00CD477B" w:rsidRDefault="00000000">
            <w:pPr>
              <w:bidi w:val="0"/>
              <w:spacing w:after="0" w:line="259" w:lineRule="auto"/>
              <w:ind w:left="83" w:firstLine="0"/>
              <w:jc w:val="left"/>
            </w:pPr>
            <w:r>
              <w:rPr>
                <w:sz w:val="24"/>
              </w:rPr>
              <w:t xml:space="preserve"> 14</w:t>
            </w:r>
          </w:p>
        </w:tc>
      </w:tr>
      <w:tr w:rsidR="00CD477B" w14:paraId="7F6ED414"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8D29D69"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2EDB2C3" w14:textId="77777777" w:rsidR="00CD477B" w:rsidRDefault="00000000">
            <w:pPr>
              <w:bidi w:val="0"/>
              <w:spacing w:after="0" w:line="259" w:lineRule="auto"/>
              <w:ind w:left="122" w:firstLine="0"/>
              <w:jc w:val="left"/>
            </w:pPr>
            <w:r>
              <w:rPr>
                <w:sz w:val="24"/>
              </w:rPr>
              <w:t xml:space="preserve"> 80.4</w:t>
            </w:r>
          </w:p>
        </w:tc>
        <w:tc>
          <w:tcPr>
            <w:tcW w:w="907" w:type="dxa"/>
            <w:tcBorders>
              <w:top w:val="single" w:sz="4" w:space="0" w:color="000000"/>
              <w:left w:val="single" w:sz="4" w:space="0" w:color="000000"/>
              <w:bottom w:val="single" w:sz="4" w:space="0" w:color="000000"/>
              <w:right w:val="single" w:sz="4" w:space="0" w:color="000000"/>
            </w:tcBorders>
          </w:tcPr>
          <w:p w14:paraId="23EFD914" w14:textId="77777777" w:rsidR="00CD477B" w:rsidRDefault="00000000">
            <w:pPr>
              <w:bidi w:val="0"/>
              <w:spacing w:after="0" w:line="259" w:lineRule="auto"/>
              <w:ind w:left="177" w:firstLine="0"/>
              <w:jc w:val="left"/>
            </w:pPr>
            <w:r>
              <w:rPr>
                <w:sz w:val="24"/>
              </w:rPr>
              <w:t xml:space="preserve"> .915</w:t>
            </w:r>
          </w:p>
        </w:tc>
        <w:tc>
          <w:tcPr>
            <w:tcW w:w="936" w:type="dxa"/>
            <w:tcBorders>
              <w:top w:val="single" w:sz="4" w:space="0" w:color="000000"/>
              <w:left w:val="single" w:sz="4" w:space="0" w:color="000000"/>
              <w:bottom w:val="single" w:sz="4" w:space="0" w:color="000000"/>
              <w:right w:val="single" w:sz="4" w:space="0" w:color="000000"/>
            </w:tcBorders>
          </w:tcPr>
          <w:p w14:paraId="4367A005" w14:textId="77777777" w:rsidR="00CD477B" w:rsidRDefault="00000000">
            <w:pPr>
              <w:bidi w:val="0"/>
              <w:spacing w:after="0" w:line="259" w:lineRule="auto"/>
              <w:ind w:left="191" w:firstLine="0"/>
              <w:jc w:val="left"/>
            </w:pPr>
            <w:r>
              <w:rPr>
                <w:sz w:val="24"/>
              </w:rPr>
              <w:t xml:space="preserve"> 4.02</w:t>
            </w:r>
          </w:p>
        </w:tc>
        <w:tc>
          <w:tcPr>
            <w:tcW w:w="4681" w:type="dxa"/>
            <w:tcBorders>
              <w:top w:val="single" w:sz="4" w:space="0" w:color="000000"/>
              <w:left w:val="single" w:sz="4" w:space="0" w:color="000000"/>
              <w:bottom w:val="single" w:sz="4" w:space="0" w:color="000000"/>
              <w:right w:val="single" w:sz="4" w:space="0" w:color="000000"/>
            </w:tcBorders>
          </w:tcPr>
          <w:p w14:paraId="7972ABCA" w14:textId="77777777" w:rsidR="00CD477B" w:rsidRDefault="00000000">
            <w:pPr>
              <w:spacing w:after="0" w:line="259" w:lineRule="auto"/>
              <w:ind w:left="27" w:firstLine="0"/>
              <w:jc w:val="left"/>
            </w:pPr>
            <w:r>
              <w:rPr>
                <w:sz w:val="24"/>
                <w:rtl/>
              </w:rPr>
              <w:t xml:space="preserve">يتم مراجعة الخيارات الاستراتيجية بانتظام لضمان الفعالية  </w:t>
            </w:r>
          </w:p>
        </w:tc>
        <w:tc>
          <w:tcPr>
            <w:tcW w:w="425" w:type="dxa"/>
            <w:tcBorders>
              <w:top w:val="single" w:sz="4" w:space="0" w:color="000000"/>
              <w:left w:val="single" w:sz="4" w:space="0" w:color="000000"/>
              <w:bottom w:val="single" w:sz="4" w:space="0" w:color="000000"/>
              <w:right w:val="single" w:sz="4" w:space="0" w:color="000000"/>
            </w:tcBorders>
          </w:tcPr>
          <w:p w14:paraId="3F356BA1" w14:textId="77777777" w:rsidR="00CD477B" w:rsidRDefault="00000000">
            <w:pPr>
              <w:bidi w:val="0"/>
              <w:spacing w:after="0" w:line="259" w:lineRule="auto"/>
              <w:ind w:left="83" w:firstLine="0"/>
              <w:jc w:val="left"/>
            </w:pPr>
            <w:r>
              <w:rPr>
                <w:sz w:val="24"/>
              </w:rPr>
              <w:t xml:space="preserve"> 15</w:t>
            </w:r>
          </w:p>
        </w:tc>
      </w:tr>
      <w:tr w:rsidR="00CD477B" w14:paraId="1ACFA4C2"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9CB063D"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CBB3F7B" w14:textId="77777777" w:rsidR="00CD477B" w:rsidRDefault="00000000">
            <w:pPr>
              <w:bidi w:val="0"/>
              <w:spacing w:after="0" w:line="259" w:lineRule="auto"/>
              <w:ind w:left="119" w:firstLine="0"/>
              <w:jc w:val="left"/>
            </w:pPr>
            <w:r>
              <w:rPr>
                <w:b/>
                <w:sz w:val="24"/>
              </w:rPr>
              <w:t xml:space="preserve"> 81.0</w:t>
            </w:r>
          </w:p>
        </w:tc>
        <w:tc>
          <w:tcPr>
            <w:tcW w:w="907" w:type="dxa"/>
            <w:tcBorders>
              <w:top w:val="single" w:sz="4" w:space="0" w:color="000000"/>
              <w:left w:val="single" w:sz="4" w:space="0" w:color="000000"/>
              <w:bottom w:val="single" w:sz="4" w:space="0" w:color="000000"/>
              <w:right w:val="single" w:sz="4" w:space="0" w:color="000000"/>
            </w:tcBorders>
          </w:tcPr>
          <w:p w14:paraId="167F2C0D" w14:textId="77777777" w:rsidR="00CD477B" w:rsidRDefault="00000000">
            <w:pPr>
              <w:bidi w:val="0"/>
              <w:spacing w:after="0" w:line="259" w:lineRule="auto"/>
              <w:ind w:left="172" w:firstLine="0"/>
              <w:jc w:val="left"/>
            </w:pPr>
            <w:r>
              <w:rPr>
                <w:b/>
                <w:sz w:val="24"/>
              </w:rPr>
              <w:t xml:space="preserve"> .380</w:t>
            </w:r>
          </w:p>
        </w:tc>
        <w:tc>
          <w:tcPr>
            <w:tcW w:w="936" w:type="dxa"/>
            <w:tcBorders>
              <w:top w:val="single" w:sz="4" w:space="0" w:color="000000"/>
              <w:left w:val="single" w:sz="4" w:space="0" w:color="000000"/>
              <w:bottom w:val="single" w:sz="4" w:space="0" w:color="000000"/>
              <w:right w:val="single" w:sz="4" w:space="0" w:color="000000"/>
            </w:tcBorders>
          </w:tcPr>
          <w:p w14:paraId="27C9A473" w14:textId="77777777" w:rsidR="00CD477B" w:rsidRDefault="00000000">
            <w:pPr>
              <w:bidi w:val="0"/>
              <w:spacing w:after="0" w:line="259" w:lineRule="auto"/>
              <w:ind w:left="187" w:firstLine="0"/>
              <w:jc w:val="left"/>
            </w:pPr>
            <w:r>
              <w:rPr>
                <w:b/>
                <w:sz w:val="24"/>
              </w:rPr>
              <w:t xml:space="preserve"> 4.05</w:t>
            </w:r>
          </w:p>
        </w:tc>
        <w:tc>
          <w:tcPr>
            <w:tcW w:w="4681" w:type="dxa"/>
            <w:tcBorders>
              <w:top w:val="single" w:sz="4" w:space="0" w:color="000000"/>
              <w:left w:val="single" w:sz="4" w:space="0" w:color="000000"/>
              <w:bottom w:val="single" w:sz="4" w:space="0" w:color="000000"/>
              <w:right w:val="nil"/>
            </w:tcBorders>
          </w:tcPr>
          <w:p w14:paraId="7DB68C51" w14:textId="77777777" w:rsidR="00CD477B" w:rsidRDefault="00000000">
            <w:pPr>
              <w:spacing w:after="0" w:line="259" w:lineRule="auto"/>
              <w:ind w:left="-19" w:firstLine="0"/>
              <w:jc w:val="left"/>
            </w:pPr>
            <w:proofErr w:type="spellStart"/>
            <w:r>
              <w:rPr>
                <w:b/>
                <w:bCs/>
                <w:sz w:val="24"/>
                <w:rtl/>
              </w:rPr>
              <w:t>يرات</w:t>
            </w:r>
            <w:proofErr w:type="spellEnd"/>
            <w:r>
              <w:rPr>
                <w:b/>
                <w:bCs/>
                <w:sz w:val="24"/>
                <w:rtl/>
              </w:rPr>
              <w:t xml:space="preserve"> العامة لبعد الخيارات الاستراتيجية </w:t>
            </w:r>
          </w:p>
        </w:tc>
        <w:tc>
          <w:tcPr>
            <w:tcW w:w="425" w:type="dxa"/>
            <w:tcBorders>
              <w:top w:val="single" w:sz="4" w:space="0" w:color="000000"/>
              <w:left w:val="nil"/>
              <w:bottom w:val="single" w:sz="4" w:space="0" w:color="000000"/>
              <w:right w:val="single" w:sz="4" w:space="0" w:color="000000"/>
            </w:tcBorders>
          </w:tcPr>
          <w:p w14:paraId="5F31F6A3" w14:textId="77777777" w:rsidR="00CD477B" w:rsidRDefault="00000000">
            <w:pPr>
              <w:spacing w:after="0" w:line="259" w:lineRule="auto"/>
              <w:ind w:left="0" w:right="4" w:firstLine="0"/>
            </w:pPr>
            <w:proofErr w:type="spellStart"/>
            <w:r>
              <w:rPr>
                <w:b/>
                <w:bCs/>
                <w:sz w:val="24"/>
                <w:rtl/>
              </w:rPr>
              <w:t>التقد</w:t>
            </w:r>
            <w:proofErr w:type="spellEnd"/>
          </w:p>
        </w:tc>
      </w:tr>
      <w:tr w:rsidR="00CD477B" w14:paraId="39AF159B" w14:textId="77777777">
        <w:trPr>
          <w:trHeight w:val="346"/>
        </w:trPr>
        <w:tc>
          <w:tcPr>
            <w:tcW w:w="1603" w:type="dxa"/>
            <w:tcBorders>
              <w:top w:val="single" w:sz="4" w:space="0" w:color="000000"/>
              <w:left w:val="single" w:sz="4" w:space="0" w:color="000000"/>
              <w:bottom w:val="single" w:sz="4" w:space="0" w:color="000000"/>
              <w:right w:val="nil"/>
            </w:tcBorders>
          </w:tcPr>
          <w:p w14:paraId="2AF05C47"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6210D34D"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3A872410"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6D7F53A6"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48B8FF57" w14:textId="77777777" w:rsidR="00CD477B" w:rsidRDefault="00000000">
            <w:pPr>
              <w:spacing w:after="0" w:line="259" w:lineRule="auto"/>
              <w:ind w:left="-16" w:firstLine="0"/>
              <w:jc w:val="left"/>
            </w:pPr>
            <w:r>
              <w:rPr>
                <w:b/>
                <w:bCs/>
                <w:sz w:val="24"/>
                <w:rtl/>
              </w:rPr>
              <w:t xml:space="preserve"> الرابع: الرؤية الاستراتيجية  </w:t>
            </w:r>
          </w:p>
        </w:tc>
        <w:tc>
          <w:tcPr>
            <w:tcW w:w="425" w:type="dxa"/>
            <w:tcBorders>
              <w:top w:val="single" w:sz="4" w:space="0" w:color="000000"/>
              <w:left w:val="nil"/>
              <w:bottom w:val="single" w:sz="4" w:space="0" w:color="000000"/>
              <w:right w:val="single" w:sz="4" w:space="0" w:color="000000"/>
            </w:tcBorders>
          </w:tcPr>
          <w:p w14:paraId="7C288624" w14:textId="77777777" w:rsidR="00CD477B" w:rsidRDefault="00000000">
            <w:pPr>
              <w:spacing w:after="0" w:line="259" w:lineRule="auto"/>
              <w:ind w:left="0" w:right="1" w:firstLine="0"/>
            </w:pPr>
            <w:r>
              <w:rPr>
                <w:b/>
                <w:bCs/>
                <w:sz w:val="24"/>
                <w:rtl/>
              </w:rPr>
              <w:t>البعد</w:t>
            </w:r>
          </w:p>
        </w:tc>
      </w:tr>
      <w:tr w:rsidR="00CD477B" w14:paraId="554F6B3C"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CDC9EF9"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06CB6AC3" w14:textId="77777777" w:rsidR="00CD477B" w:rsidRDefault="00000000">
            <w:pPr>
              <w:bidi w:val="0"/>
              <w:spacing w:after="0" w:line="259" w:lineRule="auto"/>
              <w:ind w:left="122" w:firstLine="0"/>
              <w:jc w:val="left"/>
            </w:pPr>
            <w:r>
              <w:rPr>
                <w:sz w:val="24"/>
              </w:rPr>
              <w:t xml:space="preserve"> 75.2</w:t>
            </w:r>
          </w:p>
        </w:tc>
        <w:tc>
          <w:tcPr>
            <w:tcW w:w="907" w:type="dxa"/>
            <w:tcBorders>
              <w:top w:val="single" w:sz="4" w:space="0" w:color="000000"/>
              <w:left w:val="single" w:sz="4" w:space="0" w:color="000000"/>
              <w:bottom w:val="single" w:sz="4" w:space="0" w:color="000000"/>
              <w:right w:val="single" w:sz="4" w:space="0" w:color="000000"/>
            </w:tcBorders>
          </w:tcPr>
          <w:p w14:paraId="44CB6613" w14:textId="77777777" w:rsidR="00CD477B" w:rsidRDefault="00000000">
            <w:pPr>
              <w:bidi w:val="0"/>
              <w:spacing w:after="0" w:line="259" w:lineRule="auto"/>
              <w:ind w:left="129" w:firstLine="0"/>
              <w:jc w:val="left"/>
            </w:pPr>
            <w:r>
              <w:rPr>
                <w:sz w:val="24"/>
              </w:rPr>
              <w:t xml:space="preserve"> 1.135</w:t>
            </w:r>
          </w:p>
        </w:tc>
        <w:tc>
          <w:tcPr>
            <w:tcW w:w="936" w:type="dxa"/>
            <w:tcBorders>
              <w:top w:val="single" w:sz="4" w:space="0" w:color="000000"/>
              <w:left w:val="single" w:sz="4" w:space="0" w:color="000000"/>
              <w:bottom w:val="single" w:sz="4" w:space="0" w:color="000000"/>
              <w:right w:val="single" w:sz="4" w:space="0" w:color="000000"/>
            </w:tcBorders>
          </w:tcPr>
          <w:p w14:paraId="4A17B953" w14:textId="77777777" w:rsidR="00CD477B" w:rsidRDefault="00000000">
            <w:pPr>
              <w:bidi w:val="0"/>
              <w:spacing w:after="0" w:line="259" w:lineRule="auto"/>
              <w:ind w:left="191" w:firstLine="0"/>
              <w:jc w:val="left"/>
            </w:pPr>
            <w:r>
              <w:rPr>
                <w:sz w:val="24"/>
              </w:rPr>
              <w:t xml:space="preserve"> 3.76</w:t>
            </w:r>
          </w:p>
        </w:tc>
        <w:tc>
          <w:tcPr>
            <w:tcW w:w="4681" w:type="dxa"/>
            <w:tcBorders>
              <w:top w:val="single" w:sz="4" w:space="0" w:color="000000"/>
              <w:left w:val="single" w:sz="4" w:space="0" w:color="000000"/>
              <w:bottom w:val="single" w:sz="4" w:space="0" w:color="000000"/>
              <w:right w:val="single" w:sz="4" w:space="0" w:color="000000"/>
            </w:tcBorders>
          </w:tcPr>
          <w:p w14:paraId="0B2D7781" w14:textId="77777777" w:rsidR="00CD477B" w:rsidRDefault="00000000">
            <w:pPr>
              <w:spacing w:after="0" w:line="259" w:lineRule="auto"/>
              <w:ind w:left="28" w:firstLine="0"/>
              <w:jc w:val="left"/>
            </w:pPr>
            <w:r>
              <w:rPr>
                <w:sz w:val="24"/>
                <w:rtl/>
              </w:rPr>
              <w:t xml:space="preserve">تمتلك المستشفى رؤية واضحة ومعلنة للمستقبل  </w:t>
            </w:r>
          </w:p>
        </w:tc>
        <w:tc>
          <w:tcPr>
            <w:tcW w:w="425" w:type="dxa"/>
            <w:tcBorders>
              <w:top w:val="single" w:sz="4" w:space="0" w:color="000000"/>
              <w:left w:val="single" w:sz="4" w:space="0" w:color="000000"/>
              <w:bottom w:val="single" w:sz="4" w:space="0" w:color="000000"/>
              <w:right w:val="single" w:sz="4" w:space="0" w:color="000000"/>
            </w:tcBorders>
          </w:tcPr>
          <w:p w14:paraId="6A4E34E0" w14:textId="77777777" w:rsidR="00CD477B" w:rsidRDefault="00000000">
            <w:pPr>
              <w:bidi w:val="0"/>
              <w:spacing w:after="0" w:line="259" w:lineRule="auto"/>
              <w:ind w:left="83" w:firstLine="0"/>
              <w:jc w:val="left"/>
            </w:pPr>
            <w:r>
              <w:rPr>
                <w:sz w:val="24"/>
              </w:rPr>
              <w:t xml:space="preserve"> 16</w:t>
            </w:r>
          </w:p>
        </w:tc>
      </w:tr>
      <w:tr w:rsidR="00CD477B" w14:paraId="664A4728"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62D1D248" w14:textId="77777777" w:rsidR="00CD477B" w:rsidRDefault="00000000">
            <w:pPr>
              <w:spacing w:after="0" w:line="259" w:lineRule="auto"/>
              <w:ind w:left="9" w:firstLine="0"/>
              <w:jc w:val="center"/>
            </w:pPr>
            <w:r>
              <w:rPr>
                <w:sz w:val="24"/>
                <w:rtl/>
              </w:rPr>
              <w:lastRenderedPageBreak/>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67D0D2B" w14:textId="77777777" w:rsidR="00CD477B" w:rsidRDefault="00000000">
            <w:pPr>
              <w:bidi w:val="0"/>
              <w:spacing w:after="0" w:line="259" w:lineRule="auto"/>
              <w:ind w:left="122" w:firstLine="0"/>
              <w:jc w:val="left"/>
            </w:pPr>
            <w:r>
              <w:rPr>
                <w:sz w:val="24"/>
              </w:rPr>
              <w:t xml:space="preserve"> 78.0</w:t>
            </w:r>
          </w:p>
        </w:tc>
        <w:tc>
          <w:tcPr>
            <w:tcW w:w="907" w:type="dxa"/>
            <w:tcBorders>
              <w:top w:val="single" w:sz="4" w:space="0" w:color="000000"/>
              <w:left w:val="single" w:sz="4" w:space="0" w:color="000000"/>
              <w:bottom w:val="single" w:sz="4" w:space="0" w:color="000000"/>
              <w:right w:val="single" w:sz="4" w:space="0" w:color="000000"/>
            </w:tcBorders>
          </w:tcPr>
          <w:p w14:paraId="266EEB83" w14:textId="77777777" w:rsidR="00CD477B" w:rsidRDefault="00000000">
            <w:pPr>
              <w:bidi w:val="0"/>
              <w:spacing w:after="0" w:line="259" w:lineRule="auto"/>
              <w:ind w:left="129" w:firstLine="0"/>
              <w:jc w:val="left"/>
            </w:pPr>
            <w:r>
              <w:rPr>
                <w:sz w:val="24"/>
              </w:rPr>
              <w:t xml:space="preserve"> 1.111</w:t>
            </w:r>
          </w:p>
        </w:tc>
        <w:tc>
          <w:tcPr>
            <w:tcW w:w="936" w:type="dxa"/>
            <w:tcBorders>
              <w:top w:val="single" w:sz="4" w:space="0" w:color="000000"/>
              <w:left w:val="single" w:sz="4" w:space="0" w:color="000000"/>
              <w:bottom w:val="single" w:sz="4" w:space="0" w:color="000000"/>
              <w:right w:val="single" w:sz="4" w:space="0" w:color="000000"/>
            </w:tcBorders>
          </w:tcPr>
          <w:p w14:paraId="084DBF9C" w14:textId="77777777" w:rsidR="00CD477B" w:rsidRDefault="00000000">
            <w:pPr>
              <w:bidi w:val="0"/>
              <w:spacing w:after="0" w:line="259" w:lineRule="auto"/>
              <w:ind w:left="191" w:firstLine="0"/>
              <w:jc w:val="left"/>
            </w:pPr>
            <w:r>
              <w:rPr>
                <w:sz w:val="24"/>
              </w:rPr>
              <w:t xml:space="preserve"> 3.90</w:t>
            </w:r>
          </w:p>
        </w:tc>
        <w:tc>
          <w:tcPr>
            <w:tcW w:w="4681" w:type="dxa"/>
            <w:tcBorders>
              <w:top w:val="single" w:sz="4" w:space="0" w:color="000000"/>
              <w:left w:val="single" w:sz="4" w:space="0" w:color="000000"/>
              <w:bottom w:val="single" w:sz="4" w:space="0" w:color="000000"/>
              <w:right w:val="single" w:sz="4" w:space="0" w:color="000000"/>
            </w:tcBorders>
          </w:tcPr>
          <w:p w14:paraId="29BC6DEF" w14:textId="77777777" w:rsidR="00CD477B" w:rsidRDefault="00000000">
            <w:pPr>
              <w:spacing w:after="0" w:line="259" w:lineRule="auto"/>
              <w:ind w:left="27" w:firstLine="0"/>
              <w:jc w:val="left"/>
            </w:pPr>
            <w:r>
              <w:rPr>
                <w:sz w:val="24"/>
                <w:rtl/>
              </w:rPr>
              <w:t xml:space="preserve">تتوافق الرؤية الاستراتيجية مع احتياجات المرض ي </w:t>
            </w:r>
            <w:proofErr w:type="spellStart"/>
            <w:r>
              <w:rPr>
                <w:sz w:val="24"/>
                <w:rtl/>
              </w:rPr>
              <w:t>والمجتم</w:t>
            </w:r>
            <w:proofErr w:type="spellEnd"/>
            <w:r>
              <w:rPr>
                <w:sz w:val="24"/>
                <w:rtl/>
              </w:rPr>
              <w:t xml:space="preserve"> ع </w:t>
            </w:r>
          </w:p>
        </w:tc>
        <w:tc>
          <w:tcPr>
            <w:tcW w:w="425" w:type="dxa"/>
            <w:tcBorders>
              <w:top w:val="single" w:sz="4" w:space="0" w:color="000000"/>
              <w:left w:val="single" w:sz="4" w:space="0" w:color="000000"/>
              <w:bottom w:val="single" w:sz="4" w:space="0" w:color="000000"/>
              <w:right w:val="single" w:sz="4" w:space="0" w:color="000000"/>
            </w:tcBorders>
          </w:tcPr>
          <w:p w14:paraId="3CD22E62" w14:textId="77777777" w:rsidR="00CD477B" w:rsidRDefault="00000000">
            <w:pPr>
              <w:bidi w:val="0"/>
              <w:spacing w:after="0" w:line="259" w:lineRule="auto"/>
              <w:ind w:left="83" w:firstLine="0"/>
              <w:jc w:val="left"/>
            </w:pPr>
            <w:r>
              <w:rPr>
                <w:sz w:val="24"/>
              </w:rPr>
              <w:t xml:space="preserve"> 17</w:t>
            </w:r>
          </w:p>
        </w:tc>
      </w:tr>
      <w:tr w:rsidR="00CD477B" w14:paraId="2C6CB3A1"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4A98B667"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F9A6455" w14:textId="77777777" w:rsidR="00CD477B" w:rsidRDefault="00000000">
            <w:pPr>
              <w:bidi w:val="0"/>
              <w:spacing w:after="0" w:line="259" w:lineRule="auto"/>
              <w:ind w:left="122" w:firstLine="0"/>
              <w:jc w:val="left"/>
            </w:pPr>
            <w:r>
              <w:rPr>
                <w:sz w:val="24"/>
              </w:rPr>
              <w:t xml:space="preserve"> 78.4</w:t>
            </w:r>
          </w:p>
        </w:tc>
        <w:tc>
          <w:tcPr>
            <w:tcW w:w="907" w:type="dxa"/>
            <w:tcBorders>
              <w:top w:val="single" w:sz="4" w:space="0" w:color="000000"/>
              <w:left w:val="single" w:sz="4" w:space="0" w:color="000000"/>
              <w:bottom w:val="single" w:sz="4" w:space="0" w:color="000000"/>
              <w:right w:val="single" w:sz="4" w:space="0" w:color="000000"/>
            </w:tcBorders>
          </w:tcPr>
          <w:p w14:paraId="410805B1" w14:textId="77777777" w:rsidR="00CD477B" w:rsidRDefault="00000000">
            <w:pPr>
              <w:bidi w:val="0"/>
              <w:spacing w:after="0" w:line="259" w:lineRule="auto"/>
              <w:ind w:left="129" w:firstLine="0"/>
              <w:jc w:val="left"/>
            </w:pPr>
            <w:r>
              <w:rPr>
                <w:sz w:val="24"/>
              </w:rPr>
              <w:t xml:space="preserve"> 1.082</w:t>
            </w:r>
          </w:p>
        </w:tc>
        <w:tc>
          <w:tcPr>
            <w:tcW w:w="936" w:type="dxa"/>
            <w:tcBorders>
              <w:top w:val="single" w:sz="4" w:space="0" w:color="000000"/>
              <w:left w:val="single" w:sz="4" w:space="0" w:color="000000"/>
              <w:bottom w:val="single" w:sz="4" w:space="0" w:color="000000"/>
              <w:right w:val="single" w:sz="4" w:space="0" w:color="000000"/>
            </w:tcBorders>
          </w:tcPr>
          <w:p w14:paraId="6BCF37F5" w14:textId="77777777" w:rsidR="00CD477B" w:rsidRDefault="00000000">
            <w:pPr>
              <w:bidi w:val="0"/>
              <w:spacing w:after="0" w:line="259" w:lineRule="auto"/>
              <w:ind w:left="191" w:firstLine="0"/>
              <w:jc w:val="left"/>
            </w:pPr>
            <w:r>
              <w:rPr>
                <w:sz w:val="24"/>
              </w:rPr>
              <w:t xml:space="preserve"> 3.92</w:t>
            </w:r>
          </w:p>
        </w:tc>
        <w:tc>
          <w:tcPr>
            <w:tcW w:w="4681" w:type="dxa"/>
            <w:tcBorders>
              <w:top w:val="single" w:sz="4" w:space="0" w:color="000000"/>
              <w:left w:val="single" w:sz="4" w:space="0" w:color="000000"/>
              <w:bottom w:val="single" w:sz="4" w:space="0" w:color="000000"/>
              <w:right w:val="single" w:sz="4" w:space="0" w:color="000000"/>
            </w:tcBorders>
          </w:tcPr>
          <w:p w14:paraId="07A297FC" w14:textId="77777777" w:rsidR="00CD477B" w:rsidRDefault="00000000">
            <w:pPr>
              <w:spacing w:after="0" w:line="259" w:lineRule="auto"/>
              <w:ind w:left="28" w:firstLine="0"/>
              <w:jc w:val="left"/>
            </w:pPr>
            <w:r>
              <w:rPr>
                <w:sz w:val="24"/>
                <w:rtl/>
              </w:rPr>
              <w:t xml:space="preserve">يتم تحديث الرؤية الاستراتيجية بمرور الوقت  </w:t>
            </w:r>
          </w:p>
        </w:tc>
        <w:tc>
          <w:tcPr>
            <w:tcW w:w="425" w:type="dxa"/>
            <w:tcBorders>
              <w:top w:val="single" w:sz="4" w:space="0" w:color="000000"/>
              <w:left w:val="single" w:sz="4" w:space="0" w:color="000000"/>
              <w:bottom w:val="single" w:sz="4" w:space="0" w:color="000000"/>
              <w:right w:val="single" w:sz="4" w:space="0" w:color="000000"/>
            </w:tcBorders>
          </w:tcPr>
          <w:p w14:paraId="03AD5A45" w14:textId="77777777" w:rsidR="00CD477B" w:rsidRDefault="00000000">
            <w:pPr>
              <w:bidi w:val="0"/>
              <w:spacing w:after="0" w:line="259" w:lineRule="auto"/>
              <w:ind w:left="83" w:firstLine="0"/>
              <w:jc w:val="left"/>
            </w:pPr>
            <w:r>
              <w:rPr>
                <w:sz w:val="24"/>
              </w:rPr>
              <w:t xml:space="preserve"> 18</w:t>
            </w:r>
          </w:p>
        </w:tc>
      </w:tr>
      <w:tr w:rsidR="00CD477B" w14:paraId="314407D5"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133E18E"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E60FC06" w14:textId="77777777" w:rsidR="00CD477B" w:rsidRDefault="00000000">
            <w:pPr>
              <w:bidi w:val="0"/>
              <w:spacing w:after="0" w:line="259" w:lineRule="auto"/>
              <w:ind w:left="122" w:firstLine="0"/>
              <w:jc w:val="left"/>
            </w:pPr>
            <w:r>
              <w:rPr>
                <w:sz w:val="24"/>
              </w:rPr>
              <w:t xml:space="preserve"> 78.6</w:t>
            </w:r>
          </w:p>
        </w:tc>
        <w:tc>
          <w:tcPr>
            <w:tcW w:w="907" w:type="dxa"/>
            <w:tcBorders>
              <w:top w:val="single" w:sz="4" w:space="0" w:color="000000"/>
              <w:left w:val="single" w:sz="4" w:space="0" w:color="000000"/>
              <w:bottom w:val="single" w:sz="4" w:space="0" w:color="000000"/>
              <w:right w:val="single" w:sz="4" w:space="0" w:color="000000"/>
            </w:tcBorders>
          </w:tcPr>
          <w:p w14:paraId="09B13A30" w14:textId="77777777" w:rsidR="00CD477B" w:rsidRDefault="00000000">
            <w:pPr>
              <w:bidi w:val="0"/>
              <w:spacing w:after="0" w:line="259" w:lineRule="auto"/>
              <w:ind w:left="129" w:firstLine="0"/>
              <w:jc w:val="left"/>
            </w:pPr>
            <w:r>
              <w:rPr>
                <w:sz w:val="24"/>
              </w:rPr>
              <w:t xml:space="preserve"> 1.083</w:t>
            </w:r>
          </w:p>
        </w:tc>
        <w:tc>
          <w:tcPr>
            <w:tcW w:w="936" w:type="dxa"/>
            <w:tcBorders>
              <w:top w:val="single" w:sz="4" w:space="0" w:color="000000"/>
              <w:left w:val="single" w:sz="4" w:space="0" w:color="000000"/>
              <w:bottom w:val="single" w:sz="4" w:space="0" w:color="000000"/>
              <w:right w:val="single" w:sz="4" w:space="0" w:color="000000"/>
            </w:tcBorders>
          </w:tcPr>
          <w:p w14:paraId="6F120C44" w14:textId="77777777" w:rsidR="00CD477B" w:rsidRDefault="00000000">
            <w:pPr>
              <w:bidi w:val="0"/>
              <w:spacing w:after="0" w:line="259" w:lineRule="auto"/>
              <w:ind w:left="191" w:firstLine="0"/>
              <w:jc w:val="left"/>
            </w:pPr>
            <w:r>
              <w:rPr>
                <w:sz w:val="24"/>
              </w:rPr>
              <w:t xml:space="preserve"> 3.93</w:t>
            </w:r>
          </w:p>
        </w:tc>
        <w:tc>
          <w:tcPr>
            <w:tcW w:w="4681" w:type="dxa"/>
            <w:tcBorders>
              <w:top w:val="single" w:sz="4" w:space="0" w:color="000000"/>
              <w:left w:val="single" w:sz="4" w:space="0" w:color="000000"/>
              <w:bottom w:val="single" w:sz="4" w:space="0" w:color="000000"/>
              <w:right w:val="single" w:sz="4" w:space="0" w:color="000000"/>
            </w:tcBorders>
          </w:tcPr>
          <w:p w14:paraId="226D7BD3" w14:textId="77777777" w:rsidR="00CD477B" w:rsidRDefault="00000000">
            <w:pPr>
              <w:spacing w:after="0" w:line="259" w:lineRule="auto"/>
              <w:ind w:left="28" w:firstLine="0"/>
              <w:jc w:val="left"/>
            </w:pPr>
            <w:r>
              <w:rPr>
                <w:sz w:val="24"/>
                <w:rtl/>
              </w:rPr>
              <w:t xml:space="preserve">تعزز الرؤية الاستراتيجية الابتكار والتحسين المستمر  </w:t>
            </w:r>
          </w:p>
        </w:tc>
        <w:tc>
          <w:tcPr>
            <w:tcW w:w="425" w:type="dxa"/>
            <w:tcBorders>
              <w:top w:val="single" w:sz="4" w:space="0" w:color="000000"/>
              <w:left w:val="single" w:sz="4" w:space="0" w:color="000000"/>
              <w:bottom w:val="single" w:sz="4" w:space="0" w:color="000000"/>
              <w:right w:val="single" w:sz="4" w:space="0" w:color="000000"/>
            </w:tcBorders>
          </w:tcPr>
          <w:p w14:paraId="5D340F83" w14:textId="77777777" w:rsidR="00CD477B" w:rsidRDefault="00000000">
            <w:pPr>
              <w:bidi w:val="0"/>
              <w:spacing w:after="0" w:line="259" w:lineRule="auto"/>
              <w:ind w:left="83" w:firstLine="0"/>
              <w:jc w:val="left"/>
            </w:pPr>
            <w:r>
              <w:rPr>
                <w:sz w:val="24"/>
              </w:rPr>
              <w:t xml:space="preserve"> 19</w:t>
            </w:r>
          </w:p>
        </w:tc>
      </w:tr>
      <w:tr w:rsidR="00CD477B" w14:paraId="15D8AB5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19ED37CB"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3C82302D" w14:textId="77777777" w:rsidR="00CD477B" w:rsidRDefault="00000000">
            <w:pPr>
              <w:bidi w:val="0"/>
              <w:spacing w:after="0" w:line="259" w:lineRule="auto"/>
              <w:ind w:left="122" w:firstLine="0"/>
              <w:jc w:val="left"/>
            </w:pPr>
            <w:r>
              <w:rPr>
                <w:sz w:val="24"/>
              </w:rPr>
              <w:t xml:space="preserve"> 79.2</w:t>
            </w:r>
          </w:p>
        </w:tc>
        <w:tc>
          <w:tcPr>
            <w:tcW w:w="907" w:type="dxa"/>
            <w:tcBorders>
              <w:top w:val="single" w:sz="4" w:space="0" w:color="000000"/>
              <w:left w:val="single" w:sz="4" w:space="0" w:color="000000"/>
              <w:bottom w:val="single" w:sz="4" w:space="0" w:color="000000"/>
              <w:right w:val="single" w:sz="4" w:space="0" w:color="000000"/>
            </w:tcBorders>
          </w:tcPr>
          <w:p w14:paraId="697F087C" w14:textId="77777777" w:rsidR="00CD477B" w:rsidRDefault="00000000">
            <w:pPr>
              <w:bidi w:val="0"/>
              <w:spacing w:after="0" w:line="259" w:lineRule="auto"/>
              <w:ind w:left="177" w:firstLine="0"/>
              <w:jc w:val="left"/>
            </w:pPr>
            <w:r>
              <w:rPr>
                <w:sz w:val="24"/>
              </w:rPr>
              <w:t xml:space="preserve"> .625</w:t>
            </w:r>
          </w:p>
        </w:tc>
        <w:tc>
          <w:tcPr>
            <w:tcW w:w="936" w:type="dxa"/>
            <w:tcBorders>
              <w:top w:val="single" w:sz="4" w:space="0" w:color="000000"/>
              <w:left w:val="single" w:sz="4" w:space="0" w:color="000000"/>
              <w:bottom w:val="single" w:sz="4" w:space="0" w:color="000000"/>
              <w:right w:val="single" w:sz="4" w:space="0" w:color="000000"/>
            </w:tcBorders>
          </w:tcPr>
          <w:p w14:paraId="49756A97" w14:textId="77777777" w:rsidR="00CD477B" w:rsidRDefault="00000000">
            <w:pPr>
              <w:bidi w:val="0"/>
              <w:spacing w:after="0" w:line="259" w:lineRule="auto"/>
              <w:ind w:left="191" w:firstLine="0"/>
              <w:jc w:val="left"/>
            </w:pPr>
            <w:r>
              <w:rPr>
                <w:sz w:val="24"/>
              </w:rPr>
              <w:t xml:space="preserve"> 3.96</w:t>
            </w:r>
          </w:p>
        </w:tc>
        <w:tc>
          <w:tcPr>
            <w:tcW w:w="4681" w:type="dxa"/>
            <w:tcBorders>
              <w:top w:val="single" w:sz="4" w:space="0" w:color="000000"/>
              <w:left w:val="single" w:sz="4" w:space="0" w:color="000000"/>
              <w:bottom w:val="single" w:sz="4" w:space="0" w:color="000000"/>
              <w:right w:val="single" w:sz="4" w:space="0" w:color="000000"/>
            </w:tcBorders>
          </w:tcPr>
          <w:p w14:paraId="38871220" w14:textId="77777777" w:rsidR="00CD477B" w:rsidRDefault="00000000">
            <w:pPr>
              <w:spacing w:after="0" w:line="259" w:lineRule="auto"/>
              <w:ind w:left="26" w:firstLine="0"/>
              <w:jc w:val="left"/>
            </w:pPr>
            <w:r>
              <w:rPr>
                <w:sz w:val="24"/>
                <w:rtl/>
              </w:rPr>
              <w:t xml:space="preserve"> يتم توجيه الموارد نحو تحقيق الرؤية الاستراتيجية  </w:t>
            </w:r>
          </w:p>
        </w:tc>
        <w:tc>
          <w:tcPr>
            <w:tcW w:w="425" w:type="dxa"/>
            <w:tcBorders>
              <w:top w:val="single" w:sz="4" w:space="0" w:color="000000"/>
              <w:left w:val="single" w:sz="4" w:space="0" w:color="000000"/>
              <w:bottom w:val="single" w:sz="4" w:space="0" w:color="000000"/>
              <w:right w:val="single" w:sz="4" w:space="0" w:color="000000"/>
            </w:tcBorders>
          </w:tcPr>
          <w:p w14:paraId="30CF255A" w14:textId="77777777" w:rsidR="00CD477B" w:rsidRDefault="00000000">
            <w:pPr>
              <w:bidi w:val="0"/>
              <w:spacing w:after="0" w:line="259" w:lineRule="auto"/>
              <w:ind w:left="83" w:firstLine="0"/>
              <w:jc w:val="left"/>
            </w:pPr>
            <w:r>
              <w:rPr>
                <w:sz w:val="24"/>
              </w:rPr>
              <w:t xml:space="preserve"> 20</w:t>
            </w:r>
          </w:p>
        </w:tc>
      </w:tr>
      <w:tr w:rsidR="00CD477B" w14:paraId="7FD09AB2"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3432D512"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D24D58E" w14:textId="77777777" w:rsidR="00CD477B" w:rsidRDefault="00000000">
            <w:pPr>
              <w:bidi w:val="0"/>
              <w:spacing w:after="0" w:line="259" w:lineRule="auto"/>
              <w:ind w:left="119" w:firstLine="0"/>
              <w:jc w:val="left"/>
            </w:pPr>
            <w:r>
              <w:rPr>
                <w:b/>
                <w:sz w:val="24"/>
              </w:rPr>
              <w:t xml:space="preserve"> 78.0</w:t>
            </w:r>
          </w:p>
        </w:tc>
        <w:tc>
          <w:tcPr>
            <w:tcW w:w="907" w:type="dxa"/>
            <w:tcBorders>
              <w:top w:val="single" w:sz="4" w:space="0" w:color="000000"/>
              <w:left w:val="single" w:sz="4" w:space="0" w:color="000000"/>
              <w:bottom w:val="single" w:sz="4" w:space="0" w:color="000000"/>
              <w:right w:val="single" w:sz="4" w:space="0" w:color="000000"/>
            </w:tcBorders>
          </w:tcPr>
          <w:p w14:paraId="29215D0A" w14:textId="77777777" w:rsidR="00CD477B" w:rsidRDefault="00000000">
            <w:pPr>
              <w:bidi w:val="0"/>
              <w:spacing w:after="0" w:line="259" w:lineRule="auto"/>
              <w:ind w:left="172" w:firstLine="0"/>
              <w:jc w:val="left"/>
            </w:pPr>
            <w:r>
              <w:rPr>
                <w:b/>
                <w:sz w:val="24"/>
              </w:rPr>
              <w:t xml:space="preserve"> .450</w:t>
            </w:r>
          </w:p>
        </w:tc>
        <w:tc>
          <w:tcPr>
            <w:tcW w:w="936" w:type="dxa"/>
            <w:tcBorders>
              <w:top w:val="single" w:sz="4" w:space="0" w:color="000000"/>
              <w:left w:val="single" w:sz="4" w:space="0" w:color="000000"/>
              <w:bottom w:val="single" w:sz="4" w:space="0" w:color="000000"/>
              <w:right w:val="single" w:sz="4" w:space="0" w:color="000000"/>
            </w:tcBorders>
          </w:tcPr>
          <w:p w14:paraId="7FFB01CD" w14:textId="77777777" w:rsidR="00CD477B" w:rsidRDefault="00000000">
            <w:pPr>
              <w:bidi w:val="0"/>
              <w:spacing w:after="0" w:line="259" w:lineRule="auto"/>
              <w:ind w:left="187" w:firstLine="0"/>
              <w:jc w:val="left"/>
            </w:pPr>
            <w:r>
              <w:rPr>
                <w:b/>
                <w:sz w:val="24"/>
              </w:rPr>
              <w:t xml:space="preserve"> 3.90</w:t>
            </w:r>
          </w:p>
        </w:tc>
        <w:tc>
          <w:tcPr>
            <w:tcW w:w="5106" w:type="dxa"/>
            <w:gridSpan w:val="2"/>
            <w:tcBorders>
              <w:top w:val="single" w:sz="4" w:space="0" w:color="000000"/>
              <w:left w:val="single" w:sz="4" w:space="0" w:color="000000"/>
              <w:bottom w:val="single" w:sz="4" w:space="0" w:color="000000"/>
              <w:right w:val="single" w:sz="4" w:space="0" w:color="000000"/>
            </w:tcBorders>
          </w:tcPr>
          <w:p w14:paraId="5B810603" w14:textId="77777777" w:rsidR="00CD477B" w:rsidRDefault="00000000">
            <w:pPr>
              <w:spacing w:after="0" w:line="259" w:lineRule="auto"/>
              <w:ind w:left="27" w:firstLine="0"/>
              <w:jc w:val="left"/>
            </w:pPr>
            <w:r>
              <w:rPr>
                <w:b/>
                <w:bCs/>
                <w:sz w:val="24"/>
                <w:rtl/>
              </w:rPr>
              <w:t xml:space="preserve">التقديرات العامة لبعد الرؤية الاستراتيجية </w:t>
            </w:r>
          </w:p>
        </w:tc>
      </w:tr>
      <w:tr w:rsidR="00CD477B" w14:paraId="178ED7E6"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0CB974E"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D782989" w14:textId="77777777" w:rsidR="00CD477B" w:rsidRDefault="00000000">
            <w:pPr>
              <w:bidi w:val="0"/>
              <w:spacing w:after="0" w:line="259" w:lineRule="auto"/>
              <w:ind w:left="119" w:firstLine="0"/>
              <w:jc w:val="left"/>
            </w:pPr>
            <w:r>
              <w:rPr>
                <w:b/>
                <w:sz w:val="24"/>
              </w:rPr>
              <w:t xml:space="preserve"> 79.8</w:t>
            </w:r>
          </w:p>
        </w:tc>
        <w:tc>
          <w:tcPr>
            <w:tcW w:w="907" w:type="dxa"/>
            <w:tcBorders>
              <w:top w:val="single" w:sz="4" w:space="0" w:color="000000"/>
              <w:left w:val="single" w:sz="4" w:space="0" w:color="000000"/>
              <w:bottom w:val="single" w:sz="4" w:space="0" w:color="000000"/>
              <w:right w:val="single" w:sz="4" w:space="0" w:color="000000"/>
            </w:tcBorders>
          </w:tcPr>
          <w:p w14:paraId="25DE27F7" w14:textId="77777777" w:rsidR="00CD477B" w:rsidRDefault="00000000">
            <w:pPr>
              <w:bidi w:val="0"/>
              <w:spacing w:after="0" w:line="259" w:lineRule="auto"/>
              <w:ind w:left="172" w:firstLine="0"/>
              <w:jc w:val="left"/>
            </w:pPr>
            <w:r>
              <w:rPr>
                <w:b/>
                <w:sz w:val="24"/>
              </w:rPr>
              <w:t xml:space="preserve"> .222</w:t>
            </w:r>
          </w:p>
        </w:tc>
        <w:tc>
          <w:tcPr>
            <w:tcW w:w="936" w:type="dxa"/>
            <w:tcBorders>
              <w:top w:val="single" w:sz="4" w:space="0" w:color="000000"/>
              <w:left w:val="single" w:sz="4" w:space="0" w:color="000000"/>
              <w:bottom w:val="single" w:sz="4" w:space="0" w:color="000000"/>
              <w:right w:val="single" w:sz="4" w:space="0" w:color="000000"/>
            </w:tcBorders>
          </w:tcPr>
          <w:p w14:paraId="56B000BD" w14:textId="77777777" w:rsidR="00CD477B" w:rsidRDefault="00000000">
            <w:pPr>
              <w:bidi w:val="0"/>
              <w:spacing w:after="0" w:line="259" w:lineRule="auto"/>
              <w:ind w:left="187" w:firstLine="0"/>
              <w:jc w:val="left"/>
            </w:pPr>
            <w:r>
              <w:rPr>
                <w:b/>
                <w:sz w:val="24"/>
              </w:rPr>
              <w:t xml:space="preserve"> 3.99</w:t>
            </w:r>
          </w:p>
        </w:tc>
        <w:tc>
          <w:tcPr>
            <w:tcW w:w="5106" w:type="dxa"/>
            <w:gridSpan w:val="2"/>
            <w:tcBorders>
              <w:top w:val="single" w:sz="4" w:space="0" w:color="000000"/>
              <w:left w:val="single" w:sz="4" w:space="0" w:color="000000"/>
              <w:bottom w:val="single" w:sz="4" w:space="0" w:color="000000"/>
              <w:right w:val="single" w:sz="4" w:space="0" w:color="000000"/>
            </w:tcBorders>
          </w:tcPr>
          <w:p w14:paraId="3919383A" w14:textId="77777777" w:rsidR="00CD477B" w:rsidRDefault="00000000">
            <w:pPr>
              <w:spacing w:after="0" w:line="259" w:lineRule="auto"/>
              <w:ind w:left="27" w:firstLine="0"/>
              <w:jc w:val="left"/>
            </w:pPr>
            <w:r>
              <w:rPr>
                <w:b/>
                <w:bCs/>
                <w:sz w:val="24"/>
                <w:rtl/>
              </w:rPr>
              <w:t xml:space="preserve">التقديرات العامة لمحور التحليل الاستراتيجي  </w:t>
            </w:r>
          </w:p>
        </w:tc>
      </w:tr>
    </w:tbl>
    <w:p w14:paraId="5DFD4953"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58F2ECE3" w14:textId="77777777" w:rsidR="00CD477B" w:rsidRDefault="00000000">
      <w:pPr>
        <w:spacing w:after="107" w:line="249" w:lineRule="auto"/>
        <w:ind w:left="62" w:hanging="9"/>
        <w:jc w:val="left"/>
      </w:pPr>
      <w:r>
        <w:rPr>
          <w:szCs w:val="28"/>
          <w:rtl/>
        </w:rPr>
        <w:t xml:space="preserve">يظهر الجدو ل الساب ق أن هناك اهتمامًا ملحوظًا من قبل المستشفيات بعمليات التحليل الاستراتيجي، حيث حص ل هذا البعد على درجة موافقة عالية بمتوسط حسابي بلغ </w:t>
      </w:r>
      <w:r>
        <w:rPr>
          <w:szCs w:val="28"/>
        </w:rPr>
        <w:t>3</w:t>
      </w:r>
      <w:r>
        <w:rPr>
          <w:szCs w:val="28"/>
          <w:rtl/>
        </w:rPr>
        <w:t>.</w:t>
      </w:r>
      <w:r>
        <w:rPr>
          <w:szCs w:val="28"/>
        </w:rPr>
        <w:t>95</w:t>
      </w:r>
      <w:r>
        <w:rPr>
          <w:szCs w:val="28"/>
          <w:rtl/>
        </w:rPr>
        <w:t xml:space="preserve"> وأهمية نسبية بنسبة </w:t>
      </w:r>
      <w:r>
        <w:rPr>
          <w:szCs w:val="28"/>
        </w:rPr>
        <w:t>79</w:t>
      </w:r>
      <w:r>
        <w:rPr>
          <w:szCs w:val="28"/>
          <w:rtl/>
        </w:rPr>
        <w:t xml:space="preserve">%. هذا يشير إلى أن المستشفيات تُجري بانتظام تحليلاً للبيئة الداخلية والخارجية، وتستخدم بيانات التحليل الاستراتيجي في اتخاذ القرارات. العبارة المتعلقة باستخدام بيانات التحليل في القرارات حصلت على أعلى تقييم داخل هذا البعد بمتوسط </w:t>
      </w:r>
      <w:r>
        <w:rPr>
          <w:szCs w:val="28"/>
        </w:rPr>
        <w:t>52</w:t>
      </w:r>
      <w:r>
        <w:rPr>
          <w:szCs w:val="28"/>
          <w:rtl/>
        </w:rPr>
        <w:t>.</w:t>
      </w:r>
      <w:r>
        <w:rPr>
          <w:szCs w:val="28"/>
        </w:rPr>
        <w:t>4</w:t>
      </w:r>
      <w:r>
        <w:rPr>
          <w:szCs w:val="28"/>
          <w:rtl/>
        </w:rPr>
        <w:t xml:space="preserve">، مما يعكس الاهتمام الكبير بتوجيه القرارات بناءً على معلومات </w:t>
      </w:r>
      <w:proofErr w:type="gramStart"/>
      <w:r>
        <w:rPr>
          <w:szCs w:val="28"/>
          <w:rtl/>
        </w:rPr>
        <w:t>مدروسة .</w:t>
      </w:r>
      <w:proofErr w:type="gramEnd"/>
      <w:r>
        <w:rPr>
          <w:szCs w:val="28"/>
          <w:rtl/>
        </w:rPr>
        <w:t xml:space="preserve"> </w:t>
      </w:r>
    </w:p>
    <w:p w14:paraId="7A76A457" w14:textId="77777777" w:rsidR="00CD477B" w:rsidRDefault="00000000">
      <w:pPr>
        <w:spacing w:after="14" w:line="249" w:lineRule="auto"/>
        <w:ind w:left="62" w:hanging="9"/>
        <w:jc w:val="left"/>
      </w:pPr>
      <w:proofErr w:type="gramStart"/>
      <w:r>
        <w:rPr>
          <w:szCs w:val="28"/>
          <w:rtl/>
        </w:rPr>
        <w:t>حصل  بعد</w:t>
      </w:r>
      <w:proofErr w:type="gramEnd"/>
      <w:r>
        <w:rPr>
          <w:szCs w:val="28"/>
          <w:rtl/>
        </w:rPr>
        <w:t xml:space="preserve">  الأهداف الاستراتيجية  على  درجة موافقة عالية عند  </w:t>
      </w:r>
      <w:r>
        <w:rPr>
          <w:szCs w:val="28"/>
        </w:rPr>
        <w:t>4</w:t>
      </w:r>
      <w:r>
        <w:rPr>
          <w:szCs w:val="28"/>
          <w:rtl/>
        </w:rPr>
        <w:t>.</w:t>
      </w:r>
      <w:r>
        <w:rPr>
          <w:szCs w:val="28"/>
        </w:rPr>
        <w:t>05</w:t>
      </w:r>
      <w:r>
        <w:rPr>
          <w:szCs w:val="28"/>
          <w:rtl/>
        </w:rPr>
        <w:t xml:space="preserve">  وأهمية نسبية تصل إلى  </w:t>
      </w:r>
      <w:r>
        <w:rPr>
          <w:szCs w:val="28"/>
        </w:rPr>
        <w:t>81</w:t>
      </w:r>
      <w:r>
        <w:rPr>
          <w:szCs w:val="28"/>
          <w:rtl/>
        </w:rPr>
        <w:t xml:space="preserve">%.    </w:t>
      </w:r>
      <w:proofErr w:type="gramStart"/>
      <w:r>
        <w:rPr>
          <w:szCs w:val="28"/>
          <w:rtl/>
        </w:rPr>
        <w:t>مما  يظهر</w:t>
      </w:r>
      <w:proofErr w:type="gramEnd"/>
      <w:r>
        <w:rPr>
          <w:szCs w:val="28"/>
          <w:rtl/>
        </w:rPr>
        <w:t xml:space="preserve"> اهتمام المستشفيات بتحديد أهداف طويلة الأمد وواضحة، قابلة للتحقيق وتتناسب مع رؤيتها. العبارة المتعلقة بتحديد أهداف طويلة الأمد للمستشفى كانت من بين الأعلى تقييمًا بمتوسط </w:t>
      </w:r>
      <w:r>
        <w:rPr>
          <w:szCs w:val="28"/>
        </w:rPr>
        <w:t>4</w:t>
      </w:r>
      <w:r>
        <w:rPr>
          <w:szCs w:val="28"/>
          <w:rtl/>
        </w:rPr>
        <w:t>.</w:t>
      </w:r>
      <w:r>
        <w:rPr>
          <w:szCs w:val="28"/>
        </w:rPr>
        <w:t>20</w:t>
      </w:r>
      <w:r>
        <w:rPr>
          <w:szCs w:val="28"/>
          <w:rtl/>
        </w:rPr>
        <w:t xml:space="preserve">، مما يدل على أن الأهداف الواضحة تعد عنصراً أساسياً في توجه المستشفيات، مع م لاحظة متابعة الأهداف بانتظام وتعديلها عند الحاجة لتحقيق الاتساق مع رؤية </w:t>
      </w:r>
      <w:proofErr w:type="gramStart"/>
      <w:r>
        <w:rPr>
          <w:szCs w:val="28"/>
          <w:rtl/>
        </w:rPr>
        <w:t>المستشفى .</w:t>
      </w:r>
      <w:proofErr w:type="gramEnd"/>
      <w:r>
        <w:rPr>
          <w:szCs w:val="28"/>
          <w:rtl/>
        </w:rPr>
        <w:t xml:space="preserve"> </w:t>
      </w:r>
    </w:p>
    <w:p w14:paraId="348BA2AE" w14:textId="77777777" w:rsidR="00CD477B" w:rsidRDefault="00000000">
      <w:pPr>
        <w:ind w:left="52" w:right="38" w:firstLine="0"/>
      </w:pPr>
      <w:r>
        <w:rPr>
          <w:szCs w:val="28"/>
          <w:rtl/>
        </w:rPr>
        <w:t xml:space="preserve">حصل بعد الخيارات الاستراتيجية على تقييم مماثل للأهداف الاستراتيجية عند </w:t>
      </w:r>
      <w:r>
        <w:rPr>
          <w:szCs w:val="28"/>
        </w:rPr>
        <w:t>4</w:t>
      </w:r>
      <w:r>
        <w:rPr>
          <w:szCs w:val="28"/>
          <w:rtl/>
        </w:rPr>
        <w:t>.</w:t>
      </w:r>
      <w:r>
        <w:rPr>
          <w:szCs w:val="28"/>
        </w:rPr>
        <w:t>05</w:t>
      </w:r>
      <w:r>
        <w:rPr>
          <w:szCs w:val="28"/>
          <w:rtl/>
        </w:rPr>
        <w:t xml:space="preserve">، مما يشير إلى وجود موافقة عالية </w:t>
      </w:r>
      <w:proofErr w:type="spellStart"/>
      <w:r>
        <w:rPr>
          <w:szCs w:val="28"/>
          <w:rtl/>
        </w:rPr>
        <w:t>علىأهمية</w:t>
      </w:r>
      <w:proofErr w:type="spellEnd"/>
      <w:r>
        <w:rPr>
          <w:szCs w:val="28"/>
          <w:rtl/>
        </w:rPr>
        <w:t xml:space="preserve"> دراسة البدائل الاستراتيجية قبل اتخاذ القرارات. هذا التقييم يعكس التزام المستشفيات بإجراء تحليلات دقيقة قبل تنفيذ أي خيارات استراتيجية، حيث حصلت عبارة "تعتمد الخيارات الاستراتيجية على بيانات وتحليلات دقيقة" على أعلى تقييم بمتوسط </w:t>
      </w:r>
      <w:r>
        <w:rPr>
          <w:szCs w:val="28"/>
        </w:rPr>
        <w:t>4</w:t>
      </w:r>
      <w:r>
        <w:rPr>
          <w:szCs w:val="28"/>
          <w:rtl/>
        </w:rPr>
        <w:t>.</w:t>
      </w:r>
      <w:r>
        <w:rPr>
          <w:szCs w:val="28"/>
        </w:rPr>
        <w:t>23</w:t>
      </w:r>
      <w:r>
        <w:rPr>
          <w:szCs w:val="28"/>
          <w:rtl/>
        </w:rPr>
        <w:t xml:space="preserve">. كما يظهر اهتمام المستشفيات بتقييم البدائل الاستراتيجية لضمان توافقها مع الموارد </w:t>
      </w:r>
      <w:proofErr w:type="gramStart"/>
      <w:r>
        <w:rPr>
          <w:szCs w:val="28"/>
          <w:rtl/>
        </w:rPr>
        <w:t>المتاحة .</w:t>
      </w:r>
      <w:proofErr w:type="gramEnd"/>
      <w:r>
        <w:rPr>
          <w:szCs w:val="28"/>
          <w:rtl/>
        </w:rPr>
        <w:t xml:space="preserve"> </w:t>
      </w:r>
    </w:p>
    <w:p w14:paraId="6BECB776" w14:textId="77777777" w:rsidR="00CD477B" w:rsidRDefault="00000000">
      <w:pPr>
        <w:ind w:left="52" w:right="38" w:firstLine="0"/>
      </w:pPr>
      <w:r>
        <w:rPr>
          <w:szCs w:val="28"/>
          <w:rtl/>
        </w:rPr>
        <w:t xml:space="preserve">حصل بعد الرؤية الاستراتيجية على أهمية نسبية تقدر بـ </w:t>
      </w:r>
      <w:r>
        <w:rPr>
          <w:szCs w:val="28"/>
        </w:rPr>
        <w:t>78</w:t>
      </w:r>
      <w:r>
        <w:rPr>
          <w:szCs w:val="28"/>
          <w:rtl/>
        </w:rPr>
        <w:t xml:space="preserve">% ومتوسط حسابي قدره </w:t>
      </w:r>
      <w:r>
        <w:rPr>
          <w:szCs w:val="28"/>
        </w:rPr>
        <w:t>3</w:t>
      </w:r>
      <w:r>
        <w:rPr>
          <w:szCs w:val="28"/>
          <w:rtl/>
        </w:rPr>
        <w:t>.</w:t>
      </w:r>
      <w:r>
        <w:rPr>
          <w:szCs w:val="28"/>
        </w:rPr>
        <w:t>90</w:t>
      </w:r>
      <w:r>
        <w:rPr>
          <w:szCs w:val="28"/>
          <w:rtl/>
        </w:rPr>
        <w:t xml:space="preserve">، مما يشير إلى أن المستشفيات تتبنى رؤية واضحة للمستقبل تتماش ى مع احتياجات المرض ى والمجتمع. يأتي أدنى تقييم نسبي في هذا البعد، مما قد يشير إلى وجود بعض التحديات في مواكبة هذه الرؤية للتغيرات بمرور الوقت. على ال رغم من ذلك، تعزز الرؤية الاستراتيجية الابتكار والتحسين المستمر، مع توجيه الموارد نحو تحقيقها، مما يدل على الالتزام بتحقيق أهداف </w:t>
      </w:r>
      <w:proofErr w:type="gramStart"/>
      <w:r>
        <w:rPr>
          <w:szCs w:val="28"/>
          <w:rtl/>
        </w:rPr>
        <w:t>مستدامة .</w:t>
      </w:r>
      <w:proofErr w:type="gramEnd"/>
      <w:r>
        <w:rPr>
          <w:szCs w:val="28"/>
          <w:rtl/>
        </w:rPr>
        <w:t xml:space="preserve"> </w:t>
      </w:r>
    </w:p>
    <w:p w14:paraId="73472A4B" w14:textId="77777777" w:rsidR="00CD477B" w:rsidRDefault="00000000">
      <w:pPr>
        <w:spacing w:after="167"/>
        <w:ind w:left="54" w:right="38" w:hanging="2"/>
      </w:pPr>
      <w:r>
        <w:rPr>
          <w:szCs w:val="28"/>
          <w:rtl/>
        </w:rPr>
        <w:t xml:space="preserve">بلغ المتوسط العام لمحور التحليل الاستراتيجي </w:t>
      </w:r>
      <w:r>
        <w:rPr>
          <w:szCs w:val="28"/>
        </w:rPr>
        <w:t>3</w:t>
      </w:r>
      <w:r>
        <w:rPr>
          <w:szCs w:val="28"/>
          <w:rtl/>
        </w:rPr>
        <w:t>.</w:t>
      </w:r>
      <w:r>
        <w:rPr>
          <w:szCs w:val="28"/>
        </w:rPr>
        <w:t>99</w:t>
      </w:r>
      <w:r>
        <w:rPr>
          <w:szCs w:val="28"/>
          <w:rtl/>
        </w:rPr>
        <w:t xml:space="preserve">، مع أهمية نسبية قدرها </w:t>
      </w:r>
      <w:r>
        <w:rPr>
          <w:szCs w:val="28"/>
        </w:rPr>
        <w:t>79</w:t>
      </w:r>
      <w:r>
        <w:rPr>
          <w:szCs w:val="28"/>
          <w:rtl/>
        </w:rPr>
        <w:t>.</w:t>
      </w:r>
      <w:r>
        <w:rPr>
          <w:szCs w:val="28"/>
        </w:rPr>
        <w:t>8</w:t>
      </w:r>
      <w:r>
        <w:rPr>
          <w:szCs w:val="28"/>
          <w:rtl/>
        </w:rPr>
        <w:t xml:space="preserve">%. هذا يعكس إجماعاً إيجابياً بين أفراد العينة على أهمية التحليل الاستراتيجي كأساس لتحقيق أداء فعّال ومستدام للمستشفيات.  تظهر النتائج بوضوح أن المستشفيات تهتم بتطبيق أبعاد التحليل ا لاستراتيجي بصورة متكاملة، مما يساهم في تحسين جودة القرارات وتوجيه الجهود لتحقيق الأهداف الموضوعة.  </w:t>
      </w:r>
    </w:p>
    <w:p w14:paraId="0C2E65FA" w14:textId="77777777" w:rsidR="00CD477B" w:rsidRDefault="00000000">
      <w:pPr>
        <w:spacing w:after="14"/>
        <w:ind w:left="2250" w:right="2249" w:hanging="2198"/>
      </w:pPr>
      <w:r>
        <w:rPr>
          <w:szCs w:val="28"/>
          <w:rtl/>
        </w:rPr>
        <w:lastRenderedPageBreak/>
        <w:t>-</w:t>
      </w:r>
      <w:r>
        <w:rPr>
          <w:rFonts w:ascii="Arial" w:eastAsia="Arial" w:hAnsi="Arial" w:cs="Arial"/>
          <w:szCs w:val="28"/>
          <w:rtl/>
        </w:rPr>
        <w:t xml:space="preserve"> </w:t>
      </w:r>
      <w:r>
        <w:rPr>
          <w:szCs w:val="28"/>
          <w:u w:val="single" w:color="000000"/>
          <w:rtl/>
        </w:rPr>
        <w:t>التحليل الإحصائي الوصفي لأبعاد الأداء التشغيل ي</w:t>
      </w:r>
      <w:r>
        <w:rPr>
          <w:szCs w:val="28"/>
          <w:rtl/>
        </w:rPr>
        <w:t xml:space="preserve"> جدول رقم )</w:t>
      </w:r>
      <w:r>
        <w:rPr>
          <w:szCs w:val="28"/>
        </w:rPr>
        <w:t>6</w:t>
      </w:r>
      <w:r>
        <w:rPr>
          <w:szCs w:val="28"/>
          <w:rtl/>
        </w:rPr>
        <w:t xml:space="preserve">(: التحليل الإحصائي الوصفي لأبعاد الأداء التشغيلي </w:t>
      </w:r>
    </w:p>
    <w:tbl>
      <w:tblPr>
        <w:tblStyle w:val="TableGrid"/>
        <w:tblW w:w="9352" w:type="dxa"/>
        <w:tblInd w:w="48" w:type="dxa"/>
        <w:tblCellMar>
          <w:top w:w="52" w:type="dxa"/>
          <w:left w:w="15" w:type="dxa"/>
          <w:bottom w:w="0" w:type="dxa"/>
          <w:right w:w="0" w:type="dxa"/>
        </w:tblCellMar>
        <w:tblLook w:val="04A0" w:firstRow="1" w:lastRow="0" w:firstColumn="1" w:lastColumn="0" w:noHBand="0" w:noVBand="1"/>
      </w:tblPr>
      <w:tblGrid>
        <w:gridCol w:w="1603"/>
        <w:gridCol w:w="800"/>
        <w:gridCol w:w="907"/>
        <w:gridCol w:w="936"/>
        <w:gridCol w:w="4681"/>
        <w:gridCol w:w="425"/>
      </w:tblGrid>
      <w:tr w:rsidR="00CD477B" w14:paraId="5996FC7F" w14:textId="77777777">
        <w:trPr>
          <w:trHeight w:val="682"/>
        </w:trPr>
        <w:tc>
          <w:tcPr>
            <w:tcW w:w="1603" w:type="dxa"/>
            <w:tcBorders>
              <w:top w:val="single" w:sz="4" w:space="0" w:color="000000"/>
              <w:left w:val="single" w:sz="4" w:space="0" w:color="000000"/>
              <w:bottom w:val="single" w:sz="4" w:space="0" w:color="000000"/>
              <w:right w:val="single" w:sz="4" w:space="0" w:color="000000"/>
            </w:tcBorders>
            <w:vAlign w:val="center"/>
          </w:tcPr>
          <w:p w14:paraId="6B0ADC7E" w14:textId="77777777" w:rsidR="00CD477B" w:rsidRDefault="00000000">
            <w:pPr>
              <w:spacing w:after="0" w:line="259" w:lineRule="auto"/>
              <w:ind w:left="0" w:right="285" w:firstLine="0"/>
              <w:jc w:val="right"/>
            </w:pPr>
            <w:r>
              <w:rPr>
                <w:b/>
                <w:bCs/>
                <w:sz w:val="24"/>
                <w:rtl/>
              </w:rPr>
              <w:t xml:space="preserve">درجة </w:t>
            </w:r>
            <w:proofErr w:type="spellStart"/>
            <w:r>
              <w:rPr>
                <w:b/>
                <w:bCs/>
                <w:sz w:val="24"/>
                <w:rtl/>
              </w:rPr>
              <w:t>المو</w:t>
            </w:r>
            <w:proofErr w:type="spellEnd"/>
            <w:r>
              <w:rPr>
                <w:b/>
                <w:bCs/>
                <w:sz w:val="24"/>
                <w:rtl/>
              </w:rPr>
              <w:t xml:space="preserve"> افق ة </w:t>
            </w:r>
          </w:p>
        </w:tc>
        <w:tc>
          <w:tcPr>
            <w:tcW w:w="800" w:type="dxa"/>
            <w:tcBorders>
              <w:top w:val="single" w:sz="4" w:space="0" w:color="000000"/>
              <w:left w:val="single" w:sz="4" w:space="0" w:color="000000"/>
              <w:bottom w:val="single" w:sz="4" w:space="0" w:color="000000"/>
              <w:right w:val="single" w:sz="4" w:space="0" w:color="000000"/>
            </w:tcBorders>
          </w:tcPr>
          <w:p w14:paraId="1AB9C237" w14:textId="77777777" w:rsidR="00CD477B" w:rsidRDefault="00000000">
            <w:pPr>
              <w:spacing w:after="0" w:line="259" w:lineRule="auto"/>
              <w:ind w:left="0" w:right="129" w:firstLine="0"/>
              <w:jc w:val="right"/>
            </w:pPr>
            <w:proofErr w:type="spellStart"/>
            <w:r>
              <w:rPr>
                <w:b/>
                <w:bCs/>
                <w:sz w:val="24"/>
                <w:rtl/>
              </w:rPr>
              <w:t>الهمية</w:t>
            </w:r>
            <w:proofErr w:type="spellEnd"/>
            <w:r>
              <w:rPr>
                <w:b/>
                <w:bCs/>
                <w:sz w:val="24"/>
                <w:rtl/>
              </w:rPr>
              <w:t xml:space="preserve"> </w:t>
            </w:r>
          </w:p>
          <w:p w14:paraId="635C75F2" w14:textId="77777777" w:rsidR="00CD477B" w:rsidRDefault="00000000">
            <w:pPr>
              <w:spacing w:after="0" w:line="259" w:lineRule="auto"/>
              <w:ind w:left="0" w:right="112" w:firstLine="0"/>
              <w:jc w:val="right"/>
            </w:pPr>
            <w:r>
              <w:rPr>
                <w:b/>
                <w:bCs/>
                <w:sz w:val="24"/>
                <w:rtl/>
              </w:rPr>
              <w:t xml:space="preserve">النسبية </w:t>
            </w:r>
          </w:p>
        </w:tc>
        <w:tc>
          <w:tcPr>
            <w:tcW w:w="907" w:type="dxa"/>
            <w:tcBorders>
              <w:top w:val="single" w:sz="4" w:space="0" w:color="000000"/>
              <w:left w:val="single" w:sz="4" w:space="0" w:color="000000"/>
              <w:bottom w:val="single" w:sz="4" w:space="0" w:color="000000"/>
              <w:right w:val="single" w:sz="4" w:space="0" w:color="000000"/>
            </w:tcBorders>
          </w:tcPr>
          <w:p w14:paraId="6D25A711" w14:textId="77777777" w:rsidR="00CD477B" w:rsidRDefault="00000000">
            <w:pPr>
              <w:spacing w:after="0" w:line="259" w:lineRule="auto"/>
              <w:ind w:left="0" w:right="119" w:firstLine="0"/>
              <w:jc w:val="right"/>
            </w:pPr>
            <w:r>
              <w:rPr>
                <w:b/>
                <w:bCs/>
                <w:sz w:val="24"/>
                <w:rtl/>
              </w:rPr>
              <w:t xml:space="preserve">الانحراف </w:t>
            </w:r>
          </w:p>
          <w:p w14:paraId="5887356E" w14:textId="77777777" w:rsidR="00CD477B" w:rsidRDefault="00000000">
            <w:pPr>
              <w:spacing w:after="0" w:line="259" w:lineRule="auto"/>
              <w:ind w:left="0" w:right="167" w:firstLine="0"/>
              <w:jc w:val="right"/>
            </w:pPr>
            <w:r>
              <w:rPr>
                <w:b/>
                <w:bCs/>
                <w:sz w:val="24"/>
                <w:rtl/>
              </w:rPr>
              <w:t xml:space="preserve">المعيار ي </w:t>
            </w:r>
          </w:p>
        </w:tc>
        <w:tc>
          <w:tcPr>
            <w:tcW w:w="936" w:type="dxa"/>
            <w:tcBorders>
              <w:top w:val="single" w:sz="4" w:space="0" w:color="000000"/>
              <w:left w:val="single" w:sz="4" w:space="0" w:color="000000"/>
              <w:bottom w:val="single" w:sz="4" w:space="0" w:color="000000"/>
              <w:right w:val="single" w:sz="4" w:space="0" w:color="000000"/>
            </w:tcBorders>
          </w:tcPr>
          <w:p w14:paraId="56199959" w14:textId="77777777" w:rsidR="00CD477B" w:rsidRDefault="00000000">
            <w:pPr>
              <w:spacing w:after="0" w:line="259" w:lineRule="auto"/>
              <w:ind w:left="8" w:right="148" w:hanging="8"/>
            </w:pPr>
            <w:r>
              <w:rPr>
                <w:b/>
                <w:bCs/>
                <w:sz w:val="24"/>
                <w:rtl/>
              </w:rPr>
              <w:t xml:space="preserve">المتوسط الحسابي </w:t>
            </w:r>
          </w:p>
        </w:tc>
        <w:tc>
          <w:tcPr>
            <w:tcW w:w="4681" w:type="dxa"/>
            <w:tcBorders>
              <w:top w:val="single" w:sz="4" w:space="0" w:color="000000"/>
              <w:left w:val="single" w:sz="4" w:space="0" w:color="000000"/>
              <w:bottom w:val="single" w:sz="4" w:space="0" w:color="000000"/>
              <w:right w:val="single" w:sz="4" w:space="0" w:color="000000"/>
            </w:tcBorders>
            <w:vAlign w:val="center"/>
          </w:tcPr>
          <w:p w14:paraId="2F1CC3C0" w14:textId="77777777" w:rsidR="00CD477B" w:rsidRDefault="00000000">
            <w:pPr>
              <w:spacing w:after="0" w:line="259" w:lineRule="auto"/>
              <w:ind w:left="14" w:firstLine="0"/>
              <w:jc w:val="center"/>
            </w:pPr>
            <w:r>
              <w:rPr>
                <w:b/>
                <w:bCs/>
                <w:sz w:val="24"/>
                <w:rtl/>
              </w:rPr>
              <w:t xml:space="preserve">العبارة </w:t>
            </w:r>
          </w:p>
        </w:tc>
        <w:tc>
          <w:tcPr>
            <w:tcW w:w="425" w:type="dxa"/>
            <w:tcBorders>
              <w:top w:val="single" w:sz="4" w:space="0" w:color="000000"/>
              <w:left w:val="single" w:sz="4" w:space="0" w:color="000000"/>
              <w:bottom w:val="single" w:sz="4" w:space="0" w:color="000000"/>
              <w:right w:val="single" w:sz="4" w:space="0" w:color="000000"/>
            </w:tcBorders>
            <w:vAlign w:val="center"/>
          </w:tcPr>
          <w:p w14:paraId="7D8E5D1C" w14:textId="77777777" w:rsidR="00CD477B" w:rsidRDefault="00000000">
            <w:pPr>
              <w:spacing w:after="0" w:line="259" w:lineRule="auto"/>
              <w:ind w:left="0" w:right="150" w:firstLine="0"/>
              <w:jc w:val="right"/>
            </w:pPr>
            <w:r>
              <w:rPr>
                <w:b/>
                <w:bCs/>
                <w:sz w:val="24"/>
                <w:rtl/>
              </w:rPr>
              <w:t xml:space="preserve">م </w:t>
            </w:r>
          </w:p>
        </w:tc>
      </w:tr>
      <w:tr w:rsidR="00CD477B" w14:paraId="36FA0E70" w14:textId="77777777">
        <w:trPr>
          <w:trHeight w:val="346"/>
        </w:trPr>
        <w:tc>
          <w:tcPr>
            <w:tcW w:w="1603" w:type="dxa"/>
            <w:tcBorders>
              <w:top w:val="single" w:sz="4" w:space="0" w:color="000000"/>
              <w:left w:val="single" w:sz="4" w:space="0" w:color="000000"/>
              <w:bottom w:val="single" w:sz="4" w:space="0" w:color="000000"/>
              <w:right w:val="nil"/>
            </w:tcBorders>
          </w:tcPr>
          <w:p w14:paraId="106181C3"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07BBBF5B"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48A8AB4C"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09C06704"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353CC737" w14:textId="77777777" w:rsidR="00CD477B" w:rsidRDefault="00000000">
            <w:pPr>
              <w:spacing w:after="0" w:line="259" w:lineRule="auto"/>
              <w:ind w:left="-17" w:firstLine="0"/>
              <w:jc w:val="left"/>
            </w:pPr>
            <w:r>
              <w:rPr>
                <w:b/>
                <w:bCs/>
                <w:sz w:val="24"/>
                <w:rtl/>
              </w:rPr>
              <w:t xml:space="preserve"> </w:t>
            </w:r>
            <w:proofErr w:type="spellStart"/>
            <w:r>
              <w:rPr>
                <w:b/>
                <w:bCs/>
                <w:sz w:val="24"/>
                <w:rtl/>
              </w:rPr>
              <w:t>الول</w:t>
            </w:r>
            <w:proofErr w:type="spellEnd"/>
            <w:r>
              <w:rPr>
                <w:b/>
                <w:bCs/>
                <w:sz w:val="24"/>
                <w:rtl/>
              </w:rPr>
              <w:t xml:space="preserve">: الكفاءة التشغيلية  </w:t>
            </w:r>
          </w:p>
        </w:tc>
        <w:tc>
          <w:tcPr>
            <w:tcW w:w="425" w:type="dxa"/>
            <w:tcBorders>
              <w:top w:val="single" w:sz="4" w:space="0" w:color="000000"/>
              <w:left w:val="nil"/>
              <w:bottom w:val="single" w:sz="4" w:space="0" w:color="000000"/>
              <w:right w:val="single" w:sz="4" w:space="0" w:color="000000"/>
            </w:tcBorders>
          </w:tcPr>
          <w:p w14:paraId="77B35CBF" w14:textId="77777777" w:rsidR="00CD477B" w:rsidRDefault="00000000">
            <w:pPr>
              <w:spacing w:after="0" w:line="259" w:lineRule="auto"/>
              <w:ind w:left="0" w:right="1" w:firstLine="0"/>
            </w:pPr>
            <w:r>
              <w:rPr>
                <w:b/>
                <w:bCs/>
                <w:sz w:val="24"/>
                <w:rtl/>
              </w:rPr>
              <w:t>البعد</w:t>
            </w:r>
          </w:p>
        </w:tc>
      </w:tr>
      <w:tr w:rsidR="00CD477B" w14:paraId="1FEF3C08"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3208ACB0"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1D5B927" w14:textId="77777777" w:rsidR="00CD477B" w:rsidRDefault="00000000">
            <w:pPr>
              <w:bidi w:val="0"/>
              <w:spacing w:after="0" w:line="259" w:lineRule="auto"/>
              <w:ind w:left="121" w:firstLine="0"/>
              <w:jc w:val="left"/>
            </w:pPr>
            <w:r>
              <w:rPr>
                <w:sz w:val="24"/>
              </w:rPr>
              <w:t xml:space="preserve"> 76.4</w:t>
            </w:r>
          </w:p>
        </w:tc>
        <w:tc>
          <w:tcPr>
            <w:tcW w:w="907" w:type="dxa"/>
            <w:tcBorders>
              <w:top w:val="single" w:sz="4" w:space="0" w:color="000000"/>
              <w:left w:val="single" w:sz="4" w:space="0" w:color="000000"/>
              <w:bottom w:val="single" w:sz="4" w:space="0" w:color="000000"/>
              <w:right w:val="single" w:sz="4" w:space="0" w:color="000000"/>
            </w:tcBorders>
          </w:tcPr>
          <w:p w14:paraId="4F2CBF25" w14:textId="77777777" w:rsidR="00CD477B" w:rsidRDefault="00000000">
            <w:pPr>
              <w:bidi w:val="0"/>
              <w:spacing w:after="0" w:line="259" w:lineRule="auto"/>
              <w:ind w:left="129" w:firstLine="0"/>
              <w:jc w:val="left"/>
            </w:pPr>
            <w:r>
              <w:rPr>
                <w:sz w:val="24"/>
              </w:rPr>
              <w:t xml:space="preserve"> 1.131</w:t>
            </w:r>
          </w:p>
        </w:tc>
        <w:tc>
          <w:tcPr>
            <w:tcW w:w="936" w:type="dxa"/>
            <w:tcBorders>
              <w:top w:val="single" w:sz="4" w:space="0" w:color="000000"/>
              <w:left w:val="single" w:sz="4" w:space="0" w:color="000000"/>
              <w:bottom w:val="single" w:sz="4" w:space="0" w:color="000000"/>
              <w:right w:val="single" w:sz="4" w:space="0" w:color="000000"/>
            </w:tcBorders>
          </w:tcPr>
          <w:p w14:paraId="02ADCE34" w14:textId="77777777" w:rsidR="00CD477B" w:rsidRDefault="00000000">
            <w:pPr>
              <w:bidi w:val="0"/>
              <w:spacing w:after="0" w:line="259" w:lineRule="auto"/>
              <w:ind w:left="191" w:firstLine="0"/>
              <w:jc w:val="left"/>
            </w:pPr>
            <w:r>
              <w:rPr>
                <w:sz w:val="24"/>
              </w:rPr>
              <w:t xml:space="preserve"> 3.82</w:t>
            </w:r>
          </w:p>
        </w:tc>
        <w:tc>
          <w:tcPr>
            <w:tcW w:w="4681" w:type="dxa"/>
            <w:tcBorders>
              <w:top w:val="single" w:sz="4" w:space="0" w:color="000000"/>
              <w:left w:val="single" w:sz="4" w:space="0" w:color="000000"/>
              <w:bottom w:val="single" w:sz="4" w:space="0" w:color="000000"/>
              <w:right w:val="single" w:sz="4" w:space="0" w:color="000000"/>
            </w:tcBorders>
          </w:tcPr>
          <w:p w14:paraId="60CC599C" w14:textId="77777777" w:rsidR="00CD477B" w:rsidRDefault="00000000">
            <w:pPr>
              <w:spacing w:after="0" w:line="259" w:lineRule="auto"/>
              <w:ind w:left="28" w:firstLine="0"/>
              <w:jc w:val="left"/>
            </w:pPr>
            <w:r>
              <w:rPr>
                <w:sz w:val="24"/>
                <w:rtl/>
              </w:rPr>
              <w:t xml:space="preserve">يتم استخدام الموارد المتاحة بفعالية  </w:t>
            </w:r>
          </w:p>
        </w:tc>
        <w:tc>
          <w:tcPr>
            <w:tcW w:w="425" w:type="dxa"/>
            <w:tcBorders>
              <w:top w:val="single" w:sz="4" w:space="0" w:color="000000"/>
              <w:left w:val="single" w:sz="4" w:space="0" w:color="000000"/>
              <w:bottom w:val="single" w:sz="4" w:space="0" w:color="000000"/>
              <w:right w:val="single" w:sz="4" w:space="0" w:color="000000"/>
            </w:tcBorders>
          </w:tcPr>
          <w:p w14:paraId="1A96A2C6" w14:textId="77777777" w:rsidR="00CD477B" w:rsidRDefault="00000000">
            <w:pPr>
              <w:bidi w:val="0"/>
              <w:spacing w:after="0" w:line="259" w:lineRule="auto"/>
              <w:ind w:left="52" w:firstLine="0"/>
              <w:jc w:val="left"/>
            </w:pPr>
            <w:r>
              <w:rPr>
                <w:sz w:val="24"/>
              </w:rPr>
              <w:t xml:space="preserve"> 1</w:t>
            </w:r>
          </w:p>
        </w:tc>
      </w:tr>
      <w:tr w:rsidR="00CD477B" w14:paraId="5C013949"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37DEB7ED"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642E1B3" w14:textId="77777777" w:rsidR="00CD477B" w:rsidRDefault="00000000">
            <w:pPr>
              <w:bidi w:val="0"/>
              <w:spacing w:after="0" w:line="259" w:lineRule="auto"/>
              <w:ind w:left="121" w:firstLine="0"/>
              <w:jc w:val="left"/>
            </w:pPr>
            <w:r>
              <w:rPr>
                <w:sz w:val="24"/>
              </w:rPr>
              <w:t xml:space="preserve"> 82.8</w:t>
            </w:r>
          </w:p>
        </w:tc>
        <w:tc>
          <w:tcPr>
            <w:tcW w:w="907" w:type="dxa"/>
            <w:tcBorders>
              <w:top w:val="single" w:sz="4" w:space="0" w:color="000000"/>
              <w:left w:val="single" w:sz="4" w:space="0" w:color="000000"/>
              <w:bottom w:val="single" w:sz="4" w:space="0" w:color="000000"/>
              <w:right w:val="single" w:sz="4" w:space="0" w:color="000000"/>
            </w:tcBorders>
          </w:tcPr>
          <w:p w14:paraId="7ED991BA" w14:textId="77777777" w:rsidR="00CD477B" w:rsidRDefault="00000000">
            <w:pPr>
              <w:bidi w:val="0"/>
              <w:spacing w:after="0" w:line="259" w:lineRule="auto"/>
              <w:ind w:left="177" w:firstLine="0"/>
              <w:jc w:val="left"/>
            </w:pPr>
            <w:r>
              <w:rPr>
                <w:sz w:val="24"/>
              </w:rPr>
              <w:t xml:space="preserve"> .784</w:t>
            </w:r>
          </w:p>
        </w:tc>
        <w:tc>
          <w:tcPr>
            <w:tcW w:w="936" w:type="dxa"/>
            <w:tcBorders>
              <w:top w:val="single" w:sz="4" w:space="0" w:color="000000"/>
              <w:left w:val="single" w:sz="4" w:space="0" w:color="000000"/>
              <w:bottom w:val="single" w:sz="4" w:space="0" w:color="000000"/>
              <w:right w:val="single" w:sz="4" w:space="0" w:color="000000"/>
            </w:tcBorders>
          </w:tcPr>
          <w:p w14:paraId="7BB87697" w14:textId="77777777" w:rsidR="00CD477B" w:rsidRDefault="00000000">
            <w:pPr>
              <w:bidi w:val="0"/>
              <w:spacing w:after="0" w:line="259" w:lineRule="auto"/>
              <w:ind w:left="191" w:firstLine="0"/>
              <w:jc w:val="left"/>
            </w:pPr>
            <w:r>
              <w:rPr>
                <w:sz w:val="24"/>
              </w:rPr>
              <w:t xml:space="preserve"> 4.14</w:t>
            </w:r>
          </w:p>
        </w:tc>
        <w:tc>
          <w:tcPr>
            <w:tcW w:w="4681" w:type="dxa"/>
            <w:tcBorders>
              <w:top w:val="single" w:sz="4" w:space="0" w:color="000000"/>
              <w:left w:val="single" w:sz="4" w:space="0" w:color="000000"/>
              <w:bottom w:val="single" w:sz="4" w:space="0" w:color="000000"/>
              <w:right w:val="single" w:sz="4" w:space="0" w:color="000000"/>
            </w:tcBorders>
          </w:tcPr>
          <w:p w14:paraId="6EAA7FF4" w14:textId="77777777" w:rsidR="00CD477B" w:rsidRDefault="00000000">
            <w:pPr>
              <w:spacing w:after="0" w:line="259" w:lineRule="auto"/>
              <w:ind w:left="29" w:firstLine="0"/>
              <w:jc w:val="left"/>
            </w:pPr>
            <w:r>
              <w:rPr>
                <w:sz w:val="24"/>
                <w:rtl/>
              </w:rPr>
              <w:t xml:space="preserve">يتم تقليل الهدر في العمليات التشغيلية  </w:t>
            </w:r>
          </w:p>
        </w:tc>
        <w:tc>
          <w:tcPr>
            <w:tcW w:w="425" w:type="dxa"/>
            <w:tcBorders>
              <w:top w:val="single" w:sz="4" w:space="0" w:color="000000"/>
              <w:left w:val="single" w:sz="4" w:space="0" w:color="000000"/>
              <w:bottom w:val="single" w:sz="4" w:space="0" w:color="000000"/>
              <w:right w:val="single" w:sz="4" w:space="0" w:color="000000"/>
            </w:tcBorders>
          </w:tcPr>
          <w:p w14:paraId="1DFBB2A6" w14:textId="77777777" w:rsidR="00CD477B" w:rsidRDefault="00000000">
            <w:pPr>
              <w:bidi w:val="0"/>
              <w:spacing w:after="0" w:line="259" w:lineRule="auto"/>
              <w:ind w:left="52" w:firstLine="0"/>
              <w:jc w:val="left"/>
            </w:pPr>
            <w:r>
              <w:rPr>
                <w:sz w:val="24"/>
              </w:rPr>
              <w:t xml:space="preserve"> 2</w:t>
            </w:r>
          </w:p>
        </w:tc>
      </w:tr>
      <w:tr w:rsidR="00CD477B" w14:paraId="1C6E6F6E"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35FF7B17"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521E578" w14:textId="77777777" w:rsidR="00CD477B" w:rsidRDefault="00000000">
            <w:pPr>
              <w:bidi w:val="0"/>
              <w:spacing w:after="0" w:line="259" w:lineRule="auto"/>
              <w:ind w:left="121" w:firstLine="0"/>
              <w:jc w:val="left"/>
            </w:pPr>
            <w:r>
              <w:rPr>
                <w:sz w:val="24"/>
              </w:rPr>
              <w:t xml:space="preserve"> 77.0</w:t>
            </w:r>
          </w:p>
        </w:tc>
        <w:tc>
          <w:tcPr>
            <w:tcW w:w="907" w:type="dxa"/>
            <w:tcBorders>
              <w:top w:val="single" w:sz="4" w:space="0" w:color="000000"/>
              <w:left w:val="single" w:sz="4" w:space="0" w:color="000000"/>
              <w:bottom w:val="single" w:sz="4" w:space="0" w:color="000000"/>
              <w:right w:val="single" w:sz="4" w:space="0" w:color="000000"/>
            </w:tcBorders>
          </w:tcPr>
          <w:p w14:paraId="206CE458" w14:textId="77777777" w:rsidR="00CD477B" w:rsidRDefault="00000000">
            <w:pPr>
              <w:bidi w:val="0"/>
              <w:spacing w:after="0" w:line="259" w:lineRule="auto"/>
              <w:ind w:left="177" w:firstLine="0"/>
              <w:jc w:val="left"/>
            </w:pPr>
            <w:r>
              <w:rPr>
                <w:sz w:val="24"/>
              </w:rPr>
              <w:t xml:space="preserve"> .940</w:t>
            </w:r>
          </w:p>
        </w:tc>
        <w:tc>
          <w:tcPr>
            <w:tcW w:w="936" w:type="dxa"/>
            <w:tcBorders>
              <w:top w:val="single" w:sz="4" w:space="0" w:color="000000"/>
              <w:left w:val="single" w:sz="4" w:space="0" w:color="000000"/>
              <w:bottom w:val="single" w:sz="4" w:space="0" w:color="000000"/>
              <w:right w:val="single" w:sz="4" w:space="0" w:color="000000"/>
            </w:tcBorders>
          </w:tcPr>
          <w:p w14:paraId="0C80BCD8" w14:textId="77777777" w:rsidR="00CD477B" w:rsidRDefault="00000000">
            <w:pPr>
              <w:bidi w:val="0"/>
              <w:spacing w:after="0" w:line="259" w:lineRule="auto"/>
              <w:ind w:left="191" w:firstLine="0"/>
              <w:jc w:val="left"/>
            </w:pPr>
            <w:r>
              <w:rPr>
                <w:sz w:val="24"/>
              </w:rPr>
              <w:t xml:space="preserve"> 3.85</w:t>
            </w:r>
          </w:p>
        </w:tc>
        <w:tc>
          <w:tcPr>
            <w:tcW w:w="4681" w:type="dxa"/>
            <w:tcBorders>
              <w:top w:val="single" w:sz="4" w:space="0" w:color="000000"/>
              <w:left w:val="single" w:sz="4" w:space="0" w:color="000000"/>
              <w:bottom w:val="single" w:sz="4" w:space="0" w:color="000000"/>
              <w:right w:val="single" w:sz="4" w:space="0" w:color="000000"/>
            </w:tcBorders>
          </w:tcPr>
          <w:p w14:paraId="41D958C6" w14:textId="77777777" w:rsidR="00CD477B" w:rsidRDefault="00000000">
            <w:pPr>
              <w:spacing w:after="0" w:line="259" w:lineRule="auto"/>
              <w:ind w:left="30" w:firstLine="0"/>
              <w:jc w:val="left"/>
            </w:pPr>
            <w:r>
              <w:rPr>
                <w:sz w:val="24"/>
                <w:rtl/>
              </w:rPr>
              <w:t xml:space="preserve">يتم تسحين الإنتاجية بشكل مستمر </w:t>
            </w:r>
          </w:p>
        </w:tc>
        <w:tc>
          <w:tcPr>
            <w:tcW w:w="425" w:type="dxa"/>
            <w:tcBorders>
              <w:top w:val="single" w:sz="4" w:space="0" w:color="000000"/>
              <w:left w:val="single" w:sz="4" w:space="0" w:color="000000"/>
              <w:bottom w:val="single" w:sz="4" w:space="0" w:color="000000"/>
              <w:right w:val="single" w:sz="4" w:space="0" w:color="000000"/>
            </w:tcBorders>
          </w:tcPr>
          <w:p w14:paraId="4A2F8782" w14:textId="77777777" w:rsidR="00CD477B" w:rsidRDefault="00000000">
            <w:pPr>
              <w:bidi w:val="0"/>
              <w:spacing w:after="0" w:line="259" w:lineRule="auto"/>
              <w:ind w:left="52" w:firstLine="0"/>
              <w:jc w:val="left"/>
            </w:pPr>
            <w:r>
              <w:rPr>
                <w:sz w:val="24"/>
              </w:rPr>
              <w:t xml:space="preserve"> 3</w:t>
            </w:r>
          </w:p>
        </w:tc>
      </w:tr>
      <w:tr w:rsidR="00CD477B" w14:paraId="1EFD173E"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3B58356"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57C52CE" w14:textId="77777777" w:rsidR="00CD477B" w:rsidRDefault="00000000">
            <w:pPr>
              <w:bidi w:val="0"/>
              <w:spacing w:after="0" w:line="259" w:lineRule="auto"/>
              <w:ind w:left="121" w:firstLine="0"/>
              <w:jc w:val="left"/>
            </w:pPr>
            <w:r>
              <w:rPr>
                <w:sz w:val="24"/>
              </w:rPr>
              <w:t xml:space="preserve"> 78.4</w:t>
            </w:r>
          </w:p>
        </w:tc>
        <w:tc>
          <w:tcPr>
            <w:tcW w:w="907" w:type="dxa"/>
            <w:tcBorders>
              <w:top w:val="single" w:sz="4" w:space="0" w:color="000000"/>
              <w:left w:val="single" w:sz="4" w:space="0" w:color="000000"/>
              <w:bottom w:val="single" w:sz="4" w:space="0" w:color="000000"/>
              <w:right w:val="single" w:sz="4" w:space="0" w:color="000000"/>
            </w:tcBorders>
          </w:tcPr>
          <w:p w14:paraId="3D819D80" w14:textId="77777777" w:rsidR="00CD477B" w:rsidRDefault="00000000">
            <w:pPr>
              <w:bidi w:val="0"/>
              <w:spacing w:after="0" w:line="259" w:lineRule="auto"/>
              <w:ind w:left="177" w:firstLine="0"/>
              <w:jc w:val="left"/>
            </w:pPr>
            <w:r>
              <w:rPr>
                <w:sz w:val="24"/>
              </w:rPr>
              <w:t xml:space="preserve"> .659</w:t>
            </w:r>
          </w:p>
        </w:tc>
        <w:tc>
          <w:tcPr>
            <w:tcW w:w="936" w:type="dxa"/>
            <w:tcBorders>
              <w:top w:val="single" w:sz="4" w:space="0" w:color="000000"/>
              <w:left w:val="single" w:sz="4" w:space="0" w:color="000000"/>
              <w:bottom w:val="single" w:sz="4" w:space="0" w:color="000000"/>
              <w:right w:val="single" w:sz="4" w:space="0" w:color="000000"/>
            </w:tcBorders>
          </w:tcPr>
          <w:p w14:paraId="30840A4C" w14:textId="77777777" w:rsidR="00CD477B" w:rsidRDefault="00000000">
            <w:pPr>
              <w:bidi w:val="0"/>
              <w:spacing w:after="0" w:line="259" w:lineRule="auto"/>
              <w:ind w:left="191" w:firstLine="0"/>
              <w:jc w:val="left"/>
            </w:pPr>
            <w:r>
              <w:rPr>
                <w:sz w:val="24"/>
              </w:rPr>
              <w:t xml:space="preserve"> 3.92</w:t>
            </w:r>
          </w:p>
        </w:tc>
        <w:tc>
          <w:tcPr>
            <w:tcW w:w="4681" w:type="dxa"/>
            <w:tcBorders>
              <w:top w:val="single" w:sz="4" w:space="0" w:color="000000"/>
              <w:left w:val="single" w:sz="4" w:space="0" w:color="000000"/>
              <w:bottom w:val="single" w:sz="4" w:space="0" w:color="000000"/>
              <w:right w:val="single" w:sz="4" w:space="0" w:color="000000"/>
            </w:tcBorders>
          </w:tcPr>
          <w:p w14:paraId="548BD46F" w14:textId="77777777" w:rsidR="00CD477B" w:rsidRDefault="00000000">
            <w:pPr>
              <w:spacing w:after="0" w:line="259" w:lineRule="auto"/>
              <w:ind w:left="29" w:firstLine="0"/>
              <w:jc w:val="left"/>
            </w:pPr>
            <w:r>
              <w:rPr>
                <w:sz w:val="24"/>
                <w:rtl/>
              </w:rPr>
              <w:t xml:space="preserve">تتم مراجعة العمليات التشغيلية بانتظام لتحسن الكفاءة  </w:t>
            </w:r>
          </w:p>
        </w:tc>
        <w:tc>
          <w:tcPr>
            <w:tcW w:w="425" w:type="dxa"/>
            <w:tcBorders>
              <w:top w:val="single" w:sz="4" w:space="0" w:color="000000"/>
              <w:left w:val="single" w:sz="4" w:space="0" w:color="000000"/>
              <w:bottom w:val="single" w:sz="4" w:space="0" w:color="000000"/>
              <w:right w:val="single" w:sz="4" w:space="0" w:color="000000"/>
            </w:tcBorders>
          </w:tcPr>
          <w:p w14:paraId="13618377" w14:textId="77777777" w:rsidR="00CD477B" w:rsidRDefault="00000000">
            <w:pPr>
              <w:bidi w:val="0"/>
              <w:spacing w:after="0" w:line="259" w:lineRule="auto"/>
              <w:ind w:left="52" w:firstLine="0"/>
              <w:jc w:val="left"/>
            </w:pPr>
            <w:r>
              <w:rPr>
                <w:sz w:val="24"/>
              </w:rPr>
              <w:t xml:space="preserve"> 4</w:t>
            </w:r>
          </w:p>
        </w:tc>
      </w:tr>
      <w:tr w:rsidR="00CD477B" w14:paraId="37114DF2"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E716309" w14:textId="77777777" w:rsidR="00CD477B" w:rsidRDefault="00000000">
            <w:pPr>
              <w:spacing w:after="0" w:line="259" w:lineRule="auto"/>
              <w:ind w:left="9"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0EF15558" w14:textId="77777777" w:rsidR="00CD477B" w:rsidRDefault="00000000">
            <w:pPr>
              <w:bidi w:val="0"/>
              <w:spacing w:after="0" w:line="259" w:lineRule="auto"/>
              <w:ind w:left="119" w:firstLine="0"/>
              <w:jc w:val="left"/>
            </w:pPr>
            <w:r>
              <w:rPr>
                <w:b/>
                <w:sz w:val="24"/>
              </w:rPr>
              <w:t xml:space="preserve"> 78.6</w:t>
            </w:r>
          </w:p>
        </w:tc>
        <w:tc>
          <w:tcPr>
            <w:tcW w:w="907" w:type="dxa"/>
            <w:tcBorders>
              <w:top w:val="single" w:sz="4" w:space="0" w:color="000000"/>
              <w:left w:val="single" w:sz="4" w:space="0" w:color="000000"/>
              <w:bottom w:val="single" w:sz="4" w:space="0" w:color="000000"/>
              <w:right w:val="single" w:sz="4" w:space="0" w:color="000000"/>
            </w:tcBorders>
          </w:tcPr>
          <w:p w14:paraId="5B63DB39" w14:textId="77777777" w:rsidR="00CD477B" w:rsidRDefault="00000000">
            <w:pPr>
              <w:bidi w:val="0"/>
              <w:spacing w:after="0" w:line="259" w:lineRule="auto"/>
              <w:ind w:left="172" w:firstLine="0"/>
              <w:jc w:val="left"/>
            </w:pPr>
            <w:r>
              <w:rPr>
                <w:b/>
                <w:sz w:val="24"/>
              </w:rPr>
              <w:t xml:space="preserve"> .440</w:t>
            </w:r>
          </w:p>
        </w:tc>
        <w:tc>
          <w:tcPr>
            <w:tcW w:w="936" w:type="dxa"/>
            <w:tcBorders>
              <w:top w:val="single" w:sz="4" w:space="0" w:color="000000"/>
              <w:left w:val="single" w:sz="4" w:space="0" w:color="000000"/>
              <w:bottom w:val="single" w:sz="4" w:space="0" w:color="000000"/>
              <w:right w:val="single" w:sz="4" w:space="0" w:color="000000"/>
            </w:tcBorders>
          </w:tcPr>
          <w:p w14:paraId="20DDF3C6" w14:textId="77777777" w:rsidR="00CD477B" w:rsidRDefault="00000000">
            <w:pPr>
              <w:bidi w:val="0"/>
              <w:spacing w:after="0" w:line="259" w:lineRule="auto"/>
              <w:ind w:left="186" w:firstLine="0"/>
              <w:jc w:val="left"/>
            </w:pPr>
            <w:r>
              <w:rPr>
                <w:b/>
                <w:sz w:val="24"/>
              </w:rPr>
              <w:t xml:space="preserve"> 3.93</w:t>
            </w:r>
          </w:p>
        </w:tc>
        <w:tc>
          <w:tcPr>
            <w:tcW w:w="4681" w:type="dxa"/>
            <w:tcBorders>
              <w:top w:val="single" w:sz="4" w:space="0" w:color="000000"/>
              <w:left w:val="single" w:sz="4" w:space="0" w:color="000000"/>
              <w:bottom w:val="single" w:sz="4" w:space="0" w:color="000000"/>
              <w:right w:val="nil"/>
            </w:tcBorders>
          </w:tcPr>
          <w:p w14:paraId="7DDDB324" w14:textId="77777777" w:rsidR="00CD477B" w:rsidRDefault="00000000">
            <w:pPr>
              <w:spacing w:after="0" w:line="259" w:lineRule="auto"/>
              <w:ind w:left="-19" w:firstLine="0"/>
              <w:jc w:val="left"/>
            </w:pPr>
            <w:proofErr w:type="spellStart"/>
            <w:r>
              <w:rPr>
                <w:b/>
                <w:bCs/>
                <w:sz w:val="24"/>
                <w:rtl/>
              </w:rPr>
              <w:t>يرات</w:t>
            </w:r>
            <w:proofErr w:type="spellEnd"/>
            <w:r>
              <w:rPr>
                <w:b/>
                <w:bCs/>
                <w:sz w:val="24"/>
                <w:rtl/>
              </w:rPr>
              <w:t xml:space="preserve"> العامة لبعد الكفاءة التشغيلية </w:t>
            </w:r>
          </w:p>
        </w:tc>
        <w:tc>
          <w:tcPr>
            <w:tcW w:w="425" w:type="dxa"/>
            <w:tcBorders>
              <w:top w:val="single" w:sz="4" w:space="0" w:color="000000"/>
              <w:left w:val="nil"/>
              <w:bottom w:val="single" w:sz="4" w:space="0" w:color="000000"/>
              <w:right w:val="single" w:sz="4" w:space="0" w:color="000000"/>
            </w:tcBorders>
          </w:tcPr>
          <w:p w14:paraId="3D2E5F78" w14:textId="77777777" w:rsidR="00CD477B" w:rsidRDefault="00000000">
            <w:pPr>
              <w:spacing w:after="0" w:line="259" w:lineRule="auto"/>
              <w:ind w:left="0" w:right="2" w:firstLine="0"/>
            </w:pPr>
            <w:proofErr w:type="spellStart"/>
            <w:r>
              <w:rPr>
                <w:b/>
                <w:bCs/>
                <w:sz w:val="24"/>
                <w:rtl/>
              </w:rPr>
              <w:t>التقد</w:t>
            </w:r>
            <w:proofErr w:type="spellEnd"/>
          </w:p>
        </w:tc>
      </w:tr>
      <w:tr w:rsidR="00CD477B" w14:paraId="2A941E47" w14:textId="77777777">
        <w:trPr>
          <w:trHeight w:val="346"/>
        </w:trPr>
        <w:tc>
          <w:tcPr>
            <w:tcW w:w="1603" w:type="dxa"/>
            <w:tcBorders>
              <w:top w:val="single" w:sz="4" w:space="0" w:color="000000"/>
              <w:left w:val="single" w:sz="4" w:space="0" w:color="000000"/>
              <w:bottom w:val="single" w:sz="4" w:space="0" w:color="000000"/>
              <w:right w:val="nil"/>
            </w:tcBorders>
          </w:tcPr>
          <w:p w14:paraId="2DE7FE1A"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380C0656"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405BD162"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1D7C62A9"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47E1C0DD" w14:textId="77777777" w:rsidR="00CD477B" w:rsidRDefault="00000000">
            <w:pPr>
              <w:spacing w:after="0" w:line="259" w:lineRule="auto"/>
              <w:ind w:left="-15" w:firstLine="0"/>
              <w:jc w:val="left"/>
            </w:pPr>
            <w:r>
              <w:rPr>
                <w:b/>
                <w:bCs/>
                <w:sz w:val="24"/>
                <w:rtl/>
              </w:rPr>
              <w:t xml:space="preserve"> الثاني: جودة الخدمة </w:t>
            </w:r>
          </w:p>
        </w:tc>
        <w:tc>
          <w:tcPr>
            <w:tcW w:w="425" w:type="dxa"/>
            <w:tcBorders>
              <w:top w:val="single" w:sz="4" w:space="0" w:color="000000"/>
              <w:left w:val="nil"/>
              <w:bottom w:val="single" w:sz="4" w:space="0" w:color="000000"/>
              <w:right w:val="single" w:sz="4" w:space="0" w:color="000000"/>
            </w:tcBorders>
          </w:tcPr>
          <w:p w14:paraId="3AB0C576" w14:textId="77777777" w:rsidR="00CD477B" w:rsidRDefault="00000000">
            <w:pPr>
              <w:spacing w:after="0" w:line="259" w:lineRule="auto"/>
              <w:ind w:left="0" w:firstLine="0"/>
            </w:pPr>
            <w:r>
              <w:rPr>
                <w:b/>
                <w:bCs/>
                <w:sz w:val="24"/>
                <w:rtl/>
              </w:rPr>
              <w:t>البعد</w:t>
            </w:r>
          </w:p>
        </w:tc>
      </w:tr>
      <w:tr w:rsidR="00CD477B" w14:paraId="46415890"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0F5A5E8A"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8E99852" w14:textId="77777777" w:rsidR="00CD477B" w:rsidRDefault="00000000">
            <w:pPr>
              <w:bidi w:val="0"/>
              <w:spacing w:after="0" w:line="259" w:lineRule="auto"/>
              <w:ind w:left="121" w:firstLine="0"/>
              <w:jc w:val="left"/>
            </w:pPr>
            <w:r>
              <w:rPr>
                <w:sz w:val="24"/>
              </w:rPr>
              <w:t xml:space="preserve"> 75.4</w:t>
            </w:r>
          </w:p>
        </w:tc>
        <w:tc>
          <w:tcPr>
            <w:tcW w:w="907" w:type="dxa"/>
            <w:tcBorders>
              <w:top w:val="single" w:sz="4" w:space="0" w:color="000000"/>
              <w:left w:val="single" w:sz="4" w:space="0" w:color="000000"/>
              <w:bottom w:val="single" w:sz="4" w:space="0" w:color="000000"/>
              <w:right w:val="single" w:sz="4" w:space="0" w:color="000000"/>
            </w:tcBorders>
          </w:tcPr>
          <w:p w14:paraId="54854081" w14:textId="77777777" w:rsidR="00CD477B" w:rsidRDefault="00000000">
            <w:pPr>
              <w:bidi w:val="0"/>
              <w:spacing w:after="0" w:line="259" w:lineRule="auto"/>
              <w:ind w:left="129" w:firstLine="0"/>
              <w:jc w:val="left"/>
            </w:pPr>
            <w:r>
              <w:rPr>
                <w:sz w:val="24"/>
              </w:rPr>
              <w:t xml:space="preserve"> 1.137</w:t>
            </w:r>
          </w:p>
        </w:tc>
        <w:tc>
          <w:tcPr>
            <w:tcW w:w="936" w:type="dxa"/>
            <w:tcBorders>
              <w:top w:val="single" w:sz="4" w:space="0" w:color="000000"/>
              <w:left w:val="single" w:sz="4" w:space="0" w:color="000000"/>
              <w:bottom w:val="single" w:sz="4" w:space="0" w:color="000000"/>
              <w:right w:val="single" w:sz="4" w:space="0" w:color="000000"/>
            </w:tcBorders>
          </w:tcPr>
          <w:p w14:paraId="17086FFB" w14:textId="77777777" w:rsidR="00CD477B" w:rsidRDefault="00000000">
            <w:pPr>
              <w:bidi w:val="0"/>
              <w:spacing w:after="0" w:line="259" w:lineRule="auto"/>
              <w:ind w:left="191" w:firstLine="0"/>
              <w:jc w:val="left"/>
            </w:pPr>
            <w:r>
              <w:rPr>
                <w:sz w:val="24"/>
              </w:rPr>
              <w:t xml:space="preserve"> 3.77</w:t>
            </w:r>
          </w:p>
        </w:tc>
        <w:tc>
          <w:tcPr>
            <w:tcW w:w="4681" w:type="dxa"/>
            <w:tcBorders>
              <w:top w:val="single" w:sz="4" w:space="0" w:color="000000"/>
              <w:left w:val="single" w:sz="4" w:space="0" w:color="000000"/>
              <w:bottom w:val="single" w:sz="4" w:space="0" w:color="000000"/>
              <w:right w:val="single" w:sz="4" w:space="0" w:color="000000"/>
            </w:tcBorders>
          </w:tcPr>
          <w:p w14:paraId="39BC9EDD" w14:textId="77777777" w:rsidR="00CD477B" w:rsidRDefault="00000000">
            <w:pPr>
              <w:spacing w:after="0" w:line="259" w:lineRule="auto"/>
              <w:ind w:left="30" w:firstLine="0"/>
              <w:jc w:val="left"/>
            </w:pPr>
            <w:r>
              <w:rPr>
                <w:sz w:val="24"/>
                <w:rtl/>
              </w:rPr>
              <w:t xml:space="preserve">يتم تقديم خدمات طبية تلبي توقعات المرض ى  </w:t>
            </w:r>
          </w:p>
        </w:tc>
        <w:tc>
          <w:tcPr>
            <w:tcW w:w="425" w:type="dxa"/>
            <w:tcBorders>
              <w:top w:val="single" w:sz="4" w:space="0" w:color="000000"/>
              <w:left w:val="single" w:sz="4" w:space="0" w:color="000000"/>
              <w:bottom w:val="single" w:sz="4" w:space="0" w:color="000000"/>
              <w:right w:val="single" w:sz="4" w:space="0" w:color="000000"/>
            </w:tcBorders>
          </w:tcPr>
          <w:p w14:paraId="14276459" w14:textId="77777777" w:rsidR="00CD477B" w:rsidRDefault="00000000">
            <w:pPr>
              <w:bidi w:val="0"/>
              <w:spacing w:after="0" w:line="259" w:lineRule="auto"/>
              <w:ind w:left="52" w:firstLine="0"/>
              <w:jc w:val="left"/>
            </w:pPr>
            <w:r>
              <w:rPr>
                <w:sz w:val="24"/>
              </w:rPr>
              <w:t xml:space="preserve"> 5</w:t>
            </w:r>
          </w:p>
        </w:tc>
      </w:tr>
      <w:tr w:rsidR="00CD477B" w14:paraId="51768EC5"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3EF68EC"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299130F" w14:textId="77777777" w:rsidR="00CD477B" w:rsidRDefault="00000000">
            <w:pPr>
              <w:bidi w:val="0"/>
              <w:spacing w:after="0" w:line="259" w:lineRule="auto"/>
              <w:ind w:left="121" w:firstLine="0"/>
              <w:jc w:val="left"/>
            </w:pPr>
            <w:r>
              <w:rPr>
                <w:sz w:val="24"/>
              </w:rPr>
              <w:t xml:space="preserve"> 77.8</w:t>
            </w:r>
          </w:p>
        </w:tc>
        <w:tc>
          <w:tcPr>
            <w:tcW w:w="907" w:type="dxa"/>
            <w:tcBorders>
              <w:top w:val="single" w:sz="4" w:space="0" w:color="000000"/>
              <w:left w:val="single" w:sz="4" w:space="0" w:color="000000"/>
              <w:bottom w:val="single" w:sz="4" w:space="0" w:color="000000"/>
              <w:right w:val="single" w:sz="4" w:space="0" w:color="000000"/>
            </w:tcBorders>
          </w:tcPr>
          <w:p w14:paraId="657CDA73" w14:textId="77777777" w:rsidR="00CD477B" w:rsidRDefault="00000000">
            <w:pPr>
              <w:bidi w:val="0"/>
              <w:spacing w:after="0" w:line="259" w:lineRule="auto"/>
              <w:ind w:left="177" w:firstLine="0"/>
              <w:jc w:val="left"/>
            </w:pPr>
            <w:r>
              <w:rPr>
                <w:sz w:val="24"/>
              </w:rPr>
              <w:t xml:space="preserve"> .891</w:t>
            </w:r>
          </w:p>
        </w:tc>
        <w:tc>
          <w:tcPr>
            <w:tcW w:w="936" w:type="dxa"/>
            <w:tcBorders>
              <w:top w:val="single" w:sz="4" w:space="0" w:color="000000"/>
              <w:left w:val="single" w:sz="4" w:space="0" w:color="000000"/>
              <w:bottom w:val="single" w:sz="4" w:space="0" w:color="000000"/>
              <w:right w:val="single" w:sz="4" w:space="0" w:color="000000"/>
            </w:tcBorders>
          </w:tcPr>
          <w:p w14:paraId="01D549DE" w14:textId="77777777" w:rsidR="00CD477B" w:rsidRDefault="00000000">
            <w:pPr>
              <w:bidi w:val="0"/>
              <w:spacing w:after="0" w:line="259" w:lineRule="auto"/>
              <w:ind w:left="191" w:firstLine="0"/>
              <w:jc w:val="left"/>
            </w:pPr>
            <w:r>
              <w:rPr>
                <w:sz w:val="24"/>
              </w:rPr>
              <w:t xml:space="preserve"> 3.89</w:t>
            </w:r>
          </w:p>
        </w:tc>
        <w:tc>
          <w:tcPr>
            <w:tcW w:w="4681" w:type="dxa"/>
            <w:tcBorders>
              <w:top w:val="single" w:sz="4" w:space="0" w:color="000000"/>
              <w:left w:val="single" w:sz="4" w:space="0" w:color="000000"/>
              <w:bottom w:val="single" w:sz="4" w:space="0" w:color="000000"/>
              <w:right w:val="single" w:sz="4" w:space="0" w:color="000000"/>
            </w:tcBorders>
          </w:tcPr>
          <w:p w14:paraId="6E7F8630" w14:textId="77777777" w:rsidR="00CD477B" w:rsidRDefault="00000000">
            <w:pPr>
              <w:spacing w:after="0" w:line="259" w:lineRule="auto"/>
              <w:ind w:left="28" w:firstLine="0"/>
              <w:jc w:val="left"/>
            </w:pPr>
            <w:r>
              <w:rPr>
                <w:sz w:val="24"/>
                <w:rtl/>
              </w:rPr>
              <w:t xml:space="preserve">يتم تحسين معايير الجودة بشكل دوري </w:t>
            </w:r>
          </w:p>
        </w:tc>
        <w:tc>
          <w:tcPr>
            <w:tcW w:w="425" w:type="dxa"/>
            <w:tcBorders>
              <w:top w:val="single" w:sz="4" w:space="0" w:color="000000"/>
              <w:left w:val="single" w:sz="4" w:space="0" w:color="000000"/>
              <w:bottom w:val="single" w:sz="4" w:space="0" w:color="000000"/>
              <w:right w:val="single" w:sz="4" w:space="0" w:color="000000"/>
            </w:tcBorders>
          </w:tcPr>
          <w:p w14:paraId="2D4BD6A7" w14:textId="77777777" w:rsidR="00CD477B" w:rsidRDefault="00000000">
            <w:pPr>
              <w:bidi w:val="0"/>
              <w:spacing w:after="0" w:line="259" w:lineRule="auto"/>
              <w:ind w:left="52" w:firstLine="0"/>
              <w:jc w:val="left"/>
            </w:pPr>
            <w:r>
              <w:rPr>
                <w:sz w:val="24"/>
              </w:rPr>
              <w:t xml:space="preserve"> 6</w:t>
            </w:r>
          </w:p>
        </w:tc>
      </w:tr>
      <w:tr w:rsidR="00CD477B" w14:paraId="23B97238"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4C500E0E"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36381DE8" w14:textId="77777777" w:rsidR="00CD477B" w:rsidRDefault="00000000">
            <w:pPr>
              <w:bidi w:val="0"/>
              <w:spacing w:after="0" w:line="259" w:lineRule="auto"/>
              <w:ind w:left="121" w:firstLine="0"/>
              <w:jc w:val="left"/>
            </w:pPr>
            <w:r>
              <w:rPr>
                <w:sz w:val="24"/>
              </w:rPr>
              <w:t xml:space="preserve"> 83.8</w:t>
            </w:r>
          </w:p>
        </w:tc>
        <w:tc>
          <w:tcPr>
            <w:tcW w:w="907" w:type="dxa"/>
            <w:tcBorders>
              <w:top w:val="single" w:sz="4" w:space="0" w:color="000000"/>
              <w:left w:val="single" w:sz="4" w:space="0" w:color="000000"/>
              <w:bottom w:val="single" w:sz="4" w:space="0" w:color="000000"/>
              <w:right w:val="single" w:sz="4" w:space="0" w:color="000000"/>
            </w:tcBorders>
          </w:tcPr>
          <w:p w14:paraId="21E0198F" w14:textId="77777777" w:rsidR="00CD477B" w:rsidRDefault="00000000">
            <w:pPr>
              <w:bidi w:val="0"/>
              <w:spacing w:after="0" w:line="259" w:lineRule="auto"/>
              <w:ind w:left="177" w:firstLine="0"/>
              <w:jc w:val="left"/>
            </w:pPr>
            <w:r>
              <w:rPr>
                <w:sz w:val="24"/>
              </w:rPr>
              <w:t xml:space="preserve"> .928</w:t>
            </w:r>
          </w:p>
        </w:tc>
        <w:tc>
          <w:tcPr>
            <w:tcW w:w="936" w:type="dxa"/>
            <w:tcBorders>
              <w:top w:val="single" w:sz="4" w:space="0" w:color="000000"/>
              <w:left w:val="single" w:sz="4" w:space="0" w:color="000000"/>
              <w:bottom w:val="single" w:sz="4" w:space="0" w:color="000000"/>
              <w:right w:val="single" w:sz="4" w:space="0" w:color="000000"/>
            </w:tcBorders>
          </w:tcPr>
          <w:p w14:paraId="2D415958" w14:textId="77777777" w:rsidR="00CD477B" w:rsidRDefault="00000000">
            <w:pPr>
              <w:bidi w:val="0"/>
              <w:spacing w:after="0" w:line="259" w:lineRule="auto"/>
              <w:ind w:left="191" w:firstLine="0"/>
              <w:jc w:val="left"/>
            </w:pPr>
            <w:r>
              <w:rPr>
                <w:sz w:val="24"/>
              </w:rPr>
              <w:t xml:space="preserve"> 4.19</w:t>
            </w:r>
          </w:p>
        </w:tc>
        <w:tc>
          <w:tcPr>
            <w:tcW w:w="4681" w:type="dxa"/>
            <w:tcBorders>
              <w:top w:val="single" w:sz="4" w:space="0" w:color="000000"/>
              <w:left w:val="single" w:sz="4" w:space="0" w:color="000000"/>
              <w:bottom w:val="single" w:sz="4" w:space="0" w:color="000000"/>
              <w:right w:val="single" w:sz="4" w:space="0" w:color="000000"/>
            </w:tcBorders>
          </w:tcPr>
          <w:p w14:paraId="3F0D4901" w14:textId="77777777" w:rsidR="00CD477B" w:rsidRDefault="00000000">
            <w:pPr>
              <w:spacing w:after="0" w:line="259" w:lineRule="auto"/>
              <w:ind w:left="28" w:firstLine="0"/>
              <w:jc w:val="left"/>
            </w:pPr>
            <w:r>
              <w:rPr>
                <w:sz w:val="24"/>
                <w:rtl/>
              </w:rPr>
              <w:t xml:space="preserve">تتم متابعة رضا المرض ى عن جودة الخدمة </w:t>
            </w:r>
          </w:p>
        </w:tc>
        <w:tc>
          <w:tcPr>
            <w:tcW w:w="425" w:type="dxa"/>
            <w:tcBorders>
              <w:top w:val="single" w:sz="4" w:space="0" w:color="000000"/>
              <w:left w:val="single" w:sz="4" w:space="0" w:color="000000"/>
              <w:bottom w:val="single" w:sz="4" w:space="0" w:color="000000"/>
              <w:right w:val="single" w:sz="4" w:space="0" w:color="000000"/>
            </w:tcBorders>
          </w:tcPr>
          <w:p w14:paraId="7BB68280" w14:textId="77777777" w:rsidR="00CD477B" w:rsidRDefault="00000000">
            <w:pPr>
              <w:bidi w:val="0"/>
              <w:spacing w:after="0" w:line="259" w:lineRule="auto"/>
              <w:ind w:left="52" w:firstLine="0"/>
              <w:jc w:val="left"/>
            </w:pPr>
            <w:r>
              <w:rPr>
                <w:sz w:val="24"/>
              </w:rPr>
              <w:t xml:space="preserve"> 7</w:t>
            </w:r>
          </w:p>
        </w:tc>
      </w:tr>
      <w:tr w:rsidR="00CD477B" w14:paraId="606599D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1C5FA2CA"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BF4EE0F" w14:textId="77777777" w:rsidR="00CD477B" w:rsidRDefault="00000000">
            <w:pPr>
              <w:bidi w:val="0"/>
              <w:spacing w:after="0" w:line="259" w:lineRule="auto"/>
              <w:ind w:left="121" w:firstLine="0"/>
              <w:jc w:val="left"/>
            </w:pPr>
            <w:r>
              <w:rPr>
                <w:sz w:val="24"/>
              </w:rPr>
              <w:t xml:space="preserve"> 77.6</w:t>
            </w:r>
          </w:p>
        </w:tc>
        <w:tc>
          <w:tcPr>
            <w:tcW w:w="907" w:type="dxa"/>
            <w:tcBorders>
              <w:top w:val="single" w:sz="4" w:space="0" w:color="000000"/>
              <w:left w:val="single" w:sz="4" w:space="0" w:color="000000"/>
              <w:bottom w:val="single" w:sz="4" w:space="0" w:color="000000"/>
              <w:right w:val="single" w:sz="4" w:space="0" w:color="000000"/>
            </w:tcBorders>
          </w:tcPr>
          <w:p w14:paraId="1E5D84A7" w14:textId="77777777" w:rsidR="00CD477B" w:rsidRDefault="00000000">
            <w:pPr>
              <w:bidi w:val="0"/>
              <w:spacing w:after="0" w:line="259" w:lineRule="auto"/>
              <w:ind w:left="129" w:firstLine="0"/>
              <w:jc w:val="left"/>
            </w:pPr>
            <w:r>
              <w:rPr>
                <w:sz w:val="24"/>
              </w:rPr>
              <w:t xml:space="preserve"> 1.082</w:t>
            </w:r>
          </w:p>
        </w:tc>
        <w:tc>
          <w:tcPr>
            <w:tcW w:w="936" w:type="dxa"/>
            <w:tcBorders>
              <w:top w:val="single" w:sz="4" w:space="0" w:color="000000"/>
              <w:left w:val="single" w:sz="4" w:space="0" w:color="000000"/>
              <w:bottom w:val="single" w:sz="4" w:space="0" w:color="000000"/>
              <w:right w:val="single" w:sz="4" w:space="0" w:color="000000"/>
            </w:tcBorders>
          </w:tcPr>
          <w:p w14:paraId="04B6ADEC" w14:textId="77777777" w:rsidR="00CD477B" w:rsidRDefault="00000000">
            <w:pPr>
              <w:bidi w:val="0"/>
              <w:spacing w:after="0" w:line="259" w:lineRule="auto"/>
              <w:ind w:left="191" w:firstLine="0"/>
              <w:jc w:val="left"/>
            </w:pPr>
            <w:r>
              <w:rPr>
                <w:sz w:val="24"/>
              </w:rPr>
              <w:t xml:space="preserve"> 3.88</w:t>
            </w:r>
          </w:p>
        </w:tc>
        <w:tc>
          <w:tcPr>
            <w:tcW w:w="4681" w:type="dxa"/>
            <w:tcBorders>
              <w:top w:val="single" w:sz="4" w:space="0" w:color="000000"/>
              <w:left w:val="single" w:sz="4" w:space="0" w:color="000000"/>
              <w:bottom w:val="single" w:sz="4" w:space="0" w:color="000000"/>
              <w:right w:val="single" w:sz="4" w:space="0" w:color="000000"/>
            </w:tcBorders>
          </w:tcPr>
          <w:p w14:paraId="6F3AF380" w14:textId="77777777" w:rsidR="00CD477B" w:rsidRDefault="00000000">
            <w:pPr>
              <w:spacing w:after="0" w:line="259" w:lineRule="auto"/>
              <w:ind w:left="29" w:firstLine="0"/>
              <w:jc w:val="left"/>
            </w:pPr>
            <w:r>
              <w:rPr>
                <w:sz w:val="24"/>
                <w:rtl/>
              </w:rPr>
              <w:t xml:space="preserve">يتم تقييم الجودة من خلال معايير محددة </w:t>
            </w:r>
          </w:p>
        </w:tc>
        <w:tc>
          <w:tcPr>
            <w:tcW w:w="425" w:type="dxa"/>
            <w:tcBorders>
              <w:top w:val="single" w:sz="4" w:space="0" w:color="000000"/>
              <w:left w:val="single" w:sz="4" w:space="0" w:color="000000"/>
              <w:bottom w:val="single" w:sz="4" w:space="0" w:color="000000"/>
              <w:right w:val="single" w:sz="4" w:space="0" w:color="000000"/>
            </w:tcBorders>
          </w:tcPr>
          <w:p w14:paraId="439C5B41" w14:textId="77777777" w:rsidR="00CD477B" w:rsidRDefault="00000000">
            <w:pPr>
              <w:bidi w:val="0"/>
              <w:spacing w:after="0" w:line="259" w:lineRule="auto"/>
              <w:ind w:left="52" w:firstLine="0"/>
              <w:jc w:val="left"/>
            </w:pPr>
            <w:r>
              <w:rPr>
                <w:sz w:val="24"/>
              </w:rPr>
              <w:t xml:space="preserve"> 8</w:t>
            </w:r>
          </w:p>
        </w:tc>
      </w:tr>
      <w:tr w:rsidR="00CD477B" w14:paraId="2C5B25D7"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34CC978A" w14:textId="77777777" w:rsidR="00CD477B" w:rsidRDefault="00000000">
            <w:pPr>
              <w:spacing w:after="0" w:line="259" w:lineRule="auto"/>
              <w:ind w:left="9"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7DE6453" w14:textId="77777777" w:rsidR="00CD477B" w:rsidRDefault="00000000">
            <w:pPr>
              <w:bidi w:val="0"/>
              <w:spacing w:after="0" w:line="259" w:lineRule="auto"/>
              <w:ind w:left="119" w:firstLine="0"/>
              <w:jc w:val="left"/>
            </w:pPr>
            <w:r>
              <w:rPr>
                <w:b/>
                <w:sz w:val="24"/>
              </w:rPr>
              <w:t xml:space="preserve"> 78.6</w:t>
            </w:r>
          </w:p>
        </w:tc>
        <w:tc>
          <w:tcPr>
            <w:tcW w:w="907" w:type="dxa"/>
            <w:tcBorders>
              <w:top w:val="single" w:sz="4" w:space="0" w:color="000000"/>
              <w:left w:val="single" w:sz="4" w:space="0" w:color="000000"/>
              <w:bottom w:val="single" w:sz="4" w:space="0" w:color="000000"/>
              <w:right w:val="single" w:sz="4" w:space="0" w:color="000000"/>
            </w:tcBorders>
          </w:tcPr>
          <w:p w14:paraId="19BB79CE" w14:textId="77777777" w:rsidR="00CD477B" w:rsidRDefault="00000000">
            <w:pPr>
              <w:bidi w:val="0"/>
              <w:spacing w:after="0" w:line="259" w:lineRule="auto"/>
              <w:ind w:left="172" w:firstLine="0"/>
              <w:jc w:val="left"/>
            </w:pPr>
            <w:r>
              <w:rPr>
                <w:b/>
                <w:sz w:val="24"/>
              </w:rPr>
              <w:t xml:space="preserve"> .689</w:t>
            </w:r>
          </w:p>
        </w:tc>
        <w:tc>
          <w:tcPr>
            <w:tcW w:w="936" w:type="dxa"/>
            <w:tcBorders>
              <w:top w:val="single" w:sz="4" w:space="0" w:color="000000"/>
              <w:left w:val="single" w:sz="4" w:space="0" w:color="000000"/>
              <w:bottom w:val="single" w:sz="4" w:space="0" w:color="000000"/>
              <w:right w:val="single" w:sz="4" w:space="0" w:color="000000"/>
            </w:tcBorders>
          </w:tcPr>
          <w:p w14:paraId="483C8969" w14:textId="77777777" w:rsidR="00CD477B" w:rsidRDefault="00000000">
            <w:pPr>
              <w:bidi w:val="0"/>
              <w:spacing w:after="0" w:line="259" w:lineRule="auto"/>
              <w:ind w:left="186" w:firstLine="0"/>
              <w:jc w:val="left"/>
            </w:pPr>
            <w:r>
              <w:rPr>
                <w:b/>
                <w:sz w:val="24"/>
              </w:rPr>
              <w:t xml:space="preserve"> 3.93</w:t>
            </w:r>
          </w:p>
        </w:tc>
        <w:tc>
          <w:tcPr>
            <w:tcW w:w="4681" w:type="dxa"/>
            <w:tcBorders>
              <w:top w:val="single" w:sz="4" w:space="0" w:color="000000"/>
              <w:left w:val="single" w:sz="4" w:space="0" w:color="000000"/>
              <w:bottom w:val="single" w:sz="4" w:space="0" w:color="000000"/>
              <w:right w:val="nil"/>
            </w:tcBorders>
          </w:tcPr>
          <w:p w14:paraId="5570561D" w14:textId="77777777" w:rsidR="00CD477B" w:rsidRDefault="00000000">
            <w:pPr>
              <w:spacing w:after="0" w:line="259" w:lineRule="auto"/>
              <w:ind w:left="-18" w:firstLine="0"/>
              <w:jc w:val="left"/>
            </w:pPr>
            <w:proofErr w:type="spellStart"/>
            <w:r>
              <w:rPr>
                <w:b/>
                <w:bCs/>
                <w:sz w:val="24"/>
                <w:rtl/>
              </w:rPr>
              <w:t>يرات</w:t>
            </w:r>
            <w:proofErr w:type="spellEnd"/>
            <w:r>
              <w:rPr>
                <w:b/>
                <w:bCs/>
                <w:sz w:val="24"/>
                <w:rtl/>
              </w:rPr>
              <w:t xml:space="preserve"> العامة لبعد جودة الخدمة </w:t>
            </w:r>
          </w:p>
        </w:tc>
        <w:tc>
          <w:tcPr>
            <w:tcW w:w="425" w:type="dxa"/>
            <w:tcBorders>
              <w:top w:val="single" w:sz="4" w:space="0" w:color="000000"/>
              <w:left w:val="nil"/>
              <w:bottom w:val="single" w:sz="4" w:space="0" w:color="000000"/>
              <w:right w:val="single" w:sz="4" w:space="0" w:color="000000"/>
            </w:tcBorders>
          </w:tcPr>
          <w:p w14:paraId="51A46FA0" w14:textId="77777777" w:rsidR="00CD477B" w:rsidRDefault="00000000">
            <w:pPr>
              <w:spacing w:after="0" w:line="259" w:lineRule="auto"/>
              <w:ind w:left="0" w:right="2" w:firstLine="0"/>
            </w:pPr>
            <w:proofErr w:type="spellStart"/>
            <w:r>
              <w:rPr>
                <w:b/>
                <w:bCs/>
                <w:sz w:val="24"/>
                <w:rtl/>
              </w:rPr>
              <w:t>التقد</w:t>
            </w:r>
            <w:proofErr w:type="spellEnd"/>
          </w:p>
        </w:tc>
      </w:tr>
      <w:tr w:rsidR="00CD477B" w14:paraId="430576D2" w14:textId="77777777">
        <w:trPr>
          <w:trHeight w:val="346"/>
        </w:trPr>
        <w:tc>
          <w:tcPr>
            <w:tcW w:w="1603" w:type="dxa"/>
            <w:tcBorders>
              <w:top w:val="single" w:sz="4" w:space="0" w:color="000000"/>
              <w:left w:val="single" w:sz="4" w:space="0" w:color="000000"/>
              <w:bottom w:val="single" w:sz="4" w:space="0" w:color="000000"/>
              <w:right w:val="nil"/>
            </w:tcBorders>
          </w:tcPr>
          <w:p w14:paraId="3FC78558"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64534B72"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6A824361"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225FE0D1"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53408013" w14:textId="77777777" w:rsidR="00CD477B" w:rsidRDefault="00000000">
            <w:pPr>
              <w:spacing w:after="0" w:line="259" w:lineRule="auto"/>
              <w:ind w:left="-16" w:firstLine="0"/>
              <w:jc w:val="left"/>
            </w:pPr>
            <w:r>
              <w:rPr>
                <w:b/>
                <w:bCs/>
                <w:sz w:val="24"/>
                <w:rtl/>
              </w:rPr>
              <w:t xml:space="preserve"> الثالث: الفعالية  </w:t>
            </w:r>
          </w:p>
        </w:tc>
        <w:tc>
          <w:tcPr>
            <w:tcW w:w="425" w:type="dxa"/>
            <w:tcBorders>
              <w:top w:val="single" w:sz="4" w:space="0" w:color="000000"/>
              <w:left w:val="nil"/>
              <w:bottom w:val="single" w:sz="4" w:space="0" w:color="000000"/>
              <w:right w:val="single" w:sz="4" w:space="0" w:color="000000"/>
            </w:tcBorders>
          </w:tcPr>
          <w:p w14:paraId="6C7E440C" w14:textId="77777777" w:rsidR="00CD477B" w:rsidRDefault="00000000">
            <w:pPr>
              <w:spacing w:after="0" w:line="259" w:lineRule="auto"/>
              <w:ind w:left="0" w:firstLine="0"/>
            </w:pPr>
            <w:r>
              <w:rPr>
                <w:b/>
                <w:bCs/>
                <w:sz w:val="24"/>
                <w:rtl/>
              </w:rPr>
              <w:t>البعد</w:t>
            </w:r>
          </w:p>
        </w:tc>
      </w:tr>
      <w:tr w:rsidR="00CD477B" w14:paraId="412F195F"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43AC36DF"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40C1E805" w14:textId="77777777" w:rsidR="00CD477B" w:rsidRDefault="00000000">
            <w:pPr>
              <w:bidi w:val="0"/>
              <w:spacing w:after="0" w:line="259" w:lineRule="auto"/>
              <w:ind w:left="121" w:firstLine="0"/>
              <w:jc w:val="left"/>
            </w:pPr>
            <w:r>
              <w:rPr>
                <w:sz w:val="24"/>
              </w:rPr>
              <w:t xml:space="preserve"> 76.2</w:t>
            </w:r>
          </w:p>
        </w:tc>
        <w:tc>
          <w:tcPr>
            <w:tcW w:w="907" w:type="dxa"/>
            <w:tcBorders>
              <w:top w:val="single" w:sz="4" w:space="0" w:color="000000"/>
              <w:left w:val="single" w:sz="4" w:space="0" w:color="000000"/>
              <w:bottom w:val="single" w:sz="4" w:space="0" w:color="000000"/>
              <w:right w:val="single" w:sz="4" w:space="0" w:color="000000"/>
            </w:tcBorders>
          </w:tcPr>
          <w:p w14:paraId="69EEEDF1" w14:textId="77777777" w:rsidR="00CD477B" w:rsidRDefault="00000000">
            <w:pPr>
              <w:bidi w:val="0"/>
              <w:spacing w:after="0" w:line="259" w:lineRule="auto"/>
              <w:ind w:left="129" w:firstLine="0"/>
              <w:jc w:val="left"/>
            </w:pPr>
            <w:r>
              <w:rPr>
                <w:sz w:val="24"/>
              </w:rPr>
              <w:t xml:space="preserve"> 1.099</w:t>
            </w:r>
          </w:p>
        </w:tc>
        <w:tc>
          <w:tcPr>
            <w:tcW w:w="936" w:type="dxa"/>
            <w:tcBorders>
              <w:top w:val="single" w:sz="4" w:space="0" w:color="000000"/>
              <w:left w:val="single" w:sz="4" w:space="0" w:color="000000"/>
              <w:bottom w:val="single" w:sz="4" w:space="0" w:color="000000"/>
              <w:right w:val="single" w:sz="4" w:space="0" w:color="000000"/>
            </w:tcBorders>
          </w:tcPr>
          <w:p w14:paraId="0E2B267F" w14:textId="77777777" w:rsidR="00CD477B" w:rsidRDefault="00000000">
            <w:pPr>
              <w:bidi w:val="0"/>
              <w:spacing w:after="0" w:line="259" w:lineRule="auto"/>
              <w:ind w:left="191" w:firstLine="0"/>
              <w:jc w:val="left"/>
            </w:pPr>
            <w:r>
              <w:rPr>
                <w:sz w:val="24"/>
              </w:rPr>
              <w:t xml:space="preserve"> 3.81</w:t>
            </w:r>
          </w:p>
        </w:tc>
        <w:tc>
          <w:tcPr>
            <w:tcW w:w="4681" w:type="dxa"/>
            <w:tcBorders>
              <w:top w:val="single" w:sz="4" w:space="0" w:color="000000"/>
              <w:left w:val="single" w:sz="4" w:space="0" w:color="000000"/>
              <w:bottom w:val="single" w:sz="4" w:space="0" w:color="000000"/>
              <w:right w:val="single" w:sz="4" w:space="0" w:color="000000"/>
            </w:tcBorders>
          </w:tcPr>
          <w:p w14:paraId="287097DA" w14:textId="77777777" w:rsidR="00CD477B" w:rsidRDefault="00000000">
            <w:pPr>
              <w:spacing w:after="0" w:line="259" w:lineRule="auto"/>
              <w:ind w:left="29" w:firstLine="0"/>
              <w:jc w:val="left"/>
            </w:pPr>
            <w:r>
              <w:rPr>
                <w:sz w:val="24"/>
                <w:rtl/>
              </w:rPr>
              <w:t xml:space="preserve">يتم تحقيق الأهداف التشغيلية المخططة  </w:t>
            </w:r>
          </w:p>
        </w:tc>
        <w:tc>
          <w:tcPr>
            <w:tcW w:w="425" w:type="dxa"/>
            <w:tcBorders>
              <w:top w:val="single" w:sz="4" w:space="0" w:color="000000"/>
              <w:left w:val="single" w:sz="4" w:space="0" w:color="000000"/>
              <w:bottom w:val="single" w:sz="4" w:space="0" w:color="000000"/>
              <w:right w:val="single" w:sz="4" w:space="0" w:color="000000"/>
            </w:tcBorders>
          </w:tcPr>
          <w:p w14:paraId="027E4524" w14:textId="77777777" w:rsidR="00CD477B" w:rsidRDefault="00000000">
            <w:pPr>
              <w:bidi w:val="0"/>
              <w:spacing w:after="0" w:line="259" w:lineRule="auto"/>
              <w:ind w:left="52" w:firstLine="0"/>
              <w:jc w:val="left"/>
            </w:pPr>
            <w:r>
              <w:rPr>
                <w:sz w:val="24"/>
              </w:rPr>
              <w:t xml:space="preserve"> 9</w:t>
            </w:r>
          </w:p>
        </w:tc>
      </w:tr>
      <w:tr w:rsidR="00CD477B" w14:paraId="4309BCF2"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46ED1A32"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112C1FD" w14:textId="77777777" w:rsidR="00CD477B" w:rsidRDefault="00000000">
            <w:pPr>
              <w:bidi w:val="0"/>
              <w:spacing w:after="0" w:line="259" w:lineRule="auto"/>
              <w:ind w:left="121" w:firstLine="0"/>
              <w:jc w:val="left"/>
            </w:pPr>
            <w:r>
              <w:rPr>
                <w:sz w:val="24"/>
              </w:rPr>
              <w:t xml:space="preserve"> 82.4</w:t>
            </w:r>
          </w:p>
        </w:tc>
        <w:tc>
          <w:tcPr>
            <w:tcW w:w="907" w:type="dxa"/>
            <w:tcBorders>
              <w:top w:val="single" w:sz="4" w:space="0" w:color="000000"/>
              <w:left w:val="single" w:sz="4" w:space="0" w:color="000000"/>
              <w:bottom w:val="single" w:sz="4" w:space="0" w:color="000000"/>
              <w:right w:val="single" w:sz="4" w:space="0" w:color="000000"/>
            </w:tcBorders>
          </w:tcPr>
          <w:p w14:paraId="17A8C7E0" w14:textId="77777777" w:rsidR="00CD477B" w:rsidRDefault="00000000">
            <w:pPr>
              <w:bidi w:val="0"/>
              <w:spacing w:after="0" w:line="259" w:lineRule="auto"/>
              <w:ind w:left="177" w:firstLine="0"/>
              <w:jc w:val="left"/>
            </w:pPr>
            <w:r>
              <w:rPr>
                <w:sz w:val="24"/>
              </w:rPr>
              <w:t xml:space="preserve"> .763</w:t>
            </w:r>
          </w:p>
        </w:tc>
        <w:tc>
          <w:tcPr>
            <w:tcW w:w="936" w:type="dxa"/>
            <w:tcBorders>
              <w:top w:val="single" w:sz="4" w:space="0" w:color="000000"/>
              <w:left w:val="single" w:sz="4" w:space="0" w:color="000000"/>
              <w:bottom w:val="single" w:sz="4" w:space="0" w:color="000000"/>
              <w:right w:val="single" w:sz="4" w:space="0" w:color="000000"/>
            </w:tcBorders>
          </w:tcPr>
          <w:p w14:paraId="4108A25C" w14:textId="77777777" w:rsidR="00CD477B" w:rsidRDefault="00000000">
            <w:pPr>
              <w:bidi w:val="0"/>
              <w:spacing w:after="0" w:line="259" w:lineRule="auto"/>
              <w:ind w:left="191" w:firstLine="0"/>
              <w:jc w:val="left"/>
            </w:pPr>
            <w:r>
              <w:rPr>
                <w:sz w:val="24"/>
              </w:rPr>
              <w:t xml:space="preserve"> 4.12</w:t>
            </w:r>
          </w:p>
        </w:tc>
        <w:tc>
          <w:tcPr>
            <w:tcW w:w="4681" w:type="dxa"/>
            <w:tcBorders>
              <w:top w:val="single" w:sz="4" w:space="0" w:color="000000"/>
              <w:left w:val="single" w:sz="4" w:space="0" w:color="000000"/>
              <w:bottom w:val="single" w:sz="4" w:space="0" w:color="000000"/>
              <w:right w:val="single" w:sz="4" w:space="0" w:color="000000"/>
            </w:tcBorders>
          </w:tcPr>
          <w:p w14:paraId="03496FED" w14:textId="77777777" w:rsidR="00CD477B" w:rsidRDefault="00000000">
            <w:pPr>
              <w:spacing w:after="0" w:line="259" w:lineRule="auto"/>
              <w:ind w:left="26" w:firstLine="0"/>
              <w:jc w:val="left"/>
            </w:pPr>
            <w:r>
              <w:rPr>
                <w:sz w:val="24"/>
                <w:rtl/>
              </w:rPr>
              <w:t xml:space="preserve"> يتم تحسين النتائج الصحية للمرض ى </w:t>
            </w:r>
          </w:p>
        </w:tc>
        <w:tc>
          <w:tcPr>
            <w:tcW w:w="425" w:type="dxa"/>
            <w:tcBorders>
              <w:top w:val="single" w:sz="4" w:space="0" w:color="000000"/>
              <w:left w:val="single" w:sz="4" w:space="0" w:color="000000"/>
              <w:bottom w:val="single" w:sz="4" w:space="0" w:color="000000"/>
              <w:right w:val="single" w:sz="4" w:space="0" w:color="000000"/>
            </w:tcBorders>
          </w:tcPr>
          <w:p w14:paraId="33579C08" w14:textId="77777777" w:rsidR="00CD477B" w:rsidRDefault="00000000">
            <w:pPr>
              <w:bidi w:val="0"/>
              <w:spacing w:after="0" w:line="259" w:lineRule="auto"/>
              <w:ind w:left="1" w:firstLine="0"/>
              <w:jc w:val="left"/>
            </w:pPr>
            <w:r>
              <w:rPr>
                <w:sz w:val="24"/>
              </w:rPr>
              <w:t xml:space="preserve"> 10</w:t>
            </w:r>
          </w:p>
        </w:tc>
      </w:tr>
      <w:tr w:rsidR="00CD477B" w14:paraId="321C5D1E"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7A258D1"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A364003" w14:textId="77777777" w:rsidR="00CD477B" w:rsidRDefault="00000000">
            <w:pPr>
              <w:bidi w:val="0"/>
              <w:spacing w:after="0" w:line="259" w:lineRule="auto"/>
              <w:ind w:left="121" w:firstLine="0"/>
              <w:jc w:val="left"/>
            </w:pPr>
            <w:r>
              <w:rPr>
                <w:sz w:val="24"/>
              </w:rPr>
              <w:t xml:space="preserve"> 79.6</w:t>
            </w:r>
          </w:p>
        </w:tc>
        <w:tc>
          <w:tcPr>
            <w:tcW w:w="907" w:type="dxa"/>
            <w:tcBorders>
              <w:top w:val="single" w:sz="4" w:space="0" w:color="000000"/>
              <w:left w:val="single" w:sz="4" w:space="0" w:color="000000"/>
              <w:bottom w:val="single" w:sz="4" w:space="0" w:color="000000"/>
              <w:right w:val="single" w:sz="4" w:space="0" w:color="000000"/>
            </w:tcBorders>
          </w:tcPr>
          <w:p w14:paraId="6E42971E" w14:textId="77777777" w:rsidR="00CD477B" w:rsidRDefault="00000000">
            <w:pPr>
              <w:bidi w:val="0"/>
              <w:spacing w:after="0" w:line="259" w:lineRule="auto"/>
              <w:ind w:left="177" w:firstLine="0"/>
              <w:jc w:val="left"/>
            </w:pPr>
            <w:r>
              <w:rPr>
                <w:sz w:val="24"/>
              </w:rPr>
              <w:t xml:space="preserve"> .869</w:t>
            </w:r>
          </w:p>
        </w:tc>
        <w:tc>
          <w:tcPr>
            <w:tcW w:w="936" w:type="dxa"/>
            <w:tcBorders>
              <w:top w:val="single" w:sz="4" w:space="0" w:color="000000"/>
              <w:left w:val="single" w:sz="4" w:space="0" w:color="000000"/>
              <w:bottom w:val="single" w:sz="4" w:space="0" w:color="000000"/>
              <w:right w:val="single" w:sz="4" w:space="0" w:color="000000"/>
            </w:tcBorders>
          </w:tcPr>
          <w:p w14:paraId="0BAC468C" w14:textId="77777777" w:rsidR="00CD477B" w:rsidRDefault="00000000">
            <w:pPr>
              <w:bidi w:val="0"/>
              <w:spacing w:after="0" w:line="259" w:lineRule="auto"/>
              <w:ind w:left="191" w:firstLine="0"/>
              <w:jc w:val="left"/>
            </w:pPr>
            <w:r>
              <w:rPr>
                <w:sz w:val="24"/>
              </w:rPr>
              <w:t xml:space="preserve"> 3.98</w:t>
            </w:r>
          </w:p>
        </w:tc>
        <w:tc>
          <w:tcPr>
            <w:tcW w:w="4681" w:type="dxa"/>
            <w:tcBorders>
              <w:top w:val="single" w:sz="4" w:space="0" w:color="000000"/>
              <w:left w:val="single" w:sz="4" w:space="0" w:color="000000"/>
              <w:bottom w:val="single" w:sz="4" w:space="0" w:color="000000"/>
              <w:right w:val="single" w:sz="4" w:space="0" w:color="000000"/>
            </w:tcBorders>
          </w:tcPr>
          <w:p w14:paraId="6B1B2B05" w14:textId="77777777" w:rsidR="00CD477B" w:rsidRDefault="00000000">
            <w:pPr>
              <w:spacing w:after="0" w:line="259" w:lineRule="auto"/>
              <w:ind w:left="26" w:firstLine="0"/>
              <w:jc w:val="left"/>
            </w:pPr>
            <w:r>
              <w:rPr>
                <w:sz w:val="24"/>
                <w:rtl/>
              </w:rPr>
              <w:t xml:space="preserve">  يتم قياس الفعالية بشكل دوري </w:t>
            </w:r>
          </w:p>
        </w:tc>
        <w:tc>
          <w:tcPr>
            <w:tcW w:w="425" w:type="dxa"/>
            <w:tcBorders>
              <w:top w:val="single" w:sz="4" w:space="0" w:color="000000"/>
              <w:left w:val="single" w:sz="4" w:space="0" w:color="000000"/>
              <w:bottom w:val="single" w:sz="4" w:space="0" w:color="000000"/>
              <w:right w:val="single" w:sz="4" w:space="0" w:color="000000"/>
            </w:tcBorders>
          </w:tcPr>
          <w:p w14:paraId="0C4E4792" w14:textId="77777777" w:rsidR="00CD477B" w:rsidRDefault="00000000">
            <w:pPr>
              <w:bidi w:val="0"/>
              <w:spacing w:after="0" w:line="259" w:lineRule="auto"/>
              <w:ind w:left="1" w:firstLine="0"/>
              <w:jc w:val="left"/>
            </w:pPr>
            <w:r>
              <w:rPr>
                <w:sz w:val="24"/>
              </w:rPr>
              <w:t xml:space="preserve"> 11</w:t>
            </w:r>
          </w:p>
        </w:tc>
      </w:tr>
      <w:tr w:rsidR="00CD477B" w14:paraId="2A0E8BB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52D20C4"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F4EC304" w14:textId="77777777" w:rsidR="00CD477B" w:rsidRDefault="00000000">
            <w:pPr>
              <w:bidi w:val="0"/>
              <w:spacing w:after="0" w:line="259" w:lineRule="auto"/>
              <w:ind w:left="121" w:firstLine="0"/>
              <w:jc w:val="left"/>
            </w:pPr>
            <w:r>
              <w:rPr>
                <w:sz w:val="24"/>
              </w:rPr>
              <w:t xml:space="preserve"> 80.8</w:t>
            </w:r>
          </w:p>
        </w:tc>
        <w:tc>
          <w:tcPr>
            <w:tcW w:w="907" w:type="dxa"/>
            <w:tcBorders>
              <w:top w:val="single" w:sz="4" w:space="0" w:color="000000"/>
              <w:left w:val="single" w:sz="4" w:space="0" w:color="000000"/>
              <w:bottom w:val="single" w:sz="4" w:space="0" w:color="000000"/>
              <w:right w:val="single" w:sz="4" w:space="0" w:color="000000"/>
            </w:tcBorders>
          </w:tcPr>
          <w:p w14:paraId="7B9C32B0" w14:textId="77777777" w:rsidR="00CD477B" w:rsidRDefault="00000000">
            <w:pPr>
              <w:bidi w:val="0"/>
              <w:spacing w:after="0" w:line="259" w:lineRule="auto"/>
              <w:ind w:left="177" w:firstLine="0"/>
              <w:jc w:val="left"/>
            </w:pPr>
            <w:r>
              <w:rPr>
                <w:sz w:val="24"/>
              </w:rPr>
              <w:t xml:space="preserve"> .881</w:t>
            </w:r>
          </w:p>
        </w:tc>
        <w:tc>
          <w:tcPr>
            <w:tcW w:w="936" w:type="dxa"/>
            <w:tcBorders>
              <w:top w:val="single" w:sz="4" w:space="0" w:color="000000"/>
              <w:left w:val="single" w:sz="4" w:space="0" w:color="000000"/>
              <w:bottom w:val="single" w:sz="4" w:space="0" w:color="000000"/>
              <w:right w:val="single" w:sz="4" w:space="0" w:color="000000"/>
            </w:tcBorders>
          </w:tcPr>
          <w:p w14:paraId="325179A8" w14:textId="77777777" w:rsidR="00CD477B" w:rsidRDefault="00000000">
            <w:pPr>
              <w:bidi w:val="0"/>
              <w:spacing w:after="0" w:line="259" w:lineRule="auto"/>
              <w:ind w:left="191" w:firstLine="0"/>
              <w:jc w:val="left"/>
            </w:pPr>
            <w:r>
              <w:rPr>
                <w:sz w:val="24"/>
              </w:rPr>
              <w:t xml:space="preserve"> 4.04</w:t>
            </w:r>
          </w:p>
        </w:tc>
        <w:tc>
          <w:tcPr>
            <w:tcW w:w="4681" w:type="dxa"/>
            <w:tcBorders>
              <w:top w:val="single" w:sz="4" w:space="0" w:color="000000"/>
              <w:left w:val="single" w:sz="4" w:space="0" w:color="000000"/>
              <w:bottom w:val="single" w:sz="4" w:space="0" w:color="000000"/>
              <w:right w:val="single" w:sz="4" w:space="0" w:color="000000"/>
            </w:tcBorders>
          </w:tcPr>
          <w:p w14:paraId="7AB4F546" w14:textId="77777777" w:rsidR="00CD477B" w:rsidRDefault="00000000">
            <w:pPr>
              <w:spacing w:after="0" w:line="259" w:lineRule="auto"/>
              <w:ind w:left="26" w:firstLine="0"/>
              <w:jc w:val="left"/>
            </w:pPr>
            <w:r>
              <w:rPr>
                <w:sz w:val="24"/>
                <w:rtl/>
              </w:rPr>
              <w:t xml:space="preserve">  يتم تعديل الخطط التشغيلية لتحقيق فعالية أعلى </w:t>
            </w:r>
          </w:p>
        </w:tc>
        <w:tc>
          <w:tcPr>
            <w:tcW w:w="425" w:type="dxa"/>
            <w:tcBorders>
              <w:top w:val="single" w:sz="4" w:space="0" w:color="000000"/>
              <w:left w:val="single" w:sz="4" w:space="0" w:color="000000"/>
              <w:bottom w:val="single" w:sz="4" w:space="0" w:color="000000"/>
              <w:right w:val="single" w:sz="4" w:space="0" w:color="000000"/>
            </w:tcBorders>
          </w:tcPr>
          <w:p w14:paraId="0B327711" w14:textId="77777777" w:rsidR="00CD477B" w:rsidRDefault="00000000">
            <w:pPr>
              <w:bidi w:val="0"/>
              <w:spacing w:after="0" w:line="259" w:lineRule="auto"/>
              <w:ind w:left="1" w:firstLine="0"/>
              <w:jc w:val="left"/>
            </w:pPr>
            <w:r>
              <w:rPr>
                <w:sz w:val="24"/>
              </w:rPr>
              <w:t xml:space="preserve"> 12</w:t>
            </w:r>
          </w:p>
        </w:tc>
      </w:tr>
      <w:tr w:rsidR="00CD477B" w14:paraId="506C6AC4" w14:textId="77777777">
        <w:trPr>
          <w:trHeight w:val="680"/>
        </w:trPr>
        <w:tc>
          <w:tcPr>
            <w:tcW w:w="1603" w:type="dxa"/>
            <w:tcBorders>
              <w:top w:val="single" w:sz="4" w:space="0" w:color="000000"/>
              <w:left w:val="single" w:sz="4" w:space="0" w:color="000000"/>
              <w:bottom w:val="single" w:sz="4" w:space="0" w:color="000000"/>
              <w:right w:val="single" w:sz="4" w:space="0" w:color="000000"/>
            </w:tcBorders>
            <w:vAlign w:val="center"/>
          </w:tcPr>
          <w:p w14:paraId="0B138CDB" w14:textId="77777777" w:rsidR="00CD477B" w:rsidRDefault="00000000">
            <w:pPr>
              <w:spacing w:after="0" w:line="259" w:lineRule="auto"/>
              <w:ind w:left="0" w:right="285" w:firstLine="0"/>
              <w:jc w:val="right"/>
            </w:pPr>
            <w:r>
              <w:rPr>
                <w:b/>
                <w:bCs/>
                <w:sz w:val="24"/>
                <w:rtl/>
              </w:rPr>
              <w:t xml:space="preserve">درجة </w:t>
            </w:r>
            <w:proofErr w:type="spellStart"/>
            <w:r>
              <w:rPr>
                <w:b/>
                <w:bCs/>
                <w:sz w:val="24"/>
                <w:rtl/>
              </w:rPr>
              <w:t>المو</w:t>
            </w:r>
            <w:proofErr w:type="spellEnd"/>
            <w:r>
              <w:rPr>
                <w:b/>
                <w:bCs/>
                <w:sz w:val="24"/>
                <w:rtl/>
              </w:rPr>
              <w:t xml:space="preserve"> افق ة </w:t>
            </w:r>
          </w:p>
        </w:tc>
        <w:tc>
          <w:tcPr>
            <w:tcW w:w="800" w:type="dxa"/>
            <w:tcBorders>
              <w:top w:val="single" w:sz="4" w:space="0" w:color="000000"/>
              <w:left w:val="single" w:sz="4" w:space="0" w:color="000000"/>
              <w:bottom w:val="single" w:sz="4" w:space="0" w:color="000000"/>
              <w:right w:val="single" w:sz="4" w:space="0" w:color="000000"/>
            </w:tcBorders>
          </w:tcPr>
          <w:p w14:paraId="080F7412" w14:textId="77777777" w:rsidR="00CD477B" w:rsidRDefault="00000000">
            <w:pPr>
              <w:spacing w:after="0" w:line="259" w:lineRule="auto"/>
              <w:ind w:left="0" w:right="129" w:firstLine="0"/>
              <w:jc w:val="right"/>
            </w:pPr>
            <w:proofErr w:type="spellStart"/>
            <w:r>
              <w:rPr>
                <w:b/>
                <w:bCs/>
                <w:sz w:val="24"/>
                <w:rtl/>
              </w:rPr>
              <w:t>الهمية</w:t>
            </w:r>
            <w:proofErr w:type="spellEnd"/>
            <w:r>
              <w:rPr>
                <w:b/>
                <w:bCs/>
                <w:sz w:val="24"/>
                <w:rtl/>
              </w:rPr>
              <w:t xml:space="preserve"> </w:t>
            </w:r>
          </w:p>
          <w:p w14:paraId="53E48717" w14:textId="77777777" w:rsidR="00CD477B" w:rsidRDefault="00000000">
            <w:pPr>
              <w:spacing w:after="0" w:line="259" w:lineRule="auto"/>
              <w:ind w:left="0" w:right="112" w:firstLine="0"/>
              <w:jc w:val="right"/>
            </w:pPr>
            <w:r>
              <w:rPr>
                <w:b/>
                <w:bCs/>
                <w:sz w:val="24"/>
                <w:rtl/>
              </w:rPr>
              <w:t xml:space="preserve">النسبية </w:t>
            </w:r>
          </w:p>
        </w:tc>
        <w:tc>
          <w:tcPr>
            <w:tcW w:w="907" w:type="dxa"/>
            <w:tcBorders>
              <w:top w:val="single" w:sz="4" w:space="0" w:color="000000"/>
              <w:left w:val="single" w:sz="4" w:space="0" w:color="000000"/>
              <w:bottom w:val="single" w:sz="4" w:space="0" w:color="000000"/>
              <w:right w:val="single" w:sz="4" w:space="0" w:color="000000"/>
            </w:tcBorders>
          </w:tcPr>
          <w:p w14:paraId="011F722C" w14:textId="77777777" w:rsidR="00CD477B" w:rsidRDefault="00000000">
            <w:pPr>
              <w:spacing w:after="0" w:line="259" w:lineRule="auto"/>
              <w:ind w:left="0" w:right="120" w:firstLine="0"/>
              <w:jc w:val="right"/>
            </w:pPr>
            <w:r>
              <w:rPr>
                <w:b/>
                <w:bCs/>
                <w:sz w:val="24"/>
                <w:rtl/>
              </w:rPr>
              <w:t xml:space="preserve">الانحراف </w:t>
            </w:r>
          </w:p>
          <w:p w14:paraId="2E6BBC48" w14:textId="77777777" w:rsidR="00CD477B" w:rsidRDefault="00000000">
            <w:pPr>
              <w:spacing w:after="0" w:line="259" w:lineRule="auto"/>
              <w:ind w:left="0" w:right="167" w:firstLine="0"/>
              <w:jc w:val="right"/>
            </w:pPr>
            <w:r>
              <w:rPr>
                <w:b/>
                <w:bCs/>
                <w:sz w:val="24"/>
                <w:rtl/>
              </w:rPr>
              <w:t xml:space="preserve">المعيار ي </w:t>
            </w:r>
          </w:p>
        </w:tc>
        <w:tc>
          <w:tcPr>
            <w:tcW w:w="936" w:type="dxa"/>
            <w:tcBorders>
              <w:top w:val="single" w:sz="4" w:space="0" w:color="000000"/>
              <w:left w:val="single" w:sz="4" w:space="0" w:color="000000"/>
              <w:bottom w:val="single" w:sz="4" w:space="0" w:color="000000"/>
              <w:right w:val="single" w:sz="4" w:space="0" w:color="000000"/>
            </w:tcBorders>
          </w:tcPr>
          <w:p w14:paraId="7622D5C5" w14:textId="77777777" w:rsidR="00CD477B" w:rsidRDefault="00000000">
            <w:pPr>
              <w:spacing w:after="0" w:line="259" w:lineRule="auto"/>
              <w:ind w:left="8" w:right="148" w:hanging="8"/>
            </w:pPr>
            <w:r>
              <w:rPr>
                <w:b/>
                <w:bCs/>
                <w:sz w:val="24"/>
                <w:rtl/>
              </w:rPr>
              <w:t xml:space="preserve">المتوسط الحسابي </w:t>
            </w:r>
          </w:p>
        </w:tc>
        <w:tc>
          <w:tcPr>
            <w:tcW w:w="4681" w:type="dxa"/>
            <w:tcBorders>
              <w:top w:val="single" w:sz="4" w:space="0" w:color="000000"/>
              <w:left w:val="single" w:sz="4" w:space="0" w:color="000000"/>
              <w:bottom w:val="single" w:sz="4" w:space="0" w:color="000000"/>
              <w:right w:val="single" w:sz="4" w:space="0" w:color="000000"/>
            </w:tcBorders>
            <w:vAlign w:val="center"/>
          </w:tcPr>
          <w:p w14:paraId="316FD413" w14:textId="77777777" w:rsidR="00CD477B" w:rsidRDefault="00000000">
            <w:pPr>
              <w:spacing w:after="0" w:line="259" w:lineRule="auto"/>
              <w:ind w:left="13" w:firstLine="0"/>
              <w:jc w:val="center"/>
            </w:pPr>
            <w:r>
              <w:rPr>
                <w:b/>
                <w:bCs/>
                <w:sz w:val="24"/>
                <w:rtl/>
              </w:rPr>
              <w:t xml:space="preserve">العبارة </w:t>
            </w:r>
          </w:p>
        </w:tc>
        <w:tc>
          <w:tcPr>
            <w:tcW w:w="425" w:type="dxa"/>
            <w:tcBorders>
              <w:top w:val="single" w:sz="4" w:space="0" w:color="000000"/>
              <w:left w:val="single" w:sz="4" w:space="0" w:color="000000"/>
              <w:bottom w:val="single" w:sz="4" w:space="0" w:color="000000"/>
              <w:right w:val="single" w:sz="4" w:space="0" w:color="000000"/>
            </w:tcBorders>
            <w:vAlign w:val="center"/>
          </w:tcPr>
          <w:p w14:paraId="2A27B58B" w14:textId="77777777" w:rsidR="00CD477B" w:rsidRDefault="00000000">
            <w:pPr>
              <w:spacing w:after="0" w:line="259" w:lineRule="auto"/>
              <w:ind w:left="0" w:right="151" w:firstLine="0"/>
              <w:jc w:val="right"/>
            </w:pPr>
            <w:r>
              <w:rPr>
                <w:b/>
                <w:bCs/>
                <w:sz w:val="24"/>
                <w:rtl/>
              </w:rPr>
              <w:t xml:space="preserve">م </w:t>
            </w:r>
          </w:p>
        </w:tc>
      </w:tr>
      <w:tr w:rsidR="00CD477B" w14:paraId="16B1732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A48AFCD"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018D3A12" w14:textId="77777777" w:rsidR="00CD477B" w:rsidRDefault="00000000">
            <w:pPr>
              <w:bidi w:val="0"/>
              <w:spacing w:after="0" w:line="259" w:lineRule="auto"/>
              <w:ind w:left="119" w:firstLine="0"/>
              <w:jc w:val="left"/>
            </w:pPr>
            <w:r>
              <w:rPr>
                <w:b/>
                <w:sz w:val="24"/>
              </w:rPr>
              <w:t xml:space="preserve"> 79.8</w:t>
            </w:r>
          </w:p>
        </w:tc>
        <w:tc>
          <w:tcPr>
            <w:tcW w:w="907" w:type="dxa"/>
            <w:tcBorders>
              <w:top w:val="single" w:sz="4" w:space="0" w:color="000000"/>
              <w:left w:val="single" w:sz="4" w:space="0" w:color="000000"/>
              <w:bottom w:val="single" w:sz="4" w:space="0" w:color="000000"/>
              <w:right w:val="single" w:sz="4" w:space="0" w:color="000000"/>
            </w:tcBorders>
          </w:tcPr>
          <w:p w14:paraId="21F97BEA" w14:textId="77777777" w:rsidR="00CD477B" w:rsidRDefault="00000000">
            <w:pPr>
              <w:bidi w:val="0"/>
              <w:spacing w:after="0" w:line="259" w:lineRule="auto"/>
              <w:ind w:left="172" w:firstLine="0"/>
              <w:jc w:val="left"/>
            </w:pPr>
            <w:r>
              <w:rPr>
                <w:b/>
                <w:sz w:val="24"/>
              </w:rPr>
              <w:t xml:space="preserve"> .486</w:t>
            </w:r>
          </w:p>
        </w:tc>
        <w:tc>
          <w:tcPr>
            <w:tcW w:w="936" w:type="dxa"/>
            <w:tcBorders>
              <w:top w:val="single" w:sz="4" w:space="0" w:color="000000"/>
              <w:left w:val="single" w:sz="4" w:space="0" w:color="000000"/>
              <w:bottom w:val="single" w:sz="4" w:space="0" w:color="000000"/>
              <w:right w:val="single" w:sz="4" w:space="0" w:color="000000"/>
            </w:tcBorders>
          </w:tcPr>
          <w:p w14:paraId="7B137C66" w14:textId="77777777" w:rsidR="00CD477B" w:rsidRDefault="00000000">
            <w:pPr>
              <w:bidi w:val="0"/>
              <w:spacing w:after="0" w:line="259" w:lineRule="auto"/>
              <w:ind w:left="187" w:firstLine="0"/>
              <w:jc w:val="left"/>
            </w:pPr>
            <w:r>
              <w:rPr>
                <w:b/>
                <w:sz w:val="24"/>
              </w:rPr>
              <w:t xml:space="preserve"> 3.99</w:t>
            </w:r>
          </w:p>
        </w:tc>
        <w:tc>
          <w:tcPr>
            <w:tcW w:w="4681" w:type="dxa"/>
            <w:tcBorders>
              <w:top w:val="single" w:sz="4" w:space="0" w:color="000000"/>
              <w:left w:val="single" w:sz="4" w:space="0" w:color="000000"/>
              <w:bottom w:val="single" w:sz="4" w:space="0" w:color="000000"/>
              <w:right w:val="nil"/>
            </w:tcBorders>
          </w:tcPr>
          <w:p w14:paraId="359849D5" w14:textId="77777777" w:rsidR="00CD477B" w:rsidRDefault="00000000">
            <w:pPr>
              <w:spacing w:after="0" w:line="259" w:lineRule="auto"/>
              <w:ind w:left="-19" w:firstLine="0"/>
              <w:jc w:val="left"/>
            </w:pPr>
            <w:proofErr w:type="spellStart"/>
            <w:r>
              <w:rPr>
                <w:b/>
                <w:bCs/>
                <w:sz w:val="24"/>
                <w:rtl/>
              </w:rPr>
              <w:t>يرات</w:t>
            </w:r>
            <w:proofErr w:type="spellEnd"/>
            <w:r>
              <w:rPr>
                <w:b/>
                <w:bCs/>
                <w:sz w:val="24"/>
                <w:rtl/>
              </w:rPr>
              <w:t xml:space="preserve"> العامة لبعد الفعالية </w:t>
            </w:r>
          </w:p>
        </w:tc>
        <w:tc>
          <w:tcPr>
            <w:tcW w:w="425" w:type="dxa"/>
            <w:tcBorders>
              <w:top w:val="single" w:sz="4" w:space="0" w:color="000000"/>
              <w:left w:val="nil"/>
              <w:bottom w:val="single" w:sz="4" w:space="0" w:color="000000"/>
              <w:right w:val="single" w:sz="4" w:space="0" w:color="000000"/>
            </w:tcBorders>
          </w:tcPr>
          <w:p w14:paraId="2E553A7C" w14:textId="77777777" w:rsidR="00CD477B" w:rsidRDefault="00000000">
            <w:pPr>
              <w:spacing w:after="0" w:line="259" w:lineRule="auto"/>
              <w:ind w:left="0" w:right="3" w:firstLine="0"/>
            </w:pPr>
            <w:proofErr w:type="spellStart"/>
            <w:r>
              <w:rPr>
                <w:b/>
                <w:bCs/>
                <w:sz w:val="24"/>
                <w:rtl/>
              </w:rPr>
              <w:t>التقد</w:t>
            </w:r>
            <w:proofErr w:type="spellEnd"/>
          </w:p>
        </w:tc>
      </w:tr>
      <w:tr w:rsidR="00CD477B" w14:paraId="1323EA32" w14:textId="77777777">
        <w:trPr>
          <w:trHeight w:val="346"/>
        </w:trPr>
        <w:tc>
          <w:tcPr>
            <w:tcW w:w="1603" w:type="dxa"/>
            <w:tcBorders>
              <w:top w:val="single" w:sz="4" w:space="0" w:color="000000"/>
              <w:left w:val="single" w:sz="4" w:space="0" w:color="000000"/>
              <w:bottom w:val="single" w:sz="4" w:space="0" w:color="000000"/>
              <w:right w:val="nil"/>
            </w:tcBorders>
          </w:tcPr>
          <w:p w14:paraId="309C4DCE"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7761A41C"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77E1C2ED"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2AFFE893"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368A073A" w14:textId="77777777" w:rsidR="00CD477B" w:rsidRDefault="00000000">
            <w:pPr>
              <w:spacing w:after="0" w:line="259" w:lineRule="auto"/>
              <w:ind w:left="-17" w:firstLine="0"/>
              <w:jc w:val="left"/>
            </w:pPr>
            <w:r>
              <w:rPr>
                <w:b/>
                <w:bCs/>
                <w:sz w:val="24"/>
                <w:rtl/>
              </w:rPr>
              <w:t xml:space="preserve"> الرابع: المرونة  </w:t>
            </w:r>
          </w:p>
        </w:tc>
        <w:tc>
          <w:tcPr>
            <w:tcW w:w="425" w:type="dxa"/>
            <w:tcBorders>
              <w:top w:val="single" w:sz="4" w:space="0" w:color="000000"/>
              <w:left w:val="nil"/>
              <w:bottom w:val="single" w:sz="4" w:space="0" w:color="000000"/>
              <w:right w:val="single" w:sz="4" w:space="0" w:color="000000"/>
            </w:tcBorders>
          </w:tcPr>
          <w:p w14:paraId="6843FBE8" w14:textId="77777777" w:rsidR="00CD477B" w:rsidRDefault="00000000">
            <w:pPr>
              <w:spacing w:after="0" w:line="259" w:lineRule="auto"/>
              <w:ind w:left="0" w:right="2" w:firstLine="0"/>
            </w:pPr>
            <w:r>
              <w:rPr>
                <w:b/>
                <w:bCs/>
                <w:sz w:val="24"/>
                <w:rtl/>
              </w:rPr>
              <w:t>البعد</w:t>
            </w:r>
          </w:p>
        </w:tc>
      </w:tr>
      <w:tr w:rsidR="00CD477B" w14:paraId="426EA81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3DC3DC1"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339FACB" w14:textId="77777777" w:rsidR="00CD477B" w:rsidRDefault="00000000">
            <w:pPr>
              <w:bidi w:val="0"/>
              <w:spacing w:after="0" w:line="259" w:lineRule="auto"/>
              <w:ind w:left="122" w:firstLine="0"/>
              <w:jc w:val="left"/>
            </w:pPr>
            <w:r>
              <w:rPr>
                <w:sz w:val="24"/>
              </w:rPr>
              <w:t xml:space="preserve"> 82.8</w:t>
            </w:r>
          </w:p>
        </w:tc>
        <w:tc>
          <w:tcPr>
            <w:tcW w:w="907" w:type="dxa"/>
            <w:tcBorders>
              <w:top w:val="single" w:sz="4" w:space="0" w:color="000000"/>
              <w:left w:val="single" w:sz="4" w:space="0" w:color="000000"/>
              <w:bottom w:val="single" w:sz="4" w:space="0" w:color="000000"/>
              <w:right w:val="single" w:sz="4" w:space="0" w:color="000000"/>
            </w:tcBorders>
          </w:tcPr>
          <w:p w14:paraId="325703E1" w14:textId="77777777" w:rsidR="00CD477B" w:rsidRDefault="00000000">
            <w:pPr>
              <w:bidi w:val="0"/>
              <w:spacing w:after="0" w:line="259" w:lineRule="auto"/>
              <w:ind w:left="177" w:firstLine="0"/>
              <w:jc w:val="left"/>
            </w:pPr>
            <w:r>
              <w:rPr>
                <w:sz w:val="24"/>
              </w:rPr>
              <w:t xml:space="preserve"> .739</w:t>
            </w:r>
          </w:p>
        </w:tc>
        <w:tc>
          <w:tcPr>
            <w:tcW w:w="936" w:type="dxa"/>
            <w:tcBorders>
              <w:top w:val="single" w:sz="4" w:space="0" w:color="000000"/>
              <w:left w:val="single" w:sz="4" w:space="0" w:color="000000"/>
              <w:bottom w:val="single" w:sz="4" w:space="0" w:color="000000"/>
              <w:right w:val="single" w:sz="4" w:space="0" w:color="000000"/>
            </w:tcBorders>
          </w:tcPr>
          <w:p w14:paraId="4F3CA92D" w14:textId="77777777" w:rsidR="00CD477B" w:rsidRDefault="00000000">
            <w:pPr>
              <w:bidi w:val="0"/>
              <w:spacing w:after="0" w:line="259" w:lineRule="auto"/>
              <w:ind w:left="191" w:firstLine="0"/>
              <w:jc w:val="left"/>
            </w:pPr>
            <w:r>
              <w:rPr>
                <w:sz w:val="24"/>
              </w:rPr>
              <w:t xml:space="preserve"> 4.14</w:t>
            </w:r>
          </w:p>
        </w:tc>
        <w:tc>
          <w:tcPr>
            <w:tcW w:w="4681" w:type="dxa"/>
            <w:tcBorders>
              <w:top w:val="single" w:sz="4" w:space="0" w:color="000000"/>
              <w:left w:val="single" w:sz="4" w:space="0" w:color="000000"/>
              <w:bottom w:val="single" w:sz="4" w:space="0" w:color="000000"/>
              <w:right w:val="single" w:sz="4" w:space="0" w:color="000000"/>
            </w:tcBorders>
          </w:tcPr>
          <w:p w14:paraId="65330667" w14:textId="77777777" w:rsidR="00CD477B" w:rsidRDefault="00000000">
            <w:pPr>
              <w:spacing w:after="0" w:line="259" w:lineRule="auto"/>
              <w:ind w:left="30" w:firstLine="0"/>
              <w:jc w:val="left"/>
            </w:pPr>
            <w:r>
              <w:rPr>
                <w:sz w:val="24"/>
                <w:rtl/>
              </w:rPr>
              <w:t xml:space="preserve">تستطيع المستشفى التكيف مع التغيرات البيئية بسرعة </w:t>
            </w:r>
          </w:p>
        </w:tc>
        <w:tc>
          <w:tcPr>
            <w:tcW w:w="425" w:type="dxa"/>
            <w:tcBorders>
              <w:top w:val="single" w:sz="4" w:space="0" w:color="000000"/>
              <w:left w:val="single" w:sz="4" w:space="0" w:color="000000"/>
              <w:bottom w:val="single" w:sz="4" w:space="0" w:color="000000"/>
              <w:right w:val="single" w:sz="4" w:space="0" w:color="000000"/>
            </w:tcBorders>
          </w:tcPr>
          <w:p w14:paraId="71897C33" w14:textId="77777777" w:rsidR="00CD477B" w:rsidRDefault="00000000">
            <w:pPr>
              <w:bidi w:val="0"/>
              <w:spacing w:after="0" w:line="259" w:lineRule="auto"/>
              <w:ind w:left="2" w:firstLine="0"/>
              <w:jc w:val="left"/>
            </w:pPr>
            <w:r>
              <w:rPr>
                <w:sz w:val="24"/>
              </w:rPr>
              <w:t xml:space="preserve"> 13</w:t>
            </w:r>
          </w:p>
        </w:tc>
      </w:tr>
      <w:tr w:rsidR="00CD477B" w14:paraId="0E03B398"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2A34367B"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301ACD46" w14:textId="77777777" w:rsidR="00CD477B" w:rsidRDefault="00000000">
            <w:pPr>
              <w:bidi w:val="0"/>
              <w:spacing w:after="0" w:line="259" w:lineRule="auto"/>
              <w:ind w:left="122" w:firstLine="0"/>
              <w:jc w:val="left"/>
            </w:pPr>
            <w:r>
              <w:rPr>
                <w:sz w:val="24"/>
              </w:rPr>
              <w:t xml:space="preserve"> 76.2</w:t>
            </w:r>
          </w:p>
        </w:tc>
        <w:tc>
          <w:tcPr>
            <w:tcW w:w="907" w:type="dxa"/>
            <w:tcBorders>
              <w:top w:val="single" w:sz="4" w:space="0" w:color="000000"/>
              <w:left w:val="single" w:sz="4" w:space="0" w:color="000000"/>
              <w:bottom w:val="single" w:sz="4" w:space="0" w:color="000000"/>
              <w:right w:val="single" w:sz="4" w:space="0" w:color="000000"/>
            </w:tcBorders>
          </w:tcPr>
          <w:p w14:paraId="0F41BFF0" w14:textId="77777777" w:rsidR="00CD477B" w:rsidRDefault="00000000">
            <w:pPr>
              <w:bidi w:val="0"/>
              <w:spacing w:after="0" w:line="259" w:lineRule="auto"/>
              <w:ind w:left="129" w:firstLine="0"/>
              <w:jc w:val="left"/>
            </w:pPr>
            <w:r>
              <w:rPr>
                <w:sz w:val="24"/>
              </w:rPr>
              <w:t xml:space="preserve"> 1.121</w:t>
            </w:r>
          </w:p>
        </w:tc>
        <w:tc>
          <w:tcPr>
            <w:tcW w:w="936" w:type="dxa"/>
            <w:tcBorders>
              <w:top w:val="single" w:sz="4" w:space="0" w:color="000000"/>
              <w:left w:val="single" w:sz="4" w:space="0" w:color="000000"/>
              <w:bottom w:val="single" w:sz="4" w:space="0" w:color="000000"/>
              <w:right w:val="single" w:sz="4" w:space="0" w:color="000000"/>
            </w:tcBorders>
          </w:tcPr>
          <w:p w14:paraId="686D14EE" w14:textId="77777777" w:rsidR="00CD477B" w:rsidRDefault="00000000">
            <w:pPr>
              <w:bidi w:val="0"/>
              <w:spacing w:after="0" w:line="259" w:lineRule="auto"/>
              <w:ind w:left="191" w:firstLine="0"/>
              <w:jc w:val="left"/>
            </w:pPr>
            <w:r>
              <w:rPr>
                <w:sz w:val="24"/>
              </w:rPr>
              <w:t xml:space="preserve"> 3.81</w:t>
            </w:r>
          </w:p>
        </w:tc>
        <w:tc>
          <w:tcPr>
            <w:tcW w:w="4681" w:type="dxa"/>
            <w:tcBorders>
              <w:top w:val="single" w:sz="4" w:space="0" w:color="000000"/>
              <w:left w:val="single" w:sz="4" w:space="0" w:color="000000"/>
              <w:bottom w:val="single" w:sz="4" w:space="0" w:color="000000"/>
              <w:right w:val="single" w:sz="4" w:space="0" w:color="000000"/>
            </w:tcBorders>
          </w:tcPr>
          <w:p w14:paraId="3BC8D7E3" w14:textId="77777777" w:rsidR="00CD477B" w:rsidRDefault="00000000">
            <w:pPr>
              <w:spacing w:after="0" w:line="259" w:lineRule="auto"/>
              <w:ind w:left="26" w:firstLine="0"/>
              <w:jc w:val="left"/>
            </w:pPr>
            <w:r>
              <w:rPr>
                <w:sz w:val="24"/>
                <w:rtl/>
              </w:rPr>
              <w:t xml:space="preserve">  يتم تطوير آليات مرنة لمواجهة التحديات </w:t>
            </w:r>
          </w:p>
        </w:tc>
        <w:tc>
          <w:tcPr>
            <w:tcW w:w="425" w:type="dxa"/>
            <w:tcBorders>
              <w:top w:val="single" w:sz="4" w:space="0" w:color="000000"/>
              <w:left w:val="single" w:sz="4" w:space="0" w:color="000000"/>
              <w:bottom w:val="single" w:sz="4" w:space="0" w:color="000000"/>
              <w:right w:val="single" w:sz="4" w:space="0" w:color="000000"/>
            </w:tcBorders>
          </w:tcPr>
          <w:p w14:paraId="230EE8BF" w14:textId="77777777" w:rsidR="00CD477B" w:rsidRDefault="00000000">
            <w:pPr>
              <w:bidi w:val="0"/>
              <w:spacing w:after="0" w:line="259" w:lineRule="auto"/>
              <w:ind w:left="2" w:firstLine="0"/>
              <w:jc w:val="left"/>
            </w:pPr>
            <w:r>
              <w:rPr>
                <w:sz w:val="24"/>
              </w:rPr>
              <w:t xml:space="preserve"> 14</w:t>
            </w:r>
          </w:p>
        </w:tc>
      </w:tr>
      <w:tr w:rsidR="00CD477B" w14:paraId="712BF997"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3F0D7748" w14:textId="77777777" w:rsidR="00CD477B" w:rsidRDefault="00000000">
            <w:pPr>
              <w:spacing w:after="0" w:line="259" w:lineRule="auto"/>
              <w:ind w:left="9" w:firstLine="0"/>
              <w:jc w:val="center"/>
            </w:pPr>
            <w:r>
              <w:rPr>
                <w:sz w:val="24"/>
                <w:rtl/>
              </w:rPr>
              <w:lastRenderedPageBreak/>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02A5CD51" w14:textId="77777777" w:rsidR="00CD477B" w:rsidRDefault="00000000">
            <w:pPr>
              <w:bidi w:val="0"/>
              <w:spacing w:after="0" w:line="259" w:lineRule="auto"/>
              <w:ind w:left="122" w:firstLine="0"/>
              <w:jc w:val="left"/>
            </w:pPr>
            <w:r>
              <w:rPr>
                <w:sz w:val="24"/>
              </w:rPr>
              <w:t xml:space="preserve"> 78.8</w:t>
            </w:r>
          </w:p>
        </w:tc>
        <w:tc>
          <w:tcPr>
            <w:tcW w:w="907" w:type="dxa"/>
            <w:tcBorders>
              <w:top w:val="single" w:sz="4" w:space="0" w:color="000000"/>
              <w:left w:val="single" w:sz="4" w:space="0" w:color="000000"/>
              <w:bottom w:val="single" w:sz="4" w:space="0" w:color="000000"/>
              <w:right w:val="single" w:sz="4" w:space="0" w:color="000000"/>
            </w:tcBorders>
          </w:tcPr>
          <w:p w14:paraId="2DC24CD5" w14:textId="77777777" w:rsidR="00CD477B" w:rsidRDefault="00000000">
            <w:pPr>
              <w:bidi w:val="0"/>
              <w:spacing w:after="0" w:line="259" w:lineRule="auto"/>
              <w:ind w:left="177" w:firstLine="0"/>
              <w:jc w:val="left"/>
            </w:pPr>
            <w:r>
              <w:rPr>
                <w:sz w:val="24"/>
              </w:rPr>
              <w:t xml:space="preserve"> .885</w:t>
            </w:r>
          </w:p>
        </w:tc>
        <w:tc>
          <w:tcPr>
            <w:tcW w:w="936" w:type="dxa"/>
            <w:tcBorders>
              <w:top w:val="single" w:sz="4" w:space="0" w:color="000000"/>
              <w:left w:val="single" w:sz="4" w:space="0" w:color="000000"/>
              <w:bottom w:val="single" w:sz="4" w:space="0" w:color="000000"/>
              <w:right w:val="single" w:sz="4" w:space="0" w:color="000000"/>
            </w:tcBorders>
          </w:tcPr>
          <w:p w14:paraId="120A47E6" w14:textId="77777777" w:rsidR="00CD477B" w:rsidRDefault="00000000">
            <w:pPr>
              <w:bidi w:val="0"/>
              <w:spacing w:after="0" w:line="259" w:lineRule="auto"/>
              <w:ind w:left="191" w:firstLine="0"/>
              <w:jc w:val="left"/>
            </w:pPr>
            <w:r>
              <w:rPr>
                <w:sz w:val="24"/>
              </w:rPr>
              <w:t xml:space="preserve"> 3.94</w:t>
            </w:r>
          </w:p>
        </w:tc>
        <w:tc>
          <w:tcPr>
            <w:tcW w:w="4681" w:type="dxa"/>
            <w:tcBorders>
              <w:top w:val="single" w:sz="4" w:space="0" w:color="000000"/>
              <w:left w:val="single" w:sz="4" w:space="0" w:color="000000"/>
              <w:bottom w:val="single" w:sz="4" w:space="0" w:color="000000"/>
              <w:right w:val="single" w:sz="4" w:space="0" w:color="000000"/>
            </w:tcBorders>
          </w:tcPr>
          <w:p w14:paraId="2F74F5BB" w14:textId="77777777" w:rsidR="00CD477B" w:rsidRDefault="00000000">
            <w:pPr>
              <w:spacing w:after="0" w:line="259" w:lineRule="auto"/>
              <w:ind w:left="26" w:firstLine="0"/>
              <w:jc w:val="left"/>
            </w:pPr>
            <w:r>
              <w:rPr>
                <w:sz w:val="24"/>
                <w:rtl/>
              </w:rPr>
              <w:t xml:space="preserve"> يتم تحسين العمليات التشغيلية لتلبية احتياجات السوق  </w:t>
            </w:r>
          </w:p>
        </w:tc>
        <w:tc>
          <w:tcPr>
            <w:tcW w:w="425" w:type="dxa"/>
            <w:tcBorders>
              <w:top w:val="single" w:sz="4" w:space="0" w:color="000000"/>
              <w:left w:val="single" w:sz="4" w:space="0" w:color="000000"/>
              <w:bottom w:val="single" w:sz="4" w:space="0" w:color="000000"/>
              <w:right w:val="single" w:sz="4" w:space="0" w:color="000000"/>
            </w:tcBorders>
          </w:tcPr>
          <w:p w14:paraId="3503E319" w14:textId="77777777" w:rsidR="00CD477B" w:rsidRDefault="00000000">
            <w:pPr>
              <w:bidi w:val="0"/>
              <w:spacing w:after="0" w:line="259" w:lineRule="auto"/>
              <w:ind w:left="2" w:firstLine="0"/>
              <w:jc w:val="left"/>
            </w:pPr>
            <w:r>
              <w:rPr>
                <w:sz w:val="24"/>
              </w:rPr>
              <w:t xml:space="preserve"> 15</w:t>
            </w:r>
          </w:p>
        </w:tc>
      </w:tr>
      <w:tr w:rsidR="00CD477B" w14:paraId="1D3804C2"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3F1308F2"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584B05C0" w14:textId="77777777" w:rsidR="00CD477B" w:rsidRDefault="00000000">
            <w:pPr>
              <w:bidi w:val="0"/>
              <w:spacing w:after="0" w:line="259" w:lineRule="auto"/>
              <w:ind w:left="122" w:firstLine="0"/>
              <w:jc w:val="left"/>
            </w:pPr>
            <w:r>
              <w:rPr>
                <w:sz w:val="24"/>
              </w:rPr>
              <w:t xml:space="preserve"> 83.8</w:t>
            </w:r>
          </w:p>
        </w:tc>
        <w:tc>
          <w:tcPr>
            <w:tcW w:w="907" w:type="dxa"/>
            <w:tcBorders>
              <w:top w:val="single" w:sz="4" w:space="0" w:color="000000"/>
              <w:left w:val="single" w:sz="4" w:space="0" w:color="000000"/>
              <w:bottom w:val="single" w:sz="4" w:space="0" w:color="000000"/>
              <w:right w:val="single" w:sz="4" w:space="0" w:color="000000"/>
            </w:tcBorders>
          </w:tcPr>
          <w:p w14:paraId="51288EC9" w14:textId="77777777" w:rsidR="00CD477B" w:rsidRDefault="00000000">
            <w:pPr>
              <w:bidi w:val="0"/>
              <w:spacing w:after="0" w:line="259" w:lineRule="auto"/>
              <w:ind w:left="177" w:firstLine="0"/>
              <w:jc w:val="left"/>
            </w:pPr>
            <w:r>
              <w:rPr>
                <w:sz w:val="24"/>
              </w:rPr>
              <w:t xml:space="preserve"> .724</w:t>
            </w:r>
          </w:p>
        </w:tc>
        <w:tc>
          <w:tcPr>
            <w:tcW w:w="936" w:type="dxa"/>
            <w:tcBorders>
              <w:top w:val="single" w:sz="4" w:space="0" w:color="000000"/>
              <w:left w:val="single" w:sz="4" w:space="0" w:color="000000"/>
              <w:bottom w:val="single" w:sz="4" w:space="0" w:color="000000"/>
              <w:right w:val="single" w:sz="4" w:space="0" w:color="000000"/>
            </w:tcBorders>
          </w:tcPr>
          <w:p w14:paraId="1BFA8E69" w14:textId="77777777" w:rsidR="00CD477B" w:rsidRDefault="00000000">
            <w:pPr>
              <w:bidi w:val="0"/>
              <w:spacing w:after="0" w:line="259" w:lineRule="auto"/>
              <w:ind w:left="191" w:firstLine="0"/>
              <w:jc w:val="left"/>
            </w:pPr>
            <w:r>
              <w:rPr>
                <w:sz w:val="24"/>
              </w:rPr>
              <w:t xml:space="preserve"> 4.19</w:t>
            </w:r>
          </w:p>
        </w:tc>
        <w:tc>
          <w:tcPr>
            <w:tcW w:w="4681" w:type="dxa"/>
            <w:tcBorders>
              <w:top w:val="single" w:sz="4" w:space="0" w:color="000000"/>
              <w:left w:val="single" w:sz="4" w:space="0" w:color="000000"/>
              <w:bottom w:val="single" w:sz="4" w:space="0" w:color="000000"/>
              <w:right w:val="single" w:sz="4" w:space="0" w:color="000000"/>
            </w:tcBorders>
          </w:tcPr>
          <w:p w14:paraId="7636205E" w14:textId="77777777" w:rsidR="00CD477B" w:rsidRDefault="00000000">
            <w:pPr>
              <w:spacing w:after="0" w:line="259" w:lineRule="auto"/>
              <w:ind w:left="28" w:firstLine="0"/>
              <w:jc w:val="left"/>
            </w:pPr>
            <w:r>
              <w:rPr>
                <w:sz w:val="24"/>
                <w:rtl/>
              </w:rPr>
              <w:t xml:space="preserve">تتم مراجعة السياسات لضمان المرونة </w:t>
            </w:r>
          </w:p>
        </w:tc>
        <w:tc>
          <w:tcPr>
            <w:tcW w:w="425" w:type="dxa"/>
            <w:tcBorders>
              <w:top w:val="single" w:sz="4" w:space="0" w:color="000000"/>
              <w:left w:val="single" w:sz="4" w:space="0" w:color="000000"/>
              <w:bottom w:val="single" w:sz="4" w:space="0" w:color="000000"/>
              <w:right w:val="single" w:sz="4" w:space="0" w:color="000000"/>
            </w:tcBorders>
          </w:tcPr>
          <w:p w14:paraId="1584A844" w14:textId="77777777" w:rsidR="00CD477B" w:rsidRDefault="00000000">
            <w:pPr>
              <w:bidi w:val="0"/>
              <w:spacing w:after="0" w:line="259" w:lineRule="auto"/>
              <w:ind w:left="2" w:firstLine="0"/>
              <w:jc w:val="left"/>
            </w:pPr>
            <w:r>
              <w:rPr>
                <w:sz w:val="24"/>
              </w:rPr>
              <w:t xml:space="preserve"> 16</w:t>
            </w:r>
          </w:p>
        </w:tc>
      </w:tr>
      <w:tr w:rsidR="00CD477B" w14:paraId="227E4E09"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91B47F8"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6A49F20" w14:textId="77777777" w:rsidR="00CD477B" w:rsidRDefault="00000000">
            <w:pPr>
              <w:bidi w:val="0"/>
              <w:spacing w:after="0" w:line="259" w:lineRule="auto"/>
              <w:ind w:left="119" w:firstLine="0"/>
              <w:jc w:val="left"/>
            </w:pPr>
            <w:r>
              <w:rPr>
                <w:b/>
                <w:sz w:val="24"/>
              </w:rPr>
              <w:t xml:space="preserve"> 80.4</w:t>
            </w:r>
          </w:p>
        </w:tc>
        <w:tc>
          <w:tcPr>
            <w:tcW w:w="907" w:type="dxa"/>
            <w:tcBorders>
              <w:top w:val="single" w:sz="4" w:space="0" w:color="000000"/>
              <w:left w:val="single" w:sz="4" w:space="0" w:color="000000"/>
              <w:bottom w:val="single" w:sz="4" w:space="0" w:color="000000"/>
              <w:right w:val="single" w:sz="4" w:space="0" w:color="000000"/>
            </w:tcBorders>
          </w:tcPr>
          <w:p w14:paraId="24798B02" w14:textId="77777777" w:rsidR="00CD477B" w:rsidRDefault="00000000">
            <w:pPr>
              <w:bidi w:val="0"/>
              <w:spacing w:after="0" w:line="259" w:lineRule="auto"/>
              <w:ind w:left="172" w:firstLine="0"/>
              <w:jc w:val="left"/>
            </w:pPr>
            <w:r>
              <w:rPr>
                <w:b/>
                <w:sz w:val="24"/>
              </w:rPr>
              <w:t xml:space="preserve"> .466</w:t>
            </w:r>
          </w:p>
        </w:tc>
        <w:tc>
          <w:tcPr>
            <w:tcW w:w="936" w:type="dxa"/>
            <w:tcBorders>
              <w:top w:val="single" w:sz="4" w:space="0" w:color="000000"/>
              <w:left w:val="single" w:sz="4" w:space="0" w:color="000000"/>
              <w:bottom w:val="single" w:sz="4" w:space="0" w:color="000000"/>
              <w:right w:val="single" w:sz="4" w:space="0" w:color="000000"/>
            </w:tcBorders>
          </w:tcPr>
          <w:p w14:paraId="65D69348" w14:textId="77777777" w:rsidR="00CD477B" w:rsidRDefault="00000000">
            <w:pPr>
              <w:bidi w:val="0"/>
              <w:spacing w:after="0" w:line="259" w:lineRule="auto"/>
              <w:ind w:left="187" w:firstLine="0"/>
              <w:jc w:val="left"/>
            </w:pPr>
            <w:r>
              <w:rPr>
                <w:b/>
                <w:sz w:val="24"/>
              </w:rPr>
              <w:t xml:space="preserve"> 4.02</w:t>
            </w:r>
          </w:p>
        </w:tc>
        <w:tc>
          <w:tcPr>
            <w:tcW w:w="4681" w:type="dxa"/>
            <w:tcBorders>
              <w:top w:val="single" w:sz="4" w:space="0" w:color="000000"/>
              <w:left w:val="single" w:sz="4" w:space="0" w:color="000000"/>
              <w:bottom w:val="single" w:sz="4" w:space="0" w:color="000000"/>
              <w:right w:val="nil"/>
            </w:tcBorders>
          </w:tcPr>
          <w:p w14:paraId="73DD1CE6" w14:textId="77777777" w:rsidR="00CD477B" w:rsidRDefault="00000000">
            <w:pPr>
              <w:spacing w:after="0" w:line="259" w:lineRule="auto"/>
              <w:ind w:left="-19" w:firstLine="0"/>
              <w:jc w:val="left"/>
            </w:pPr>
            <w:proofErr w:type="spellStart"/>
            <w:r>
              <w:rPr>
                <w:b/>
                <w:bCs/>
                <w:sz w:val="24"/>
                <w:rtl/>
              </w:rPr>
              <w:t>يرات</w:t>
            </w:r>
            <w:proofErr w:type="spellEnd"/>
            <w:r>
              <w:rPr>
                <w:b/>
                <w:bCs/>
                <w:sz w:val="24"/>
                <w:rtl/>
              </w:rPr>
              <w:t xml:space="preserve"> العامة لبعد المرونة </w:t>
            </w:r>
          </w:p>
        </w:tc>
        <w:tc>
          <w:tcPr>
            <w:tcW w:w="425" w:type="dxa"/>
            <w:tcBorders>
              <w:top w:val="single" w:sz="4" w:space="0" w:color="000000"/>
              <w:left w:val="nil"/>
              <w:bottom w:val="single" w:sz="4" w:space="0" w:color="000000"/>
              <w:right w:val="single" w:sz="4" w:space="0" w:color="000000"/>
            </w:tcBorders>
          </w:tcPr>
          <w:p w14:paraId="04AAAB67" w14:textId="77777777" w:rsidR="00CD477B" w:rsidRDefault="00000000">
            <w:pPr>
              <w:spacing w:after="0" w:line="259" w:lineRule="auto"/>
              <w:ind w:left="0" w:right="4" w:firstLine="0"/>
            </w:pPr>
            <w:proofErr w:type="spellStart"/>
            <w:r>
              <w:rPr>
                <w:b/>
                <w:bCs/>
                <w:sz w:val="24"/>
                <w:rtl/>
              </w:rPr>
              <w:t>التقد</w:t>
            </w:r>
            <w:proofErr w:type="spellEnd"/>
          </w:p>
        </w:tc>
      </w:tr>
      <w:tr w:rsidR="00CD477B" w14:paraId="440CADBC" w14:textId="77777777">
        <w:trPr>
          <w:trHeight w:val="346"/>
        </w:trPr>
        <w:tc>
          <w:tcPr>
            <w:tcW w:w="1603" w:type="dxa"/>
            <w:tcBorders>
              <w:top w:val="single" w:sz="4" w:space="0" w:color="000000"/>
              <w:left w:val="single" w:sz="4" w:space="0" w:color="000000"/>
              <w:bottom w:val="single" w:sz="4" w:space="0" w:color="000000"/>
              <w:right w:val="nil"/>
            </w:tcBorders>
          </w:tcPr>
          <w:p w14:paraId="62846AE9"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0D065CF7"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48292DEC"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6ED3876E"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43FF78DA" w14:textId="77777777" w:rsidR="00CD477B" w:rsidRDefault="00000000">
            <w:pPr>
              <w:spacing w:after="0" w:line="259" w:lineRule="auto"/>
              <w:ind w:left="-16" w:firstLine="0"/>
              <w:jc w:val="left"/>
            </w:pPr>
            <w:r>
              <w:rPr>
                <w:b/>
                <w:bCs/>
                <w:sz w:val="24"/>
                <w:rtl/>
              </w:rPr>
              <w:t xml:space="preserve"> الخامس: رضا الموظفين  </w:t>
            </w:r>
          </w:p>
        </w:tc>
        <w:tc>
          <w:tcPr>
            <w:tcW w:w="425" w:type="dxa"/>
            <w:tcBorders>
              <w:top w:val="single" w:sz="4" w:space="0" w:color="000000"/>
              <w:left w:val="nil"/>
              <w:bottom w:val="single" w:sz="4" w:space="0" w:color="000000"/>
              <w:right w:val="single" w:sz="4" w:space="0" w:color="000000"/>
            </w:tcBorders>
          </w:tcPr>
          <w:p w14:paraId="3ACC20A2" w14:textId="77777777" w:rsidR="00CD477B" w:rsidRDefault="00000000">
            <w:pPr>
              <w:spacing w:after="0" w:line="259" w:lineRule="auto"/>
              <w:ind w:left="0" w:right="1" w:firstLine="0"/>
            </w:pPr>
            <w:r>
              <w:rPr>
                <w:b/>
                <w:bCs/>
                <w:sz w:val="24"/>
                <w:rtl/>
              </w:rPr>
              <w:t>البعد</w:t>
            </w:r>
          </w:p>
        </w:tc>
      </w:tr>
      <w:tr w:rsidR="00CD477B" w14:paraId="53076F79"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3571D8B1"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6B92DE82" w14:textId="77777777" w:rsidR="00CD477B" w:rsidRDefault="00000000">
            <w:pPr>
              <w:bidi w:val="0"/>
              <w:spacing w:after="0" w:line="259" w:lineRule="auto"/>
              <w:ind w:left="122" w:firstLine="0"/>
              <w:jc w:val="left"/>
            </w:pPr>
            <w:r>
              <w:rPr>
                <w:sz w:val="24"/>
              </w:rPr>
              <w:t xml:space="preserve"> 78.2</w:t>
            </w:r>
          </w:p>
        </w:tc>
        <w:tc>
          <w:tcPr>
            <w:tcW w:w="907" w:type="dxa"/>
            <w:tcBorders>
              <w:top w:val="single" w:sz="4" w:space="0" w:color="000000"/>
              <w:left w:val="single" w:sz="4" w:space="0" w:color="000000"/>
              <w:bottom w:val="single" w:sz="4" w:space="0" w:color="000000"/>
              <w:right w:val="single" w:sz="4" w:space="0" w:color="000000"/>
            </w:tcBorders>
          </w:tcPr>
          <w:p w14:paraId="7C6F03C1" w14:textId="77777777" w:rsidR="00CD477B" w:rsidRDefault="00000000">
            <w:pPr>
              <w:bidi w:val="0"/>
              <w:spacing w:after="0" w:line="259" w:lineRule="auto"/>
              <w:ind w:left="177" w:firstLine="0"/>
              <w:jc w:val="left"/>
            </w:pPr>
            <w:r>
              <w:rPr>
                <w:sz w:val="24"/>
              </w:rPr>
              <w:t xml:space="preserve"> .879</w:t>
            </w:r>
          </w:p>
        </w:tc>
        <w:tc>
          <w:tcPr>
            <w:tcW w:w="936" w:type="dxa"/>
            <w:tcBorders>
              <w:top w:val="single" w:sz="4" w:space="0" w:color="000000"/>
              <w:left w:val="single" w:sz="4" w:space="0" w:color="000000"/>
              <w:bottom w:val="single" w:sz="4" w:space="0" w:color="000000"/>
              <w:right w:val="single" w:sz="4" w:space="0" w:color="000000"/>
            </w:tcBorders>
          </w:tcPr>
          <w:p w14:paraId="49EFFDEC" w14:textId="77777777" w:rsidR="00CD477B" w:rsidRDefault="00000000">
            <w:pPr>
              <w:bidi w:val="0"/>
              <w:spacing w:after="0" w:line="259" w:lineRule="auto"/>
              <w:ind w:left="191" w:firstLine="0"/>
              <w:jc w:val="left"/>
            </w:pPr>
            <w:r>
              <w:rPr>
                <w:sz w:val="24"/>
              </w:rPr>
              <w:t xml:space="preserve"> 3.91</w:t>
            </w:r>
          </w:p>
        </w:tc>
        <w:tc>
          <w:tcPr>
            <w:tcW w:w="4681" w:type="dxa"/>
            <w:tcBorders>
              <w:top w:val="single" w:sz="4" w:space="0" w:color="000000"/>
              <w:left w:val="single" w:sz="4" w:space="0" w:color="000000"/>
              <w:bottom w:val="single" w:sz="4" w:space="0" w:color="000000"/>
              <w:right w:val="single" w:sz="4" w:space="0" w:color="000000"/>
            </w:tcBorders>
          </w:tcPr>
          <w:p w14:paraId="16ED157D" w14:textId="77777777" w:rsidR="00CD477B" w:rsidRDefault="00000000">
            <w:pPr>
              <w:spacing w:after="0" w:line="259" w:lineRule="auto"/>
              <w:ind w:left="26" w:firstLine="0"/>
              <w:jc w:val="left"/>
            </w:pPr>
            <w:r>
              <w:rPr>
                <w:sz w:val="24"/>
                <w:rtl/>
              </w:rPr>
              <w:t xml:space="preserve">  يشعر الموظفون بالرضا عن بيئة العمل </w:t>
            </w:r>
          </w:p>
        </w:tc>
        <w:tc>
          <w:tcPr>
            <w:tcW w:w="425" w:type="dxa"/>
            <w:tcBorders>
              <w:top w:val="single" w:sz="4" w:space="0" w:color="000000"/>
              <w:left w:val="single" w:sz="4" w:space="0" w:color="000000"/>
              <w:bottom w:val="single" w:sz="4" w:space="0" w:color="000000"/>
              <w:right w:val="single" w:sz="4" w:space="0" w:color="000000"/>
            </w:tcBorders>
          </w:tcPr>
          <w:p w14:paraId="205E0C37" w14:textId="77777777" w:rsidR="00CD477B" w:rsidRDefault="00000000">
            <w:pPr>
              <w:bidi w:val="0"/>
              <w:spacing w:after="0" w:line="259" w:lineRule="auto"/>
              <w:ind w:left="2" w:firstLine="0"/>
              <w:jc w:val="left"/>
            </w:pPr>
            <w:r>
              <w:rPr>
                <w:sz w:val="24"/>
              </w:rPr>
              <w:t xml:space="preserve"> 17</w:t>
            </w:r>
          </w:p>
        </w:tc>
      </w:tr>
      <w:tr w:rsidR="00CD477B" w14:paraId="7FBD4E17"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F4C5876"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0EEA891A" w14:textId="77777777" w:rsidR="00CD477B" w:rsidRDefault="00000000">
            <w:pPr>
              <w:bidi w:val="0"/>
              <w:spacing w:after="0" w:line="259" w:lineRule="auto"/>
              <w:ind w:left="122" w:firstLine="0"/>
              <w:jc w:val="left"/>
            </w:pPr>
            <w:r>
              <w:rPr>
                <w:sz w:val="24"/>
              </w:rPr>
              <w:t xml:space="preserve"> 81.6</w:t>
            </w:r>
          </w:p>
        </w:tc>
        <w:tc>
          <w:tcPr>
            <w:tcW w:w="907" w:type="dxa"/>
            <w:tcBorders>
              <w:top w:val="single" w:sz="4" w:space="0" w:color="000000"/>
              <w:left w:val="single" w:sz="4" w:space="0" w:color="000000"/>
              <w:bottom w:val="single" w:sz="4" w:space="0" w:color="000000"/>
              <w:right w:val="single" w:sz="4" w:space="0" w:color="000000"/>
            </w:tcBorders>
          </w:tcPr>
          <w:p w14:paraId="569A62F1" w14:textId="77777777" w:rsidR="00CD477B" w:rsidRDefault="00000000">
            <w:pPr>
              <w:bidi w:val="0"/>
              <w:spacing w:after="0" w:line="259" w:lineRule="auto"/>
              <w:ind w:left="177" w:firstLine="0"/>
              <w:jc w:val="left"/>
            </w:pPr>
            <w:r>
              <w:rPr>
                <w:sz w:val="24"/>
              </w:rPr>
              <w:t xml:space="preserve"> .834</w:t>
            </w:r>
          </w:p>
        </w:tc>
        <w:tc>
          <w:tcPr>
            <w:tcW w:w="936" w:type="dxa"/>
            <w:tcBorders>
              <w:top w:val="single" w:sz="4" w:space="0" w:color="000000"/>
              <w:left w:val="single" w:sz="4" w:space="0" w:color="000000"/>
              <w:bottom w:val="single" w:sz="4" w:space="0" w:color="000000"/>
              <w:right w:val="single" w:sz="4" w:space="0" w:color="000000"/>
            </w:tcBorders>
          </w:tcPr>
          <w:p w14:paraId="7BD28FBD" w14:textId="77777777" w:rsidR="00CD477B" w:rsidRDefault="00000000">
            <w:pPr>
              <w:bidi w:val="0"/>
              <w:spacing w:after="0" w:line="259" w:lineRule="auto"/>
              <w:ind w:left="191" w:firstLine="0"/>
              <w:jc w:val="left"/>
            </w:pPr>
            <w:r>
              <w:rPr>
                <w:sz w:val="24"/>
              </w:rPr>
              <w:t xml:space="preserve"> 4.08</w:t>
            </w:r>
          </w:p>
        </w:tc>
        <w:tc>
          <w:tcPr>
            <w:tcW w:w="4681" w:type="dxa"/>
            <w:tcBorders>
              <w:top w:val="single" w:sz="4" w:space="0" w:color="000000"/>
              <w:left w:val="single" w:sz="4" w:space="0" w:color="000000"/>
              <w:bottom w:val="single" w:sz="4" w:space="0" w:color="000000"/>
              <w:right w:val="single" w:sz="4" w:space="0" w:color="000000"/>
            </w:tcBorders>
          </w:tcPr>
          <w:p w14:paraId="57E13DD8" w14:textId="77777777" w:rsidR="00CD477B" w:rsidRDefault="00000000">
            <w:pPr>
              <w:spacing w:after="0" w:line="259" w:lineRule="auto"/>
              <w:ind w:left="26" w:firstLine="0"/>
              <w:jc w:val="left"/>
            </w:pPr>
            <w:r>
              <w:rPr>
                <w:sz w:val="24"/>
                <w:rtl/>
              </w:rPr>
              <w:t xml:space="preserve"> يتم توفير فرص التدريب والتطوير للموظفين  </w:t>
            </w:r>
          </w:p>
        </w:tc>
        <w:tc>
          <w:tcPr>
            <w:tcW w:w="425" w:type="dxa"/>
            <w:tcBorders>
              <w:top w:val="single" w:sz="4" w:space="0" w:color="000000"/>
              <w:left w:val="single" w:sz="4" w:space="0" w:color="000000"/>
              <w:bottom w:val="single" w:sz="4" w:space="0" w:color="000000"/>
              <w:right w:val="single" w:sz="4" w:space="0" w:color="000000"/>
            </w:tcBorders>
          </w:tcPr>
          <w:p w14:paraId="770E6ECB" w14:textId="77777777" w:rsidR="00CD477B" w:rsidRDefault="00000000">
            <w:pPr>
              <w:bidi w:val="0"/>
              <w:spacing w:after="0" w:line="259" w:lineRule="auto"/>
              <w:ind w:left="2" w:firstLine="0"/>
              <w:jc w:val="left"/>
            </w:pPr>
            <w:r>
              <w:rPr>
                <w:sz w:val="24"/>
              </w:rPr>
              <w:t xml:space="preserve"> 18</w:t>
            </w:r>
          </w:p>
        </w:tc>
      </w:tr>
      <w:tr w:rsidR="00CD477B" w14:paraId="3588F5EF"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1C69BB5F"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1F45FE76" w14:textId="77777777" w:rsidR="00CD477B" w:rsidRDefault="00000000">
            <w:pPr>
              <w:bidi w:val="0"/>
              <w:spacing w:after="0" w:line="259" w:lineRule="auto"/>
              <w:ind w:left="122" w:firstLine="0"/>
              <w:jc w:val="left"/>
            </w:pPr>
            <w:r>
              <w:rPr>
                <w:sz w:val="24"/>
              </w:rPr>
              <w:t xml:space="preserve"> 80.2</w:t>
            </w:r>
          </w:p>
        </w:tc>
        <w:tc>
          <w:tcPr>
            <w:tcW w:w="907" w:type="dxa"/>
            <w:tcBorders>
              <w:top w:val="single" w:sz="4" w:space="0" w:color="000000"/>
              <w:left w:val="single" w:sz="4" w:space="0" w:color="000000"/>
              <w:bottom w:val="single" w:sz="4" w:space="0" w:color="000000"/>
              <w:right w:val="single" w:sz="4" w:space="0" w:color="000000"/>
            </w:tcBorders>
          </w:tcPr>
          <w:p w14:paraId="5B3FAB44" w14:textId="77777777" w:rsidR="00CD477B" w:rsidRDefault="00000000">
            <w:pPr>
              <w:bidi w:val="0"/>
              <w:spacing w:after="0" w:line="259" w:lineRule="auto"/>
              <w:ind w:left="177" w:firstLine="0"/>
              <w:jc w:val="left"/>
            </w:pPr>
            <w:r>
              <w:rPr>
                <w:sz w:val="24"/>
              </w:rPr>
              <w:t xml:space="preserve"> .913</w:t>
            </w:r>
          </w:p>
        </w:tc>
        <w:tc>
          <w:tcPr>
            <w:tcW w:w="936" w:type="dxa"/>
            <w:tcBorders>
              <w:top w:val="single" w:sz="4" w:space="0" w:color="000000"/>
              <w:left w:val="single" w:sz="4" w:space="0" w:color="000000"/>
              <w:bottom w:val="single" w:sz="4" w:space="0" w:color="000000"/>
              <w:right w:val="single" w:sz="4" w:space="0" w:color="000000"/>
            </w:tcBorders>
          </w:tcPr>
          <w:p w14:paraId="349A2499" w14:textId="77777777" w:rsidR="00CD477B" w:rsidRDefault="00000000">
            <w:pPr>
              <w:bidi w:val="0"/>
              <w:spacing w:after="0" w:line="259" w:lineRule="auto"/>
              <w:ind w:left="191" w:firstLine="0"/>
              <w:jc w:val="left"/>
            </w:pPr>
            <w:r>
              <w:rPr>
                <w:sz w:val="24"/>
              </w:rPr>
              <w:t xml:space="preserve"> 4.01</w:t>
            </w:r>
          </w:p>
        </w:tc>
        <w:tc>
          <w:tcPr>
            <w:tcW w:w="4681" w:type="dxa"/>
            <w:tcBorders>
              <w:top w:val="single" w:sz="4" w:space="0" w:color="000000"/>
              <w:left w:val="single" w:sz="4" w:space="0" w:color="000000"/>
              <w:bottom w:val="single" w:sz="4" w:space="0" w:color="000000"/>
              <w:right w:val="single" w:sz="4" w:space="0" w:color="000000"/>
            </w:tcBorders>
          </w:tcPr>
          <w:p w14:paraId="187AD3B5" w14:textId="77777777" w:rsidR="00CD477B" w:rsidRDefault="00000000">
            <w:pPr>
              <w:spacing w:after="0" w:line="259" w:lineRule="auto"/>
              <w:ind w:left="28" w:firstLine="0"/>
              <w:jc w:val="left"/>
            </w:pPr>
            <w:r>
              <w:rPr>
                <w:sz w:val="24"/>
                <w:rtl/>
              </w:rPr>
              <w:t xml:space="preserve">يتم تقديم الدعم الإداري اللازم للموظفين </w:t>
            </w:r>
          </w:p>
        </w:tc>
        <w:tc>
          <w:tcPr>
            <w:tcW w:w="425" w:type="dxa"/>
            <w:tcBorders>
              <w:top w:val="single" w:sz="4" w:space="0" w:color="000000"/>
              <w:left w:val="single" w:sz="4" w:space="0" w:color="000000"/>
              <w:bottom w:val="single" w:sz="4" w:space="0" w:color="000000"/>
              <w:right w:val="single" w:sz="4" w:space="0" w:color="000000"/>
            </w:tcBorders>
          </w:tcPr>
          <w:p w14:paraId="3B187D3A" w14:textId="77777777" w:rsidR="00CD477B" w:rsidRDefault="00000000">
            <w:pPr>
              <w:bidi w:val="0"/>
              <w:spacing w:after="0" w:line="259" w:lineRule="auto"/>
              <w:ind w:left="2" w:firstLine="0"/>
              <w:jc w:val="left"/>
            </w:pPr>
            <w:r>
              <w:rPr>
                <w:sz w:val="24"/>
              </w:rPr>
              <w:t xml:space="preserve"> 19</w:t>
            </w:r>
          </w:p>
        </w:tc>
      </w:tr>
      <w:tr w:rsidR="00CD477B" w14:paraId="319B3351"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624F9FD3"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3B33EDD" w14:textId="77777777" w:rsidR="00CD477B" w:rsidRDefault="00000000">
            <w:pPr>
              <w:bidi w:val="0"/>
              <w:spacing w:after="0" w:line="259" w:lineRule="auto"/>
              <w:ind w:left="122" w:firstLine="0"/>
              <w:jc w:val="left"/>
            </w:pPr>
            <w:r>
              <w:rPr>
                <w:sz w:val="24"/>
              </w:rPr>
              <w:t xml:space="preserve"> 75.0</w:t>
            </w:r>
          </w:p>
        </w:tc>
        <w:tc>
          <w:tcPr>
            <w:tcW w:w="907" w:type="dxa"/>
            <w:tcBorders>
              <w:top w:val="single" w:sz="4" w:space="0" w:color="000000"/>
              <w:left w:val="single" w:sz="4" w:space="0" w:color="000000"/>
              <w:bottom w:val="single" w:sz="4" w:space="0" w:color="000000"/>
              <w:right w:val="single" w:sz="4" w:space="0" w:color="000000"/>
            </w:tcBorders>
          </w:tcPr>
          <w:p w14:paraId="2E7F7CA1" w14:textId="77777777" w:rsidR="00CD477B" w:rsidRDefault="00000000">
            <w:pPr>
              <w:bidi w:val="0"/>
              <w:spacing w:after="0" w:line="259" w:lineRule="auto"/>
              <w:ind w:left="129" w:firstLine="0"/>
              <w:jc w:val="left"/>
            </w:pPr>
            <w:r>
              <w:rPr>
                <w:sz w:val="24"/>
              </w:rPr>
              <w:t xml:space="preserve"> 1.126</w:t>
            </w:r>
          </w:p>
        </w:tc>
        <w:tc>
          <w:tcPr>
            <w:tcW w:w="936" w:type="dxa"/>
            <w:tcBorders>
              <w:top w:val="single" w:sz="4" w:space="0" w:color="000000"/>
              <w:left w:val="single" w:sz="4" w:space="0" w:color="000000"/>
              <w:bottom w:val="single" w:sz="4" w:space="0" w:color="000000"/>
              <w:right w:val="single" w:sz="4" w:space="0" w:color="000000"/>
            </w:tcBorders>
          </w:tcPr>
          <w:p w14:paraId="6BDCE5E2" w14:textId="77777777" w:rsidR="00CD477B" w:rsidRDefault="00000000">
            <w:pPr>
              <w:bidi w:val="0"/>
              <w:spacing w:after="0" w:line="259" w:lineRule="auto"/>
              <w:ind w:left="191" w:firstLine="0"/>
              <w:jc w:val="left"/>
            </w:pPr>
            <w:r>
              <w:rPr>
                <w:sz w:val="24"/>
              </w:rPr>
              <w:t xml:space="preserve"> 3.75</w:t>
            </w:r>
          </w:p>
        </w:tc>
        <w:tc>
          <w:tcPr>
            <w:tcW w:w="4681" w:type="dxa"/>
            <w:tcBorders>
              <w:top w:val="single" w:sz="4" w:space="0" w:color="000000"/>
              <w:left w:val="single" w:sz="4" w:space="0" w:color="000000"/>
              <w:bottom w:val="single" w:sz="4" w:space="0" w:color="000000"/>
              <w:right w:val="single" w:sz="4" w:space="0" w:color="000000"/>
            </w:tcBorders>
          </w:tcPr>
          <w:p w14:paraId="146BEE30" w14:textId="77777777" w:rsidR="00CD477B" w:rsidRDefault="00000000">
            <w:pPr>
              <w:spacing w:after="0" w:line="259" w:lineRule="auto"/>
              <w:ind w:left="28" w:firstLine="0"/>
              <w:jc w:val="left"/>
            </w:pPr>
            <w:r>
              <w:rPr>
                <w:sz w:val="24"/>
                <w:rtl/>
              </w:rPr>
              <w:t xml:space="preserve">تتم متابعة رضا الموظفين بشكل منتظم  </w:t>
            </w:r>
          </w:p>
        </w:tc>
        <w:tc>
          <w:tcPr>
            <w:tcW w:w="425" w:type="dxa"/>
            <w:tcBorders>
              <w:top w:val="single" w:sz="4" w:space="0" w:color="000000"/>
              <w:left w:val="single" w:sz="4" w:space="0" w:color="000000"/>
              <w:bottom w:val="single" w:sz="4" w:space="0" w:color="000000"/>
              <w:right w:val="single" w:sz="4" w:space="0" w:color="000000"/>
            </w:tcBorders>
          </w:tcPr>
          <w:p w14:paraId="0B9D6E40" w14:textId="77777777" w:rsidR="00CD477B" w:rsidRDefault="00000000">
            <w:pPr>
              <w:bidi w:val="0"/>
              <w:spacing w:after="0" w:line="259" w:lineRule="auto"/>
              <w:ind w:left="83" w:firstLine="0"/>
              <w:jc w:val="left"/>
            </w:pPr>
            <w:r>
              <w:rPr>
                <w:sz w:val="24"/>
              </w:rPr>
              <w:t xml:space="preserve"> 20</w:t>
            </w:r>
          </w:p>
        </w:tc>
      </w:tr>
      <w:tr w:rsidR="00CD477B" w14:paraId="7FAFF96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2A0C6865"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390DA67C" w14:textId="77777777" w:rsidR="00CD477B" w:rsidRDefault="00000000">
            <w:pPr>
              <w:bidi w:val="0"/>
              <w:spacing w:after="0" w:line="259" w:lineRule="auto"/>
              <w:ind w:left="119" w:firstLine="0"/>
              <w:jc w:val="left"/>
            </w:pPr>
            <w:r>
              <w:rPr>
                <w:b/>
                <w:sz w:val="24"/>
              </w:rPr>
              <w:t xml:space="preserve"> 78.8</w:t>
            </w:r>
          </w:p>
        </w:tc>
        <w:tc>
          <w:tcPr>
            <w:tcW w:w="907" w:type="dxa"/>
            <w:tcBorders>
              <w:top w:val="single" w:sz="4" w:space="0" w:color="000000"/>
              <w:left w:val="single" w:sz="4" w:space="0" w:color="000000"/>
              <w:bottom w:val="single" w:sz="4" w:space="0" w:color="000000"/>
              <w:right w:val="single" w:sz="4" w:space="0" w:color="000000"/>
            </w:tcBorders>
          </w:tcPr>
          <w:p w14:paraId="5BB8BAF0" w14:textId="77777777" w:rsidR="00CD477B" w:rsidRDefault="00000000">
            <w:pPr>
              <w:bidi w:val="0"/>
              <w:spacing w:after="0" w:line="259" w:lineRule="auto"/>
              <w:ind w:left="172" w:firstLine="0"/>
              <w:jc w:val="left"/>
            </w:pPr>
            <w:r>
              <w:rPr>
                <w:b/>
                <w:sz w:val="24"/>
              </w:rPr>
              <w:t xml:space="preserve"> .461</w:t>
            </w:r>
          </w:p>
        </w:tc>
        <w:tc>
          <w:tcPr>
            <w:tcW w:w="936" w:type="dxa"/>
            <w:tcBorders>
              <w:top w:val="single" w:sz="4" w:space="0" w:color="000000"/>
              <w:left w:val="single" w:sz="4" w:space="0" w:color="000000"/>
              <w:bottom w:val="single" w:sz="4" w:space="0" w:color="000000"/>
              <w:right w:val="single" w:sz="4" w:space="0" w:color="000000"/>
            </w:tcBorders>
          </w:tcPr>
          <w:p w14:paraId="58E8657F" w14:textId="77777777" w:rsidR="00CD477B" w:rsidRDefault="00000000">
            <w:pPr>
              <w:bidi w:val="0"/>
              <w:spacing w:after="0" w:line="259" w:lineRule="auto"/>
              <w:ind w:left="187" w:firstLine="0"/>
              <w:jc w:val="left"/>
            </w:pPr>
            <w:r>
              <w:rPr>
                <w:b/>
                <w:sz w:val="24"/>
              </w:rPr>
              <w:t xml:space="preserve"> 3.94</w:t>
            </w:r>
          </w:p>
        </w:tc>
        <w:tc>
          <w:tcPr>
            <w:tcW w:w="4681" w:type="dxa"/>
            <w:tcBorders>
              <w:top w:val="single" w:sz="4" w:space="0" w:color="000000"/>
              <w:left w:val="single" w:sz="4" w:space="0" w:color="000000"/>
              <w:bottom w:val="single" w:sz="4" w:space="0" w:color="000000"/>
              <w:right w:val="nil"/>
            </w:tcBorders>
          </w:tcPr>
          <w:p w14:paraId="668AB0F2" w14:textId="77777777" w:rsidR="00CD477B" w:rsidRDefault="00000000">
            <w:pPr>
              <w:spacing w:after="0" w:line="259" w:lineRule="auto"/>
              <w:ind w:left="-19" w:firstLine="0"/>
              <w:jc w:val="left"/>
            </w:pPr>
            <w:proofErr w:type="spellStart"/>
            <w:r>
              <w:rPr>
                <w:b/>
                <w:bCs/>
                <w:sz w:val="24"/>
                <w:rtl/>
              </w:rPr>
              <w:t>يرات</w:t>
            </w:r>
            <w:proofErr w:type="spellEnd"/>
            <w:r>
              <w:rPr>
                <w:b/>
                <w:bCs/>
                <w:sz w:val="24"/>
                <w:rtl/>
              </w:rPr>
              <w:t xml:space="preserve"> العامة لبعد رضا الموظفين </w:t>
            </w:r>
          </w:p>
        </w:tc>
        <w:tc>
          <w:tcPr>
            <w:tcW w:w="425" w:type="dxa"/>
            <w:tcBorders>
              <w:top w:val="single" w:sz="4" w:space="0" w:color="000000"/>
              <w:left w:val="nil"/>
              <w:bottom w:val="single" w:sz="4" w:space="0" w:color="000000"/>
              <w:right w:val="single" w:sz="4" w:space="0" w:color="000000"/>
            </w:tcBorders>
          </w:tcPr>
          <w:p w14:paraId="71B31EC2" w14:textId="77777777" w:rsidR="00CD477B" w:rsidRDefault="00000000">
            <w:pPr>
              <w:spacing w:after="0" w:line="259" w:lineRule="auto"/>
              <w:ind w:left="0" w:right="4" w:firstLine="0"/>
            </w:pPr>
            <w:proofErr w:type="spellStart"/>
            <w:r>
              <w:rPr>
                <w:b/>
                <w:bCs/>
                <w:sz w:val="24"/>
                <w:rtl/>
              </w:rPr>
              <w:t>التقد</w:t>
            </w:r>
            <w:proofErr w:type="spellEnd"/>
          </w:p>
        </w:tc>
      </w:tr>
      <w:tr w:rsidR="00CD477B" w14:paraId="767B73DC" w14:textId="77777777">
        <w:trPr>
          <w:trHeight w:val="346"/>
        </w:trPr>
        <w:tc>
          <w:tcPr>
            <w:tcW w:w="1603" w:type="dxa"/>
            <w:tcBorders>
              <w:top w:val="single" w:sz="4" w:space="0" w:color="000000"/>
              <w:left w:val="single" w:sz="4" w:space="0" w:color="000000"/>
              <w:bottom w:val="single" w:sz="4" w:space="0" w:color="000000"/>
              <w:right w:val="nil"/>
            </w:tcBorders>
          </w:tcPr>
          <w:p w14:paraId="1D00BBAB" w14:textId="77777777" w:rsidR="00CD477B" w:rsidRDefault="00CD477B">
            <w:pPr>
              <w:bidi w:val="0"/>
              <w:spacing w:after="160" w:line="259" w:lineRule="auto"/>
              <w:ind w:left="0" w:firstLine="0"/>
              <w:jc w:val="left"/>
            </w:pPr>
          </w:p>
        </w:tc>
        <w:tc>
          <w:tcPr>
            <w:tcW w:w="800" w:type="dxa"/>
            <w:tcBorders>
              <w:top w:val="single" w:sz="4" w:space="0" w:color="000000"/>
              <w:left w:val="nil"/>
              <w:bottom w:val="single" w:sz="4" w:space="0" w:color="000000"/>
              <w:right w:val="nil"/>
            </w:tcBorders>
          </w:tcPr>
          <w:p w14:paraId="402C4658" w14:textId="77777777" w:rsidR="00CD477B" w:rsidRDefault="00CD477B">
            <w:pPr>
              <w:bidi w:val="0"/>
              <w:spacing w:after="160" w:line="259" w:lineRule="auto"/>
              <w:ind w:left="0" w:firstLine="0"/>
              <w:jc w:val="left"/>
            </w:pPr>
          </w:p>
        </w:tc>
        <w:tc>
          <w:tcPr>
            <w:tcW w:w="907" w:type="dxa"/>
            <w:tcBorders>
              <w:top w:val="single" w:sz="4" w:space="0" w:color="000000"/>
              <w:left w:val="nil"/>
              <w:bottom w:val="single" w:sz="4" w:space="0" w:color="000000"/>
              <w:right w:val="nil"/>
            </w:tcBorders>
          </w:tcPr>
          <w:p w14:paraId="7D9372C9" w14:textId="77777777" w:rsidR="00CD477B" w:rsidRDefault="00CD477B">
            <w:pPr>
              <w:bidi w:val="0"/>
              <w:spacing w:after="160" w:line="259" w:lineRule="auto"/>
              <w:ind w:left="0" w:firstLine="0"/>
              <w:jc w:val="left"/>
            </w:pPr>
          </w:p>
        </w:tc>
        <w:tc>
          <w:tcPr>
            <w:tcW w:w="936" w:type="dxa"/>
            <w:tcBorders>
              <w:top w:val="single" w:sz="4" w:space="0" w:color="000000"/>
              <w:left w:val="nil"/>
              <w:bottom w:val="single" w:sz="4" w:space="0" w:color="000000"/>
              <w:right w:val="nil"/>
            </w:tcBorders>
          </w:tcPr>
          <w:p w14:paraId="1CA77A8A" w14:textId="77777777" w:rsidR="00CD477B" w:rsidRDefault="00CD477B">
            <w:pPr>
              <w:bidi w:val="0"/>
              <w:spacing w:after="160" w:line="259" w:lineRule="auto"/>
              <w:ind w:left="0" w:firstLine="0"/>
              <w:jc w:val="left"/>
            </w:pPr>
          </w:p>
        </w:tc>
        <w:tc>
          <w:tcPr>
            <w:tcW w:w="4681" w:type="dxa"/>
            <w:tcBorders>
              <w:top w:val="single" w:sz="4" w:space="0" w:color="000000"/>
              <w:left w:val="nil"/>
              <w:bottom w:val="single" w:sz="4" w:space="0" w:color="000000"/>
              <w:right w:val="nil"/>
            </w:tcBorders>
          </w:tcPr>
          <w:p w14:paraId="6014BACD" w14:textId="77777777" w:rsidR="00CD477B" w:rsidRDefault="00000000">
            <w:pPr>
              <w:spacing w:after="0" w:line="259" w:lineRule="auto"/>
              <w:ind w:left="-15" w:firstLine="0"/>
              <w:jc w:val="left"/>
            </w:pPr>
            <w:r>
              <w:rPr>
                <w:b/>
                <w:bCs/>
                <w:sz w:val="24"/>
                <w:rtl/>
              </w:rPr>
              <w:t xml:space="preserve"> السادس: المان والسلامة  </w:t>
            </w:r>
          </w:p>
        </w:tc>
        <w:tc>
          <w:tcPr>
            <w:tcW w:w="425" w:type="dxa"/>
            <w:tcBorders>
              <w:top w:val="single" w:sz="4" w:space="0" w:color="000000"/>
              <w:left w:val="nil"/>
              <w:bottom w:val="single" w:sz="4" w:space="0" w:color="000000"/>
              <w:right w:val="single" w:sz="4" w:space="0" w:color="000000"/>
            </w:tcBorders>
          </w:tcPr>
          <w:p w14:paraId="164F2CEE" w14:textId="77777777" w:rsidR="00CD477B" w:rsidRDefault="00000000">
            <w:pPr>
              <w:spacing w:after="0" w:line="259" w:lineRule="auto"/>
              <w:ind w:left="0" w:firstLine="0"/>
            </w:pPr>
            <w:r>
              <w:rPr>
                <w:b/>
                <w:bCs/>
                <w:sz w:val="24"/>
                <w:rtl/>
              </w:rPr>
              <w:t>البعد</w:t>
            </w:r>
          </w:p>
        </w:tc>
      </w:tr>
      <w:tr w:rsidR="00CD477B" w14:paraId="04A02CDC"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7918B11C"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434F787B" w14:textId="77777777" w:rsidR="00CD477B" w:rsidRDefault="00000000">
            <w:pPr>
              <w:bidi w:val="0"/>
              <w:spacing w:after="0" w:line="259" w:lineRule="auto"/>
              <w:ind w:left="122" w:firstLine="0"/>
              <w:jc w:val="left"/>
            </w:pPr>
            <w:r>
              <w:rPr>
                <w:sz w:val="24"/>
              </w:rPr>
              <w:t xml:space="preserve"> 77.8</w:t>
            </w:r>
          </w:p>
        </w:tc>
        <w:tc>
          <w:tcPr>
            <w:tcW w:w="907" w:type="dxa"/>
            <w:tcBorders>
              <w:top w:val="single" w:sz="4" w:space="0" w:color="000000"/>
              <w:left w:val="single" w:sz="4" w:space="0" w:color="000000"/>
              <w:bottom w:val="single" w:sz="4" w:space="0" w:color="000000"/>
              <w:right w:val="single" w:sz="4" w:space="0" w:color="000000"/>
            </w:tcBorders>
          </w:tcPr>
          <w:p w14:paraId="5ACDE385" w14:textId="77777777" w:rsidR="00CD477B" w:rsidRDefault="00000000">
            <w:pPr>
              <w:bidi w:val="0"/>
              <w:spacing w:after="0" w:line="259" w:lineRule="auto"/>
              <w:ind w:left="129" w:firstLine="0"/>
              <w:jc w:val="left"/>
            </w:pPr>
            <w:r>
              <w:rPr>
                <w:sz w:val="24"/>
              </w:rPr>
              <w:t xml:space="preserve"> 1.102</w:t>
            </w:r>
          </w:p>
        </w:tc>
        <w:tc>
          <w:tcPr>
            <w:tcW w:w="936" w:type="dxa"/>
            <w:tcBorders>
              <w:top w:val="single" w:sz="4" w:space="0" w:color="000000"/>
              <w:left w:val="single" w:sz="4" w:space="0" w:color="000000"/>
              <w:bottom w:val="single" w:sz="4" w:space="0" w:color="000000"/>
              <w:right w:val="single" w:sz="4" w:space="0" w:color="000000"/>
            </w:tcBorders>
          </w:tcPr>
          <w:p w14:paraId="279E412E" w14:textId="77777777" w:rsidR="00CD477B" w:rsidRDefault="00000000">
            <w:pPr>
              <w:bidi w:val="0"/>
              <w:spacing w:after="0" w:line="259" w:lineRule="auto"/>
              <w:ind w:left="191" w:firstLine="0"/>
              <w:jc w:val="left"/>
            </w:pPr>
            <w:r>
              <w:rPr>
                <w:sz w:val="24"/>
              </w:rPr>
              <w:t xml:space="preserve"> 3.89</w:t>
            </w:r>
          </w:p>
        </w:tc>
        <w:tc>
          <w:tcPr>
            <w:tcW w:w="4681" w:type="dxa"/>
            <w:tcBorders>
              <w:top w:val="single" w:sz="4" w:space="0" w:color="000000"/>
              <w:left w:val="single" w:sz="4" w:space="0" w:color="000000"/>
              <w:bottom w:val="single" w:sz="4" w:space="0" w:color="000000"/>
              <w:right w:val="single" w:sz="4" w:space="0" w:color="000000"/>
            </w:tcBorders>
          </w:tcPr>
          <w:p w14:paraId="7D374FB5" w14:textId="77777777" w:rsidR="00CD477B" w:rsidRDefault="00000000">
            <w:pPr>
              <w:spacing w:after="0" w:line="259" w:lineRule="auto"/>
              <w:ind w:left="28" w:firstLine="0"/>
              <w:jc w:val="left"/>
            </w:pPr>
            <w:r>
              <w:rPr>
                <w:sz w:val="24"/>
                <w:rtl/>
              </w:rPr>
              <w:t xml:space="preserve">يتم اتباع بروتوكولات السلامة بانتظام  </w:t>
            </w:r>
          </w:p>
        </w:tc>
        <w:tc>
          <w:tcPr>
            <w:tcW w:w="425" w:type="dxa"/>
            <w:tcBorders>
              <w:top w:val="single" w:sz="4" w:space="0" w:color="000000"/>
              <w:left w:val="single" w:sz="4" w:space="0" w:color="000000"/>
              <w:bottom w:val="single" w:sz="4" w:space="0" w:color="000000"/>
              <w:right w:val="single" w:sz="4" w:space="0" w:color="000000"/>
            </w:tcBorders>
          </w:tcPr>
          <w:p w14:paraId="4DF9D654" w14:textId="77777777" w:rsidR="00CD477B" w:rsidRDefault="00000000">
            <w:pPr>
              <w:bidi w:val="0"/>
              <w:spacing w:after="0" w:line="259" w:lineRule="auto"/>
              <w:ind w:left="2" w:firstLine="0"/>
              <w:jc w:val="left"/>
            </w:pPr>
            <w:r>
              <w:rPr>
                <w:sz w:val="24"/>
              </w:rPr>
              <w:t xml:space="preserve"> 21</w:t>
            </w:r>
          </w:p>
        </w:tc>
      </w:tr>
      <w:tr w:rsidR="00CD477B" w14:paraId="0CA88D69"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FE5AD52"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936DB82" w14:textId="77777777" w:rsidR="00CD477B" w:rsidRDefault="00000000">
            <w:pPr>
              <w:bidi w:val="0"/>
              <w:spacing w:after="0" w:line="259" w:lineRule="auto"/>
              <w:ind w:left="122" w:firstLine="0"/>
              <w:jc w:val="left"/>
            </w:pPr>
            <w:r>
              <w:rPr>
                <w:sz w:val="24"/>
              </w:rPr>
              <w:t xml:space="preserve"> 77.8</w:t>
            </w:r>
          </w:p>
        </w:tc>
        <w:tc>
          <w:tcPr>
            <w:tcW w:w="907" w:type="dxa"/>
            <w:tcBorders>
              <w:top w:val="single" w:sz="4" w:space="0" w:color="000000"/>
              <w:left w:val="single" w:sz="4" w:space="0" w:color="000000"/>
              <w:bottom w:val="single" w:sz="4" w:space="0" w:color="000000"/>
              <w:right w:val="single" w:sz="4" w:space="0" w:color="000000"/>
            </w:tcBorders>
          </w:tcPr>
          <w:p w14:paraId="488FF752" w14:textId="77777777" w:rsidR="00CD477B" w:rsidRDefault="00000000">
            <w:pPr>
              <w:bidi w:val="0"/>
              <w:spacing w:after="0" w:line="259" w:lineRule="auto"/>
              <w:ind w:left="129" w:firstLine="0"/>
              <w:jc w:val="left"/>
            </w:pPr>
            <w:r>
              <w:rPr>
                <w:sz w:val="24"/>
              </w:rPr>
              <w:t xml:space="preserve"> 1.069</w:t>
            </w:r>
          </w:p>
        </w:tc>
        <w:tc>
          <w:tcPr>
            <w:tcW w:w="936" w:type="dxa"/>
            <w:tcBorders>
              <w:top w:val="single" w:sz="4" w:space="0" w:color="000000"/>
              <w:left w:val="single" w:sz="4" w:space="0" w:color="000000"/>
              <w:bottom w:val="single" w:sz="4" w:space="0" w:color="000000"/>
              <w:right w:val="single" w:sz="4" w:space="0" w:color="000000"/>
            </w:tcBorders>
          </w:tcPr>
          <w:p w14:paraId="560FF09C" w14:textId="77777777" w:rsidR="00CD477B" w:rsidRDefault="00000000">
            <w:pPr>
              <w:bidi w:val="0"/>
              <w:spacing w:after="0" w:line="259" w:lineRule="auto"/>
              <w:ind w:left="191" w:firstLine="0"/>
              <w:jc w:val="left"/>
            </w:pPr>
            <w:r>
              <w:rPr>
                <w:sz w:val="24"/>
              </w:rPr>
              <w:t xml:space="preserve"> 3.89</w:t>
            </w:r>
          </w:p>
        </w:tc>
        <w:tc>
          <w:tcPr>
            <w:tcW w:w="4681" w:type="dxa"/>
            <w:tcBorders>
              <w:top w:val="single" w:sz="4" w:space="0" w:color="000000"/>
              <w:left w:val="single" w:sz="4" w:space="0" w:color="000000"/>
              <w:bottom w:val="single" w:sz="4" w:space="0" w:color="000000"/>
              <w:right w:val="single" w:sz="4" w:space="0" w:color="000000"/>
            </w:tcBorders>
          </w:tcPr>
          <w:p w14:paraId="3C8E791F" w14:textId="77777777" w:rsidR="00CD477B" w:rsidRDefault="00000000">
            <w:pPr>
              <w:spacing w:after="0" w:line="259" w:lineRule="auto"/>
              <w:ind w:left="26" w:firstLine="0"/>
              <w:jc w:val="left"/>
            </w:pPr>
            <w:r>
              <w:rPr>
                <w:sz w:val="24"/>
                <w:rtl/>
              </w:rPr>
              <w:t xml:space="preserve"> يتم تقييم المخاطر المحتملة في بيئة العمل </w:t>
            </w:r>
          </w:p>
        </w:tc>
        <w:tc>
          <w:tcPr>
            <w:tcW w:w="425" w:type="dxa"/>
            <w:tcBorders>
              <w:top w:val="single" w:sz="4" w:space="0" w:color="000000"/>
              <w:left w:val="single" w:sz="4" w:space="0" w:color="000000"/>
              <w:bottom w:val="single" w:sz="4" w:space="0" w:color="000000"/>
              <w:right w:val="single" w:sz="4" w:space="0" w:color="000000"/>
            </w:tcBorders>
          </w:tcPr>
          <w:p w14:paraId="40C97C0B" w14:textId="77777777" w:rsidR="00CD477B" w:rsidRDefault="00000000">
            <w:pPr>
              <w:bidi w:val="0"/>
              <w:spacing w:after="0" w:line="259" w:lineRule="auto"/>
              <w:ind w:left="2" w:firstLine="0"/>
              <w:jc w:val="left"/>
            </w:pPr>
            <w:r>
              <w:rPr>
                <w:sz w:val="24"/>
              </w:rPr>
              <w:t xml:space="preserve"> 22</w:t>
            </w:r>
          </w:p>
        </w:tc>
      </w:tr>
      <w:tr w:rsidR="00CD477B" w14:paraId="4033DF59" w14:textId="77777777">
        <w:trPr>
          <w:trHeight w:val="343"/>
        </w:trPr>
        <w:tc>
          <w:tcPr>
            <w:tcW w:w="1603" w:type="dxa"/>
            <w:tcBorders>
              <w:top w:val="single" w:sz="4" w:space="0" w:color="000000"/>
              <w:left w:val="single" w:sz="4" w:space="0" w:color="000000"/>
              <w:bottom w:val="single" w:sz="4" w:space="0" w:color="000000"/>
              <w:right w:val="single" w:sz="4" w:space="0" w:color="000000"/>
            </w:tcBorders>
          </w:tcPr>
          <w:p w14:paraId="3945BFB3"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43D8059A" w14:textId="77777777" w:rsidR="00CD477B" w:rsidRDefault="00000000">
            <w:pPr>
              <w:bidi w:val="0"/>
              <w:spacing w:after="0" w:line="259" w:lineRule="auto"/>
              <w:ind w:left="122" w:firstLine="0"/>
              <w:jc w:val="left"/>
            </w:pPr>
            <w:r>
              <w:rPr>
                <w:sz w:val="24"/>
              </w:rPr>
              <w:t xml:space="preserve"> 77.4</w:t>
            </w:r>
          </w:p>
        </w:tc>
        <w:tc>
          <w:tcPr>
            <w:tcW w:w="907" w:type="dxa"/>
            <w:tcBorders>
              <w:top w:val="single" w:sz="4" w:space="0" w:color="000000"/>
              <w:left w:val="single" w:sz="4" w:space="0" w:color="000000"/>
              <w:bottom w:val="single" w:sz="4" w:space="0" w:color="000000"/>
              <w:right w:val="single" w:sz="4" w:space="0" w:color="000000"/>
            </w:tcBorders>
          </w:tcPr>
          <w:p w14:paraId="515BBB0A" w14:textId="77777777" w:rsidR="00CD477B" w:rsidRDefault="00000000">
            <w:pPr>
              <w:bidi w:val="0"/>
              <w:spacing w:after="0" w:line="259" w:lineRule="auto"/>
              <w:ind w:left="129" w:firstLine="0"/>
              <w:jc w:val="left"/>
            </w:pPr>
            <w:r>
              <w:rPr>
                <w:sz w:val="24"/>
              </w:rPr>
              <w:t xml:space="preserve"> 1.070</w:t>
            </w:r>
          </w:p>
        </w:tc>
        <w:tc>
          <w:tcPr>
            <w:tcW w:w="936" w:type="dxa"/>
            <w:tcBorders>
              <w:top w:val="single" w:sz="4" w:space="0" w:color="000000"/>
              <w:left w:val="single" w:sz="4" w:space="0" w:color="000000"/>
              <w:bottom w:val="single" w:sz="4" w:space="0" w:color="000000"/>
              <w:right w:val="single" w:sz="4" w:space="0" w:color="000000"/>
            </w:tcBorders>
          </w:tcPr>
          <w:p w14:paraId="47233D28" w14:textId="77777777" w:rsidR="00CD477B" w:rsidRDefault="00000000">
            <w:pPr>
              <w:bidi w:val="0"/>
              <w:spacing w:after="0" w:line="259" w:lineRule="auto"/>
              <w:ind w:left="191" w:firstLine="0"/>
              <w:jc w:val="left"/>
            </w:pPr>
            <w:r>
              <w:rPr>
                <w:sz w:val="24"/>
              </w:rPr>
              <w:t xml:space="preserve"> 3.87</w:t>
            </w:r>
          </w:p>
        </w:tc>
        <w:tc>
          <w:tcPr>
            <w:tcW w:w="4681" w:type="dxa"/>
            <w:tcBorders>
              <w:top w:val="single" w:sz="4" w:space="0" w:color="000000"/>
              <w:left w:val="single" w:sz="4" w:space="0" w:color="000000"/>
              <w:bottom w:val="single" w:sz="4" w:space="0" w:color="000000"/>
              <w:right w:val="single" w:sz="4" w:space="0" w:color="000000"/>
            </w:tcBorders>
          </w:tcPr>
          <w:p w14:paraId="2DEE0F29" w14:textId="77777777" w:rsidR="00CD477B" w:rsidRDefault="00000000">
            <w:pPr>
              <w:spacing w:after="0" w:line="259" w:lineRule="auto"/>
              <w:ind w:left="26" w:firstLine="0"/>
              <w:jc w:val="left"/>
            </w:pPr>
            <w:r>
              <w:rPr>
                <w:sz w:val="24"/>
                <w:rtl/>
              </w:rPr>
              <w:t xml:space="preserve"> يتم توفير بيئة آمنة </w:t>
            </w:r>
            <w:proofErr w:type="gramStart"/>
            <w:r>
              <w:rPr>
                <w:sz w:val="24"/>
                <w:rtl/>
              </w:rPr>
              <w:t>للمرض  ى</w:t>
            </w:r>
            <w:proofErr w:type="gramEnd"/>
            <w:r>
              <w:rPr>
                <w:sz w:val="24"/>
                <w:rtl/>
              </w:rPr>
              <w:t xml:space="preserve"> والموظفين  </w:t>
            </w:r>
          </w:p>
        </w:tc>
        <w:tc>
          <w:tcPr>
            <w:tcW w:w="425" w:type="dxa"/>
            <w:tcBorders>
              <w:top w:val="single" w:sz="4" w:space="0" w:color="000000"/>
              <w:left w:val="single" w:sz="4" w:space="0" w:color="000000"/>
              <w:bottom w:val="single" w:sz="4" w:space="0" w:color="000000"/>
              <w:right w:val="single" w:sz="4" w:space="0" w:color="000000"/>
            </w:tcBorders>
          </w:tcPr>
          <w:p w14:paraId="20C85364" w14:textId="77777777" w:rsidR="00CD477B" w:rsidRDefault="00000000">
            <w:pPr>
              <w:bidi w:val="0"/>
              <w:spacing w:after="0" w:line="259" w:lineRule="auto"/>
              <w:ind w:left="2" w:firstLine="0"/>
              <w:jc w:val="left"/>
            </w:pPr>
            <w:r>
              <w:rPr>
                <w:sz w:val="24"/>
              </w:rPr>
              <w:t xml:space="preserve"> 23</w:t>
            </w:r>
          </w:p>
        </w:tc>
      </w:tr>
      <w:tr w:rsidR="00CD477B" w14:paraId="6F755F89"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210C1FC4" w14:textId="77777777" w:rsidR="00CD477B" w:rsidRDefault="00000000">
            <w:pPr>
              <w:spacing w:after="0" w:line="259" w:lineRule="auto"/>
              <w:ind w:left="9" w:firstLine="0"/>
              <w:jc w:val="center"/>
            </w:pPr>
            <w:r>
              <w:rPr>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692B7226" w14:textId="77777777" w:rsidR="00CD477B" w:rsidRDefault="00000000">
            <w:pPr>
              <w:bidi w:val="0"/>
              <w:spacing w:after="0" w:line="259" w:lineRule="auto"/>
              <w:ind w:left="122" w:firstLine="0"/>
              <w:jc w:val="left"/>
            </w:pPr>
            <w:r>
              <w:rPr>
                <w:sz w:val="24"/>
              </w:rPr>
              <w:t xml:space="preserve"> 78.6</w:t>
            </w:r>
          </w:p>
        </w:tc>
        <w:tc>
          <w:tcPr>
            <w:tcW w:w="907" w:type="dxa"/>
            <w:tcBorders>
              <w:top w:val="single" w:sz="4" w:space="0" w:color="000000"/>
              <w:left w:val="single" w:sz="4" w:space="0" w:color="000000"/>
              <w:bottom w:val="single" w:sz="4" w:space="0" w:color="000000"/>
              <w:right w:val="single" w:sz="4" w:space="0" w:color="000000"/>
            </w:tcBorders>
          </w:tcPr>
          <w:p w14:paraId="42C714BD" w14:textId="77777777" w:rsidR="00CD477B" w:rsidRDefault="00000000">
            <w:pPr>
              <w:bidi w:val="0"/>
              <w:spacing w:after="0" w:line="259" w:lineRule="auto"/>
              <w:ind w:left="177" w:firstLine="0"/>
              <w:jc w:val="left"/>
            </w:pPr>
            <w:r>
              <w:rPr>
                <w:sz w:val="24"/>
              </w:rPr>
              <w:t xml:space="preserve"> .622</w:t>
            </w:r>
          </w:p>
        </w:tc>
        <w:tc>
          <w:tcPr>
            <w:tcW w:w="936" w:type="dxa"/>
            <w:tcBorders>
              <w:top w:val="single" w:sz="4" w:space="0" w:color="000000"/>
              <w:left w:val="single" w:sz="4" w:space="0" w:color="000000"/>
              <w:bottom w:val="single" w:sz="4" w:space="0" w:color="000000"/>
              <w:right w:val="single" w:sz="4" w:space="0" w:color="000000"/>
            </w:tcBorders>
          </w:tcPr>
          <w:p w14:paraId="6A7376F1" w14:textId="77777777" w:rsidR="00CD477B" w:rsidRDefault="00000000">
            <w:pPr>
              <w:bidi w:val="0"/>
              <w:spacing w:after="0" w:line="259" w:lineRule="auto"/>
              <w:ind w:left="191" w:firstLine="0"/>
              <w:jc w:val="left"/>
            </w:pPr>
            <w:r>
              <w:rPr>
                <w:sz w:val="24"/>
              </w:rPr>
              <w:t xml:space="preserve"> 3.93</w:t>
            </w:r>
          </w:p>
        </w:tc>
        <w:tc>
          <w:tcPr>
            <w:tcW w:w="4681" w:type="dxa"/>
            <w:tcBorders>
              <w:top w:val="single" w:sz="4" w:space="0" w:color="000000"/>
              <w:left w:val="single" w:sz="4" w:space="0" w:color="000000"/>
              <w:bottom w:val="single" w:sz="4" w:space="0" w:color="000000"/>
              <w:right w:val="single" w:sz="4" w:space="0" w:color="000000"/>
            </w:tcBorders>
          </w:tcPr>
          <w:p w14:paraId="6AA6E50C" w14:textId="77777777" w:rsidR="00CD477B" w:rsidRDefault="00000000">
            <w:pPr>
              <w:spacing w:after="0" w:line="259" w:lineRule="auto"/>
              <w:ind w:left="28" w:firstLine="0"/>
              <w:jc w:val="left"/>
            </w:pPr>
            <w:r>
              <w:rPr>
                <w:sz w:val="24"/>
                <w:rtl/>
              </w:rPr>
              <w:t xml:space="preserve">تتم مراجعة إجراءات السلامة بشكل دوري  </w:t>
            </w:r>
          </w:p>
        </w:tc>
        <w:tc>
          <w:tcPr>
            <w:tcW w:w="425" w:type="dxa"/>
            <w:tcBorders>
              <w:top w:val="single" w:sz="4" w:space="0" w:color="000000"/>
              <w:left w:val="single" w:sz="4" w:space="0" w:color="000000"/>
              <w:bottom w:val="single" w:sz="4" w:space="0" w:color="000000"/>
              <w:right w:val="single" w:sz="4" w:space="0" w:color="000000"/>
            </w:tcBorders>
          </w:tcPr>
          <w:p w14:paraId="1FADF3F9" w14:textId="77777777" w:rsidR="00CD477B" w:rsidRDefault="00000000">
            <w:pPr>
              <w:bidi w:val="0"/>
              <w:spacing w:after="0" w:line="259" w:lineRule="auto"/>
              <w:ind w:left="2" w:firstLine="0"/>
              <w:jc w:val="left"/>
            </w:pPr>
            <w:r>
              <w:rPr>
                <w:sz w:val="24"/>
              </w:rPr>
              <w:t xml:space="preserve"> 24</w:t>
            </w:r>
          </w:p>
        </w:tc>
      </w:tr>
      <w:tr w:rsidR="00CD477B" w14:paraId="7B3FCB6D"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04DF00EF"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7A339588" w14:textId="77777777" w:rsidR="00CD477B" w:rsidRDefault="00000000">
            <w:pPr>
              <w:bidi w:val="0"/>
              <w:spacing w:after="0" w:line="259" w:lineRule="auto"/>
              <w:ind w:left="119" w:firstLine="0"/>
              <w:jc w:val="left"/>
            </w:pPr>
            <w:r>
              <w:rPr>
                <w:b/>
                <w:sz w:val="24"/>
              </w:rPr>
              <w:t xml:space="preserve"> 77.8</w:t>
            </w:r>
          </w:p>
        </w:tc>
        <w:tc>
          <w:tcPr>
            <w:tcW w:w="907" w:type="dxa"/>
            <w:tcBorders>
              <w:top w:val="single" w:sz="4" w:space="0" w:color="000000"/>
              <w:left w:val="single" w:sz="4" w:space="0" w:color="000000"/>
              <w:bottom w:val="single" w:sz="4" w:space="0" w:color="000000"/>
              <w:right w:val="single" w:sz="4" w:space="0" w:color="000000"/>
            </w:tcBorders>
          </w:tcPr>
          <w:p w14:paraId="27FC71E7" w14:textId="77777777" w:rsidR="00CD477B" w:rsidRDefault="00000000">
            <w:pPr>
              <w:bidi w:val="0"/>
              <w:spacing w:after="0" w:line="259" w:lineRule="auto"/>
              <w:ind w:left="172" w:firstLine="0"/>
              <w:jc w:val="left"/>
            </w:pPr>
            <w:r>
              <w:rPr>
                <w:b/>
                <w:sz w:val="24"/>
              </w:rPr>
              <w:t xml:space="preserve"> .487</w:t>
            </w:r>
          </w:p>
        </w:tc>
        <w:tc>
          <w:tcPr>
            <w:tcW w:w="936" w:type="dxa"/>
            <w:tcBorders>
              <w:top w:val="single" w:sz="4" w:space="0" w:color="000000"/>
              <w:left w:val="single" w:sz="4" w:space="0" w:color="000000"/>
              <w:bottom w:val="single" w:sz="4" w:space="0" w:color="000000"/>
              <w:right w:val="single" w:sz="4" w:space="0" w:color="000000"/>
            </w:tcBorders>
          </w:tcPr>
          <w:p w14:paraId="1AAA6930" w14:textId="77777777" w:rsidR="00CD477B" w:rsidRDefault="00000000">
            <w:pPr>
              <w:bidi w:val="0"/>
              <w:spacing w:after="0" w:line="259" w:lineRule="auto"/>
              <w:ind w:left="187" w:firstLine="0"/>
              <w:jc w:val="left"/>
            </w:pPr>
            <w:r>
              <w:rPr>
                <w:b/>
                <w:sz w:val="24"/>
              </w:rPr>
              <w:t xml:space="preserve"> 3.89</w:t>
            </w:r>
          </w:p>
        </w:tc>
        <w:tc>
          <w:tcPr>
            <w:tcW w:w="5106" w:type="dxa"/>
            <w:gridSpan w:val="2"/>
            <w:tcBorders>
              <w:top w:val="single" w:sz="4" w:space="0" w:color="000000"/>
              <w:left w:val="single" w:sz="4" w:space="0" w:color="000000"/>
              <w:bottom w:val="single" w:sz="4" w:space="0" w:color="000000"/>
              <w:right w:val="single" w:sz="4" w:space="0" w:color="000000"/>
            </w:tcBorders>
          </w:tcPr>
          <w:p w14:paraId="169207BE" w14:textId="77777777" w:rsidR="00CD477B" w:rsidRDefault="00000000">
            <w:pPr>
              <w:spacing w:after="0" w:line="259" w:lineRule="auto"/>
              <w:ind w:left="29" w:firstLine="0"/>
              <w:jc w:val="left"/>
            </w:pPr>
            <w:r>
              <w:rPr>
                <w:b/>
                <w:bCs/>
                <w:sz w:val="24"/>
                <w:rtl/>
              </w:rPr>
              <w:t xml:space="preserve">التقديرات العامة لبعد المان والسلام ة </w:t>
            </w:r>
          </w:p>
        </w:tc>
      </w:tr>
      <w:tr w:rsidR="00CD477B" w14:paraId="33339CD5" w14:textId="77777777">
        <w:trPr>
          <w:trHeight w:val="346"/>
        </w:trPr>
        <w:tc>
          <w:tcPr>
            <w:tcW w:w="1603" w:type="dxa"/>
            <w:tcBorders>
              <w:top w:val="single" w:sz="4" w:space="0" w:color="000000"/>
              <w:left w:val="single" w:sz="4" w:space="0" w:color="000000"/>
              <w:bottom w:val="single" w:sz="4" w:space="0" w:color="000000"/>
              <w:right w:val="single" w:sz="4" w:space="0" w:color="000000"/>
            </w:tcBorders>
          </w:tcPr>
          <w:p w14:paraId="596C18C5" w14:textId="77777777" w:rsidR="00CD477B" w:rsidRDefault="00000000">
            <w:pPr>
              <w:spacing w:after="0" w:line="259" w:lineRule="auto"/>
              <w:ind w:left="8" w:firstLine="0"/>
              <w:jc w:val="center"/>
            </w:pPr>
            <w:r>
              <w:rPr>
                <w:b/>
                <w:bCs/>
                <w:sz w:val="24"/>
                <w:rtl/>
              </w:rPr>
              <w:t xml:space="preserve">عالية </w:t>
            </w:r>
          </w:p>
        </w:tc>
        <w:tc>
          <w:tcPr>
            <w:tcW w:w="800" w:type="dxa"/>
            <w:tcBorders>
              <w:top w:val="single" w:sz="4" w:space="0" w:color="000000"/>
              <w:left w:val="single" w:sz="4" w:space="0" w:color="000000"/>
              <w:bottom w:val="single" w:sz="4" w:space="0" w:color="000000"/>
              <w:right w:val="single" w:sz="4" w:space="0" w:color="000000"/>
            </w:tcBorders>
          </w:tcPr>
          <w:p w14:paraId="22FF274B" w14:textId="77777777" w:rsidR="00CD477B" w:rsidRDefault="00000000">
            <w:pPr>
              <w:bidi w:val="0"/>
              <w:spacing w:after="0" w:line="259" w:lineRule="auto"/>
              <w:ind w:left="119" w:firstLine="0"/>
              <w:jc w:val="left"/>
            </w:pPr>
            <w:r>
              <w:rPr>
                <w:b/>
                <w:sz w:val="24"/>
              </w:rPr>
              <w:t xml:space="preserve"> 79.0</w:t>
            </w:r>
          </w:p>
        </w:tc>
        <w:tc>
          <w:tcPr>
            <w:tcW w:w="907" w:type="dxa"/>
            <w:tcBorders>
              <w:top w:val="single" w:sz="4" w:space="0" w:color="000000"/>
              <w:left w:val="single" w:sz="4" w:space="0" w:color="000000"/>
              <w:bottom w:val="single" w:sz="4" w:space="0" w:color="000000"/>
              <w:right w:val="single" w:sz="4" w:space="0" w:color="000000"/>
            </w:tcBorders>
          </w:tcPr>
          <w:p w14:paraId="3193270A" w14:textId="77777777" w:rsidR="00CD477B" w:rsidRDefault="00000000">
            <w:pPr>
              <w:bidi w:val="0"/>
              <w:spacing w:after="0" w:line="259" w:lineRule="auto"/>
              <w:ind w:left="172" w:firstLine="0"/>
              <w:jc w:val="left"/>
            </w:pPr>
            <w:r>
              <w:rPr>
                <w:b/>
                <w:sz w:val="24"/>
              </w:rPr>
              <w:t xml:space="preserve"> .228</w:t>
            </w:r>
          </w:p>
        </w:tc>
        <w:tc>
          <w:tcPr>
            <w:tcW w:w="936" w:type="dxa"/>
            <w:tcBorders>
              <w:top w:val="single" w:sz="4" w:space="0" w:color="000000"/>
              <w:left w:val="single" w:sz="4" w:space="0" w:color="000000"/>
              <w:bottom w:val="single" w:sz="4" w:space="0" w:color="000000"/>
              <w:right w:val="single" w:sz="4" w:space="0" w:color="000000"/>
            </w:tcBorders>
          </w:tcPr>
          <w:p w14:paraId="754D6659" w14:textId="77777777" w:rsidR="00CD477B" w:rsidRDefault="00000000">
            <w:pPr>
              <w:bidi w:val="0"/>
              <w:spacing w:after="0" w:line="259" w:lineRule="auto"/>
              <w:ind w:left="187" w:firstLine="0"/>
              <w:jc w:val="left"/>
            </w:pPr>
            <w:r>
              <w:rPr>
                <w:b/>
                <w:sz w:val="24"/>
              </w:rPr>
              <w:t xml:space="preserve"> 3.95</w:t>
            </w:r>
          </w:p>
        </w:tc>
        <w:tc>
          <w:tcPr>
            <w:tcW w:w="5106" w:type="dxa"/>
            <w:gridSpan w:val="2"/>
            <w:tcBorders>
              <w:top w:val="single" w:sz="4" w:space="0" w:color="000000"/>
              <w:left w:val="single" w:sz="4" w:space="0" w:color="000000"/>
              <w:bottom w:val="single" w:sz="4" w:space="0" w:color="000000"/>
              <w:right w:val="single" w:sz="4" w:space="0" w:color="000000"/>
            </w:tcBorders>
          </w:tcPr>
          <w:p w14:paraId="355C5B9E" w14:textId="77777777" w:rsidR="00CD477B" w:rsidRDefault="00000000">
            <w:pPr>
              <w:spacing w:after="0" w:line="259" w:lineRule="auto"/>
              <w:ind w:left="27" w:firstLine="0"/>
              <w:jc w:val="left"/>
            </w:pPr>
            <w:r>
              <w:rPr>
                <w:b/>
                <w:bCs/>
                <w:sz w:val="24"/>
                <w:rtl/>
              </w:rPr>
              <w:t xml:space="preserve">التقديرات العامة لمحور الداء التشغيلي  </w:t>
            </w:r>
          </w:p>
        </w:tc>
      </w:tr>
    </w:tbl>
    <w:p w14:paraId="5E146873"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4FF7F225" w14:textId="77777777" w:rsidR="00CD477B" w:rsidRDefault="00000000">
      <w:pPr>
        <w:ind w:left="52" w:right="38" w:firstLine="2"/>
      </w:pPr>
      <w:r>
        <w:rPr>
          <w:szCs w:val="28"/>
          <w:rtl/>
        </w:rPr>
        <w:t xml:space="preserve">أظهرت نتائج الجدول الساب ق أن بعد الكفاءة التشغيلية سجل متوسطًا حسابيًا بلغ </w:t>
      </w:r>
      <w:r>
        <w:rPr>
          <w:szCs w:val="28"/>
        </w:rPr>
        <w:t>3</w:t>
      </w:r>
      <w:r>
        <w:rPr>
          <w:szCs w:val="28"/>
          <w:rtl/>
        </w:rPr>
        <w:t>.</w:t>
      </w:r>
      <w:r>
        <w:rPr>
          <w:szCs w:val="28"/>
        </w:rPr>
        <w:t>93</w:t>
      </w:r>
      <w:r>
        <w:rPr>
          <w:szCs w:val="28"/>
          <w:rtl/>
        </w:rPr>
        <w:t xml:space="preserve"> مع انحراف معياري </w:t>
      </w:r>
      <w:r>
        <w:rPr>
          <w:szCs w:val="28"/>
        </w:rPr>
        <w:t>0</w:t>
      </w:r>
      <w:r>
        <w:rPr>
          <w:szCs w:val="28"/>
          <w:rtl/>
        </w:rPr>
        <w:t>.</w:t>
      </w:r>
      <w:r>
        <w:rPr>
          <w:szCs w:val="28"/>
        </w:rPr>
        <w:t>440</w:t>
      </w:r>
      <w:r>
        <w:rPr>
          <w:szCs w:val="28"/>
          <w:rtl/>
        </w:rPr>
        <w:t xml:space="preserve">، مما يعكس اتفاقًا عاليًا بين أفراد العينة على أن المستشفيات في محافظة الطائف تستخدم الموارد بفعالية، مع تقليل الهدر في العمليات التشغيلية وتحسين الإنتاجية بشكل مستمر. يشير هذا إلى تطبيق ممارسات جيدة في إدارة الموارد وتحسين الكفاءة التشغيلية، مما يعزز من فعالية العمليات الداخلية للمستشفيات. </w:t>
      </w:r>
    </w:p>
    <w:p w14:paraId="761164A2" w14:textId="77777777" w:rsidR="00CD477B" w:rsidRDefault="00000000">
      <w:pPr>
        <w:ind w:left="52" w:right="38" w:firstLine="1"/>
      </w:pPr>
      <w:r>
        <w:rPr>
          <w:szCs w:val="28"/>
          <w:rtl/>
        </w:rPr>
        <w:t xml:space="preserve">بالنسبة لبعد جودة الخدمة، حقق متوسط حسابي عام بلغ </w:t>
      </w:r>
      <w:r>
        <w:rPr>
          <w:szCs w:val="28"/>
        </w:rPr>
        <w:t>3</w:t>
      </w:r>
      <w:r>
        <w:rPr>
          <w:szCs w:val="28"/>
          <w:rtl/>
        </w:rPr>
        <w:t>.</w:t>
      </w:r>
      <w:r>
        <w:rPr>
          <w:szCs w:val="28"/>
        </w:rPr>
        <w:t>93</w:t>
      </w:r>
      <w:r>
        <w:rPr>
          <w:szCs w:val="28"/>
          <w:rtl/>
        </w:rPr>
        <w:t xml:space="preserve"> وانحراف معياري </w:t>
      </w:r>
      <w:r>
        <w:rPr>
          <w:szCs w:val="28"/>
        </w:rPr>
        <w:t>0</w:t>
      </w:r>
      <w:r>
        <w:rPr>
          <w:szCs w:val="28"/>
          <w:rtl/>
        </w:rPr>
        <w:t>.</w:t>
      </w:r>
      <w:r>
        <w:rPr>
          <w:szCs w:val="28"/>
        </w:rPr>
        <w:t>689</w:t>
      </w:r>
      <w:r>
        <w:rPr>
          <w:szCs w:val="28"/>
          <w:rtl/>
        </w:rPr>
        <w:t xml:space="preserve">، مما يدل على رضا العاملين عن جودة الخدمات الطبية المقدمة ومدى تلبيتها لتوقعات المرض ى. كما يبرز اهتمام المستشفيات بتحسين معايير الجودة بشكل دوري ومتابعة رضا المرض ى، مما يعكس تركيز المستشفيات على تقديم رعاية صحية عالية الجودة وتلبية احتياجات المرض ى بشكل مستمر.  </w:t>
      </w:r>
    </w:p>
    <w:p w14:paraId="144E89F9" w14:textId="77777777" w:rsidR="00CD477B" w:rsidRDefault="00000000">
      <w:pPr>
        <w:ind w:left="55" w:right="38" w:hanging="3"/>
      </w:pPr>
      <w:r>
        <w:rPr>
          <w:szCs w:val="28"/>
          <w:rtl/>
        </w:rPr>
        <w:t xml:space="preserve">حصل بعد الفعالية على أعلى متوسط بين الأبعاد الأخرى، حيث بلغت </w:t>
      </w:r>
      <w:r>
        <w:rPr>
          <w:szCs w:val="28"/>
        </w:rPr>
        <w:t>3</w:t>
      </w:r>
      <w:r>
        <w:rPr>
          <w:szCs w:val="28"/>
          <w:rtl/>
        </w:rPr>
        <w:t>.</w:t>
      </w:r>
      <w:r>
        <w:rPr>
          <w:szCs w:val="28"/>
        </w:rPr>
        <w:t>99</w:t>
      </w:r>
      <w:r>
        <w:rPr>
          <w:szCs w:val="28"/>
          <w:rtl/>
        </w:rPr>
        <w:t xml:space="preserve">، مما يشير إلى تحقيق المستشفيات لأهدافها التشغيلية وتطوير نتائج صحية إيجابية للمرض ى بشكل دوري. كما يُظهر هذا البعد أن المستشفيات تقيس فعالية أدائها </w:t>
      </w:r>
      <w:r>
        <w:rPr>
          <w:szCs w:val="28"/>
          <w:rtl/>
        </w:rPr>
        <w:lastRenderedPageBreak/>
        <w:t xml:space="preserve">وتعدل خططها التشغيلية بانتظام لتحقيق نتائج أفضل. تعكس هذه النتائج فعالية التخطيط الاستراتيجي في دعم </w:t>
      </w:r>
      <w:proofErr w:type="spellStart"/>
      <w:r>
        <w:rPr>
          <w:szCs w:val="28"/>
          <w:rtl/>
        </w:rPr>
        <w:t>المستشفياتلتحقيق</w:t>
      </w:r>
      <w:proofErr w:type="spellEnd"/>
      <w:r>
        <w:rPr>
          <w:szCs w:val="28"/>
          <w:rtl/>
        </w:rPr>
        <w:t xml:space="preserve"> أهدافها وزيادة رضا المرض ى. </w:t>
      </w:r>
    </w:p>
    <w:p w14:paraId="240FD752" w14:textId="77777777" w:rsidR="00CD477B" w:rsidRDefault="00000000">
      <w:pPr>
        <w:spacing w:after="115" w:line="249" w:lineRule="auto"/>
        <w:ind w:left="62" w:hanging="9"/>
        <w:jc w:val="left"/>
      </w:pPr>
      <w:r>
        <w:rPr>
          <w:szCs w:val="28"/>
          <w:rtl/>
        </w:rPr>
        <w:t xml:space="preserve">بلغ المتوسط الحسابي لبعد المرونة </w:t>
      </w:r>
      <w:r>
        <w:rPr>
          <w:szCs w:val="28"/>
        </w:rPr>
        <w:t>4</w:t>
      </w:r>
      <w:r>
        <w:rPr>
          <w:szCs w:val="28"/>
          <w:rtl/>
        </w:rPr>
        <w:t>.</w:t>
      </w:r>
      <w:r>
        <w:rPr>
          <w:szCs w:val="28"/>
        </w:rPr>
        <w:t>02</w:t>
      </w:r>
      <w:r>
        <w:rPr>
          <w:szCs w:val="28"/>
          <w:rtl/>
        </w:rPr>
        <w:t xml:space="preserve">، مما يشير إلى قدرة المستشفيات على التكيف بسرعة مع التغيرات البيئية وتطوير آليات مرنة لمواجهة التحديات. هذا يعكس حرص المستشفيات على تبني سياسات مرنة تمكنها من الاستجابة للمتغيرات في بيئة العمل والرعاية الصحية بشكل يضمن الاستمرار في تحقيق الكفاءة والفعالية التشغيلية.  </w:t>
      </w:r>
    </w:p>
    <w:p w14:paraId="0EC431AB" w14:textId="77777777" w:rsidR="00CD477B" w:rsidRDefault="00000000">
      <w:pPr>
        <w:spacing w:after="143" w:line="249" w:lineRule="auto"/>
        <w:ind w:left="62" w:hanging="9"/>
        <w:jc w:val="left"/>
      </w:pPr>
      <w:r>
        <w:rPr>
          <w:szCs w:val="28"/>
          <w:rtl/>
        </w:rPr>
        <w:t xml:space="preserve">حقق بعد رضا الموظفين متوسطًا حسابي ا بلغ </w:t>
      </w:r>
      <w:r>
        <w:rPr>
          <w:szCs w:val="28"/>
        </w:rPr>
        <w:t>3</w:t>
      </w:r>
      <w:r>
        <w:rPr>
          <w:szCs w:val="28"/>
          <w:rtl/>
        </w:rPr>
        <w:t>.</w:t>
      </w:r>
      <w:r>
        <w:rPr>
          <w:szCs w:val="28"/>
        </w:rPr>
        <w:t>94</w:t>
      </w:r>
      <w:r>
        <w:rPr>
          <w:szCs w:val="28"/>
          <w:rtl/>
        </w:rPr>
        <w:t xml:space="preserve">، مما يشير إلى شعور الموظفين بالرضا عن بيئة العمل وتوافر فرص التدريب والتطوير لهم، إلى جانب تقديم الدعم الإداري اللازم. هذا يعكس اهتمام المستشفيات بتحسين بيئة العمل وتحفيز الموظفين، مما  </w:t>
      </w:r>
    </w:p>
    <w:p w14:paraId="17B22E89" w14:textId="77777777" w:rsidR="00CD477B" w:rsidRDefault="00000000">
      <w:pPr>
        <w:spacing w:after="122" w:line="249" w:lineRule="auto"/>
        <w:ind w:left="62" w:hanging="9"/>
        <w:jc w:val="left"/>
      </w:pPr>
      <w:r>
        <w:rPr>
          <w:szCs w:val="28"/>
          <w:rtl/>
        </w:rPr>
        <w:t xml:space="preserve">حصل بعد الأمان والسلامة على </w:t>
      </w:r>
      <w:proofErr w:type="spellStart"/>
      <w:r>
        <w:rPr>
          <w:szCs w:val="28"/>
          <w:rtl/>
        </w:rPr>
        <w:t>متوس</w:t>
      </w:r>
      <w:proofErr w:type="spellEnd"/>
      <w:r>
        <w:rPr>
          <w:szCs w:val="28"/>
          <w:rtl/>
        </w:rPr>
        <w:tab/>
        <w:t xml:space="preserve"> ط حسابي </w:t>
      </w:r>
      <w:r>
        <w:rPr>
          <w:szCs w:val="28"/>
        </w:rPr>
        <w:t>3</w:t>
      </w:r>
      <w:r>
        <w:rPr>
          <w:szCs w:val="28"/>
          <w:rtl/>
        </w:rPr>
        <w:t>.</w:t>
      </w:r>
      <w:r>
        <w:rPr>
          <w:szCs w:val="28"/>
        </w:rPr>
        <w:t>89</w:t>
      </w:r>
      <w:r>
        <w:rPr>
          <w:szCs w:val="28"/>
          <w:rtl/>
        </w:rPr>
        <w:t xml:space="preserve">، مما يدل على التزام المستشفيات باتباع بروتوكولات السلامة وتقييم المخاطر وتوفير بيئة آمنة للمرض ى والعاملين. هذا يشير إلى أن المستشفيات تبذل جهودًا واضحة في تعزيز معايير السلامة والأمان، مما يخلق بيئة عمل آمنة تساهم في تحسين جودة الخدمات الصحية.  </w:t>
      </w:r>
    </w:p>
    <w:p w14:paraId="29B00733" w14:textId="77777777" w:rsidR="00CD477B" w:rsidRDefault="00000000">
      <w:pPr>
        <w:spacing w:after="274"/>
        <w:ind w:left="52" w:right="38" w:firstLine="0"/>
      </w:pPr>
      <w:r>
        <w:rPr>
          <w:szCs w:val="28"/>
          <w:rtl/>
        </w:rPr>
        <w:t xml:space="preserve">بشكل عام، يعكس محور الأداء التشغيلي مستوى تقديريًا عامًا مرتفعًا بمتوسط </w:t>
      </w:r>
      <w:r>
        <w:rPr>
          <w:szCs w:val="28"/>
        </w:rPr>
        <w:t>3</w:t>
      </w:r>
      <w:r>
        <w:rPr>
          <w:szCs w:val="28"/>
          <w:rtl/>
        </w:rPr>
        <w:t>.</w:t>
      </w:r>
      <w:r>
        <w:rPr>
          <w:szCs w:val="28"/>
        </w:rPr>
        <w:t>95</w:t>
      </w:r>
      <w:r>
        <w:rPr>
          <w:szCs w:val="28"/>
          <w:rtl/>
        </w:rPr>
        <w:t xml:space="preserve">، مما يدل على التزام المستشفيات في محافظة الطائف بتطبيق ممارسات تدعم الكفاءة </w:t>
      </w:r>
      <w:proofErr w:type="gramStart"/>
      <w:r>
        <w:rPr>
          <w:szCs w:val="28"/>
          <w:rtl/>
        </w:rPr>
        <w:t>التشغيلية،  جودة</w:t>
      </w:r>
      <w:proofErr w:type="gramEnd"/>
      <w:r>
        <w:rPr>
          <w:szCs w:val="28"/>
          <w:rtl/>
        </w:rPr>
        <w:t xml:space="preserve"> الخدمة،  الفعالية،  المرونة،  رضا الموظفين،  والأمان والسلامة. تشير هذه النتائج إلى أن الم </w:t>
      </w:r>
      <w:proofErr w:type="spellStart"/>
      <w:r>
        <w:rPr>
          <w:szCs w:val="28"/>
          <w:rtl/>
        </w:rPr>
        <w:t>ستشفيات</w:t>
      </w:r>
      <w:proofErr w:type="spellEnd"/>
      <w:r>
        <w:rPr>
          <w:szCs w:val="28"/>
          <w:rtl/>
        </w:rPr>
        <w:t xml:space="preserve"> تطبق أسس التخطيط الاستراتيجي بشكل إيجابي، مما يسهم في تحسين الأداء التشغيلي عبر مختلف الجوانب ويعزز من قدرتها على تقديم خدمات صحية عالية الجودة تتناسب مع احتياجات المجتمع. </w:t>
      </w:r>
    </w:p>
    <w:p w14:paraId="611109AA" w14:textId="77777777" w:rsidR="00CD477B" w:rsidRDefault="00000000">
      <w:pPr>
        <w:tabs>
          <w:tab w:val="center" w:pos="1593"/>
        </w:tabs>
        <w:spacing w:after="172" w:line="259" w:lineRule="auto"/>
        <w:ind w:left="0" w:firstLine="0"/>
        <w:jc w:val="left"/>
      </w:pPr>
      <w:r>
        <w:rPr>
          <w:b/>
          <w:bCs/>
          <w:szCs w:val="28"/>
          <w:u w:val="single" w:color="000000"/>
          <w:rtl/>
        </w:rPr>
        <w:t xml:space="preserve">ثالث اً: اختبار </w:t>
      </w:r>
      <w:proofErr w:type="gramStart"/>
      <w:r>
        <w:rPr>
          <w:b/>
          <w:bCs/>
          <w:szCs w:val="28"/>
          <w:u w:val="single" w:color="000000"/>
          <w:rtl/>
        </w:rPr>
        <w:t>الف</w:t>
      </w:r>
      <w:proofErr w:type="gramEnd"/>
      <w:r>
        <w:rPr>
          <w:b/>
          <w:bCs/>
          <w:szCs w:val="28"/>
          <w:u w:val="single" w:color="000000"/>
          <w:rtl/>
        </w:rPr>
        <w:t xml:space="preserve"> رو</w:t>
      </w:r>
      <w:r>
        <w:rPr>
          <w:b/>
          <w:bCs/>
          <w:szCs w:val="28"/>
          <w:u w:val="single" w:color="000000"/>
          <w:rtl/>
        </w:rPr>
        <w:tab/>
        <w:t xml:space="preserve"> ض</w:t>
      </w:r>
      <w:r>
        <w:rPr>
          <w:b/>
          <w:bCs/>
          <w:szCs w:val="28"/>
          <w:rtl/>
        </w:rPr>
        <w:t xml:space="preserve"> </w:t>
      </w:r>
    </w:p>
    <w:p w14:paraId="65ACAC4D" w14:textId="77777777" w:rsidR="00CD477B" w:rsidRDefault="00000000">
      <w:pPr>
        <w:spacing w:after="112" w:line="249" w:lineRule="auto"/>
        <w:ind w:left="62" w:hanging="9"/>
        <w:jc w:val="left"/>
      </w:pPr>
      <w:r>
        <w:rPr>
          <w:szCs w:val="28"/>
          <w:rtl/>
        </w:rPr>
        <w:t xml:space="preserve">ينص الفرض الرئيس ي الأول للدراسة على وجود علاقة ذات دلالة إحصائية بين تطبيق التخطيط الاستراتيجي وتحسين الأداء التشغيلي في مستشفيات محافظة الطائف. ولإجراء اختبار لهذا الفرض الرئيس ي والفروض الفرعية التابعة له، اعتمد الباحث على مصفوفة معامل الارتباط </w:t>
      </w:r>
      <w:proofErr w:type="spellStart"/>
      <w:r>
        <w:rPr>
          <w:szCs w:val="28"/>
          <w:rtl/>
        </w:rPr>
        <w:t>بيرسو</w:t>
      </w:r>
      <w:proofErr w:type="spellEnd"/>
      <w:r>
        <w:rPr>
          <w:szCs w:val="28"/>
          <w:rtl/>
        </w:rPr>
        <w:t xml:space="preserve"> </w:t>
      </w:r>
      <w:proofErr w:type="gramStart"/>
      <w:r>
        <w:rPr>
          <w:szCs w:val="28"/>
          <w:rtl/>
        </w:rPr>
        <w:t>ن .يعرض</w:t>
      </w:r>
      <w:proofErr w:type="gramEnd"/>
      <w:r>
        <w:rPr>
          <w:szCs w:val="28"/>
          <w:rtl/>
        </w:rPr>
        <w:t xml:space="preserve"> الجدول التالي نتائج هذا الاختبار، والتي توضح قوة واتجاه العلاقة بين التخطيط الاستراتيجي ومؤشرات الأداء التشغيلي وفقًا لمعاملات الارتباط المستخلصة من البيانات. </w:t>
      </w:r>
    </w:p>
    <w:p w14:paraId="2C5AF53E" w14:textId="77777777" w:rsidR="00CD477B" w:rsidRDefault="00000000">
      <w:pPr>
        <w:bidi w:val="0"/>
        <w:spacing w:after="87" w:line="259" w:lineRule="auto"/>
        <w:ind w:left="0" w:right="121" w:firstLine="0"/>
        <w:jc w:val="right"/>
      </w:pPr>
      <w:r>
        <w:t xml:space="preserve"> </w:t>
      </w:r>
    </w:p>
    <w:p w14:paraId="387F1B3F" w14:textId="77777777" w:rsidR="00CD477B" w:rsidRDefault="00000000">
      <w:pPr>
        <w:bidi w:val="0"/>
        <w:spacing w:after="87" w:line="259" w:lineRule="auto"/>
        <w:ind w:left="0" w:right="121" w:firstLine="0"/>
        <w:jc w:val="right"/>
      </w:pPr>
      <w:r>
        <w:t xml:space="preserve"> </w:t>
      </w:r>
    </w:p>
    <w:p w14:paraId="7F4523EA" w14:textId="77777777" w:rsidR="00CD477B" w:rsidRDefault="00000000">
      <w:pPr>
        <w:bidi w:val="0"/>
        <w:spacing w:after="87" w:line="259" w:lineRule="auto"/>
        <w:ind w:left="0" w:right="121" w:firstLine="0"/>
        <w:jc w:val="right"/>
      </w:pPr>
      <w:r>
        <w:t xml:space="preserve"> </w:t>
      </w:r>
    </w:p>
    <w:p w14:paraId="1A7FB4A8" w14:textId="77777777" w:rsidR="00CD477B" w:rsidRDefault="00000000">
      <w:pPr>
        <w:bidi w:val="0"/>
        <w:spacing w:after="88" w:line="259" w:lineRule="auto"/>
        <w:ind w:left="0" w:right="121" w:firstLine="0"/>
        <w:jc w:val="right"/>
      </w:pPr>
      <w:r>
        <w:t xml:space="preserve"> </w:t>
      </w:r>
    </w:p>
    <w:p w14:paraId="30425332" w14:textId="77777777" w:rsidR="00CD477B" w:rsidRDefault="00000000">
      <w:pPr>
        <w:bidi w:val="0"/>
        <w:spacing w:after="87" w:line="259" w:lineRule="auto"/>
        <w:ind w:left="0" w:right="121" w:firstLine="0"/>
        <w:jc w:val="right"/>
      </w:pPr>
      <w:r>
        <w:t xml:space="preserve"> </w:t>
      </w:r>
    </w:p>
    <w:p w14:paraId="7B7E678C" w14:textId="77777777" w:rsidR="00CD477B" w:rsidRDefault="00000000">
      <w:pPr>
        <w:bidi w:val="0"/>
        <w:spacing w:after="87" w:line="259" w:lineRule="auto"/>
        <w:ind w:left="0" w:right="121" w:firstLine="0"/>
        <w:jc w:val="right"/>
      </w:pPr>
      <w:r>
        <w:t xml:space="preserve"> </w:t>
      </w:r>
    </w:p>
    <w:p w14:paraId="3B576384" w14:textId="77777777" w:rsidR="00CD477B" w:rsidRDefault="00000000">
      <w:pPr>
        <w:bidi w:val="0"/>
        <w:spacing w:after="85" w:line="259" w:lineRule="auto"/>
        <w:ind w:left="0" w:right="121" w:firstLine="0"/>
        <w:jc w:val="right"/>
      </w:pPr>
      <w:r>
        <w:lastRenderedPageBreak/>
        <w:t xml:space="preserve"> </w:t>
      </w:r>
    </w:p>
    <w:p w14:paraId="229189F5" w14:textId="77777777" w:rsidR="00CD477B" w:rsidRDefault="00000000">
      <w:pPr>
        <w:bidi w:val="0"/>
        <w:spacing w:after="0" w:line="259" w:lineRule="auto"/>
        <w:ind w:left="0" w:right="121" w:firstLine="0"/>
        <w:jc w:val="right"/>
      </w:pPr>
      <w:r>
        <w:t xml:space="preserve"> </w:t>
      </w:r>
    </w:p>
    <w:p w14:paraId="44664F06" w14:textId="77777777" w:rsidR="00CD477B" w:rsidRDefault="00000000">
      <w:pPr>
        <w:spacing w:after="0" w:line="259" w:lineRule="auto"/>
        <w:ind w:left="175" w:right="151" w:hanging="10"/>
        <w:jc w:val="center"/>
      </w:pPr>
      <w:r>
        <w:rPr>
          <w:szCs w:val="28"/>
          <w:rtl/>
        </w:rPr>
        <w:t>جدول رقم )</w:t>
      </w:r>
      <w:r>
        <w:rPr>
          <w:szCs w:val="28"/>
        </w:rPr>
        <w:t>7</w:t>
      </w:r>
      <w:r>
        <w:rPr>
          <w:szCs w:val="28"/>
          <w:rtl/>
        </w:rPr>
        <w:t xml:space="preserve">(: العلاقة بين التخطيط الاستراتيجي ومؤشرات الأداء التشغيلي </w:t>
      </w:r>
    </w:p>
    <w:tbl>
      <w:tblPr>
        <w:tblStyle w:val="TableGrid"/>
        <w:tblW w:w="9730" w:type="dxa"/>
        <w:tblInd w:w="52" w:type="dxa"/>
        <w:tblCellMar>
          <w:top w:w="0" w:type="dxa"/>
          <w:left w:w="12" w:type="dxa"/>
          <w:bottom w:w="0" w:type="dxa"/>
          <w:right w:w="36" w:type="dxa"/>
        </w:tblCellMar>
        <w:tblLook w:val="04A0" w:firstRow="1" w:lastRow="0" w:firstColumn="1" w:lastColumn="0" w:noHBand="0" w:noVBand="1"/>
      </w:tblPr>
      <w:tblGrid>
        <w:gridCol w:w="672"/>
        <w:gridCol w:w="674"/>
        <w:gridCol w:w="672"/>
        <w:gridCol w:w="674"/>
        <w:gridCol w:w="673"/>
        <w:gridCol w:w="672"/>
        <w:gridCol w:w="674"/>
        <w:gridCol w:w="675"/>
        <w:gridCol w:w="674"/>
        <w:gridCol w:w="674"/>
        <w:gridCol w:w="673"/>
        <w:gridCol w:w="674"/>
        <w:gridCol w:w="1649"/>
      </w:tblGrid>
      <w:tr w:rsidR="00CD477B" w14:paraId="4F1201AE" w14:textId="77777777">
        <w:trPr>
          <w:trHeight w:val="1684"/>
        </w:trPr>
        <w:tc>
          <w:tcPr>
            <w:tcW w:w="671" w:type="dxa"/>
            <w:tcBorders>
              <w:top w:val="single" w:sz="4" w:space="0" w:color="000000"/>
              <w:left w:val="single" w:sz="4" w:space="0" w:color="000000"/>
              <w:bottom w:val="single" w:sz="4" w:space="0" w:color="000000"/>
              <w:right w:val="single" w:sz="4" w:space="0" w:color="000000"/>
            </w:tcBorders>
            <w:shd w:val="clear" w:color="auto" w:fill="A6A6A6"/>
          </w:tcPr>
          <w:p w14:paraId="23F27CE9" w14:textId="77777777" w:rsidR="00CD477B" w:rsidRDefault="00000000">
            <w:pPr>
              <w:bidi w:val="0"/>
              <w:spacing w:after="0" w:line="259" w:lineRule="auto"/>
              <w:ind w:left="202" w:firstLine="0"/>
              <w:jc w:val="left"/>
            </w:pPr>
            <w:r>
              <w:rPr>
                <w:rFonts w:ascii="Calibri" w:eastAsia="Calibri" w:hAnsi="Calibri" w:cs="Calibri"/>
                <w:noProof/>
                <w:sz w:val="22"/>
              </w:rPr>
              <mc:AlternateContent>
                <mc:Choice Requires="wpg">
                  <w:drawing>
                    <wp:inline distT="0" distB="0" distL="0" distR="0" wp14:anchorId="1E8481F4" wp14:editId="5C7A3A4A">
                      <wp:extent cx="181942" cy="726644"/>
                      <wp:effectExtent l="0" t="0" r="0" b="0"/>
                      <wp:docPr id="683876" name="Group 683876"/>
                      <wp:cNvGraphicFramePr/>
                      <a:graphic xmlns:a="http://schemas.openxmlformats.org/drawingml/2006/main">
                        <a:graphicData uri="http://schemas.microsoft.com/office/word/2010/wordprocessingGroup">
                          <wpg:wgp>
                            <wpg:cNvGrpSpPr/>
                            <wpg:grpSpPr>
                              <a:xfrm>
                                <a:off x="0" y="0"/>
                                <a:ext cx="181942" cy="726644"/>
                                <a:chOff x="0" y="0"/>
                                <a:chExt cx="181942" cy="726644"/>
                              </a:xfrm>
                            </wpg:grpSpPr>
                            <wps:wsp>
                              <wps:cNvPr id="49175" name="Rectangle 49175"/>
                              <wps:cNvSpPr/>
                              <wps:spPr>
                                <a:xfrm rot="-5399999">
                                  <a:off x="-534795" y="-112619"/>
                                  <a:ext cx="883332" cy="241983"/>
                                </a:xfrm>
                                <a:prstGeom prst="rect">
                                  <a:avLst/>
                                </a:prstGeom>
                                <a:ln>
                                  <a:noFill/>
                                </a:ln>
                              </wps:spPr>
                              <wps:txbx>
                                <w:txbxContent>
                                  <w:p w14:paraId="09F0AA4D" w14:textId="77777777" w:rsidR="00CD477B" w:rsidRDefault="00000000">
                                    <w:pPr>
                                      <w:bidi w:val="0"/>
                                      <w:spacing w:after="160" w:line="259" w:lineRule="auto"/>
                                      <w:ind w:left="0" w:firstLine="0"/>
                                      <w:jc w:val="left"/>
                                    </w:pPr>
                                    <w:r>
                                      <w:rPr>
                                        <w:b/>
                                        <w:bCs/>
                                        <w:sz w:val="24"/>
                                        <w:rtl/>
                                      </w:rPr>
                                      <w:t>الداء</w:t>
                                    </w:r>
                                  </w:p>
                                </w:txbxContent>
                              </wps:txbx>
                              <wps:bodyPr horzOverflow="overflow" vert="horz" lIns="0" tIns="0" rIns="0" bIns="0" rtlCol="0">
                                <a:noAutofit/>
                              </wps:bodyPr>
                            </wps:wsp>
                            <wps:wsp>
                              <wps:cNvPr id="49176" name="Rectangle 49176"/>
                              <wps:cNvSpPr/>
                              <wps:spPr>
                                <a:xfrm rot="-5399999">
                                  <a:off x="-405331" y="16844"/>
                                  <a:ext cx="883332" cy="241983"/>
                                </a:xfrm>
                                <a:prstGeom prst="rect">
                                  <a:avLst/>
                                </a:prstGeom>
                                <a:ln>
                                  <a:noFill/>
                                </a:ln>
                              </wps:spPr>
                              <wps:txbx>
                                <w:txbxContent>
                                  <w:p w14:paraId="5BFEE121"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177" name="Rectangle 49177"/>
                              <wps:cNvSpPr/>
                              <wps:spPr>
                                <a:xfrm rot="-5399999">
                                  <a:off x="-191209" y="230966"/>
                                  <a:ext cx="883332" cy="241983"/>
                                </a:xfrm>
                                <a:prstGeom prst="rect">
                                  <a:avLst/>
                                </a:prstGeom>
                                <a:ln>
                                  <a:noFill/>
                                </a:ln>
                              </wps:spPr>
                              <wps:txbx>
                                <w:txbxContent>
                                  <w:p w14:paraId="5FE0868F" w14:textId="77777777" w:rsidR="00CD477B" w:rsidRDefault="00000000">
                                    <w:pPr>
                                      <w:bidi w:val="0"/>
                                      <w:spacing w:after="160" w:line="259" w:lineRule="auto"/>
                                      <w:ind w:left="0" w:firstLine="0"/>
                                      <w:jc w:val="left"/>
                                    </w:pPr>
                                    <w:r>
                                      <w:rPr>
                                        <w:b/>
                                        <w:bCs/>
                                        <w:sz w:val="24"/>
                                        <w:rtl/>
                                      </w:rPr>
                                      <w:t>التشغيلي</w:t>
                                    </w:r>
                                  </w:p>
                                </w:txbxContent>
                              </wps:txbx>
                              <wps:bodyPr horzOverflow="overflow" vert="horz" lIns="0" tIns="0" rIns="0" bIns="0" rtlCol="0">
                                <a:noAutofit/>
                              </wps:bodyPr>
                            </wps:wsp>
                            <wps:wsp>
                              <wps:cNvPr id="49178" name="Rectangle 49178"/>
                              <wps:cNvSpPr/>
                              <wps:spPr>
                                <a:xfrm rot="-5399999">
                                  <a:off x="105688" y="590349"/>
                                  <a:ext cx="30607" cy="241983"/>
                                </a:xfrm>
                                <a:prstGeom prst="rect">
                                  <a:avLst/>
                                </a:prstGeom>
                                <a:ln>
                                  <a:noFill/>
                                </a:ln>
                              </wps:spPr>
                              <wps:txbx>
                                <w:txbxContent>
                                  <w:p w14:paraId="137C7FBF"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1E8481F4" id="Group 683876" o:spid="_x0000_s1026" style="width:14.35pt;height:57.2pt;mso-position-horizontal-relative:char;mso-position-vertical-relative:line" coordsize="1819,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">
                      <v:rect id="Rectangle 49175" o:spid="_x0000_s1027" style="position:absolute;left:-5347;top:-1126;width:8832;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" filled="f" stroked="f">
                        <v:textbox inset="0,0,0,0">
                          <w:txbxContent>
                            <w:p w14:paraId="09F0AA4D" w14:textId="77777777" w:rsidR="00CD477B" w:rsidRDefault="00000000">
                              <w:pPr>
                                <w:bidi w:val="0"/>
                                <w:spacing w:after="160" w:line="259" w:lineRule="auto"/>
                                <w:ind w:left="0" w:firstLine="0"/>
                                <w:jc w:val="left"/>
                              </w:pPr>
                              <w:r>
                                <w:rPr>
                                  <w:b/>
                                  <w:bCs/>
                                  <w:sz w:val="24"/>
                                  <w:rtl/>
                                </w:rPr>
                                <w:t>الداء</w:t>
                              </w:r>
                            </w:p>
                          </w:txbxContent>
                        </v:textbox>
                      </v:rect>
                      <v:rect id="Rectangle 49176" o:spid="_x0000_s1028" style="position:absolute;left:-4053;top:169;width:883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" filled="f" stroked="f">
                        <v:textbox inset="0,0,0,0">
                          <w:txbxContent>
                            <w:p w14:paraId="5BFEE121" w14:textId="77777777" w:rsidR="00CD477B" w:rsidRDefault="00000000">
                              <w:pPr>
                                <w:bidi w:val="0"/>
                                <w:spacing w:after="160" w:line="259" w:lineRule="auto"/>
                                <w:ind w:left="0" w:firstLine="0"/>
                                <w:jc w:val="left"/>
                              </w:pPr>
                              <w:r>
                                <w:rPr>
                                  <w:b/>
                                  <w:sz w:val="24"/>
                                </w:rPr>
                                <w:t xml:space="preserve"> </w:t>
                              </w:r>
                            </w:p>
                          </w:txbxContent>
                        </v:textbox>
                      </v:rect>
                      <v:rect id="Rectangle 49177" o:spid="_x0000_s1029" style="position:absolute;left:-1913;top:2310;width:8833;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" filled="f" stroked="f">
                        <v:textbox inset="0,0,0,0">
                          <w:txbxContent>
                            <w:p w14:paraId="5FE0868F" w14:textId="77777777" w:rsidR="00CD477B" w:rsidRDefault="00000000">
                              <w:pPr>
                                <w:bidi w:val="0"/>
                                <w:spacing w:after="160" w:line="259" w:lineRule="auto"/>
                                <w:ind w:left="0" w:firstLine="0"/>
                                <w:jc w:val="left"/>
                              </w:pPr>
                              <w:r>
                                <w:rPr>
                                  <w:b/>
                                  <w:bCs/>
                                  <w:sz w:val="24"/>
                                  <w:rtl/>
                                </w:rPr>
                                <w:t>التشغيلي</w:t>
                              </w:r>
                            </w:p>
                          </w:txbxContent>
                        </v:textbox>
                      </v:rect>
                      <v:rect id="Rectangle 49178" o:spid="_x0000_s1030" style="position:absolute;left:1057;top:5903;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" filled="f" stroked="f">
                        <v:textbox inset="0,0,0,0">
                          <w:txbxContent>
                            <w:p w14:paraId="137C7FBF"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4" w:type="dxa"/>
            <w:tcBorders>
              <w:top w:val="single" w:sz="4" w:space="0" w:color="000000"/>
              <w:left w:val="single" w:sz="4" w:space="0" w:color="000000"/>
              <w:bottom w:val="single" w:sz="4" w:space="0" w:color="000000"/>
              <w:right w:val="single" w:sz="4" w:space="0" w:color="000000"/>
            </w:tcBorders>
            <w:shd w:val="clear" w:color="auto" w:fill="A6A6A6"/>
          </w:tcPr>
          <w:p w14:paraId="28AEC76B" w14:textId="77777777" w:rsidR="00CD477B" w:rsidRDefault="00000000">
            <w:pPr>
              <w:bidi w:val="0"/>
              <w:spacing w:after="0" w:line="259" w:lineRule="auto"/>
              <w:ind w:left="206" w:firstLine="0"/>
              <w:jc w:val="left"/>
            </w:pPr>
            <w:r>
              <w:rPr>
                <w:rFonts w:ascii="Calibri" w:eastAsia="Calibri" w:hAnsi="Calibri" w:cs="Calibri"/>
                <w:noProof/>
                <w:sz w:val="22"/>
              </w:rPr>
              <mc:AlternateContent>
                <mc:Choice Requires="wpg">
                  <w:drawing>
                    <wp:inline distT="0" distB="0" distL="0" distR="0" wp14:anchorId="581B221E" wp14:editId="23F8AEB2">
                      <wp:extent cx="181942" cy="747826"/>
                      <wp:effectExtent l="0" t="0" r="0" b="0"/>
                      <wp:docPr id="684030" name="Group 684030"/>
                      <wp:cNvGraphicFramePr/>
                      <a:graphic xmlns:a="http://schemas.openxmlformats.org/drawingml/2006/main">
                        <a:graphicData uri="http://schemas.microsoft.com/office/word/2010/wordprocessingGroup">
                          <wpg:wgp>
                            <wpg:cNvGrpSpPr/>
                            <wpg:grpSpPr>
                              <a:xfrm>
                                <a:off x="0" y="0"/>
                                <a:ext cx="181942" cy="747826"/>
                                <a:chOff x="0" y="0"/>
                                <a:chExt cx="181942" cy="747826"/>
                              </a:xfrm>
                            </wpg:grpSpPr>
                            <wps:wsp>
                              <wps:cNvPr id="49168" name="Rectangle 49168"/>
                              <wps:cNvSpPr/>
                              <wps:spPr>
                                <a:xfrm rot="-5399999">
                                  <a:off x="-545605" y="-102246"/>
                                  <a:ext cx="911506" cy="241983"/>
                                </a:xfrm>
                                <a:prstGeom prst="rect">
                                  <a:avLst/>
                                </a:prstGeom>
                                <a:ln>
                                  <a:noFill/>
                                </a:ln>
                              </wps:spPr>
                              <wps:txbx>
                                <w:txbxContent>
                                  <w:p w14:paraId="11AEBEAB" w14:textId="77777777" w:rsidR="00CD477B" w:rsidRDefault="00000000">
                                    <w:pPr>
                                      <w:bidi w:val="0"/>
                                      <w:spacing w:after="160" w:line="259" w:lineRule="auto"/>
                                      <w:ind w:left="0" w:firstLine="0"/>
                                      <w:jc w:val="left"/>
                                    </w:pPr>
                                    <w:r>
                                      <w:rPr>
                                        <w:b/>
                                        <w:bCs/>
                                        <w:sz w:val="24"/>
                                        <w:rtl/>
                                      </w:rPr>
                                      <w:t>المان</w:t>
                                    </w:r>
                                  </w:p>
                                </w:txbxContent>
                              </wps:txbx>
                              <wps:bodyPr horzOverflow="overflow" vert="horz" lIns="0" tIns="0" rIns="0" bIns="0" rtlCol="0">
                                <a:noAutofit/>
                              </wps:bodyPr>
                            </wps:wsp>
                            <wps:wsp>
                              <wps:cNvPr id="49169" name="Rectangle 49169"/>
                              <wps:cNvSpPr/>
                              <wps:spPr>
                                <a:xfrm rot="-5399999">
                                  <a:off x="-402274" y="41085"/>
                                  <a:ext cx="911506" cy="241983"/>
                                </a:xfrm>
                                <a:prstGeom prst="rect">
                                  <a:avLst/>
                                </a:prstGeom>
                                <a:ln>
                                  <a:noFill/>
                                </a:ln>
                              </wps:spPr>
                              <wps:txbx>
                                <w:txbxContent>
                                  <w:p w14:paraId="5102FB6C"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170" name="Rectangle 49170"/>
                              <wps:cNvSpPr/>
                              <wps:spPr>
                                <a:xfrm rot="-5399999">
                                  <a:off x="-191428" y="251930"/>
                                  <a:ext cx="911506" cy="241983"/>
                                </a:xfrm>
                                <a:prstGeom prst="rect">
                                  <a:avLst/>
                                </a:prstGeom>
                                <a:ln>
                                  <a:noFill/>
                                </a:ln>
                              </wps:spPr>
                              <wps:txbx>
                                <w:txbxContent>
                                  <w:p w14:paraId="59B46A42" w14:textId="77777777" w:rsidR="00CD477B" w:rsidRDefault="00000000">
                                    <w:pPr>
                                      <w:bidi w:val="0"/>
                                      <w:spacing w:after="160" w:line="259" w:lineRule="auto"/>
                                      <w:ind w:left="0" w:firstLine="0"/>
                                      <w:jc w:val="left"/>
                                    </w:pPr>
                                    <w:r>
                                      <w:rPr>
                                        <w:b/>
                                        <w:bCs/>
                                        <w:sz w:val="24"/>
                                        <w:rtl/>
                                      </w:rPr>
                                      <w:t>والسلامة</w:t>
                                    </w:r>
                                  </w:p>
                                </w:txbxContent>
                              </wps:txbx>
                              <wps:bodyPr horzOverflow="overflow" vert="horz" lIns="0" tIns="0" rIns="0" bIns="0" rtlCol="0">
                                <a:noAutofit/>
                              </wps:bodyPr>
                            </wps:wsp>
                            <wps:wsp>
                              <wps:cNvPr id="49171" name="Rectangle 49171"/>
                              <wps:cNvSpPr/>
                              <wps:spPr>
                                <a:xfrm rot="-5399999">
                                  <a:off x="105688" y="611532"/>
                                  <a:ext cx="30607" cy="241983"/>
                                </a:xfrm>
                                <a:prstGeom prst="rect">
                                  <a:avLst/>
                                </a:prstGeom>
                                <a:ln>
                                  <a:noFill/>
                                </a:ln>
                              </wps:spPr>
                              <wps:txbx>
                                <w:txbxContent>
                                  <w:p w14:paraId="0DFAD1D6"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581B221E" id="Group 684030" o:spid="_x0000_s1031" style="width:14.35pt;height:58.9pt;mso-position-horizontal-relative:char;mso-position-vertical-relative:line" coordsize="1819,7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">
                      <v:rect id="Rectangle 49168" o:spid="_x0000_s1032" style="position:absolute;left:-5455;top:-1023;width:911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" filled="f" stroked="f">
                        <v:textbox inset="0,0,0,0">
                          <w:txbxContent>
                            <w:p w14:paraId="11AEBEAB" w14:textId="77777777" w:rsidR="00CD477B" w:rsidRDefault="00000000">
                              <w:pPr>
                                <w:bidi w:val="0"/>
                                <w:spacing w:after="160" w:line="259" w:lineRule="auto"/>
                                <w:ind w:left="0" w:firstLine="0"/>
                                <w:jc w:val="left"/>
                              </w:pPr>
                              <w:r>
                                <w:rPr>
                                  <w:b/>
                                  <w:bCs/>
                                  <w:sz w:val="24"/>
                                  <w:rtl/>
                                </w:rPr>
                                <w:t>المان</w:t>
                              </w:r>
                            </w:p>
                          </w:txbxContent>
                        </v:textbox>
                      </v:rect>
                      <v:rect id="Rectangle 49169" o:spid="_x0000_s1033" style="position:absolute;left:-4022;top:411;width:911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" filled="f" stroked="f">
                        <v:textbox inset="0,0,0,0">
                          <w:txbxContent>
                            <w:p w14:paraId="5102FB6C" w14:textId="77777777" w:rsidR="00CD477B" w:rsidRDefault="00000000">
                              <w:pPr>
                                <w:bidi w:val="0"/>
                                <w:spacing w:after="160" w:line="259" w:lineRule="auto"/>
                                <w:ind w:left="0" w:firstLine="0"/>
                                <w:jc w:val="left"/>
                              </w:pPr>
                              <w:r>
                                <w:rPr>
                                  <w:b/>
                                  <w:sz w:val="24"/>
                                </w:rPr>
                                <w:t xml:space="preserve"> </w:t>
                              </w:r>
                            </w:p>
                          </w:txbxContent>
                        </v:textbox>
                      </v:rect>
                      <v:rect id="Rectangle 49170" o:spid="_x0000_s1034" style="position:absolute;left:-1914;top:2519;width:911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" filled="f" stroked="f">
                        <v:textbox inset="0,0,0,0">
                          <w:txbxContent>
                            <w:p w14:paraId="59B46A42" w14:textId="77777777" w:rsidR="00CD477B" w:rsidRDefault="00000000">
                              <w:pPr>
                                <w:bidi w:val="0"/>
                                <w:spacing w:after="160" w:line="259" w:lineRule="auto"/>
                                <w:ind w:left="0" w:firstLine="0"/>
                                <w:jc w:val="left"/>
                              </w:pPr>
                              <w:r>
                                <w:rPr>
                                  <w:b/>
                                  <w:bCs/>
                                  <w:sz w:val="24"/>
                                  <w:rtl/>
                                </w:rPr>
                                <w:t>والسلامة</w:t>
                              </w:r>
                            </w:p>
                          </w:txbxContent>
                        </v:textbox>
                      </v:rect>
                      <v:rect id="Rectangle 49171" o:spid="_x0000_s1035" style="position:absolute;left:1057;top:6115;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" filled="f" stroked="f">
                        <v:textbox inset="0,0,0,0">
                          <w:txbxContent>
                            <w:p w14:paraId="0DFAD1D6"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2" w:type="dxa"/>
            <w:tcBorders>
              <w:top w:val="single" w:sz="4" w:space="0" w:color="000000"/>
              <w:left w:val="single" w:sz="4" w:space="0" w:color="000000"/>
              <w:bottom w:val="single" w:sz="4" w:space="0" w:color="000000"/>
              <w:right w:val="single" w:sz="4" w:space="0" w:color="000000"/>
            </w:tcBorders>
            <w:shd w:val="clear" w:color="auto" w:fill="A6A6A6"/>
          </w:tcPr>
          <w:p w14:paraId="5425265E" w14:textId="77777777" w:rsidR="00CD477B" w:rsidRDefault="00000000">
            <w:pPr>
              <w:bidi w:val="0"/>
              <w:spacing w:after="0" w:line="259" w:lineRule="auto"/>
              <w:ind w:left="204" w:firstLine="0"/>
              <w:jc w:val="left"/>
            </w:pPr>
            <w:r>
              <w:rPr>
                <w:rFonts w:ascii="Calibri" w:eastAsia="Calibri" w:hAnsi="Calibri" w:cs="Calibri"/>
                <w:noProof/>
                <w:sz w:val="22"/>
              </w:rPr>
              <mc:AlternateContent>
                <mc:Choice Requires="wpg">
                  <w:drawing>
                    <wp:inline distT="0" distB="0" distL="0" distR="0" wp14:anchorId="16529552" wp14:editId="7937162B">
                      <wp:extent cx="186514" cy="658370"/>
                      <wp:effectExtent l="0" t="0" r="0" b="0"/>
                      <wp:docPr id="684100" name="Group 684100"/>
                      <wp:cNvGraphicFramePr/>
                      <a:graphic xmlns:a="http://schemas.openxmlformats.org/drawingml/2006/main">
                        <a:graphicData uri="http://schemas.microsoft.com/office/word/2010/wordprocessingGroup">
                          <wpg:wgp>
                            <wpg:cNvGrpSpPr/>
                            <wpg:grpSpPr>
                              <a:xfrm>
                                <a:off x="0" y="0"/>
                                <a:ext cx="186514" cy="658370"/>
                                <a:chOff x="0" y="0"/>
                                <a:chExt cx="186514" cy="658370"/>
                              </a:xfrm>
                            </wpg:grpSpPr>
                            <wps:wsp>
                              <wps:cNvPr id="49152" name="Rectangle 49152"/>
                              <wps:cNvSpPr/>
                              <wps:spPr>
                                <a:xfrm rot="-5399999">
                                  <a:off x="105688" y="459590"/>
                                  <a:ext cx="30607" cy="241983"/>
                                </a:xfrm>
                                <a:prstGeom prst="rect">
                                  <a:avLst/>
                                </a:prstGeom>
                                <a:ln>
                                  <a:noFill/>
                                </a:ln>
                              </wps:spPr>
                              <wps:txbx>
                                <w:txbxContent>
                                  <w:p w14:paraId="35C35527"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153" name="Rectangle 49153"/>
                              <wps:cNvSpPr/>
                              <wps:spPr>
                                <a:xfrm rot="-5399999">
                                  <a:off x="70014" y="422393"/>
                                  <a:ext cx="101954" cy="241983"/>
                                </a:xfrm>
                                <a:prstGeom prst="rect">
                                  <a:avLst/>
                                </a:prstGeom>
                                <a:ln>
                                  <a:noFill/>
                                </a:ln>
                              </wps:spPr>
                              <wps:txbx>
                                <w:txbxContent>
                                  <w:p w14:paraId="0E2EC7BB" w14:textId="77777777" w:rsidR="00CD477B" w:rsidRDefault="00000000">
                                    <w:pPr>
                                      <w:bidi w:val="0"/>
                                      <w:spacing w:after="160" w:line="259" w:lineRule="auto"/>
                                      <w:ind w:left="0" w:firstLine="0"/>
                                      <w:jc w:val="left"/>
                                    </w:pPr>
                                    <w:r>
                                      <w:rPr>
                                        <w:b/>
                                        <w:bCs/>
                                        <w:sz w:val="24"/>
                                        <w:rtl/>
                                      </w:rPr>
                                      <w:t>ن</w:t>
                                    </w:r>
                                  </w:p>
                                </w:txbxContent>
                              </wps:txbx>
                              <wps:bodyPr horzOverflow="overflow" vert="horz" lIns="0" tIns="0" rIns="0" bIns="0" rtlCol="0">
                                <a:noAutofit/>
                              </wps:bodyPr>
                            </wps:wsp>
                            <wps:wsp>
                              <wps:cNvPr id="49154" name="Rectangle 49154"/>
                              <wps:cNvSpPr/>
                              <wps:spPr>
                                <a:xfrm rot="-5399999">
                                  <a:off x="101330" y="377509"/>
                                  <a:ext cx="39322" cy="241983"/>
                                </a:xfrm>
                                <a:prstGeom prst="rect">
                                  <a:avLst/>
                                </a:prstGeom>
                                <a:ln>
                                  <a:noFill/>
                                </a:ln>
                              </wps:spPr>
                              <wps:txbx>
                                <w:txbxContent>
                                  <w:p w14:paraId="289006FE"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155" name="Rectangle 49155"/>
                              <wps:cNvSpPr/>
                              <wps:spPr>
                                <a:xfrm rot="-5399999">
                                  <a:off x="80656" y="327878"/>
                                  <a:ext cx="80671" cy="241983"/>
                                </a:xfrm>
                                <a:prstGeom prst="rect">
                                  <a:avLst/>
                                </a:prstGeom>
                                <a:ln>
                                  <a:noFill/>
                                </a:ln>
                              </wps:spPr>
                              <wps:txbx>
                                <w:txbxContent>
                                  <w:p w14:paraId="2EB2D18B" w14:textId="77777777" w:rsidR="00CD477B" w:rsidRDefault="00000000">
                                    <w:pPr>
                                      <w:bidi w:val="0"/>
                                      <w:spacing w:after="160" w:line="259" w:lineRule="auto"/>
                                      <w:ind w:left="0" w:firstLine="0"/>
                                      <w:jc w:val="left"/>
                                    </w:pPr>
                                    <w:r>
                                      <w:rPr>
                                        <w:b/>
                                        <w:bCs/>
                                        <w:sz w:val="24"/>
                                        <w:rtl/>
                                      </w:rPr>
                                      <w:t>ف</w:t>
                                    </w:r>
                                  </w:p>
                                </w:txbxContent>
                              </wps:txbx>
                              <wps:bodyPr horzOverflow="overflow" vert="horz" lIns="0" tIns="0" rIns="0" bIns="0" rtlCol="0">
                                <a:noAutofit/>
                              </wps:bodyPr>
                            </wps:wsp>
                            <wps:wsp>
                              <wps:cNvPr id="49156" name="Rectangle 49156"/>
                              <wps:cNvSpPr/>
                              <wps:spPr>
                                <a:xfrm rot="-5399999">
                                  <a:off x="68292" y="254554"/>
                                  <a:ext cx="105400" cy="241983"/>
                                </a:xfrm>
                                <a:prstGeom prst="rect">
                                  <a:avLst/>
                                </a:prstGeom>
                                <a:ln>
                                  <a:noFill/>
                                </a:ln>
                              </wps:spPr>
                              <wps:txbx>
                                <w:txbxContent>
                                  <w:p w14:paraId="0FDDB1F5" w14:textId="77777777" w:rsidR="00CD477B" w:rsidRDefault="00000000">
                                    <w:pPr>
                                      <w:bidi w:val="0"/>
                                      <w:spacing w:after="160" w:line="259" w:lineRule="auto"/>
                                      <w:ind w:left="0" w:firstLine="0"/>
                                      <w:jc w:val="left"/>
                                    </w:pPr>
                                    <w:r>
                                      <w:rPr>
                                        <w:b/>
                                        <w:bCs/>
                                        <w:sz w:val="24"/>
                                        <w:rtl/>
                                      </w:rPr>
                                      <w:t>ظ</w:t>
                                    </w:r>
                                  </w:p>
                                </w:txbxContent>
                              </wps:txbx>
                              <wps:bodyPr horzOverflow="overflow" vert="horz" lIns="0" tIns="0" rIns="0" bIns="0" rtlCol="0">
                                <a:noAutofit/>
                              </wps:bodyPr>
                            </wps:wsp>
                            <wps:wsp>
                              <wps:cNvPr id="49157" name="Rectangle 49157"/>
                              <wps:cNvSpPr/>
                              <wps:spPr>
                                <a:xfrm rot="-5399999">
                                  <a:off x="75589" y="193270"/>
                                  <a:ext cx="90806" cy="241983"/>
                                </a:xfrm>
                                <a:prstGeom prst="rect">
                                  <a:avLst/>
                                </a:prstGeom>
                                <a:ln>
                                  <a:noFill/>
                                </a:ln>
                              </wps:spPr>
                              <wps:txbx>
                                <w:txbxContent>
                                  <w:p w14:paraId="02DEEC19" w14:textId="77777777" w:rsidR="00CD477B" w:rsidRDefault="00000000">
                                    <w:pPr>
                                      <w:bidi w:val="0"/>
                                      <w:spacing w:after="160" w:line="259" w:lineRule="auto"/>
                                      <w:ind w:left="0" w:firstLine="0"/>
                                      <w:jc w:val="left"/>
                                    </w:pPr>
                                    <w:r>
                                      <w:rPr>
                                        <w:b/>
                                        <w:bCs/>
                                        <w:sz w:val="24"/>
                                        <w:rtl/>
                                      </w:rPr>
                                      <w:t>و</w:t>
                                    </w:r>
                                  </w:p>
                                </w:txbxContent>
                              </wps:txbx>
                              <wps:bodyPr horzOverflow="overflow" vert="horz" lIns="0" tIns="0" rIns="0" bIns="0" rtlCol="0">
                                <a:noAutofit/>
                              </wps:bodyPr>
                            </wps:wsp>
                            <wps:wsp>
                              <wps:cNvPr id="49158" name="Rectangle 49158"/>
                              <wps:cNvSpPr/>
                              <wps:spPr>
                                <a:xfrm rot="-5399999">
                                  <a:off x="86736" y="135838"/>
                                  <a:ext cx="68510" cy="241983"/>
                                </a:xfrm>
                                <a:prstGeom prst="rect">
                                  <a:avLst/>
                                </a:prstGeom>
                                <a:ln>
                                  <a:noFill/>
                                </a:ln>
                              </wps:spPr>
                              <wps:txbx>
                                <w:txbxContent>
                                  <w:p w14:paraId="4C16E0EE" w14:textId="77777777" w:rsidR="00CD477B" w:rsidRDefault="00000000">
                                    <w:pPr>
                                      <w:bidi w:val="0"/>
                                      <w:spacing w:after="160" w:line="259" w:lineRule="auto"/>
                                      <w:ind w:left="0" w:firstLine="0"/>
                                      <w:jc w:val="left"/>
                                    </w:pPr>
                                    <w:r>
                                      <w:rPr>
                                        <w:b/>
                                        <w:bCs/>
                                        <w:sz w:val="24"/>
                                        <w:rtl/>
                                      </w:rPr>
                                      <w:t>لم</w:t>
                                    </w:r>
                                  </w:p>
                                </w:txbxContent>
                              </wps:txbx>
                              <wps:bodyPr horzOverflow="overflow" vert="horz" lIns="0" tIns="0" rIns="0" bIns="0" rtlCol="0">
                                <a:noAutofit/>
                              </wps:bodyPr>
                            </wps:wsp>
                            <wps:wsp>
                              <wps:cNvPr id="49159" name="Rectangle 49159"/>
                              <wps:cNvSpPr/>
                              <wps:spPr>
                                <a:xfrm rot="-5399999">
                                  <a:off x="97784" y="95069"/>
                                  <a:ext cx="46416" cy="241984"/>
                                </a:xfrm>
                                <a:prstGeom prst="rect">
                                  <a:avLst/>
                                </a:prstGeom>
                                <a:ln>
                                  <a:noFill/>
                                </a:ln>
                              </wps:spPr>
                              <wps:txbx>
                                <w:txbxContent>
                                  <w:p w14:paraId="72F37521"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160" name="Rectangle 49160"/>
                              <wps:cNvSpPr/>
                              <wps:spPr>
                                <a:xfrm rot="-5399999">
                                  <a:off x="105688" y="67921"/>
                                  <a:ext cx="30607" cy="241984"/>
                                </a:xfrm>
                                <a:prstGeom prst="rect">
                                  <a:avLst/>
                                </a:prstGeom>
                                <a:ln>
                                  <a:noFill/>
                                </a:ln>
                              </wps:spPr>
                              <wps:txbx>
                                <w:txbxContent>
                                  <w:p w14:paraId="63DC12D2"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161" name="Rectangle 49161"/>
                              <wps:cNvSpPr/>
                              <wps:spPr>
                                <a:xfrm rot="-5399999">
                                  <a:off x="96364" y="35737"/>
                                  <a:ext cx="49254" cy="241984"/>
                                </a:xfrm>
                                <a:prstGeom prst="rect">
                                  <a:avLst/>
                                </a:prstGeom>
                                <a:ln>
                                  <a:noFill/>
                                </a:ln>
                              </wps:spPr>
                              <wps:txbx>
                                <w:txbxContent>
                                  <w:p w14:paraId="5E714F5B"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162" name="Rectangle 49162"/>
                              <wps:cNvSpPr/>
                              <wps:spPr>
                                <a:xfrm rot="-5399999">
                                  <a:off x="48732" y="-48470"/>
                                  <a:ext cx="144519" cy="241983"/>
                                </a:xfrm>
                                <a:prstGeom prst="rect">
                                  <a:avLst/>
                                </a:prstGeom>
                                <a:ln>
                                  <a:noFill/>
                                </a:ln>
                              </wps:spPr>
                              <wps:txbx>
                                <w:txbxContent>
                                  <w:p w14:paraId="21861BF8" w14:textId="77777777" w:rsidR="00CD477B" w:rsidRDefault="00000000">
                                    <w:pPr>
                                      <w:bidi w:val="0"/>
                                      <w:spacing w:after="160" w:line="259" w:lineRule="auto"/>
                                      <w:ind w:left="0" w:firstLine="0"/>
                                      <w:jc w:val="left"/>
                                    </w:pPr>
                                    <w:r>
                                      <w:rPr>
                                        <w:b/>
                                        <w:bCs/>
                                        <w:sz w:val="24"/>
                                        <w:rtl/>
                                      </w:rPr>
                                      <w:t>ض</w:t>
                                    </w:r>
                                  </w:p>
                                </w:txbxContent>
                              </wps:txbx>
                              <wps:bodyPr horzOverflow="overflow" vert="horz" lIns="0" tIns="0" rIns="0" bIns="0" rtlCol="0">
                                <a:noAutofit/>
                              </wps:bodyPr>
                            </wps:wsp>
                            <wps:wsp>
                              <wps:cNvPr id="49163" name="Rectangle 49163"/>
                              <wps:cNvSpPr/>
                              <wps:spPr>
                                <a:xfrm rot="-5399999">
                                  <a:off x="90093" y="-103122"/>
                                  <a:ext cx="70942" cy="241983"/>
                                </a:xfrm>
                                <a:prstGeom prst="rect">
                                  <a:avLst/>
                                </a:prstGeom>
                                <a:ln>
                                  <a:noFill/>
                                </a:ln>
                              </wps:spPr>
                              <wps:txbx>
                                <w:txbxContent>
                                  <w:p w14:paraId="60BA7B7F" w14:textId="77777777" w:rsidR="00CD477B" w:rsidRDefault="00000000">
                                    <w:pPr>
                                      <w:bidi w:val="0"/>
                                      <w:spacing w:after="160" w:line="259" w:lineRule="auto"/>
                                      <w:ind w:left="0" w:firstLine="0"/>
                                      <w:jc w:val="left"/>
                                    </w:pPr>
                                    <w:r>
                                      <w:rPr>
                                        <w:b/>
                                        <w:bCs/>
                                        <w:sz w:val="24"/>
                                        <w:rtl/>
                                      </w:rPr>
                                      <w:t>ر</w:t>
                                    </w:r>
                                  </w:p>
                                </w:txbxContent>
                              </wps:txbx>
                              <wps:bodyPr horzOverflow="overflow" vert="horz" lIns="0" tIns="0" rIns="0" bIns="0" rtlCol="0">
                                <a:noAutofit/>
                              </wps:bodyPr>
                            </wps:wsp>
                            <wps:wsp>
                              <wps:cNvPr id="49164" name="Rectangle 49164"/>
                              <wps:cNvSpPr/>
                              <wps:spPr>
                                <a:xfrm rot="-5399999">
                                  <a:off x="105688" y="522075"/>
                                  <a:ext cx="30607" cy="241983"/>
                                </a:xfrm>
                                <a:prstGeom prst="rect">
                                  <a:avLst/>
                                </a:prstGeom>
                                <a:ln>
                                  <a:noFill/>
                                </a:ln>
                              </wps:spPr>
                              <wps:txbx>
                                <w:txbxContent>
                                  <w:p w14:paraId="17FBBAC0"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16529552" id="Group 684100" o:spid="_x0000_s1036" style="width:14.7pt;height:51.85pt;mso-position-horizontal-relative:char;mso-position-vertical-relative:line" coordsize="1865,6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">
                      <v:rect id="Rectangle 49152" o:spid="_x0000_s1037" style="position:absolute;left:1057;top:4595;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" filled="f" stroked="f">
                        <v:textbox inset="0,0,0,0">
                          <w:txbxContent>
                            <w:p w14:paraId="35C35527" w14:textId="77777777" w:rsidR="00CD477B" w:rsidRDefault="00000000">
                              <w:pPr>
                                <w:bidi w:val="0"/>
                                <w:spacing w:after="160" w:line="259" w:lineRule="auto"/>
                                <w:ind w:left="0" w:firstLine="0"/>
                                <w:jc w:val="left"/>
                              </w:pPr>
                              <w:r>
                                <w:rPr>
                                  <w:b/>
                                  <w:bCs/>
                                  <w:sz w:val="24"/>
                                  <w:rtl/>
                                </w:rPr>
                                <w:t xml:space="preserve"> </w:t>
                              </w:r>
                            </w:p>
                          </w:txbxContent>
                        </v:textbox>
                      </v:rect>
                      <v:rect id="Rectangle 49153" o:spid="_x0000_s1038" style="position:absolute;left:700;top:4224;width:1019;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" filled="f" stroked="f">
                        <v:textbox inset="0,0,0,0">
                          <w:txbxContent>
                            <w:p w14:paraId="0E2EC7BB" w14:textId="77777777" w:rsidR="00CD477B" w:rsidRDefault="00000000">
                              <w:pPr>
                                <w:bidi w:val="0"/>
                                <w:spacing w:after="160" w:line="259" w:lineRule="auto"/>
                                <w:ind w:left="0" w:firstLine="0"/>
                                <w:jc w:val="left"/>
                              </w:pPr>
                              <w:r>
                                <w:rPr>
                                  <w:b/>
                                  <w:bCs/>
                                  <w:sz w:val="24"/>
                                  <w:rtl/>
                                </w:rPr>
                                <w:t>ن</w:t>
                              </w:r>
                            </w:p>
                          </w:txbxContent>
                        </v:textbox>
                      </v:rect>
                      <v:rect id="Rectangle 49154" o:spid="_x0000_s1039" style="position:absolute;left:1013;top:3775;width:39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" filled="f" stroked="f">
                        <v:textbox inset="0,0,0,0">
                          <w:txbxContent>
                            <w:p w14:paraId="289006FE" w14:textId="77777777" w:rsidR="00CD477B" w:rsidRDefault="00000000">
                              <w:pPr>
                                <w:bidi w:val="0"/>
                                <w:spacing w:after="160" w:line="259" w:lineRule="auto"/>
                                <w:ind w:left="0" w:firstLine="0"/>
                                <w:jc w:val="left"/>
                              </w:pPr>
                              <w:r>
                                <w:rPr>
                                  <w:b/>
                                  <w:bCs/>
                                  <w:sz w:val="24"/>
                                  <w:rtl/>
                                </w:rPr>
                                <w:t>ي</w:t>
                              </w:r>
                            </w:p>
                          </w:txbxContent>
                        </v:textbox>
                      </v:rect>
                      <v:rect id="Rectangle 49155" o:spid="_x0000_s1040" style="position:absolute;left:806;top:3279;width:807;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" filled="f" stroked="f">
                        <v:textbox inset="0,0,0,0">
                          <w:txbxContent>
                            <w:p w14:paraId="2EB2D18B" w14:textId="77777777" w:rsidR="00CD477B" w:rsidRDefault="00000000">
                              <w:pPr>
                                <w:bidi w:val="0"/>
                                <w:spacing w:after="160" w:line="259" w:lineRule="auto"/>
                                <w:ind w:left="0" w:firstLine="0"/>
                                <w:jc w:val="left"/>
                              </w:pPr>
                              <w:r>
                                <w:rPr>
                                  <w:b/>
                                  <w:bCs/>
                                  <w:sz w:val="24"/>
                                  <w:rtl/>
                                </w:rPr>
                                <w:t>ف</w:t>
                              </w:r>
                            </w:p>
                          </w:txbxContent>
                        </v:textbox>
                      </v:rect>
                      <v:rect id="Rectangle 49156" o:spid="_x0000_s1041" style="position:absolute;left:683;top:2545;width:105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" filled="f" stroked="f">
                        <v:textbox inset="0,0,0,0">
                          <w:txbxContent>
                            <w:p w14:paraId="0FDDB1F5" w14:textId="77777777" w:rsidR="00CD477B" w:rsidRDefault="00000000">
                              <w:pPr>
                                <w:bidi w:val="0"/>
                                <w:spacing w:after="160" w:line="259" w:lineRule="auto"/>
                                <w:ind w:left="0" w:firstLine="0"/>
                                <w:jc w:val="left"/>
                              </w:pPr>
                              <w:r>
                                <w:rPr>
                                  <w:b/>
                                  <w:bCs/>
                                  <w:sz w:val="24"/>
                                  <w:rtl/>
                                </w:rPr>
                                <w:t>ظ</w:t>
                              </w:r>
                            </w:p>
                          </w:txbxContent>
                        </v:textbox>
                      </v:rect>
                      <v:rect id="Rectangle 49157" o:spid="_x0000_s1042" style="position:absolute;left:756;top:1932;width:908;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" filled="f" stroked="f">
                        <v:textbox inset="0,0,0,0">
                          <w:txbxContent>
                            <w:p w14:paraId="02DEEC19" w14:textId="77777777" w:rsidR="00CD477B" w:rsidRDefault="00000000">
                              <w:pPr>
                                <w:bidi w:val="0"/>
                                <w:spacing w:after="160" w:line="259" w:lineRule="auto"/>
                                <w:ind w:left="0" w:firstLine="0"/>
                                <w:jc w:val="left"/>
                              </w:pPr>
                              <w:r>
                                <w:rPr>
                                  <w:b/>
                                  <w:bCs/>
                                  <w:sz w:val="24"/>
                                  <w:rtl/>
                                </w:rPr>
                                <w:t>و</w:t>
                              </w:r>
                            </w:p>
                          </w:txbxContent>
                        </v:textbox>
                      </v:rect>
                      <v:rect id="Rectangle 49158" o:spid="_x0000_s1043" style="position:absolute;left:867;top:1358;width:685;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" filled="f" stroked="f">
                        <v:textbox inset="0,0,0,0">
                          <w:txbxContent>
                            <w:p w14:paraId="4C16E0EE" w14:textId="77777777" w:rsidR="00CD477B" w:rsidRDefault="00000000">
                              <w:pPr>
                                <w:bidi w:val="0"/>
                                <w:spacing w:after="160" w:line="259" w:lineRule="auto"/>
                                <w:ind w:left="0" w:firstLine="0"/>
                                <w:jc w:val="left"/>
                              </w:pPr>
                              <w:r>
                                <w:rPr>
                                  <w:b/>
                                  <w:bCs/>
                                  <w:sz w:val="24"/>
                                  <w:rtl/>
                                </w:rPr>
                                <w:t>لم</w:t>
                              </w:r>
                            </w:p>
                          </w:txbxContent>
                        </v:textbox>
                      </v:rect>
                      <v:rect id="Rectangle 49159" o:spid="_x0000_s1044" style="position:absolute;left:978;top:950;width:46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" filled="f" stroked="f">
                        <v:textbox inset="0,0,0,0">
                          <w:txbxContent>
                            <w:p w14:paraId="72F37521" w14:textId="77777777" w:rsidR="00CD477B" w:rsidRDefault="00000000">
                              <w:pPr>
                                <w:bidi w:val="0"/>
                                <w:spacing w:after="160" w:line="259" w:lineRule="auto"/>
                                <w:ind w:left="0" w:firstLine="0"/>
                                <w:jc w:val="left"/>
                              </w:pPr>
                              <w:r>
                                <w:rPr>
                                  <w:b/>
                                  <w:bCs/>
                                  <w:sz w:val="24"/>
                                  <w:rtl/>
                                </w:rPr>
                                <w:t>ا</w:t>
                              </w:r>
                            </w:p>
                          </w:txbxContent>
                        </v:textbox>
                      </v:rect>
                      <v:rect id="Rectangle 49160" o:spid="_x0000_s1045" style="position:absolute;left:1057;top:679;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" filled="f" stroked="f">
                        <v:textbox inset="0,0,0,0">
                          <w:txbxContent>
                            <w:p w14:paraId="63DC12D2" w14:textId="77777777" w:rsidR="00CD477B" w:rsidRDefault="00000000">
                              <w:pPr>
                                <w:bidi w:val="0"/>
                                <w:spacing w:after="160" w:line="259" w:lineRule="auto"/>
                                <w:ind w:left="0" w:firstLine="0"/>
                                <w:jc w:val="left"/>
                              </w:pPr>
                              <w:r>
                                <w:rPr>
                                  <w:b/>
                                  <w:sz w:val="24"/>
                                </w:rPr>
                                <w:t xml:space="preserve"> </w:t>
                              </w:r>
                            </w:p>
                          </w:txbxContent>
                        </v:textbox>
                      </v:rect>
                      <v:rect id="Rectangle 49161" o:spid="_x0000_s1046" style="position:absolute;left:964;top:357;width:492;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" filled="f" stroked="f">
                        <v:textbox inset="0,0,0,0">
                          <w:txbxContent>
                            <w:p w14:paraId="5E714F5B" w14:textId="77777777" w:rsidR="00CD477B" w:rsidRDefault="00000000">
                              <w:pPr>
                                <w:bidi w:val="0"/>
                                <w:spacing w:after="160" w:line="259" w:lineRule="auto"/>
                                <w:ind w:left="0" w:firstLine="0"/>
                                <w:jc w:val="left"/>
                              </w:pPr>
                              <w:r>
                                <w:rPr>
                                  <w:b/>
                                  <w:bCs/>
                                  <w:sz w:val="24"/>
                                  <w:rtl/>
                                </w:rPr>
                                <w:t>ا</w:t>
                              </w:r>
                            </w:p>
                          </w:txbxContent>
                        </v:textbox>
                      </v:rect>
                      <v:rect id="Rectangle 49162" o:spid="_x0000_s1047" style="position:absolute;left:487;top:-485;width:1445;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" filled="f" stroked="f">
                        <v:textbox inset="0,0,0,0">
                          <w:txbxContent>
                            <w:p w14:paraId="21861BF8" w14:textId="77777777" w:rsidR="00CD477B" w:rsidRDefault="00000000">
                              <w:pPr>
                                <w:bidi w:val="0"/>
                                <w:spacing w:after="160" w:line="259" w:lineRule="auto"/>
                                <w:ind w:left="0" w:firstLine="0"/>
                                <w:jc w:val="left"/>
                              </w:pPr>
                              <w:r>
                                <w:rPr>
                                  <w:b/>
                                  <w:bCs/>
                                  <w:sz w:val="24"/>
                                  <w:rtl/>
                                </w:rPr>
                                <w:t>ض</w:t>
                              </w:r>
                            </w:p>
                          </w:txbxContent>
                        </v:textbox>
                      </v:rect>
                      <v:rect id="Rectangle 49163" o:spid="_x0000_s1048" style="position:absolute;left:900;top:-1031;width:709;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" filled="f" stroked="f">
                        <v:textbox inset="0,0,0,0">
                          <w:txbxContent>
                            <w:p w14:paraId="60BA7B7F" w14:textId="77777777" w:rsidR="00CD477B" w:rsidRDefault="00000000">
                              <w:pPr>
                                <w:bidi w:val="0"/>
                                <w:spacing w:after="160" w:line="259" w:lineRule="auto"/>
                                <w:ind w:left="0" w:firstLine="0"/>
                                <w:jc w:val="left"/>
                              </w:pPr>
                              <w:r>
                                <w:rPr>
                                  <w:b/>
                                  <w:bCs/>
                                  <w:sz w:val="24"/>
                                  <w:rtl/>
                                </w:rPr>
                                <w:t>ر</w:t>
                              </w:r>
                            </w:p>
                          </w:txbxContent>
                        </v:textbox>
                      </v:rect>
                      <v:rect id="Rectangle 49164" o:spid="_x0000_s1049" style="position:absolute;left:1057;top:5220;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" filled="f" stroked="f">
                        <v:textbox inset="0,0,0,0">
                          <w:txbxContent>
                            <w:p w14:paraId="17FBBAC0"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4" w:type="dxa"/>
            <w:tcBorders>
              <w:top w:val="single" w:sz="4" w:space="0" w:color="000000"/>
              <w:left w:val="single" w:sz="4" w:space="0" w:color="000000"/>
              <w:bottom w:val="single" w:sz="4" w:space="0" w:color="000000"/>
              <w:right w:val="single" w:sz="4" w:space="0" w:color="000000"/>
            </w:tcBorders>
            <w:shd w:val="clear" w:color="auto" w:fill="A6A6A6"/>
          </w:tcPr>
          <w:p w14:paraId="303DBD77" w14:textId="77777777" w:rsidR="00CD477B" w:rsidRDefault="00000000">
            <w:pPr>
              <w:bidi w:val="0"/>
              <w:spacing w:after="0" w:line="259" w:lineRule="auto"/>
              <w:ind w:left="202" w:firstLine="0"/>
              <w:jc w:val="left"/>
            </w:pPr>
            <w:r>
              <w:rPr>
                <w:rFonts w:ascii="Calibri" w:eastAsia="Calibri" w:hAnsi="Calibri" w:cs="Calibri"/>
                <w:noProof/>
                <w:sz w:val="22"/>
              </w:rPr>
              <mc:AlternateContent>
                <mc:Choice Requires="wpg">
                  <w:drawing>
                    <wp:inline distT="0" distB="0" distL="0" distR="0" wp14:anchorId="515A7657" wp14:editId="167AD83A">
                      <wp:extent cx="184990" cy="339699"/>
                      <wp:effectExtent l="0" t="0" r="0" b="0"/>
                      <wp:docPr id="684162" name="Group 684162"/>
                      <wp:cNvGraphicFramePr/>
                      <a:graphic xmlns:a="http://schemas.openxmlformats.org/drawingml/2006/main">
                        <a:graphicData uri="http://schemas.microsoft.com/office/word/2010/wordprocessingGroup">
                          <wpg:wgp>
                            <wpg:cNvGrpSpPr/>
                            <wpg:grpSpPr>
                              <a:xfrm>
                                <a:off x="0" y="0"/>
                                <a:ext cx="184990" cy="339699"/>
                                <a:chOff x="0" y="0"/>
                                <a:chExt cx="184990" cy="339699"/>
                              </a:xfrm>
                            </wpg:grpSpPr>
                            <wps:wsp>
                              <wps:cNvPr id="49142" name="Rectangle 49142"/>
                              <wps:cNvSpPr/>
                              <wps:spPr>
                                <a:xfrm rot="-5399999">
                                  <a:off x="108736" y="140920"/>
                                  <a:ext cx="30607" cy="241983"/>
                                </a:xfrm>
                                <a:prstGeom prst="rect">
                                  <a:avLst/>
                                </a:prstGeom>
                                <a:ln>
                                  <a:noFill/>
                                </a:ln>
                              </wps:spPr>
                              <wps:txbx>
                                <w:txbxContent>
                                  <w:p w14:paraId="15B16F1F"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143" name="Rectangle 49143"/>
                              <wps:cNvSpPr/>
                              <wps:spPr>
                                <a:xfrm rot="-5399999">
                                  <a:off x="84008" y="117715"/>
                                  <a:ext cx="80063" cy="241983"/>
                                </a:xfrm>
                                <a:prstGeom prst="rect">
                                  <a:avLst/>
                                </a:prstGeom>
                                <a:ln>
                                  <a:noFill/>
                                </a:ln>
                              </wps:spPr>
                              <wps:txbx>
                                <w:txbxContent>
                                  <w:p w14:paraId="5EC5E0EE" w14:textId="77777777" w:rsidR="00CD477B" w:rsidRDefault="00000000">
                                    <w:pPr>
                                      <w:bidi w:val="0"/>
                                      <w:spacing w:after="160" w:line="259" w:lineRule="auto"/>
                                      <w:ind w:left="0" w:firstLine="0"/>
                                      <w:jc w:val="left"/>
                                    </w:pPr>
                                    <w:r>
                                      <w:rPr>
                                        <w:b/>
                                        <w:bCs/>
                                        <w:sz w:val="24"/>
                                        <w:rtl/>
                                      </w:rPr>
                                      <w:t>ة</w:t>
                                    </w:r>
                                  </w:p>
                                </w:txbxContent>
                              </wps:txbx>
                              <wps:bodyPr horzOverflow="overflow" vert="horz" lIns="0" tIns="0" rIns="0" bIns="0" rtlCol="0">
                                <a:noAutofit/>
                              </wps:bodyPr>
                            </wps:wsp>
                            <wps:wsp>
                              <wps:cNvPr id="49144" name="Rectangle 49144"/>
                              <wps:cNvSpPr/>
                              <wps:spPr>
                                <a:xfrm rot="-5399999">
                                  <a:off x="101439" y="74187"/>
                                  <a:ext cx="45201" cy="241983"/>
                                </a:xfrm>
                                <a:prstGeom prst="rect">
                                  <a:avLst/>
                                </a:prstGeom>
                                <a:ln>
                                  <a:noFill/>
                                </a:ln>
                              </wps:spPr>
                              <wps:txbx>
                                <w:txbxContent>
                                  <w:p w14:paraId="516E943A" w14:textId="77777777" w:rsidR="00CD477B" w:rsidRDefault="00000000">
                                    <w:pPr>
                                      <w:bidi w:val="0"/>
                                      <w:spacing w:after="160" w:line="259" w:lineRule="auto"/>
                                      <w:ind w:left="0" w:firstLine="0"/>
                                      <w:jc w:val="left"/>
                                    </w:pPr>
                                    <w:r>
                                      <w:rPr>
                                        <w:b/>
                                        <w:bCs/>
                                        <w:sz w:val="24"/>
                                        <w:rtl/>
                                      </w:rPr>
                                      <w:t>ن</w:t>
                                    </w:r>
                                  </w:p>
                                </w:txbxContent>
                              </wps:txbx>
                              <wps:bodyPr horzOverflow="overflow" vert="horz" lIns="0" tIns="0" rIns="0" bIns="0" rtlCol="0">
                                <a:noAutofit/>
                              </wps:bodyPr>
                            </wps:wsp>
                            <wps:wsp>
                              <wps:cNvPr id="49145" name="Rectangle 49145"/>
                              <wps:cNvSpPr/>
                              <wps:spPr>
                                <a:xfrm rot="-5399999">
                                  <a:off x="82784" y="35720"/>
                                  <a:ext cx="76415" cy="241983"/>
                                </a:xfrm>
                                <a:prstGeom prst="rect">
                                  <a:avLst/>
                                </a:prstGeom>
                                <a:ln>
                                  <a:noFill/>
                                </a:ln>
                              </wps:spPr>
                              <wps:txbx>
                                <w:txbxContent>
                                  <w:p w14:paraId="24D14418" w14:textId="77777777" w:rsidR="00CD477B" w:rsidRDefault="00000000">
                                    <w:pPr>
                                      <w:bidi w:val="0"/>
                                      <w:spacing w:after="160" w:line="259" w:lineRule="auto"/>
                                      <w:ind w:left="0" w:firstLine="0"/>
                                      <w:jc w:val="left"/>
                                    </w:pPr>
                                    <w:r>
                                      <w:rPr>
                                        <w:b/>
                                        <w:bCs/>
                                        <w:sz w:val="24"/>
                                        <w:rtl/>
                                      </w:rPr>
                                      <w:t>و</w:t>
                                    </w:r>
                                  </w:p>
                                </w:txbxContent>
                              </wps:txbx>
                              <wps:bodyPr horzOverflow="overflow" vert="horz" lIns="0" tIns="0" rIns="0" bIns="0" rtlCol="0">
                                <a:noAutofit/>
                              </wps:bodyPr>
                            </wps:wsp>
                            <wps:wsp>
                              <wps:cNvPr id="49146" name="Rectangle 49146"/>
                              <wps:cNvSpPr/>
                              <wps:spPr>
                                <a:xfrm rot="-5399999">
                                  <a:off x="82082" y="-13749"/>
                                  <a:ext cx="83915" cy="241983"/>
                                </a:xfrm>
                                <a:prstGeom prst="rect">
                                  <a:avLst/>
                                </a:prstGeom>
                                <a:ln>
                                  <a:noFill/>
                                </a:ln>
                              </wps:spPr>
                              <wps:txbx>
                                <w:txbxContent>
                                  <w:p w14:paraId="7FC74474" w14:textId="77777777" w:rsidR="00CD477B" w:rsidRDefault="00000000">
                                    <w:pPr>
                                      <w:bidi w:val="0"/>
                                      <w:spacing w:after="160" w:line="259" w:lineRule="auto"/>
                                      <w:ind w:left="0" w:firstLine="0"/>
                                      <w:jc w:val="left"/>
                                    </w:pPr>
                                    <w:r>
                                      <w:rPr>
                                        <w:b/>
                                        <w:bCs/>
                                        <w:sz w:val="24"/>
                                        <w:rtl/>
                                      </w:rPr>
                                      <w:t>ر</w:t>
                                    </w:r>
                                  </w:p>
                                </w:txbxContent>
                              </wps:txbx>
                              <wps:bodyPr horzOverflow="overflow" vert="horz" lIns="0" tIns="0" rIns="0" bIns="0" rtlCol="0">
                                <a:noAutofit/>
                              </wps:bodyPr>
                            </wps:wsp>
                            <wps:wsp>
                              <wps:cNvPr id="49147" name="Rectangle 49147"/>
                              <wps:cNvSpPr/>
                              <wps:spPr>
                                <a:xfrm rot="-5399999">
                                  <a:off x="89785" y="-68530"/>
                                  <a:ext cx="68510" cy="241983"/>
                                </a:xfrm>
                                <a:prstGeom prst="rect">
                                  <a:avLst/>
                                </a:prstGeom>
                                <a:ln>
                                  <a:noFill/>
                                </a:ln>
                              </wps:spPr>
                              <wps:txbx>
                                <w:txbxContent>
                                  <w:p w14:paraId="21ABDE7F" w14:textId="77777777" w:rsidR="00CD477B" w:rsidRDefault="00000000">
                                    <w:pPr>
                                      <w:bidi w:val="0"/>
                                      <w:spacing w:after="160" w:line="259" w:lineRule="auto"/>
                                      <w:ind w:left="0" w:firstLine="0"/>
                                      <w:jc w:val="left"/>
                                    </w:pPr>
                                    <w:r>
                                      <w:rPr>
                                        <w:b/>
                                        <w:bCs/>
                                        <w:sz w:val="24"/>
                                        <w:rtl/>
                                      </w:rPr>
                                      <w:t>لم</w:t>
                                    </w:r>
                                  </w:p>
                                </w:txbxContent>
                              </wps:txbx>
                              <wps:bodyPr horzOverflow="overflow" vert="horz" lIns="0" tIns="0" rIns="0" bIns="0" rtlCol="0">
                                <a:noAutofit/>
                              </wps:bodyPr>
                            </wps:wsp>
                            <wps:wsp>
                              <wps:cNvPr id="49148" name="Rectangle 49148"/>
                              <wps:cNvSpPr/>
                              <wps:spPr>
                                <a:xfrm rot="-5399999">
                                  <a:off x="100832" y="-109299"/>
                                  <a:ext cx="46416" cy="241984"/>
                                </a:xfrm>
                                <a:prstGeom prst="rect">
                                  <a:avLst/>
                                </a:prstGeom>
                                <a:ln>
                                  <a:noFill/>
                                </a:ln>
                              </wps:spPr>
                              <wps:txbx>
                                <w:txbxContent>
                                  <w:p w14:paraId="248044F4"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149" name="Rectangle 49149"/>
                              <wps:cNvSpPr/>
                              <wps:spPr>
                                <a:xfrm rot="-5399999">
                                  <a:off x="108736" y="203404"/>
                                  <a:ext cx="30607" cy="241983"/>
                                </a:xfrm>
                                <a:prstGeom prst="rect">
                                  <a:avLst/>
                                </a:prstGeom>
                                <a:ln>
                                  <a:noFill/>
                                </a:ln>
                              </wps:spPr>
                              <wps:txbx>
                                <w:txbxContent>
                                  <w:p w14:paraId="65C9E81C"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515A7657" id="Group 684162" o:spid="_x0000_s1050" style="width:14.55pt;height:26.75pt;mso-position-horizontal-relative:char;mso-position-vertical-relative:line" coordsize="184990,339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">
                      <v:rect id="Rectangle 49142" o:spid="_x0000_s1051" style="position:absolute;left:108736;top:140920;width:30607;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" filled="f" stroked="f">
                        <v:textbox inset="0,0,0,0">
                          <w:txbxContent>
                            <w:p w14:paraId="15B16F1F" w14:textId="77777777" w:rsidR="00CD477B" w:rsidRDefault="00000000">
                              <w:pPr>
                                <w:bidi w:val="0"/>
                                <w:spacing w:after="160" w:line="259" w:lineRule="auto"/>
                                <w:ind w:left="0" w:firstLine="0"/>
                                <w:jc w:val="left"/>
                              </w:pPr>
                              <w:r>
                                <w:rPr>
                                  <w:b/>
                                  <w:bCs/>
                                  <w:sz w:val="24"/>
                                  <w:rtl/>
                                </w:rPr>
                                <w:t xml:space="preserve"> </w:t>
                              </w:r>
                            </w:p>
                          </w:txbxContent>
                        </v:textbox>
                      </v:rect>
                      <v:rect id="Rectangle 49143" o:spid="_x0000_s1052" style="position:absolute;left:84008;top:117715;width:80063;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" filled="f" stroked="f">
                        <v:textbox inset="0,0,0,0">
                          <w:txbxContent>
                            <w:p w14:paraId="5EC5E0EE" w14:textId="77777777" w:rsidR="00CD477B" w:rsidRDefault="00000000">
                              <w:pPr>
                                <w:bidi w:val="0"/>
                                <w:spacing w:after="160" w:line="259" w:lineRule="auto"/>
                                <w:ind w:left="0" w:firstLine="0"/>
                                <w:jc w:val="left"/>
                              </w:pPr>
                              <w:r>
                                <w:rPr>
                                  <w:b/>
                                  <w:bCs/>
                                  <w:sz w:val="24"/>
                                  <w:rtl/>
                                </w:rPr>
                                <w:t>ة</w:t>
                              </w:r>
                            </w:p>
                          </w:txbxContent>
                        </v:textbox>
                      </v:rect>
                      <v:rect id="Rectangle 49144" o:spid="_x0000_s1053" style="position:absolute;left:101439;top:74187;width:45201;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" filled="f" stroked="f">
                        <v:textbox inset="0,0,0,0">
                          <w:txbxContent>
                            <w:p w14:paraId="516E943A" w14:textId="77777777" w:rsidR="00CD477B" w:rsidRDefault="00000000">
                              <w:pPr>
                                <w:bidi w:val="0"/>
                                <w:spacing w:after="160" w:line="259" w:lineRule="auto"/>
                                <w:ind w:left="0" w:firstLine="0"/>
                                <w:jc w:val="left"/>
                              </w:pPr>
                              <w:r>
                                <w:rPr>
                                  <w:b/>
                                  <w:bCs/>
                                  <w:sz w:val="24"/>
                                  <w:rtl/>
                                </w:rPr>
                                <w:t>ن</w:t>
                              </w:r>
                            </w:p>
                          </w:txbxContent>
                        </v:textbox>
                      </v:rect>
                      <v:rect id="Rectangle 49145" o:spid="_x0000_s1054" style="position:absolute;left:82784;top:35720;width:76415;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" filled="f" stroked="f">
                        <v:textbox inset="0,0,0,0">
                          <w:txbxContent>
                            <w:p w14:paraId="24D14418" w14:textId="77777777" w:rsidR="00CD477B" w:rsidRDefault="00000000">
                              <w:pPr>
                                <w:bidi w:val="0"/>
                                <w:spacing w:after="160" w:line="259" w:lineRule="auto"/>
                                <w:ind w:left="0" w:firstLine="0"/>
                                <w:jc w:val="left"/>
                              </w:pPr>
                              <w:r>
                                <w:rPr>
                                  <w:b/>
                                  <w:bCs/>
                                  <w:sz w:val="24"/>
                                  <w:rtl/>
                                </w:rPr>
                                <w:t>و</w:t>
                              </w:r>
                            </w:p>
                          </w:txbxContent>
                        </v:textbox>
                      </v:rect>
                      <v:rect id="Rectangle 49146" o:spid="_x0000_s1055" style="position:absolute;left:82082;top:-13749;width:83915;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" filled="f" stroked="f">
                        <v:textbox inset="0,0,0,0">
                          <w:txbxContent>
                            <w:p w14:paraId="7FC74474" w14:textId="77777777" w:rsidR="00CD477B" w:rsidRDefault="00000000">
                              <w:pPr>
                                <w:bidi w:val="0"/>
                                <w:spacing w:after="160" w:line="259" w:lineRule="auto"/>
                                <w:ind w:left="0" w:firstLine="0"/>
                                <w:jc w:val="left"/>
                              </w:pPr>
                              <w:r>
                                <w:rPr>
                                  <w:b/>
                                  <w:bCs/>
                                  <w:sz w:val="24"/>
                                  <w:rtl/>
                                </w:rPr>
                                <w:t>ر</w:t>
                              </w:r>
                            </w:p>
                          </w:txbxContent>
                        </v:textbox>
                      </v:rect>
                      <v:rect id="Rectangle 49147" o:spid="_x0000_s1056" style="position:absolute;left:89785;top:-68530;width:68510;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" filled="f" stroked="f">
                        <v:textbox inset="0,0,0,0">
                          <w:txbxContent>
                            <w:p w14:paraId="21ABDE7F" w14:textId="77777777" w:rsidR="00CD477B" w:rsidRDefault="00000000">
                              <w:pPr>
                                <w:bidi w:val="0"/>
                                <w:spacing w:after="160" w:line="259" w:lineRule="auto"/>
                                <w:ind w:left="0" w:firstLine="0"/>
                                <w:jc w:val="left"/>
                              </w:pPr>
                              <w:r>
                                <w:rPr>
                                  <w:b/>
                                  <w:bCs/>
                                  <w:sz w:val="24"/>
                                  <w:rtl/>
                                </w:rPr>
                                <w:t>لم</w:t>
                              </w:r>
                            </w:p>
                          </w:txbxContent>
                        </v:textbox>
                      </v:rect>
                      <v:rect id="Rectangle 49148" o:spid="_x0000_s1057" style="position:absolute;left:100832;top:-109299;width:46416;height:241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" filled="f" stroked="f">
                        <v:textbox inset="0,0,0,0">
                          <w:txbxContent>
                            <w:p w14:paraId="248044F4" w14:textId="77777777" w:rsidR="00CD477B" w:rsidRDefault="00000000">
                              <w:pPr>
                                <w:bidi w:val="0"/>
                                <w:spacing w:after="160" w:line="259" w:lineRule="auto"/>
                                <w:ind w:left="0" w:firstLine="0"/>
                                <w:jc w:val="left"/>
                              </w:pPr>
                              <w:r>
                                <w:rPr>
                                  <w:b/>
                                  <w:bCs/>
                                  <w:sz w:val="24"/>
                                  <w:rtl/>
                                </w:rPr>
                                <w:t>ا</w:t>
                              </w:r>
                            </w:p>
                          </w:txbxContent>
                        </v:textbox>
                      </v:rect>
                      <v:rect id="Rectangle 49149" o:spid="_x0000_s1058" style="position:absolute;left:108736;top:203404;width:30607;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" filled="f" stroked="f">
                        <v:textbox inset="0,0,0,0">
                          <w:txbxContent>
                            <w:p w14:paraId="65C9E81C"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3" w:type="dxa"/>
            <w:tcBorders>
              <w:top w:val="single" w:sz="4" w:space="0" w:color="000000"/>
              <w:left w:val="single" w:sz="4" w:space="0" w:color="000000"/>
              <w:bottom w:val="single" w:sz="4" w:space="0" w:color="000000"/>
              <w:right w:val="single" w:sz="4" w:space="0" w:color="000000"/>
            </w:tcBorders>
            <w:shd w:val="clear" w:color="auto" w:fill="A6A6A6"/>
          </w:tcPr>
          <w:p w14:paraId="4B9A457D" w14:textId="77777777" w:rsidR="00CD477B" w:rsidRDefault="00000000">
            <w:pPr>
              <w:bidi w:val="0"/>
              <w:spacing w:after="0" w:line="259" w:lineRule="auto"/>
              <w:ind w:left="205" w:firstLine="0"/>
              <w:jc w:val="left"/>
            </w:pPr>
            <w:r>
              <w:rPr>
                <w:rFonts w:ascii="Calibri" w:eastAsia="Calibri" w:hAnsi="Calibri" w:cs="Calibri"/>
                <w:noProof/>
                <w:sz w:val="22"/>
              </w:rPr>
              <mc:AlternateContent>
                <mc:Choice Requires="wpg">
                  <w:drawing>
                    <wp:inline distT="0" distB="0" distL="0" distR="0" wp14:anchorId="01C5DCC6" wp14:editId="1EB35825">
                      <wp:extent cx="181942" cy="432053"/>
                      <wp:effectExtent l="0" t="0" r="0" b="0"/>
                      <wp:docPr id="684199" name="Group 684199"/>
                      <wp:cNvGraphicFramePr/>
                      <a:graphic xmlns:a="http://schemas.openxmlformats.org/drawingml/2006/main">
                        <a:graphicData uri="http://schemas.microsoft.com/office/word/2010/wordprocessingGroup">
                          <wpg:wgp>
                            <wpg:cNvGrpSpPr/>
                            <wpg:grpSpPr>
                              <a:xfrm>
                                <a:off x="0" y="0"/>
                                <a:ext cx="181942" cy="432053"/>
                                <a:chOff x="0" y="0"/>
                                <a:chExt cx="181942" cy="432053"/>
                              </a:xfrm>
                            </wpg:grpSpPr>
                            <wps:wsp>
                              <wps:cNvPr id="49138" name="Rectangle 49138"/>
                              <wps:cNvSpPr/>
                              <wps:spPr>
                                <a:xfrm rot="-5399999">
                                  <a:off x="-124771" y="2814"/>
                                  <a:ext cx="491528" cy="241983"/>
                                </a:xfrm>
                                <a:prstGeom prst="rect">
                                  <a:avLst/>
                                </a:prstGeom>
                                <a:ln>
                                  <a:noFill/>
                                </a:ln>
                              </wps:spPr>
                              <wps:txbx>
                                <w:txbxContent>
                                  <w:p w14:paraId="0BFB2715" w14:textId="77777777" w:rsidR="00CD477B" w:rsidRDefault="00000000">
                                    <w:pPr>
                                      <w:bidi w:val="0"/>
                                      <w:spacing w:after="160" w:line="259" w:lineRule="auto"/>
                                      <w:ind w:left="0" w:firstLine="0"/>
                                      <w:jc w:val="left"/>
                                    </w:pPr>
                                    <w:r>
                                      <w:rPr>
                                        <w:b/>
                                        <w:bCs/>
                                        <w:sz w:val="24"/>
                                        <w:rtl/>
                                      </w:rPr>
                                      <w:t>الفعالية</w:t>
                                    </w:r>
                                  </w:p>
                                </w:txbxContent>
                              </wps:txbx>
                              <wps:bodyPr horzOverflow="overflow" vert="horz" lIns="0" tIns="0" rIns="0" bIns="0" rtlCol="0">
                                <a:noAutofit/>
                              </wps:bodyPr>
                            </wps:wsp>
                            <wps:wsp>
                              <wps:cNvPr id="49139" name="Rectangle 49139"/>
                              <wps:cNvSpPr/>
                              <wps:spPr>
                                <a:xfrm rot="-5399999">
                                  <a:off x="105688" y="295759"/>
                                  <a:ext cx="30607" cy="241983"/>
                                </a:xfrm>
                                <a:prstGeom prst="rect">
                                  <a:avLst/>
                                </a:prstGeom>
                                <a:ln>
                                  <a:noFill/>
                                </a:ln>
                              </wps:spPr>
                              <wps:txbx>
                                <w:txbxContent>
                                  <w:p w14:paraId="3A6C4A4C"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01C5DCC6" id="Group 684199" o:spid="_x0000_s1059" style="width:14.35pt;height:34pt;mso-position-horizontal-relative:char;mso-position-vertical-relative:line" coordsize="181942,432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">
                      <v:rect id="Rectangle 49138" o:spid="_x0000_s1060" style="position:absolute;left:-124771;top:2814;width:491528;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" filled="f" stroked="f">
                        <v:textbox inset="0,0,0,0">
                          <w:txbxContent>
                            <w:p w14:paraId="0BFB2715" w14:textId="77777777" w:rsidR="00CD477B" w:rsidRDefault="00000000">
                              <w:pPr>
                                <w:bidi w:val="0"/>
                                <w:spacing w:after="160" w:line="259" w:lineRule="auto"/>
                                <w:ind w:left="0" w:firstLine="0"/>
                                <w:jc w:val="left"/>
                              </w:pPr>
                              <w:r>
                                <w:rPr>
                                  <w:b/>
                                  <w:bCs/>
                                  <w:sz w:val="24"/>
                                  <w:rtl/>
                                </w:rPr>
                                <w:t>الفعالية</w:t>
                              </w:r>
                            </w:p>
                          </w:txbxContent>
                        </v:textbox>
                      </v:rect>
                      <v:rect id="Rectangle 49139" o:spid="_x0000_s1061" style="position:absolute;left:105688;top:295759;width:30607;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" filled="f" stroked="f">
                        <v:textbox inset="0,0,0,0">
                          <w:txbxContent>
                            <w:p w14:paraId="3A6C4A4C"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2" w:type="dxa"/>
            <w:tcBorders>
              <w:top w:val="single" w:sz="4" w:space="0" w:color="000000"/>
              <w:left w:val="single" w:sz="4" w:space="0" w:color="000000"/>
              <w:bottom w:val="single" w:sz="4" w:space="0" w:color="000000"/>
              <w:right w:val="single" w:sz="4" w:space="0" w:color="000000"/>
            </w:tcBorders>
            <w:shd w:val="clear" w:color="auto" w:fill="A6A6A6"/>
          </w:tcPr>
          <w:p w14:paraId="78689C48" w14:textId="77777777" w:rsidR="00CD477B" w:rsidRDefault="00000000">
            <w:pPr>
              <w:bidi w:val="0"/>
              <w:spacing w:after="0" w:line="259" w:lineRule="auto"/>
              <w:ind w:left="206" w:firstLine="0"/>
              <w:jc w:val="left"/>
            </w:pPr>
            <w:r>
              <w:rPr>
                <w:rFonts w:ascii="Calibri" w:eastAsia="Calibri" w:hAnsi="Calibri" w:cs="Calibri"/>
                <w:noProof/>
                <w:sz w:val="22"/>
              </w:rPr>
              <mc:AlternateContent>
                <mc:Choice Requires="wpg">
                  <w:drawing>
                    <wp:inline distT="0" distB="0" distL="0" distR="0" wp14:anchorId="61495078" wp14:editId="54A0F1F2">
                      <wp:extent cx="181942" cy="660502"/>
                      <wp:effectExtent l="0" t="0" r="0" b="0"/>
                      <wp:docPr id="684203" name="Group 684203"/>
                      <wp:cNvGraphicFramePr/>
                      <a:graphic xmlns:a="http://schemas.openxmlformats.org/drawingml/2006/main">
                        <a:graphicData uri="http://schemas.microsoft.com/office/word/2010/wordprocessingGroup">
                          <wpg:wgp>
                            <wpg:cNvGrpSpPr/>
                            <wpg:grpSpPr>
                              <a:xfrm>
                                <a:off x="0" y="0"/>
                                <a:ext cx="181942" cy="660502"/>
                                <a:chOff x="0" y="0"/>
                                <a:chExt cx="181942" cy="660502"/>
                              </a:xfrm>
                            </wpg:grpSpPr>
                            <wps:wsp>
                              <wps:cNvPr id="49130" name="Rectangle 49130"/>
                              <wps:cNvSpPr/>
                              <wps:spPr>
                                <a:xfrm rot="-5399999">
                                  <a:off x="-456620" y="-99062"/>
                                  <a:ext cx="797390" cy="241983"/>
                                </a:xfrm>
                                <a:prstGeom prst="rect">
                                  <a:avLst/>
                                </a:prstGeom>
                                <a:ln>
                                  <a:noFill/>
                                </a:ln>
                              </wps:spPr>
                              <wps:txbx>
                                <w:txbxContent>
                                  <w:p w14:paraId="10695592" w14:textId="77777777" w:rsidR="00CD477B" w:rsidRDefault="00000000">
                                    <w:pPr>
                                      <w:bidi w:val="0"/>
                                      <w:spacing w:after="160" w:line="259" w:lineRule="auto"/>
                                      <w:ind w:left="0" w:firstLine="0"/>
                                      <w:jc w:val="left"/>
                                    </w:pPr>
                                    <w:r>
                                      <w:rPr>
                                        <w:b/>
                                        <w:bCs/>
                                        <w:sz w:val="24"/>
                                        <w:rtl/>
                                      </w:rPr>
                                      <w:t>جودة</w:t>
                                    </w:r>
                                  </w:p>
                                </w:txbxContent>
                              </wps:txbx>
                              <wps:bodyPr horzOverflow="overflow" vert="horz" lIns="0" tIns="0" rIns="0" bIns="0" rtlCol="0">
                                <a:noAutofit/>
                              </wps:bodyPr>
                            </wps:wsp>
                            <wps:wsp>
                              <wps:cNvPr id="49131" name="Rectangle 49131"/>
                              <wps:cNvSpPr/>
                              <wps:spPr>
                                <a:xfrm rot="-5399999">
                                  <a:off x="-324260" y="33297"/>
                                  <a:ext cx="797391" cy="241984"/>
                                </a:xfrm>
                                <a:prstGeom prst="rect">
                                  <a:avLst/>
                                </a:prstGeom>
                                <a:ln>
                                  <a:noFill/>
                                </a:ln>
                              </wps:spPr>
                              <wps:txbx>
                                <w:txbxContent>
                                  <w:p w14:paraId="2911C6A7"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134" name="Rectangle 49134"/>
                              <wps:cNvSpPr/>
                              <wps:spPr>
                                <a:xfrm rot="-5399999">
                                  <a:off x="-8031" y="349527"/>
                                  <a:ext cx="797391" cy="241983"/>
                                </a:xfrm>
                                <a:prstGeom prst="rect">
                                  <a:avLst/>
                                </a:prstGeom>
                                <a:ln>
                                  <a:noFill/>
                                </a:ln>
                              </wps:spPr>
                              <wps:txbx>
                                <w:txbxContent>
                                  <w:p w14:paraId="2F258453" w14:textId="77777777" w:rsidR="00CD477B" w:rsidRDefault="00000000">
                                    <w:pPr>
                                      <w:bidi w:val="0"/>
                                      <w:spacing w:after="160" w:line="259" w:lineRule="auto"/>
                                      <w:ind w:left="0" w:firstLine="0"/>
                                      <w:jc w:val="left"/>
                                    </w:pPr>
                                    <w:r>
                                      <w:rPr>
                                        <w:b/>
                                        <w:bCs/>
                                        <w:sz w:val="24"/>
                                        <w:rtl/>
                                      </w:rPr>
                                      <w:t>ة</w:t>
                                    </w:r>
                                  </w:p>
                                </w:txbxContent>
                              </wps:txbx>
                              <wps:bodyPr horzOverflow="overflow" vert="horz" lIns="0" tIns="0" rIns="0" bIns="0" rtlCol="0">
                                <a:noAutofit/>
                              </wps:bodyPr>
                            </wps:wsp>
                            <wps:wsp>
                              <wps:cNvPr id="49132" name="Rectangle 49132"/>
                              <wps:cNvSpPr/>
                              <wps:spPr>
                                <a:xfrm rot="-5399999">
                                  <a:off x="-175747" y="181810"/>
                                  <a:ext cx="797391" cy="241983"/>
                                </a:xfrm>
                                <a:prstGeom prst="rect">
                                  <a:avLst/>
                                </a:prstGeom>
                                <a:ln>
                                  <a:noFill/>
                                </a:ln>
                              </wps:spPr>
                              <wps:txbx>
                                <w:txbxContent>
                                  <w:p w14:paraId="625B61E8" w14:textId="77777777" w:rsidR="00CD477B" w:rsidRDefault="00000000">
                                    <w:pPr>
                                      <w:bidi w:val="0"/>
                                      <w:spacing w:after="160" w:line="259" w:lineRule="auto"/>
                                      <w:ind w:left="0" w:firstLine="0"/>
                                      <w:jc w:val="left"/>
                                    </w:pPr>
                                    <w:r>
                                      <w:rPr>
                                        <w:b/>
                                        <w:bCs/>
                                        <w:sz w:val="24"/>
                                        <w:rtl/>
                                      </w:rPr>
                                      <w:t>الخدم</w:t>
                                    </w:r>
                                  </w:p>
                                </w:txbxContent>
                              </wps:txbx>
                              <wps:bodyPr horzOverflow="overflow" vert="horz" lIns="0" tIns="0" rIns="0" bIns="0" rtlCol="0">
                                <a:noAutofit/>
                              </wps:bodyPr>
                            </wps:wsp>
                            <wps:wsp>
                              <wps:cNvPr id="49133" name="Rectangle 49133"/>
                              <wps:cNvSpPr/>
                              <wps:spPr>
                                <a:xfrm rot="-5399999">
                                  <a:off x="9037" y="366595"/>
                                  <a:ext cx="797391" cy="241983"/>
                                </a:xfrm>
                                <a:prstGeom prst="rect">
                                  <a:avLst/>
                                </a:prstGeom>
                                <a:ln>
                                  <a:noFill/>
                                </a:ln>
                              </wps:spPr>
                              <wps:txbx>
                                <w:txbxContent>
                                  <w:p w14:paraId="1FDFBB63"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135" name="Rectangle 49135"/>
                              <wps:cNvSpPr/>
                              <wps:spPr>
                                <a:xfrm rot="-5399999">
                                  <a:off x="105689" y="524207"/>
                                  <a:ext cx="30607" cy="241983"/>
                                </a:xfrm>
                                <a:prstGeom prst="rect">
                                  <a:avLst/>
                                </a:prstGeom>
                                <a:ln>
                                  <a:noFill/>
                                </a:ln>
                              </wps:spPr>
                              <wps:txbx>
                                <w:txbxContent>
                                  <w:p w14:paraId="46E4CDEA"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61495078" id="Group 684203" o:spid="_x0000_s1062" style="width:14.35pt;height:52pt;mso-position-horizontal-relative:char;mso-position-vertical-relative:line" coordsize="1819,6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">
                      <v:rect id="Rectangle 49130" o:spid="_x0000_s1063" style="position:absolute;left:-4566;top:-990;width:797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" filled="f" stroked="f">
                        <v:textbox inset="0,0,0,0">
                          <w:txbxContent>
                            <w:p w14:paraId="10695592" w14:textId="77777777" w:rsidR="00CD477B" w:rsidRDefault="00000000">
                              <w:pPr>
                                <w:bidi w:val="0"/>
                                <w:spacing w:after="160" w:line="259" w:lineRule="auto"/>
                                <w:ind w:left="0" w:firstLine="0"/>
                                <w:jc w:val="left"/>
                              </w:pPr>
                              <w:r>
                                <w:rPr>
                                  <w:b/>
                                  <w:bCs/>
                                  <w:sz w:val="24"/>
                                  <w:rtl/>
                                </w:rPr>
                                <w:t>جودة</w:t>
                              </w:r>
                            </w:p>
                          </w:txbxContent>
                        </v:textbox>
                      </v:rect>
                      <v:rect id="Rectangle 49131" o:spid="_x0000_s1064" style="position:absolute;left:-3242;top:333;width:797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" filled="f" stroked="f">
                        <v:textbox inset="0,0,0,0">
                          <w:txbxContent>
                            <w:p w14:paraId="2911C6A7" w14:textId="77777777" w:rsidR="00CD477B" w:rsidRDefault="00000000">
                              <w:pPr>
                                <w:bidi w:val="0"/>
                                <w:spacing w:after="160" w:line="259" w:lineRule="auto"/>
                                <w:ind w:left="0" w:firstLine="0"/>
                                <w:jc w:val="left"/>
                              </w:pPr>
                              <w:r>
                                <w:rPr>
                                  <w:b/>
                                  <w:sz w:val="24"/>
                                </w:rPr>
                                <w:t xml:space="preserve"> </w:t>
                              </w:r>
                            </w:p>
                          </w:txbxContent>
                        </v:textbox>
                      </v:rect>
                      <v:rect id="Rectangle 49134" o:spid="_x0000_s1065" style="position:absolute;left:-81;top:3495;width:797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" filled="f" stroked="f">
                        <v:textbox inset="0,0,0,0">
                          <w:txbxContent>
                            <w:p w14:paraId="2F258453" w14:textId="77777777" w:rsidR="00CD477B" w:rsidRDefault="00000000">
                              <w:pPr>
                                <w:bidi w:val="0"/>
                                <w:spacing w:after="160" w:line="259" w:lineRule="auto"/>
                                <w:ind w:left="0" w:firstLine="0"/>
                                <w:jc w:val="left"/>
                              </w:pPr>
                              <w:r>
                                <w:rPr>
                                  <w:b/>
                                  <w:bCs/>
                                  <w:sz w:val="24"/>
                                  <w:rtl/>
                                </w:rPr>
                                <w:t>ة</w:t>
                              </w:r>
                            </w:p>
                          </w:txbxContent>
                        </v:textbox>
                      </v:rect>
                      <v:rect id="Rectangle 49132" o:spid="_x0000_s1066" style="position:absolute;left:-1757;top:1818;width:7972;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" filled="f" stroked="f">
                        <v:textbox inset="0,0,0,0">
                          <w:txbxContent>
                            <w:p w14:paraId="625B61E8" w14:textId="77777777" w:rsidR="00CD477B" w:rsidRDefault="00000000">
                              <w:pPr>
                                <w:bidi w:val="0"/>
                                <w:spacing w:after="160" w:line="259" w:lineRule="auto"/>
                                <w:ind w:left="0" w:firstLine="0"/>
                                <w:jc w:val="left"/>
                              </w:pPr>
                              <w:r>
                                <w:rPr>
                                  <w:b/>
                                  <w:bCs/>
                                  <w:sz w:val="24"/>
                                  <w:rtl/>
                                </w:rPr>
                                <w:t>الخدم</w:t>
                              </w:r>
                            </w:p>
                          </w:txbxContent>
                        </v:textbox>
                      </v:rect>
                      <v:rect id="Rectangle 49133" o:spid="_x0000_s1067" style="position:absolute;left:90;top:3665;width:797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" filled="f" stroked="f">
                        <v:textbox inset="0,0,0,0">
                          <w:txbxContent>
                            <w:p w14:paraId="1FDFBB63" w14:textId="77777777" w:rsidR="00CD477B" w:rsidRDefault="00000000">
                              <w:pPr>
                                <w:bidi w:val="0"/>
                                <w:spacing w:after="160" w:line="259" w:lineRule="auto"/>
                                <w:ind w:left="0" w:firstLine="0"/>
                                <w:jc w:val="left"/>
                              </w:pPr>
                              <w:r>
                                <w:rPr>
                                  <w:b/>
                                  <w:bCs/>
                                  <w:sz w:val="24"/>
                                  <w:rtl/>
                                </w:rPr>
                                <w:t xml:space="preserve"> </w:t>
                              </w:r>
                            </w:p>
                          </w:txbxContent>
                        </v:textbox>
                      </v:rect>
                      <v:rect id="Rectangle 49135" o:spid="_x0000_s1068" style="position:absolute;left:1056;top:5242;width:307;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" filled="f" stroked="f">
                        <v:textbox inset="0,0,0,0">
                          <w:txbxContent>
                            <w:p w14:paraId="46E4CDEA"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4" w:type="dxa"/>
            <w:tcBorders>
              <w:top w:val="single" w:sz="4" w:space="0" w:color="000000"/>
              <w:left w:val="single" w:sz="4" w:space="0" w:color="000000"/>
              <w:bottom w:val="single" w:sz="4" w:space="0" w:color="000000"/>
              <w:right w:val="single" w:sz="4" w:space="0" w:color="000000"/>
            </w:tcBorders>
            <w:shd w:val="clear" w:color="auto" w:fill="A6A6A6"/>
          </w:tcPr>
          <w:p w14:paraId="6040681F" w14:textId="77777777" w:rsidR="00CD477B" w:rsidRDefault="00000000">
            <w:pPr>
              <w:bidi w:val="0"/>
              <w:spacing w:after="0" w:line="259" w:lineRule="auto"/>
              <w:ind w:left="206" w:firstLine="0"/>
              <w:jc w:val="left"/>
            </w:pPr>
            <w:r>
              <w:rPr>
                <w:rFonts w:ascii="Calibri" w:eastAsia="Calibri" w:hAnsi="Calibri" w:cs="Calibri"/>
                <w:noProof/>
                <w:sz w:val="22"/>
              </w:rPr>
              <mc:AlternateContent>
                <mc:Choice Requires="wpg">
                  <w:drawing>
                    <wp:inline distT="0" distB="0" distL="0" distR="0" wp14:anchorId="3D6EAF66" wp14:editId="5A4BB7C4">
                      <wp:extent cx="181942" cy="861975"/>
                      <wp:effectExtent l="0" t="0" r="0" b="0"/>
                      <wp:docPr id="684207" name="Group 684207"/>
                      <wp:cNvGraphicFramePr/>
                      <a:graphic xmlns:a="http://schemas.openxmlformats.org/drawingml/2006/main">
                        <a:graphicData uri="http://schemas.microsoft.com/office/word/2010/wordprocessingGroup">
                          <wpg:wgp>
                            <wpg:cNvGrpSpPr/>
                            <wpg:grpSpPr>
                              <a:xfrm>
                                <a:off x="0" y="0"/>
                                <a:ext cx="181942" cy="861975"/>
                                <a:chOff x="0" y="0"/>
                                <a:chExt cx="181942" cy="861975"/>
                              </a:xfrm>
                            </wpg:grpSpPr>
                            <wps:wsp>
                              <wps:cNvPr id="49123" name="Rectangle 49123"/>
                              <wps:cNvSpPr/>
                              <wps:spPr>
                                <a:xfrm rot="-5399999">
                                  <a:off x="-645288" y="-87781"/>
                                  <a:ext cx="1063323" cy="241983"/>
                                </a:xfrm>
                                <a:prstGeom prst="rect">
                                  <a:avLst/>
                                </a:prstGeom>
                                <a:ln>
                                  <a:noFill/>
                                </a:ln>
                              </wps:spPr>
                              <wps:txbx>
                                <w:txbxContent>
                                  <w:p w14:paraId="22CA90ED" w14:textId="77777777" w:rsidR="00CD477B" w:rsidRDefault="00000000">
                                    <w:pPr>
                                      <w:bidi w:val="0"/>
                                      <w:spacing w:after="160" w:line="259" w:lineRule="auto"/>
                                      <w:ind w:left="0" w:firstLine="0"/>
                                      <w:jc w:val="left"/>
                                    </w:pPr>
                                    <w:r>
                                      <w:rPr>
                                        <w:b/>
                                        <w:bCs/>
                                        <w:sz w:val="24"/>
                                        <w:rtl/>
                                      </w:rPr>
                                      <w:t>الكفاءة</w:t>
                                    </w:r>
                                  </w:p>
                                </w:txbxContent>
                              </wps:txbx>
                              <wps:bodyPr horzOverflow="overflow" vert="horz" lIns="0" tIns="0" rIns="0" bIns="0" rtlCol="0">
                                <a:noAutofit/>
                              </wps:bodyPr>
                            </wps:wsp>
                            <wps:wsp>
                              <wps:cNvPr id="49124" name="Rectangle 49124"/>
                              <wps:cNvSpPr/>
                              <wps:spPr>
                                <a:xfrm rot="-5399999">
                                  <a:off x="-468656" y="88850"/>
                                  <a:ext cx="1063323" cy="241983"/>
                                </a:xfrm>
                                <a:prstGeom prst="rect">
                                  <a:avLst/>
                                </a:prstGeom>
                                <a:ln>
                                  <a:noFill/>
                                </a:ln>
                              </wps:spPr>
                              <wps:txbx>
                                <w:txbxContent>
                                  <w:p w14:paraId="7298F3A6"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125" name="Rectangle 49125"/>
                              <wps:cNvSpPr/>
                              <wps:spPr>
                                <a:xfrm rot="-5399999">
                                  <a:off x="-234036" y="323470"/>
                                  <a:ext cx="1063323" cy="241983"/>
                                </a:xfrm>
                                <a:prstGeom prst="rect">
                                  <a:avLst/>
                                </a:prstGeom>
                                <a:ln>
                                  <a:noFill/>
                                </a:ln>
                              </wps:spPr>
                              <wps:txbx>
                                <w:txbxContent>
                                  <w:p w14:paraId="45DD8339" w14:textId="77777777" w:rsidR="00CD477B" w:rsidRDefault="00000000">
                                    <w:pPr>
                                      <w:bidi w:val="0"/>
                                      <w:spacing w:after="160" w:line="259" w:lineRule="auto"/>
                                      <w:ind w:left="0" w:firstLine="0"/>
                                      <w:jc w:val="left"/>
                                    </w:pPr>
                                    <w:r>
                                      <w:rPr>
                                        <w:b/>
                                        <w:bCs/>
                                        <w:sz w:val="24"/>
                                        <w:rtl/>
                                      </w:rPr>
                                      <w:t>التشغيلية</w:t>
                                    </w:r>
                                  </w:p>
                                </w:txbxContent>
                              </wps:txbx>
                              <wps:bodyPr horzOverflow="overflow" vert="horz" lIns="0" tIns="0" rIns="0" bIns="0" rtlCol="0">
                                <a:noAutofit/>
                              </wps:bodyPr>
                            </wps:wsp>
                            <wps:wsp>
                              <wps:cNvPr id="49126" name="Rectangle 49126"/>
                              <wps:cNvSpPr/>
                              <wps:spPr>
                                <a:xfrm rot="-5399999">
                                  <a:off x="105689" y="725680"/>
                                  <a:ext cx="30607" cy="241983"/>
                                </a:xfrm>
                                <a:prstGeom prst="rect">
                                  <a:avLst/>
                                </a:prstGeom>
                                <a:ln>
                                  <a:noFill/>
                                </a:ln>
                              </wps:spPr>
                              <wps:txbx>
                                <w:txbxContent>
                                  <w:p w14:paraId="403F7D15"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3D6EAF66" id="Group 684207" o:spid="_x0000_s1069" style="width:14.35pt;height:67.85pt;mso-position-horizontal-relative:char;mso-position-vertical-relative:line" coordsize="1819,8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">
                      <v:rect id="Rectangle 49123" o:spid="_x0000_s1070" style="position:absolute;left:-6452;top:-878;width:10632;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" filled="f" stroked="f">
                        <v:textbox inset="0,0,0,0">
                          <w:txbxContent>
                            <w:p w14:paraId="22CA90ED" w14:textId="77777777" w:rsidR="00CD477B" w:rsidRDefault="00000000">
                              <w:pPr>
                                <w:bidi w:val="0"/>
                                <w:spacing w:after="160" w:line="259" w:lineRule="auto"/>
                                <w:ind w:left="0" w:firstLine="0"/>
                                <w:jc w:val="left"/>
                              </w:pPr>
                              <w:r>
                                <w:rPr>
                                  <w:b/>
                                  <w:bCs/>
                                  <w:sz w:val="24"/>
                                  <w:rtl/>
                                </w:rPr>
                                <w:t>الكفاءة</w:t>
                              </w:r>
                            </w:p>
                          </w:txbxContent>
                        </v:textbox>
                      </v:rect>
                      <v:rect id="Rectangle 49124" o:spid="_x0000_s1071" style="position:absolute;left:-4687;top:890;width:10633;height:24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" filled="f" stroked="f">
                        <v:textbox inset="0,0,0,0">
                          <w:txbxContent>
                            <w:p w14:paraId="7298F3A6" w14:textId="77777777" w:rsidR="00CD477B" w:rsidRDefault="00000000">
                              <w:pPr>
                                <w:bidi w:val="0"/>
                                <w:spacing w:after="160" w:line="259" w:lineRule="auto"/>
                                <w:ind w:left="0" w:firstLine="0"/>
                                <w:jc w:val="left"/>
                              </w:pPr>
                              <w:r>
                                <w:rPr>
                                  <w:b/>
                                  <w:sz w:val="24"/>
                                </w:rPr>
                                <w:t xml:space="preserve"> </w:t>
                              </w:r>
                            </w:p>
                          </w:txbxContent>
                        </v:textbox>
                      </v:rect>
                      <v:rect id="Rectangle 49125" o:spid="_x0000_s1072" style="position:absolute;left:-2341;top:3235;width:10633;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" filled="f" stroked="f">
                        <v:textbox inset="0,0,0,0">
                          <w:txbxContent>
                            <w:p w14:paraId="45DD8339" w14:textId="77777777" w:rsidR="00CD477B" w:rsidRDefault="00000000">
                              <w:pPr>
                                <w:bidi w:val="0"/>
                                <w:spacing w:after="160" w:line="259" w:lineRule="auto"/>
                                <w:ind w:left="0" w:firstLine="0"/>
                                <w:jc w:val="left"/>
                              </w:pPr>
                              <w:r>
                                <w:rPr>
                                  <w:b/>
                                  <w:bCs/>
                                  <w:sz w:val="24"/>
                                  <w:rtl/>
                                </w:rPr>
                                <w:t>التشغيلية</w:t>
                              </w:r>
                            </w:p>
                          </w:txbxContent>
                        </v:textbox>
                      </v:rect>
                      <v:rect id="Rectangle 49126" o:spid="_x0000_s1073" style="position:absolute;left:1057;top:7256;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" filled="f" stroked="f">
                        <v:textbox inset="0,0,0,0">
                          <w:txbxContent>
                            <w:p w14:paraId="403F7D15"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5" w:type="dxa"/>
            <w:tcBorders>
              <w:top w:val="single" w:sz="4" w:space="0" w:color="000000"/>
              <w:left w:val="single" w:sz="4" w:space="0" w:color="000000"/>
              <w:bottom w:val="single" w:sz="4" w:space="0" w:color="000000"/>
              <w:right w:val="single" w:sz="4" w:space="0" w:color="000000"/>
            </w:tcBorders>
            <w:shd w:val="clear" w:color="auto" w:fill="A6A6A6"/>
          </w:tcPr>
          <w:p w14:paraId="21E751BE" w14:textId="77777777" w:rsidR="00CD477B" w:rsidRDefault="00000000">
            <w:pPr>
              <w:bidi w:val="0"/>
              <w:spacing w:after="0" w:line="259" w:lineRule="auto"/>
              <w:ind w:left="202" w:firstLine="0"/>
              <w:jc w:val="left"/>
            </w:pPr>
            <w:r>
              <w:rPr>
                <w:rFonts w:ascii="Calibri" w:eastAsia="Calibri" w:hAnsi="Calibri" w:cs="Calibri"/>
                <w:noProof/>
                <w:sz w:val="22"/>
              </w:rPr>
              <mc:AlternateContent>
                <mc:Choice Requires="wpg">
                  <w:drawing>
                    <wp:inline distT="0" distB="0" distL="0" distR="0" wp14:anchorId="25D5C0A2" wp14:editId="144BC5F2">
                      <wp:extent cx="184990" cy="927962"/>
                      <wp:effectExtent l="0" t="0" r="0" b="0"/>
                      <wp:docPr id="684211" name="Group 684211"/>
                      <wp:cNvGraphicFramePr/>
                      <a:graphic xmlns:a="http://schemas.openxmlformats.org/drawingml/2006/main">
                        <a:graphicData uri="http://schemas.microsoft.com/office/word/2010/wordprocessingGroup">
                          <wpg:wgp>
                            <wpg:cNvGrpSpPr/>
                            <wpg:grpSpPr>
                              <a:xfrm>
                                <a:off x="0" y="0"/>
                                <a:ext cx="184990" cy="927962"/>
                                <a:chOff x="0" y="0"/>
                                <a:chExt cx="184990" cy="927962"/>
                              </a:xfrm>
                            </wpg:grpSpPr>
                            <wps:wsp>
                              <wps:cNvPr id="49100" name="Rectangle 49100"/>
                              <wps:cNvSpPr/>
                              <wps:spPr>
                                <a:xfrm rot="-5399999">
                                  <a:off x="108737" y="729183"/>
                                  <a:ext cx="30607" cy="241983"/>
                                </a:xfrm>
                                <a:prstGeom prst="rect">
                                  <a:avLst/>
                                </a:prstGeom>
                                <a:ln>
                                  <a:noFill/>
                                </a:ln>
                              </wps:spPr>
                              <wps:txbx>
                                <w:txbxContent>
                                  <w:p w14:paraId="6582C2E6"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101" name="Rectangle 49101"/>
                              <wps:cNvSpPr/>
                              <wps:spPr>
                                <a:xfrm rot="-5399999">
                                  <a:off x="84008" y="705979"/>
                                  <a:ext cx="80063" cy="241983"/>
                                </a:xfrm>
                                <a:prstGeom prst="rect">
                                  <a:avLst/>
                                </a:prstGeom>
                                <a:ln>
                                  <a:noFill/>
                                </a:ln>
                              </wps:spPr>
                              <wps:txbx>
                                <w:txbxContent>
                                  <w:p w14:paraId="006F82BE" w14:textId="77777777" w:rsidR="00CD477B" w:rsidRDefault="00000000">
                                    <w:pPr>
                                      <w:bidi w:val="0"/>
                                      <w:spacing w:after="160" w:line="259" w:lineRule="auto"/>
                                      <w:ind w:left="0" w:firstLine="0"/>
                                      <w:jc w:val="left"/>
                                    </w:pPr>
                                    <w:r>
                                      <w:rPr>
                                        <w:b/>
                                        <w:bCs/>
                                        <w:sz w:val="24"/>
                                        <w:rtl/>
                                      </w:rPr>
                                      <w:t>ة</w:t>
                                    </w:r>
                                  </w:p>
                                </w:txbxContent>
                              </wps:txbx>
                              <wps:bodyPr horzOverflow="overflow" vert="horz" lIns="0" tIns="0" rIns="0" bIns="0" rtlCol="0">
                                <a:noAutofit/>
                              </wps:bodyPr>
                            </wps:wsp>
                            <wps:wsp>
                              <wps:cNvPr id="49102" name="Rectangle 49102"/>
                              <wps:cNvSpPr/>
                              <wps:spPr>
                                <a:xfrm rot="-5399999">
                                  <a:off x="96372" y="657383"/>
                                  <a:ext cx="55335" cy="241983"/>
                                </a:xfrm>
                                <a:prstGeom prst="rect">
                                  <a:avLst/>
                                </a:prstGeom>
                                <a:ln>
                                  <a:noFill/>
                                </a:ln>
                              </wps:spPr>
                              <wps:txbx>
                                <w:txbxContent>
                                  <w:p w14:paraId="3BD3E8D1"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103" name="Rectangle 49103"/>
                              <wps:cNvSpPr/>
                              <wps:spPr>
                                <a:xfrm rot="-5399999">
                                  <a:off x="69516" y="589379"/>
                                  <a:ext cx="109048" cy="241983"/>
                                </a:xfrm>
                                <a:prstGeom prst="rect">
                                  <a:avLst/>
                                </a:prstGeom>
                                <a:ln>
                                  <a:noFill/>
                                </a:ln>
                              </wps:spPr>
                              <wps:txbx>
                                <w:txbxContent>
                                  <w:p w14:paraId="08E57E8C" w14:textId="77777777" w:rsidR="00CD477B" w:rsidRDefault="00000000">
                                    <w:pPr>
                                      <w:bidi w:val="0"/>
                                      <w:spacing w:after="160" w:line="259" w:lineRule="auto"/>
                                      <w:ind w:left="0" w:firstLine="0"/>
                                      <w:jc w:val="left"/>
                                    </w:pPr>
                                    <w:r>
                                      <w:rPr>
                                        <w:b/>
                                        <w:bCs/>
                                        <w:sz w:val="24"/>
                                        <w:rtl/>
                                      </w:rPr>
                                      <w:t>ج</w:t>
                                    </w:r>
                                  </w:p>
                                </w:txbxContent>
                              </wps:txbx>
                              <wps:bodyPr horzOverflow="overflow" vert="horz" lIns="0" tIns="0" rIns="0" bIns="0" rtlCol="0">
                                <a:noAutofit/>
                              </wps:bodyPr>
                            </wps:wsp>
                            <wps:wsp>
                              <wps:cNvPr id="49104" name="Rectangle 49104"/>
                              <wps:cNvSpPr/>
                              <wps:spPr>
                                <a:xfrm rot="-5399999">
                                  <a:off x="96372" y="533940"/>
                                  <a:ext cx="55335" cy="241983"/>
                                </a:xfrm>
                                <a:prstGeom prst="rect">
                                  <a:avLst/>
                                </a:prstGeom>
                                <a:ln>
                                  <a:noFill/>
                                </a:ln>
                              </wps:spPr>
                              <wps:txbx>
                                <w:txbxContent>
                                  <w:p w14:paraId="62FDF1CD"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105" name="Rectangle 49105"/>
                              <wps:cNvSpPr/>
                              <wps:spPr>
                                <a:xfrm rot="-5399999">
                                  <a:off x="101440" y="497859"/>
                                  <a:ext cx="45201" cy="241983"/>
                                </a:xfrm>
                                <a:prstGeom prst="rect">
                                  <a:avLst/>
                                </a:prstGeom>
                                <a:ln>
                                  <a:noFill/>
                                </a:ln>
                              </wps:spPr>
                              <wps:txbx>
                                <w:txbxContent>
                                  <w:p w14:paraId="755DEC6E" w14:textId="77777777" w:rsidR="00CD477B" w:rsidRDefault="00000000">
                                    <w:pPr>
                                      <w:bidi w:val="0"/>
                                      <w:spacing w:after="160" w:line="259" w:lineRule="auto"/>
                                      <w:ind w:left="0" w:firstLine="0"/>
                                      <w:jc w:val="left"/>
                                    </w:pPr>
                                    <w:r>
                                      <w:rPr>
                                        <w:b/>
                                        <w:bCs/>
                                        <w:sz w:val="24"/>
                                        <w:rtl/>
                                      </w:rPr>
                                      <w:t>ت</w:t>
                                    </w:r>
                                  </w:p>
                                </w:txbxContent>
                              </wps:txbx>
                              <wps:bodyPr horzOverflow="overflow" vert="horz" lIns="0" tIns="0" rIns="0" bIns="0" rtlCol="0">
                                <a:noAutofit/>
                              </wps:bodyPr>
                            </wps:wsp>
                            <wps:wsp>
                              <wps:cNvPr id="49106" name="Rectangle 49106"/>
                              <wps:cNvSpPr/>
                              <wps:spPr>
                                <a:xfrm rot="-5399999">
                                  <a:off x="100831" y="463723"/>
                                  <a:ext cx="46416" cy="241983"/>
                                </a:xfrm>
                                <a:prstGeom prst="rect">
                                  <a:avLst/>
                                </a:prstGeom>
                                <a:ln>
                                  <a:noFill/>
                                </a:ln>
                              </wps:spPr>
                              <wps:txbx>
                                <w:txbxContent>
                                  <w:p w14:paraId="64C730A0"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107" name="Rectangle 49107"/>
                              <wps:cNvSpPr/>
                              <wps:spPr>
                                <a:xfrm rot="-5399999">
                                  <a:off x="86845" y="404017"/>
                                  <a:ext cx="74388" cy="241983"/>
                                </a:xfrm>
                                <a:prstGeom prst="rect">
                                  <a:avLst/>
                                </a:prstGeom>
                                <a:ln>
                                  <a:noFill/>
                                </a:ln>
                              </wps:spPr>
                              <wps:txbx>
                                <w:txbxContent>
                                  <w:p w14:paraId="6F0F3D03" w14:textId="77777777" w:rsidR="00CD477B" w:rsidRDefault="00000000">
                                    <w:pPr>
                                      <w:bidi w:val="0"/>
                                      <w:spacing w:after="160" w:line="259" w:lineRule="auto"/>
                                      <w:ind w:left="0" w:firstLine="0"/>
                                      <w:jc w:val="left"/>
                                    </w:pPr>
                                    <w:r>
                                      <w:rPr>
                                        <w:b/>
                                        <w:bCs/>
                                        <w:sz w:val="24"/>
                                        <w:rtl/>
                                      </w:rPr>
                                      <w:t>ر</w:t>
                                    </w:r>
                                  </w:p>
                                </w:txbxContent>
                              </wps:txbx>
                              <wps:bodyPr horzOverflow="overflow" vert="horz" lIns="0" tIns="0" rIns="0" bIns="0" rtlCol="0">
                                <a:noAutofit/>
                              </wps:bodyPr>
                            </wps:wsp>
                            <wps:wsp>
                              <wps:cNvPr id="49108" name="Rectangle 49108"/>
                              <wps:cNvSpPr/>
                              <wps:spPr>
                                <a:xfrm rot="-5399999">
                                  <a:off x="104379" y="365162"/>
                                  <a:ext cx="39322" cy="241983"/>
                                </a:xfrm>
                                <a:prstGeom prst="rect">
                                  <a:avLst/>
                                </a:prstGeom>
                                <a:ln>
                                  <a:noFill/>
                                </a:ln>
                              </wps:spPr>
                              <wps:txbx>
                                <w:txbxContent>
                                  <w:p w14:paraId="5F7ACF8D" w14:textId="77777777" w:rsidR="00CD477B" w:rsidRDefault="00000000">
                                    <w:pPr>
                                      <w:bidi w:val="0"/>
                                      <w:spacing w:after="160" w:line="259" w:lineRule="auto"/>
                                      <w:ind w:left="0" w:firstLine="0"/>
                                      <w:jc w:val="left"/>
                                    </w:pPr>
                                    <w:r>
                                      <w:rPr>
                                        <w:b/>
                                        <w:bCs/>
                                        <w:sz w:val="24"/>
                                        <w:rtl/>
                                      </w:rPr>
                                      <w:t>ت</w:t>
                                    </w:r>
                                  </w:p>
                                </w:txbxContent>
                              </wps:txbx>
                              <wps:bodyPr horzOverflow="overflow" vert="horz" lIns="0" tIns="0" rIns="0" bIns="0" rtlCol="0">
                                <a:noAutofit/>
                              </wps:bodyPr>
                            </wps:wsp>
                            <wps:wsp>
                              <wps:cNvPr id="49109" name="Rectangle 49109"/>
                              <wps:cNvSpPr/>
                              <wps:spPr>
                                <a:xfrm rot="-5399999">
                                  <a:off x="63638" y="295465"/>
                                  <a:ext cx="120804" cy="241983"/>
                                </a:xfrm>
                                <a:prstGeom prst="rect">
                                  <a:avLst/>
                                </a:prstGeom>
                                <a:ln>
                                  <a:noFill/>
                                </a:ln>
                              </wps:spPr>
                              <wps:txbx>
                                <w:txbxContent>
                                  <w:p w14:paraId="18FC5E8B" w14:textId="77777777" w:rsidR="00CD477B" w:rsidRDefault="00000000">
                                    <w:pPr>
                                      <w:bidi w:val="0"/>
                                      <w:spacing w:after="160" w:line="259" w:lineRule="auto"/>
                                      <w:ind w:left="0" w:firstLine="0"/>
                                      <w:jc w:val="left"/>
                                    </w:pPr>
                                    <w:r>
                                      <w:rPr>
                                        <w:b/>
                                        <w:bCs/>
                                        <w:sz w:val="24"/>
                                        <w:rtl/>
                                      </w:rPr>
                                      <w:t>س</w:t>
                                    </w:r>
                                  </w:p>
                                </w:txbxContent>
                              </wps:txbx>
                              <wps:bodyPr horzOverflow="overflow" vert="horz" lIns="0" tIns="0" rIns="0" bIns="0" rtlCol="0">
                                <a:noAutofit/>
                              </wps:bodyPr>
                            </wps:wsp>
                            <wps:wsp>
                              <wps:cNvPr id="49110" name="Rectangle 49110"/>
                              <wps:cNvSpPr/>
                              <wps:spPr>
                                <a:xfrm rot="-5399999">
                                  <a:off x="73569" y="226149"/>
                                  <a:ext cx="100941" cy="241984"/>
                                </a:xfrm>
                                <a:prstGeom prst="rect">
                                  <a:avLst/>
                                </a:prstGeom>
                                <a:ln>
                                  <a:noFill/>
                                </a:ln>
                              </wps:spPr>
                              <wps:txbx>
                                <w:txbxContent>
                                  <w:p w14:paraId="01ED5B85" w14:textId="77777777" w:rsidR="00CD477B" w:rsidRDefault="00000000">
                                    <w:pPr>
                                      <w:bidi w:val="0"/>
                                      <w:spacing w:after="160" w:line="259" w:lineRule="auto"/>
                                      <w:ind w:left="0" w:firstLine="0"/>
                                      <w:jc w:val="left"/>
                                    </w:pPr>
                                    <w:r>
                                      <w:rPr>
                                        <w:b/>
                                        <w:bCs/>
                                        <w:sz w:val="24"/>
                                        <w:rtl/>
                                      </w:rPr>
                                      <w:t>لا</w:t>
                                    </w:r>
                                  </w:p>
                                </w:txbxContent>
                              </wps:txbx>
                              <wps:bodyPr horzOverflow="overflow" vert="horz" lIns="0" tIns="0" rIns="0" bIns="0" rtlCol="0">
                                <a:noAutofit/>
                              </wps:bodyPr>
                            </wps:wsp>
                            <wps:wsp>
                              <wps:cNvPr id="49111" name="Rectangle 49111"/>
                              <wps:cNvSpPr/>
                              <wps:spPr>
                                <a:xfrm rot="-5399999">
                                  <a:off x="100831" y="177211"/>
                                  <a:ext cx="46416" cy="241984"/>
                                </a:xfrm>
                                <a:prstGeom prst="rect">
                                  <a:avLst/>
                                </a:prstGeom>
                                <a:ln>
                                  <a:noFill/>
                                </a:ln>
                              </wps:spPr>
                              <wps:txbx>
                                <w:txbxContent>
                                  <w:p w14:paraId="744038DB"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112" name="Rectangle 49112"/>
                              <wps:cNvSpPr/>
                              <wps:spPr>
                                <a:xfrm rot="-5399999">
                                  <a:off x="108737" y="150063"/>
                                  <a:ext cx="30607" cy="241984"/>
                                </a:xfrm>
                                <a:prstGeom prst="rect">
                                  <a:avLst/>
                                </a:prstGeom>
                                <a:ln>
                                  <a:noFill/>
                                </a:ln>
                              </wps:spPr>
                              <wps:txbx>
                                <w:txbxContent>
                                  <w:p w14:paraId="3CC4342A"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113" name="Rectangle 49113"/>
                              <wps:cNvSpPr/>
                              <wps:spPr>
                                <a:xfrm rot="-5399999">
                                  <a:off x="84008" y="102475"/>
                                  <a:ext cx="80063" cy="241983"/>
                                </a:xfrm>
                                <a:prstGeom prst="rect">
                                  <a:avLst/>
                                </a:prstGeom>
                                <a:ln>
                                  <a:noFill/>
                                </a:ln>
                              </wps:spPr>
                              <wps:txbx>
                                <w:txbxContent>
                                  <w:p w14:paraId="2604E978" w14:textId="77777777" w:rsidR="00CD477B" w:rsidRDefault="00000000">
                                    <w:pPr>
                                      <w:bidi w:val="0"/>
                                      <w:spacing w:after="160" w:line="259" w:lineRule="auto"/>
                                      <w:ind w:left="0" w:firstLine="0"/>
                                      <w:jc w:val="left"/>
                                    </w:pPr>
                                    <w:r>
                                      <w:rPr>
                                        <w:b/>
                                        <w:bCs/>
                                        <w:sz w:val="24"/>
                                        <w:rtl/>
                                      </w:rPr>
                                      <w:t>ة</w:t>
                                    </w:r>
                                  </w:p>
                                </w:txbxContent>
                              </wps:txbx>
                              <wps:bodyPr horzOverflow="overflow" vert="horz" lIns="0" tIns="0" rIns="0" bIns="0" rtlCol="0">
                                <a:noAutofit/>
                              </wps:bodyPr>
                            </wps:wsp>
                            <wps:wsp>
                              <wps:cNvPr id="49114" name="Rectangle 49114"/>
                              <wps:cNvSpPr/>
                              <wps:spPr>
                                <a:xfrm rot="-5399999">
                                  <a:off x="101440" y="58947"/>
                                  <a:ext cx="45201" cy="241983"/>
                                </a:xfrm>
                                <a:prstGeom prst="rect">
                                  <a:avLst/>
                                </a:prstGeom>
                                <a:ln>
                                  <a:noFill/>
                                </a:ln>
                              </wps:spPr>
                              <wps:txbx>
                                <w:txbxContent>
                                  <w:p w14:paraId="588FB45A"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115" name="Rectangle 49115"/>
                              <wps:cNvSpPr/>
                              <wps:spPr>
                                <a:xfrm rot="-5399999">
                                  <a:off x="82784" y="20480"/>
                                  <a:ext cx="76415" cy="241983"/>
                                </a:xfrm>
                                <a:prstGeom prst="rect">
                                  <a:avLst/>
                                </a:prstGeom>
                                <a:ln>
                                  <a:noFill/>
                                </a:ln>
                              </wps:spPr>
                              <wps:txbx>
                                <w:txbxContent>
                                  <w:p w14:paraId="48AD9143" w14:textId="77777777" w:rsidR="00CD477B" w:rsidRDefault="00000000">
                                    <w:pPr>
                                      <w:bidi w:val="0"/>
                                      <w:spacing w:after="160" w:line="259" w:lineRule="auto"/>
                                      <w:ind w:left="0" w:firstLine="0"/>
                                      <w:jc w:val="left"/>
                                    </w:pPr>
                                    <w:r>
                                      <w:rPr>
                                        <w:b/>
                                        <w:bCs/>
                                        <w:sz w:val="24"/>
                                        <w:rtl/>
                                      </w:rPr>
                                      <w:t>ؤ</w:t>
                                    </w:r>
                                  </w:p>
                                </w:txbxContent>
                              </wps:txbx>
                              <wps:bodyPr horzOverflow="overflow" vert="horz" lIns="0" tIns="0" rIns="0" bIns="0" rtlCol="0">
                                <a:noAutofit/>
                              </wps:bodyPr>
                            </wps:wsp>
                            <wps:wsp>
                              <wps:cNvPr id="49116" name="Rectangle 49116"/>
                              <wps:cNvSpPr/>
                              <wps:spPr>
                                <a:xfrm rot="-5399999">
                                  <a:off x="82083" y="-28989"/>
                                  <a:ext cx="83915" cy="241983"/>
                                </a:xfrm>
                                <a:prstGeom prst="rect">
                                  <a:avLst/>
                                </a:prstGeom>
                                <a:ln>
                                  <a:noFill/>
                                </a:ln>
                              </wps:spPr>
                              <wps:txbx>
                                <w:txbxContent>
                                  <w:p w14:paraId="3A8ACF27" w14:textId="77777777" w:rsidR="00CD477B" w:rsidRDefault="00000000">
                                    <w:pPr>
                                      <w:bidi w:val="0"/>
                                      <w:spacing w:after="160" w:line="259" w:lineRule="auto"/>
                                      <w:ind w:left="0" w:firstLine="0"/>
                                      <w:jc w:val="left"/>
                                    </w:pPr>
                                    <w:r>
                                      <w:rPr>
                                        <w:b/>
                                        <w:bCs/>
                                        <w:sz w:val="24"/>
                                        <w:rtl/>
                                      </w:rPr>
                                      <w:t>ر</w:t>
                                    </w:r>
                                  </w:p>
                                </w:txbxContent>
                              </wps:txbx>
                              <wps:bodyPr horzOverflow="overflow" vert="horz" lIns="0" tIns="0" rIns="0" bIns="0" rtlCol="0">
                                <a:noAutofit/>
                              </wps:bodyPr>
                            </wps:wsp>
                            <wps:wsp>
                              <wps:cNvPr id="49117" name="Rectangle 49117"/>
                              <wps:cNvSpPr/>
                              <wps:spPr>
                                <a:xfrm rot="-5399999">
                                  <a:off x="99919" y="-73636"/>
                                  <a:ext cx="48241" cy="241983"/>
                                </a:xfrm>
                                <a:prstGeom prst="rect">
                                  <a:avLst/>
                                </a:prstGeom>
                                <a:ln>
                                  <a:noFill/>
                                </a:ln>
                              </wps:spPr>
                              <wps:txbx>
                                <w:txbxContent>
                                  <w:p w14:paraId="18B77F0D" w14:textId="77777777" w:rsidR="00CD477B" w:rsidRDefault="00000000">
                                    <w:pPr>
                                      <w:bidi w:val="0"/>
                                      <w:spacing w:after="160" w:line="259" w:lineRule="auto"/>
                                      <w:ind w:left="0" w:firstLine="0"/>
                                      <w:jc w:val="left"/>
                                    </w:pPr>
                                    <w:r>
                                      <w:rPr>
                                        <w:b/>
                                        <w:bCs/>
                                        <w:sz w:val="24"/>
                                        <w:rtl/>
                                      </w:rPr>
                                      <w:t>ل</w:t>
                                    </w:r>
                                  </w:p>
                                </w:txbxContent>
                              </wps:txbx>
                              <wps:bodyPr horzOverflow="overflow" vert="horz" lIns="0" tIns="0" rIns="0" bIns="0" rtlCol="0">
                                <a:noAutofit/>
                              </wps:bodyPr>
                            </wps:wsp>
                            <wps:wsp>
                              <wps:cNvPr id="49118" name="Rectangle 49118"/>
                              <wps:cNvSpPr/>
                              <wps:spPr>
                                <a:xfrm rot="-5399999">
                                  <a:off x="100831" y="-109299"/>
                                  <a:ext cx="46416" cy="241983"/>
                                </a:xfrm>
                                <a:prstGeom prst="rect">
                                  <a:avLst/>
                                </a:prstGeom>
                                <a:ln>
                                  <a:noFill/>
                                </a:ln>
                              </wps:spPr>
                              <wps:txbx>
                                <w:txbxContent>
                                  <w:p w14:paraId="3DCF3BFA"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119" name="Rectangle 49119"/>
                              <wps:cNvSpPr/>
                              <wps:spPr>
                                <a:xfrm rot="-5399999">
                                  <a:off x="108737" y="791667"/>
                                  <a:ext cx="30607" cy="241983"/>
                                </a:xfrm>
                                <a:prstGeom prst="rect">
                                  <a:avLst/>
                                </a:prstGeom>
                                <a:ln>
                                  <a:noFill/>
                                </a:ln>
                              </wps:spPr>
                              <wps:txbx>
                                <w:txbxContent>
                                  <w:p w14:paraId="7D752060"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25D5C0A2" id="Group 684211" o:spid="_x0000_s1074" style="width:14.55pt;height:73.05pt;mso-position-horizontal-relative:char;mso-position-vertical-relative:line" coordsize="1849,9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">
                      <v:rect id="Rectangle 49100" o:spid="_x0000_s1075" style="position:absolute;left:1087;top:7291;width:306;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" filled="f" stroked="f">
                        <v:textbox inset="0,0,0,0">
                          <w:txbxContent>
                            <w:p w14:paraId="6582C2E6" w14:textId="77777777" w:rsidR="00CD477B" w:rsidRDefault="00000000">
                              <w:pPr>
                                <w:bidi w:val="0"/>
                                <w:spacing w:after="160" w:line="259" w:lineRule="auto"/>
                                <w:ind w:left="0" w:firstLine="0"/>
                                <w:jc w:val="left"/>
                              </w:pPr>
                              <w:r>
                                <w:rPr>
                                  <w:b/>
                                  <w:bCs/>
                                  <w:sz w:val="24"/>
                                  <w:rtl/>
                                </w:rPr>
                                <w:t xml:space="preserve"> </w:t>
                              </w:r>
                            </w:p>
                          </w:txbxContent>
                        </v:textbox>
                      </v:rect>
                      <v:rect id="Rectangle 49101" o:spid="_x0000_s1076" style="position:absolute;left:839;top:7060;width:801;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" filled="f" stroked="f">
                        <v:textbox inset="0,0,0,0">
                          <w:txbxContent>
                            <w:p w14:paraId="006F82BE" w14:textId="77777777" w:rsidR="00CD477B" w:rsidRDefault="00000000">
                              <w:pPr>
                                <w:bidi w:val="0"/>
                                <w:spacing w:after="160" w:line="259" w:lineRule="auto"/>
                                <w:ind w:left="0" w:firstLine="0"/>
                                <w:jc w:val="left"/>
                              </w:pPr>
                              <w:r>
                                <w:rPr>
                                  <w:b/>
                                  <w:bCs/>
                                  <w:sz w:val="24"/>
                                  <w:rtl/>
                                </w:rPr>
                                <w:t>ة</w:t>
                              </w:r>
                            </w:p>
                          </w:txbxContent>
                        </v:textbox>
                      </v:rect>
                      <v:rect id="Rectangle 49102" o:spid="_x0000_s1077" style="position:absolute;left:963;top:6574;width:553;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" filled="f" stroked="f">
                        <v:textbox inset="0,0,0,0">
                          <w:txbxContent>
                            <w:p w14:paraId="3BD3E8D1" w14:textId="77777777" w:rsidR="00CD477B" w:rsidRDefault="00000000">
                              <w:pPr>
                                <w:bidi w:val="0"/>
                                <w:spacing w:after="160" w:line="259" w:lineRule="auto"/>
                                <w:ind w:left="0" w:firstLine="0"/>
                                <w:jc w:val="left"/>
                              </w:pPr>
                              <w:r>
                                <w:rPr>
                                  <w:b/>
                                  <w:bCs/>
                                  <w:sz w:val="24"/>
                                  <w:rtl/>
                                </w:rPr>
                                <w:t>ي</w:t>
                              </w:r>
                            </w:p>
                          </w:txbxContent>
                        </v:textbox>
                      </v:rect>
                      <v:rect id="Rectangle 49103" o:spid="_x0000_s1078" style="position:absolute;left:695;top:5893;width:1090;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" filled="f" stroked="f">
                        <v:textbox inset="0,0,0,0">
                          <w:txbxContent>
                            <w:p w14:paraId="08E57E8C" w14:textId="77777777" w:rsidR="00CD477B" w:rsidRDefault="00000000">
                              <w:pPr>
                                <w:bidi w:val="0"/>
                                <w:spacing w:after="160" w:line="259" w:lineRule="auto"/>
                                <w:ind w:left="0" w:firstLine="0"/>
                                <w:jc w:val="left"/>
                              </w:pPr>
                              <w:r>
                                <w:rPr>
                                  <w:b/>
                                  <w:bCs/>
                                  <w:sz w:val="24"/>
                                  <w:rtl/>
                                </w:rPr>
                                <w:t>ج</w:t>
                              </w:r>
                            </w:p>
                          </w:txbxContent>
                        </v:textbox>
                      </v:rect>
                      <v:rect id="Rectangle 49104" o:spid="_x0000_s1079" style="position:absolute;left:963;top:5339;width:553;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" filled="f" stroked="f">
                        <v:textbox inset="0,0,0,0">
                          <w:txbxContent>
                            <w:p w14:paraId="62FDF1CD" w14:textId="77777777" w:rsidR="00CD477B" w:rsidRDefault="00000000">
                              <w:pPr>
                                <w:bidi w:val="0"/>
                                <w:spacing w:after="160" w:line="259" w:lineRule="auto"/>
                                <w:ind w:left="0" w:firstLine="0"/>
                                <w:jc w:val="left"/>
                              </w:pPr>
                              <w:r>
                                <w:rPr>
                                  <w:b/>
                                  <w:bCs/>
                                  <w:sz w:val="24"/>
                                  <w:rtl/>
                                </w:rPr>
                                <w:t>ي</w:t>
                              </w:r>
                            </w:p>
                          </w:txbxContent>
                        </v:textbox>
                      </v:rect>
                      <v:rect id="Rectangle 49105" o:spid="_x0000_s1080" style="position:absolute;left:1014;top:4978;width:452;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" filled="f" stroked="f">
                        <v:textbox inset="0,0,0,0">
                          <w:txbxContent>
                            <w:p w14:paraId="755DEC6E" w14:textId="77777777" w:rsidR="00CD477B" w:rsidRDefault="00000000">
                              <w:pPr>
                                <w:bidi w:val="0"/>
                                <w:spacing w:after="160" w:line="259" w:lineRule="auto"/>
                                <w:ind w:left="0" w:firstLine="0"/>
                                <w:jc w:val="left"/>
                              </w:pPr>
                              <w:r>
                                <w:rPr>
                                  <w:b/>
                                  <w:bCs/>
                                  <w:sz w:val="24"/>
                                  <w:rtl/>
                                </w:rPr>
                                <w:t>ت</w:t>
                              </w:r>
                            </w:p>
                          </w:txbxContent>
                        </v:textbox>
                      </v:rect>
                      <v:rect id="Rectangle 49106" o:spid="_x0000_s1081" style="position:absolute;left:1008;top:4637;width:46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" filled="f" stroked="f">
                        <v:textbox inset="0,0,0,0">
                          <w:txbxContent>
                            <w:p w14:paraId="64C730A0" w14:textId="77777777" w:rsidR="00CD477B" w:rsidRDefault="00000000">
                              <w:pPr>
                                <w:bidi w:val="0"/>
                                <w:spacing w:after="160" w:line="259" w:lineRule="auto"/>
                                <w:ind w:left="0" w:firstLine="0"/>
                                <w:jc w:val="left"/>
                              </w:pPr>
                              <w:r>
                                <w:rPr>
                                  <w:b/>
                                  <w:bCs/>
                                  <w:sz w:val="24"/>
                                  <w:rtl/>
                                </w:rPr>
                                <w:t>ا</w:t>
                              </w:r>
                            </w:p>
                          </w:txbxContent>
                        </v:textbox>
                      </v:rect>
                      <v:rect id="Rectangle 49107" o:spid="_x0000_s1082" style="position:absolute;left:868;top:4040;width:74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" filled="f" stroked="f">
                        <v:textbox inset="0,0,0,0">
                          <w:txbxContent>
                            <w:p w14:paraId="6F0F3D03" w14:textId="77777777" w:rsidR="00CD477B" w:rsidRDefault="00000000">
                              <w:pPr>
                                <w:bidi w:val="0"/>
                                <w:spacing w:after="160" w:line="259" w:lineRule="auto"/>
                                <w:ind w:left="0" w:firstLine="0"/>
                                <w:jc w:val="left"/>
                              </w:pPr>
                              <w:r>
                                <w:rPr>
                                  <w:b/>
                                  <w:bCs/>
                                  <w:sz w:val="24"/>
                                  <w:rtl/>
                                </w:rPr>
                                <w:t>ر</w:t>
                              </w:r>
                            </w:p>
                          </w:txbxContent>
                        </v:textbox>
                      </v:rect>
                      <v:rect id="Rectangle 49108" o:spid="_x0000_s1083" style="position:absolute;left:1043;top:3651;width:39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" filled="f" stroked="f">
                        <v:textbox inset="0,0,0,0">
                          <w:txbxContent>
                            <w:p w14:paraId="5F7ACF8D" w14:textId="77777777" w:rsidR="00CD477B" w:rsidRDefault="00000000">
                              <w:pPr>
                                <w:bidi w:val="0"/>
                                <w:spacing w:after="160" w:line="259" w:lineRule="auto"/>
                                <w:ind w:left="0" w:firstLine="0"/>
                                <w:jc w:val="left"/>
                              </w:pPr>
                              <w:r>
                                <w:rPr>
                                  <w:b/>
                                  <w:bCs/>
                                  <w:sz w:val="24"/>
                                  <w:rtl/>
                                </w:rPr>
                                <w:t>ت</w:t>
                              </w:r>
                            </w:p>
                          </w:txbxContent>
                        </v:textbox>
                      </v:rect>
                      <v:rect id="Rectangle 49109" o:spid="_x0000_s1084" style="position:absolute;left:636;top:2954;width:1208;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" filled="f" stroked="f">
                        <v:textbox inset="0,0,0,0">
                          <w:txbxContent>
                            <w:p w14:paraId="18FC5E8B" w14:textId="77777777" w:rsidR="00CD477B" w:rsidRDefault="00000000">
                              <w:pPr>
                                <w:bidi w:val="0"/>
                                <w:spacing w:after="160" w:line="259" w:lineRule="auto"/>
                                <w:ind w:left="0" w:firstLine="0"/>
                                <w:jc w:val="left"/>
                              </w:pPr>
                              <w:r>
                                <w:rPr>
                                  <w:b/>
                                  <w:bCs/>
                                  <w:sz w:val="24"/>
                                  <w:rtl/>
                                </w:rPr>
                                <w:t>س</w:t>
                              </w:r>
                            </w:p>
                          </w:txbxContent>
                        </v:textbox>
                      </v:rect>
                      <v:rect id="Rectangle 49110" o:spid="_x0000_s1085" style="position:absolute;left:735;top:2261;width:1010;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" filled="f" stroked="f">
                        <v:textbox inset="0,0,0,0">
                          <w:txbxContent>
                            <w:p w14:paraId="01ED5B85" w14:textId="77777777" w:rsidR="00CD477B" w:rsidRDefault="00000000">
                              <w:pPr>
                                <w:bidi w:val="0"/>
                                <w:spacing w:after="160" w:line="259" w:lineRule="auto"/>
                                <w:ind w:left="0" w:firstLine="0"/>
                                <w:jc w:val="left"/>
                              </w:pPr>
                              <w:r>
                                <w:rPr>
                                  <w:b/>
                                  <w:bCs/>
                                  <w:sz w:val="24"/>
                                  <w:rtl/>
                                </w:rPr>
                                <w:t>لا</w:t>
                              </w:r>
                            </w:p>
                          </w:txbxContent>
                        </v:textbox>
                      </v:rect>
                      <v:rect id="Rectangle 49111" o:spid="_x0000_s1086" style="position:absolute;left:1007;top:1772;width:465;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" filled="f" stroked="f">
                        <v:textbox inset="0,0,0,0">
                          <w:txbxContent>
                            <w:p w14:paraId="744038DB" w14:textId="77777777" w:rsidR="00CD477B" w:rsidRDefault="00000000">
                              <w:pPr>
                                <w:bidi w:val="0"/>
                                <w:spacing w:after="160" w:line="259" w:lineRule="auto"/>
                                <w:ind w:left="0" w:firstLine="0"/>
                                <w:jc w:val="left"/>
                              </w:pPr>
                              <w:r>
                                <w:rPr>
                                  <w:b/>
                                  <w:bCs/>
                                  <w:sz w:val="24"/>
                                  <w:rtl/>
                                </w:rPr>
                                <w:t>ا</w:t>
                              </w:r>
                            </w:p>
                          </w:txbxContent>
                        </v:textbox>
                      </v:rect>
                      <v:rect id="Rectangle 49112" o:spid="_x0000_s1087" style="position:absolute;left:1087;top:1500;width:306;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" filled="f" stroked="f">
                        <v:textbox inset="0,0,0,0">
                          <w:txbxContent>
                            <w:p w14:paraId="3CC4342A" w14:textId="77777777" w:rsidR="00CD477B" w:rsidRDefault="00000000">
                              <w:pPr>
                                <w:bidi w:val="0"/>
                                <w:spacing w:after="160" w:line="259" w:lineRule="auto"/>
                                <w:ind w:left="0" w:firstLine="0"/>
                                <w:jc w:val="left"/>
                              </w:pPr>
                              <w:r>
                                <w:rPr>
                                  <w:b/>
                                  <w:sz w:val="24"/>
                                </w:rPr>
                                <w:t xml:space="preserve"> </w:t>
                              </w:r>
                            </w:p>
                          </w:txbxContent>
                        </v:textbox>
                      </v:rect>
                      <v:rect id="Rectangle 49113" o:spid="_x0000_s1088" style="position:absolute;left:840;top:1024;width:800;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" filled="f" stroked="f">
                        <v:textbox inset="0,0,0,0">
                          <w:txbxContent>
                            <w:p w14:paraId="2604E978" w14:textId="77777777" w:rsidR="00CD477B" w:rsidRDefault="00000000">
                              <w:pPr>
                                <w:bidi w:val="0"/>
                                <w:spacing w:after="160" w:line="259" w:lineRule="auto"/>
                                <w:ind w:left="0" w:firstLine="0"/>
                                <w:jc w:val="left"/>
                              </w:pPr>
                              <w:r>
                                <w:rPr>
                                  <w:b/>
                                  <w:bCs/>
                                  <w:sz w:val="24"/>
                                  <w:rtl/>
                                </w:rPr>
                                <w:t>ة</w:t>
                              </w:r>
                            </w:p>
                          </w:txbxContent>
                        </v:textbox>
                      </v:rect>
                      <v:rect id="Rectangle 49114" o:spid="_x0000_s1089" style="position:absolute;left:1014;top:589;width:452;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" filled="f" stroked="f">
                        <v:textbox inset="0,0,0,0">
                          <w:txbxContent>
                            <w:p w14:paraId="588FB45A" w14:textId="77777777" w:rsidR="00CD477B" w:rsidRDefault="00000000">
                              <w:pPr>
                                <w:bidi w:val="0"/>
                                <w:spacing w:after="160" w:line="259" w:lineRule="auto"/>
                                <w:ind w:left="0" w:firstLine="0"/>
                                <w:jc w:val="left"/>
                              </w:pPr>
                              <w:r>
                                <w:rPr>
                                  <w:b/>
                                  <w:bCs/>
                                  <w:sz w:val="24"/>
                                  <w:rtl/>
                                </w:rPr>
                                <w:t>ي</w:t>
                              </w:r>
                            </w:p>
                          </w:txbxContent>
                        </v:textbox>
                      </v:rect>
                      <v:rect id="Rectangle 49115" o:spid="_x0000_s1090" style="position:absolute;left:828;top:204;width:76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" filled="f" stroked="f">
                        <v:textbox inset="0,0,0,0">
                          <w:txbxContent>
                            <w:p w14:paraId="48AD9143" w14:textId="77777777" w:rsidR="00CD477B" w:rsidRDefault="00000000">
                              <w:pPr>
                                <w:bidi w:val="0"/>
                                <w:spacing w:after="160" w:line="259" w:lineRule="auto"/>
                                <w:ind w:left="0" w:firstLine="0"/>
                                <w:jc w:val="left"/>
                              </w:pPr>
                              <w:r>
                                <w:rPr>
                                  <w:b/>
                                  <w:bCs/>
                                  <w:sz w:val="24"/>
                                  <w:rtl/>
                                </w:rPr>
                                <w:t>ؤ</w:t>
                              </w:r>
                            </w:p>
                          </w:txbxContent>
                        </v:textbox>
                      </v:rect>
                      <v:rect id="Rectangle 49116" o:spid="_x0000_s1091" style="position:absolute;left:820;top:-290;width:839;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" filled="f" stroked="f">
                        <v:textbox inset="0,0,0,0">
                          <w:txbxContent>
                            <w:p w14:paraId="3A8ACF27" w14:textId="77777777" w:rsidR="00CD477B" w:rsidRDefault="00000000">
                              <w:pPr>
                                <w:bidi w:val="0"/>
                                <w:spacing w:after="160" w:line="259" w:lineRule="auto"/>
                                <w:ind w:left="0" w:firstLine="0"/>
                                <w:jc w:val="left"/>
                              </w:pPr>
                              <w:r>
                                <w:rPr>
                                  <w:b/>
                                  <w:bCs/>
                                  <w:sz w:val="24"/>
                                  <w:rtl/>
                                </w:rPr>
                                <w:t>ر</w:t>
                              </w:r>
                            </w:p>
                          </w:txbxContent>
                        </v:textbox>
                      </v:rect>
                      <v:rect id="Rectangle 49117" o:spid="_x0000_s1092" style="position:absolute;left:999;top:-737;width:482;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" filled="f" stroked="f">
                        <v:textbox inset="0,0,0,0">
                          <w:txbxContent>
                            <w:p w14:paraId="18B77F0D" w14:textId="77777777" w:rsidR="00CD477B" w:rsidRDefault="00000000">
                              <w:pPr>
                                <w:bidi w:val="0"/>
                                <w:spacing w:after="160" w:line="259" w:lineRule="auto"/>
                                <w:ind w:left="0" w:firstLine="0"/>
                                <w:jc w:val="left"/>
                              </w:pPr>
                              <w:r>
                                <w:rPr>
                                  <w:b/>
                                  <w:bCs/>
                                  <w:sz w:val="24"/>
                                  <w:rtl/>
                                </w:rPr>
                                <w:t>ل</w:t>
                              </w:r>
                            </w:p>
                          </w:txbxContent>
                        </v:textbox>
                      </v:rect>
                      <v:rect id="Rectangle 49118" o:spid="_x0000_s1093" style="position:absolute;left:1008;top:-1093;width:464;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" filled="f" stroked="f">
                        <v:textbox inset="0,0,0,0">
                          <w:txbxContent>
                            <w:p w14:paraId="3DCF3BFA" w14:textId="77777777" w:rsidR="00CD477B" w:rsidRDefault="00000000">
                              <w:pPr>
                                <w:bidi w:val="0"/>
                                <w:spacing w:after="160" w:line="259" w:lineRule="auto"/>
                                <w:ind w:left="0" w:firstLine="0"/>
                                <w:jc w:val="left"/>
                              </w:pPr>
                              <w:r>
                                <w:rPr>
                                  <w:b/>
                                  <w:bCs/>
                                  <w:sz w:val="24"/>
                                  <w:rtl/>
                                </w:rPr>
                                <w:t>ا</w:t>
                              </w:r>
                            </w:p>
                          </w:txbxContent>
                        </v:textbox>
                      </v:rect>
                      <v:rect id="Rectangle 49119" o:spid="_x0000_s1094" style="position:absolute;left:1087;top:7916;width:306;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" filled="f" stroked="f">
                        <v:textbox inset="0,0,0,0">
                          <w:txbxContent>
                            <w:p w14:paraId="7D752060"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4" w:type="dxa"/>
            <w:tcBorders>
              <w:top w:val="single" w:sz="4" w:space="0" w:color="000000"/>
              <w:left w:val="single" w:sz="4" w:space="0" w:color="000000"/>
              <w:bottom w:val="single" w:sz="4" w:space="0" w:color="000000"/>
              <w:right w:val="single" w:sz="4" w:space="0" w:color="000000"/>
            </w:tcBorders>
            <w:shd w:val="clear" w:color="auto" w:fill="A6A6A6"/>
          </w:tcPr>
          <w:p w14:paraId="4237AFC1" w14:textId="77777777" w:rsidR="00CD477B" w:rsidRDefault="00000000">
            <w:pPr>
              <w:bidi w:val="0"/>
              <w:spacing w:after="0" w:line="259" w:lineRule="auto"/>
              <w:ind w:left="206" w:firstLine="0"/>
              <w:jc w:val="left"/>
            </w:pPr>
            <w:r>
              <w:rPr>
                <w:rFonts w:ascii="Calibri" w:eastAsia="Calibri" w:hAnsi="Calibri" w:cs="Calibri"/>
                <w:noProof/>
                <w:sz w:val="22"/>
              </w:rPr>
              <mc:AlternateContent>
                <mc:Choice Requires="wpg">
                  <w:drawing>
                    <wp:inline distT="0" distB="0" distL="0" distR="0" wp14:anchorId="39F58625" wp14:editId="1B27F9E2">
                      <wp:extent cx="186514" cy="996544"/>
                      <wp:effectExtent l="0" t="0" r="0" b="0"/>
                      <wp:docPr id="684215" name="Group 684215"/>
                      <wp:cNvGraphicFramePr/>
                      <a:graphic xmlns:a="http://schemas.openxmlformats.org/drawingml/2006/main">
                        <a:graphicData uri="http://schemas.microsoft.com/office/word/2010/wordprocessingGroup">
                          <wpg:wgp>
                            <wpg:cNvGrpSpPr/>
                            <wpg:grpSpPr>
                              <a:xfrm>
                                <a:off x="0" y="0"/>
                                <a:ext cx="186514" cy="996544"/>
                                <a:chOff x="0" y="0"/>
                                <a:chExt cx="186514" cy="996544"/>
                              </a:xfrm>
                            </wpg:grpSpPr>
                            <wps:wsp>
                              <wps:cNvPr id="49077" name="Rectangle 49077"/>
                              <wps:cNvSpPr/>
                              <wps:spPr>
                                <a:xfrm rot="-5399999">
                                  <a:off x="105689" y="860249"/>
                                  <a:ext cx="30607" cy="241983"/>
                                </a:xfrm>
                                <a:prstGeom prst="rect">
                                  <a:avLst/>
                                </a:prstGeom>
                                <a:ln>
                                  <a:noFill/>
                                </a:ln>
                              </wps:spPr>
                              <wps:txbx>
                                <w:txbxContent>
                                  <w:p w14:paraId="5F591BDB"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078" name="Rectangle 49078"/>
                              <wps:cNvSpPr/>
                              <wps:spPr>
                                <a:xfrm rot="-5399999">
                                  <a:off x="80960" y="833997"/>
                                  <a:ext cx="80063" cy="241983"/>
                                </a:xfrm>
                                <a:prstGeom prst="rect">
                                  <a:avLst/>
                                </a:prstGeom>
                                <a:ln>
                                  <a:noFill/>
                                </a:ln>
                              </wps:spPr>
                              <wps:txbx>
                                <w:txbxContent>
                                  <w:p w14:paraId="0D64C7F2" w14:textId="77777777" w:rsidR="00CD477B" w:rsidRDefault="00000000">
                                    <w:pPr>
                                      <w:bidi w:val="0"/>
                                      <w:spacing w:after="160" w:line="259" w:lineRule="auto"/>
                                      <w:ind w:left="0" w:firstLine="0"/>
                                      <w:jc w:val="left"/>
                                    </w:pPr>
                                    <w:r>
                                      <w:rPr>
                                        <w:b/>
                                        <w:bCs/>
                                        <w:sz w:val="24"/>
                                        <w:rtl/>
                                      </w:rPr>
                                      <w:t>ة</w:t>
                                    </w:r>
                                  </w:p>
                                </w:txbxContent>
                              </wps:txbx>
                              <wps:bodyPr horzOverflow="overflow" vert="horz" lIns="0" tIns="0" rIns="0" bIns="0" rtlCol="0">
                                <a:noAutofit/>
                              </wps:bodyPr>
                            </wps:wsp>
                            <wps:wsp>
                              <wps:cNvPr id="49079" name="Rectangle 49079"/>
                              <wps:cNvSpPr/>
                              <wps:spPr>
                                <a:xfrm rot="-5399999">
                                  <a:off x="93324" y="785401"/>
                                  <a:ext cx="55335" cy="241983"/>
                                </a:xfrm>
                                <a:prstGeom prst="rect">
                                  <a:avLst/>
                                </a:prstGeom>
                                <a:ln>
                                  <a:noFill/>
                                </a:ln>
                              </wps:spPr>
                              <wps:txbx>
                                <w:txbxContent>
                                  <w:p w14:paraId="24B1C6F8"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080" name="Rectangle 49080"/>
                              <wps:cNvSpPr/>
                              <wps:spPr>
                                <a:xfrm rot="-5399999">
                                  <a:off x="66468" y="717396"/>
                                  <a:ext cx="109048" cy="241983"/>
                                </a:xfrm>
                                <a:prstGeom prst="rect">
                                  <a:avLst/>
                                </a:prstGeom>
                                <a:ln>
                                  <a:noFill/>
                                </a:ln>
                              </wps:spPr>
                              <wps:txbx>
                                <w:txbxContent>
                                  <w:p w14:paraId="2C93E8EB" w14:textId="77777777" w:rsidR="00CD477B" w:rsidRDefault="00000000">
                                    <w:pPr>
                                      <w:bidi w:val="0"/>
                                      <w:spacing w:after="160" w:line="259" w:lineRule="auto"/>
                                      <w:ind w:left="0" w:firstLine="0"/>
                                      <w:jc w:val="left"/>
                                    </w:pPr>
                                    <w:r>
                                      <w:rPr>
                                        <w:b/>
                                        <w:bCs/>
                                        <w:sz w:val="24"/>
                                        <w:rtl/>
                                      </w:rPr>
                                      <w:t>ج</w:t>
                                    </w:r>
                                  </w:p>
                                </w:txbxContent>
                              </wps:txbx>
                              <wps:bodyPr horzOverflow="overflow" vert="horz" lIns="0" tIns="0" rIns="0" bIns="0" rtlCol="0">
                                <a:noAutofit/>
                              </wps:bodyPr>
                            </wps:wsp>
                            <wps:wsp>
                              <wps:cNvPr id="49081" name="Rectangle 49081"/>
                              <wps:cNvSpPr/>
                              <wps:spPr>
                                <a:xfrm rot="-5399999">
                                  <a:off x="93324" y="661957"/>
                                  <a:ext cx="55335" cy="241983"/>
                                </a:xfrm>
                                <a:prstGeom prst="rect">
                                  <a:avLst/>
                                </a:prstGeom>
                                <a:ln>
                                  <a:noFill/>
                                </a:ln>
                              </wps:spPr>
                              <wps:txbx>
                                <w:txbxContent>
                                  <w:p w14:paraId="66A8933D"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082" name="Rectangle 49082"/>
                              <wps:cNvSpPr/>
                              <wps:spPr>
                                <a:xfrm rot="-5399999">
                                  <a:off x="98391" y="625877"/>
                                  <a:ext cx="45201" cy="241983"/>
                                </a:xfrm>
                                <a:prstGeom prst="rect">
                                  <a:avLst/>
                                </a:prstGeom>
                                <a:ln>
                                  <a:noFill/>
                                </a:ln>
                              </wps:spPr>
                              <wps:txbx>
                                <w:txbxContent>
                                  <w:p w14:paraId="73DF68CE" w14:textId="77777777" w:rsidR="00CD477B" w:rsidRDefault="00000000">
                                    <w:pPr>
                                      <w:bidi w:val="0"/>
                                      <w:spacing w:after="160" w:line="259" w:lineRule="auto"/>
                                      <w:ind w:left="0" w:firstLine="0"/>
                                      <w:jc w:val="left"/>
                                    </w:pPr>
                                    <w:r>
                                      <w:rPr>
                                        <w:b/>
                                        <w:bCs/>
                                        <w:sz w:val="24"/>
                                        <w:rtl/>
                                      </w:rPr>
                                      <w:t>ت</w:t>
                                    </w:r>
                                  </w:p>
                                </w:txbxContent>
                              </wps:txbx>
                              <wps:bodyPr horzOverflow="overflow" vert="horz" lIns="0" tIns="0" rIns="0" bIns="0" rtlCol="0">
                                <a:noAutofit/>
                              </wps:bodyPr>
                            </wps:wsp>
                            <wps:wsp>
                              <wps:cNvPr id="49083" name="Rectangle 49083"/>
                              <wps:cNvSpPr/>
                              <wps:spPr>
                                <a:xfrm rot="-5399999">
                                  <a:off x="97784" y="591741"/>
                                  <a:ext cx="46416" cy="241983"/>
                                </a:xfrm>
                                <a:prstGeom prst="rect">
                                  <a:avLst/>
                                </a:prstGeom>
                                <a:ln>
                                  <a:noFill/>
                                </a:ln>
                              </wps:spPr>
                              <wps:txbx>
                                <w:txbxContent>
                                  <w:p w14:paraId="7C749CF7"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084" name="Rectangle 49084"/>
                              <wps:cNvSpPr/>
                              <wps:spPr>
                                <a:xfrm rot="-5399999">
                                  <a:off x="83798" y="532035"/>
                                  <a:ext cx="74388" cy="241983"/>
                                </a:xfrm>
                                <a:prstGeom prst="rect">
                                  <a:avLst/>
                                </a:prstGeom>
                                <a:ln>
                                  <a:noFill/>
                                </a:ln>
                              </wps:spPr>
                              <wps:txbx>
                                <w:txbxContent>
                                  <w:p w14:paraId="1CE9C5BE" w14:textId="77777777" w:rsidR="00CD477B" w:rsidRDefault="00000000">
                                    <w:pPr>
                                      <w:bidi w:val="0"/>
                                      <w:spacing w:after="160" w:line="259" w:lineRule="auto"/>
                                      <w:ind w:left="0" w:firstLine="0"/>
                                      <w:jc w:val="left"/>
                                    </w:pPr>
                                    <w:r>
                                      <w:rPr>
                                        <w:b/>
                                        <w:bCs/>
                                        <w:sz w:val="24"/>
                                        <w:rtl/>
                                      </w:rPr>
                                      <w:t>ر</w:t>
                                    </w:r>
                                  </w:p>
                                </w:txbxContent>
                              </wps:txbx>
                              <wps:bodyPr horzOverflow="overflow" vert="horz" lIns="0" tIns="0" rIns="0" bIns="0" rtlCol="0">
                                <a:noAutofit/>
                              </wps:bodyPr>
                            </wps:wsp>
                            <wps:wsp>
                              <wps:cNvPr id="49085" name="Rectangle 49085"/>
                              <wps:cNvSpPr/>
                              <wps:spPr>
                                <a:xfrm rot="-5399999">
                                  <a:off x="101331" y="493180"/>
                                  <a:ext cx="39322" cy="241983"/>
                                </a:xfrm>
                                <a:prstGeom prst="rect">
                                  <a:avLst/>
                                </a:prstGeom>
                                <a:ln>
                                  <a:noFill/>
                                </a:ln>
                              </wps:spPr>
                              <wps:txbx>
                                <w:txbxContent>
                                  <w:p w14:paraId="5B65BFFD" w14:textId="77777777" w:rsidR="00CD477B" w:rsidRDefault="00000000">
                                    <w:pPr>
                                      <w:bidi w:val="0"/>
                                      <w:spacing w:after="160" w:line="259" w:lineRule="auto"/>
                                      <w:ind w:left="0" w:firstLine="0"/>
                                      <w:jc w:val="left"/>
                                    </w:pPr>
                                    <w:r>
                                      <w:rPr>
                                        <w:b/>
                                        <w:bCs/>
                                        <w:sz w:val="24"/>
                                        <w:rtl/>
                                      </w:rPr>
                                      <w:t>ت</w:t>
                                    </w:r>
                                  </w:p>
                                </w:txbxContent>
                              </wps:txbx>
                              <wps:bodyPr horzOverflow="overflow" vert="horz" lIns="0" tIns="0" rIns="0" bIns="0" rtlCol="0">
                                <a:noAutofit/>
                              </wps:bodyPr>
                            </wps:wsp>
                            <wps:wsp>
                              <wps:cNvPr id="49086" name="Rectangle 49086"/>
                              <wps:cNvSpPr/>
                              <wps:spPr>
                                <a:xfrm rot="-5399999">
                                  <a:off x="60590" y="423483"/>
                                  <a:ext cx="120804" cy="241983"/>
                                </a:xfrm>
                                <a:prstGeom prst="rect">
                                  <a:avLst/>
                                </a:prstGeom>
                                <a:ln>
                                  <a:noFill/>
                                </a:ln>
                              </wps:spPr>
                              <wps:txbx>
                                <w:txbxContent>
                                  <w:p w14:paraId="69862D7F" w14:textId="77777777" w:rsidR="00CD477B" w:rsidRDefault="00000000">
                                    <w:pPr>
                                      <w:bidi w:val="0"/>
                                      <w:spacing w:after="160" w:line="259" w:lineRule="auto"/>
                                      <w:ind w:left="0" w:firstLine="0"/>
                                      <w:jc w:val="left"/>
                                    </w:pPr>
                                    <w:r>
                                      <w:rPr>
                                        <w:b/>
                                        <w:bCs/>
                                        <w:sz w:val="24"/>
                                        <w:rtl/>
                                      </w:rPr>
                                      <w:t>س</w:t>
                                    </w:r>
                                  </w:p>
                                </w:txbxContent>
                              </wps:txbx>
                              <wps:bodyPr horzOverflow="overflow" vert="horz" lIns="0" tIns="0" rIns="0" bIns="0" rtlCol="0">
                                <a:noAutofit/>
                              </wps:bodyPr>
                            </wps:wsp>
                            <wps:wsp>
                              <wps:cNvPr id="49087" name="Rectangle 49087"/>
                              <wps:cNvSpPr/>
                              <wps:spPr>
                                <a:xfrm rot="-5399999">
                                  <a:off x="70522" y="354166"/>
                                  <a:ext cx="100941" cy="241983"/>
                                </a:xfrm>
                                <a:prstGeom prst="rect">
                                  <a:avLst/>
                                </a:prstGeom>
                                <a:ln>
                                  <a:noFill/>
                                </a:ln>
                              </wps:spPr>
                              <wps:txbx>
                                <w:txbxContent>
                                  <w:p w14:paraId="2E68F2DD" w14:textId="77777777" w:rsidR="00CD477B" w:rsidRDefault="00000000">
                                    <w:pPr>
                                      <w:bidi w:val="0"/>
                                      <w:spacing w:after="160" w:line="259" w:lineRule="auto"/>
                                      <w:ind w:left="0" w:firstLine="0"/>
                                      <w:jc w:val="left"/>
                                    </w:pPr>
                                    <w:r>
                                      <w:rPr>
                                        <w:b/>
                                        <w:bCs/>
                                        <w:sz w:val="24"/>
                                        <w:rtl/>
                                      </w:rPr>
                                      <w:t>لا</w:t>
                                    </w:r>
                                  </w:p>
                                </w:txbxContent>
                              </wps:txbx>
                              <wps:bodyPr horzOverflow="overflow" vert="horz" lIns="0" tIns="0" rIns="0" bIns="0" rtlCol="0">
                                <a:noAutofit/>
                              </wps:bodyPr>
                            </wps:wsp>
                            <wps:wsp>
                              <wps:cNvPr id="49088" name="Rectangle 49088"/>
                              <wps:cNvSpPr/>
                              <wps:spPr>
                                <a:xfrm rot="-5399999">
                                  <a:off x="97784" y="305229"/>
                                  <a:ext cx="46416" cy="241984"/>
                                </a:xfrm>
                                <a:prstGeom prst="rect">
                                  <a:avLst/>
                                </a:prstGeom>
                                <a:ln>
                                  <a:noFill/>
                                </a:ln>
                              </wps:spPr>
                              <wps:txbx>
                                <w:txbxContent>
                                  <w:p w14:paraId="44A22E72"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089" name="Rectangle 49089"/>
                              <wps:cNvSpPr/>
                              <wps:spPr>
                                <a:xfrm rot="-5399999">
                                  <a:off x="105689" y="278081"/>
                                  <a:ext cx="30607" cy="241984"/>
                                </a:xfrm>
                                <a:prstGeom prst="rect">
                                  <a:avLst/>
                                </a:prstGeom>
                                <a:ln>
                                  <a:noFill/>
                                </a:ln>
                              </wps:spPr>
                              <wps:txbx>
                                <w:txbxContent>
                                  <w:p w14:paraId="58FB91EE"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090" name="Rectangle 49090"/>
                              <wps:cNvSpPr/>
                              <wps:spPr>
                                <a:xfrm rot="-5399999">
                                  <a:off x="57853" y="207386"/>
                                  <a:ext cx="126277" cy="241983"/>
                                </a:xfrm>
                                <a:prstGeom prst="rect">
                                  <a:avLst/>
                                </a:prstGeom>
                                <a:ln>
                                  <a:noFill/>
                                </a:ln>
                              </wps:spPr>
                              <wps:txbx>
                                <w:txbxContent>
                                  <w:p w14:paraId="76410460" w14:textId="77777777" w:rsidR="00CD477B" w:rsidRDefault="00000000">
                                    <w:pPr>
                                      <w:bidi w:val="0"/>
                                      <w:spacing w:after="160" w:line="259" w:lineRule="auto"/>
                                      <w:ind w:left="0" w:firstLine="0"/>
                                      <w:jc w:val="left"/>
                                    </w:pPr>
                                    <w:r>
                                      <w:rPr>
                                        <w:b/>
                                        <w:bCs/>
                                        <w:sz w:val="24"/>
                                        <w:rtl/>
                                      </w:rPr>
                                      <w:t>ت</w:t>
                                    </w:r>
                                  </w:p>
                                </w:txbxContent>
                              </wps:txbx>
                              <wps:bodyPr horzOverflow="overflow" vert="horz" lIns="0" tIns="0" rIns="0" bIns="0" rtlCol="0">
                                <a:noAutofit/>
                              </wps:bodyPr>
                            </wps:wsp>
                            <wps:wsp>
                              <wps:cNvPr id="49091" name="Rectangle 49091"/>
                              <wps:cNvSpPr/>
                              <wps:spPr>
                                <a:xfrm rot="-5399999">
                                  <a:off x="97784" y="152829"/>
                                  <a:ext cx="46416" cy="241983"/>
                                </a:xfrm>
                                <a:prstGeom prst="rect">
                                  <a:avLst/>
                                </a:prstGeom>
                                <a:ln>
                                  <a:noFill/>
                                </a:ln>
                              </wps:spPr>
                              <wps:txbx>
                                <w:txbxContent>
                                  <w:p w14:paraId="5681B0F2"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092" name="Rectangle 49092"/>
                              <wps:cNvSpPr/>
                              <wps:spPr>
                                <a:xfrm rot="-5399999">
                                  <a:off x="90093" y="125325"/>
                                  <a:ext cx="70942" cy="241983"/>
                                </a:xfrm>
                                <a:prstGeom prst="rect">
                                  <a:avLst/>
                                </a:prstGeom>
                                <a:ln>
                                  <a:noFill/>
                                </a:ln>
                              </wps:spPr>
                              <wps:txbx>
                                <w:txbxContent>
                                  <w:p w14:paraId="40E198FC" w14:textId="77777777" w:rsidR="00CD477B" w:rsidRDefault="00000000">
                                    <w:pPr>
                                      <w:bidi w:val="0"/>
                                      <w:spacing w:after="160" w:line="259" w:lineRule="auto"/>
                                      <w:ind w:left="0" w:firstLine="0"/>
                                      <w:jc w:val="left"/>
                                    </w:pPr>
                                    <w:r>
                                      <w:rPr>
                                        <w:b/>
                                        <w:bCs/>
                                        <w:sz w:val="24"/>
                                        <w:rtl/>
                                      </w:rPr>
                                      <w:t>ر</w:t>
                                    </w:r>
                                  </w:p>
                                </w:txbxContent>
                              </wps:txbx>
                              <wps:bodyPr horzOverflow="overflow" vert="horz" lIns="0" tIns="0" rIns="0" bIns="0" rtlCol="0">
                                <a:noAutofit/>
                              </wps:bodyPr>
                            </wps:wsp>
                            <wps:wsp>
                              <wps:cNvPr id="49093" name="Rectangle 49093"/>
                              <wps:cNvSpPr/>
                              <wps:spPr>
                                <a:xfrm rot="-5399999">
                                  <a:off x="96365" y="82829"/>
                                  <a:ext cx="49254" cy="241983"/>
                                </a:xfrm>
                                <a:prstGeom prst="rect">
                                  <a:avLst/>
                                </a:prstGeom>
                                <a:ln>
                                  <a:noFill/>
                                </a:ln>
                              </wps:spPr>
                              <wps:txbx>
                                <w:txbxContent>
                                  <w:p w14:paraId="6513F4EC"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s:wsp>
                              <wps:cNvPr id="49094" name="Rectangle 49094"/>
                              <wps:cNvSpPr/>
                              <wps:spPr>
                                <a:xfrm rot="-5399999">
                                  <a:off x="93324" y="43213"/>
                                  <a:ext cx="55335" cy="241983"/>
                                </a:xfrm>
                                <a:prstGeom prst="rect">
                                  <a:avLst/>
                                </a:prstGeom>
                                <a:ln>
                                  <a:noFill/>
                                </a:ln>
                              </wps:spPr>
                              <wps:txbx>
                                <w:txbxContent>
                                  <w:p w14:paraId="48BBFB45" w14:textId="77777777" w:rsidR="00CD477B" w:rsidRDefault="00000000">
                                    <w:pPr>
                                      <w:bidi w:val="0"/>
                                      <w:spacing w:after="160" w:line="259" w:lineRule="auto"/>
                                      <w:ind w:left="0" w:firstLine="0"/>
                                      <w:jc w:val="left"/>
                                    </w:pPr>
                                    <w:r>
                                      <w:rPr>
                                        <w:b/>
                                        <w:bCs/>
                                        <w:sz w:val="24"/>
                                        <w:rtl/>
                                      </w:rPr>
                                      <w:t>ي</w:t>
                                    </w:r>
                                  </w:p>
                                </w:txbxContent>
                              </wps:txbx>
                              <wps:bodyPr horzOverflow="overflow" vert="horz" lIns="0" tIns="0" rIns="0" bIns="0" rtlCol="0">
                                <a:noAutofit/>
                              </wps:bodyPr>
                            </wps:wsp>
                            <wps:wsp>
                              <wps:cNvPr id="49095" name="Rectangle 49095"/>
                              <wps:cNvSpPr/>
                              <wps:spPr>
                                <a:xfrm rot="-5399999">
                                  <a:off x="76298" y="-14960"/>
                                  <a:ext cx="89387" cy="241983"/>
                                </a:xfrm>
                                <a:prstGeom prst="rect">
                                  <a:avLst/>
                                </a:prstGeom>
                                <a:ln>
                                  <a:noFill/>
                                </a:ln>
                              </wps:spPr>
                              <wps:txbx>
                                <w:txbxContent>
                                  <w:p w14:paraId="0EAB618C" w14:textId="77777777" w:rsidR="00CD477B" w:rsidRDefault="00000000">
                                    <w:pPr>
                                      <w:bidi w:val="0"/>
                                      <w:spacing w:after="160" w:line="259" w:lineRule="auto"/>
                                      <w:ind w:left="0" w:firstLine="0"/>
                                      <w:jc w:val="left"/>
                                    </w:pPr>
                                    <w:r>
                                      <w:rPr>
                                        <w:b/>
                                        <w:bCs/>
                                        <w:sz w:val="24"/>
                                        <w:rtl/>
                                      </w:rPr>
                                      <w:t>خ</w:t>
                                    </w:r>
                                  </w:p>
                                </w:txbxContent>
                              </wps:txbx>
                              <wps:bodyPr horzOverflow="overflow" vert="horz" lIns="0" tIns="0" rIns="0" bIns="0" rtlCol="0">
                                <a:noAutofit/>
                              </wps:bodyPr>
                            </wps:wsp>
                            <wps:wsp>
                              <wps:cNvPr id="49096" name="Rectangle 49096"/>
                              <wps:cNvSpPr/>
                              <wps:spPr>
                                <a:xfrm rot="-5399999">
                                  <a:off x="89067" y="-69247"/>
                                  <a:ext cx="63848" cy="241983"/>
                                </a:xfrm>
                                <a:prstGeom prst="rect">
                                  <a:avLst/>
                                </a:prstGeom>
                                <a:ln>
                                  <a:noFill/>
                                </a:ln>
                              </wps:spPr>
                              <wps:txbx>
                                <w:txbxContent>
                                  <w:p w14:paraId="637AEFB3" w14:textId="77777777" w:rsidR="00CD477B" w:rsidRDefault="00000000">
                                    <w:pPr>
                                      <w:bidi w:val="0"/>
                                      <w:spacing w:after="160" w:line="259" w:lineRule="auto"/>
                                      <w:ind w:left="0" w:firstLine="0"/>
                                      <w:jc w:val="left"/>
                                    </w:pPr>
                                    <w:r>
                                      <w:rPr>
                                        <w:b/>
                                        <w:bCs/>
                                        <w:sz w:val="24"/>
                                        <w:rtl/>
                                      </w:rPr>
                                      <w:t>ل</w:t>
                                    </w:r>
                                  </w:p>
                                </w:txbxContent>
                              </wps:txbx>
                              <wps:bodyPr horzOverflow="overflow" vert="horz" lIns="0" tIns="0" rIns="0" bIns="0" rtlCol="0">
                                <a:noAutofit/>
                              </wps:bodyPr>
                            </wps:wsp>
                            <wps:wsp>
                              <wps:cNvPr id="49097" name="Rectangle 49097"/>
                              <wps:cNvSpPr/>
                              <wps:spPr>
                                <a:xfrm rot="-5399999">
                                  <a:off x="97784" y="-109299"/>
                                  <a:ext cx="46416" cy="241983"/>
                                </a:xfrm>
                                <a:prstGeom prst="rect">
                                  <a:avLst/>
                                </a:prstGeom>
                                <a:ln>
                                  <a:noFill/>
                                </a:ln>
                              </wps:spPr>
                              <wps:txbx>
                                <w:txbxContent>
                                  <w:p w14:paraId="1053BD0F" w14:textId="77777777" w:rsidR="00CD477B" w:rsidRDefault="00000000">
                                    <w:pPr>
                                      <w:bidi w:val="0"/>
                                      <w:spacing w:after="160" w:line="259" w:lineRule="auto"/>
                                      <w:ind w:left="0" w:firstLine="0"/>
                                      <w:jc w:val="left"/>
                                    </w:pPr>
                                    <w:r>
                                      <w:rPr>
                                        <w:b/>
                                        <w:bCs/>
                                        <w:sz w:val="24"/>
                                        <w:rtl/>
                                      </w:rPr>
                                      <w:t>ا</w:t>
                                    </w:r>
                                  </w:p>
                                </w:txbxContent>
                              </wps:txbx>
                              <wps:bodyPr horzOverflow="overflow" vert="horz" lIns="0" tIns="0" rIns="0" bIns="0" rtlCol="0">
                                <a:noAutofit/>
                              </wps:bodyPr>
                            </wps:wsp>
                          </wpg:wgp>
                        </a:graphicData>
                      </a:graphic>
                    </wp:inline>
                  </w:drawing>
                </mc:Choice>
                <mc:Fallback>
                  <w:pict>
                    <v:group w14:anchorId="39F58625" id="Group 684215" o:spid="_x0000_s1095" style="width:14.7pt;height:78.45pt;mso-position-horizontal-relative:char;mso-position-vertical-relative:line" coordsize="1865,9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">
                      <v:rect id="Rectangle 49077" o:spid="_x0000_s1096" style="position:absolute;left:1057;top:8602;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" filled="f" stroked="f">
                        <v:textbox inset="0,0,0,0">
                          <w:txbxContent>
                            <w:p w14:paraId="5F591BDB" w14:textId="77777777" w:rsidR="00CD477B" w:rsidRDefault="00000000">
                              <w:pPr>
                                <w:bidi w:val="0"/>
                                <w:spacing w:after="160" w:line="259" w:lineRule="auto"/>
                                <w:ind w:left="0" w:firstLine="0"/>
                                <w:jc w:val="left"/>
                              </w:pPr>
                              <w:r>
                                <w:rPr>
                                  <w:b/>
                                  <w:bCs/>
                                  <w:sz w:val="24"/>
                                  <w:rtl/>
                                </w:rPr>
                                <w:t xml:space="preserve"> </w:t>
                              </w:r>
                            </w:p>
                          </w:txbxContent>
                        </v:textbox>
                      </v:rect>
                      <v:rect id="Rectangle 49078" o:spid="_x0000_s1097" style="position:absolute;left:809;top:8340;width:801;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" filled="f" stroked="f">
                        <v:textbox inset="0,0,0,0">
                          <w:txbxContent>
                            <w:p w14:paraId="0D64C7F2" w14:textId="77777777" w:rsidR="00CD477B" w:rsidRDefault="00000000">
                              <w:pPr>
                                <w:bidi w:val="0"/>
                                <w:spacing w:after="160" w:line="259" w:lineRule="auto"/>
                                <w:ind w:left="0" w:firstLine="0"/>
                                <w:jc w:val="left"/>
                              </w:pPr>
                              <w:r>
                                <w:rPr>
                                  <w:b/>
                                  <w:bCs/>
                                  <w:sz w:val="24"/>
                                  <w:rtl/>
                                </w:rPr>
                                <w:t>ة</w:t>
                              </w:r>
                            </w:p>
                          </w:txbxContent>
                        </v:textbox>
                      </v:rect>
                      <v:rect id="Rectangle 49079" o:spid="_x0000_s1098" style="position:absolute;left:933;top:7854;width:55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" filled="f" stroked="f">
                        <v:textbox inset="0,0,0,0">
                          <w:txbxContent>
                            <w:p w14:paraId="24B1C6F8" w14:textId="77777777" w:rsidR="00CD477B" w:rsidRDefault="00000000">
                              <w:pPr>
                                <w:bidi w:val="0"/>
                                <w:spacing w:after="160" w:line="259" w:lineRule="auto"/>
                                <w:ind w:left="0" w:firstLine="0"/>
                                <w:jc w:val="left"/>
                              </w:pPr>
                              <w:r>
                                <w:rPr>
                                  <w:b/>
                                  <w:bCs/>
                                  <w:sz w:val="24"/>
                                  <w:rtl/>
                                </w:rPr>
                                <w:t>ي</w:t>
                              </w:r>
                            </w:p>
                          </w:txbxContent>
                        </v:textbox>
                      </v:rect>
                      <v:rect id="Rectangle 49080" o:spid="_x0000_s1099" style="position:absolute;left:664;top:7174;width:1091;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" filled="f" stroked="f">
                        <v:textbox inset="0,0,0,0">
                          <w:txbxContent>
                            <w:p w14:paraId="2C93E8EB" w14:textId="77777777" w:rsidR="00CD477B" w:rsidRDefault="00000000">
                              <w:pPr>
                                <w:bidi w:val="0"/>
                                <w:spacing w:after="160" w:line="259" w:lineRule="auto"/>
                                <w:ind w:left="0" w:firstLine="0"/>
                                <w:jc w:val="left"/>
                              </w:pPr>
                              <w:r>
                                <w:rPr>
                                  <w:b/>
                                  <w:bCs/>
                                  <w:sz w:val="24"/>
                                  <w:rtl/>
                                </w:rPr>
                                <w:t>ج</w:t>
                              </w:r>
                            </w:p>
                          </w:txbxContent>
                        </v:textbox>
                      </v:rect>
                      <v:rect id="Rectangle 49081" o:spid="_x0000_s1100" style="position:absolute;left:933;top:6619;width:55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" filled="f" stroked="f">
                        <v:textbox inset="0,0,0,0">
                          <w:txbxContent>
                            <w:p w14:paraId="66A8933D" w14:textId="77777777" w:rsidR="00CD477B" w:rsidRDefault="00000000">
                              <w:pPr>
                                <w:bidi w:val="0"/>
                                <w:spacing w:after="160" w:line="259" w:lineRule="auto"/>
                                <w:ind w:left="0" w:firstLine="0"/>
                                <w:jc w:val="left"/>
                              </w:pPr>
                              <w:r>
                                <w:rPr>
                                  <w:b/>
                                  <w:bCs/>
                                  <w:sz w:val="24"/>
                                  <w:rtl/>
                                </w:rPr>
                                <w:t>ي</w:t>
                              </w:r>
                            </w:p>
                          </w:txbxContent>
                        </v:textbox>
                      </v:rect>
                      <v:rect id="Rectangle 49082" o:spid="_x0000_s1101" style="position:absolute;left:984;top:6258;width:452;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" filled="f" stroked="f">
                        <v:textbox inset="0,0,0,0">
                          <w:txbxContent>
                            <w:p w14:paraId="73DF68CE" w14:textId="77777777" w:rsidR="00CD477B" w:rsidRDefault="00000000">
                              <w:pPr>
                                <w:bidi w:val="0"/>
                                <w:spacing w:after="160" w:line="259" w:lineRule="auto"/>
                                <w:ind w:left="0" w:firstLine="0"/>
                                <w:jc w:val="left"/>
                              </w:pPr>
                              <w:r>
                                <w:rPr>
                                  <w:b/>
                                  <w:bCs/>
                                  <w:sz w:val="24"/>
                                  <w:rtl/>
                                </w:rPr>
                                <w:t>ت</w:t>
                              </w:r>
                            </w:p>
                          </w:txbxContent>
                        </v:textbox>
                      </v:rect>
                      <v:rect id="Rectangle 49083" o:spid="_x0000_s1102" style="position:absolute;left:978;top:5917;width:46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" filled="f" stroked="f">
                        <v:textbox inset="0,0,0,0">
                          <w:txbxContent>
                            <w:p w14:paraId="7C749CF7" w14:textId="77777777" w:rsidR="00CD477B" w:rsidRDefault="00000000">
                              <w:pPr>
                                <w:bidi w:val="0"/>
                                <w:spacing w:after="160" w:line="259" w:lineRule="auto"/>
                                <w:ind w:left="0" w:firstLine="0"/>
                                <w:jc w:val="left"/>
                              </w:pPr>
                              <w:r>
                                <w:rPr>
                                  <w:b/>
                                  <w:bCs/>
                                  <w:sz w:val="24"/>
                                  <w:rtl/>
                                </w:rPr>
                                <w:t>ا</w:t>
                              </w:r>
                            </w:p>
                          </w:txbxContent>
                        </v:textbox>
                      </v:rect>
                      <v:rect id="Rectangle 49084" o:spid="_x0000_s1103" style="position:absolute;left:838;top:5320;width:74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" filled="f" stroked="f">
                        <v:textbox inset="0,0,0,0">
                          <w:txbxContent>
                            <w:p w14:paraId="1CE9C5BE" w14:textId="77777777" w:rsidR="00CD477B" w:rsidRDefault="00000000">
                              <w:pPr>
                                <w:bidi w:val="0"/>
                                <w:spacing w:after="160" w:line="259" w:lineRule="auto"/>
                                <w:ind w:left="0" w:firstLine="0"/>
                                <w:jc w:val="left"/>
                              </w:pPr>
                              <w:r>
                                <w:rPr>
                                  <w:b/>
                                  <w:bCs/>
                                  <w:sz w:val="24"/>
                                  <w:rtl/>
                                </w:rPr>
                                <w:t>ر</w:t>
                              </w:r>
                            </w:p>
                          </w:txbxContent>
                        </v:textbox>
                      </v:rect>
                      <v:rect id="Rectangle 49085" o:spid="_x0000_s1104" style="position:absolute;left:1013;top:4932;width:39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" filled="f" stroked="f">
                        <v:textbox inset="0,0,0,0">
                          <w:txbxContent>
                            <w:p w14:paraId="5B65BFFD" w14:textId="77777777" w:rsidR="00CD477B" w:rsidRDefault="00000000">
                              <w:pPr>
                                <w:bidi w:val="0"/>
                                <w:spacing w:after="160" w:line="259" w:lineRule="auto"/>
                                <w:ind w:left="0" w:firstLine="0"/>
                                <w:jc w:val="left"/>
                              </w:pPr>
                              <w:r>
                                <w:rPr>
                                  <w:b/>
                                  <w:bCs/>
                                  <w:sz w:val="24"/>
                                  <w:rtl/>
                                </w:rPr>
                                <w:t>ت</w:t>
                              </w:r>
                            </w:p>
                          </w:txbxContent>
                        </v:textbox>
                      </v:rect>
                      <v:rect id="Rectangle 49086" o:spid="_x0000_s1105" style="position:absolute;left:606;top:4234;width:1208;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" filled="f" stroked="f">
                        <v:textbox inset="0,0,0,0">
                          <w:txbxContent>
                            <w:p w14:paraId="69862D7F" w14:textId="77777777" w:rsidR="00CD477B" w:rsidRDefault="00000000">
                              <w:pPr>
                                <w:bidi w:val="0"/>
                                <w:spacing w:after="160" w:line="259" w:lineRule="auto"/>
                                <w:ind w:left="0" w:firstLine="0"/>
                                <w:jc w:val="left"/>
                              </w:pPr>
                              <w:r>
                                <w:rPr>
                                  <w:b/>
                                  <w:bCs/>
                                  <w:sz w:val="24"/>
                                  <w:rtl/>
                                </w:rPr>
                                <w:t>س</w:t>
                              </w:r>
                            </w:p>
                          </w:txbxContent>
                        </v:textbox>
                      </v:rect>
                      <v:rect id="Rectangle 49087" o:spid="_x0000_s1106" style="position:absolute;left:705;top:3541;width:1010;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" filled="f" stroked="f">
                        <v:textbox inset="0,0,0,0">
                          <w:txbxContent>
                            <w:p w14:paraId="2E68F2DD" w14:textId="77777777" w:rsidR="00CD477B" w:rsidRDefault="00000000">
                              <w:pPr>
                                <w:bidi w:val="0"/>
                                <w:spacing w:after="160" w:line="259" w:lineRule="auto"/>
                                <w:ind w:left="0" w:firstLine="0"/>
                                <w:jc w:val="left"/>
                              </w:pPr>
                              <w:r>
                                <w:rPr>
                                  <w:b/>
                                  <w:bCs/>
                                  <w:sz w:val="24"/>
                                  <w:rtl/>
                                </w:rPr>
                                <w:t>لا</w:t>
                              </w:r>
                            </w:p>
                          </w:txbxContent>
                        </v:textbox>
                      </v:rect>
                      <v:rect id="Rectangle 49088" o:spid="_x0000_s1107" style="position:absolute;left:978;top:3052;width:46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" filled="f" stroked="f">
                        <v:textbox inset="0,0,0,0">
                          <w:txbxContent>
                            <w:p w14:paraId="44A22E72" w14:textId="77777777" w:rsidR="00CD477B" w:rsidRDefault="00000000">
                              <w:pPr>
                                <w:bidi w:val="0"/>
                                <w:spacing w:after="160" w:line="259" w:lineRule="auto"/>
                                <w:ind w:left="0" w:firstLine="0"/>
                                <w:jc w:val="left"/>
                              </w:pPr>
                              <w:r>
                                <w:rPr>
                                  <w:b/>
                                  <w:bCs/>
                                  <w:sz w:val="24"/>
                                  <w:rtl/>
                                </w:rPr>
                                <w:t>ا</w:t>
                              </w:r>
                            </w:p>
                          </w:txbxContent>
                        </v:textbox>
                      </v:rect>
                      <v:rect id="Rectangle 49089" o:spid="_x0000_s1108" style="position:absolute;left:1057;top:2780;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" filled="f" stroked="f">
                        <v:textbox inset="0,0,0,0">
                          <w:txbxContent>
                            <w:p w14:paraId="58FB91EE" w14:textId="77777777" w:rsidR="00CD477B" w:rsidRDefault="00000000">
                              <w:pPr>
                                <w:bidi w:val="0"/>
                                <w:spacing w:after="160" w:line="259" w:lineRule="auto"/>
                                <w:ind w:left="0" w:firstLine="0"/>
                                <w:jc w:val="left"/>
                              </w:pPr>
                              <w:r>
                                <w:rPr>
                                  <w:b/>
                                  <w:sz w:val="24"/>
                                </w:rPr>
                                <w:t xml:space="preserve"> </w:t>
                              </w:r>
                            </w:p>
                          </w:txbxContent>
                        </v:textbox>
                      </v:rect>
                      <v:rect id="Rectangle 49090" o:spid="_x0000_s1109" style="position:absolute;left:578;top:2074;width:126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" filled="f" stroked="f">
                        <v:textbox inset="0,0,0,0">
                          <w:txbxContent>
                            <w:p w14:paraId="76410460" w14:textId="77777777" w:rsidR="00CD477B" w:rsidRDefault="00000000">
                              <w:pPr>
                                <w:bidi w:val="0"/>
                                <w:spacing w:after="160" w:line="259" w:lineRule="auto"/>
                                <w:ind w:left="0" w:firstLine="0"/>
                                <w:jc w:val="left"/>
                              </w:pPr>
                              <w:r>
                                <w:rPr>
                                  <w:b/>
                                  <w:bCs/>
                                  <w:sz w:val="24"/>
                                  <w:rtl/>
                                </w:rPr>
                                <w:t>ت</w:t>
                              </w:r>
                            </w:p>
                          </w:txbxContent>
                        </v:textbox>
                      </v:rect>
                      <v:rect id="Rectangle 49091" o:spid="_x0000_s1110" style="position:absolute;left:978;top:1528;width:46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" filled="f" stroked="f">
                        <v:textbox inset="0,0,0,0">
                          <w:txbxContent>
                            <w:p w14:paraId="5681B0F2" w14:textId="77777777" w:rsidR="00CD477B" w:rsidRDefault="00000000">
                              <w:pPr>
                                <w:bidi w:val="0"/>
                                <w:spacing w:after="160" w:line="259" w:lineRule="auto"/>
                                <w:ind w:left="0" w:firstLine="0"/>
                                <w:jc w:val="left"/>
                              </w:pPr>
                              <w:r>
                                <w:rPr>
                                  <w:b/>
                                  <w:bCs/>
                                  <w:sz w:val="24"/>
                                  <w:rtl/>
                                </w:rPr>
                                <w:t>ا</w:t>
                              </w:r>
                            </w:p>
                          </w:txbxContent>
                        </v:textbox>
                      </v:rect>
                      <v:rect id="Rectangle 49092" o:spid="_x0000_s1111" style="position:absolute;left:900;top:1253;width:709;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" filled="f" stroked="f">
                        <v:textbox inset="0,0,0,0">
                          <w:txbxContent>
                            <w:p w14:paraId="40E198FC" w14:textId="77777777" w:rsidR="00CD477B" w:rsidRDefault="00000000">
                              <w:pPr>
                                <w:bidi w:val="0"/>
                                <w:spacing w:after="160" w:line="259" w:lineRule="auto"/>
                                <w:ind w:left="0" w:firstLine="0"/>
                                <w:jc w:val="left"/>
                              </w:pPr>
                              <w:r>
                                <w:rPr>
                                  <w:b/>
                                  <w:bCs/>
                                  <w:sz w:val="24"/>
                                  <w:rtl/>
                                </w:rPr>
                                <w:t>ر</w:t>
                              </w:r>
                            </w:p>
                          </w:txbxContent>
                        </v:textbox>
                      </v:rect>
                      <v:rect id="Rectangle 49093" o:spid="_x0000_s1112" style="position:absolute;left:963;top:828;width:49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" filled="f" stroked="f">
                        <v:textbox inset="0,0,0,0">
                          <w:txbxContent>
                            <w:p w14:paraId="6513F4EC" w14:textId="77777777" w:rsidR="00CD477B" w:rsidRDefault="00000000">
                              <w:pPr>
                                <w:bidi w:val="0"/>
                                <w:spacing w:after="160" w:line="259" w:lineRule="auto"/>
                                <w:ind w:left="0" w:firstLine="0"/>
                                <w:jc w:val="left"/>
                              </w:pPr>
                              <w:r>
                                <w:rPr>
                                  <w:b/>
                                  <w:bCs/>
                                  <w:sz w:val="24"/>
                                  <w:rtl/>
                                </w:rPr>
                                <w:t>ا</w:t>
                              </w:r>
                            </w:p>
                          </w:txbxContent>
                        </v:textbox>
                      </v:rect>
                      <v:rect id="Rectangle 49094" o:spid="_x0000_s1113" style="position:absolute;left:933;top:432;width:553;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" filled="f" stroked="f">
                        <v:textbox inset="0,0,0,0">
                          <w:txbxContent>
                            <w:p w14:paraId="48BBFB45" w14:textId="77777777" w:rsidR="00CD477B" w:rsidRDefault="00000000">
                              <w:pPr>
                                <w:bidi w:val="0"/>
                                <w:spacing w:after="160" w:line="259" w:lineRule="auto"/>
                                <w:ind w:left="0" w:firstLine="0"/>
                                <w:jc w:val="left"/>
                              </w:pPr>
                              <w:r>
                                <w:rPr>
                                  <w:b/>
                                  <w:bCs/>
                                  <w:sz w:val="24"/>
                                  <w:rtl/>
                                </w:rPr>
                                <w:t>ي</w:t>
                              </w:r>
                            </w:p>
                          </w:txbxContent>
                        </v:textbox>
                      </v:rect>
                      <v:rect id="Rectangle 49095" o:spid="_x0000_s1114" style="position:absolute;left:763;top:-150;width:89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" filled="f" stroked="f">
                        <v:textbox inset="0,0,0,0">
                          <w:txbxContent>
                            <w:p w14:paraId="0EAB618C" w14:textId="77777777" w:rsidR="00CD477B" w:rsidRDefault="00000000">
                              <w:pPr>
                                <w:bidi w:val="0"/>
                                <w:spacing w:after="160" w:line="259" w:lineRule="auto"/>
                                <w:ind w:left="0" w:firstLine="0"/>
                                <w:jc w:val="left"/>
                              </w:pPr>
                              <w:r>
                                <w:rPr>
                                  <w:b/>
                                  <w:bCs/>
                                  <w:sz w:val="24"/>
                                  <w:rtl/>
                                </w:rPr>
                                <w:t>خ</w:t>
                              </w:r>
                            </w:p>
                          </w:txbxContent>
                        </v:textbox>
                      </v:rect>
                      <v:rect id="Rectangle 49096" o:spid="_x0000_s1115" style="position:absolute;left:891;top:-693;width:638;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" filled="f" stroked="f">
                        <v:textbox inset="0,0,0,0">
                          <w:txbxContent>
                            <w:p w14:paraId="637AEFB3" w14:textId="77777777" w:rsidR="00CD477B" w:rsidRDefault="00000000">
                              <w:pPr>
                                <w:bidi w:val="0"/>
                                <w:spacing w:after="160" w:line="259" w:lineRule="auto"/>
                                <w:ind w:left="0" w:firstLine="0"/>
                                <w:jc w:val="left"/>
                              </w:pPr>
                              <w:r>
                                <w:rPr>
                                  <w:b/>
                                  <w:bCs/>
                                  <w:sz w:val="24"/>
                                  <w:rtl/>
                                </w:rPr>
                                <w:t>ل</w:t>
                              </w:r>
                            </w:p>
                          </w:txbxContent>
                        </v:textbox>
                      </v:rect>
                      <v:rect id="Rectangle 49097" o:spid="_x0000_s1116" style="position:absolute;left:978;top:-1093;width:464;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" filled="f" stroked="f">
                        <v:textbox inset="0,0,0,0">
                          <w:txbxContent>
                            <w:p w14:paraId="1053BD0F" w14:textId="77777777" w:rsidR="00CD477B" w:rsidRDefault="00000000">
                              <w:pPr>
                                <w:bidi w:val="0"/>
                                <w:spacing w:after="160" w:line="259" w:lineRule="auto"/>
                                <w:ind w:left="0" w:firstLine="0"/>
                                <w:jc w:val="left"/>
                              </w:pPr>
                              <w:r>
                                <w:rPr>
                                  <w:b/>
                                  <w:bCs/>
                                  <w:sz w:val="24"/>
                                  <w:rtl/>
                                </w:rPr>
                                <w:t>ا</w:t>
                              </w:r>
                            </w:p>
                          </w:txbxContent>
                        </v:textbox>
                      </v:rect>
                      <w10:wrap anchorx="page"/>
                      <w10:anchorlock/>
                    </v:group>
                  </w:pict>
                </mc:Fallback>
              </mc:AlternateContent>
            </w:r>
          </w:p>
        </w:tc>
        <w:tc>
          <w:tcPr>
            <w:tcW w:w="674" w:type="dxa"/>
            <w:tcBorders>
              <w:top w:val="single" w:sz="4" w:space="0" w:color="000000"/>
              <w:left w:val="single" w:sz="4" w:space="0" w:color="000000"/>
              <w:bottom w:val="single" w:sz="4" w:space="0" w:color="000000"/>
              <w:right w:val="single" w:sz="4" w:space="0" w:color="000000"/>
            </w:tcBorders>
            <w:shd w:val="clear" w:color="auto" w:fill="A6A6A6"/>
          </w:tcPr>
          <w:p w14:paraId="6D5E4EC2" w14:textId="77777777" w:rsidR="00CD477B" w:rsidRDefault="00000000">
            <w:pPr>
              <w:bidi w:val="0"/>
              <w:spacing w:after="0" w:line="259" w:lineRule="auto"/>
              <w:ind w:left="206" w:firstLine="0"/>
              <w:jc w:val="left"/>
            </w:pPr>
            <w:r>
              <w:rPr>
                <w:rFonts w:ascii="Calibri" w:eastAsia="Calibri" w:hAnsi="Calibri" w:cs="Calibri"/>
                <w:noProof/>
                <w:sz w:val="22"/>
              </w:rPr>
              <mc:AlternateContent>
                <mc:Choice Requires="wpg">
                  <w:drawing>
                    <wp:inline distT="0" distB="0" distL="0" distR="0" wp14:anchorId="67AA0EAB" wp14:editId="02019F79">
                      <wp:extent cx="181942" cy="977494"/>
                      <wp:effectExtent l="0" t="0" r="0" b="0"/>
                      <wp:docPr id="684219" name="Group 684219"/>
                      <wp:cNvGraphicFramePr/>
                      <a:graphic xmlns:a="http://schemas.openxmlformats.org/drawingml/2006/main">
                        <a:graphicData uri="http://schemas.microsoft.com/office/word/2010/wordprocessingGroup">
                          <wpg:wgp>
                            <wpg:cNvGrpSpPr/>
                            <wpg:grpSpPr>
                              <a:xfrm>
                                <a:off x="0" y="0"/>
                                <a:ext cx="181942" cy="977494"/>
                                <a:chOff x="0" y="0"/>
                                <a:chExt cx="181942" cy="977494"/>
                              </a:xfrm>
                            </wpg:grpSpPr>
                            <wps:wsp>
                              <wps:cNvPr id="49069" name="Rectangle 49069"/>
                              <wps:cNvSpPr/>
                              <wps:spPr>
                                <a:xfrm rot="-5399999">
                                  <a:off x="-830640" y="-95130"/>
                                  <a:ext cx="1300067" cy="241983"/>
                                </a:xfrm>
                                <a:prstGeom prst="rect">
                                  <a:avLst/>
                                </a:prstGeom>
                                <a:ln>
                                  <a:noFill/>
                                </a:ln>
                              </wps:spPr>
                              <wps:txbx>
                                <w:txbxContent>
                                  <w:p w14:paraId="4E6B296D" w14:textId="77777777" w:rsidR="00CD477B" w:rsidRDefault="00000000">
                                    <w:pPr>
                                      <w:bidi w:val="0"/>
                                      <w:spacing w:after="160" w:line="259" w:lineRule="auto"/>
                                      <w:ind w:left="0" w:firstLine="0"/>
                                      <w:jc w:val="left"/>
                                    </w:pPr>
                                    <w:r>
                                      <w:rPr>
                                        <w:b/>
                                        <w:bCs/>
                                        <w:sz w:val="24"/>
                                        <w:rtl/>
                                      </w:rPr>
                                      <w:t>الهداف</w:t>
                                    </w:r>
                                  </w:p>
                                </w:txbxContent>
                              </wps:txbx>
                              <wps:bodyPr horzOverflow="overflow" vert="horz" lIns="0" tIns="0" rIns="0" bIns="0" rtlCol="0">
                                <a:noAutofit/>
                              </wps:bodyPr>
                            </wps:wsp>
                            <wps:wsp>
                              <wps:cNvPr id="49070" name="Rectangle 49070"/>
                              <wps:cNvSpPr/>
                              <wps:spPr>
                                <a:xfrm rot="-5399999">
                                  <a:off x="-631987" y="103523"/>
                                  <a:ext cx="1300067" cy="241983"/>
                                </a:xfrm>
                                <a:prstGeom prst="rect">
                                  <a:avLst/>
                                </a:prstGeom>
                                <a:ln>
                                  <a:noFill/>
                                </a:ln>
                              </wps:spPr>
                              <wps:txbx>
                                <w:txbxContent>
                                  <w:p w14:paraId="0F4AE7AD"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071" name="Rectangle 49071"/>
                              <wps:cNvSpPr/>
                              <wps:spPr>
                                <a:xfrm rot="-5399999">
                                  <a:off x="-360638" y="374871"/>
                                  <a:ext cx="1300067" cy="241983"/>
                                </a:xfrm>
                                <a:prstGeom prst="rect">
                                  <a:avLst/>
                                </a:prstGeom>
                                <a:ln>
                                  <a:noFill/>
                                </a:ln>
                              </wps:spPr>
                              <wps:txbx>
                                <w:txbxContent>
                                  <w:p w14:paraId="59A3A18E" w14:textId="77777777" w:rsidR="00CD477B" w:rsidRDefault="00000000">
                                    <w:pPr>
                                      <w:bidi w:val="0"/>
                                      <w:spacing w:after="160" w:line="259" w:lineRule="auto"/>
                                      <w:ind w:left="0" w:firstLine="0"/>
                                      <w:jc w:val="left"/>
                                    </w:pPr>
                                    <w:r>
                                      <w:rPr>
                                        <w:b/>
                                        <w:bCs/>
                                        <w:sz w:val="24"/>
                                        <w:rtl/>
                                      </w:rPr>
                                      <w:t>الاستراتيجي</w:t>
                                    </w:r>
                                  </w:p>
                                </w:txbxContent>
                              </wps:txbx>
                              <wps:bodyPr horzOverflow="overflow" vert="horz" lIns="0" tIns="0" rIns="0" bIns="0" rtlCol="0">
                                <a:noAutofit/>
                              </wps:bodyPr>
                            </wps:wsp>
                            <wps:wsp>
                              <wps:cNvPr id="49072" name="Rectangle 49072"/>
                              <wps:cNvSpPr/>
                              <wps:spPr>
                                <a:xfrm rot="-5399999">
                                  <a:off x="-53324" y="682186"/>
                                  <a:ext cx="1300067" cy="241983"/>
                                </a:xfrm>
                                <a:prstGeom prst="rect">
                                  <a:avLst/>
                                </a:prstGeom>
                                <a:ln>
                                  <a:noFill/>
                                </a:ln>
                              </wps:spPr>
                              <wps:txbx>
                                <w:txbxContent>
                                  <w:p w14:paraId="5799D7EE"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073" name="Rectangle 49073"/>
                              <wps:cNvSpPr/>
                              <wps:spPr>
                                <a:xfrm rot="-5399999">
                                  <a:off x="-70392" y="665117"/>
                                  <a:ext cx="1300067" cy="241983"/>
                                </a:xfrm>
                                <a:prstGeom prst="rect">
                                  <a:avLst/>
                                </a:prstGeom>
                                <a:ln>
                                  <a:noFill/>
                                </a:ln>
                              </wps:spPr>
                              <wps:txbx>
                                <w:txbxContent>
                                  <w:p w14:paraId="755C0D0E" w14:textId="77777777" w:rsidR="00CD477B" w:rsidRDefault="00000000">
                                    <w:pPr>
                                      <w:bidi w:val="0"/>
                                      <w:spacing w:after="160" w:line="259" w:lineRule="auto"/>
                                      <w:ind w:left="0" w:firstLine="0"/>
                                      <w:jc w:val="left"/>
                                    </w:pPr>
                                    <w:r>
                                      <w:rPr>
                                        <w:b/>
                                        <w:bCs/>
                                        <w:sz w:val="24"/>
                                        <w:rtl/>
                                      </w:rPr>
                                      <w:t>ة</w:t>
                                    </w:r>
                                  </w:p>
                                </w:txbxContent>
                              </wps:txbx>
                              <wps:bodyPr horzOverflow="overflow" vert="horz" lIns="0" tIns="0" rIns="0" bIns="0" rtlCol="0">
                                <a:noAutofit/>
                              </wps:bodyPr>
                            </wps:wsp>
                          </wpg:wgp>
                        </a:graphicData>
                      </a:graphic>
                    </wp:inline>
                  </w:drawing>
                </mc:Choice>
                <mc:Fallback>
                  <w:pict>
                    <v:group w14:anchorId="67AA0EAB" id="Group 684219" o:spid="_x0000_s1117" style="width:14.35pt;height:76.95pt;mso-position-horizontal-relative:char;mso-position-vertical-relative:line" coordsize="1819,9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">
                      <v:rect id="Rectangle 49069" o:spid="_x0000_s1118" style="position:absolute;left:-8305;top:-951;width:12999;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" filled="f" stroked="f">
                        <v:textbox inset="0,0,0,0">
                          <w:txbxContent>
                            <w:p w14:paraId="4E6B296D" w14:textId="77777777" w:rsidR="00CD477B" w:rsidRDefault="00000000">
                              <w:pPr>
                                <w:bidi w:val="0"/>
                                <w:spacing w:after="160" w:line="259" w:lineRule="auto"/>
                                <w:ind w:left="0" w:firstLine="0"/>
                                <w:jc w:val="left"/>
                              </w:pPr>
                              <w:r>
                                <w:rPr>
                                  <w:b/>
                                  <w:bCs/>
                                  <w:sz w:val="24"/>
                                  <w:rtl/>
                                </w:rPr>
                                <w:t>الهداف</w:t>
                              </w:r>
                            </w:p>
                          </w:txbxContent>
                        </v:textbox>
                      </v:rect>
                      <v:rect id="Rectangle 49070" o:spid="_x0000_s1119" style="position:absolute;left:-6319;top:1035;width:13000;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" filled="f" stroked="f">
                        <v:textbox inset="0,0,0,0">
                          <w:txbxContent>
                            <w:p w14:paraId="0F4AE7AD" w14:textId="77777777" w:rsidR="00CD477B" w:rsidRDefault="00000000">
                              <w:pPr>
                                <w:bidi w:val="0"/>
                                <w:spacing w:after="160" w:line="259" w:lineRule="auto"/>
                                <w:ind w:left="0" w:firstLine="0"/>
                                <w:jc w:val="left"/>
                              </w:pPr>
                              <w:r>
                                <w:rPr>
                                  <w:b/>
                                  <w:sz w:val="24"/>
                                </w:rPr>
                                <w:t xml:space="preserve"> </w:t>
                              </w:r>
                            </w:p>
                          </w:txbxContent>
                        </v:textbox>
                      </v:rect>
                      <v:rect id="Rectangle 49071" o:spid="_x0000_s1120" style="position:absolute;left:-3606;top:3749;width:12999;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" filled="f" stroked="f">
                        <v:textbox inset="0,0,0,0">
                          <w:txbxContent>
                            <w:p w14:paraId="59A3A18E" w14:textId="77777777" w:rsidR="00CD477B" w:rsidRDefault="00000000">
                              <w:pPr>
                                <w:bidi w:val="0"/>
                                <w:spacing w:after="160" w:line="259" w:lineRule="auto"/>
                                <w:ind w:left="0" w:firstLine="0"/>
                                <w:jc w:val="left"/>
                              </w:pPr>
                              <w:r>
                                <w:rPr>
                                  <w:b/>
                                  <w:bCs/>
                                  <w:sz w:val="24"/>
                                  <w:rtl/>
                                </w:rPr>
                                <w:t>الاستراتيجي</w:t>
                              </w:r>
                            </w:p>
                          </w:txbxContent>
                        </v:textbox>
                      </v:rect>
                      <v:rect id="Rectangle 49072" o:spid="_x0000_s1121" style="position:absolute;left:-534;top:6822;width:13001;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" filled="f" stroked="f">
                        <v:textbox inset="0,0,0,0">
                          <w:txbxContent>
                            <w:p w14:paraId="5799D7EE" w14:textId="77777777" w:rsidR="00CD477B" w:rsidRDefault="00000000">
                              <w:pPr>
                                <w:bidi w:val="0"/>
                                <w:spacing w:after="160" w:line="259" w:lineRule="auto"/>
                                <w:ind w:left="0" w:firstLine="0"/>
                                <w:jc w:val="left"/>
                              </w:pPr>
                              <w:r>
                                <w:rPr>
                                  <w:b/>
                                  <w:bCs/>
                                  <w:sz w:val="24"/>
                                  <w:rtl/>
                                </w:rPr>
                                <w:t xml:space="preserve"> </w:t>
                              </w:r>
                            </w:p>
                          </w:txbxContent>
                        </v:textbox>
                      </v:rect>
                      <v:rect id="Rectangle 49073" o:spid="_x0000_s1122" style="position:absolute;left:-705;top:6651;width:13001;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" filled="f" stroked="f">
                        <v:textbox inset="0,0,0,0">
                          <w:txbxContent>
                            <w:p w14:paraId="755C0D0E" w14:textId="77777777" w:rsidR="00CD477B" w:rsidRDefault="00000000">
                              <w:pPr>
                                <w:bidi w:val="0"/>
                                <w:spacing w:after="160" w:line="259" w:lineRule="auto"/>
                                <w:ind w:left="0" w:firstLine="0"/>
                                <w:jc w:val="left"/>
                              </w:pPr>
                              <w:r>
                                <w:rPr>
                                  <w:b/>
                                  <w:bCs/>
                                  <w:sz w:val="24"/>
                                  <w:rtl/>
                                </w:rPr>
                                <w:t>ة</w:t>
                              </w:r>
                            </w:p>
                          </w:txbxContent>
                        </v:textbox>
                      </v:rect>
                      <w10:wrap anchorx="page"/>
                      <w10:anchorlock/>
                    </v:group>
                  </w:pict>
                </mc:Fallback>
              </mc:AlternateContent>
            </w:r>
          </w:p>
        </w:tc>
        <w:tc>
          <w:tcPr>
            <w:tcW w:w="673" w:type="dxa"/>
            <w:tcBorders>
              <w:top w:val="single" w:sz="4" w:space="0" w:color="000000"/>
              <w:left w:val="single" w:sz="4" w:space="0" w:color="000000"/>
              <w:bottom w:val="single" w:sz="4" w:space="0" w:color="000000"/>
              <w:right w:val="single" w:sz="4" w:space="0" w:color="000000"/>
            </w:tcBorders>
            <w:shd w:val="clear" w:color="auto" w:fill="A6A6A6"/>
          </w:tcPr>
          <w:p w14:paraId="56006BE6" w14:textId="77777777" w:rsidR="00CD477B" w:rsidRDefault="00000000">
            <w:pPr>
              <w:bidi w:val="0"/>
              <w:spacing w:after="0" w:line="259" w:lineRule="auto"/>
              <w:ind w:left="204" w:firstLine="0"/>
              <w:jc w:val="left"/>
            </w:pPr>
            <w:r>
              <w:rPr>
                <w:rFonts w:ascii="Calibri" w:eastAsia="Calibri" w:hAnsi="Calibri" w:cs="Calibri"/>
                <w:noProof/>
                <w:sz w:val="22"/>
              </w:rPr>
              <mc:AlternateContent>
                <mc:Choice Requires="wpg">
                  <w:drawing>
                    <wp:inline distT="0" distB="0" distL="0" distR="0" wp14:anchorId="134FA746" wp14:editId="71D0D264">
                      <wp:extent cx="181942" cy="959662"/>
                      <wp:effectExtent l="0" t="0" r="0" b="0"/>
                      <wp:docPr id="684223" name="Group 684223"/>
                      <wp:cNvGraphicFramePr/>
                      <a:graphic xmlns:a="http://schemas.openxmlformats.org/drawingml/2006/main">
                        <a:graphicData uri="http://schemas.microsoft.com/office/word/2010/wordprocessingGroup">
                          <wpg:wgp>
                            <wpg:cNvGrpSpPr/>
                            <wpg:grpSpPr>
                              <a:xfrm>
                                <a:off x="0" y="0"/>
                                <a:ext cx="181942" cy="959662"/>
                                <a:chOff x="0" y="0"/>
                                <a:chExt cx="181942" cy="959662"/>
                              </a:xfrm>
                            </wpg:grpSpPr>
                            <wps:wsp>
                              <wps:cNvPr id="49060" name="Rectangle 49060"/>
                              <wps:cNvSpPr/>
                              <wps:spPr>
                                <a:xfrm rot="-5399999">
                                  <a:off x="-110785" y="-4230"/>
                                  <a:ext cx="463556" cy="241983"/>
                                </a:xfrm>
                                <a:prstGeom prst="rect">
                                  <a:avLst/>
                                </a:prstGeom>
                                <a:ln>
                                  <a:noFill/>
                                </a:ln>
                              </wps:spPr>
                              <wps:txbx>
                                <w:txbxContent>
                                  <w:p w14:paraId="77971BC1" w14:textId="77777777" w:rsidR="00CD477B" w:rsidRDefault="00000000">
                                    <w:pPr>
                                      <w:bidi w:val="0"/>
                                      <w:spacing w:after="160" w:line="259" w:lineRule="auto"/>
                                      <w:ind w:left="0" w:firstLine="0"/>
                                      <w:jc w:val="left"/>
                                    </w:pPr>
                                    <w:r>
                                      <w:rPr>
                                        <w:b/>
                                        <w:bCs/>
                                        <w:sz w:val="24"/>
                                        <w:rtl/>
                                      </w:rPr>
                                      <w:t>التحليل</w:t>
                                    </w:r>
                                  </w:p>
                                </w:txbxContent>
                              </wps:txbx>
                              <wps:bodyPr horzOverflow="overflow" vert="horz" lIns="0" tIns="0" rIns="0" bIns="0" rtlCol="0">
                                <a:noAutofit/>
                              </wps:bodyPr>
                            </wps:wsp>
                            <wps:wsp>
                              <wps:cNvPr id="49061" name="Rectangle 49061"/>
                              <wps:cNvSpPr/>
                              <wps:spPr>
                                <a:xfrm rot="-5399999">
                                  <a:off x="105689" y="235103"/>
                                  <a:ext cx="30607" cy="241984"/>
                                </a:xfrm>
                                <a:prstGeom prst="rect">
                                  <a:avLst/>
                                </a:prstGeom>
                                <a:ln>
                                  <a:noFill/>
                                </a:ln>
                              </wps:spPr>
                              <wps:txbx>
                                <w:txbxContent>
                                  <w:p w14:paraId="4814F075"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063" name="Rectangle 49063"/>
                              <wps:cNvSpPr/>
                              <wps:spPr>
                                <a:xfrm rot="-5399999">
                                  <a:off x="-229007" y="426186"/>
                                  <a:ext cx="698477" cy="241983"/>
                                </a:xfrm>
                                <a:prstGeom prst="rect">
                                  <a:avLst/>
                                </a:prstGeom>
                                <a:ln>
                                  <a:noFill/>
                                </a:ln>
                              </wps:spPr>
                              <wps:txbx>
                                <w:txbxContent>
                                  <w:p w14:paraId="145E9682" w14:textId="77777777" w:rsidR="00CD477B" w:rsidRDefault="00000000">
                                    <w:pPr>
                                      <w:bidi w:val="0"/>
                                      <w:spacing w:after="160" w:line="259" w:lineRule="auto"/>
                                      <w:ind w:left="0" w:firstLine="0"/>
                                      <w:jc w:val="left"/>
                                    </w:pPr>
                                    <w:r>
                                      <w:rPr>
                                        <w:b/>
                                        <w:bCs/>
                                        <w:sz w:val="24"/>
                                        <w:rtl/>
                                      </w:rPr>
                                      <w:t>الاستراتيجي</w:t>
                                    </w:r>
                                  </w:p>
                                </w:txbxContent>
                              </wps:txbx>
                              <wps:bodyPr horzOverflow="overflow" vert="horz" lIns="0" tIns="0" rIns="0" bIns="0" rtlCol="0">
                                <a:noAutofit/>
                              </wps:bodyPr>
                            </wps:wsp>
                            <wps:wsp>
                              <wps:cNvPr id="49064" name="Rectangle 49064"/>
                              <wps:cNvSpPr/>
                              <wps:spPr>
                                <a:xfrm rot="-5399999">
                                  <a:off x="22832" y="678027"/>
                                  <a:ext cx="698477" cy="241983"/>
                                </a:xfrm>
                                <a:prstGeom prst="rect">
                                  <a:avLst/>
                                </a:prstGeom>
                                <a:ln>
                                  <a:noFill/>
                                </a:ln>
                              </wps:spPr>
                              <wps:txbx>
                                <w:txbxContent>
                                  <w:p w14:paraId="79BF8649"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s:wsp>
                              <wps:cNvPr id="49065" name="Rectangle 49065"/>
                              <wps:cNvSpPr/>
                              <wps:spPr>
                                <a:xfrm rot="-5399999">
                                  <a:off x="105689" y="823367"/>
                                  <a:ext cx="30607" cy="241983"/>
                                </a:xfrm>
                                <a:prstGeom prst="rect">
                                  <a:avLst/>
                                </a:prstGeom>
                                <a:ln>
                                  <a:noFill/>
                                </a:ln>
                              </wps:spPr>
                              <wps:txbx>
                                <w:txbxContent>
                                  <w:p w14:paraId="74031C68"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134FA746" id="Group 684223" o:spid="_x0000_s1123" style="width:14.35pt;height:75.55pt;mso-position-horizontal-relative:char;mso-position-vertical-relative:line" coordsize="1819,9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">
                      <v:rect id="Rectangle 49060" o:spid="_x0000_s1124" style="position:absolute;left:-1108;top:-42;width:4635;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" filled="f" stroked="f">
                        <v:textbox inset="0,0,0,0">
                          <w:txbxContent>
                            <w:p w14:paraId="77971BC1" w14:textId="77777777" w:rsidR="00CD477B" w:rsidRDefault="00000000">
                              <w:pPr>
                                <w:bidi w:val="0"/>
                                <w:spacing w:after="160" w:line="259" w:lineRule="auto"/>
                                <w:ind w:left="0" w:firstLine="0"/>
                                <w:jc w:val="left"/>
                              </w:pPr>
                              <w:r>
                                <w:rPr>
                                  <w:b/>
                                  <w:bCs/>
                                  <w:sz w:val="24"/>
                                  <w:rtl/>
                                </w:rPr>
                                <w:t>التحليل</w:t>
                              </w:r>
                            </w:p>
                          </w:txbxContent>
                        </v:textbox>
                      </v:rect>
                      <v:rect id="Rectangle 49061" o:spid="_x0000_s1125" style="position:absolute;left:1057;top:2350;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" filled="f" stroked="f">
                        <v:textbox inset="0,0,0,0">
                          <w:txbxContent>
                            <w:p w14:paraId="4814F075" w14:textId="77777777" w:rsidR="00CD477B" w:rsidRDefault="00000000">
                              <w:pPr>
                                <w:bidi w:val="0"/>
                                <w:spacing w:after="160" w:line="259" w:lineRule="auto"/>
                                <w:ind w:left="0" w:firstLine="0"/>
                                <w:jc w:val="left"/>
                              </w:pPr>
                              <w:r>
                                <w:rPr>
                                  <w:b/>
                                  <w:sz w:val="24"/>
                                </w:rPr>
                                <w:t xml:space="preserve"> </w:t>
                              </w:r>
                            </w:p>
                          </w:txbxContent>
                        </v:textbox>
                      </v:rect>
                      <v:rect id="Rectangle 49063" o:spid="_x0000_s1126" style="position:absolute;left:-2290;top:4262;width:6985;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" filled="f" stroked="f">
                        <v:textbox inset="0,0,0,0">
                          <w:txbxContent>
                            <w:p w14:paraId="145E9682" w14:textId="77777777" w:rsidR="00CD477B" w:rsidRDefault="00000000">
                              <w:pPr>
                                <w:bidi w:val="0"/>
                                <w:spacing w:after="160" w:line="259" w:lineRule="auto"/>
                                <w:ind w:left="0" w:firstLine="0"/>
                                <w:jc w:val="left"/>
                              </w:pPr>
                              <w:r>
                                <w:rPr>
                                  <w:b/>
                                  <w:bCs/>
                                  <w:sz w:val="24"/>
                                  <w:rtl/>
                                </w:rPr>
                                <w:t>الاستراتيجي</w:t>
                              </w:r>
                            </w:p>
                          </w:txbxContent>
                        </v:textbox>
                      </v:rect>
                      <v:rect id="Rectangle 49064" o:spid="_x0000_s1127" style="position:absolute;left:227;top:6780;width:6985;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" filled="f" stroked="f">
                        <v:textbox inset="0,0,0,0">
                          <w:txbxContent>
                            <w:p w14:paraId="79BF8649" w14:textId="77777777" w:rsidR="00CD477B" w:rsidRDefault="00000000">
                              <w:pPr>
                                <w:bidi w:val="0"/>
                                <w:spacing w:after="160" w:line="259" w:lineRule="auto"/>
                                <w:ind w:left="0" w:firstLine="0"/>
                                <w:jc w:val="left"/>
                              </w:pPr>
                              <w:r>
                                <w:rPr>
                                  <w:b/>
                                  <w:bCs/>
                                  <w:sz w:val="24"/>
                                  <w:rtl/>
                                </w:rPr>
                                <w:t xml:space="preserve"> </w:t>
                              </w:r>
                            </w:p>
                          </w:txbxContent>
                        </v:textbox>
                      </v:rect>
                      <v:rect id="Rectangle 49065" o:spid="_x0000_s1128" style="position:absolute;left:1057;top:8233;width:306;height:24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" filled="f" stroked="f">
                        <v:textbox inset="0,0,0,0">
                          <w:txbxContent>
                            <w:p w14:paraId="74031C68"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tc>
        <w:tc>
          <w:tcPr>
            <w:tcW w:w="674" w:type="dxa"/>
            <w:tcBorders>
              <w:top w:val="single" w:sz="4" w:space="0" w:color="000000"/>
              <w:left w:val="single" w:sz="4" w:space="0" w:color="000000"/>
              <w:bottom w:val="single" w:sz="4" w:space="0" w:color="000000"/>
              <w:right w:val="single" w:sz="4" w:space="0" w:color="000000"/>
            </w:tcBorders>
            <w:shd w:val="clear" w:color="auto" w:fill="A6A6A6"/>
          </w:tcPr>
          <w:p w14:paraId="69384778" w14:textId="77777777" w:rsidR="00CD477B" w:rsidRDefault="00000000">
            <w:pPr>
              <w:bidi w:val="0"/>
              <w:spacing w:after="0" w:line="259" w:lineRule="auto"/>
              <w:ind w:left="205" w:firstLine="0"/>
              <w:jc w:val="left"/>
            </w:pPr>
            <w:r>
              <w:rPr>
                <w:rFonts w:ascii="Calibri" w:eastAsia="Calibri" w:hAnsi="Calibri" w:cs="Calibri"/>
                <w:noProof/>
                <w:sz w:val="22"/>
              </w:rPr>
              <mc:AlternateContent>
                <mc:Choice Requires="wpg">
                  <w:drawing>
                    <wp:inline distT="0" distB="0" distL="0" distR="0" wp14:anchorId="73242C61" wp14:editId="4DC76E5D">
                      <wp:extent cx="181942" cy="979170"/>
                      <wp:effectExtent l="0" t="0" r="0" b="0"/>
                      <wp:docPr id="684227" name="Group 684227"/>
                      <wp:cNvGraphicFramePr/>
                      <a:graphic xmlns:a="http://schemas.openxmlformats.org/drawingml/2006/main">
                        <a:graphicData uri="http://schemas.microsoft.com/office/word/2010/wordprocessingGroup">
                          <wpg:wgp>
                            <wpg:cNvGrpSpPr/>
                            <wpg:grpSpPr>
                              <a:xfrm>
                                <a:off x="0" y="0"/>
                                <a:ext cx="181942" cy="979170"/>
                                <a:chOff x="0" y="0"/>
                                <a:chExt cx="181942" cy="979170"/>
                              </a:xfrm>
                            </wpg:grpSpPr>
                            <wps:wsp>
                              <wps:cNvPr id="49053" name="Rectangle 49053"/>
                              <wps:cNvSpPr/>
                              <wps:spPr>
                                <a:xfrm rot="-5399999">
                                  <a:off x="-804399" y="-67212"/>
                                  <a:ext cx="1302296" cy="241983"/>
                                </a:xfrm>
                                <a:prstGeom prst="rect">
                                  <a:avLst/>
                                </a:prstGeom>
                                <a:ln>
                                  <a:noFill/>
                                </a:ln>
                              </wps:spPr>
                              <wps:txbx>
                                <w:txbxContent>
                                  <w:p w14:paraId="7494031F" w14:textId="77777777" w:rsidR="00CD477B" w:rsidRDefault="00000000">
                                    <w:pPr>
                                      <w:bidi w:val="0"/>
                                      <w:spacing w:after="160" w:line="259" w:lineRule="auto"/>
                                      <w:ind w:left="0" w:firstLine="0"/>
                                      <w:jc w:val="left"/>
                                    </w:pPr>
                                    <w:r>
                                      <w:rPr>
                                        <w:b/>
                                        <w:bCs/>
                                        <w:sz w:val="24"/>
                                        <w:rtl/>
                                      </w:rPr>
                                      <w:t>التخطيط</w:t>
                                    </w:r>
                                  </w:p>
                                </w:txbxContent>
                              </wps:txbx>
                              <wps:bodyPr horzOverflow="overflow" vert="horz" lIns="0" tIns="0" rIns="0" bIns="0" rtlCol="0">
                                <a:noAutofit/>
                              </wps:bodyPr>
                            </wps:wsp>
                            <wps:wsp>
                              <wps:cNvPr id="49055" name="Rectangle 49055"/>
                              <wps:cNvSpPr/>
                              <wps:spPr>
                                <a:xfrm rot="-5399999">
                                  <a:off x="-303917" y="433269"/>
                                  <a:ext cx="1302297" cy="241983"/>
                                </a:xfrm>
                                <a:prstGeom prst="rect">
                                  <a:avLst/>
                                </a:prstGeom>
                                <a:ln>
                                  <a:noFill/>
                                </a:ln>
                              </wps:spPr>
                              <wps:txbx>
                                <w:txbxContent>
                                  <w:p w14:paraId="19959D03" w14:textId="77777777" w:rsidR="00CD477B" w:rsidRDefault="00000000">
                                    <w:pPr>
                                      <w:bidi w:val="0"/>
                                      <w:spacing w:after="160" w:line="259" w:lineRule="auto"/>
                                      <w:ind w:left="0" w:firstLine="0"/>
                                      <w:jc w:val="left"/>
                                    </w:pPr>
                                    <w:r>
                                      <w:rPr>
                                        <w:b/>
                                        <w:bCs/>
                                        <w:sz w:val="24"/>
                                        <w:rtl/>
                                      </w:rPr>
                                      <w:t>الاستراتيجي</w:t>
                                    </w:r>
                                  </w:p>
                                </w:txbxContent>
                              </wps:txbx>
                              <wps:bodyPr horzOverflow="overflow" vert="horz" lIns="0" tIns="0" rIns="0" bIns="0" rtlCol="0">
                                <a:noAutofit/>
                              </wps:bodyPr>
                            </wps:wsp>
                            <wps:wsp>
                              <wps:cNvPr id="49054" name="Rectangle 49054"/>
                              <wps:cNvSpPr/>
                              <wps:spPr>
                                <a:xfrm rot="-5399999">
                                  <a:off x="-577552" y="159635"/>
                                  <a:ext cx="1302296" cy="241983"/>
                                </a:xfrm>
                                <a:prstGeom prst="rect">
                                  <a:avLst/>
                                </a:prstGeom>
                                <a:ln>
                                  <a:noFill/>
                                </a:ln>
                              </wps:spPr>
                              <wps:txbx>
                                <w:txbxContent>
                                  <w:p w14:paraId="148675F7"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49056" name="Rectangle 49056"/>
                              <wps:cNvSpPr/>
                              <wps:spPr>
                                <a:xfrm rot="-5399999">
                                  <a:off x="-52077" y="685109"/>
                                  <a:ext cx="1302297" cy="241983"/>
                                </a:xfrm>
                                <a:prstGeom prst="rect">
                                  <a:avLst/>
                                </a:prstGeom>
                                <a:ln>
                                  <a:noFill/>
                                </a:ln>
                              </wps:spPr>
                              <wps:txbx>
                                <w:txbxContent>
                                  <w:p w14:paraId="0DC7B252" w14:textId="77777777" w:rsidR="00CD477B" w:rsidRDefault="00000000">
                                    <w:pPr>
                                      <w:bidi w:val="0"/>
                                      <w:spacing w:after="160" w:line="259" w:lineRule="auto"/>
                                      <w:ind w:left="0" w:firstLine="0"/>
                                      <w:jc w:val="left"/>
                                    </w:pPr>
                                    <w:r>
                                      <w:rPr>
                                        <w:b/>
                                        <w:bCs/>
                                        <w:sz w:val="24"/>
                                        <w:rtl/>
                                      </w:rPr>
                                      <w:t xml:space="preserve"> </w:t>
                                    </w:r>
                                  </w:p>
                                </w:txbxContent>
                              </wps:txbx>
                              <wps:bodyPr horzOverflow="overflow" vert="horz" lIns="0" tIns="0" rIns="0" bIns="0" rtlCol="0">
                                <a:noAutofit/>
                              </wps:bodyPr>
                            </wps:wsp>
                          </wpg:wgp>
                        </a:graphicData>
                      </a:graphic>
                    </wp:inline>
                  </w:drawing>
                </mc:Choice>
                <mc:Fallback>
                  <w:pict>
                    <v:group w14:anchorId="73242C61" id="Group 684227" o:spid="_x0000_s1129" style="width:14.35pt;height:77.1pt;mso-position-horizontal-relative:char;mso-position-vertical-relative:line" coordsize="1819,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">
                      <v:rect id="Rectangle 49053" o:spid="_x0000_s1130" style="position:absolute;left:-8043;top:-672;width:13022;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" filled="f" stroked="f">
                        <v:textbox inset="0,0,0,0">
                          <w:txbxContent>
                            <w:p w14:paraId="7494031F" w14:textId="77777777" w:rsidR="00CD477B" w:rsidRDefault="00000000">
                              <w:pPr>
                                <w:bidi w:val="0"/>
                                <w:spacing w:after="160" w:line="259" w:lineRule="auto"/>
                                <w:ind w:left="0" w:firstLine="0"/>
                                <w:jc w:val="left"/>
                              </w:pPr>
                              <w:r>
                                <w:rPr>
                                  <w:b/>
                                  <w:bCs/>
                                  <w:sz w:val="24"/>
                                  <w:rtl/>
                                </w:rPr>
                                <w:t>التخطيط</w:t>
                              </w:r>
                            </w:p>
                          </w:txbxContent>
                        </v:textbox>
                      </v:rect>
                      <v:rect id="Rectangle 49055" o:spid="_x0000_s1131" style="position:absolute;left:-3039;top:4333;width:13022;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" filled="f" stroked="f">
                        <v:textbox inset="0,0,0,0">
                          <w:txbxContent>
                            <w:p w14:paraId="19959D03" w14:textId="77777777" w:rsidR="00CD477B" w:rsidRDefault="00000000">
                              <w:pPr>
                                <w:bidi w:val="0"/>
                                <w:spacing w:after="160" w:line="259" w:lineRule="auto"/>
                                <w:ind w:left="0" w:firstLine="0"/>
                                <w:jc w:val="left"/>
                              </w:pPr>
                              <w:r>
                                <w:rPr>
                                  <w:b/>
                                  <w:bCs/>
                                  <w:sz w:val="24"/>
                                  <w:rtl/>
                                </w:rPr>
                                <w:t>الاستراتيجي</w:t>
                              </w:r>
                            </w:p>
                          </w:txbxContent>
                        </v:textbox>
                      </v:rect>
                      <v:rect id="Rectangle 49054" o:spid="_x0000_s1132" style="position:absolute;left:-5775;top:1597;width:13022;height:24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" filled="f" stroked="f">
                        <v:textbox inset="0,0,0,0">
                          <w:txbxContent>
                            <w:p w14:paraId="148675F7" w14:textId="77777777" w:rsidR="00CD477B" w:rsidRDefault="00000000">
                              <w:pPr>
                                <w:bidi w:val="0"/>
                                <w:spacing w:after="160" w:line="259" w:lineRule="auto"/>
                                <w:ind w:left="0" w:firstLine="0"/>
                                <w:jc w:val="left"/>
                              </w:pPr>
                              <w:r>
                                <w:rPr>
                                  <w:b/>
                                  <w:sz w:val="24"/>
                                </w:rPr>
                                <w:t xml:space="preserve"> </w:t>
                              </w:r>
                            </w:p>
                          </w:txbxContent>
                        </v:textbox>
                      </v:rect>
                      <v:rect id="Rectangle 49056" o:spid="_x0000_s1133" style="position:absolute;left:-522;top:6851;width:13023;height:24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" filled="f" stroked="f">
                        <v:textbox inset="0,0,0,0">
                          <w:txbxContent>
                            <w:p w14:paraId="0DC7B252" w14:textId="77777777" w:rsidR="00CD477B" w:rsidRDefault="00000000">
                              <w:pPr>
                                <w:bidi w:val="0"/>
                                <w:spacing w:after="160" w:line="259" w:lineRule="auto"/>
                                <w:ind w:left="0" w:firstLine="0"/>
                                <w:jc w:val="left"/>
                              </w:pPr>
                              <w:r>
                                <w:rPr>
                                  <w:b/>
                                  <w:bCs/>
                                  <w:sz w:val="24"/>
                                  <w:rtl/>
                                </w:rPr>
                                <w:t xml:space="preserve"> </w:t>
                              </w:r>
                            </w:p>
                          </w:txbxContent>
                        </v:textbox>
                      </v:rect>
                      <w10:wrap anchorx="page"/>
                      <w10:anchorlock/>
                    </v:group>
                  </w:pict>
                </mc:Fallback>
              </mc:AlternateContent>
            </w:r>
          </w:p>
        </w:tc>
        <w:tc>
          <w:tcPr>
            <w:tcW w:w="1649" w:type="dxa"/>
            <w:tcBorders>
              <w:top w:val="single" w:sz="4" w:space="0" w:color="000000"/>
              <w:left w:val="single" w:sz="4" w:space="0" w:color="000000"/>
              <w:bottom w:val="single" w:sz="4" w:space="0" w:color="000000"/>
              <w:right w:val="single" w:sz="4" w:space="0" w:color="000000"/>
            </w:tcBorders>
          </w:tcPr>
          <w:p w14:paraId="2F1ABC88" w14:textId="77777777" w:rsidR="00CD477B" w:rsidRDefault="00000000">
            <w:pPr>
              <w:bidi w:val="0"/>
              <w:spacing w:after="0" w:line="259" w:lineRule="auto"/>
              <w:ind w:left="0" w:right="100" w:firstLine="0"/>
              <w:jc w:val="center"/>
            </w:pPr>
            <w:r>
              <w:rPr>
                <w:sz w:val="24"/>
              </w:rPr>
              <w:t xml:space="preserve"> </w:t>
            </w:r>
          </w:p>
          <w:p w14:paraId="2FBF8380" w14:textId="77777777" w:rsidR="00CD477B" w:rsidRDefault="00000000">
            <w:pPr>
              <w:bidi w:val="0"/>
              <w:spacing w:after="0" w:line="259" w:lineRule="auto"/>
              <w:ind w:left="0" w:right="100" w:firstLine="0"/>
              <w:jc w:val="center"/>
            </w:pPr>
            <w:r>
              <w:rPr>
                <w:sz w:val="24"/>
              </w:rPr>
              <w:t xml:space="preserve"> </w:t>
            </w:r>
          </w:p>
          <w:p w14:paraId="61249406" w14:textId="77777777" w:rsidR="00CD477B" w:rsidRDefault="00000000">
            <w:pPr>
              <w:spacing w:after="0" w:line="259" w:lineRule="auto"/>
              <w:ind w:left="0" w:right="86" w:firstLine="0"/>
              <w:jc w:val="right"/>
            </w:pPr>
            <w:r>
              <w:rPr>
                <w:sz w:val="24"/>
                <w:rtl/>
              </w:rPr>
              <w:t xml:space="preserve">أبعاد ومتغيرات البحث  </w:t>
            </w:r>
          </w:p>
          <w:p w14:paraId="534F91CE" w14:textId="77777777" w:rsidR="00CD477B" w:rsidRDefault="00000000">
            <w:pPr>
              <w:bidi w:val="0"/>
              <w:spacing w:after="0" w:line="259" w:lineRule="auto"/>
              <w:ind w:left="0" w:right="100" w:firstLine="0"/>
              <w:jc w:val="center"/>
            </w:pPr>
            <w:r>
              <w:rPr>
                <w:sz w:val="24"/>
              </w:rPr>
              <w:t xml:space="preserve"> </w:t>
            </w:r>
          </w:p>
          <w:p w14:paraId="2E996DB2" w14:textId="77777777" w:rsidR="00CD477B" w:rsidRDefault="00000000">
            <w:pPr>
              <w:bidi w:val="0"/>
              <w:spacing w:after="0" w:line="259" w:lineRule="auto"/>
              <w:ind w:left="0" w:right="129" w:firstLine="0"/>
              <w:jc w:val="center"/>
            </w:pPr>
            <w:r>
              <w:rPr>
                <w:sz w:val="24"/>
              </w:rPr>
              <w:t xml:space="preserve"> </w:t>
            </w:r>
          </w:p>
        </w:tc>
      </w:tr>
      <w:tr w:rsidR="00CD477B" w14:paraId="1249827E"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00D75D03"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6117E5AC"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6CD2F06B"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35E249D"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7DAFA307"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560E3775"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A725D57" w14:textId="77777777" w:rsidR="00CD477B" w:rsidRDefault="00000000">
            <w:pPr>
              <w:bidi w:val="0"/>
              <w:spacing w:after="0" w:line="259" w:lineRule="auto"/>
              <w:ind w:left="230" w:firstLine="0"/>
              <w:jc w:val="left"/>
            </w:pPr>
            <w:r>
              <w:rPr>
                <w:sz w:val="24"/>
              </w:rPr>
              <w:t xml:space="preserve"> </w:t>
            </w:r>
          </w:p>
        </w:tc>
        <w:tc>
          <w:tcPr>
            <w:tcW w:w="675" w:type="dxa"/>
            <w:tcBorders>
              <w:top w:val="single" w:sz="4" w:space="0" w:color="000000"/>
              <w:left w:val="single" w:sz="4" w:space="0" w:color="000000"/>
              <w:bottom w:val="single" w:sz="4" w:space="0" w:color="000000"/>
              <w:right w:val="single" w:sz="4" w:space="0" w:color="000000"/>
            </w:tcBorders>
          </w:tcPr>
          <w:p w14:paraId="1073CAA5"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531CF1E"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2E38E10" w14:textId="77777777" w:rsidR="00CD477B" w:rsidRDefault="00000000">
            <w:pPr>
              <w:bidi w:val="0"/>
              <w:spacing w:after="33" w:line="259" w:lineRule="auto"/>
              <w:ind w:left="206" w:firstLine="0"/>
              <w:jc w:val="left"/>
            </w:pPr>
            <w:r>
              <w:rPr>
                <w:rFonts w:ascii="Calibri" w:eastAsia="Calibri" w:hAnsi="Calibri" w:cs="Calibri"/>
                <w:noProof/>
                <w:sz w:val="22"/>
              </w:rPr>
              <mc:AlternateContent>
                <mc:Choice Requires="wpg">
                  <w:drawing>
                    <wp:inline distT="0" distB="0" distL="0" distR="0" wp14:anchorId="76E1B9A0" wp14:editId="4C9B3924">
                      <wp:extent cx="181942" cy="23013"/>
                      <wp:effectExtent l="0" t="0" r="0" b="0"/>
                      <wp:docPr id="684915" name="Group 684915"/>
                      <wp:cNvGraphicFramePr/>
                      <a:graphic xmlns:a="http://schemas.openxmlformats.org/drawingml/2006/main">
                        <a:graphicData uri="http://schemas.microsoft.com/office/word/2010/wordprocessingGroup">
                          <wpg:wgp>
                            <wpg:cNvGrpSpPr/>
                            <wpg:grpSpPr>
                              <a:xfrm>
                                <a:off x="0" y="0"/>
                                <a:ext cx="181942" cy="23013"/>
                                <a:chOff x="0" y="0"/>
                                <a:chExt cx="181942" cy="23013"/>
                              </a:xfrm>
                            </wpg:grpSpPr>
                            <wps:wsp>
                              <wps:cNvPr id="49074" name="Rectangle 49074"/>
                              <wps:cNvSpPr/>
                              <wps:spPr>
                                <a:xfrm rot="-5399999">
                                  <a:off x="105689" y="-113281"/>
                                  <a:ext cx="30607" cy="241983"/>
                                </a:xfrm>
                                <a:prstGeom prst="rect">
                                  <a:avLst/>
                                </a:prstGeom>
                                <a:ln>
                                  <a:noFill/>
                                </a:ln>
                              </wps:spPr>
                              <wps:txbx>
                                <w:txbxContent>
                                  <w:p w14:paraId="38691C4E"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76E1B9A0" id="Group 684915" o:spid="_x0000_s1134" style="width:14.35pt;height:1.8pt;mso-position-horizontal-relative:char;mso-position-vertical-relative:line" coordsize="181942,23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">
                      <v:rect id="Rectangle 49074" o:spid="_x0000_s1135" style="position:absolute;left:105689;top:-113281;width:30607;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" filled="f" stroked="f">
                        <v:textbox inset="0,0,0,0">
                          <w:txbxContent>
                            <w:p w14:paraId="38691C4E"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p w14:paraId="0ECDBF54" w14:textId="77777777" w:rsidR="00CD477B" w:rsidRDefault="00000000">
            <w:pPr>
              <w:bidi w:val="0"/>
              <w:spacing w:after="0" w:line="259" w:lineRule="auto"/>
              <w:ind w:left="230"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06319FE2"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38CF5494" w14:textId="77777777" w:rsidR="00CD477B" w:rsidRDefault="00000000">
            <w:pPr>
              <w:bidi w:val="0"/>
              <w:spacing w:after="31" w:line="259" w:lineRule="auto"/>
              <w:ind w:left="205" w:firstLine="0"/>
              <w:jc w:val="left"/>
            </w:pPr>
            <w:r>
              <w:rPr>
                <w:rFonts w:ascii="Calibri" w:eastAsia="Calibri" w:hAnsi="Calibri" w:cs="Calibri"/>
                <w:noProof/>
                <w:sz w:val="22"/>
              </w:rPr>
              <mc:AlternateContent>
                <mc:Choice Requires="wpg">
                  <w:drawing>
                    <wp:inline distT="0" distB="0" distL="0" distR="0" wp14:anchorId="79EC0A64" wp14:editId="6F57A93E">
                      <wp:extent cx="181942" cy="23013"/>
                      <wp:effectExtent l="0" t="0" r="0" b="0"/>
                      <wp:docPr id="684930" name="Group 684930"/>
                      <wp:cNvGraphicFramePr/>
                      <a:graphic xmlns:a="http://schemas.openxmlformats.org/drawingml/2006/main">
                        <a:graphicData uri="http://schemas.microsoft.com/office/word/2010/wordprocessingGroup">
                          <wpg:wgp>
                            <wpg:cNvGrpSpPr/>
                            <wpg:grpSpPr>
                              <a:xfrm>
                                <a:off x="0" y="0"/>
                                <a:ext cx="181942" cy="23013"/>
                                <a:chOff x="0" y="0"/>
                                <a:chExt cx="181942" cy="23013"/>
                              </a:xfrm>
                            </wpg:grpSpPr>
                            <wps:wsp>
                              <wps:cNvPr id="49057" name="Rectangle 49057"/>
                              <wps:cNvSpPr/>
                              <wps:spPr>
                                <a:xfrm rot="-5399999">
                                  <a:off x="105689" y="-113281"/>
                                  <a:ext cx="30607" cy="241983"/>
                                </a:xfrm>
                                <a:prstGeom prst="rect">
                                  <a:avLst/>
                                </a:prstGeom>
                                <a:ln>
                                  <a:noFill/>
                                </a:ln>
                              </wps:spPr>
                              <wps:txbx>
                                <w:txbxContent>
                                  <w:p w14:paraId="5E92FAB1" w14:textId="77777777" w:rsidR="00CD477B" w:rsidRDefault="00000000">
                                    <w:pPr>
                                      <w:bidi w:val="0"/>
                                      <w:spacing w:after="160" w:line="259" w:lineRule="auto"/>
                                      <w:ind w:left="0" w:firstLine="0"/>
                                      <w:jc w:val="left"/>
                                    </w:pPr>
                                    <w:r>
                                      <w:rPr>
                                        <w:b/>
                                        <w:sz w:val="24"/>
                                      </w:rPr>
                                      <w:t xml:space="preserve"> </w:t>
                                    </w:r>
                                  </w:p>
                                </w:txbxContent>
                              </wps:txbx>
                              <wps:bodyPr horzOverflow="overflow" vert="horz" lIns="0" tIns="0" rIns="0" bIns="0" rtlCol="0">
                                <a:noAutofit/>
                              </wps:bodyPr>
                            </wps:wsp>
                          </wpg:wgp>
                        </a:graphicData>
                      </a:graphic>
                    </wp:inline>
                  </w:drawing>
                </mc:Choice>
                <mc:Fallback>
                  <w:pict>
                    <v:group w14:anchorId="79EC0A64" id="Group 684930" o:spid="_x0000_s1136" style="width:14.35pt;height:1.8pt;mso-position-horizontal-relative:char;mso-position-vertical-relative:line" coordsize="181942,23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">
                      <v:rect id="Rectangle 49057" o:spid="_x0000_s1137" style="position:absolute;left:105689;top:-113281;width:30607;height:2419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" filled="f" stroked="f">
                        <v:textbox inset="0,0,0,0">
                          <w:txbxContent>
                            <w:p w14:paraId="5E92FAB1" w14:textId="77777777" w:rsidR="00CD477B" w:rsidRDefault="00000000">
                              <w:pPr>
                                <w:bidi w:val="0"/>
                                <w:spacing w:after="160" w:line="259" w:lineRule="auto"/>
                                <w:ind w:left="0" w:firstLine="0"/>
                                <w:jc w:val="left"/>
                              </w:pPr>
                              <w:r>
                                <w:rPr>
                                  <w:b/>
                                  <w:sz w:val="24"/>
                                </w:rPr>
                                <w:t xml:space="preserve"> </w:t>
                              </w:r>
                            </w:p>
                          </w:txbxContent>
                        </v:textbox>
                      </v:rect>
                      <w10:wrap anchorx="page"/>
                      <w10:anchorlock/>
                    </v:group>
                  </w:pict>
                </mc:Fallback>
              </mc:AlternateContent>
            </w:r>
          </w:p>
          <w:p w14:paraId="04EC8371" w14:textId="77777777" w:rsidR="00CD477B" w:rsidRDefault="00000000">
            <w:pPr>
              <w:bidi w:val="0"/>
              <w:spacing w:after="0" w:line="259" w:lineRule="auto"/>
              <w:ind w:left="179" w:firstLine="0"/>
              <w:jc w:val="left"/>
            </w:pPr>
            <w:r>
              <w:rPr>
                <w:sz w:val="24"/>
              </w:rPr>
              <w:t xml:space="preserve"> 1</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007B3915" w14:textId="77777777" w:rsidR="00CD477B" w:rsidRDefault="00000000">
            <w:pPr>
              <w:spacing w:after="0" w:line="259" w:lineRule="auto"/>
              <w:ind w:left="0" w:right="46" w:firstLine="0"/>
            </w:pPr>
            <w:r>
              <w:rPr>
                <w:b/>
                <w:bCs/>
                <w:sz w:val="24"/>
                <w:rtl/>
              </w:rPr>
              <w:t xml:space="preserve">التخطيط الاستراتيجي </w:t>
            </w:r>
          </w:p>
        </w:tc>
      </w:tr>
      <w:tr w:rsidR="00CD477B" w14:paraId="54CDB1BF"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291FE787"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801FD86"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0F67C6DA"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1B4447CE"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25835C90"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3B82D907"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5CCBDC8" w14:textId="77777777" w:rsidR="00CD477B" w:rsidRDefault="00000000">
            <w:pPr>
              <w:bidi w:val="0"/>
              <w:spacing w:after="0" w:line="259" w:lineRule="auto"/>
              <w:ind w:left="230" w:firstLine="0"/>
              <w:jc w:val="left"/>
            </w:pPr>
            <w:r>
              <w:rPr>
                <w:sz w:val="24"/>
              </w:rPr>
              <w:t xml:space="preserve"> </w:t>
            </w:r>
          </w:p>
        </w:tc>
        <w:tc>
          <w:tcPr>
            <w:tcW w:w="675" w:type="dxa"/>
            <w:tcBorders>
              <w:top w:val="single" w:sz="4" w:space="0" w:color="000000"/>
              <w:left w:val="single" w:sz="4" w:space="0" w:color="000000"/>
              <w:bottom w:val="single" w:sz="4" w:space="0" w:color="000000"/>
              <w:right w:val="single" w:sz="4" w:space="0" w:color="000000"/>
            </w:tcBorders>
          </w:tcPr>
          <w:p w14:paraId="3A996C23"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AD64352"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8E17B00" w14:textId="77777777" w:rsidR="00CD477B" w:rsidRDefault="00000000">
            <w:pPr>
              <w:bidi w:val="0"/>
              <w:spacing w:after="0" w:line="259" w:lineRule="auto"/>
              <w:ind w:left="230"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7D38A383" w14:textId="77777777" w:rsidR="00CD477B" w:rsidRDefault="00000000">
            <w:pPr>
              <w:bidi w:val="0"/>
              <w:spacing w:after="0" w:line="259" w:lineRule="auto"/>
              <w:ind w:left="178" w:firstLine="0"/>
              <w:jc w:val="left"/>
            </w:pPr>
            <w:r>
              <w:rPr>
                <w:sz w:val="24"/>
              </w:rPr>
              <w:t xml:space="preserve"> 1</w:t>
            </w:r>
          </w:p>
        </w:tc>
        <w:tc>
          <w:tcPr>
            <w:tcW w:w="674" w:type="dxa"/>
            <w:tcBorders>
              <w:top w:val="single" w:sz="4" w:space="0" w:color="000000"/>
              <w:left w:val="single" w:sz="4" w:space="0" w:color="000000"/>
              <w:bottom w:val="single" w:sz="4" w:space="0" w:color="000000"/>
              <w:right w:val="single" w:sz="4" w:space="0" w:color="000000"/>
            </w:tcBorders>
          </w:tcPr>
          <w:p w14:paraId="00E5C3D1" w14:textId="77777777" w:rsidR="00CD477B" w:rsidRDefault="00000000">
            <w:pPr>
              <w:bidi w:val="0"/>
              <w:spacing w:after="0" w:line="259" w:lineRule="auto"/>
              <w:ind w:left="64" w:firstLine="0"/>
              <w:jc w:val="left"/>
            </w:pPr>
            <w:r>
              <w:rPr>
                <w:sz w:val="24"/>
              </w:rPr>
              <w:t xml:space="preserve"> .559</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0995D9B5" w14:textId="77777777" w:rsidR="00CD477B" w:rsidRDefault="00000000">
            <w:pPr>
              <w:spacing w:after="0" w:line="259" w:lineRule="auto"/>
              <w:ind w:left="0" w:right="110" w:firstLine="0"/>
              <w:jc w:val="right"/>
            </w:pPr>
            <w:r>
              <w:rPr>
                <w:b/>
                <w:bCs/>
                <w:sz w:val="24"/>
                <w:rtl/>
              </w:rPr>
              <w:t xml:space="preserve">التحليل الاستراتيجي  </w:t>
            </w:r>
          </w:p>
        </w:tc>
      </w:tr>
      <w:tr w:rsidR="00CD477B" w14:paraId="775C8BE6"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7228CC2E"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22DF680"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585654A8"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02FA87CD"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603883FC"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732C4372"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042468A6" w14:textId="77777777" w:rsidR="00CD477B" w:rsidRDefault="00000000">
            <w:pPr>
              <w:bidi w:val="0"/>
              <w:spacing w:after="0" w:line="259" w:lineRule="auto"/>
              <w:ind w:left="230" w:firstLine="0"/>
              <w:jc w:val="left"/>
            </w:pPr>
            <w:r>
              <w:rPr>
                <w:sz w:val="24"/>
              </w:rPr>
              <w:t xml:space="preserve"> </w:t>
            </w:r>
          </w:p>
        </w:tc>
        <w:tc>
          <w:tcPr>
            <w:tcW w:w="675" w:type="dxa"/>
            <w:tcBorders>
              <w:top w:val="single" w:sz="4" w:space="0" w:color="000000"/>
              <w:left w:val="single" w:sz="4" w:space="0" w:color="000000"/>
              <w:bottom w:val="single" w:sz="4" w:space="0" w:color="000000"/>
              <w:right w:val="single" w:sz="4" w:space="0" w:color="000000"/>
            </w:tcBorders>
          </w:tcPr>
          <w:p w14:paraId="03CF6214"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5F24E77"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BB903B8" w14:textId="77777777" w:rsidR="00CD477B" w:rsidRDefault="00000000">
            <w:pPr>
              <w:bidi w:val="0"/>
              <w:spacing w:after="0" w:line="259" w:lineRule="auto"/>
              <w:ind w:left="180" w:firstLine="0"/>
              <w:jc w:val="left"/>
            </w:pPr>
            <w:r>
              <w:rPr>
                <w:sz w:val="24"/>
              </w:rPr>
              <w:t xml:space="preserve"> 1</w:t>
            </w:r>
          </w:p>
        </w:tc>
        <w:tc>
          <w:tcPr>
            <w:tcW w:w="673" w:type="dxa"/>
            <w:tcBorders>
              <w:top w:val="single" w:sz="4" w:space="0" w:color="000000"/>
              <w:left w:val="single" w:sz="4" w:space="0" w:color="000000"/>
              <w:bottom w:val="single" w:sz="4" w:space="0" w:color="000000"/>
              <w:right w:val="single" w:sz="4" w:space="0" w:color="000000"/>
            </w:tcBorders>
          </w:tcPr>
          <w:p w14:paraId="03D0978B" w14:textId="77777777" w:rsidR="00CD477B" w:rsidRDefault="00000000">
            <w:pPr>
              <w:bidi w:val="0"/>
              <w:spacing w:after="0" w:line="259" w:lineRule="auto"/>
              <w:ind w:left="5" w:firstLine="0"/>
              <w:jc w:val="left"/>
            </w:pPr>
            <w:r>
              <w:rPr>
                <w:sz w:val="24"/>
              </w:rPr>
              <w:t xml:space="preserve"> -.013-</w:t>
            </w:r>
          </w:p>
        </w:tc>
        <w:tc>
          <w:tcPr>
            <w:tcW w:w="674" w:type="dxa"/>
            <w:tcBorders>
              <w:top w:val="single" w:sz="4" w:space="0" w:color="000000"/>
              <w:left w:val="single" w:sz="4" w:space="0" w:color="000000"/>
              <w:bottom w:val="single" w:sz="4" w:space="0" w:color="000000"/>
              <w:right w:val="single" w:sz="4" w:space="0" w:color="000000"/>
            </w:tcBorders>
          </w:tcPr>
          <w:p w14:paraId="74525FF9" w14:textId="77777777" w:rsidR="00CD477B" w:rsidRDefault="00000000">
            <w:pPr>
              <w:bidi w:val="0"/>
              <w:spacing w:after="0" w:line="259" w:lineRule="auto"/>
              <w:ind w:left="64" w:firstLine="0"/>
              <w:jc w:val="left"/>
            </w:pPr>
            <w:r>
              <w:rPr>
                <w:sz w:val="24"/>
              </w:rPr>
              <w:t xml:space="preserve"> .481</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1738C14E" w14:textId="77777777" w:rsidR="00CD477B" w:rsidRDefault="00000000">
            <w:pPr>
              <w:spacing w:after="0" w:line="259" w:lineRule="auto"/>
              <w:ind w:left="0" w:right="43" w:firstLine="0"/>
            </w:pPr>
            <w:r>
              <w:rPr>
                <w:b/>
                <w:bCs/>
                <w:sz w:val="24"/>
                <w:rtl/>
              </w:rPr>
              <w:t>الهداف الاستراتيجي ة</w:t>
            </w:r>
          </w:p>
        </w:tc>
      </w:tr>
      <w:tr w:rsidR="00CD477B" w14:paraId="022B90D1"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346FEA18"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4747828"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43325D6A"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E367EE6"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0BAF4421"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5DD56227"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5E236CE6" w14:textId="77777777" w:rsidR="00CD477B" w:rsidRDefault="00000000">
            <w:pPr>
              <w:bidi w:val="0"/>
              <w:spacing w:after="0" w:line="259" w:lineRule="auto"/>
              <w:ind w:left="230" w:firstLine="0"/>
              <w:jc w:val="left"/>
            </w:pPr>
            <w:r>
              <w:rPr>
                <w:sz w:val="24"/>
              </w:rPr>
              <w:t xml:space="preserve"> </w:t>
            </w:r>
          </w:p>
        </w:tc>
        <w:tc>
          <w:tcPr>
            <w:tcW w:w="675" w:type="dxa"/>
            <w:tcBorders>
              <w:top w:val="single" w:sz="4" w:space="0" w:color="000000"/>
              <w:left w:val="single" w:sz="4" w:space="0" w:color="000000"/>
              <w:bottom w:val="single" w:sz="4" w:space="0" w:color="000000"/>
              <w:right w:val="single" w:sz="4" w:space="0" w:color="000000"/>
            </w:tcBorders>
          </w:tcPr>
          <w:p w14:paraId="1015A1A1" w14:textId="77777777" w:rsidR="00CD477B" w:rsidRDefault="00000000">
            <w:pPr>
              <w:bidi w:val="0"/>
              <w:spacing w:after="0" w:line="259" w:lineRule="auto"/>
              <w:ind w:left="230"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8E64A72" w14:textId="77777777" w:rsidR="00CD477B" w:rsidRDefault="00000000">
            <w:pPr>
              <w:bidi w:val="0"/>
              <w:spacing w:after="0" w:line="259" w:lineRule="auto"/>
              <w:ind w:left="180" w:firstLine="0"/>
              <w:jc w:val="left"/>
            </w:pPr>
            <w:r>
              <w:rPr>
                <w:sz w:val="24"/>
              </w:rPr>
              <w:t xml:space="preserve"> 1</w:t>
            </w:r>
          </w:p>
        </w:tc>
        <w:tc>
          <w:tcPr>
            <w:tcW w:w="674" w:type="dxa"/>
            <w:tcBorders>
              <w:top w:val="single" w:sz="4" w:space="0" w:color="000000"/>
              <w:left w:val="single" w:sz="4" w:space="0" w:color="000000"/>
              <w:bottom w:val="single" w:sz="4" w:space="0" w:color="000000"/>
              <w:right w:val="single" w:sz="4" w:space="0" w:color="000000"/>
            </w:tcBorders>
          </w:tcPr>
          <w:p w14:paraId="25C2D0A8" w14:textId="77777777" w:rsidR="00CD477B" w:rsidRDefault="00000000">
            <w:pPr>
              <w:bidi w:val="0"/>
              <w:spacing w:after="0" w:line="259" w:lineRule="auto"/>
              <w:ind w:firstLine="0"/>
              <w:jc w:val="left"/>
            </w:pPr>
            <w:r>
              <w:rPr>
                <w:sz w:val="24"/>
              </w:rPr>
              <w:t xml:space="preserve"> .097</w:t>
            </w:r>
          </w:p>
        </w:tc>
        <w:tc>
          <w:tcPr>
            <w:tcW w:w="673" w:type="dxa"/>
            <w:tcBorders>
              <w:top w:val="single" w:sz="4" w:space="0" w:color="000000"/>
              <w:left w:val="single" w:sz="4" w:space="0" w:color="000000"/>
              <w:bottom w:val="single" w:sz="4" w:space="0" w:color="000000"/>
              <w:right w:val="single" w:sz="4" w:space="0" w:color="000000"/>
            </w:tcBorders>
          </w:tcPr>
          <w:p w14:paraId="3DCB7D52" w14:textId="77777777" w:rsidR="00CD477B" w:rsidRDefault="00000000">
            <w:pPr>
              <w:bidi w:val="0"/>
              <w:spacing w:after="0" w:line="259" w:lineRule="auto"/>
              <w:ind w:left="5" w:firstLine="0"/>
              <w:jc w:val="left"/>
            </w:pPr>
            <w:r>
              <w:rPr>
                <w:sz w:val="24"/>
              </w:rPr>
              <w:t xml:space="preserve"> -.026-</w:t>
            </w:r>
          </w:p>
        </w:tc>
        <w:tc>
          <w:tcPr>
            <w:tcW w:w="674" w:type="dxa"/>
            <w:tcBorders>
              <w:top w:val="single" w:sz="4" w:space="0" w:color="000000"/>
              <w:left w:val="single" w:sz="4" w:space="0" w:color="000000"/>
              <w:bottom w:val="single" w:sz="4" w:space="0" w:color="000000"/>
              <w:right w:val="single" w:sz="4" w:space="0" w:color="000000"/>
            </w:tcBorders>
          </w:tcPr>
          <w:p w14:paraId="429386C9" w14:textId="77777777" w:rsidR="00CD477B" w:rsidRDefault="00000000">
            <w:pPr>
              <w:bidi w:val="0"/>
              <w:spacing w:after="0" w:line="259" w:lineRule="auto"/>
              <w:ind w:left="64" w:firstLine="0"/>
              <w:jc w:val="left"/>
            </w:pPr>
            <w:r>
              <w:rPr>
                <w:sz w:val="24"/>
              </w:rPr>
              <w:t xml:space="preserve"> .468</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30A69840" w14:textId="77777777" w:rsidR="00CD477B" w:rsidRDefault="00000000">
            <w:pPr>
              <w:spacing w:after="0" w:line="259" w:lineRule="auto"/>
              <w:ind w:left="0" w:right="34" w:firstLine="0"/>
            </w:pPr>
            <w:r>
              <w:rPr>
                <w:b/>
                <w:bCs/>
                <w:sz w:val="24"/>
                <w:rtl/>
              </w:rPr>
              <w:t xml:space="preserve">الخيارات الاستراتيجية </w:t>
            </w:r>
          </w:p>
        </w:tc>
      </w:tr>
      <w:tr w:rsidR="00CD477B" w14:paraId="15239A69" w14:textId="77777777">
        <w:trPr>
          <w:trHeight w:val="345"/>
        </w:trPr>
        <w:tc>
          <w:tcPr>
            <w:tcW w:w="671" w:type="dxa"/>
            <w:tcBorders>
              <w:top w:val="single" w:sz="4" w:space="0" w:color="000000"/>
              <w:left w:val="single" w:sz="4" w:space="0" w:color="000000"/>
              <w:bottom w:val="single" w:sz="4" w:space="0" w:color="000000"/>
              <w:right w:val="single" w:sz="4" w:space="0" w:color="000000"/>
            </w:tcBorders>
          </w:tcPr>
          <w:p w14:paraId="5C5F52ED"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FFD465C"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4281165B"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6D438037"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519AB20B"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36AD37C6"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E41705C" w14:textId="77777777" w:rsidR="00CD477B" w:rsidRDefault="00000000">
            <w:pPr>
              <w:bidi w:val="0"/>
              <w:spacing w:after="0" w:line="259" w:lineRule="auto"/>
              <w:ind w:left="230" w:firstLine="0"/>
              <w:jc w:val="left"/>
            </w:pPr>
            <w:r>
              <w:rPr>
                <w:sz w:val="24"/>
              </w:rPr>
              <w:t xml:space="preserve"> </w:t>
            </w:r>
          </w:p>
        </w:tc>
        <w:tc>
          <w:tcPr>
            <w:tcW w:w="675" w:type="dxa"/>
            <w:tcBorders>
              <w:top w:val="single" w:sz="4" w:space="0" w:color="000000"/>
              <w:left w:val="single" w:sz="4" w:space="0" w:color="000000"/>
              <w:bottom w:val="single" w:sz="4" w:space="0" w:color="000000"/>
              <w:right w:val="single" w:sz="4" w:space="0" w:color="000000"/>
            </w:tcBorders>
          </w:tcPr>
          <w:p w14:paraId="1F805390" w14:textId="77777777" w:rsidR="00CD477B" w:rsidRDefault="00000000">
            <w:pPr>
              <w:bidi w:val="0"/>
              <w:spacing w:after="0" w:line="259" w:lineRule="auto"/>
              <w:ind w:left="180" w:firstLine="0"/>
              <w:jc w:val="left"/>
            </w:pPr>
            <w:r>
              <w:rPr>
                <w:sz w:val="24"/>
              </w:rPr>
              <w:t xml:space="preserve"> 1</w:t>
            </w:r>
          </w:p>
        </w:tc>
        <w:tc>
          <w:tcPr>
            <w:tcW w:w="674" w:type="dxa"/>
            <w:tcBorders>
              <w:top w:val="single" w:sz="4" w:space="0" w:color="000000"/>
              <w:left w:val="single" w:sz="4" w:space="0" w:color="000000"/>
              <w:bottom w:val="single" w:sz="4" w:space="0" w:color="000000"/>
              <w:right w:val="single" w:sz="4" w:space="0" w:color="000000"/>
            </w:tcBorders>
          </w:tcPr>
          <w:p w14:paraId="1912827F" w14:textId="77777777" w:rsidR="00CD477B" w:rsidRDefault="00000000">
            <w:pPr>
              <w:bidi w:val="0"/>
              <w:spacing w:after="0" w:line="259" w:lineRule="auto"/>
              <w:ind w:firstLine="0"/>
              <w:jc w:val="left"/>
            </w:pPr>
            <w:r>
              <w:rPr>
                <w:sz w:val="24"/>
              </w:rPr>
              <w:t xml:space="preserve"> .022</w:t>
            </w:r>
          </w:p>
        </w:tc>
        <w:tc>
          <w:tcPr>
            <w:tcW w:w="674" w:type="dxa"/>
            <w:tcBorders>
              <w:top w:val="single" w:sz="4" w:space="0" w:color="000000"/>
              <w:left w:val="single" w:sz="4" w:space="0" w:color="000000"/>
              <w:bottom w:val="single" w:sz="4" w:space="0" w:color="000000"/>
              <w:right w:val="single" w:sz="4" w:space="0" w:color="000000"/>
            </w:tcBorders>
          </w:tcPr>
          <w:p w14:paraId="76250B0A" w14:textId="77777777" w:rsidR="00CD477B" w:rsidRDefault="00000000">
            <w:pPr>
              <w:bidi w:val="0"/>
              <w:spacing w:after="0" w:line="259" w:lineRule="auto"/>
              <w:ind w:firstLine="0"/>
              <w:jc w:val="left"/>
            </w:pPr>
            <w:r>
              <w:rPr>
                <w:sz w:val="24"/>
              </w:rPr>
              <w:t xml:space="preserve"> .017</w:t>
            </w:r>
          </w:p>
        </w:tc>
        <w:tc>
          <w:tcPr>
            <w:tcW w:w="673" w:type="dxa"/>
            <w:tcBorders>
              <w:top w:val="single" w:sz="4" w:space="0" w:color="000000"/>
              <w:left w:val="single" w:sz="4" w:space="0" w:color="000000"/>
              <w:bottom w:val="single" w:sz="4" w:space="0" w:color="000000"/>
              <w:right w:val="single" w:sz="4" w:space="0" w:color="000000"/>
            </w:tcBorders>
          </w:tcPr>
          <w:p w14:paraId="062574B9" w14:textId="77777777" w:rsidR="00CD477B" w:rsidRDefault="00000000">
            <w:pPr>
              <w:bidi w:val="0"/>
              <w:spacing w:after="0" w:line="259" w:lineRule="auto"/>
              <w:ind w:left="62" w:firstLine="0"/>
              <w:jc w:val="left"/>
            </w:pPr>
            <w:r>
              <w:rPr>
                <w:sz w:val="24"/>
              </w:rPr>
              <w:t xml:space="preserve"> .020</w:t>
            </w:r>
          </w:p>
        </w:tc>
        <w:tc>
          <w:tcPr>
            <w:tcW w:w="674" w:type="dxa"/>
            <w:tcBorders>
              <w:top w:val="single" w:sz="4" w:space="0" w:color="000000"/>
              <w:left w:val="single" w:sz="4" w:space="0" w:color="000000"/>
              <w:bottom w:val="single" w:sz="4" w:space="0" w:color="000000"/>
              <w:right w:val="single" w:sz="4" w:space="0" w:color="000000"/>
            </w:tcBorders>
          </w:tcPr>
          <w:p w14:paraId="65FB9ADF" w14:textId="77777777" w:rsidR="00CD477B" w:rsidRDefault="00000000">
            <w:pPr>
              <w:bidi w:val="0"/>
              <w:spacing w:after="0" w:line="259" w:lineRule="auto"/>
              <w:ind w:left="64" w:firstLine="0"/>
              <w:jc w:val="left"/>
            </w:pPr>
            <w:r>
              <w:rPr>
                <w:sz w:val="24"/>
              </w:rPr>
              <w:t xml:space="preserve"> .536</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007149A9" w14:textId="77777777" w:rsidR="00CD477B" w:rsidRDefault="00000000">
            <w:pPr>
              <w:spacing w:after="0" w:line="259" w:lineRule="auto"/>
              <w:ind w:left="0" w:right="132" w:firstLine="0"/>
              <w:jc w:val="right"/>
            </w:pPr>
            <w:r>
              <w:rPr>
                <w:b/>
                <w:bCs/>
                <w:sz w:val="24"/>
                <w:rtl/>
              </w:rPr>
              <w:t xml:space="preserve">الرؤية الاستراتيجي ة </w:t>
            </w:r>
          </w:p>
        </w:tc>
      </w:tr>
      <w:tr w:rsidR="00CD477B" w14:paraId="2E2F21D6" w14:textId="77777777">
        <w:trPr>
          <w:trHeight w:val="344"/>
        </w:trPr>
        <w:tc>
          <w:tcPr>
            <w:tcW w:w="671" w:type="dxa"/>
            <w:tcBorders>
              <w:top w:val="single" w:sz="4" w:space="0" w:color="000000"/>
              <w:left w:val="single" w:sz="4" w:space="0" w:color="000000"/>
              <w:bottom w:val="single" w:sz="4" w:space="0" w:color="000000"/>
              <w:right w:val="single" w:sz="4" w:space="0" w:color="000000"/>
            </w:tcBorders>
          </w:tcPr>
          <w:p w14:paraId="11E76299"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4BE4C40"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43803271"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81BEC99"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5250715D"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7319D712"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15CC905" w14:textId="77777777" w:rsidR="00CD477B" w:rsidRDefault="00000000">
            <w:pPr>
              <w:bidi w:val="0"/>
              <w:spacing w:after="0" w:line="259" w:lineRule="auto"/>
              <w:ind w:left="180" w:firstLine="0"/>
              <w:jc w:val="left"/>
            </w:pPr>
            <w:r>
              <w:rPr>
                <w:sz w:val="24"/>
              </w:rPr>
              <w:t xml:space="preserve"> 1</w:t>
            </w:r>
          </w:p>
        </w:tc>
        <w:tc>
          <w:tcPr>
            <w:tcW w:w="675" w:type="dxa"/>
            <w:tcBorders>
              <w:top w:val="single" w:sz="4" w:space="0" w:color="000000"/>
              <w:left w:val="single" w:sz="4" w:space="0" w:color="000000"/>
              <w:bottom w:val="single" w:sz="4" w:space="0" w:color="000000"/>
              <w:right w:val="single" w:sz="4" w:space="0" w:color="000000"/>
            </w:tcBorders>
          </w:tcPr>
          <w:p w14:paraId="1F98ABD8" w14:textId="77777777" w:rsidR="00CD477B" w:rsidRDefault="00000000">
            <w:pPr>
              <w:bidi w:val="0"/>
              <w:spacing w:after="0" w:line="259" w:lineRule="auto"/>
              <w:ind w:firstLine="0"/>
              <w:jc w:val="left"/>
            </w:pPr>
            <w:r>
              <w:rPr>
                <w:sz w:val="24"/>
              </w:rPr>
              <w:t xml:space="preserve"> .094</w:t>
            </w:r>
          </w:p>
        </w:tc>
        <w:tc>
          <w:tcPr>
            <w:tcW w:w="674" w:type="dxa"/>
            <w:tcBorders>
              <w:top w:val="single" w:sz="4" w:space="0" w:color="000000"/>
              <w:left w:val="single" w:sz="4" w:space="0" w:color="000000"/>
              <w:bottom w:val="single" w:sz="4" w:space="0" w:color="000000"/>
              <w:right w:val="single" w:sz="4" w:space="0" w:color="000000"/>
            </w:tcBorders>
          </w:tcPr>
          <w:p w14:paraId="3F054DF1" w14:textId="77777777" w:rsidR="00CD477B" w:rsidRDefault="00000000">
            <w:pPr>
              <w:bidi w:val="0"/>
              <w:spacing w:after="0" w:line="259" w:lineRule="auto"/>
              <w:ind w:firstLine="0"/>
              <w:jc w:val="left"/>
            </w:pPr>
            <w:r>
              <w:rPr>
                <w:sz w:val="24"/>
              </w:rPr>
              <w:t xml:space="preserve"> .166</w:t>
            </w:r>
          </w:p>
        </w:tc>
        <w:tc>
          <w:tcPr>
            <w:tcW w:w="674" w:type="dxa"/>
            <w:tcBorders>
              <w:top w:val="single" w:sz="4" w:space="0" w:color="000000"/>
              <w:left w:val="single" w:sz="4" w:space="0" w:color="000000"/>
              <w:bottom w:val="single" w:sz="4" w:space="0" w:color="000000"/>
              <w:right w:val="single" w:sz="4" w:space="0" w:color="000000"/>
            </w:tcBorders>
          </w:tcPr>
          <w:p w14:paraId="498BF389" w14:textId="77777777" w:rsidR="00CD477B" w:rsidRDefault="00000000">
            <w:pPr>
              <w:bidi w:val="0"/>
              <w:spacing w:after="0" w:line="259" w:lineRule="auto"/>
              <w:ind w:firstLine="0"/>
              <w:jc w:val="left"/>
            </w:pPr>
            <w:r>
              <w:rPr>
                <w:sz w:val="24"/>
              </w:rPr>
              <w:t xml:space="preserve"> .178</w:t>
            </w:r>
          </w:p>
        </w:tc>
        <w:tc>
          <w:tcPr>
            <w:tcW w:w="673" w:type="dxa"/>
            <w:tcBorders>
              <w:top w:val="single" w:sz="4" w:space="0" w:color="000000"/>
              <w:left w:val="single" w:sz="4" w:space="0" w:color="000000"/>
              <w:bottom w:val="single" w:sz="4" w:space="0" w:color="000000"/>
              <w:right w:val="single" w:sz="4" w:space="0" w:color="000000"/>
            </w:tcBorders>
          </w:tcPr>
          <w:p w14:paraId="190AB892" w14:textId="77777777" w:rsidR="00CD477B" w:rsidRDefault="00000000">
            <w:pPr>
              <w:bidi w:val="0"/>
              <w:spacing w:after="0" w:line="259" w:lineRule="auto"/>
              <w:ind w:left="62" w:firstLine="0"/>
              <w:jc w:val="left"/>
            </w:pPr>
            <w:r>
              <w:rPr>
                <w:sz w:val="24"/>
              </w:rPr>
              <w:t xml:space="preserve"> .280</w:t>
            </w:r>
          </w:p>
        </w:tc>
        <w:tc>
          <w:tcPr>
            <w:tcW w:w="674" w:type="dxa"/>
            <w:tcBorders>
              <w:top w:val="single" w:sz="4" w:space="0" w:color="000000"/>
              <w:left w:val="single" w:sz="4" w:space="0" w:color="000000"/>
              <w:bottom w:val="single" w:sz="4" w:space="0" w:color="000000"/>
              <w:right w:val="single" w:sz="4" w:space="0" w:color="000000"/>
            </w:tcBorders>
          </w:tcPr>
          <w:p w14:paraId="4B577ECC" w14:textId="77777777" w:rsidR="00CD477B" w:rsidRDefault="00000000">
            <w:pPr>
              <w:bidi w:val="0"/>
              <w:spacing w:after="0" w:line="259" w:lineRule="auto"/>
              <w:ind w:left="64" w:firstLine="0"/>
              <w:jc w:val="left"/>
            </w:pPr>
            <w:r>
              <w:rPr>
                <w:sz w:val="24"/>
              </w:rPr>
              <w:t xml:space="preserve"> .356</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76A83611" w14:textId="77777777" w:rsidR="00CD477B" w:rsidRDefault="00000000">
            <w:pPr>
              <w:spacing w:after="0" w:line="259" w:lineRule="auto"/>
              <w:ind w:left="0" w:right="185" w:firstLine="0"/>
              <w:jc w:val="right"/>
            </w:pPr>
            <w:r>
              <w:rPr>
                <w:b/>
                <w:bCs/>
                <w:sz w:val="24"/>
                <w:rtl/>
              </w:rPr>
              <w:t xml:space="preserve">الكفاءة التشغيلية </w:t>
            </w:r>
          </w:p>
        </w:tc>
      </w:tr>
      <w:tr w:rsidR="00CD477B" w14:paraId="2667125C"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6131EBBA"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532D285E"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06728A46"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732F5706"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7A2A78D6" w14:textId="77777777" w:rsidR="00CD477B" w:rsidRDefault="00000000">
            <w:pPr>
              <w:bidi w:val="0"/>
              <w:spacing w:after="0" w:line="259" w:lineRule="auto"/>
              <w:ind w:left="229"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4A6AAD17" w14:textId="77777777" w:rsidR="00CD477B" w:rsidRDefault="00000000">
            <w:pPr>
              <w:bidi w:val="0"/>
              <w:spacing w:after="0" w:line="259" w:lineRule="auto"/>
              <w:ind w:left="180" w:firstLine="0"/>
              <w:jc w:val="left"/>
            </w:pPr>
            <w:r>
              <w:rPr>
                <w:sz w:val="24"/>
              </w:rPr>
              <w:t xml:space="preserve"> 1</w:t>
            </w:r>
          </w:p>
        </w:tc>
        <w:tc>
          <w:tcPr>
            <w:tcW w:w="674" w:type="dxa"/>
            <w:tcBorders>
              <w:top w:val="single" w:sz="4" w:space="0" w:color="000000"/>
              <w:left w:val="single" w:sz="4" w:space="0" w:color="000000"/>
              <w:bottom w:val="single" w:sz="4" w:space="0" w:color="000000"/>
              <w:right w:val="single" w:sz="4" w:space="0" w:color="000000"/>
            </w:tcBorders>
          </w:tcPr>
          <w:p w14:paraId="797F353A" w14:textId="77777777" w:rsidR="00CD477B" w:rsidRDefault="00000000">
            <w:pPr>
              <w:bidi w:val="0"/>
              <w:spacing w:after="0" w:line="259" w:lineRule="auto"/>
              <w:ind w:firstLine="0"/>
              <w:jc w:val="left"/>
            </w:pPr>
            <w:r>
              <w:rPr>
                <w:sz w:val="24"/>
              </w:rPr>
              <w:t xml:space="preserve"> .238</w:t>
            </w:r>
          </w:p>
        </w:tc>
        <w:tc>
          <w:tcPr>
            <w:tcW w:w="675" w:type="dxa"/>
            <w:tcBorders>
              <w:top w:val="single" w:sz="4" w:space="0" w:color="000000"/>
              <w:left w:val="single" w:sz="4" w:space="0" w:color="000000"/>
              <w:bottom w:val="single" w:sz="4" w:space="0" w:color="000000"/>
              <w:right w:val="single" w:sz="4" w:space="0" w:color="000000"/>
            </w:tcBorders>
          </w:tcPr>
          <w:p w14:paraId="2029E52A" w14:textId="77777777" w:rsidR="00CD477B" w:rsidRDefault="00000000">
            <w:pPr>
              <w:bidi w:val="0"/>
              <w:spacing w:after="0" w:line="259" w:lineRule="auto"/>
              <w:ind w:left="7" w:firstLine="0"/>
              <w:jc w:val="left"/>
            </w:pPr>
            <w:r>
              <w:rPr>
                <w:sz w:val="24"/>
              </w:rPr>
              <w:t xml:space="preserve"> -.024-</w:t>
            </w:r>
          </w:p>
        </w:tc>
        <w:tc>
          <w:tcPr>
            <w:tcW w:w="674" w:type="dxa"/>
            <w:tcBorders>
              <w:top w:val="single" w:sz="4" w:space="0" w:color="000000"/>
              <w:left w:val="single" w:sz="4" w:space="0" w:color="000000"/>
              <w:bottom w:val="single" w:sz="4" w:space="0" w:color="000000"/>
              <w:right w:val="single" w:sz="4" w:space="0" w:color="000000"/>
            </w:tcBorders>
          </w:tcPr>
          <w:p w14:paraId="02492FBD" w14:textId="77777777" w:rsidR="00CD477B" w:rsidRDefault="00000000">
            <w:pPr>
              <w:bidi w:val="0"/>
              <w:spacing w:after="0" w:line="259" w:lineRule="auto"/>
              <w:ind w:firstLine="0"/>
              <w:jc w:val="left"/>
            </w:pPr>
            <w:r>
              <w:rPr>
                <w:sz w:val="24"/>
              </w:rPr>
              <w:t xml:space="preserve"> .015</w:t>
            </w:r>
          </w:p>
        </w:tc>
        <w:tc>
          <w:tcPr>
            <w:tcW w:w="674" w:type="dxa"/>
            <w:tcBorders>
              <w:top w:val="single" w:sz="4" w:space="0" w:color="000000"/>
              <w:left w:val="single" w:sz="4" w:space="0" w:color="000000"/>
              <w:bottom w:val="single" w:sz="4" w:space="0" w:color="000000"/>
              <w:right w:val="single" w:sz="4" w:space="0" w:color="000000"/>
            </w:tcBorders>
          </w:tcPr>
          <w:p w14:paraId="4CB910F8" w14:textId="77777777" w:rsidR="00CD477B" w:rsidRDefault="00000000">
            <w:pPr>
              <w:bidi w:val="0"/>
              <w:spacing w:after="0" w:line="259" w:lineRule="auto"/>
              <w:ind w:left="7" w:firstLine="0"/>
              <w:jc w:val="left"/>
            </w:pPr>
            <w:r>
              <w:rPr>
                <w:sz w:val="24"/>
              </w:rPr>
              <w:t xml:space="preserve"> -.054-</w:t>
            </w:r>
          </w:p>
        </w:tc>
        <w:tc>
          <w:tcPr>
            <w:tcW w:w="673" w:type="dxa"/>
            <w:tcBorders>
              <w:top w:val="single" w:sz="4" w:space="0" w:color="000000"/>
              <w:left w:val="single" w:sz="4" w:space="0" w:color="000000"/>
              <w:bottom w:val="single" w:sz="4" w:space="0" w:color="000000"/>
              <w:right w:val="single" w:sz="4" w:space="0" w:color="000000"/>
            </w:tcBorders>
          </w:tcPr>
          <w:p w14:paraId="72CCD37C" w14:textId="77777777" w:rsidR="00CD477B" w:rsidRDefault="00000000">
            <w:pPr>
              <w:bidi w:val="0"/>
              <w:spacing w:after="0" w:line="259" w:lineRule="auto"/>
              <w:ind w:left="62" w:firstLine="0"/>
              <w:jc w:val="left"/>
            </w:pPr>
            <w:r>
              <w:rPr>
                <w:sz w:val="24"/>
              </w:rPr>
              <w:t xml:space="preserve"> .682</w:t>
            </w:r>
          </w:p>
        </w:tc>
        <w:tc>
          <w:tcPr>
            <w:tcW w:w="674" w:type="dxa"/>
            <w:tcBorders>
              <w:top w:val="single" w:sz="4" w:space="0" w:color="000000"/>
              <w:left w:val="single" w:sz="4" w:space="0" w:color="000000"/>
              <w:bottom w:val="single" w:sz="4" w:space="0" w:color="000000"/>
              <w:right w:val="single" w:sz="4" w:space="0" w:color="000000"/>
            </w:tcBorders>
          </w:tcPr>
          <w:p w14:paraId="36DA2147" w14:textId="77777777" w:rsidR="00CD477B" w:rsidRDefault="00000000">
            <w:pPr>
              <w:bidi w:val="0"/>
              <w:spacing w:after="0" w:line="259" w:lineRule="auto"/>
              <w:ind w:left="64" w:firstLine="0"/>
              <w:jc w:val="left"/>
            </w:pPr>
            <w:r>
              <w:rPr>
                <w:sz w:val="24"/>
              </w:rPr>
              <w:t xml:space="preserve"> .356</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693B638D" w14:textId="77777777" w:rsidR="00CD477B" w:rsidRDefault="00000000">
            <w:pPr>
              <w:spacing w:after="0" w:line="259" w:lineRule="auto"/>
              <w:ind w:left="0" w:right="341" w:firstLine="0"/>
              <w:jc w:val="right"/>
            </w:pPr>
            <w:r>
              <w:rPr>
                <w:b/>
                <w:bCs/>
                <w:sz w:val="24"/>
                <w:rtl/>
              </w:rPr>
              <w:t xml:space="preserve">جودة الخدم ة </w:t>
            </w:r>
          </w:p>
        </w:tc>
      </w:tr>
      <w:tr w:rsidR="00CD477B" w14:paraId="381C5466"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5B3809BE"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0FDAB251"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53F77D4E"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588EF5CC" w14:textId="77777777" w:rsidR="00CD477B" w:rsidRDefault="00000000">
            <w:pPr>
              <w:bidi w:val="0"/>
              <w:spacing w:after="0" w:line="259" w:lineRule="auto"/>
              <w:ind w:left="228" w:firstLine="0"/>
              <w:jc w:val="left"/>
            </w:pPr>
            <w:r>
              <w:rPr>
                <w:sz w:val="24"/>
              </w:rPr>
              <w:t xml:space="preserve"> </w:t>
            </w:r>
          </w:p>
        </w:tc>
        <w:tc>
          <w:tcPr>
            <w:tcW w:w="673" w:type="dxa"/>
            <w:tcBorders>
              <w:top w:val="single" w:sz="4" w:space="0" w:color="000000"/>
              <w:left w:val="single" w:sz="4" w:space="0" w:color="000000"/>
              <w:bottom w:val="single" w:sz="4" w:space="0" w:color="000000"/>
              <w:right w:val="single" w:sz="4" w:space="0" w:color="000000"/>
            </w:tcBorders>
          </w:tcPr>
          <w:p w14:paraId="7F78727D" w14:textId="77777777" w:rsidR="00CD477B" w:rsidRDefault="00000000">
            <w:pPr>
              <w:bidi w:val="0"/>
              <w:spacing w:after="0" w:line="259" w:lineRule="auto"/>
              <w:ind w:left="181" w:firstLine="0"/>
              <w:jc w:val="left"/>
            </w:pPr>
            <w:r>
              <w:rPr>
                <w:sz w:val="24"/>
              </w:rPr>
              <w:t xml:space="preserve"> 1</w:t>
            </w:r>
          </w:p>
        </w:tc>
        <w:tc>
          <w:tcPr>
            <w:tcW w:w="672" w:type="dxa"/>
            <w:tcBorders>
              <w:top w:val="single" w:sz="4" w:space="0" w:color="000000"/>
              <w:left w:val="single" w:sz="4" w:space="0" w:color="000000"/>
              <w:bottom w:val="single" w:sz="4" w:space="0" w:color="000000"/>
              <w:right w:val="single" w:sz="4" w:space="0" w:color="000000"/>
            </w:tcBorders>
          </w:tcPr>
          <w:p w14:paraId="4ACD2E61" w14:textId="77777777" w:rsidR="00CD477B" w:rsidRDefault="00000000">
            <w:pPr>
              <w:bidi w:val="0"/>
              <w:spacing w:after="0" w:line="259" w:lineRule="auto"/>
              <w:ind w:left="5" w:firstLine="0"/>
              <w:jc w:val="left"/>
            </w:pPr>
            <w:r>
              <w:rPr>
                <w:sz w:val="24"/>
              </w:rPr>
              <w:t xml:space="preserve"> -.066-</w:t>
            </w:r>
          </w:p>
        </w:tc>
        <w:tc>
          <w:tcPr>
            <w:tcW w:w="674" w:type="dxa"/>
            <w:tcBorders>
              <w:top w:val="single" w:sz="4" w:space="0" w:color="000000"/>
              <w:left w:val="single" w:sz="4" w:space="0" w:color="000000"/>
              <w:bottom w:val="single" w:sz="4" w:space="0" w:color="000000"/>
              <w:right w:val="single" w:sz="4" w:space="0" w:color="000000"/>
            </w:tcBorders>
          </w:tcPr>
          <w:p w14:paraId="3C791A94" w14:textId="77777777" w:rsidR="00CD477B" w:rsidRDefault="00000000">
            <w:pPr>
              <w:bidi w:val="0"/>
              <w:spacing w:after="0" w:line="259" w:lineRule="auto"/>
              <w:ind w:firstLine="0"/>
              <w:jc w:val="left"/>
            </w:pPr>
            <w:r>
              <w:rPr>
                <w:sz w:val="24"/>
              </w:rPr>
              <w:t xml:space="preserve"> .191</w:t>
            </w:r>
          </w:p>
        </w:tc>
        <w:tc>
          <w:tcPr>
            <w:tcW w:w="675" w:type="dxa"/>
            <w:tcBorders>
              <w:top w:val="single" w:sz="4" w:space="0" w:color="000000"/>
              <w:left w:val="single" w:sz="4" w:space="0" w:color="000000"/>
              <w:bottom w:val="single" w:sz="4" w:space="0" w:color="000000"/>
              <w:right w:val="single" w:sz="4" w:space="0" w:color="000000"/>
            </w:tcBorders>
          </w:tcPr>
          <w:p w14:paraId="0CFD635B" w14:textId="77777777" w:rsidR="00CD477B" w:rsidRDefault="00000000">
            <w:pPr>
              <w:bidi w:val="0"/>
              <w:spacing w:after="0" w:line="259" w:lineRule="auto"/>
              <w:ind w:firstLine="0"/>
              <w:jc w:val="left"/>
            </w:pPr>
            <w:r>
              <w:rPr>
                <w:sz w:val="24"/>
              </w:rPr>
              <w:t xml:space="preserve"> .006</w:t>
            </w:r>
          </w:p>
        </w:tc>
        <w:tc>
          <w:tcPr>
            <w:tcW w:w="674" w:type="dxa"/>
            <w:tcBorders>
              <w:top w:val="single" w:sz="4" w:space="0" w:color="000000"/>
              <w:left w:val="single" w:sz="4" w:space="0" w:color="000000"/>
              <w:bottom w:val="single" w:sz="4" w:space="0" w:color="000000"/>
              <w:right w:val="single" w:sz="4" w:space="0" w:color="000000"/>
            </w:tcBorders>
          </w:tcPr>
          <w:p w14:paraId="6FD94763" w14:textId="77777777" w:rsidR="00CD477B" w:rsidRDefault="00000000">
            <w:pPr>
              <w:bidi w:val="0"/>
              <w:spacing w:after="0" w:line="259" w:lineRule="auto"/>
              <w:ind w:left="7" w:firstLine="0"/>
              <w:jc w:val="left"/>
            </w:pPr>
            <w:r>
              <w:rPr>
                <w:sz w:val="24"/>
              </w:rPr>
              <w:t xml:space="preserve"> -.007-</w:t>
            </w:r>
          </w:p>
        </w:tc>
        <w:tc>
          <w:tcPr>
            <w:tcW w:w="674" w:type="dxa"/>
            <w:tcBorders>
              <w:top w:val="single" w:sz="4" w:space="0" w:color="000000"/>
              <w:left w:val="single" w:sz="4" w:space="0" w:color="000000"/>
              <w:bottom w:val="single" w:sz="4" w:space="0" w:color="000000"/>
              <w:right w:val="single" w:sz="4" w:space="0" w:color="000000"/>
            </w:tcBorders>
          </w:tcPr>
          <w:p w14:paraId="7D949D0B" w14:textId="77777777" w:rsidR="00CD477B" w:rsidRDefault="00000000">
            <w:pPr>
              <w:bidi w:val="0"/>
              <w:spacing w:after="0" w:line="259" w:lineRule="auto"/>
              <w:ind w:firstLine="0"/>
              <w:jc w:val="left"/>
            </w:pPr>
            <w:r>
              <w:rPr>
                <w:sz w:val="24"/>
              </w:rPr>
              <w:t xml:space="preserve"> .557</w:t>
            </w:r>
          </w:p>
        </w:tc>
        <w:tc>
          <w:tcPr>
            <w:tcW w:w="673" w:type="dxa"/>
            <w:tcBorders>
              <w:top w:val="single" w:sz="4" w:space="0" w:color="000000"/>
              <w:left w:val="single" w:sz="4" w:space="0" w:color="000000"/>
              <w:bottom w:val="single" w:sz="4" w:space="0" w:color="000000"/>
              <w:right w:val="single" w:sz="4" w:space="0" w:color="000000"/>
            </w:tcBorders>
          </w:tcPr>
          <w:p w14:paraId="4959A768" w14:textId="77777777" w:rsidR="00CD477B" w:rsidRDefault="00000000">
            <w:pPr>
              <w:bidi w:val="0"/>
              <w:spacing w:after="0" w:line="259" w:lineRule="auto"/>
              <w:ind w:left="62" w:firstLine="0"/>
              <w:jc w:val="left"/>
            </w:pPr>
            <w:r>
              <w:rPr>
                <w:sz w:val="24"/>
              </w:rPr>
              <w:t xml:space="preserve"> .256</w:t>
            </w:r>
          </w:p>
        </w:tc>
        <w:tc>
          <w:tcPr>
            <w:tcW w:w="674" w:type="dxa"/>
            <w:tcBorders>
              <w:top w:val="single" w:sz="4" w:space="0" w:color="000000"/>
              <w:left w:val="single" w:sz="4" w:space="0" w:color="000000"/>
              <w:bottom w:val="single" w:sz="4" w:space="0" w:color="000000"/>
              <w:right w:val="single" w:sz="4" w:space="0" w:color="000000"/>
            </w:tcBorders>
          </w:tcPr>
          <w:p w14:paraId="0F7816BA" w14:textId="77777777" w:rsidR="00CD477B" w:rsidRDefault="00000000">
            <w:pPr>
              <w:bidi w:val="0"/>
              <w:spacing w:after="0" w:line="259" w:lineRule="auto"/>
              <w:ind w:left="64" w:firstLine="0"/>
              <w:jc w:val="left"/>
            </w:pPr>
            <w:r>
              <w:rPr>
                <w:sz w:val="24"/>
              </w:rPr>
              <w:t xml:space="preserve"> .389</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0D0C9E29" w14:textId="77777777" w:rsidR="00CD477B" w:rsidRDefault="00000000">
            <w:pPr>
              <w:spacing w:after="0" w:line="259" w:lineRule="auto"/>
              <w:ind w:left="0" w:right="28" w:firstLine="0"/>
              <w:jc w:val="center"/>
            </w:pPr>
            <w:r>
              <w:rPr>
                <w:b/>
                <w:bCs/>
                <w:sz w:val="24"/>
                <w:rtl/>
              </w:rPr>
              <w:t xml:space="preserve">الفعالية </w:t>
            </w:r>
          </w:p>
        </w:tc>
      </w:tr>
      <w:tr w:rsidR="00CD477B" w14:paraId="01656D82" w14:textId="77777777">
        <w:trPr>
          <w:trHeight w:val="346"/>
        </w:trPr>
        <w:tc>
          <w:tcPr>
            <w:tcW w:w="671" w:type="dxa"/>
            <w:tcBorders>
              <w:top w:val="single" w:sz="4" w:space="0" w:color="000000"/>
              <w:left w:val="single" w:sz="4" w:space="0" w:color="000000"/>
              <w:bottom w:val="single" w:sz="4" w:space="0" w:color="000000"/>
              <w:right w:val="single" w:sz="4" w:space="0" w:color="000000"/>
            </w:tcBorders>
          </w:tcPr>
          <w:p w14:paraId="31DEAE2A"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6CC4452"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2565C712" w14:textId="77777777" w:rsidR="00CD477B" w:rsidRDefault="00000000">
            <w:pPr>
              <w:bidi w:val="0"/>
              <w:spacing w:after="0" w:line="259" w:lineRule="auto"/>
              <w:ind w:left="228"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C92C9BE" w14:textId="77777777" w:rsidR="00CD477B" w:rsidRDefault="00000000">
            <w:pPr>
              <w:bidi w:val="0"/>
              <w:spacing w:after="0" w:line="259" w:lineRule="auto"/>
              <w:ind w:left="180" w:firstLine="0"/>
              <w:jc w:val="left"/>
            </w:pPr>
            <w:r>
              <w:rPr>
                <w:sz w:val="24"/>
              </w:rPr>
              <w:t xml:space="preserve"> 1</w:t>
            </w:r>
          </w:p>
        </w:tc>
        <w:tc>
          <w:tcPr>
            <w:tcW w:w="673" w:type="dxa"/>
            <w:tcBorders>
              <w:top w:val="single" w:sz="4" w:space="0" w:color="000000"/>
              <w:left w:val="single" w:sz="4" w:space="0" w:color="000000"/>
              <w:bottom w:val="single" w:sz="4" w:space="0" w:color="000000"/>
              <w:right w:val="single" w:sz="4" w:space="0" w:color="000000"/>
            </w:tcBorders>
          </w:tcPr>
          <w:p w14:paraId="36524D73" w14:textId="77777777" w:rsidR="00CD477B" w:rsidRDefault="00000000">
            <w:pPr>
              <w:bidi w:val="0"/>
              <w:spacing w:after="0" w:line="259" w:lineRule="auto"/>
              <w:ind w:left="6" w:firstLine="0"/>
              <w:jc w:val="left"/>
            </w:pPr>
            <w:r>
              <w:rPr>
                <w:sz w:val="24"/>
              </w:rPr>
              <w:t xml:space="preserve"> -.032-</w:t>
            </w:r>
          </w:p>
        </w:tc>
        <w:tc>
          <w:tcPr>
            <w:tcW w:w="672" w:type="dxa"/>
            <w:tcBorders>
              <w:top w:val="single" w:sz="4" w:space="0" w:color="000000"/>
              <w:left w:val="single" w:sz="4" w:space="0" w:color="000000"/>
              <w:bottom w:val="single" w:sz="4" w:space="0" w:color="000000"/>
              <w:right w:val="single" w:sz="4" w:space="0" w:color="000000"/>
            </w:tcBorders>
          </w:tcPr>
          <w:p w14:paraId="0E71FCF0" w14:textId="77777777" w:rsidR="00CD477B" w:rsidRDefault="00000000">
            <w:pPr>
              <w:bidi w:val="0"/>
              <w:spacing w:after="0" w:line="259" w:lineRule="auto"/>
              <w:ind w:left="5" w:firstLine="0"/>
              <w:jc w:val="left"/>
            </w:pPr>
            <w:r>
              <w:rPr>
                <w:sz w:val="24"/>
              </w:rPr>
              <w:t xml:space="preserve"> -.005-</w:t>
            </w:r>
          </w:p>
        </w:tc>
        <w:tc>
          <w:tcPr>
            <w:tcW w:w="674" w:type="dxa"/>
            <w:tcBorders>
              <w:top w:val="single" w:sz="4" w:space="0" w:color="000000"/>
              <w:left w:val="single" w:sz="4" w:space="0" w:color="000000"/>
              <w:bottom w:val="single" w:sz="4" w:space="0" w:color="000000"/>
              <w:right w:val="single" w:sz="4" w:space="0" w:color="000000"/>
            </w:tcBorders>
          </w:tcPr>
          <w:p w14:paraId="46013397" w14:textId="77777777" w:rsidR="00CD477B" w:rsidRDefault="00000000">
            <w:pPr>
              <w:bidi w:val="0"/>
              <w:spacing w:after="0" w:line="259" w:lineRule="auto"/>
              <w:ind w:left="38" w:firstLine="0"/>
              <w:jc w:val="left"/>
            </w:pPr>
            <w:r>
              <w:rPr>
                <w:sz w:val="24"/>
              </w:rPr>
              <w:t xml:space="preserve"> .110</w:t>
            </w:r>
            <w:r>
              <w:rPr>
                <w:sz w:val="24"/>
                <w:vertAlign w:val="superscript"/>
              </w:rPr>
              <w:t>*</w:t>
            </w:r>
          </w:p>
        </w:tc>
        <w:tc>
          <w:tcPr>
            <w:tcW w:w="675" w:type="dxa"/>
            <w:tcBorders>
              <w:top w:val="single" w:sz="4" w:space="0" w:color="000000"/>
              <w:left w:val="single" w:sz="4" w:space="0" w:color="000000"/>
              <w:bottom w:val="single" w:sz="4" w:space="0" w:color="000000"/>
              <w:right w:val="single" w:sz="4" w:space="0" w:color="000000"/>
            </w:tcBorders>
          </w:tcPr>
          <w:p w14:paraId="37250EBC" w14:textId="77777777" w:rsidR="00CD477B" w:rsidRDefault="00000000">
            <w:pPr>
              <w:bidi w:val="0"/>
              <w:spacing w:after="0" w:line="259" w:lineRule="auto"/>
              <w:ind w:firstLine="0"/>
              <w:jc w:val="left"/>
            </w:pPr>
            <w:r>
              <w:rPr>
                <w:sz w:val="24"/>
              </w:rPr>
              <w:t xml:space="preserve"> .049</w:t>
            </w:r>
          </w:p>
        </w:tc>
        <w:tc>
          <w:tcPr>
            <w:tcW w:w="674" w:type="dxa"/>
            <w:tcBorders>
              <w:top w:val="single" w:sz="4" w:space="0" w:color="000000"/>
              <w:left w:val="single" w:sz="4" w:space="0" w:color="000000"/>
              <w:bottom w:val="single" w:sz="4" w:space="0" w:color="000000"/>
              <w:right w:val="single" w:sz="4" w:space="0" w:color="000000"/>
            </w:tcBorders>
          </w:tcPr>
          <w:p w14:paraId="23B304D6" w14:textId="77777777" w:rsidR="00CD477B" w:rsidRDefault="00000000">
            <w:pPr>
              <w:bidi w:val="0"/>
              <w:spacing w:after="0" w:line="259" w:lineRule="auto"/>
              <w:ind w:firstLine="0"/>
              <w:jc w:val="left"/>
            </w:pPr>
            <w:r>
              <w:rPr>
                <w:sz w:val="24"/>
              </w:rPr>
              <w:t xml:space="preserve"> .479</w:t>
            </w:r>
          </w:p>
        </w:tc>
        <w:tc>
          <w:tcPr>
            <w:tcW w:w="674" w:type="dxa"/>
            <w:tcBorders>
              <w:top w:val="single" w:sz="4" w:space="0" w:color="000000"/>
              <w:left w:val="single" w:sz="4" w:space="0" w:color="000000"/>
              <w:bottom w:val="single" w:sz="4" w:space="0" w:color="000000"/>
              <w:right w:val="single" w:sz="4" w:space="0" w:color="000000"/>
            </w:tcBorders>
          </w:tcPr>
          <w:p w14:paraId="25CD449C" w14:textId="77777777" w:rsidR="00CD477B" w:rsidRDefault="00000000">
            <w:pPr>
              <w:bidi w:val="0"/>
              <w:spacing w:after="0" w:line="259" w:lineRule="auto"/>
              <w:ind w:firstLine="0"/>
              <w:jc w:val="left"/>
            </w:pPr>
            <w:r>
              <w:rPr>
                <w:sz w:val="24"/>
              </w:rPr>
              <w:t xml:space="preserve"> .521</w:t>
            </w:r>
          </w:p>
        </w:tc>
        <w:tc>
          <w:tcPr>
            <w:tcW w:w="673" w:type="dxa"/>
            <w:tcBorders>
              <w:top w:val="single" w:sz="4" w:space="0" w:color="000000"/>
              <w:left w:val="single" w:sz="4" w:space="0" w:color="000000"/>
              <w:bottom w:val="single" w:sz="4" w:space="0" w:color="000000"/>
              <w:right w:val="single" w:sz="4" w:space="0" w:color="000000"/>
            </w:tcBorders>
          </w:tcPr>
          <w:p w14:paraId="4ECDD75C" w14:textId="77777777" w:rsidR="00CD477B" w:rsidRDefault="00000000">
            <w:pPr>
              <w:bidi w:val="0"/>
              <w:spacing w:after="0" w:line="259" w:lineRule="auto"/>
              <w:ind w:left="5" w:firstLine="0"/>
              <w:jc w:val="left"/>
            </w:pPr>
            <w:r>
              <w:rPr>
                <w:sz w:val="24"/>
              </w:rPr>
              <w:t xml:space="preserve"> -.032-</w:t>
            </w:r>
          </w:p>
        </w:tc>
        <w:tc>
          <w:tcPr>
            <w:tcW w:w="674" w:type="dxa"/>
            <w:tcBorders>
              <w:top w:val="single" w:sz="4" w:space="0" w:color="000000"/>
              <w:left w:val="single" w:sz="4" w:space="0" w:color="000000"/>
              <w:bottom w:val="single" w:sz="4" w:space="0" w:color="000000"/>
              <w:right w:val="single" w:sz="4" w:space="0" w:color="000000"/>
            </w:tcBorders>
          </w:tcPr>
          <w:p w14:paraId="49CBB139" w14:textId="77777777" w:rsidR="00CD477B" w:rsidRDefault="00000000">
            <w:pPr>
              <w:bidi w:val="0"/>
              <w:spacing w:after="0" w:line="259" w:lineRule="auto"/>
              <w:ind w:left="64" w:firstLine="0"/>
              <w:jc w:val="left"/>
            </w:pPr>
            <w:r>
              <w:rPr>
                <w:sz w:val="24"/>
              </w:rPr>
              <w:t xml:space="preserve"> .440</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265AB884" w14:textId="77777777" w:rsidR="00CD477B" w:rsidRDefault="00000000">
            <w:pPr>
              <w:spacing w:after="0" w:line="259" w:lineRule="auto"/>
              <w:ind w:left="0" w:right="29" w:firstLine="0"/>
              <w:jc w:val="center"/>
            </w:pPr>
            <w:proofErr w:type="spellStart"/>
            <w:r>
              <w:rPr>
                <w:b/>
                <w:bCs/>
                <w:sz w:val="24"/>
                <w:rtl/>
              </w:rPr>
              <w:t>المرون</w:t>
            </w:r>
            <w:proofErr w:type="spellEnd"/>
            <w:r>
              <w:rPr>
                <w:b/>
                <w:bCs/>
                <w:sz w:val="24"/>
                <w:rtl/>
              </w:rPr>
              <w:t xml:space="preserve"> ة </w:t>
            </w:r>
          </w:p>
        </w:tc>
      </w:tr>
      <w:tr w:rsidR="00CD477B" w14:paraId="612A902D" w14:textId="77777777">
        <w:trPr>
          <w:trHeight w:val="344"/>
        </w:trPr>
        <w:tc>
          <w:tcPr>
            <w:tcW w:w="671" w:type="dxa"/>
            <w:tcBorders>
              <w:top w:val="single" w:sz="4" w:space="0" w:color="000000"/>
              <w:left w:val="single" w:sz="4" w:space="0" w:color="000000"/>
              <w:bottom w:val="single" w:sz="4" w:space="0" w:color="000000"/>
              <w:right w:val="single" w:sz="4" w:space="0" w:color="000000"/>
            </w:tcBorders>
          </w:tcPr>
          <w:p w14:paraId="2B26C7A1"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09C53632" w14:textId="77777777" w:rsidR="00CD477B" w:rsidRDefault="00000000">
            <w:pPr>
              <w:bidi w:val="0"/>
              <w:spacing w:after="0" w:line="259" w:lineRule="auto"/>
              <w:ind w:left="230" w:firstLine="0"/>
              <w:jc w:val="left"/>
            </w:pPr>
            <w:r>
              <w:rPr>
                <w:sz w:val="24"/>
              </w:rPr>
              <w:t xml:space="preserve"> </w:t>
            </w:r>
          </w:p>
        </w:tc>
        <w:tc>
          <w:tcPr>
            <w:tcW w:w="672" w:type="dxa"/>
            <w:tcBorders>
              <w:top w:val="single" w:sz="4" w:space="0" w:color="000000"/>
              <w:left w:val="single" w:sz="4" w:space="0" w:color="000000"/>
              <w:bottom w:val="single" w:sz="4" w:space="0" w:color="000000"/>
              <w:right w:val="single" w:sz="4" w:space="0" w:color="000000"/>
            </w:tcBorders>
          </w:tcPr>
          <w:p w14:paraId="6DBCDECF" w14:textId="77777777" w:rsidR="00CD477B" w:rsidRDefault="00000000">
            <w:pPr>
              <w:bidi w:val="0"/>
              <w:spacing w:after="0" w:line="259" w:lineRule="auto"/>
              <w:ind w:left="180" w:firstLine="0"/>
              <w:jc w:val="left"/>
            </w:pPr>
            <w:r>
              <w:rPr>
                <w:sz w:val="24"/>
              </w:rPr>
              <w:t xml:space="preserve"> 1</w:t>
            </w:r>
          </w:p>
        </w:tc>
        <w:tc>
          <w:tcPr>
            <w:tcW w:w="674" w:type="dxa"/>
            <w:tcBorders>
              <w:top w:val="single" w:sz="4" w:space="0" w:color="000000"/>
              <w:left w:val="single" w:sz="4" w:space="0" w:color="000000"/>
              <w:bottom w:val="single" w:sz="4" w:space="0" w:color="000000"/>
              <w:right w:val="single" w:sz="4" w:space="0" w:color="000000"/>
            </w:tcBorders>
          </w:tcPr>
          <w:p w14:paraId="01BCAE11" w14:textId="77777777" w:rsidR="00CD477B" w:rsidRDefault="00000000">
            <w:pPr>
              <w:bidi w:val="0"/>
              <w:spacing w:after="0" w:line="259" w:lineRule="auto"/>
              <w:ind w:left="62" w:firstLine="0"/>
              <w:jc w:val="left"/>
            </w:pPr>
            <w:r>
              <w:rPr>
                <w:sz w:val="24"/>
              </w:rPr>
              <w:t xml:space="preserve"> .054</w:t>
            </w:r>
          </w:p>
        </w:tc>
        <w:tc>
          <w:tcPr>
            <w:tcW w:w="673" w:type="dxa"/>
            <w:tcBorders>
              <w:top w:val="single" w:sz="4" w:space="0" w:color="000000"/>
              <w:left w:val="single" w:sz="4" w:space="0" w:color="000000"/>
              <w:bottom w:val="single" w:sz="4" w:space="0" w:color="000000"/>
              <w:right w:val="single" w:sz="4" w:space="0" w:color="000000"/>
            </w:tcBorders>
          </w:tcPr>
          <w:p w14:paraId="3E6E6B9D" w14:textId="77777777" w:rsidR="00CD477B" w:rsidRDefault="00000000">
            <w:pPr>
              <w:bidi w:val="0"/>
              <w:spacing w:after="0" w:line="259" w:lineRule="auto"/>
              <w:ind w:left="6" w:firstLine="0"/>
              <w:jc w:val="left"/>
            </w:pPr>
            <w:r>
              <w:rPr>
                <w:sz w:val="24"/>
              </w:rPr>
              <w:t xml:space="preserve"> -.040-</w:t>
            </w:r>
          </w:p>
        </w:tc>
        <w:tc>
          <w:tcPr>
            <w:tcW w:w="672" w:type="dxa"/>
            <w:tcBorders>
              <w:top w:val="single" w:sz="4" w:space="0" w:color="000000"/>
              <w:left w:val="single" w:sz="4" w:space="0" w:color="000000"/>
              <w:bottom w:val="single" w:sz="4" w:space="0" w:color="000000"/>
              <w:right w:val="single" w:sz="4" w:space="0" w:color="000000"/>
            </w:tcBorders>
          </w:tcPr>
          <w:p w14:paraId="2D232AAC" w14:textId="77777777" w:rsidR="00CD477B" w:rsidRDefault="00000000">
            <w:pPr>
              <w:bidi w:val="0"/>
              <w:spacing w:after="0" w:line="259" w:lineRule="auto"/>
              <w:ind w:left="62" w:firstLine="0"/>
              <w:jc w:val="left"/>
            </w:pPr>
            <w:r>
              <w:rPr>
                <w:sz w:val="24"/>
              </w:rPr>
              <w:t xml:space="preserve"> .003</w:t>
            </w:r>
          </w:p>
        </w:tc>
        <w:tc>
          <w:tcPr>
            <w:tcW w:w="674" w:type="dxa"/>
            <w:tcBorders>
              <w:top w:val="single" w:sz="4" w:space="0" w:color="000000"/>
              <w:left w:val="single" w:sz="4" w:space="0" w:color="000000"/>
              <w:bottom w:val="single" w:sz="4" w:space="0" w:color="000000"/>
              <w:right w:val="single" w:sz="4" w:space="0" w:color="000000"/>
            </w:tcBorders>
          </w:tcPr>
          <w:p w14:paraId="3928E1A6" w14:textId="77777777" w:rsidR="00CD477B" w:rsidRDefault="00000000">
            <w:pPr>
              <w:bidi w:val="0"/>
              <w:spacing w:after="0" w:line="259" w:lineRule="auto"/>
              <w:ind w:left="7" w:firstLine="0"/>
              <w:jc w:val="left"/>
            </w:pPr>
            <w:r>
              <w:rPr>
                <w:sz w:val="24"/>
              </w:rPr>
              <w:t xml:space="preserve"> -.026-</w:t>
            </w:r>
          </w:p>
        </w:tc>
        <w:tc>
          <w:tcPr>
            <w:tcW w:w="675" w:type="dxa"/>
            <w:tcBorders>
              <w:top w:val="single" w:sz="4" w:space="0" w:color="000000"/>
              <w:left w:val="single" w:sz="4" w:space="0" w:color="000000"/>
              <w:bottom w:val="single" w:sz="4" w:space="0" w:color="000000"/>
              <w:right w:val="single" w:sz="4" w:space="0" w:color="000000"/>
            </w:tcBorders>
          </w:tcPr>
          <w:p w14:paraId="70657CFC" w14:textId="77777777" w:rsidR="00CD477B" w:rsidRDefault="00000000">
            <w:pPr>
              <w:bidi w:val="0"/>
              <w:spacing w:after="0" w:line="259" w:lineRule="auto"/>
              <w:ind w:firstLine="0"/>
              <w:jc w:val="left"/>
            </w:pPr>
            <w:r>
              <w:rPr>
                <w:sz w:val="24"/>
              </w:rPr>
              <w:t xml:space="preserve"> .328</w:t>
            </w:r>
          </w:p>
        </w:tc>
        <w:tc>
          <w:tcPr>
            <w:tcW w:w="674" w:type="dxa"/>
            <w:tcBorders>
              <w:top w:val="single" w:sz="4" w:space="0" w:color="000000"/>
              <w:left w:val="single" w:sz="4" w:space="0" w:color="000000"/>
              <w:bottom w:val="single" w:sz="4" w:space="0" w:color="000000"/>
              <w:right w:val="single" w:sz="4" w:space="0" w:color="000000"/>
            </w:tcBorders>
          </w:tcPr>
          <w:p w14:paraId="0078CE08" w14:textId="77777777" w:rsidR="00CD477B" w:rsidRDefault="00000000">
            <w:pPr>
              <w:bidi w:val="0"/>
              <w:spacing w:after="0" w:line="259" w:lineRule="auto"/>
              <w:ind w:firstLine="0"/>
              <w:jc w:val="left"/>
            </w:pPr>
            <w:r>
              <w:rPr>
                <w:sz w:val="24"/>
              </w:rPr>
              <w:t xml:space="preserve"> .602</w:t>
            </w:r>
          </w:p>
        </w:tc>
        <w:tc>
          <w:tcPr>
            <w:tcW w:w="674" w:type="dxa"/>
            <w:tcBorders>
              <w:top w:val="single" w:sz="4" w:space="0" w:color="000000"/>
              <w:left w:val="single" w:sz="4" w:space="0" w:color="000000"/>
              <w:bottom w:val="single" w:sz="4" w:space="0" w:color="000000"/>
              <w:right w:val="single" w:sz="4" w:space="0" w:color="000000"/>
            </w:tcBorders>
          </w:tcPr>
          <w:p w14:paraId="3584AD66" w14:textId="77777777" w:rsidR="00CD477B" w:rsidRDefault="00000000">
            <w:pPr>
              <w:bidi w:val="0"/>
              <w:spacing w:after="0" w:line="259" w:lineRule="auto"/>
              <w:ind w:left="7" w:firstLine="0"/>
              <w:jc w:val="left"/>
            </w:pPr>
            <w:r>
              <w:rPr>
                <w:sz w:val="24"/>
              </w:rPr>
              <w:t xml:space="preserve"> -.008-</w:t>
            </w:r>
          </w:p>
        </w:tc>
        <w:tc>
          <w:tcPr>
            <w:tcW w:w="673" w:type="dxa"/>
            <w:tcBorders>
              <w:top w:val="single" w:sz="4" w:space="0" w:color="000000"/>
              <w:left w:val="single" w:sz="4" w:space="0" w:color="000000"/>
              <w:bottom w:val="single" w:sz="4" w:space="0" w:color="000000"/>
              <w:right w:val="single" w:sz="4" w:space="0" w:color="000000"/>
            </w:tcBorders>
          </w:tcPr>
          <w:p w14:paraId="3DFCE724" w14:textId="77777777" w:rsidR="00CD477B" w:rsidRDefault="00000000">
            <w:pPr>
              <w:bidi w:val="0"/>
              <w:spacing w:after="0" w:line="259" w:lineRule="auto"/>
              <w:ind w:left="5" w:firstLine="0"/>
              <w:jc w:val="left"/>
            </w:pPr>
            <w:r>
              <w:rPr>
                <w:sz w:val="24"/>
              </w:rPr>
              <w:t xml:space="preserve"> -.019-</w:t>
            </w:r>
          </w:p>
        </w:tc>
        <w:tc>
          <w:tcPr>
            <w:tcW w:w="674" w:type="dxa"/>
            <w:tcBorders>
              <w:top w:val="single" w:sz="4" w:space="0" w:color="000000"/>
              <w:left w:val="single" w:sz="4" w:space="0" w:color="000000"/>
              <w:bottom w:val="single" w:sz="4" w:space="0" w:color="000000"/>
              <w:right w:val="single" w:sz="4" w:space="0" w:color="000000"/>
            </w:tcBorders>
          </w:tcPr>
          <w:p w14:paraId="2A3C2127" w14:textId="77777777" w:rsidR="00CD477B" w:rsidRDefault="00000000">
            <w:pPr>
              <w:bidi w:val="0"/>
              <w:spacing w:after="0" w:line="259" w:lineRule="auto"/>
              <w:ind w:left="64" w:firstLine="0"/>
              <w:jc w:val="left"/>
            </w:pPr>
            <w:r>
              <w:rPr>
                <w:sz w:val="24"/>
              </w:rPr>
              <w:t xml:space="preserve"> .411</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5FD09D2C" w14:textId="77777777" w:rsidR="00CD477B" w:rsidRDefault="00000000">
            <w:pPr>
              <w:spacing w:after="0" w:line="259" w:lineRule="auto"/>
              <w:ind w:left="0" w:right="348" w:firstLine="0"/>
              <w:jc w:val="right"/>
            </w:pPr>
            <w:r>
              <w:rPr>
                <w:b/>
                <w:bCs/>
                <w:sz w:val="24"/>
                <w:rtl/>
              </w:rPr>
              <w:t xml:space="preserve">رضا الموظفين  </w:t>
            </w:r>
          </w:p>
        </w:tc>
      </w:tr>
      <w:tr w:rsidR="00CD477B" w14:paraId="590704DE" w14:textId="77777777">
        <w:trPr>
          <w:trHeight w:val="344"/>
        </w:trPr>
        <w:tc>
          <w:tcPr>
            <w:tcW w:w="671" w:type="dxa"/>
            <w:tcBorders>
              <w:top w:val="single" w:sz="4" w:space="0" w:color="000000"/>
              <w:left w:val="single" w:sz="4" w:space="0" w:color="000000"/>
              <w:bottom w:val="single" w:sz="4" w:space="0" w:color="000000"/>
              <w:right w:val="single" w:sz="4" w:space="0" w:color="000000"/>
            </w:tcBorders>
          </w:tcPr>
          <w:p w14:paraId="38E9FD78" w14:textId="77777777" w:rsidR="00CD477B" w:rsidRDefault="00000000">
            <w:pPr>
              <w:bidi w:val="0"/>
              <w:spacing w:after="0" w:line="259" w:lineRule="auto"/>
              <w:ind w:left="227" w:firstLine="0"/>
              <w:jc w:val="left"/>
            </w:pPr>
            <w:r>
              <w:rPr>
                <w:sz w:val="24"/>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03ADA663" w14:textId="77777777" w:rsidR="00CD477B" w:rsidRDefault="00000000">
            <w:pPr>
              <w:bidi w:val="0"/>
              <w:spacing w:after="0" w:line="259" w:lineRule="auto"/>
              <w:ind w:left="182" w:firstLine="0"/>
              <w:jc w:val="left"/>
            </w:pPr>
            <w:r>
              <w:rPr>
                <w:sz w:val="24"/>
              </w:rPr>
              <w:t xml:space="preserve"> 1</w:t>
            </w:r>
          </w:p>
        </w:tc>
        <w:tc>
          <w:tcPr>
            <w:tcW w:w="672" w:type="dxa"/>
            <w:tcBorders>
              <w:top w:val="single" w:sz="4" w:space="0" w:color="000000"/>
              <w:left w:val="single" w:sz="4" w:space="0" w:color="000000"/>
              <w:bottom w:val="single" w:sz="4" w:space="0" w:color="000000"/>
              <w:right w:val="single" w:sz="4" w:space="0" w:color="000000"/>
            </w:tcBorders>
          </w:tcPr>
          <w:p w14:paraId="37D4C383" w14:textId="77777777" w:rsidR="00CD477B" w:rsidRDefault="00000000">
            <w:pPr>
              <w:bidi w:val="0"/>
              <w:spacing w:after="0" w:line="259" w:lineRule="auto"/>
              <w:ind w:left="62" w:firstLine="0"/>
              <w:jc w:val="left"/>
            </w:pPr>
            <w:r>
              <w:rPr>
                <w:sz w:val="24"/>
              </w:rPr>
              <w:t xml:space="preserve"> .000</w:t>
            </w:r>
          </w:p>
        </w:tc>
        <w:tc>
          <w:tcPr>
            <w:tcW w:w="674" w:type="dxa"/>
            <w:tcBorders>
              <w:top w:val="single" w:sz="4" w:space="0" w:color="000000"/>
              <w:left w:val="single" w:sz="4" w:space="0" w:color="000000"/>
              <w:bottom w:val="single" w:sz="4" w:space="0" w:color="000000"/>
              <w:right w:val="single" w:sz="4" w:space="0" w:color="000000"/>
            </w:tcBorders>
          </w:tcPr>
          <w:p w14:paraId="785D3E1F" w14:textId="77777777" w:rsidR="00CD477B" w:rsidRDefault="00000000">
            <w:pPr>
              <w:bidi w:val="0"/>
              <w:spacing w:after="0" w:line="259" w:lineRule="auto"/>
              <w:ind w:left="62" w:firstLine="0"/>
              <w:jc w:val="left"/>
            </w:pPr>
            <w:r>
              <w:rPr>
                <w:sz w:val="24"/>
              </w:rPr>
              <w:t xml:space="preserve"> .059</w:t>
            </w:r>
          </w:p>
        </w:tc>
        <w:tc>
          <w:tcPr>
            <w:tcW w:w="673" w:type="dxa"/>
            <w:tcBorders>
              <w:top w:val="single" w:sz="4" w:space="0" w:color="000000"/>
              <w:left w:val="single" w:sz="4" w:space="0" w:color="000000"/>
              <w:bottom w:val="single" w:sz="4" w:space="0" w:color="000000"/>
              <w:right w:val="single" w:sz="4" w:space="0" w:color="000000"/>
            </w:tcBorders>
          </w:tcPr>
          <w:p w14:paraId="2C251AAE" w14:textId="77777777" w:rsidR="00CD477B" w:rsidRDefault="00000000">
            <w:pPr>
              <w:bidi w:val="0"/>
              <w:spacing w:after="0" w:line="259" w:lineRule="auto"/>
              <w:ind w:left="64" w:firstLine="0"/>
              <w:jc w:val="left"/>
            </w:pPr>
            <w:r>
              <w:rPr>
                <w:sz w:val="24"/>
              </w:rPr>
              <w:t xml:space="preserve"> .029</w:t>
            </w:r>
          </w:p>
        </w:tc>
        <w:tc>
          <w:tcPr>
            <w:tcW w:w="672" w:type="dxa"/>
            <w:tcBorders>
              <w:top w:val="single" w:sz="4" w:space="0" w:color="000000"/>
              <w:left w:val="single" w:sz="4" w:space="0" w:color="000000"/>
              <w:bottom w:val="single" w:sz="4" w:space="0" w:color="000000"/>
              <w:right w:val="single" w:sz="4" w:space="0" w:color="000000"/>
            </w:tcBorders>
          </w:tcPr>
          <w:p w14:paraId="267D62F3" w14:textId="77777777" w:rsidR="00CD477B" w:rsidRDefault="00000000">
            <w:pPr>
              <w:bidi w:val="0"/>
              <w:spacing w:after="0" w:line="259" w:lineRule="auto"/>
              <w:ind w:left="5" w:firstLine="0"/>
              <w:jc w:val="left"/>
            </w:pPr>
            <w:r>
              <w:rPr>
                <w:sz w:val="24"/>
              </w:rPr>
              <w:t xml:space="preserve"> -.004-</w:t>
            </w:r>
          </w:p>
        </w:tc>
        <w:tc>
          <w:tcPr>
            <w:tcW w:w="674" w:type="dxa"/>
            <w:tcBorders>
              <w:top w:val="single" w:sz="4" w:space="0" w:color="000000"/>
              <w:left w:val="single" w:sz="4" w:space="0" w:color="000000"/>
              <w:bottom w:val="single" w:sz="4" w:space="0" w:color="000000"/>
              <w:right w:val="single" w:sz="4" w:space="0" w:color="000000"/>
            </w:tcBorders>
          </w:tcPr>
          <w:p w14:paraId="3349C0AC" w14:textId="77777777" w:rsidR="00CD477B" w:rsidRDefault="00000000">
            <w:pPr>
              <w:bidi w:val="0"/>
              <w:spacing w:after="0" w:line="259" w:lineRule="auto"/>
              <w:ind w:firstLine="0"/>
              <w:jc w:val="left"/>
            </w:pPr>
            <w:r>
              <w:rPr>
                <w:sz w:val="24"/>
              </w:rPr>
              <w:t xml:space="preserve"> .144</w:t>
            </w:r>
          </w:p>
        </w:tc>
        <w:tc>
          <w:tcPr>
            <w:tcW w:w="675" w:type="dxa"/>
            <w:tcBorders>
              <w:top w:val="single" w:sz="4" w:space="0" w:color="000000"/>
              <w:left w:val="single" w:sz="4" w:space="0" w:color="000000"/>
              <w:bottom w:val="single" w:sz="4" w:space="0" w:color="000000"/>
              <w:right w:val="single" w:sz="4" w:space="0" w:color="000000"/>
            </w:tcBorders>
          </w:tcPr>
          <w:p w14:paraId="2F714966" w14:textId="77777777" w:rsidR="00CD477B" w:rsidRDefault="00000000">
            <w:pPr>
              <w:bidi w:val="0"/>
              <w:spacing w:after="0" w:line="259" w:lineRule="auto"/>
              <w:ind w:firstLine="0"/>
              <w:jc w:val="left"/>
            </w:pPr>
            <w:r>
              <w:rPr>
                <w:sz w:val="24"/>
              </w:rPr>
              <w:t xml:space="preserve"> .840</w:t>
            </w:r>
          </w:p>
        </w:tc>
        <w:tc>
          <w:tcPr>
            <w:tcW w:w="674" w:type="dxa"/>
            <w:tcBorders>
              <w:top w:val="single" w:sz="4" w:space="0" w:color="000000"/>
              <w:left w:val="single" w:sz="4" w:space="0" w:color="000000"/>
              <w:bottom w:val="single" w:sz="4" w:space="0" w:color="000000"/>
              <w:right w:val="single" w:sz="4" w:space="0" w:color="000000"/>
            </w:tcBorders>
          </w:tcPr>
          <w:p w14:paraId="28198966" w14:textId="77777777" w:rsidR="00CD477B" w:rsidRDefault="00000000">
            <w:pPr>
              <w:bidi w:val="0"/>
              <w:spacing w:after="0" w:line="259" w:lineRule="auto"/>
              <w:ind w:firstLine="0"/>
              <w:jc w:val="left"/>
            </w:pPr>
            <w:r>
              <w:rPr>
                <w:sz w:val="24"/>
              </w:rPr>
              <w:t xml:space="preserve"> .007</w:t>
            </w:r>
          </w:p>
        </w:tc>
        <w:tc>
          <w:tcPr>
            <w:tcW w:w="674" w:type="dxa"/>
            <w:tcBorders>
              <w:top w:val="single" w:sz="4" w:space="0" w:color="000000"/>
              <w:left w:val="single" w:sz="4" w:space="0" w:color="000000"/>
              <w:bottom w:val="single" w:sz="4" w:space="0" w:color="000000"/>
              <w:right w:val="single" w:sz="4" w:space="0" w:color="000000"/>
            </w:tcBorders>
          </w:tcPr>
          <w:p w14:paraId="76B8E27F" w14:textId="77777777" w:rsidR="00CD477B" w:rsidRDefault="00000000">
            <w:pPr>
              <w:bidi w:val="0"/>
              <w:spacing w:after="0" w:line="259" w:lineRule="auto"/>
              <w:ind w:firstLine="0"/>
              <w:jc w:val="left"/>
            </w:pPr>
            <w:r>
              <w:rPr>
                <w:sz w:val="24"/>
              </w:rPr>
              <w:t xml:space="preserve"> .051</w:t>
            </w:r>
          </w:p>
        </w:tc>
        <w:tc>
          <w:tcPr>
            <w:tcW w:w="673" w:type="dxa"/>
            <w:tcBorders>
              <w:top w:val="single" w:sz="4" w:space="0" w:color="000000"/>
              <w:left w:val="single" w:sz="4" w:space="0" w:color="000000"/>
              <w:bottom w:val="single" w:sz="4" w:space="0" w:color="000000"/>
              <w:right w:val="single" w:sz="4" w:space="0" w:color="000000"/>
            </w:tcBorders>
          </w:tcPr>
          <w:p w14:paraId="2DD6172D" w14:textId="77777777" w:rsidR="00CD477B" w:rsidRDefault="00000000">
            <w:pPr>
              <w:bidi w:val="0"/>
              <w:spacing w:after="0" w:line="259" w:lineRule="auto"/>
              <w:ind w:left="62" w:firstLine="0"/>
              <w:jc w:val="left"/>
            </w:pPr>
            <w:r>
              <w:rPr>
                <w:sz w:val="24"/>
              </w:rPr>
              <w:t xml:space="preserve"> .058</w:t>
            </w:r>
          </w:p>
        </w:tc>
        <w:tc>
          <w:tcPr>
            <w:tcW w:w="674" w:type="dxa"/>
            <w:tcBorders>
              <w:top w:val="single" w:sz="4" w:space="0" w:color="000000"/>
              <w:left w:val="single" w:sz="4" w:space="0" w:color="000000"/>
              <w:bottom w:val="single" w:sz="4" w:space="0" w:color="000000"/>
              <w:right w:val="single" w:sz="4" w:space="0" w:color="000000"/>
            </w:tcBorders>
          </w:tcPr>
          <w:p w14:paraId="0943E8B3" w14:textId="77777777" w:rsidR="00CD477B" w:rsidRDefault="00000000">
            <w:pPr>
              <w:bidi w:val="0"/>
              <w:spacing w:after="0" w:line="259" w:lineRule="auto"/>
              <w:ind w:left="64" w:firstLine="0"/>
              <w:jc w:val="left"/>
            </w:pPr>
            <w:r>
              <w:rPr>
                <w:sz w:val="24"/>
              </w:rPr>
              <w:t xml:space="preserve"> .484</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0D42DC38" w14:textId="77777777" w:rsidR="00CD477B" w:rsidRDefault="00000000">
            <w:pPr>
              <w:spacing w:after="0" w:line="259" w:lineRule="auto"/>
              <w:ind w:left="0" w:right="276" w:firstLine="0"/>
              <w:jc w:val="right"/>
            </w:pPr>
            <w:r>
              <w:rPr>
                <w:b/>
                <w:bCs/>
                <w:sz w:val="24"/>
                <w:rtl/>
              </w:rPr>
              <w:t xml:space="preserve">المان والسلامة </w:t>
            </w:r>
          </w:p>
        </w:tc>
      </w:tr>
      <w:tr w:rsidR="00CD477B" w14:paraId="10904A31" w14:textId="77777777">
        <w:trPr>
          <w:trHeight w:val="344"/>
        </w:trPr>
        <w:tc>
          <w:tcPr>
            <w:tcW w:w="671" w:type="dxa"/>
            <w:tcBorders>
              <w:top w:val="single" w:sz="4" w:space="0" w:color="000000"/>
              <w:left w:val="single" w:sz="4" w:space="0" w:color="000000"/>
              <w:bottom w:val="single" w:sz="4" w:space="0" w:color="000000"/>
              <w:right w:val="single" w:sz="4" w:space="0" w:color="000000"/>
            </w:tcBorders>
          </w:tcPr>
          <w:p w14:paraId="7D529F26" w14:textId="77777777" w:rsidR="00CD477B" w:rsidRDefault="00000000">
            <w:pPr>
              <w:bidi w:val="0"/>
              <w:spacing w:after="0" w:line="259" w:lineRule="auto"/>
              <w:ind w:left="179" w:firstLine="0"/>
              <w:jc w:val="left"/>
            </w:pPr>
            <w:r>
              <w:rPr>
                <w:sz w:val="24"/>
              </w:rPr>
              <w:t xml:space="preserve"> 1</w:t>
            </w:r>
          </w:p>
        </w:tc>
        <w:tc>
          <w:tcPr>
            <w:tcW w:w="674" w:type="dxa"/>
            <w:tcBorders>
              <w:top w:val="single" w:sz="4" w:space="0" w:color="000000"/>
              <w:left w:val="single" w:sz="4" w:space="0" w:color="000000"/>
              <w:bottom w:val="single" w:sz="4" w:space="0" w:color="000000"/>
              <w:right w:val="single" w:sz="4" w:space="0" w:color="000000"/>
            </w:tcBorders>
          </w:tcPr>
          <w:p w14:paraId="65B06139" w14:textId="77777777" w:rsidR="00CD477B" w:rsidRDefault="00000000">
            <w:pPr>
              <w:bidi w:val="0"/>
              <w:spacing w:after="0" w:line="259" w:lineRule="auto"/>
              <w:ind w:firstLine="0"/>
              <w:jc w:val="left"/>
            </w:pPr>
            <w:r>
              <w:rPr>
                <w:sz w:val="24"/>
              </w:rPr>
              <w:t xml:space="preserve"> .430</w:t>
            </w:r>
          </w:p>
        </w:tc>
        <w:tc>
          <w:tcPr>
            <w:tcW w:w="672" w:type="dxa"/>
            <w:tcBorders>
              <w:top w:val="single" w:sz="4" w:space="0" w:color="000000"/>
              <w:left w:val="single" w:sz="4" w:space="0" w:color="000000"/>
              <w:bottom w:val="single" w:sz="4" w:space="0" w:color="000000"/>
              <w:right w:val="single" w:sz="4" w:space="0" w:color="000000"/>
            </w:tcBorders>
          </w:tcPr>
          <w:p w14:paraId="3A8EC19E" w14:textId="77777777" w:rsidR="00CD477B" w:rsidRDefault="00000000">
            <w:pPr>
              <w:bidi w:val="0"/>
              <w:spacing w:after="0" w:line="259" w:lineRule="auto"/>
              <w:ind w:left="62" w:firstLine="0"/>
              <w:jc w:val="left"/>
            </w:pPr>
            <w:r>
              <w:rPr>
                <w:sz w:val="24"/>
              </w:rPr>
              <w:t xml:space="preserve"> .334</w:t>
            </w:r>
          </w:p>
        </w:tc>
        <w:tc>
          <w:tcPr>
            <w:tcW w:w="674" w:type="dxa"/>
            <w:tcBorders>
              <w:top w:val="single" w:sz="4" w:space="0" w:color="000000"/>
              <w:left w:val="single" w:sz="4" w:space="0" w:color="000000"/>
              <w:bottom w:val="single" w:sz="4" w:space="0" w:color="000000"/>
              <w:right w:val="single" w:sz="4" w:space="0" w:color="000000"/>
            </w:tcBorders>
          </w:tcPr>
          <w:p w14:paraId="11A6922F" w14:textId="77777777" w:rsidR="00CD477B" w:rsidRDefault="00000000">
            <w:pPr>
              <w:bidi w:val="0"/>
              <w:spacing w:after="0" w:line="259" w:lineRule="auto"/>
              <w:ind w:left="62" w:firstLine="0"/>
              <w:jc w:val="left"/>
            </w:pPr>
            <w:r>
              <w:rPr>
                <w:sz w:val="24"/>
              </w:rPr>
              <w:t xml:space="preserve"> .401</w:t>
            </w:r>
          </w:p>
        </w:tc>
        <w:tc>
          <w:tcPr>
            <w:tcW w:w="673" w:type="dxa"/>
            <w:tcBorders>
              <w:top w:val="single" w:sz="4" w:space="0" w:color="000000"/>
              <w:left w:val="single" w:sz="4" w:space="0" w:color="000000"/>
              <w:bottom w:val="single" w:sz="4" w:space="0" w:color="000000"/>
              <w:right w:val="single" w:sz="4" w:space="0" w:color="000000"/>
            </w:tcBorders>
          </w:tcPr>
          <w:p w14:paraId="3E42C900" w14:textId="77777777" w:rsidR="00CD477B" w:rsidRDefault="00000000">
            <w:pPr>
              <w:bidi w:val="0"/>
              <w:spacing w:after="0" w:line="259" w:lineRule="auto"/>
              <w:ind w:left="64" w:firstLine="0"/>
              <w:jc w:val="left"/>
            </w:pPr>
            <w:r>
              <w:rPr>
                <w:sz w:val="24"/>
              </w:rPr>
              <w:t xml:space="preserve"> .369</w:t>
            </w:r>
          </w:p>
        </w:tc>
        <w:tc>
          <w:tcPr>
            <w:tcW w:w="672" w:type="dxa"/>
            <w:tcBorders>
              <w:top w:val="single" w:sz="4" w:space="0" w:color="000000"/>
              <w:left w:val="single" w:sz="4" w:space="0" w:color="000000"/>
              <w:bottom w:val="single" w:sz="4" w:space="0" w:color="000000"/>
              <w:right w:val="single" w:sz="4" w:space="0" w:color="000000"/>
            </w:tcBorders>
          </w:tcPr>
          <w:p w14:paraId="2325DA1F" w14:textId="77777777" w:rsidR="00CD477B" w:rsidRDefault="00000000">
            <w:pPr>
              <w:bidi w:val="0"/>
              <w:spacing w:after="0" w:line="259" w:lineRule="auto"/>
              <w:ind w:left="62" w:firstLine="0"/>
              <w:jc w:val="left"/>
            </w:pPr>
            <w:r>
              <w:rPr>
                <w:sz w:val="24"/>
              </w:rPr>
              <w:t xml:space="preserve"> .554</w:t>
            </w:r>
          </w:p>
        </w:tc>
        <w:tc>
          <w:tcPr>
            <w:tcW w:w="674" w:type="dxa"/>
            <w:tcBorders>
              <w:top w:val="single" w:sz="4" w:space="0" w:color="000000"/>
              <w:left w:val="single" w:sz="4" w:space="0" w:color="000000"/>
              <w:bottom w:val="single" w:sz="4" w:space="0" w:color="000000"/>
              <w:right w:val="single" w:sz="4" w:space="0" w:color="000000"/>
            </w:tcBorders>
          </w:tcPr>
          <w:p w14:paraId="7E2D97EC" w14:textId="77777777" w:rsidR="00CD477B" w:rsidRDefault="00000000">
            <w:pPr>
              <w:bidi w:val="0"/>
              <w:spacing w:after="0" w:line="259" w:lineRule="auto"/>
              <w:ind w:firstLine="0"/>
              <w:jc w:val="left"/>
            </w:pPr>
            <w:r>
              <w:rPr>
                <w:sz w:val="24"/>
              </w:rPr>
              <w:t xml:space="preserve"> .588</w:t>
            </w:r>
          </w:p>
        </w:tc>
        <w:tc>
          <w:tcPr>
            <w:tcW w:w="675" w:type="dxa"/>
            <w:tcBorders>
              <w:top w:val="single" w:sz="4" w:space="0" w:color="000000"/>
              <w:left w:val="single" w:sz="4" w:space="0" w:color="000000"/>
              <w:bottom w:val="single" w:sz="4" w:space="0" w:color="000000"/>
              <w:right w:val="single" w:sz="4" w:space="0" w:color="000000"/>
            </w:tcBorders>
          </w:tcPr>
          <w:p w14:paraId="362A2F92" w14:textId="77777777" w:rsidR="00CD477B" w:rsidRDefault="00000000">
            <w:pPr>
              <w:bidi w:val="0"/>
              <w:spacing w:after="0" w:line="259" w:lineRule="auto"/>
              <w:ind w:firstLine="0"/>
              <w:jc w:val="left"/>
            </w:pPr>
            <w:r>
              <w:rPr>
                <w:sz w:val="24"/>
              </w:rPr>
              <w:t xml:space="preserve"> .446</w:t>
            </w:r>
          </w:p>
        </w:tc>
        <w:tc>
          <w:tcPr>
            <w:tcW w:w="674" w:type="dxa"/>
            <w:tcBorders>
              <w:top w:val="single" w:sz="4" w:space="0" w:color="000000"/>
              <w:left w:val="single" w:sz="4" w:space="0" w:color="000000"/>
              <w:bottom w:val="single" w:sz="4" w:space="0" w:color="000000"/>
              <w:right w:val="single" w:sz="4" w:space="0" w:color="000000"/>
            </w:tcBorders>
          </w:tcPr>
          <w:p w14:paraId="0B6FD12E" w14:textId="77777777" w:rsidR="00CD477B" w:rsidRDefault="00000000">
            <w:pPr>
              <w:bidi w:val="0"/>
              <w:spacing w:after="0" w:line="259" w:lineRule="auto"/>
              <w:ind w:firstLine="0"/>
              <w:jc w:val="left"/>
            </w:pPr>
            <w:r>
              <w:rPr>
                <w:sz w:val="24"/>
              </w:rPr>
              <w:t xml:space="preserve"> .426</w:t>
            </w:r>
          </w:p>
        </w:tc>
        <w:tc>
          <w:tcPr>
            <w:tcW w:w="674" w:type="dxa"/>
            <w:tcBorders>
              <w:top w:val="single" w:sz="4" w:space="0" w:color="000000"/>
              <w:left w:val="single" w:sz="4" w:space="0" w:color="000000"/>
              <w:bottom w:val="single" w:sz="4" w:space="0" w:color="000000"/>
              <w:right w:val="single" w:sz="4" w:space="0" w:color="000000"/>
            </w:tcBorders>
          </w:tcPr>
          <w:p w14:paraId="5BB87CB8" w14:textId="77777777" w:rsidR="00CD477B" w:rsidRDefault="00000000">
            <w:pPr>
              <w:bidi w:val="0"/>
              <w:spacing w:after="0" w:line="259" w:lineRule="auto"/>
              <w:ind w:firstLine="0"/>
              <w:jc w:val="left"/>
            </w:pPr>
            <w:r>
              <w:rPr>
                <w:sz w:val="24"/>
              </w:rPr>
              <w:t xml:space="preserve"> .420</w:t>
            </w:r>
          </w:p>
        </w:tc>
        <w:tc>
          <w:tcPr>
            <w:tcW w:w="673" w:type="dxa"/>
            <w:tcBorders>
              <w:top w:val="single" w:sz="4" w:space="0" w:color="000000"/>
              <w:left w:val="single" w:sz="4" w:space="0" w:color="000000"/>
              <w:bottom w:val="single" w:sz="4" w:space="0" w:color="000000"/>
              <w:right w:val="single" w:sz="4" w:space="0" w:color="000000"/>
            </w:tcBorders>
          </w:tcPr>
          <w:p w14:paraId="4F9582B9" w14:textId="77777777" w:rsidR="00CD477B" w:rsidRDefault="00000000">
            <w:pPr>
              <w:bidi w:val="0"/>
              <w:spacing w:after="0" w:line="259" w:lineRule="auto"/>
              <w:ind w:left="62" w:firstLine="0"/>
              <w:jc w:val="left"/>
            </w:pPr>
            <w:r>
              <w:rPr>
                <w:sz w:val="24"/>
              </w:rPr>
              <w:t xml:space="preserve"> .527</w:t>
            </w:r>
          </w:p>
        </w:tc>
        <w:tc>
          <w:tcPr>
            <w:tcW w:w="674" w:type="dxa"/>
            <w:tcBorders>
              <w:top w:val="single" w:sz="4" w:space="0" w:color="000000"/>
              <w:left w:val="single" w:sz="4" w:space="0" w:color="000000"/>
              <w:bottom w:val="single" w:sz="4" w:space="0" w:color="000000"/>
              <w:right w:val="single" w:sz="4" w:space="0" w:color="000000"/>
            </w:tcBorders>
          </w:tcPr>
          <w:p w14:paraId="35C4D1EB" w14:textId="77777777" w:rsidR="00CD477B" w:rsidRDefault="00000000">
            <w:pPr>
              <w:bidi w:val="0"/>
              <w:spacing w:after="0" w:line="259" w:lineRule="auto"/>
              <w:ind w:left="64" w:firstLine="0"/>
              <w:jc w:val="left"/>
            </w:pPr>
            <w:r>
              <w:rPr>
                <w:sz w:val="24"/>
              </w:rPr>
              <w:t xml:space="preserve"> .892</w:t>
            </w:r>
          </w:p>
        </w:tc>
        <w:tc>
          <w:tcPr>
            <w:tcW w:w="1649" w:type="dxa"/>
            <w:tcBorders>
              <w:top w:val="single" w:sz="4" w:space="0" w:color="000000"/>
              <w:left w:val="single" w:sz="4" w:space="0" w:color="000000"/>
              <w:bottom w:val="single" w:sz="4" w:space="0" w:color="000000"/>
              <w:right w:val="single" w:sz="4" w:space="0" w:color="000000"/>
            </w:tcBorders>
            <w:shd w:val="clear" w:color="auto" w:fill="A6A6A6"/>
          </w:tcPr>
          <w:p w14:paraId="5AB5EEA0" w14:textId="77777777" w:rsidR="00CD477B" w:rsidRDefault="00000000">
            <w:pPr>
              <w:spacing w:after="0" w:line="259" w:lineRule="auto"/>
              <w:ind w:left="0" w:right="293" w:firstLine="0"/>
              <w:jc w:val="right"/>
            </w:pPr>
            <w:r>
              <w:rPr>
                <w:b/>
                <w:bCs/>
                <w:sz w:val="24"/>
                <w:rtl/>
              </w:rPr>
              <w:t xml:space="preserve">الداء التشغيلي </w:t>
            </w:r>
          </w:p>
        </w:tc>
      </w:tr>
    </w:tbl>
    <w:p w14:paraId="0A7AFA05" w14:textId="77777777" w:rsidR="00CD477B" w:rsidRDefault="00000000">
      <w:pPr>
        <w:spacing w:after="0" w:line="259" w:lineRule="auto"/>
        <w:ind w:left="60" w:hanging="10"/>
        <w:jc w:val="left"/>
      </w:pPr>
      <w:r>
        <w:rPr>
          <w:sz w:val="24"/>
          <w:rtl/>
        </w:rPr>
        <w:t>*معامل الارتباط دال إحصائيا عند مستوى دلالة )</w:t>
      </w:r>
      <w:r>
        <w:rPr>
          <w:sz w:val="24"/>
        </w:rPr>
        <w:t>0</w:t>
      </w:r>
      <w:r>
        <w:rPr>
          <w:sz w:val="24"/>
          <w:rtl/>
        </w:rPr>
        <w:t>.</w:t>
      </w:r>
      <w:proofErr w:type="gramStart"/>
      <w:r>
        <w:rPr>
          <w:sz w:val="24"/>
        </w:rPr>
        <w:t>05</w:t>
      </w:r>
      <w:r>
        <w:rPr>
          <w:sz w:val="24"/>
          <w:rtl/>
        </w:rPr>
        <w:t xml:space="preserve">(  </w:t>
      </w:r>
      <w:proofErr w:type="gramEnd"/>
      <w:r>
        <w:rPr>
          <w:sz w:val="24"/>
          <w:rtl/>
        </w:rPr>
        <w:t xml:space="preserve">                                 **معامل الارتباط دال إحصائيا عند مستوى دلالة )</w:t>
      </w:r>
      <w:r>
        <w:rPr>
          <w:sz w:val="24"/>
        </w:rPr>
        <w:t>001</w:t>
      </w:r>
      <w:r>
        <w:rPr>
          <w:sz w:val="24"/>
          <w:rtl/>
        </w:rPr>
        <w:t xml:space="preserve">.(  </w:t>
      </w:r>
    </w:p>
    <w:p w14:paraId="2AD6387B"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77419608" w14:textId="77777777" w:rsidR="00CD477B" w:rsidRDefault="00000000">
      <w:pPr>
        <w:ind w:left="52" w:right="38"/>
      </w:pPr>
      <w:r>
        <w:rPr>
          <w:szCs w:val="28"/>
          <w:rtl/>
        </w:rPr>
        <w:t>تشير نتائج الجدول الساب ق إلى وجود علاقة قوية وإيجابية بين التخطيط الاستراتيجي والأداء التشغيلي، حيث بلغ معامل الارتباط .</w:t>
      </w:r>
      <w:r>
        <w:rPr>
          <w:szCs w:val="28"/>
        </w:rPr>
        <w:t>892</w:t>
      </w:r>
      <w:r>
        <w:rPr>
          <w:szCs w:val="28"/>
          <w:rtl/>
        </w:rPr>
        <w:t xml:space="preserve">، مما يعكس ارتباطًا وثيقًا بين المتغيرين. دلالة الارتباط العالية تؤكد أن تطبيق التخطيط الاستراتيجي يسهم بشكل كبير في تحسين الأداء التشغيلي في مستشفيات محافظة الطائف. هذا يؤيد الفرض الرئيس ي الأول ويشير إلى أن التخطيط الاستراتيجي يلعب دورًا أساسيًا في تعزيز الكفاءة التشغيلية للمستشفيات. </w:t>
      </w:r>
    </w:p>
    <w:p w14:paraId="2A259875" w14:textId="77777777" w:rsidR="00CD477B" w:rsidRDefault="00000000">
      <w:pPr>
        <w:ind w:left="52" w:right="38"/>
      </w:pPr>
      <w:r>
        <w:rPr>
          <w:szCs w:val="28"/>
          <w:rtl/>
        </w:rPr>
        <w:t>بالنسبة للعلاقة بين التخطيط الاستراتيجي ومستوى الكفاءة التشغيلية، أظهر الجدول وجود علاقة موجبة وذات دلالة إحصائية بين المتغيرين، حيث بلغ معامل الارتباط .</w:t>
      </w:r>
      <w:r>
        <w:rPr>
          <w:szCs w:val="28"/>
        </w:rPr>
        <w:t>356</w:t>
      </w:r>
      <w:r>
        <w:rPr>
          <w:szCs w:val="28"/>
          <w:rtl/>
        </w:rPr>
        <w:t xml:space="preserve">. تشير هذه النتيجة إلى أن التخطيط الاستراتيجي يسهم بشكل </w:t>
      </w:r>
      <w:r>
        <w:rPr>
          <w:szCs w:val="28"/>
          <w:rtl/>
        </w:rPr>
        <w:lastRenderedPageBreak/>
        <w:t xml:space="preserve">إيجابي في رفع مستوى الكفاءة التشغيلية. هذه العلاقة الطردية المدعومة إحصائيًا توضح أن التخطيط </w:t>
      </w:r>
      <w:proofErr w:type="spellStart"/>
      <w:r>
        <w:rPr>
          <w:szCs w:val="28"/>
          <w:rtl/>
        </w:rPr>
        <w:t>الاست</w:t>
      </w:r>
      <w:proofErr w:type="spellEnd"/>
      <w:r>
        <w:rPr>
          <w:szCs w:val="28"/>
          <w:rtl/>
        </w:rPr>
        <w:t xml:space="preserve"> </w:t>
      </w:r>
      <w:proofErr w:type="spellStart"/>
      <w:r>
        <w:rPr>
          <w:szCs w:val="28"/>
          <w:rtl/>
        </w:rPr>
        <w:t>راتيجي</w:t>
      </w:r>
      <w:proofErr w:type="spellEnd"/>
      <w:r>
        <w:rPr>
          <w:szCs w:val="28"/>
          <w:rtl/>
        </w:rPr>
        <w:t xml:space="preserve"> يساهم في تحسين عمليات المستشفى ويجعلها أكثر فعالية في استخدام </w:t>
      </w:r>
      <w:proofErr w:type="gramStart"/>
      <w:r>
        <w:rPr>
          <w:szCs w:val="28"/>
          <w:rtl/>
        </w:rPr>
        <w:t>الموارد .</w:t>
      </w:r>
      <w:proofErr w:type="gramEnd"/>
      <w:r>
        <w:rPr>
          <w:szCs w:val="28"/>
          <w:rtl/>
        </w:rPr>
        <w:t xml:space="preserve"> </w:t>
      </w:r>
    </w:p>
    <w:p w14:paraId="7F569B8A" w14:textId="77777777" w:rsidR="00CD477B" w:rsidRDefault="00000000">
      <w:pPr>
        <w:ind w:left="52" w:right="38"/>
      </w:pPr>
      <w:r>
        <w:rPr>
          <w:szCs w:val="28"/>
          <w:rtl/>
        </w:rPr>
        <w:t>أما فيما يتعلق بجودة الخدمة الصحية، فقد أظهرت النتائج وجود علاقة إيجابية ذات دلالة إحصائية بين التخطيط الاستراتيجي وجودة الخدمة، حيث بلغ معامل الارتباط .</w:t>
      </w:r>
      <w:r>
        <w:rPr>
          <w:szCs w:val="28"/>
        </w:rPr>
        <w:t>356</w:t>
      </w:r>
      <w:r>
        <w:rPr>
          <w:szCs w:val="28"/>
          <w:rtl/>
        </w:rPr>
        <w:t xml:space="preserve">. تعني هذه النتيجة أن التخطيط الاستراتيجي يعزز من مستوى الجودة في الخدمات الصحية المقدمة، مما يعزز من رضا المرض ى وكفاءة الخدمات العلاجية المقدمة. هذا يدعم الفرضية بأن التخطيط الاستراتيجي يرتبط بتحسين جودة الخدمات الصحية. </w:t>
      </w:r>
    </w:p>
    <w:p w14:paraId="3899F192" w14:textId="77777777" w:rsidR="00CD477B" w:rsidRDefault="00000000">
      <w:pPr>
        <w:spacing w:after="14"/>
        <w:ind w:left="52" w:right="38" w:firstLine="0"/>
      </w:pPr>
      <w:r>
        <w:rPr>
          <w:szCs w:val="28"/>
          <w:rtl/>
        </w:rPr>
        <w:t>بالنسبة لمستوى الفعالية، فقد أظهر الجدول وجود علاقة طردية ذات دلالة إحصائية بين التخطيط الاستراتيجي</w:t>
      </w:r>
    </w:p>
    <w:p w14:paraId="04D5525F" w14:textId="77777777" w:rsidR="00CD477B" w:rsidRDefault="00000000">
      <w:pPr>
        <w:ind w:left="55" w:right="38" w:hanging="3"/>
      </w:pPr>
      <w:r>
        <w:rPr>
          <w:szCs w:val="28"/>
          <w:rtl/>
        </w:rPr>
        <w:t>والفعالية، حيث بلغت قيمة الارتباط .</w:t>
      </w:r>
      <w:r>
        <w:rPr>
          <w:szCs w:val="28"/>
        </w:rPr>
        <w:t>389</w:t>
      </w:r>
      <w:r>
        <w:rPr>
          <w:szCs w:val="28"/>
          <w:rtl/>
        </w:rPr>
        <w:t xml:space="preserve">. هذه النتيجة تشير إلى أن التخطيط الاستراتيجي يساهم في رفع مستوى الفعالية في المستشفيات، مما يعني تحسين تحقيق الأهداف المرجوة واستخدام الموارد بشكل أفضل. هذه النتيجة تدعم الفرضية الثالثة وتؤكد أهمية التخطيط الاستراتيجي في تحسين الفعالية التنظيمية. </w:t>
      </w:r>
    </w:p>
    <w:p w14:paraId="06C5C24F" w14:textId="77777777" w:rsidR="00CD477B" w:rsidRDefault="00000000">
      <w:pPr>
        <w:ind w:left="52" w:right="38"/>
      </w:pPr>
      <w:r>
        <w:rPr>
          <w:szCs w:val="28"/>
          <w:rtl/>
        </w:rPr>
        <w:t>تشير نتائج الجدول أيضًا إلى وجود علاقة موجبة وذات دلالة إحصائية بين التخطيط الاستراتيجي ومستوى المرونة، حيث بلغ معامل الارتباط .</w:t>
      </w:r>
      <w:r>
        <w:rPr>
          <w:szCs w:val="28"/>
        </w:rPr>
        <w:t>440</w:t>
      </w:r>
      <w:r>
        <w:rPr>
          <w:szCs w:val="28"/>
          <w:rtl/>
        </w:rPr>
        <w:t xml:space="preserve">. هذا يعني أن تطبيق التخطيط الاستراتيجي يعزز من قدرة المستشفيات على التكيف والاستجابة للتغيرات الطارئة والاحتياجات المتغيرة في قطاع الرعاية الصحية. تدعم هذه النتيجة الفرضية الرابعة، حيث تبين أن التخطيط الاستراتيجي يسهم في زيادة المرونة </w:t>
      </w:r>
      <w:proofErr w:type="gramStart"/>
      <w:r>
        <w:rPr>
          <w:szCs w:val="28"/>
          <w:rtl/>
        </w:rPr>
        <w:t>التشغيلية .</w:t>
      </w:r>
      <w:proofErr w:type="gramEnd"/>
      <w:r>
        <w:rPr>
          <w:szCs w:val="28"/>
          <w:rtl/>
        </w:rPr>
        <w:t xml:space="preserve"> </w:t>
      </w:r>
    </w:p>
    <w:p w14:paraId="6BBC0239" w14:textId="77777777" w:rsidR="00CD477B" w:rsidRDefault="00000000">
      <w:pPr>
        <w:ind w:left="52" w:right="38"/>
      </w:pPr>
      <w:r>
        <w:rPr>
          <w:szCs w:val="28"/>
          <w:rtl/>
        </w:rPr>
        <w:t>فيما يتعلق برضا الموظفين، يظهر الجدول أن هناك علاقة إيجابية ذات دلالة إحصائية بين التخطيط الاستراتيجي ورضا الموظفين، بقيمة ارتباط .</w:t>
      </w:r>
      <w:r>
        <w:rPr>
          <w:szCs w:val="28"/>
        </w:rPr>
        <w:t>411</w:t>
      </w:r>
      <w:r>
        <w:rPr>
          <w:szCs w:val="28"/>
          <w:rtl/>
        </w:rPr>
        <w:t xml:space="preserve">. يشير هذا إلى أن التخطيط الاستراتيجي يعزز من مستوى الرضا الوظيفي لدى الموظفين، مما يساهم في تحسين أدائهم وانتمائهم للمستشفى. تدعم هذه النتيجة الفرضية الخامسة وتبرز دور التخطيط الاستراتيجي في خلق بيئة عمل إيجابية ومحفزة.  </w:t>
      </w:r>
    </w:p>
    <w:p w14:paraId="26AE4762" w14:textId="77777777" w:rsidR="00CD477B" w:rsidRDefault="00000000">
      <w:pPr>
        <w:ind w:left="52" w:right="38"/>
      </w:pPr>
      <w:r>
        <w:rPr>
          <w:szCs w:val="28"/>
          <w:rtl/>
        </w:rPr>
        <w:t>أخيرًا، يظهر الجدول وجود علاقة طردية وذات دلالة إحصائية بين التخطيط الاستراتيجي ومستوى الأمان والسلامة، حيث بلغ معامل الارتباط .</w:t>
      </w:r>
      <w:r>
        <w:rPr>
          <w:szCs w:val="28"/>
        </w:rPr>
        <w:t>484</w:t>
      </w:r>
      <w:r>
        <w:rPr>
          <w:szCs w:val="28"/>
          <w:rtl/>
        </w:rPr>
        <w:t xml:space="preserve">. هذه النتيجة تشير إلى أن التخطيط الاستراتيجي يلعب دورًا كبيرًا في تحسين مستويات الأمان والسلامة، وهو ما يعد عنصرًا أساسيًا في بيئة المستشفى ويعزز من حماية الموظفين والمرض ى على حد سواء. هذا يؤيد الفرضية الفرعية السادسة ويؤكد أن التخطيط الاستراتيجي يدعم تحقيق مستويات أعلى من الأمان والسلامة. </w:t>
      </w:r>
    </w:p>
    <w:p w14:paraId="06F54C0D" w14:textId="77777777" w:rsidR="00CD477B" w:rsidRDefault="00000000">
      <w:pPr>
        <w:ind w:left="52" w:right="38"/>
      </w:pPr>
      <w:r>
        <w:rPr>
          <w:szCs w:val="28"/>
          <w:rtl/>
        </w:rPr>
        <w:t xml:space="preserve">بناءً على النتائج السابق ة نبين قبو ل الفرض الرئيس ي الأول والفرضيات الفرعية، حيث أظهرت نتائج الارتباط دلالات إحصائية موجبة تؤكد العلاقة الطردية بين التخطيط الاستراتيجي وتحسين الأداء التشغيلي ومستوياته المختلفة في المستشفيات.  </w:t>
      </w:r>
    </w:p>
    <w:p w14:paraId="0B735336" w14:textId="77777777" w:rsidR="00CD477B" w:rsidRDefault="00000000">
      <w:pPr>
        <w:spacing w:after="98" w:line="259" w:lineRule="auto"/>
        <w:ind w:left="61" w:hanging="10"/>
        <w:jc w:val="left"/>
      </w:pPr>
      <w:r>
        <w:rPr>
          <w:szCs w:val="28"/>
          <w:u w:val="single" w:color="000000"/>
          <w:rtl/>
        </w:rPr>
        <w:t>الفرض الرئيس ي الثاني</w:t>
      </w:r>
      <w:r>
        <w:rPr>
          <w:szCs w:val="28"/>
          <w:rtl/>
        </w:rPr>
        <w:t xml:space="preserve">: </w:t>
      </w:r>
    </w:p>
    <w:p w14:paraId="624BF2D7" w14:textId="77777777" w:rsidR="00CD477B" w:rsidRDefault="00000000">
      <w:pPr>
        <w:ind w:left="52" w:right="38" w:firstLine="2"/>
      </w:pPr>
      <w:r>
        <w:rPr>
          <w:szCs w:val="28"/>
          <w:rtl/>
        </w:rPr>
        <w:t xml:space="preserve">لاختبار الفرض الرئيس ي الثاني، الذي ينص على "توجد فروق ذات دلالة إحصائية في مستوى تطبيق ممارسات التخطيط </w:t>
      </w:r>
      <w:proofErr w:type="gramStart"/>
      <w:r>
        <w:rPr>
          <w:szCs w:val="28"/>
          <w:rtl/>
        </w:rPr>
        <w:t>الاستراتيجي )التحليل</w:t>
      </w:r>
      <w:proofErr w:type="gramEnd"/>
      <w:r>
        <w:rPr>
          <w:szCs w:val="28"/>
          <w:rtl/>
        </w:rPr>
        <w:t xml:space="preserve"> الاستراتيجي،  الأهداف الاستراتيجية،  الخيارات الاستراتيجية،  والرؤية الاستراتيجية(  في مستشفيات </w:t>
      </w:r>
      <w:r>
        <w:rPr>
          <w:szCs w:val="28"/>
          <w:rtl/>
        </w:rPr>
        <w:lastRenderedPageBreak/>
        <w:t xml:space="preserve">محافظة الطائف تعزى للمتغيرات الديموغرافية"، قام الباحث باستخدام اختبار تحليل التباين الأحادي) </w:t>
      </w:r>
      <w:r>
        <w:t>ANOVA</w:t>
      </w:r>
      <w:r>
        <w:rPr>
          <w:szCs w:val="28"/>
          <w:rtl/>
        </w:rPr>
        <w:t xml:space="preserve">(. وتعرض الجداول التالية نتائج هذا الاختبار، موضحًا الفروق الإحصائية المتعلقة بتأثير المتغيرات الديموغرافية على مستوى تطبيق ممارسات التخطيط الاستراتيجي. </w:t>
      </w:r>
    </w:p>
    <w:p w14:paraId="16B0131A" w14:textId="77777777" w:rsidR="00CD477B" w:rsidRDefault="00000000">
      <w:pPr>
        <w:bidi w:val="0"/>
        <w:spacing w:after="87" w:line="259" w:lineRule="auto"/>
        <w:ind w:left="0" w:right="169" w:firstLine="0"/>
        <w:jc w:val="center"/>
      </w:pPr>
      <w:r>
        <w:t xml:space="preserve"> </w:t>
      </w:r>
    </w:p>
    <w:p w14:paraId="7BD97C9F" w14:textId="77777777" w:rsidR="00CD477B" w:rsidRDefault="00000000">
      <w:pPr>
        <w:bidi w:val="0"/>
        <w:spacing w:after="87" w:line="259" w:lineRule="auto"/>
        <w:ind w:left="0" w:right="169" w:firstLine="0"/>
        <w:jc w:val="center"/>
      </w:pPr>
      <w:r>
        <w:t xml:space="preserve"> </w:t>
      </w:r>
    </w:p>
    <w:p w14:paraId="618ED818" w14:textId="77777777" w:rsidR="00CD477B" w:rsidRDefault="00000000">
      <w:pPr>
        <w:bidi w:val="0"/>
        <w:spacing w:after="0" w:line="259" w:lineRule="auto"/>
        <w:ind w:left="0" w:right="169" w:firstLine="0"/>
        <w:jc w:val="center"/>
      </w:pPr>
      <w:r>
        <w:t xml:space="preserve"> </w:t>
      </w:r>
    </w:p>
    <w:p w14:paraId="40050622" w14:textId="77777777" w:rsidR="00CD477B" w:rsidRDefault="00CD477B">
      <w:pPr>
        <w:sectPr w:rsidR="00CD477B">
          <w:headerReference w:type="even" r:id="rId16"/>
          <w:headerReference w:type="default" r:id="rId17"/>
          <w:footerReference w:type="even" r:id="rId18"/>
          <w:footerReference w:type="default" r:id="rId19"/>
          <w:headerReference w:type="first" r:id="rId20"/>
          <w:footerReference w:type="first" r:id="rId21"/>
          <w:pgSz w:w="12240" w:h="15840"/>
          <w:pgMar w:top="1445" w:right="1371" w:bottom="1484" w:left="1392" w:header="480" w:footer="478" w:gutter="0"/>
          <w:pgNumType w:start="0"/>
          <w:cols w:space="720"/>
          <w:titlePg/>
          <w:bidi/>
        </w:sectPr>
      </w:pPr>
    </w:p>
    <w:p w14:paraId="1BC91208" w14:textId="77777777" w:rsidR="00CD477B" w:rsidRDefault="00000000">
      <w:pPr>
        <w:tabs>
          <w:tab w:val="center" w:pos="6992"/>
          <w:tab w:val="center" w:pos="8252"/>
        </w:tabs>
        <w:bidi w:val="0"/>
        <w:spacing w:after="3" w:line="259" w:lineRule="auto"/>
        <w:ind w:left="0" w:firstLine="0"/>
        <w:jc w:val="left"/>
      </w:pPr>
      <w:r>
        <w:rPr>
          <w:rFonts w:ascii="Calibri" w:eastAsia="Calibri" w:hAnsi="Calibri" w:cs="Calibri"/>
          <w:sz w:val="22"/>
        </w:rPr>
        <w:lastRenderedPageBreak/>
        <w:tab/>
      </w:r>
      <w:r>
        <w:t xml:space="preserve"> (</w:t>
      </w:r>
      <w:r>
        <w:tab/>
        <w:t xml:space="preserve">8( </w:t>
      </w:r>
    </w:p>
    <w:p w14:paraId="0BC581EB" w14:textId="77777777" w:rsidR="00CD477B" w:rsidRDefault="00000000">
      <w:pPr>
        <w:bidi w:val="0"/>
        <w:spacing w:after="3" w:line="259" w:lineRule="auto"/>
        <w:ind w:left="0" w:right="1170" w:firstLine="0"/>
        <w:jc w:val="right"/>
      </w:pPr>
      <w:r>
        <w:t xml:space="preserve"> </w:t>
      </w:r>
    </w:p>
    <w:p w14:paraId="3315D303" w14:textId="77777777" w:rsidR="00CD477B" w:rsidRDefault="00000000">
      <w:pPr>
        <w:spacing w:after="0" w:line="259" w:lineRule="auto"/>
        <w:ind w:left="175" w:right="167" w:hanging="10"/>
        <w:jc w:val="center"/>
      </w:pPr>
      <w:r>
        <w:rPr>
          <w:szCs w:val="28"/>
          <w:rtl/>
        </w:rPr>
        <w:t xml:space="preserve">بمستشفيات محافظة الطائف تعز ي لمتغير المستوى </w:t>
      </w:r>
      <w:proofErr w:type="spellStart"/>
      <w:r>
        <w:rPr>
          <w:szCs w:val="28"/>
          <w:rtl/>
        </w:rPr>
        <w:t>الإدار</w:t>
      </w:r>
      <w:proofErr w:type="spellEnd"/>
      <w:r>
        <w:rPr>
          <w:szCs w:val="28"/>
          <w:rtl/>
        </w:rPr>
        <w:t xml:space="preserve"> ي </w:t>
      </w:r>
    </w:p>
    <w:tbl>
      <w:tblPr>
        <w:tblStyle w:val="TableGrid"/>
        <w:tblW w:w="9237" w:type="dxa"/>
        <w:tblInd w:w="116" w:type="dxa"/>
        <w:tblCellMar>
          <w:top w:w="21" w:type="dxa"/>
          <w:left w:w="0" w:type="dxa"/>
          <w:bottom w:w="0" w:type="dxa"/>
          <w:right w:w="1" w:type="dxa"/>
        </w:tblCellMar>
        <w:tblLook w:val="04A0" w:firstRow="1" w:lastRow="0" w:firstColumn="1" w:lastColumn="0" w:noHBand="0" w:noVBand="1"/>
      </w:tblPr>
      <w:tblGrid>
        <w:gridCol w:w="1027"/>
        <w:gridCol w:w="1032"/>
        <w:gridCol w:w="1414"/>
        <w:gridCol w:w="1028"/>
        <w:gridCol w:w="1476"/>
        <w:gridCol w:w="1708"/>
        <w:gridCol w:w="1552"/>
      </w:tblGrid>
      <w:tr w:rsidR="00CD477B" w14:paraId="21052EC0" w14:textId="77777777">
        <w:trPr>
          <w:trHeight w:val="680"/>
        </w:trPr>
        <w:tc>
          <w:tcPr>
            <w:tcW w:w="1026" w:type="dxa"/>
            <w:tcBorders>
              <w:top w:val="nil"/>
              <w:left w:val="single" w:sz="4" w:space="0" w:color="000000"/>
              <w:bottom w:val="single" w:sz="4" w:space="0" w:color="000000"/>
              <w:right w:val="single" w:sz="4" w:space="0" w:color="000000"/>
            </w:tcBorders>
          </w:tcPr>
          <w:p w14:paraId="674CEE3B" w14:textId="77777777" w:rsidR="00CD477B" w:rsidRDefault="00000000">
            <w:pPr>
              <w:spacing w:after="0" w:line="259" w:lineRule="auto"/>
              <w:ind w:left="0" w:right="157" w:firstLine="115"/>
            </w:pPr>
            <w:r>
              <w:rPr>
                <w:b/>
                <w:bCs/>
                <w:sz w:val="24"/>
                <w:rtl/>
              </w:rPr>
              <w:t xml:space="preserve">الدلالة الإحصائية  </w:t>
            </w:r>
          </w:p>
        </w:tc>
        <w:tc>
          <w:tcPr>
            <w:tcW w:w="1032" w:type="dxa"/>
            <w:tcBorders>
              <w:top w:val="nil"/>
              <w:left w:val="single" w:sz="4" w:space="0" w:color="000000"/>
              <w:bottom w:val="single" w:sz="4" w:space="0" w:color="000000"/>
              <w:right w:val="single" w:sz="4" w:space="0" w:color="000000"/>
            </w:tcBorders>
            <w:vAlign w:val="bottom"/>
          </w:tcPr>
          <w:p w14:paraId="0D5C4CF7" w14:textId="77777777" w:rsidR="00CD477B" w:rsidRDefault="00000000">
            <w:pPr>
              <w:spacing w:after="0" w:line="259" w:lineRule="auto"/>
              <w:ind w:left="0" w:right="213" w:firstLine="0"/>
              <w:jc w:val="right"/>
            </w:pPr>
            <w:proofErr w:type="gramStart"/>
            <w:r>
              <w:rPr>
                <w:b/>
                <w:bCs/>
                <w:sz w:val="24"/>
                <w:rtl/>
              </w:rPr>
              <w:t>قيمة )</w:t>
            </w:r>
            <w:r>
              <w:rPr>
                <w:b/>
                <w:sz w:val="24"/>
              </w:rPr>
              <w:t>F</w:t>
            </w:r>
            <w:proofErr w:type="gramEnd"/>
            <w:r>
              <w:rPr>
                <w:b/>
                <w:bCs/>
                <w:sz w:val="24"/>
                <w:rtl/>
              </w:rPr>
              <w:t xml:space="preserve">( </w:t>
            </w:r>
          </w:p>
        </w:tc>
        <w:tc>
          <w:tcPr>
            <w:tcW w:w="1414" w:type="dxa"/>
            <w:tcBorders>
              <w:top w:val="single" w:sz="4" w:space="0" w:color="000000"/>
              <w:left w:val="single" w:sz="4" w:space="0" w:color="000000"/>
              <w:bottom w:val="single" w:sz="4" w:space="0" w:color="000000"/>
              <w:right w:val="single" w:sz="4" w:space="0" w:color="000000"/>
            </w:tcBorders>
            <w:vAlign w:val="center"/>
          </w:tcPr>
          <w:p w14:paraId="2901590D" w14:textId="77777777" w:rsidR="00CD477B" w:rsidRDefault="00000000">
            <w:pPr>
              <w:spacing w:after="0" w:line="259" w:lineRule="auto"/>
              <w:ind w:left="0" w:right="127" w:firstLine="0"/>
              <w:jc w:val="right"/>
            </w:pPr>
            <w:r>
              <w:rPr>
                <w:b/>
                <w:bCs/>
                <w:sz w:val="24"/>
                <w:rtl/>
              </w:rPr>
              <w:t xml:space="preserve">متوسط المربعات  </w:t>
            </w:r>
          </w:p>
        </w:tc>
        <w:tc>
          <w:tcPr>
            <w:tcW w:w="1028" w:type="dxa"/>
            <w:tcBorders>
              <w:top w:val="single" w:sz="4" w:space="0" w:color="000000"/>
              <w:left w:val="single" w:sz="4" w:space="0" w:color="000000"/>
              <w:bottom w:val="single" w:sz="4" w:space="0" w:color="000000"/>
              <w:right w:val="single" w:sz="4" w:space="0" w:color="000000"/>
            </w:tcBorders>
            <w:vAlign w:val="center"/>
          </w:tcPr>
          <w:p w14:paraId="33C21FD7" w14:textId="77777777" w:rsidR="00CD477B" w:rsidRDefault="00000000">
            <w:pPr>
              <w:spacing w:after="0" w:line="259" w:lineRule="auto"/>
              <w:ind w:left="0" w:right="31" w:firstLine="0"/>
            </w:pPr>
            <w:r>
              <w:rPr>
                <w:b/>
                <w:bCs/>
                <w:sz w:val="24"/>
                <w:rtl/>
              </w:rPr>
              <w:t>درجات الحرية</w:t>
            </w:r>
          </w:p>
        </w:tc>
        <w:tc>
          <w:tcPr>
            <w:tcW w:w="1476" w:type="dxa"/>
            <w:tcBorders>
              <w:top w:val="single" w:sz="4" w:space="0" w:color="000000"/>
              <w:left w:val="single" w:sz="4" w:space="0" w:color="000000"/>
              <w:bottom w:val="single" w:sz="4" w:space="0" w:color="000000"/>
              <w:right w:val="single" w:sz="4" w:space="0" w:color="000000"/>
            </w:tcBorders>
            <w:vAlign w:val="center"/>
          </w:tcPr>
          <w:p w14:paraId="394C45F6" w14:textId="77777777" w:rsidR="00CD477B" w:rsidRDefault="00000000">
            <w:pPr>
              <w:spacing w:after="0" w:line="259" w:lineRule="auto"/>
              <w:ind w:left="0" w:right="191" w:firstLine="0"/>
              <w:jc w:val="right"/>
            </w:pPr>
            <w:r>
              <w:rPr>
                <w:b/>
                <w:bCs/>
                <w:sz w:val="24"/>
                <w:rtl/>
              </w:rPr>
              <w:t xml:space="preserve">مجموع المربعات  </w:t>
            </w:r>
          </w:p>
        </w:tc>
        <w:tc>
          <w:tcPr>
            <w:tcW w:w="3260" w:type="dxa"/>
            <w:gridSpan w:val="2"/>
            <w:tcBorders>
              <w:top w:val="nil"/>
              <w:left w:val="single" w:sz="4" w:space="0" w:color="000000"/>
              <w:bottom w:val="single" w:sz="4" w:space="0" w:color="000000"/>
              <w:right w:val="single" w:sz="4" w:space="0" w:color="000000"/>
            </w:tcBorders>
            <w:vAlign w:val="center"/>
          </w:tcPr>
          <w:p w14:paraId="3E24B374" w14:textId="77777777" w:rsidR="00CD477B" w:rsidRDefault="00000000">
            <w:pPr>
              <w:spacing w:after="0" w:line="259" w:lineRule="auto"/>
              <w:ind w:left="0" w:right="12" w:firstLine="0"/>
              <w:jc w:val="center"/>
            </w:pPr>
            <w:r>
              <w:rPr>
                <w:b/>
                <w:bCs/>
                <w:sz w:val="24"/>
                <w:rtl/>
              </w:rPr>
              <w:t xml:space="preserve">البعاد  </w:t>
            </w:r>
          </w:p>
        </w:tc>
      </w:tr>
      <w:tr w:rsidR="00CD477B" w14:paraId="1BAC68E0" w14:textId="77777777">
        <w:trPr>
          <w:trHeight w:val="340"/>
        </w:trPr>
        <w:tc>
          <w:tcPr>
            <w:tcW w:w="1026" w:type="dxa"/>
            <w:tcBorders>
              <w:top w:val="single" w:sz="4" w:space="0" w:color="000000"/>
              <w:left w:val="single" w:sz="4" w:space="0" w:color="000000"/>
              <w:bottom w:val="nil"/>
              <w:right w:val="single" w:sz="4" w:space="0" w:color="000000"/>
            </w:tcBorders>
          </w:tcPr>
          <w:p w14:paraId="5EDF4BC6" w14:textId="77777777" w:rsidR="00CD477B" w:rsidRDefault="00000000">
            <w:pPr>
              <w:bidi w:val="0"/>
              <w:spacing w:after="0" w:line="259" w:lineRule="auto"/>
              <w:ind w:left="251" w:firstLine="0"/>
              <w:jc w:val="left"/>
            </w:pPr>
            <w:r>
              <w:rPr>
                <w:sz w:val="24"/>
              </w:rPr>
              <w:t xml:space="preserve"> .129</w:t>
            </w:r>
          </w:p>
        </w:tc>
        <w:tc>
          <w:tcPr>
            <w:tcW w:w="1032" w:type="dxa"/>
            <w:vMerge w:val="restart"/>
            <w:tcBorders>
              <w:top w:val="single" w:sz="4" w:space="0" w:color="000000"/>
              <w:left w:val="single" w:sz="4" w:space="0" w:color="000000"/>
              <w:bottom w:val="nil"/>
              <w:right w:val="single" w:sz="4" w:space="0" w:color="000000"/>
            </w:tcBorders>
          </w:tcPr>
          <w:p w14:paraId="376AC478" w14:textId="77777777" w:rsidR="00CD477B" w:rsidRDefault="00000000">
            <w:pPr>
              <w:bidi w:val="0"/>
              <w:spacing w:after="0" w:line="259" w:lineRule="auto"/>
              <w:ind w:left="206" w:firstLine="0"/>
              <w:jc w:val="left"/>
            </w:pPr>
            <w:r>
              <w:rPr>
                <w:sz w:val="24"/>
              </w:rPr>
              <w:t xml:space="preserve"> 2.060</w:t>
            </w:r>
          </w:p>
          <w:p w14:paraId="16000BC2"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1ACFD4FD" w14:textId="77777777" w:rsidR="00CD477B" w:rsidRDefault="00000000">
            <w:pPr>
              <w:bidi w:val="0"/>
              <w:spacing w:after="0" w:line="259" w:lineRule="auto"/>
              <w:ind w:left="0" w:right="89" w:firstLine="0"/>
              <w:jc w:val="center"/>
            </w:pPr>
            <w:r>
              <w:rPr>
                <w:sz w:val="24"/>
              </w:rPr>
              <w:t xml:space="preserve"> .515</w:t>
            </w:r>
          </w:p>
        </w:tc>
        <w:tc>
          <w:tcPr>
            <w:tcW w:w="1028" w:type="dxa"/>
            <w:tcBorders>
              <w:top w:val="single" w:sz="4" w:space="0" w:color="000000"/>
              <w:left w:val="single" w:sz="4" w:space="0" w:color="000000"/>
              <w:bottom w:val="nil"/>
              <w:right w:val="single" w:sz="4" w:space="0" w:color="000000"/>
            </w:tcBorders>
          </w:tcPr>
          <w:p w14:paraId="322ABAA3" w14:textId="77777777" w:rsidR="00CD477B" w:rsidRDefault="00000000">
            <w:pPr>
              <w:bidi w:val="0"/>
              <w:spacing w:after="0" w:line="259" w:lineRule="auto"/>
              <w:ind w:left="0" w:right="97"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2C46D90E" w14:textId="77777777" w:rsidR="00CD477B" w:rsidRDefault="00000000">
            <w:pPr>
              <w:bidi w:val="0"/>
              <w:spacing w:after="0" w:line="259" w:lineRule="auto"/>
              <w:ind w:left="0" w:right="91" w:firstLine="0"/>
              <w:jc w:val="center"/>
            </w:pPr>
            <w:r>
              <w:rPr>
                <w:sz w:val="24"/>
              </w:rPr>
              <w:t xml:space="preserve"> 1.031</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3501BFC2" w14:textId="77777777" w:rsidR="00CD477B" w:rsidRDefault="00000000">
            <w:pPr>
              <w:spacing w:after="0" w:line="259" w:lineRule="auto"/>
              <w:ind w:left="0" w:right="560" w:firstLine="1"/>
            </w:pPr>
            <w:r>
              <w:rPr>
                <w:sz w:val="24"/>
                <w:rtl/>
              </w:rPr>
              <w:t xml:space="preserve">بين المجموعات داخل </w:t>
            </w:r>
            <w:proofErr w:type="spellStart"/>
            <w:r>
              <w:rPr>
                <w:sz w:val="24"/>
                <w:rtl/>
              </w:rPr>
              <w:t>المجموعا</w:t>
            </w:r>
            <w:proofErr w:type="spellEnd"/>
            <w:r>
              <w:rPr>
                <w:sz w:val="24"/>
                <w:rtl/>
              </w:rPr>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tcPr>
          <w:p w14:paraId="1F264EDE" w14:textId="77777777" w:rsidR="00CD477B" w:rsidRDefault="00000000">
            <w:pPr>
              <w:spacing w:after="0" w:line="259" w:lineRule="auto"/>
              <w:ind w:left="1" w:firstLine="0"/>
              <w:jc w:val="left"/>
            </w:pPr>
            <w:r>
              <w:rPr>
                <w:sz w:val="24"/>
                <w:rtl/>
              </w:rPr>
              <w:t xml:space="preserve">التحليل الاستراتيجي </w:t>
            </w:r>
          </w:p>
        </w:tc>
      </w:tr>
      <w:tr w:rsidR="00CD477B" w14:paraId="43EC83F2" w14:textId="77777777">
        <w:trPr>
          <w:trHeight w:val="360"/>
        </w:trPr>
        <w:tc>
          <w:tcPr>
            <w:tcW w:w="1026" w:type="dxa"/>
            <w:tcBorders>
              <w:top w:val="nil"/>
              <w:left w:val="single" w:sz="4" w:space="0" w:color="000000"/>
              <w:bottom w:val="nil"/>
              <w:right w:val="single" w:sz="4" w:space="0" w:color="000000"/>
            </w:tcBorders>
            <w:shd w:val="clear" w:color="auto" w:fill="FFFFFF"/>
          </w:tcPr>
          <w:p w14:paraId="40402521"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77DD2EF6"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7B5F9A9C" w14:textId="77777777" w:rsidR="00CD477B" w:rsidRDefault="00000000">
            <w:pPr>
              <w:bidi w:val="0"/>
              <w:spacing w:after="0" w:line="259" w:lineRule="auto"/>
              <w:ind w:left="0" w:right="89" w:firstLine="0"/>
              <w:jc w:val="center"/>
            </w:pPr>
            <w:r>
              <w:rPr>
                <w:sz w:val="24"/>
              </w:rPr>
              <w:t xml:space="preserve"> .250</w:t>
            </w:r>
          </w:p>
        </w:tc>
        <w:tc>
          <w:tcPr>
            <w:tcW w:w="1028" w:type="dxa"/>
            <w:tcBorders>
              <w:top w:val="nil"/>
              <w:left w:val="single" w:sz="4" w:space="0" w:color="000000"/>
              <w:bottom w:val="nil"/>
              <w:right w:val="single" w:sz="4" w:space="0" w:color="000000"/>
            </w:tcBorders>
            <w:shd w:val="clear" w:color="auto" w:fill="FFFFFF"/>
          </w:tcPr>
          <w:p w14:paraId="1DBB4DA2"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359DF62D" w14:textId="77777777" w:rsidR="00CD477B" w:rsidRDefault="00000000">
            <w:pPr>
              <w:bidi w:val="0"/>
              <w:spacing w:after="0" w:line="259" w:lineRule="auto"/>
              <w:ind w:left="0" w:right="94" w:firstLine="0"/>
              <w:jc w:val="center"/>
            </w:pPr>
            <w:r>
              <w:rPr>
                <w:sz w:val="24"/>
              </w:rPr>
              <w:t xml:space="preserve"> 90.780</w:t>
            </w:r>
          </w:p>
        </w:tc>
        <w:tc>
          <w:tcPr>
            <w:tcW w:w="0" w:type="auto"/>
            <w:vMerge/>
            <w:tcBorders>
              <w:top w:val="nil"/>
              <w:left w:val="single" w:sz="4" w:space="0" w:color="000000"/>
              <w:bottom w:val="nil"/>
              <w:right w:val="single" w:sz="4" w:space="0" w:color="000000"/>
            </w:tcBorders>
          </w:tcPr>
          <w:p w14:paraId="07F9EA47"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199D55AD" w14:textId="77777777" w:rsidR="00CD477B" w:rsidRDefault="00CD477B">
            <w:pPr>
              <w:bidi w:val="0"/>
              <w:spacing w:after="160" w:line="259" w:lineRule="auto"/>
              <w:ind w:left="0" w:firstLine="0"/>
              <w:jc w:val="left"/>
            </w:pPr>
          </w:p>
        </w:tc>
      </w:tr>
      <w:tr w:rsidR="00CD477B" w14:paraId="111563EB" w14:textId="77777777">
        <w:trPr>
          <w:trHeight w:val="315"/>
        </w:trPr>
        <w:tc>
          <w:tcPr>
            <w:tcW w:w="1026" w:type="dxa"/>
            <w:tcBorders>
              <w:top w:val="nil"/>
              <w:left w:val="single" w:sz="4" w:space="0" w:color="000000"/>
              <w:bottom w:val="single" w:sz="4" w:space="0" w:color="000000"/>
              <w:right w:val="single" w:sz="4" w:space="0" w:color="000000"/>
            </w:tcBorders>
            <w:shd w:val="clear" w:color="auto" w:fill="FFFFFF"/>
          </w:tcPr>
          <w:p w14:paraId="638EBA4C" w14:textId="77777777" w:rsidR="00CD477B" w:rsidRDefault="00000000">
            <w:pPr>
              <w:bidi w:val="0"/>
              <w:spacing w:after="0" w:line="259" w:lineRule="auto"/>
              <w:ind w:left="416"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758DD836"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5DAC9151"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404FBA73"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DB0A871" w14:textId="77777777" w:rsidR="00CD477B" w:rsidRDefault="00000000">
            <w:pPr>
              <w:bidi w:val="0"/>
              <w:spacing w:after="0" w:line="259" w:lineRule="auto"/>
              <w:ind w:left="0" w:right="94" w:firstLine="0"/>
              <w:jc w:val="center"/>
            </w:pPr>
            <w:r>
              <w:rPr>
                <w:sz w:val="24"/>
              </w:rPr>
              <w:t xml:space="preserve"> 91.810</w:t>
            </w:r>
          </w:p>
        </w:tc>
        <w:tc>
          <w:tcPr>
            <w:tcW w:w="1708" w:type="dxa"/>
            <w:tcBorders>
              <w:top w:val="nil"/>
              <w:left w:val="single" w:sz="4" w:space="0" w:color="000000"/>
              <w:bottom w:val="single" w:sz="4" w:space="0" w:color="000000"/>
              <w:right w:val="single" w:sz="4" w:space="0" w:color="000000"/>
            </w:tcBorders>
            <w:shd w:val="clear" w:color="auto" w:fill="E0E0E0"/>
          </w:tcPr>
          <w:p w14:paraId="0D3AC8A7" w14:textId="77777777" w:rsidR="00CD477B" w:rsidRDefault="00000000">
            <w:pPr>
              <w:spacing w:after="0" w:line="259" w:lineRule="auto"/>
              <w:ind w:left="2" w:firstLine="0"/>
              <w:jc w:val="left"/>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23305ABA" w14:textId="77777777" w:rsidR="00CD477B" w:rsidRDefault="00CD477B">
            <w:pPr>
              <w:bidi w:val="0"/>
              <w:spacing w:after="160" w:line="259" w:lineRule="auto"/>
              <w:ind w:left="0" w:firstLine="0"/>
              <w:jc w:val="left"/>
            </w:pPr>
          </w:p>
        </w:tc>
      </w:tr>
      <w:tr w:rsidR="00CD477B" w14:paraId="11C16896" w14:textId="77777777">
        <w:trPr>
          <w:trHeight w:val="365"/>
        </w:trPr>
        <w:tc>
          <w:tcPr>
            <w:tcW w:w="1026" w:type="dxa"/>
            <w:tcBorders>
              <w:top w:val="single" w:sz="4" w:space="0" w:color="000000"/>
              <w:left w:val="single" w:sz="4" w:space="0" w:color="000000"/>
              <w:bottom w:val="nil"/>
              <w:right w:val="single" w:sz="4" w:space="0" w:color="000000"/>
            </w:tcBorders>
          </w:tcPr>
          <w:p w14:paraId="7CA6F9BF" w14:textId="77777777" w:rsidR="00CD477B" w:rsidRDefault="00000000">
            <w:pPr>
              <w:bidi w:val="0"/>
              <w:spacing w:after="0" w:line="259" w:lineRule="auto"/>
              <w:ind w:left="251" w:firstLine="0"/>
              <w:jc w:val="left"/>
            </w:pPr>
            <w:r>
              <w:rPr>
                <w:sz w:val="24"/>
              </w:rPr>
              <w:t xml:space="preserve"> .914</w:t>
            </w:r>
          </w:p>
        </w:tc>
        <w:tc>
          <w:tcPr>
            <w:tcW w:w="1032" w:type="dxa"/>
            <w:tcBorders>
              <w:top w:val="single" w:sz="4" w:space="0" w:color="000000"/>
              <w:left w:val="single" w:sz="4" w:space="0" w:color="000000"/>
              <w:bottom w:val="nil"/>
              <w:right w:val="single" w:sz="4" w:space="0" w:color="000000"/>
            </w:tcBorders>
          </w:tcPr>
          <w:p w14:paraId="2CC80A40" w14:textId="77777777" w:rsidR="00CD477B" w:rsidRDefault="00000000">
            <w:pPr>
              <w:bidi w:val="0"/>
              <w:spacing w:after="0" w:line="259" w:lineRule="auto"/>
              <w:ind w:left="254" w:firstLine="0"/>
              <w:jc w:val="left"/>
            </w:pPr>
            <w:r>
              <w:rPr>
                <w:sz w:val="24"/>
              </w:rPr>
              <w:t xml:space="preserve"> .090</w:t>
            </w:r>
          </w:p>
        </w:tc>
        <w:tc>
          <w:tcPr>
            <w:tcW w:w="1414" w:type="dxa"/>
            <w:tcBorders>
              <w:top w:val="single" w:sz="4" w:space="0" w:color="000000"/>
              <w:left w:val="single" w:sz="4" w:space="0" w:color="000000"/>
              <w:bottom w:val="nil"/>
              <w:right w:val="single" w:sz="4" w:space="0" w:color="000000"/>
            </w:tcBorders>
          </w:tcPr>
          <w:p w14:paraId="113E0874" w14:textId="77777777" w:rsidR="00CD477B" w:rsidRDefault="00000000">
            <w:pPr>
              <w:bidi w:val="0"/>
              <w:spacing w:after="0" w:line="259" w:lineRule="auto"/>
              <w:ind w:left="0" w:right="89" w:firstLine="0"/>
              <w:jc w:val="center"/>
            </w:pPr>
            <w:r>
              <w:rPr>
                <w:sz w:val="24"/>
              </w:rPr>
              <w:t xml:space="preserve"> .014</w:t>
            </w:r>
          </w:p>
        </w:tc>
        <w:tc>
          <w:tcPr>
            <w:tcW w:w="1028" w:type="dxa"/>
            <w:tcBorders>
              <w:top w:val="single" w:sz="4" w:space="0" w:color="000000"/>
              <w:left w:val="single" w:sz="4" w:space="0" w:color="000000"/>
              <w:bottom w:val="nil"/>
              <w:right w:val="single" w:sz="4" w:space="0" w:color="000000"/>
            </w:tcBorders>
          </w:tcPr>
          <w:p w14:paraId="13D6FD65" w14:textId="77777777" w:rsidR="00CD477B" w:rsidRDefault="00000000">
            <w:pPr>
              <w:bidi w:val="0"/>
              <w:spacing w:after="0" w:line="259" w:lineRule="auto"/>
              <w:ind w:left="0" w:right="97"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39C3C875" w14:textId="77777777" w:rsidR="00CD477B" w:rsidRDefault="00000000">
            <w:pPr>
              <w:bidi w:val="0"/>
              <w:spacing w:after="0" w:line="259" w:lineRule="auto"/>
              <w:ind w:left="0" w:right="91" w:firstLine="0"/>
              <w:jc w:val="center"/>
            </w:pPr>
            <w:r>
              <w:rPr>
                <w:sz w:val="24"/>
              </w:rPr>
              <w:t xml:space="preserve"> .027</w:t>
            </w:r>
          </w:p>
        </w:tc>
        <w:tc>
          <w:tcPr>
            <w:tcW w:w="1708" w:type="dxa"/>
            <w:tcBorders>
              <w:top w:val="single" w:sz="4" w:space="0" w:color="000000"/>
              <w:left w:val="single" w:sz="4" w:space="0" w:color="000000"/>
              <w:bottom w:val="nil"/>
              <w:right w:val="single" w:sz="4" w:space="0" w:color="000000"/>
            </w:tcBorders>
            <w:shd w:val="clear" w:color="auto" w:fill="E0E0E0"/>
          </w:tcPr>
          <w:p w14:paraId="26EE1642" w14:textId="77777777" w:rsidR="00CD477B" w:rsidRDefault="00000000">
            <w:pPr>
              <w:spacing w:after="0" w:line="259" w:lineRule="auto"/>
              <w:ind w:left="3" w:firstLine="0"/>
              <w:jc w:val="left"/>
            </w:pPr>
            <w:r>
              <w:rPr>
                <w:sz w:val="24"/>
                <w:rtl/>
              </w:rPr>
              <w:t xml:space="preserve">بين المجموعات </w:t>
            </w:r>
          </w:p>
        </w:tc>
        <w:tc>
          <w:tcPr>
            <w:tcW w:w="1552" w:type="dxa"/>
            <w:tcBorders>
              <w:top w:val="single" w:sz="4" w:space="0" w:color="000000"/>
              <w:left w:val="single" w:sz="4" w:space="0" w:color="000000"/>
              <w:bottom w:val="nil"/>
              <w:right w:val="single" w:sz="4" w:space="0" w:color="000000"/>
            </w:tcBorders>
            <w:shd w:val="clear" w:color="auto" w:fill="E0E0E0"/>
          </w:tcPr>
          <w:p w14:paraId="16D8AF15" w14:textId="77777777" w:rsidR="00CD477B" w:rsidRDefault="00000000">
            <w:pPr>
              <w:spacing w:after="0" w:line="259" w:lineRule="auto"/>
              <w:ind w:left="0" w:right="125" w:firstLine="0"/>
            </w:pPr>
            <w:r>
              <w:rPr>
                <w:sz w:val="24"/>
                <w:rtl/>
              </w:rPr>
              <w:t xml:space="preserve">الأهداف الاستراتيجية  </w:t>
            </w:r>
          </w:p>
        </w:tc>
      </w:tr>
      <w:tr w:rsidR="00CD477B" w14:paraId="58CE9B84" w14:textId="77777777">
        <w:trPr>
          <w:trHeight w:val="311"/>
        </w:trPr>
        <w:tc>
          <w:tcPr>
            <w:tcW w:w="1026" w:type="dxa"/>
            <w:tcBorders>
              <w:top w:val="nil"/>
              <w:left w:val="single" w:sz="4" w:space="0" w:color="000000"/>
              <w:bottom w:val="nil"/>
              <w:right w:val="single" w:sz="4" w:space="0" w:color="000000"/>
            </w:tcBorders>
          </w:tcPr>
          <w:p w14:paraId="43D5FF8F" w14:textId="77777777" w:rsidR="00CD477B" w:rsidRDefault="00000000">
            <w:pPr>
              <w:bidi w:val="0"/>
              <w:spacing w:after="0" w:line="259" w:lineRule="auto"/>
              <w:ind w:left="416" w:firstLine="0"/>
              <w:jc w:val="left"/>
            </w:pPr>
            <w:r>
              <w:rPr>
                <w:sz w:val="24"/>
              </w:rPr>
              <w:t xml:space="preserve"> </w:t>
            </w:r>
          </w:p>
        </w:tc>
        <w:tc>
          <w:tcPr>
            <w:tcW w:w="1032" w:type="dxa"/>
            <w:vMerge w:val="restart"/>
            <w:tcBorders>
              <w:top w:val="nil"/>
              <w:left w:val="single" w:sz="4" w:space="0" w:color="000000"/>
              <w:bottom w:val="single" w:sz="4" w:space="0" w:color="000000"/>
              <w:right w:val="single" w:sz="4" w:space="0" w:color="000000"/>
            </w:tcBorders>
          </w:tcPr>
          <w:p w14:paraId="03B9EC37" w14:textId="77777777" w:rsidR="00CD477B" w:rsidRDefault="00000000">
            <w:pPr>
              <w:bidi w:val="0"/>
              <w:spacing w:after="0" w:line="259" w:lineRule="auto"/>
              <w:ind w:left="420" w:firstLine="0"/>
              <w:jc w:val="left"/>
            </w:pPr>
            <w:r>
              <w:rPr>
                <w:sz w:val="24"/>
              </w:rPr>
              <w:t xml:space="preserve"> </w:t>
            </w:r>
          </w:p>
          <w:p w14:paraId="0EA7B69A"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nil"/>
              <w:right w:val="single" w:sz="4" w:space="0" w:color="000000"/>
            </w:tcBorders>
          </w:tcPr>
          <w:p w14:paraId="5314E366" w14:textId="77777777" w:rsidR="00CD477B" w:rsidRDefault="00000000">
            <w:pPr>
              <w:bidi w:val="0"/>
              <w:spacing w:after="0" w:line="259" w:lineRule="auto"/>
              <w:ind w:left="0" w:right="89" w:firstLine="0"/>
              <w:jc w:val="center"/>
            </w:pPr>
            <w:r>
              <w:rPr>
                <w:sz w:val="24"/>
              </w:rPr>
              <w:t xml:space="preserve"> .151</w:t>
            </w:r>
          </w:p>
        </w:tc>
        <w:tc>
          <w:tcPr>
            <w:tcW w:w="1028" w:type="dxa"/>
            <w:tcBorders>
              <w:top w:val="nil"/>
              <w:left w:val="single" w:sz="4" w:space="0" w:color="000000"/>
              <w:bottom w:val="nil"/>
              <w:right w:val="single" w:sz="4" w:space="0" w:color="000000"/>
            </w:tcBorders>
          </w:tcPr>
          <w:p w14:paraId="63649565"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tcPr>
          <w:p w14:paraId="24C43FA0" w14:textId="77777777" w:rsidR="00CD477B" w:rsidRDefault="00000000">
            <w:pPr>
              <w:bidi w:val="0"/>
              <w:spacing w:after="0" w:line="259" w:lineRule="auto"/>
              <w:ind w:left="0" w:right="94" w:firstLine="0"/>
              <w:jc w:val="center"/>
            </w:pPr>
            <w:r>
              <w:rPr>
                <w:sz w:val="24"/>
              </w:rPr>
              <w:t xml:space="preserve"> 54.868</w:t>
            </w:r>
          </w:p>
        </w:tc>
        <w:tc>
          <w:tcPr>
            <w:tcW w:w="1708" w:type="dxa"/>
            <w:vMerge w:val="restart"/>
            <w:tcBorders>
              <w:top w:val="nil"/>
              <w:left w:val="single" w:sz="4" w:space="0" w:color="000000"/>
              <w:bottom w:val="single" w:sz="4" w:space="0" w:color="000000"/>
              <w:right w:val="single" w:sz="4" w:space="0" w:color="000000"/>
            </w:tcBorders>
            <w:shd w:val="clear" w:color="auto" w:fill="E0E0E0"/>
          </w:tcPr>
          <w:p w14:paraId="17C9A13D" w14:textId="77777777" w:rsidR="00CD477B" w:rsidRDefault="00000000">
            <w:pPr>
              <w:spacing w:after="0" w:line="259" w:lineRule="auto"/>
              <w:ind w:left="0" w:right="560" w:firstLine="0"/>
              <w:jc w:val="right"/>
            </w:pPr>
            <w:r>
              <w:rPr>
                <w:sz w:val="24"/>
                <w:rtl/>
              </w:rPr>
              <w:t xml:space="preserve">داخل </w:t>
            </w:r>
            <w:proofErr w:type="spellStart"/>
            <w:r>
              <w:rPr>
                <w:sz w:val="24"/>
                <w:rtl/>
              </w:rPr>
              <w:t>المجموعا</w:t>
            </w:r>
            <w:proofErr w:type="spellEnd"/>
            <w:r>
              <w:rPr>
                <w:sz w:val="24"/>
                <w:rtl/>
              </w:rPr>
              <w:tab/>
              <w:t xml:space="preserve"> ت المجموع </w:t>
            </w:r>
          </w:p>
        </w:tc>
        <w:tc>
          <w:tcPr>
            <w:tcW w:w="1552" w:type="dxa"/>
            <w:vMerge w:val="restart"/>
            <w:tcBorders>
              <w:top w:val="nil"/>
              <w:left w:val="single" w:sz="4" w:space="0" w:color="000000"/>
              <w:bottom w:val="single" w:sz="4" w:space="0" w:color="000000"/>
              <w:right w:val="single" w:sz="4" w:space="0" w:color="000000"/>
            </w:tcBorders>
            <w:shd w:val="clear" w:color="auto" w:fill="E0E0E0"/>
          </w:tcPr>
          <w:p w14:paraId="2D3B58E9" w14:textId="77777777" w:rsidR="00CD477B" w:rsidRDefault="00CD477B">
            <w:pPr>
              <w:bidi w:val="0"/>
              <w:spacing w:after="160" w:line="259" w:lineRule="auto"/>
              <w:ind w:left="0" w:firstLine="0"/>
              <w:jc w:val="left"/>
            </w:pPr>
          </w:p>
        </w:tc>
      </w:tr>
      <w:tr w:rsidR="00CD477B" w14:paraId="6288F75D" w14:textId="77777777">
        <w:trPr>
          <w:trHeight w:val="340"/>
        </w:trPr>
        <w:tc>
          <w:tcPr>
            <w:tcW w:w="1026" w:type="dxa"/>
            <w:tcBorders>
              <w:top w:val="nil"/>
              <w:left w:val="single" w:sz="4" w:space="0" w:color="000000"/>
              <w:bottom w:val="single" w:sz="4" w:space="0" w:color="000000"/>
              <w:right w:val="single" w:sz="4" w:space="0" w:color="000000"/>
            </w:tcBorders>
            <w:shd w:val="clear" w:color="auto" w:fill="FFFFFF"/>
          </w:tcPr>
          <w:p w14:paraId="0930EBA0"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34CC1658"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1481F0CF"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57FFE993"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0FB084F9" w14:textId="77777777" w:rsidR="00CD477B" w:rsidRDefault="00000000">
            <w:pPr>
              <w:bidi w:val="0"/>
              <w:spacing w:after="0" w:line="259" w:lineRule="auto"/>
              <w:ind w:left="0" w:right="94" w:firstLine="0"/>
              <w:jc w:val="center"/>
            </w:pPr>
            <w:r>
              <w:rPr>
                <w:sz w:val="24"/>
              </w:rPr>
              <w:t xml:space="preserve"> 54.895</w:t>
            </w:r>
          </w:p>
        </w:tc>
        <w:tc>
          <w:tcPr>
            <w:tcW w:w="0" w:type="auto"/>
            <w:vMerge/>
            <w:tcBorders>
              <w:top w:val="nil"/>
              <w:left w:val="single" w:sz="4" w:space="0" w:color="000000"/>
              <w:bottom w:val="single" w:sz="4" w:space="0" w:color="000000"/>
              <w:right w:val="single" w:sz="4" w:space="0" w:color="000000"/>
            </w:tcBorders>
          </w:tcPr>
          <w:p w14:paraId="01E9EC66"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61EB16B" w14:textId="77777777" w:rsidR="00CD477B" w:rsidRDefault="00CD477B">
            <w:pPr>
              <w:bidi w:val="0"/>
              <w:spacing w:after="160" w:line="259" w:lineRule="auto"/>
              <w:ind w:left="0" w:firstLine="0"/>
              <w:jc w:val="left"/>
            </w:pPr>
          </w:p>
        </w:tc>
      </w:tr>
      <w:tr w:rsidR="00CD477B" w14:paraId="5238EFA3" w14:textId="77777777">
        <w:trPr>
          <w:trHeight w:val="369"/>
        </w:trPr>
        <w:tc>
          <w:tcPr>
            <w:tcW w:w="1026" w:type="dxa"/>
            <w:tcBorders>
              <w:top w:val="single" w:sz="4" w:space="0" w:color="000000"/>
              <w:left w:val="single" w:sz="4" w:space="0" w:color="000000"/>
              <w:bottom w:val="nil"/>
              <w:right w:val="single" w:sz="4" w:space="0" w:color="000000"/>
            </w:tcBorders>
          </w:tcPr>
          <w:p w14:paraId="3B86A309" w14:textId="77777777" w:rsidR="00CD477B" w:rsidRDefault="00000000">
            <w:pPr>
              <w:bidi w:val="0"/>
              <w:spacing w:after="0" w:line="259" w:lineRule="auto"/>
              <w:ind w:left="251" w:firstLine="0"/>
              <w:jc w:val="left"/>
            </w:pPr>
            <w:r>
              <w:rPr>
                <w:sz w:val="24"/>
              </w:rPr>
              <w:t xml:space="preserve"> .642</w:t>
            </w:r>
          </w:p>
        </w:tc>
        <w:tc>
          <w:tcPr>
            <w:tcW w:w="1032" w:type="dxa"/>
            <w:tcBorders>
              <w:top w:val="single" w:sz="4" w:space="0" w:color="000000"/>
              <w:left w:val="single" w:sz="4" w:space="0" w:color="000000"/>
              <w:bottom w:val="nil"/>
              <w:right w:val="single" w:sz="4" w:space="0" w:color="000000"/>
            </w:tcBorders>
          </w:tcPr>
          <w:p w14:paraId="37296F48" w14:textId="77777777" w:rsidR="00CD477B" w:rsidRDefault="00000000">
            <w:pPr>
              <w:bidi w:val="0"/>
              <w:spacing w:after="0" w:line="259" w:lineRule="auto"/>
              <w:ind w:left="254" w:firstLine="0"/>
              <w:jc w:val="left"/>
            </w:pPr>
            <w:r>
              <w:rPr>
                <w:sz w:val="24"/>
              </w:rPr>
              <w:t xml:space="preserve"> .443</w:t>
            </w:r>
          </w:p>
        </w:tc>
        <w:tc>
          <w:tcPr>
            <w:tcW w:w="1414" w:type="dxa"/>
            <w:tcBorders>
              <w:top w:val="single" w:sz="4" w:space="0" w:color="000000"/>
              <w:left w:val="single" w:sz="4" w:space="0" w:color="000000"/>
              <w:bottom w:val="nil"/>
              <w:right w:val="single" w:sz="4" w:space="0" w:color="000000"/>
            </w:tcBorders>
          </w:tcPr>
          <w:p w14:paraId="4B9EDCEB" w14:textId="77777777" w:rsidR="00CD477B" w:rsidRDefault="00000000">
            <w:pPr>
              <w:bidi w:val="0"/>
              <w:spacing w:after="0" w:line="259" w:lineRule="auto"/>
              <w:ind w:left="0" w:right="89" w:firstLine="0"/>
              <w:jc w:val="center"/>
            </w:pPr>
            <w:r>
              <w:rPr>
                <w:sz w:val="24"/>
              </w:rPr>
              <w:t xml:space="preserve"> .064</w:t>
            </w:r>
          </w:p>
        </w:tc>
        <w:tc>
          <w:tcPr>
            <w:tcW w:w="1028" w:type="dxa"/>
            <w:tcBorders>
              <w:top w:val="single" w:sz="4" w:space="0" w:color="000000"/>
              <w:left w:val="single" w:sz="4" w:space="0" w:color="000000"/>
              <w:bottom w:val="nil"/>
              <w:right w:val="single" w:sz="4" w:space="0" w:color="000000"/>
            </w:tcBorders>
          </w:tcPr>
          <w:p w14:paraId="288E1351" w14:textId="77777777" w:rsidR="00CD477B" w:rsidRDefault="00000000">
            <w:pPr>
              <w:bidi w:val="0"/>
              <w:spacing w:after="0" w:line="259" w:lineRule="auto"/>
              <w:ind w:left="0" w:right="97"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6D87CC23" w14:textId="77777777" w:rsidR="00CD477B" w:rsidRDefault="00000000">
            <w:pPr>
              <w:bidi w:val="0"/>
              <w:spacing w:after="0" w:line="259" w:lineRule="auto"/>
              <w:ind w:left="0" w:right="91" w:firstLine="0"/>
              <w:jc w:val="center"/>
            </w:pPr>
            <w:r>
              <w:rPr>
                <w:sz w:val="24"/>
              </w:rPr>
              <w:t xml:space="preserve"> .129</w:t>
            </w:r>
          </w:p>
        </w:tc>
        <w:tc>
          <w:tcPr>
            <w:tcW w:w="1708" w:type="dxa"/>
            <w:tcBorders>
              <w:top w:val="single" w:sz="4" w:space="0" w:color="000000"/>
              <w:left w:val="single" w:sz="4" w:space="0" w:color="000000"/>
              <w:bottom w:val="nil"/>
              <w:right w:val="single" w:sz="4" w:space="0" w:color="000000"/>
            </w:tcBorders>
            <w:shd w:val="clear" w:color="auto" w:fill="E0E0E0"/>
          </w:tcPr>
          <w:p w14:paraId="0DAF4005" w14:textId="77777777" w:rsidR="00CD477B" w:rsidRDefault="00000000">
            <w:pPr>
              <w:spacing w:after="0" w:line="259" w:lineRule="auto"/>
              <w:ind w:left="3" w:firstLine="0"/>
              <w:jc w:val="left"/>
            </w:pPr>
            <w:r>
              <w:rPr>
                <w:sz w:val="24"/>
                <w:rtl/>
              </w:rPr>
              <w:t xml:space="preserve">بين المجموعات </w:t>
            </w:r>
          </w:p>
        </w:tc>
        <w:tc>
          <w:tcPr>
            <w:tcW w:w="1552" w:type="dxa"/>
            <w:tcBorders>
              <w:top w:val="single" w:sz="4" w:space="0" w:color="000000"/>
              <w:left w:val="single" w:sz="4" w:space="0" w:color="000000"/>
              <w:bottom w:val="nil"/>
              <w:right w:val="single" w:sz="4" w:space="0" w:color="000000"/>
            </w:tcBorders>
            <w:shd w:val="clear" w:color="auto" w:fill="E0E0E0"/>
          </w:tcPr>
          <w:p w14:paraId="1737C979" w14:textId="77777777" w:rsidR="00CD477B" w:rsidRDefault="00000000">
            <w:pPr>
              <w:spacing w:after="0" w:line="259" w:lineRule="auto"/>
              <w:ind w:left="0" w:right="101" w:firstLine="0"/>
            </w:pPr>
            <w:r>
              <w:rPr>
                <w:sz w:val="24"/>
                <w:rtl/>
              </w:rPr>
              <w:t xml:space="preserve">الخيارات الاستراتيجية  </w:t>
            </w:r>
          </w:p>
        </w:tc>
      </w:tr>
      <w:tr w:rsidR="00CD477B" w14:paraId="2692EF6B" w14:textId="77777777">
        <w:trPr>
          <w:trHeight w:val="307"/>
        </w:trPr>
        <w:tc>
          <w:tcPr>
            <w:tcW w:w="1026" w:type="dxa"/>
            <w:tcBorders>
              <w:top w:val="nil"/>
              <w:left w:val="single" w:sz="4" w:space="0" w:color="000000"/>
              <w:bottom w:val="nil"/>
              <w:right w:val="single" w:sz="4" w:space="0" w:color="000000"/>
            </w:tcBorders>
          </w:tcPr>
          <w:p w14:paraId="6D4E2165" w14:textId="77777777" w:rsidR="00CD477B" w:rsidRDefault="00000000">
            <w:pPr>
              <w:bidi w:val="0"/>
              <w:spacing w:after="0" w:line="259" w:lineRule="auto"/>
              <w:ind w:left="416" w:firstLine="0"/>
              <w:jc w:val="left"/>
            </w:pPr>
            <w:r>
              <w:rPr>
                <w:sz w:val="24"/>
              </w:rPr>
              <w:t xml:space="preserve"> </w:t>
            </w:r>
          </w:p>
        </w:tc>
        <w:tc>
          <w:tcPr>
            <w:tcW w:w="1032" w:type="dxa"/>
            <w:vMerge w:val="restart"/>
            <w:tcBorders>
              <w:top w:val="nil"/>
              <w:left w:val="single" w:sz="4" w:space="0" w:color="000000"/>
              <w:bottom w:val="single" w:sz="4" w:space="0" w:color="000000"/>
              <w:right w:val="single" w:sz="4" w:space="0" w:color="000000"/>
            </w:tcBorders>
          </w:tcPr>
          <w:p w14:paraId="69641015" w14:textId="77777777" w:rsidR="00CD477B" w:rsidRDefault="00000000">
            <w:pPr>
              <w:bidi w:val="0"/>
              <w:spacing w:after="0" w:line="259" w:lineRule="auto"/>
              <w:ind w:left="420" w:firstLine="0"/>
              <w:jc w:val="left"/>
            </w:pPr>
            <w:r>
              <w:rPr>
                <w:sz w:val="24"/>
              </w:rPr>
              <w:t xml:space="preserve"> </w:t>
            </w:r>
          </w:p>
          <w:p w14:paraId="3EC9E127"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nil"/>
              <w:right w:val="single" w:sz="4" w:space="0" w:color="000000"/>
            </w:tcBorders>
          </w:tcPr>
          <w:p w14:paraId="61CF61BE" w14:textId="77777777" w:rsidR="00CD477B" w:rsidRDefault="00000000">
            <w:pPr>
              <w:bidi w:val="0"/>
              <w:spacing w:after="0" w:line="259" w:lineRule="auto"/>
              <w:ind w:left="0" w:right="89" w:firstLine="0"/>
              <w:jc w:val="center"/>
            </w:pPr>
            <w:r>
              <w:rPr>
                <w:sz w:val="24"/>
              </w:rPr>
              <w:t xml:space="preserve"> .145</w:t>
            </w:r>
          </w:p>
        </w:tc>
        <w:tc>
          <w:tcPr>
            <w:tcW w:w="1028" w:type="dxa"/>
            <w:tcBorders>
              <w:top w:val="nil"/>
              <w:left w:val="single" w:sz="4" w:space="0" w:color="000000"/>
              <w:bottom w:val="nil"/>
              <w:right w:val="single" w:sz="4" w:space="0" w:color="000000"/>
            </w:tcBorders>
          </w:tcPr>
          <w:p w14:paraId="6BE5A849"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tcPr>
          <w:p w14:paraId="6475F8CB" w14:textId="77777777" w:rsidR="00CD477B" w:rsidRDefault="00000000">
            <w:pPr>
              <w:bidi w:val="0"/>
              <w:spacing w:after="0" w:line="259" w:lineRule="auto"/>
              <w:ind w:left="0" w:right="94" w:firstLine="0"/>
              <w:jc w:val="center"/>
            </w:pPr>
            <w:r>
              <w:rPr>
                <w:sz w:val="24"/>
              </w:rPr>
              <w:t xml:space="preserve"> 52.642</w:t>
            </w:r>
          </w:p>
        </w:tc>
        <w:tc>
          <w:tcPr>
            <w:tcW w:w="1708" w:type="dxa"/>
            <w:vMerge w:val="restart"/>
            <w:tcBorders>
              <w:top w:val="nil"/>
              <w:left w:val="single" w:sz="4" w:space="0" w:color="000000"/>
              <w:bottom w:val="single" w:sz="4" w:space="0" w:color="000000"/>
              <w:right w:val="single" w:sz="4" w:space="0" w:color="000000"/>
            </w:tcBorders>
            <w:shd w:val="clear" w:color="auto" w:fill="E0E0E0"/>
          </w:tcPr>
          <w:p w14:paraId="1CD682C1" w14:textId="77777777" w:rsidR="00CD477B" w:rsidRDefault="00000000">
            <w:pPr>
              <w:spacing w:after="0" w:line="259" w:lineRule="auto"/>
              <w:ind w:left="0" w:right="560" w:firstLine="0"/>
              <w:jc w:val="right"/>
            </w:pPr>
            <w:r>
              <w:rPr>
                <w:sz w:val="24"/>
                <w:rtl/>
              </w:rPr>
              <w:t xml:space="preserve">داخل </w:t>
            </w:r>
            <w:proofErr w:type="spellStart"/>
            <w:r>
              <w:rPr>
                <w:sz w:val="24"/>
                <w:rtl/>
              </w:rPr>
              <w:t>المجموعا</w:t>
            </w:r>
            <w:proofErr w:type="spellEnd"/>
            <w:r>
              <w:rPr>
                <w:sz w:val="24"/>
                <w:rtl/>
              </w:rPr>
              <w:tab/>
              <w:t xml:space="preserve"> ت المجموع </w:t>
            </w:r>
          </w:p>
        </w:tc>
        <w:tc>
          <w:tcPr>
            <w:tcW w:w="1552" w:type="dxa"/>
            <w:vMerge w:val="restart"/>
            <w:tcBorders>
              <w:top w:val="nil"/>
              <w:left w:val="single" w:sz="4" w:space="0" w:color="000000"/>
              <w:bottom w:val="single" w:sz="4" w:space="0" w:color="000000"/>
              <w:right w:val="single" w:sz="4" w:space="0" w:color="000000"/>
            </w:tcBorders>
            <w:shd w:val="clear" w:color="auto" w:fill="E0E0E0"/>
          </w:tcPr>
          <w:p w14:paraId="6C62D504" w14:textId="77777777" w:rsidR="00CD477B" w:rsidRDefault="00CD477B">
            <w:pPr>
              <w:bidi w:val="0"/>
              <w:spacing w:after="160" w:line="259" w:lineRule="auto"/>
              <w:ind w:left="0" w:firstLine="0"/>
              <w:jc w:val="left"/>
            </w:pPr>
          </w:p>
        </w:tc>
      </w:tr>
      <w:tr w:rsidR="00CD477B" w14:paraId="35012F55" w14:textId="77777777">
        <w:trPr>
          <w:trHeight w:val="341"/>
        </w:trPr>
        <w:tc>
          <w:tcPr>
            <w:tcW w:w="1026" w:type="dxa"/>
            <w:tcBorders>
              <w:top w:val="nil"/>
              <w:left w:val="single" w:sz="4" w:space="0" w:color="000000"/>
              <w:bottom w:val="single" w:sz="4" w:space="0" w:color="000000"/>
              <w:right w:val="single" w:sz="4" w:space="0" w:color="000000"/>
            </w:tcBorders>
            <w:shd w:val="clear" w:color="auto" w:fill="FFFFFF"/>
          </w:tcPr>
          <w:p w14:paraId="6DF7A42D"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5062370D"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62E6CC5B"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4B3AA8B5"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246705F1" w14:textId="77777777" w:rsidR="00CD477B" w:rsidRDefault="00000000">
            <w:pPr>
              <w:bidi w:val="0"/>
              <w:spacing w:after="0" w:line="259" w:lineRule="auto"/>
              <w:ind w:left="0" w:right="94" w:firstLine="0"/>
              <w:jc w:val="center"/>
            </w:pPr>
            <w:r>
              <w:rPr>
                <w:sz w:val="24"/>
              </w:rPr>
              <w:t xml:space="preserve"> 52.770</w:t>
            </w:r>
          </w:p>
        </w:tc>
        <w:tc>
          <w:tcPr>
            <w:tcW w:w="0" w:type="auto"/>
            <w:vMerge/>
            <w:tcBorders>
              <w:top w:val="nil"/>
              <w:left w:val="single" w:sz="4" w:space="0" w:color="000000"/>
              <w:bottom w:val="single" w:sz="4" w:space="0" w:color="000000"/>
              <w:right w:val="single" w:sz="4" w:space="0" w:color="000000"/>
            </w:tcBorders>
          </w:tcPr>
          <w:p w14:paraId="1F5BAE64"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B3E02E1" w14:textId="77777777" w:rsidR="00CD477B" w:rsidRDefault="00CD477B">
            <w:pPr>
              <w:bidi w:val="0"/>
              <w:spacing w:after="160" w:line="259" w:lineRule="auto"/>
              <w:ind w:left="0" w:firstLine="0"/>
              <w:jc w:val="left"/>
            </w:pPr>
          </w:p>
        </w:tc>
      </w:tr>
      <w:tr w:rsidR="00CD477B" w14:paraId="462AB339" w14:textId="77777777">
        <w:trPr>
          <w:trHeight w:val="338"/>
        </w:trPr>
        <w:tc>
          <w:tcPr>
            <w:tcW w:w="1026" w:type="dxa"/>
            <w:tcBorders>
              <w:top w:val="single" w:sz="4" w:space="0" w:color="000000"/>
              <w:left w:val="single" w:sz="4" w:space="0" w:color="000000"/>
              <w:bottom w:val="nil"/>
              <w:right w:val="single" w:sz="4" w:space="0" w:color="000000"/>
            </w:tcBorders>
          </w:tcPr>
          <w:p w14:paraId="09818F32" w14:textId="77777777" w:rsidR="00CD477B" w:rsidRDefault="00000000">
            <w:pPr>
              <w:bidi w:val="0"/>
              <w:spacing w:after="0" w:line="259" w:lineRule="auto"/>
              <w:ind w:left="251" w:firstLine="0"/>
              <w:jc w:val="left"/>
            </w:pPr>
            <w:r>
              <w:rPr>
                <w:sz w:val="24"/>
              </w:rPr>
              <w:t xml:space="preserve"> .362</w:t>
            </w:r>
          </w:p>
        </w:tc>
        <w:tc>
          <w:tcPr>
            <w:tcW w:w="1032" w:type="dxa"/>
            <w:vMerge w:val="restart"/>
            <w:tcBorders>
              <w:top w:val="single" w:sz="4" w:space="0" w:color="000000"/>
              <w:left w:val="single" w:sz="4" w:space="0" w:color="000000"/>
              <w:bottom w:val="single" w:sz="4" w:space="0" w:color="000000"/>
              <w:right w:val="single" w:sz="4" w:space="0" w:color="000000"/>
            </w:tcBorders>
          </w:tcPr>
          <w:p w14:paraId="4A5F374C" w14:textId="77777777" w:rsidR="00CD477B" w:rsidRDefault="00000000">
            <w:pPr>
              <w:bidi w:val="0"/>
              <w:spacing w:after="0" w:line="259" w:lineRule="auto"/>
              <w:ind w:left="206" w:firstLine="0"/>
              <w:jc w:val="left"/>
            </w:pPr>
            <w:r>
              <w:rPr>
                <w:sz w:val="24"/>
              </w:rPr>
              <w:t xml:space="preserve"> 1.018</w:t>
            </w:r>
          </w:p>
          <w:p w14:paraId="41D9390C" w14:textId="77777777" w:rsidR="00CD477B" w:rsidRDefault="00000000">
            <w:pPr>
              <w:bidi w:val="0"/>
              <w:spacing w:after="0" w:line="259" w:lineRule="auto"/>
              <w:ind w:left="420" w:firstLine="0"/>
              <w:jc w:val="left"/>
            </w:pPr>
            <w:r>
              <w:rPr>
                <w:sz w:val="24"/>
              </w:rPr>
              <w:t xml:space="preserve"> </w:t>
            </w:r>
          </w:p>
          <w:p w14:paraId="456E646A"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70F154B" w14:textId="77777777" w:rsidR="00CD477B" w:rsidRDefault="00000000">
            <w:pPr>
              <w:bidi w:val="0"/>
              <w:spacing w:after="0" w:line="259" w:lineRule="auto"/>
              <w:ind w:left="0" w:right="89" w:firstLine="0"/>
              <w:jc w:val="center"/>
            </w:pPr>
            <w:r>
              <w:rPr>
                <w:sz w:val="24"/>
              </w:rPr>
              <w:t xml:space="preserve"> .206</w:t>
            </w:r>
          </w:p>
        </w:tc>
        <w:tc>
          <w:tcPr>
            <w:tcW w:w="1028" w:type="dxa"/>
            <w:tcBorders>
              <w:top w:val="single" w:sz="4" w:space="0" w:color="000000"/>
              <w:left w:val="single" w:sz="4" w:space="0" w:color="000000"/>
              <w:bottom w:val="nil"/>
              <w:right w:val="single" w:sz="4" w:space="0" w:color="000000"/>
            </w:tcBorders>
          </w:tcPr>
          <w:p w14:paraId="58B0AF78" w14:textId="77777777" w:rsidR="00CD477B" w:rsidRDefault="00000000">
            <w:pPr>
              <w:bidi w:val="0"/>
              <w:spacing w:after="0" w:line="259" w:lineRule="auto"/>
              <w:ind w:left="0" w:right="97"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0D48648A" w14:textId="77777777" w:rsidR="00CD477B" w:rsidRDefault="00000000">
            <w:pPr>
              <w:bidi w:val="0"/>
              <w:spacing w:after="0" w:line="259" w:lineRule="auto"/>
              <w:ind w:left="0" w:right="91" w:firstLine="0"/>
              <w:jc w:val="center"/>
            </w:pPr>
            <w:r>
              <w:rPr>
                <w:sz w:val="24"/>
              </w:rPr>
              <w:t xml:space="preserve"> .412</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2D45C2B9" w14:textId="77777777" w:rsidR="00CD477B" w:rsidRDefault="00000000">
            <w:pPr>
              <w:spacing w:after="0" w:line="259" w:lineRule="auto"/>
              <w:ind w:left="2" w:right="560" w:firstLine="1"/>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684BFCB6" w14:textId="77777777" w:rsidR="00CD477B" w:rsidRDefault="00000000">
            <w:pPr>
              <w:spacing w:after="0" w:line="259" w:lineRule="auto"/>
              <w:ind w:left="0" w:firstLine="0"/>
              <w:jc w:val="left"/>
            </w:pPr>
            <w:r>
              <w:rPr>
                <w:sz w:val="24"/>
                <w:rtl/>
              </w:rPr>
              <w:t xml:space="preserve">الرؤية الاستراتيجية  </w:t>
            </w:r>
          </w:p>
        </w:tc>
      </w:tr>
      <w:tr w:rsidR="00CD477B" w14:paraId="7FCC68FD" w14:textId="77777777">
        <w:trPr>
          <w:trHeight w:val="336"/>
        </w:trPr>
        <w:tc>
          <w:tcPr>
            <w:tcW w:w="1026" w:type="dxa"/>
            <w:tcBorders>
              <w:top w:val="nil"/>
              <w:left w:val="single" w:sz="4" w:space="0" w:color="000000"/>
              <w:bottom w:val="nil"/>
              <w:right w:val="single" w:sz="4" w:space="0" w:color="000000"/>
            </w:tcBorders>
            <w:shd w:val="clear" w:color="auto" w:fill="FFFFFF"/>
          </w:tcPr>
          <w:p w14:paraId="6F2A7B21"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4BC290A2"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02336335" w14:textId="77777777" w:rsidR="00CD477B" w:rsidRDefault="00000000">
            <w:pPr>
              <w:bidi w:val="0"/>
              <w:spacing w:after="0" w:line="259" w:lineRule="auto"/>
              <w:ind w:left="0" w:right="89" w:firstLine="0"/>
              <w:jc w:val="center"/>
            </w:pPr>
            <w:r>
              <w:rPr>
                <w:sz w:val="24"/>
              </w:rPr>
              <w:t xml:space="preserve"> .202</w:t>
            </w:r>
          </w:p>
        </w:tc>
        <w:tc>
          <w:tcPr>
            <w:tcW w:w="1028" w:type="dxa"/>
            <w:tcBorders>
              <w:top w:val="nil"/>
              <w:left w:val="single" w:sz="4" w:space="0" w:color="000000"/>
              <w:bottom w:val="nil"/>
              <w:right w:val="single" w:sz="4" w:space="0" w:color="000000"/>
            </w:tcBorders>
            <w:shd w:val="clear" w:color="auto" w:fill="FFFFFF"/>
          </w:tcPr>
          <w:p w14:paraId="08719F41"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09F74088" w14:textId="77777777" w:rsidR="00CD477B" w:rsidRDefault="00000000">
            <w:pPr>
              <w:bidi w:val="0"/>
              <w:spacing w:after="0" w:line="259" w:lineRule="auto"/>
              <w:ind w:left="0" w:right="94" w:firstLine="0"/>
              <w:jc w:val="center"/>
            </w:pPr>
            <w:r>
              <w:rPr>
                <w:sz w:val="24"/>
              </w:rPr>
              <w:t xml:space="preserve"> 73.479</w:t>
            </w:r>
          </w:p>
        </w:tc>
        <w:tc>
          <w:tcPr>
            <w:tcW w:w="0" w:type="auto"/>
            <w:vMerge/>
            <w:tcBorders>
              <w:top w:val="nil"/>
              <w:left w:val="single" w:sz="4" w:space="0" w:color="000000"/>
              <w:bottom w:val="nil"/>
              <w:right w:val="single" w:sz="4" w:space="0" w:color="000000"/>
            </w:tcBorders>
          </w:tcPr>
          <w:p w14:paraId="6D73698D"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7FA53418" w14:textId="77777777" w:rsidR="00CD477B" w:rsidRDefault="00CD477B">
            <w:pPr>
              <w:bidi w:val="0"/>
              <w:spacing w:after="160" w:line="259" w:lineRule="auto"/>
              <w:ind w:left="0" w:firstLine="0"/>
              <w:jc w:val="left"/>
            </w:pPr>
          </w:p>
        </w:tc>
      </w:tr>
      <w:tr w:rsidR="00CD477B" w14:paraId="2B45CF5B" w14:textId="77777777">
        <w:trPr>
          <w:trHeight w:val="341"/>
        </w:trPr>
        <w:tc>
          <w:tcPr>
            <w:tcW w:w="1026" w:type="dxa"/>
            <w:tcBorders>
              <w:top w:val="nil"/>
              <w:left w:val="single" w:sz="4" w:space="0" w:color="000000"/>
              <w:bottom w:val="single" w:sz="4" w:space="0" w:color="000000"/>
              <w:right w:val="single" w:sz="4" w:space="0" w:color="000000"/>
            </w:tcBorders>
          </w:tcPr>
          <w:p w14:paraId="5FE49DE1"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6089B733"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tcPr>
          <w:p w14:paraId="1E46000A"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tcPr>
          <w:p w14:paraId="7E7C314F"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tcPr>
          <w:p w14:paraId="7D7C8DF2" w14:textId="77777777" w:rsidR="00CD477B" w:rsidRDefault="00000000">
            <w:pPr>
              <w:bidi w:val="0"/>
              <w:spacing w:after="0" w:line="259" w:lineRule="auto"/>
              <w:ind w:left="0" w:right="94" w:firstLine="0"/>
              <w:jc w:val="center"/>
            </w:pPr>
            <w:r>
              <w:rPr>
                <w:sz w:val="24"/>
              </w:rPr>
              <w:t xml:space="preserve"> 73.891</w:t>
            </w:r>
          </w:p>
        </w:tc>
        <w:tc>
          <w:tcPr>
            <w:tcW w:w="0" w:type="auto"/>
            <w:vMerge/>
            <w:tcBorders>
              <w:top w:val="nil"/>
              <w:left w:val="single" w:sz="4" w:space="0" w:color="000000"/>
              <w:bottom w:val="single" w:sz="4" w:space="0" w:color="000000"/>
              <w:right w:val="single" w:sz="4" w:space="0" w:color="000000"/>
            </w:tcBorders>
          </w:tcPr>
          <w:p w14:paraId="2E5E6CA2"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777A5618" w14:textId="77777777" w:rsidR="00CD477B" w:rsidRDefault="00CD477B">
            <w:pPr>
              <w:bidi w:val="0"/>
              <w:spacing w:after="160" w:line="259" w:lineRule="auto"/>
              <w:ind w:left="0" w:firstLine="0"/>
              <w:jc w:val="left"/>
            </w:pPr>
          </w:p>
        </w:tc>
      </w:tr>
      <w:tr w:rsidR="00CD477B" w14:paraId="3F7EB3BD" w14:textId="77777777">
        <w:trPr>
          <w:trHeight w:val="338"/>
        </w:trPr>
        <w:tc>
          <w:tcPr>
            <w:tcW w:w="1026" w:type="dxa"/>
            <w:tcBorders>
              <w:top w:val="single" w:sz="4" w:space="0" w:color="000000"/>
              <w:left w:val="single" w:sz="4" w:space="0" w:color="000000"/>
              <w:bottom w:val="nil"/>
              <w:right w:val="single" w:sz="4" w:space="0" w:color="000000"/>
            </w:tcBorders>
          </w:tcPr>
          <w:p w14:paraId="30309A9F" w14:textId="77777777" w:rsidR="00CD477B" w:rsidRDefault="00000000">
            <w:pPr>
              <w:bidi w:val="0"/>
              <w:spacing w:after="0" w:line="259" w:lineRule="auto"/>
              <w:ind w:left="251" w:firstLine="0"/>
              <w:jc w:val="left"/>
            </w:pPr>
            <w:r>
              <w:rPr>
                <w:sz w:val="24"/>
              </w:rPr>
              <w:t xml:space="preserve"> .217</w:t>
            </w:r>
          </w:p>
        </w:tc>
        <w:tc>
          <w:tcPr>
            <w:tcW w:w="1032" w:type="dxa"/>
            <w:vMerge w:val="restart"/>
            <w:tcBorders>
              <w:top w:val="single" w:sz="4" w:space="0" w:color="000000"/>
              <w:left w:val="single" w:sz="4" w:space="0" w:color="000000"/>
              <w:bottom w:val="nil"/>
              <w:right w:val="single" w:sz="4" w:space="0" w:color="000000"/>
            </w:tcBorders>
          </w:tcPr>
          <w:p w14:paraId="53A880F4" w14:textId="77777777" w:rsidR="00CD477B" w:rsidRDefault="00000000">
            <w:pPr>
              <w:bidi w:val="0"/>
              <w:spacing w:after="0" w:line="259" w:lineRule="auto"/>
              <w:ind w:left="206" w:firstLine="0"/>
              <w:jc w:val="left"/>
            </w:pPr>
            <w:r>
              <w:rPr>
                <w:sz w:val="24"/>
              </w:rPr>
              <w:t xml:space="preserve"> 1.533</w:t>
            </w:r>
          </w:p>
          <w:p w14:paraId="0267FD84"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6A756181" w14:textId="77777777" w:rsidR="00CD477B" w:rsidRDefault="00000000">
            <w:pPr>
              <w:bidi w:val="0"/>
              <w:spacing w:after="0" w:line="259" w:lineRule="auto"/>
              <w:ind w:left="0" w:right="89" w:firstLine="0"/>
              <w:jc w:val="center"/>
            </w:pPr>
            <w:r>
              <w:rPr>
                <w:sz w:val="24"/>
              </w:rPr>
              <w:t xml:space="preserve"> .075</w:t>
            </w:r>
          </w:p>
        </w:tc>
        <w:tc>
          <w:tcPr>
            <w:tcW w:w="1028" w:type="dxa"/>
            <w:tcBorders>
              <w:top w:val="single" w:sz="4" w:space="0" w:color="000000"/>
              <w:left w:val="single" w:sz="4" w:space="0" w:color="000000"/>
              <w:bottom w:val="nil"/>
              <w:right w:val="single" w:sz="4" w:space="0" w:color="000000"/>
            </w:tcBorders>
          </w:tcPr>
          <w:p w14:paraId="342A86AE" w14:textId="77777777" w:rsidR="00CD477B" w:rsidRDefault="00000000">
            <w:pPr>
              <w:bidi w:val="0"/>
              <w:spacing w:after="0" w:line="259" w:lineRule="auto"/>
              <w:ind w:left="0" w:right="97"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5E7D9282" w14:textId="77777777" w:rsidR="00CD477B" w:rsidRDefault="00000000">
            <w:pPr>
              <w:bidi w:val="0"/>
              <w:spacing w:after="0" w:line="259" w:lineRule="auto"/>
              <w:ind w:left="0" w:right="91" w:firstLine="0"/>
              <w:jc w:val="center"/>
            </w:pPr>
            <w:r>
              <w:rPr>
                <w:sz w:val="24"/>
              </w:rPr>
              <w:t xml:space="preserve"> .150</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126A6224" w14:textId="77777777" w:rsidR="00CD477B" w:rsidRDefault="00000000">
            <w:pPr>
              <w:spacing w:after="0" w:line="259" w:lineRule="auto"/>
              <w:ind w:left="0" w:right="560" w:firstLine="1"/>
            </w:pPr>
            <w:r>
              <w:rPr>
                <w:sz w:val="24"/>
                <w:rtl/>
              </w:rPr>
              <w:t xml:space="preserve">بين المجموعات داخل </w:t>
            </w:r>
            <w:proofErr w:type="spellStart"/>
            <w:r>
              <w:rPr>
                <w:sz w:val="24"/>
                <w:rtl/>
              </w:rPr>
              <w:t>المجموعا</w:t>
            </w:r>
            <w:proofErr w:type="spellEnd"/>
            <w:r>
              <w:rPr>
                <w:sz w:val="24"/>
                <w:rtl/>
              </w:rPr>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tcPr>
          <w:p w14:paraId="1643BB8C" w14:textId="77777777" w:rsidR="00CD477B" w:rsidRDefault="00000000">
            <w:pPr>
              <w:spacing w:after="0" w:line="259" w:lineRule="auto"/>
              <w:ind w:left="0" w:right="127" w:firstLine="0"/>
            </w:pPr>
            <w:r>
              <w:rPr>
                <w:sz w:val="24"/>
                <w:rtl/>
              </w:rPr>
              <w:t xml:space="preserve">التخطيط الاستراتيجي  </w:t>
            </w:r>
          </w:p>
        </w:tc>
      </w:tr>
      <w:tr w:rsidR="00CD477B" w14:paraId="42D2AD10" w14:textId="77777777">
        <w:trPr>
          <w:trHeight w:val="361"/>
        </w:trPr>
        <w:tc>
          <w:tcPr>
            <w:tcW w:w="1026" w:type="dxa"/>
            <w:tcBorders>
              <w:top w:val="nil"/>
              <w:left w:val="single" w:sz="4" w:space="0" w:color="000000"/>
              <w:bottom w:val="nil"/>
              <w:right w:val="single" w:sz="4" w:space="0" w:color="000000"/>
            </w:tcBorders>
            <w:shd w:val="clear" w:color="auto" w:fill="FFFFFF"/>
          </w:tcPr>
          <w:p w14:paraId="7AC2373E"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07CE40B6"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0E952AE9" w14:textId="77777777" w:rsidR="00CD477B" w:rsidRDefault="00000000">
            <w:pPr>
              <w:bidi w:val="0"/>
              <w:spacing w:after="0" w:line="259" w:lineRule="auto"/>
              <w:ind w:left="0" w:right="89" w:firstLine="0"/>
              <w:jc w:val="center"/>
            </w:pPr>
            <w:r>
              <w:rPr>
                <w:sz w:val="24"/>
              </w:rPr>
              <w:t xml:space="preserve"> .049</w:t>
            </w:r>
          </w:p>
        </w:tc>
        <w:tc>
          <w:tcPr>
            <w:tcW w:w="1028" w:type="dxa"/>
            <w:tcBorders>
              <w:top w:val="nil"/>
              <w:left w:val="single" w:sz="4" w:space="0" w:color="000000"/>
              <w:bottom w:val="nil"/>
              <w:right w:val="single" w:sz="4" w:space="0" w:color="000000"/>
            </w:tcBorders>
            <w:shd w:val="clear" w:color="auto" w:fill="FFFFFF"/>
          </w:tcPr>
          <w:p w14:paraId="0B9BE73E"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7702EAA5" w14:textId="77777777" w:rsidR="00CD477B" w:rsidRDefault="00000000">
            <w:pPr>
              <w:bidi w:val="0"/>
              <w:spacing w:after="0" w:line="259" w:lineRule="auto"/>
              <w:ind w:left="0" w:right="94" w:firstLine="0"/>
              <w:jc w:val="center"/>
            </w:pPr>
            <w:r>
              <w:rPr>
                <w:sz w:val="24"/>
              </w:rPr>
              <w:t xml:space="preserve"> 17.758</w:t>
            </w:r>
          </w:p>
        </w:tc>
        <w:tc>
          <w:tcPr>
            <w:tcW w:w="0" w:type="auto"/>
            <w:vMerge/>
            <w:tcBorders>
              <w:top w:val="nil"/>
              <w:left w:val="single" w:sz="4" w:space="0" w:color="000000"/>
              <w:bottom w:val="nil"/>
              <w:right w:val="single" w:sz="4" w:space="0" w:color="000000"/>
            </w:tcBorders>
          </w:tcPr>
          <w:p w14:paraId="45F0B3D4"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3E2F9778" w14:textId="77777777" w:rsidR="00CD477B" w:rsidRDefault="00CD477B">
            <w:pPr>
              <w:bidi w:val="0"/>
              <w:spacing w:after="160" w:line="259" w:lineRule="auto"/>
              <w:ind w:left="0" w:firstLine="0"/>
              <w:jc w:val="left"/>
            </w:pPr>
          </w:p>
        </w:tc>
      </w:tr>
      <w:tr w:rsidR="00CD477B" w14:paraId="26F26739" w14:textId="77777777">
        <w:trPr>
          <w:trHeight w:val="314"/>
        </w:trPr>
        <w:tc>
          <w:tcPr>
            <w:tcW w:w="1026" w:type="dxa"/>
            <w:tcBorders>
              <w:top w:val="nil"/>
              <w:left w:val="single" w:sz="4" w:space="0" w:color="000000"/>
              <w:bottom w:val="single" w:sz="4" w:space="0" w:color="000000"/>
              <w:right w:val="single" w:sz="4" w:space="0" w:color="000000"/>
            </w:tcBorders>
            <w:shd w:val="clear" w:color="auto" w:fill="FFFFFF"/>
          </w:tcPr>
          <w:p w14:paraId="274609D1" w14:textId="77777777" w:rsidR="00CD477B" w:rsidRDefault="00000000">
            <w:pPr>
              <w:bidi w:val="0"/>
              <w:spacing w:after="0" w:line="259" w:lineRule="auto"/>
              <w:ind w:left="416"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44F369F2"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49344CA5"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766D26B6"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54730CFA" w14:textId="77777777" w:rsidR="00CD477B" w:rsidRDefault="00000000">
            <w:pPr>
              <w:bidi w:val="0"/>
              <w:spacing w:after="0" w:line="259" w:lineRule="auto"/>
              <w:ind w:left="0" w:right="94" w:firstLine="0"/>
              <w:jc w:val="center"/>
            </w:pPr>
            <w:r>
              <w:rPr>
                <w:sz w:val="24"/>
              </w:rPr>
              <w:t xml:space="preserve"> 17.908</w:t>
            </w:r>
          </w:p>
        </w:tc>
        <w:tc>
          <w:tcPr>
            <w:tcW w:w="1708" w:type="dxa"/>
            <w:tcBorders>
              <w:top w:val="nil"/>
              <w:left w:val="single" w:sz="4" w:space="0" w:color="000000"/>
              <w:bottom w:val="single" w:sz="4" w:space="0" w:color="000000"/>
              <w:right w:val="single" w:sz="4" w:space="0" w:color="000000"/>
            </w:tcBorders>
            <w:shd w:val="clear" w:color="auto" w:fill="E0E0E0"/>
          </w:tcPr>
          <w:p w14:paraId="5CC5AC35" w14:textId="77777777" w:rsidR="00CD477B" w:rsidRDefault="00000000">
            <w:pPr>
              <w:spacing w:after="0" w:line="259" w:lineRule="auto"/>
              <w:ind w:left="2" w:firstLine="0"/>
              <w:jc w:val="left"/>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266C61D8" w14:textId="77777777" w:rsidR="00CD477B" w:rsidRDefault="00CD477B">
            <w:pPr>
              <w:bidi w:val="0"/>
              <w:spacing w:after="160" w:line="259" w:lineRule="auto"/>
              <w:ind w:left="0" w:firstLine="0"/>
              <w:jc w:val="left"/>
            </w:pPr>
          </w:p>
        </w:tc>
      </w:tr>
    </w:tbl>
    <w:p w14:paraId="3C6EC1AF"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00093776" w14:textId="77777777" w:rsidR="00CD477B" w:rsidRDefault="00000000">
      <w:pPr>
        <w:ind w:left="53" w:right="38" w:hanging="1"/>
      </w:pPr>
      <w:r>
        <w:rPr>
          <w:szCs w:val="28"/>
          <w:rtl/>
        </w:rPr>
        <w:lastRenderedPageBreak/>
        <w:t xml:space="preserve">تشير نتائج اختبار) </w:t>
      </w:r>
      <w:r>
        <w:t xml:space="preserve">One Way </w:t>
      </w:r>
      <w:proofErr w:type="gramStart"/>
      <w:r>
        <w:t>ANOVA</w:t>
      </w:r>
      <w:r>
        <w:rPr>
          <w:szCs w:val="28"/>
          <w:rtl/>
        </w:rPr>
        <w:t>( إلى</w:t>
      </w:r>
      <w:proofErr w:type="gramEnd"/>
      <w:r>
        <w:rPr>
          <w:szCs w:val="28"/>
          <w:rtl/>
        </w:rPr>
        <w:t xml:space="preserve"> عدم وجود فروق ذات دلالة إحصائية بين آراء أفراد عينة الدراسة حول مستوى تطبيق ممارسات التخطيط الاستراتيجي )التحليل الاستراتيجي،  الأهداف الاستراتيجية،  الخيارات الاستراتيجية،  الرؤية الاستراتيجية( في مستشفيات محافظة الطائف تعزى لاختلاف المستوى الإداري، حيث جاءت جميع قيم الدلالة الإحصائية أكبر من </w:t>
      </w:r>
      <w:r>
        <w:rPr>
          <w:szCs w:val="28"/>
        </w:rPr>
        <w:t>0</w:t>
      </w:r>
      <w:r>
        <w:rPr>
          <w:szCs w:val="28"/>
          <w:rtl/>
        </w:rPr>
        <w:t>.</w:t>
      </w:r>
      <w:r>
        <w:rPr>
          <w:szCs w:val="28"/>
        </w:rPr>
        <w:t>05</w:t>
      </w:r>
      <w:r>
        <w:rPr>
          <w:szCs w:val="28"/>
          <w:rtl/>
        </w:rPr>
        <w:t xml:space="preserve">. هذا يدل على أن العاملين في المستويات الإدارية </w:t>
      </w:r>
      <w:proofErr w:type="gramStart"/>
      <w:r>
        <w:rPr>
          <w:szCs w:val="28"/>
          <w:rtl/>
        </w:rPr>
        <w:t>المختلفة )الإدارة</w:t>
      </w:r>
      <w:proofErr w:type="gramEnd"/>
      <w:r>
        <w:rPr>
          <w:szCs w:val="28"/>
          <w:rtl/>
        </w:rPr>
        <w:t xml:space="preserve"> العليا، الوسطى، والتنفيذية( يتفقون بدرجة كبيرة على مستوى تطبيق ممارسات التخطيط الاستراتيجي في المستشفيات. يمكن تفسير ذلك ب توحيد الرؤية والاستراتيجيات عبر المستويات الإدارية المختلفة، مما يشير إلى وجود انسجام وتكامل في تبني وتطبيق التخطيط الاستراتيجي في المستشفيات محل </w:t>
      </w:r>
      <w:proofErr w:type="gramStart"/>
      <w:r>
        <w:rPr>
          <w:szCs w:val="28"/>
          <w:rtl/>
        </w:rPr>
        <w:t>الدراسة .</w:t>
      </w:r>
      <w:proofErr w:type="gramEnd"/>
      <w:r>
        <w:rPr>
          <w:szCs w:val="28"/>
          <w:rtl/>
        </w:rPr>
        <w:t xml:space="preserve"> </w:t>
      </w:r>
    </w:p>
    <w:p w14:paraId="7CA15805" w14:textId="77777777" w:rsidR="00CD477B" w:rsidRDefault="00000000">
      <w:pPr>
        <w:bidi w:val="0"/>
        <w:spacing w:after="87" w:line="259" w:lineRule="auto"/>
        <w:ind w:left="0" w:right="57" w:firstLine="0"/>
        <w:jc w:val="right"/>
      </w:pPr>
      <w:r>
        <w:t xml:space="preserve"> </w:t>
      </w:r>
    </w:p>
    <w:p w14:paraId="54BAB3D3" w14:textId="77777777" w:rsidR="00CD477B" w:rsidRDefault="00000000">
      <w:pPr>
        <w:bidi w:val="0"/>
        <w:spacing w:after="87" w:line="259" w:lineRule="auto"/>
        <w:ind w:left="0" w:right="57" w:firstLine="0"/>
        <w:jc w:val="right"/>
      </w:pPr>
      <w:r>
        <w:t xml:space="preserve"> </w:t>
      </w:r>
    </w:p>
    <w:p w14:paraId="19917E72" w14:textId="77777777" w:rsidR="00CD477B" w:rsidRDefault="00000000">
      <w:pPr>
        <w:bidi w:val="0"/>
        <w:spacing w:after="0" w:line="259" w:lineRule="auto"/>
        <w:ind w:left="0" w:right="57" w:firstLine="0"/>
        <w:jc w:val="right"/>
      </w:pPr>
      <w:r>
        <w:t xml:space="preserve"> </w:t>
      </w:r>
    </w:p>
    <w:p w14:paraId="7DAC9841" w14:textId="77777777" w:rsidR="00CD477B" w:rsidRDefault="00000000">
      <w:pPr>
        <w:tabs>
          <w:tab w:val="center" w:pos="4011"/>
          <w:tab w:val="center" w:pos="6992"/>
          <w:tab w:val="center" w:pos="8252"/>
        </w:tabs>
        <w:bidi w:val="0"/>
        <w:spacing w:after="0" w:line="259" w:lineRule="auto"/>
        <w:ind w:left="0" w:firstLine="0"/>
        <w:jc w:val="left"/>
      </w:pPr>
      <w:r>
        <w:rPr>
          <w:rFonts w:ascii="Calibri" w:eastAsia="Calibri" w:hAnsi="Calibri" w:cs="Calibri"/>
          <w:sz w:val="22"/>
        </w:rPr>
        <w:tab/>
      </w:r>
      <w:r>
        <w:t xml:space="preserve"> </w:t>
      </w:r>
      <w:r>
        <w:tab/>
        <w:t xml:space="preserve"> (</w:t>
      </w:r>
      <w:r>
        <w:tab/>
        <w:t xml:space="preserve">9( </w:t>
      </w:r>
    </w:p>
    <w:p w14:paraId="6159E255" w14:textId="77777777" w:rsidR="00CD477B" w:rsidRDefault="00000000">
      <w:pPr>
        <w:bidi w:val="0"/>
        <w:spacing w:after="4" w:line="259" w:lineRule="auto"/>
        <w:ind w:left="0" w:right="1170" w:firstLine="0"/>
        <w:jc w:val="right"/>
      </w:pPr>
      <w:r>
        <w:t xml:space="preserve"> </w:t>
      </w:r>
    </w:p>
    <w:p w14:paraId="504CC64C" w14:textId="77777777" w:rsidR="00CD477B" w:rsidRDefault="00000000">
      <w:pPr>
        <w:spacing w:after="0" w:line="259" w:lineRule="auto"/>
        <w:ind w:left="175" w:right="167" w:hanging="10"/>
        <w:jc w:val="center"/>
      </w:pPr>
      <w:r>
        <w:rPr>
          <w:szCs w:val="28"/>
          <w:rtl/>
        </w:rPr>
        <w:t xml:space="preserve">بمستشفيات محافظة الطائف تعز ي لمتغير العم ر </w:t>
      </w:r>
    </w:p>
    <w:tbl>
      <w:tblPr>
        <w:tblStyle w:val="TableGrid"/>
        <w:tblW w:w="9237" w:type="dxa"/>
        <w:tblInd w:w="116" w:type="dxa"/>
        <w:tblCellMar>
          <w:top w:w="21" w:type="dxa"/>
          <w:left w:w="0" w:type="dxa"/>
          <w:bottom w:w="0" w:type="dxa"/>
          <w:right w:w="1" w:type="dxa"/>
        </w:tblCellMar>
        <w:tblLook w:val="04A0" w:firstRow="1" w:lastRow="0" w:firstColumn="1" w:lastColumn="0" w:noHBand="0" w:noVBand="1"/>
      </w:tblPr>
      <w:tblGrid>
        <w:gridCol w:w="1027"/>
        <w:gridCol w:w="1032"/>
        <w:gridCol w:w="1414"/>
        <w:gridCol w:w="1028"/>
        <w:gridCol w:w="1476"/>
        <w:gridCol w:w="1708"/>
        <w:gridCol w:w="1552"/>
      </w:tblGrid>
      <w:tr w:rsidR="00CD477B" w14:paraId="487B47A0" w14:textId="77777777">
        <w:trPr>
          <w:trHeight w:val="680"/>
        </w:trPr>
        <w:tc>
          <w:tcPr>
            <w:tcW w:w="1026" w:type="dxa"/>
            <w:tcBorders>
              <w:top w:val="nil"/>
              <w:left w:val="single" w:sz="4" w:space="0" w:color="000000"/>
              <w:bottom w:val="single" w:sz="4" w:space="0" w:color="000000"/>
              <w:right w:val="single" w:sz="4" w:space="0" w:color="000000"/>
            </w:tcBorders>
          </w:tcPr>
          <w:p w14:paraId="2C602F45" w14:textId="77777777" w:rsidR="00CD477B" w:rsidRDefault="00000000">
            <w:pPr>
              <w:spacing w:after="0" w:line="259" w:lineRule="auto"/>
              <w:ind w:left="0" w:right="157" w:firstLine="115"/>
            </w:pPr>
            <w:r>
              <w:rPr>
                <w:b/>
                <w:bCs/>
                <w:sz w:val="24"/>
                <w:rtl/>
              </w:rPr>
              <w:t xml:space="preserve">الدلالة الإحصائية  </w:t>
            </w:r>
          </w:p>
        </w:tc>
        <w:tc>
          <w:tcPr>
            <w:tcW w:w="1032" w:type="dxa"/>
            <w:tcBorders>
              <w:top w:val="nil"/>
              <w:left w:val="single" w:sz="4" w:space="0" w:color="000000"/>
              <w:bottom w:val="single" w:sz="4" w:space="0" w:color="000000"/>
              <w:right w:val="single" w:sz="4" w:space="0" w:color="000000"/>
            </w:tcBorders>
            <w:vAlign w:val="center"/>
          </w:tcPr>
          <w:p w14:paraId="010245DC" w14:textId="77777777" w:rsidR="00CD477B" w:rsidRDefault="00000000">
            <w:pPr>
              <w:spacing w:after="0" w:line="259" w:lineRule="auto"/>
              <w:ind w:left="0" w:right="213" w:firstLine="0"/>
              <w:jc w:val="right"/>
            </w:pPr>
            <w:proofErr w:type="gramStart"/>
            <w:r>
              <w:rPr>
                <w:b/>
                <w:bCs/>
                <w:sz w:val="24"/>
                <w:rtl/>
              </w:rPr>
              <w:t>قيمة )</w:t>
            </w:r>
            <w:r>
              <w:rPr>
                <w:b/>
                <w:sz w:val="24"/>
              </w:rPr>
              <w:t>F</w:t>
            </w:r>
            <w:proofErr w:type="gramEnd"/>
            <w:r>
              <w:rPr>
                <w:b/>
                <w:bCs/>
                <w:sz w:val="24"/>
                <w:rtl/>
              </w:rPr>
              <w:t xml:space="preserve">( </w:t>
            </w:r>
          </w:p>
        </w:tc>
        <w:tc>
          <w:tcPr>
            <w:tcW w:w="1414" w:type="dxa"/>
            <w:tcBorders>
              <w:top w:val="single" w:sz="4" w:space="0" w:color="000000"/>
              <w:left w:val="single" w:sz="4" w:space="0" w:color="000000"/>
              <w:bottom w:val="single" w:sz="4" w:space="0" w:color="000000"/>
              <w:right w:val="single" w:sz="4" w:space="0" w:color="000000"/>
            </w:tcBorders>
            <w:vAlign w:val="center"/>
          </w:tcPr>
          <w:p w14:paraId="4F3EA997" w14:textId="77777777" w:rsidR="00CD477B" w:rsidRDefault="00000000">
            <w:pPr>
              <w:spacing w:after="0" w:line="259" w:lineRule="auto"/>
              <w:ind w:left="0" w:right="127" w:firstLine="0"/>
              <w:jc w:val="right"/>
            </w:pPr>
            <w:r>
              <w:rPr>
                <w:b/>
                <w:bCs/>
                <w:sz w:val="24"/>
                <w:rtl/>
              </w:rPr>
              <w:t xml:space="preserve">متوسط المربعات  </w:t>
            </w:r>
          </w:p>
        </w:tc>
        <w:tc>
          <w:tcPr>
            <w:tcW w:w="1028" w:type="dxa"/>
            <w:tcBorders>
              <w:top w:val="single" w:sz="4" w:space="0" w:color="000000"/>
              <w:left w:val="single" w:sz="4" w:space="0" w:color="000000"/>
              <w:bottom w:val="single" w:sz="4" w:space="0" w:color="000000"/>
              <w:right w:val="single" w:sz="4" w:space="0" w:color="000000"/>
            </w:tcBorders>
            <w:vAlign w:val="center"/>
          </w:tcPr>
          <w:p w14:paraId="31FCE731" w14:textId="77777777" w:rsidR="00CD477B" w:rsidRDefault="00000000">
            <w:pPr>
              <w:spacing w:after="0" w:line="259" w:lineRule="auto"/>
              <w:ind w:left="0" w:right="31" w:firstLine="0"/>
            </w:pPr>
            <w:r>
              <w:rPr>
                <w:b/>
                <w:bCs/>
                <w:sz w:val="24"/>
                <w:rtl/>
              </w:rPr>
              <w:t>درجات الحرية</w:t>
            </w:r>
          </w:p>
        </w:tc>
        <w:tc>
          <w:tcPr>
            <w:tcW w:w="1476" w:type="dxa"/>
            <w:tcBorders>
              <w:top w:val="single" w:sz="4" w:space="0" w:color="000000"/>
              <w:left w:val="single" w:sz="4" w:space="0" w:color="000000"/>
              <w:bottom w:val="single" w:sz="4" w:space="0" w:color="000000"/>
              <w:right w:val="single" w:sz="4" w:space="0" w:color="000000"/>
            </w:tcBorders>
            <w:vAlign w:val="center"/>
          </w:tcPr>
          <w:p w14:paraId="4E3DFFDE" w14:textId="77777777" w:rsidR="00CD477B" w:rsidRDefault="00000000">
            <w:pPr>
              <w:spacing w:after="0" w:line="259" w:lineRule="auto"/>
              <w:ind w:left="0" w:right="191" w:firstLine="0"/>
              <w:jc w:val="right"/>
            </w:pPr>
            <w:r>
              <w:rPr>
                <w:b/>
                <w:bCs/>
                <w:sz w:val="24"/>
                <w:rtl/>
              </w:rPr>
              <w:t xml:space="preserve">مجموع المربعات  </w:t>
            </w:r>
          </w:p>
        </w:tc>
        <w:tc>
          <w:tcPr>
            <w:tcW w:w="3260" w:type="dxa"/>
            <w:gridSpan w:val="2"/>
            <w:tcBorders>
              <w:top w:val="nil"/>
              <w:left w:val="single" w:sz="4" w:space="0" w:color="000000"/>
              <w:bottom w:val="single" w:sz="4" w:space="0" w:color="000000"/>
              <w:right w:val="single" w:sz="4" w:space="0" w:color="000000"/>
            </w:tcBorders>
            <w:vAlign w:val="center"/>
          </w:tcPr>
          <w:p w14:paraId="3B8DC2E9" w14:textId="77777777" w:rsidR="00CD477B" w:rsidRDefault="00000000">
            <w:pPr>
              <w:spacing w:after="0" w:line="259" w:lineRule="auto"/>
              <w:ind w:left="0" w:right="12" w:firstLine="0"/>
              <w:jc w:val="center"/>
            </w:pPr>
            <w:r>
              <w:rPr>
                <w:b/>
                <w:bCs/>
                <w:sz w:val="24"/>
                <w:rtl/>
              </w:rPr>
              <w:t xml:space="preserve">البعاد  </w:t>
            </w:r>
          </w:p>
        </w:tc>
      </w:tr>
      <w:tr w:rsidR="00CD477B" w14:paraId="0519C098" w14:textId="77777777">
        <w:trPr>
          <w:trHeight w:val="340"/>
        </w:trPr>
        <w:tc>
          <w:tcPr>
            <w:tcW w:w="1026" w:type="dxa"/>
            <w:tcBorders>
              <w:top w:val="single" w:sz="4" w:space="0" w:color="000000"/>
              <w:left w:val="single" w:sz="4" w:space="0" w:color="000000"/>
              <w:bottom w:val="nil"/>
              <w:right w:val="single" w:sz="4" w:space="0" w:color="000000"/>
            </w:tcBorders>
          </w:tcPr>
          <w:p w14:paraId="3C779CF1" w14:textId="77777777" w:rsidR="00CD477B" w:rsidRDefault="00000000">
            <w:pPr>
              <w:bidi w:val="0"/>
              <w:spacing w:after="0" w:line="259" w:lineRule="auto"/>
              <w:ind w:left="251" w:firstLine="0"/>
              <w:jc w:val="left"/>
            </w:pPr>
            <w:r>
              <w:rPr>
                <w:sz w:val="24"/>
              </w:rPr>
              <w:t xml:space="preserve"> .036</w:t>
            </w:r>
          </w:p>
        </w:tc>
        <w:tc>
          <w:tcPr>
            <w:tcW w:w="1032" w:type="dxa"/>
            <w:vMerge w:val="restart"/>
            <w:tcBorders>
              <w:top w:val="single" w:sz="4" w:space="0" w:color="000000"/>
              <w:left w:val="single" w:sz="4" w:space="0" w:color="000000"/>
              <w:bottom w:val="nil"/>
              <w:right w:val="single" w:sz="4" w:space="0" w:color="000000"/>
            </w:tcBorders>
          </w:tcPr>
          <w:p w14:paraId="53CC9EE5" w14:textId="77777777" w:rsidR="00CD477B" w:rsidRDefault="00000000">
            <w:pPr>
              <w:bidi w:val="0"/>
              <w:spacing w:after="0" w:line="259" w:lineRule="auto"/>
              <w:ind w:left="206" w:firstLine="0"/>
              <w:jc w:val="left"/>
            </w:pPr>
            <w:r>
              <w:rPr>
                <w:sz w:val="24"/>
              </w:rPr>
              <w:t xml:space="preserve"> 2.885</w:t>
            </w:r>
          </w:p>
          <w:p w14:paraId="6BF88CC2"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93CD8F3" w14:textId="77777777" w:rsidR="00CD477B" w:rsidRDefault="00000000">
            <w:pPr>
              <w:bidi w:val="0"/>
              <w:spacing w:after="0" w:line="259" w:lineRule="auto"/>
              <w:ind w:left="0" w:right="89" w:firstLine="0"/>
              <w:jc w:val="center"/>
            </w:pPr>
            <w:r>
              <w:rPr>
                <w:sz w:val="24"/>
              </w:rPr>
              <w:t xml:space="preserve"> .715</w:t>
            </w:r>
          </w:p>
        </w:tc>
        <w:tc>
          <w:tcPr>
            <w:tcW w:w="1028" w:type="dxa"/>
            <w:tcBorders>
              <w:top w:val="single" w:sz="4" w:space="0" w:color="000000"/>
              <w:left w:val="single" w:sz="4" w:space="0" w:color="000000"/>
              <w:bottom w:val="nil"/>
              <w:right w:val="single" w:sz="4" w:space="0" w:color="000000"/>
            </w:tcBorders>
          </w:tcPr>
          <w:p w14:paraId="6E5BC076" w14:textId="77777777" w:rsidR="00CD477B" w:rsidRDefault="00000000">
            <w:pPr>
              <w:bidi w:val="0"/>
              <w:spacing w:after="0" w:line="259" w:lineRule="auto"/>
              <w:ind w:left="0" w:right="97"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50F35512" w14:textId="77777777" w:rsidR="00CD477B" w:rsidRDefault="00000000">
            <w:pPr>
              <w:bidi w:val="0"/>
              <w:spacing w:after="0" w:line="259" w:lineRule="auto"/>
              <w:ind w:left="0" w:right="91" w:firstLine="0"/>
              <w:jc w:val="center"/>
            </w:pPr>
            <w:r>
              <w:rPr>
                <w:sz w:val="24"/>
              </w:rPr>
              <w:t xml:space="preserve"> 2.144</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22136417" w14:textId="77777777" w:rsidR="00CD477B" w:rsidRDefault="00000000">
            <w:pPr>
              <w:spacing w:after="0" w:line="259" w:lineRule="auto"/>
              <w:ind w:left="0" w:right="560" w:firstLine="1"/>
            </w:pPr>
            <w:r>
              <w:rPr>
                <w:sz w:val="24"/>
                <w:rtl/>
              </w:rPr>
              <w:t xml:space="preserve">بين المجموعات داخل </w:t>
            </w:r>
            <w:proofErr w:type="spellStart"/>
            <w:r>
              <w:rPr>
                <w:sz w:val="24"/>
                <w:rtl/>
              </w:rPr>
              <w:t>المجموعا</w:t>
            </w:r>
            <w:proofErr w:type="spellEnd"/>
            <w:r>
              <w:rPr>
                <w:sz w:val="24"/>
                <w:rtl/>
              </w:rPr>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tcPr>
          <w:p w14:paraId="5CF383F2" w14:textId="77777777" w:rsidR="00CD477B" w:rsidRDefault="00000000">
            <w:pPr>
              <w:spacing w:after="0" w:line="259" w:lineRule="auto"/>
              <w:ind w:left="1" w:firstLine="0"/>
              <w:jc w:val="left"/>
            </w:pPr>
            <w:r>
              <w:rPr>
                <w:sz w:val="24"/>
                <w:rtl/>
              </w:rPr>
              <w:t xml:space="preserve">التحليل الاستراتيجي </w:t>
            </w:r>
          </w:p>
        </w:tc>
      </w:tr>
      <w:tr w:rsidR="00CD477B" w14:paraId="07AB631E" w14:textId="77777777">
        <w:trPr>
          <w:trHeight w:val="360"/>
        </w:trPr>
        <w:tc>
          <w:tcPr>
            <w:tcW w:w="1026" w:type="dxa"/>
            <w:tcBorders>
              <w:top w:val="nil"/>
              <w:left w:val="single" w:sz="4" w:space="0" w:color="000000"/>
              <w:bottom w:val="nil"/>
              <w:right w:val="single" w:sz="4" w:space="0" w:color="000000"/>
            </w:tcBorders>
            <w:shd w:val="clear" w:color="auto" w:fill="FFFFFF"/>
          </w:tcPr>
          <w:p w14:paraId="47FE4D5A"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01EA5023"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5110B69" w14:textId="77777777" w:rsidR="00CD477B" w:rsidRDefault="00000000">
            <w:pPr>
              <w:bidi w:val="0"/>
              <w:spacing w:after="0" w:line="259" w:lineRule="auto"/>
              <w:ind w:left="0" w:right="89" w:firstLine="0"/>
              <w:jc w:val="center"/>
            </w:pPr>
            <w:r>
              <w:rPr>
                <w:sz w:val="24"/>
              </w:rPr>
              <w:t xml:space="preserve"> .248</w:t>
            </w:r>
          </w:p>
        </w:tc>
        <w:tc>
          <w:tcPr>
            <w:tcW w:w="1028" w:type="dxa"/>
            <w:tcBorders>
              <w:top w:val="nil"/>
              <w:left w:val="single" w:sz="4" w:space="0" w:color="000000"/>
              <w:bottom w:val="nil"/>
              <w:right w:val="single" w:sz="4" w:space="0" w:color="000000"/>
            </w:tcBorders>
            <w:shd w:val="clear" w:color="auto" w:fill="FFFFFF"/>
          </w:tcPr>
          <w:p w14:paraId="49EF7391" w14:textId="77777777" w:rsidR="00CD477B" w:rsidRDefault="00000000">
            <w:pPr>
              <w:bidi w:val="0"/>
              <w:spacing w:after="0" w:line="259" w:lineRule="auto"/>
              <w:ind w:left="271"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023169E8" w14:textId="77777777" w:rsidR="00CD477B" w:rsidRDefault="00000000">
            <w:pPr>
              <w:bidi w:val="0"/>
              <w:spacing w:after="0" w:line="259" w:lineRule="auto"/>
              <w:ind w:left="0" w:right="94" w:firstLine="0"/>
              <w:jc w:val="center"/>
            </w:pPr>
            <w:r>
              <w:rPr>
                <w:sz w:val="24"/>
              </w:rPr>
              <w:t xml:space="preserve"> 89.666</w:t>
            </w:r>
          </w:p>
        </w:tc>
        <w:tc>
          <w:tcPr>
            <w:tcW w:w="0" w:type="auto"/>
            <w:vMerge/>
            <w:tcBorders>
              <w:top w:val="nil"/>
              <w:left w:val="single" w:sz="4" w:space="0" w:color="000000"/>
              <w:bottom w:val="nil"/>
              <w:right w:val="single" w:sz="4" w:space="0" w:color="000000"/>
            </w:tcBorders>
          </w:tcPr>
          <w:p w14:paraId="3CB88FCC"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0F714687" w14:textId="77777777" w:rsidR="00CD477B" w:rsidRDefault="00CD477B">
            <w:pPr>
              <w:bidi w:val="0"/>
              <w:spacing w:after="160" w:line="259" w:lineRule="auto"/>
              <w:ind w:left="0" w:firstLine="0"/>
              <w:jc w:val="left"/>
            </w:pPr>
          </w:p>
        </w:tc>
      </w:tr>
      <w:tr w:rsidR="00CD477B" w14:paraId="7F587A7B" w14:textId="77777777">
        <w:trPr>
          <w:trHeight w:val="315"/>
        </w:trPr>
        <w:tc>
          <w:tcPr>
            <w:tcW w:w="1026" w:type="dxa"/>
            <w:tcBorders>
              <w:top w:val="nil"/>
              <w:left w:val="single" w:sz="4" w:space="0" w:color="000000"/>
              <w:bottom w:val="single" w:sz="4" w:space="0" w:color="000000"/>
              <w:right w:val="single" w:sz="4" w:space="0" w:color="000000"/>
            </w:tcBorders>
            <w:shd w:val="clear" w:color="auto" w:fill="FFFFFF"/>
          </w:tcPr>
          <w:p w14:paraId="5506209B" w14:textId="77777777" w:rsidR="00CD477B" w:rsidRDefault="00000000">
            <w:pPr>
              <w:bidi w:val="0"/>
              <w:spacing w:after="0" w:line="259" w:lineRule="auto"/>
              <w:ind w:left="416"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671DC8AD"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7CA8840A"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67DE62C0"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597F47F9" w14:textId="77777777" w:rsidR="00CD477B" w:rsidRDefault="00000000">
            <w:pPr>
              <w:bidi w:val="0"/>
              <w:spacing w:after="0" w:line="259" w:lineRule="auto"/>
              <w:ind w:left="0" w:right="94" w:firstLine="0"/>
              <w:jc w:val="center"/>
            </w:pPr>
            <w:r>
              <w:rPr>
                <w:sz w:val="24"/>
              </w:rPr>
              <w:t xml:space="preserve"> 91.810</w:t>
            </w:r>
          </w:p>
        </w:tc>
        <w:tc>
          <w:tcPr>
            <w:tcW w:w="1708" w:type="dxa"/>
            <w:tcBorders>
              <w:top w:val="nil"/>
              <w:left w:val="single" w:sz="4" w:space="0" w:color="000000"/>
              <w:bottom w:val="single" w:sz="4" w:space="0" w:color="000000"/>
              <w:right w:val="single" w:sz="4" w:space="0" w:color="000000"/>
            </w:tcBorders>
            <w:shd w:val="clear" w:color="auto" w:fill="E0E0E0"/>
          </w:tcPr>
          <w:p w14:paraId="02F90EB3" w14:textId="77777777" w:rsidR="00CD477B" w:rsidRDefault="00000000">
            <w:pPr>
              <w:spacing w:after="0" w:line="259" w:lineRule="auto"/>
              <w:ind w:left="2" w:firstLine="0"/>
              <w:jc w:val="left"/>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27B5AA71" w14:textId="77777777" w:rsidR="00CD477B" w:rsidRDefault="00CD477B">
            <w:pPr>
              <w:bidi w:val="0"/>
              <w:spacing w:after="160" w:line="259" w:lineRule="auto"/>
              <w:ind w:left="0" w:firstLine="0"/>
              <w:jc w:val="left"/>
            </w:pPr>
          </w:p>
        </w:tc>
      </w:tr>
      <w:tr w:rsidR="00CD477B" w14:paraId="3A4D4EA4" w14:textId="77777777">
        <w:trPr>
          <w:trHeight w:val="365"/>
        </w:trPr>
        <w:tc>
          <w:tcPr>
            <w:tcW w:w="1026" w:type="dxa"/>
            <w:tcBorders>
              <w:top w:val="single" w:sz="4" w:space="0" w:color="000000"/>
              <w:left w:val="single" w:sz="4" w:space="0" w:color="000000"/>
              <w:bottom w:val="nil"/>
              <w:right w:val="single" w:sz="4" w:space="0" w:color="000000"/>
            </w:tcBorders>
          </w:tcPr>
          <w:p w14:paraId="005FB1D4" w14:textId="77777777" w:rsidR="00CD477B" w:rsidRDefault="00000000">
            <w:pPr>
              <w:bidi w:val="0"/>
              <w:spacing w:after="0" w:line="259" w:lineRule="auto"/>
              <w:ind w:left="251" w:firstLine="0"/>
              <w:jc w:val="left"/>
            </w:pPr>
            <w:r>
              <w:rPr>
                <w:sz w:val="24"/>
              </w:rPr>
              <w:t xml:space="preserve"> .918</w:t>
            </w:r>
          </w:p>
        </w:tc>
        <w:tc>
          <w:tcPr>
            <w:tcW w:w="1032" w:type="dxa"/>
            <w:tcBorders>
              <w:top w:val="single" w:sz="4" w:space="0" w:color="000000"/>
              <w:left w:val="single" w:sz="4" w:space="0" w:color="000000"/>
              <w:bottom w:val="nil"/>
              <w:right w:val="single" w:sz="4" w:space="0" w:color="000000"/>
            </w:tcBorders>
          </w:tcPr>
          <w:p w14:paraId="7235D047" w14:textId="77777777" w:rsidR="00CD477B" w:rsidRDefault="00000000">
            <w:pPr>
              <w:bidi w:val="0"/>
              <w:spacing w:after="0" w:line="259" w:lineRule="auto"/>
              <w:ind w:left="254" w:firstLine="0"/>
              <w:jc w:val="left"/>
            </w:pPr>
            <w:r>
              <w:rPr>
                <w:sz w:val="24"/>
              </w:rPr>
              <w:t xml:space="preserve"> .168</w:t>
            </w:r>
          </w:p>
        </w:tc>
        <w:tc>
          <w:tcPr>
            <w:tcW w:w="1414" w:type="dxa"/>
            <w:tcBorders>
              <w:top w:val="single" w:sz="4" w:space="0" w:color="000000"/>
              <w:left w:val="single" w:sz="4" w:space="0" w:color="000000"/>
              <w:bottom w:val="nil"/>
              <w:right w:val="single" w:sz="4" w:space="0" w:color="000000"/>
            </w:tcBorders>
          </w:tcPr>
          <w:p w14:paraId="158431D4" w14:textId="77777777" w:rsidR="00CD477B" w:rsidRDefault="00000000">
            <w:pPr>
              <w:bidi w:val="0"/>
              <w:spacing w:after="0" w:line="259" w:lineRule="auto"/>
              <w:ind w:left="0" w:right="89" w:firstLine="0"/>
              <w:jc w:val="center"/>
            </w:pPr>
            <w:r>
              <w:rPr>
                <w:sz w:val="24"/>
              </w:rPr>
              <w:t xml:space="preserve"> .025</w:t>
            </w:r>
          </w:p>
        </w:tc>
        <w:tc>
          <w:tcPr>
            <w:tcW w:w="1028" w:type="dxa"/>
            <w:tcBorders>
              <w:top w:val="single" w:sz="4" w:space="0" w:color="000000"/>
              <w:left w:val="single" w:sz="4" w:space="0" w:color="000000"/>
              <w:bottom w:val="nil"/>
              <w:right w:val="single" w:sz="4" w:space="0" w:color="000000"/>
            </w:tcBorders>
          </w:tcPr>
          <w:p w14:paraId="0B784173" w14:textId="77777777" w:rsidR="00CD477B" w:rsidRDefault="00000000">
            <w:pPr>
              <w:bidi w:val="0"/>
              <w:spacing w:after="0" w:line="259" w:lineRule="auto"/>
              <w:ind w:left="0" w:right="97"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1F738B6E" w14:textId="77777777" w:rsidR="00CD477B" w:rsidRDefault="00000000">
            <w:pPr>
              <w:bidi w:val="0"/>
              <w:spacing w:after="0" w:line="259" w:lineRule="auto"/>
              <w:ind w:left="0" w:right="91" w:firstLine="0"/>
              <w:jc w:val="center"/>
            </w:pPr>
            <w:r>
              <w:rPr>
                <w:sz w:val="24"/>
              </w:rPr>
              <w:t xml:space="preserve"> .076</w:t>
            </w:r>
          </w:p>
        </w:tc>
        <w:tc>
          <w:tcPr>
            <w:tcW w:w="1708" w:type="dxa"/>
            <w:tcBorders>
              <w:top w:val="single" w:sz="4" w:space="0" w:color="000000"/>
              <w:left w:val="single" w:sz="4" w:space="0" w:color="000000"/>
              <w:bottom w:val="nil"/>
              <w:right w:val="single" w:sz="4" w:space="0" w:color="000000"/>
            </w:tcBorders>
            <w:shd w:val="clear" w:color="auto" w:fill="E0E0E0"/>
          </w:tcPr>
          <w:p w14:paraId="2EB8CCB6" w14:textId="77777777" w:rsidR="00CD477B" w:rsidRDefault="00000000">
            <w:pPr>
              <w:spacing w:after="0" w:line="259" w:lineRule="auto"/>
              <w:ind w:left="3" w:firstLine="0"/>
              <w:jc w:val="left"/>
            </w:pPr>
            <w:r>
              <w:rPr>
                <w:sz w:val="24"/>
                <w:rtl/>
              </w:rPr>
              <w:t xml:space="preserve">بين المجموعات </w:t>
            </w:r>
          </w:p>
        </w:tc>
        <w:tc>
          <w:tcPr>
            <w:tcW w:w="1552" w:type="dxa"/>
            <w:tcBorders>
              <w:top w:val="single" w:sz="4" w:space="0" w:color="000000"/>
              <w:left w:val="single" w:sz="4" w:space="0" w:color="000000"/>
              <w:bottom w:val="nil"/>
              <w:right w:val="single" w:sz="4" w:space="0" w:color="000000"/>
            </w:tcBorders>
            <w:shd w:val="clear" w:color="auto" w:fill="E0E0E0"/>
          </w:tcPr>
          <w:p w14:paraId="02921C1E" w14:textId="77777777" w:rsidR="00CD477B" w:rsidRDefault="00000000">
            <w:pPr>
              <w:spacing w:after="0" w:line="259" w:lineRule="auto"/>
              <w:ind w:left="0" w:right="125" w:firstLine="0"/>
            </w:pPr>
            <w:r>
              <w:rPr>
                <w:sz w:val="24"/>
                <w:rtl/>
              </w:rPr>
              <w:t xml:space="preserve">الأهداف الاستراتيجية  </w:t>
            </w:r>
          </w:p>
        </w:tc>
      </w:tr>
      <w:tr w:rsidR="00CD477B" w14:paraId="658D0D1B" w14:textId="77777777">
        <w:trPr>
          <w:trHeight w:val="311"/>
        </w:trPr>
        <w:tc>
          <w:tcPr>
            <w:tcW w:w="1026" w:type="dxa"/>
            <w:tcBorders>
              <w:top w:val="nil"/>
              <w:left w:val="single" w:sz="4" w:space="0" w:color="000000"/>
              <w:bottom w:val="nil"/>
              <w:right w:val="single" w:sz="4" w:space="0" w:color="000000"/>
            </w:tcBorders>
          </w:tcPr>
          <w:p w14:paraId="42CEB5B5" w14:textId="77777777" w:rsidR="00CD477B" w:rsidRDefault="00000000">
            <w:pPr>
              <w:bidi w:val="0"/>
              <w:spacing w:after="0" w:line="259" w:lineRule="auto"/>
              <w:ind w:left="416" w:firstLine="0"/>
              <w:jc w:val="left"/>
            </w:pPr>
            <w:r>
              <w:rPr>
                <w:sz w:val="24"/>
              </w:rPr>
              <w:t xml:space="preserve"> </w:t>
            </w:r>
          </w:p>
        </w:tc>
        <w:tc>
          <w:tcPr>
            <w:tcW w:w="1032" w:type="dxa"/>
            <w:vMerge w:val="restart"/>
            <w:tcBorders>
              <w:top w:val="nil"/>
              <w:left w:val="single" w:sz="4" w:space="0" w:color="000000"/>
              <w:bottom w:val="single" w:sz="4" w:space="0" w:color="000000"/>
              <w:right w:val="single" w:sz="4" w:space="0" w:color="000000"/>
            </w:tcBorders>
          </w:tcPr>
          <w:p w14:paraId="0F1DC037" w14:textId="77777777" w:rsidR="00CD477B" w:rsidRDefault="00000000">
            <w:pPr>
              <w:bidi w:val="0"/>
              <w:spacing w:after="0" w:line="259" w:lineRule="auto"/>
              <w:ind w:left="420" w:firstLine="0"/>
              <w:jc w:val="left"/>
            </w:pPr>
            <w:r>
              <w:rPr>
                <w:sz w:val="24"/>
              </w:rPr>
              <w:t xml:space="preserve"> </w:t>
            </w:r>
          </w:p>
          <w:p w14:paraId="0363C132"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nil"/>
              <w:right w:val="single" w:sz="4" w:space="0" w:color="000000"/>
            </w:tcBorders>
          </w:tcPr>
          <w:p w14:paraId="24F74C05" w14:textId="77777777" w:rsidR="00CD477B" w:rsidRDefault="00000000">
            <w:pPr>
              <w:bidi w:val="0"/>
              <w:spacing w:after="0" w:line="259" w:lineRule="auto"/>
              <w:ind w:left="0" w:right="89" w:firstLine="0"/>
              <w:jc w:val="center"/>
            </w:pPr>
            <w:r>
              <w:rPr>
                <w:sz w:val="24"/>
              </w:rPr>
              <w:t xml:space="preserve"> .151</w:t>
            </w:r>
          </w:p>
        </w:tc>
        <w:tc>
          <w:tcPr>
            <w:tcW w:w="1028" w:type="dxa"/>
            <w:tcBorders>
              <w:top w:val="nil"/>
              <w:left w:val="single" w:sz="4" w:space="0" w:color="000000"/>
              <w:bottom w:val="nil"/>
              <w:right w:val="single" w:sz="4" w:space="0" w:color="000000"/>
            </w:tcBorders>
          </w:tcPr>
          <w:p w14:paraId="3E2C1FC7" w14:textId="77777777" w:rsidR="00CD477B" w:rsidRDefault="00000000">
            <w:pPr>
              <w:bidi w:val="0"/>
              <w:spacing w:after="0" w:line="259" w:lineRule="auto"/>
              <w:ind w:left="271" w:firstLine="0"/>
              <w:jc w:val="left"/>
            </w:pPr>
            <w:r>
              <w:rPr>
                <w:sz w:val="24"/>
              </w:rPr>
              <w:t xml:space="preserve"> 362</w:t>
            </w:r>
          </w:p>
        </w:tc>
        <w:tc>
          <w:tcPr>
            <w:tcW w:w="1476" w:type="dxa"/>
            <w:tcBorders>
              <w:top w:val="nil"/>
              <w:left w:val="single" w:sz="4" w:space="0" w:color="000000"/>
              <w:bottom w:val="nil"/>
              <w:right w:val="single" w:sz="4" w:space="0" w:color="000000"/>
            </w:tcBorders>
          </w:tcPr>
          <w:p w14:paraId="3DCBE577" w14:textId="77777777" w:rsidR="00CD477B" w:rsidRDefault="00000000">
            <w:pPr>
              <w:bidi w:val="0"/>
              <w:spacing w:after="0" w:line="259" w:lineRule="auto"/>
              <w:ind w:left="0" w:right="94" w:firstLine="0"/>
              <w:jc w:val="center"/>
            </w:pPr>
            <w:r>
              <w:rPr>
                <w:sz w:val="24"/>
              </w:rPr>
              <w:t xml:space="preserve"> 54.819</w:t>
            </w:r>
          </w:p>
        </w:tc>
        <w:tc>
          <w:tcPr>
            <w:tcW w:w="1708" w:type="dxa"/>
            <w:vMerge w:val="restart"/>
            <w:tcBorders>
              <w:top w:val="nil"/>
              <w:left w:val="single" w:sz="4" w:space="0" w:color="000000"/>
              <w:bottom w:val="single" w:sz="4" w:space="0" w:color="000000"/>
              <w:right w:val="single" w:sz="4" w:space="0" w:color="000000"/>
            </w:tcBorders>
            <w:shd w:val="clear" w:color="auto" w:fill="E0E0E0"/>
          </w:tcPr>
          <w:p w14:paraId="522EEDB5" w14:textId="77777777" w:rsidR="00CD477B" w:rsidRDefault="00000000">
            <w:pPr>
              <w:spacing w:after="0" w:line="259" w:lineRule="auto"/>
              <w:ind w:left="0" w:right="560" w:firstLine="0"/>
              <w:jc w:val="right"/>
            </w:pPr>
            <w:r>
              <w:rPr>
                <w:sz w:val="24"/>
                <w:rtl/>
              </w:rPr>
              <w:t xml:space="preserve">داخل </w:t>
            </w:r>
            <w:proofErr w:type="spellStart"/>
            <w:r>
              <w:rPr>
                <w:sz w:val="24"/>
                <w:rtl/>
              </w:rPr>
              <w:t>المجموعا</w:t>
            </w:r>
            <w:proofErr w:type="spellEnd"/>
            <w:r>
              <w:rPr>
                <w:sz w:val="24"/>
                <w:rtl/>
              </w:rPr>
              <w:tab/>
              <w:t xml:space="preserve"> ت المجموع </w:t>
            </w:r>
          </w:p>
        </w:tc>
        <w:tc>
          <w:tcPr>
            <w:tcW w:w="1552" w:type="dxa"/>
            <w:vMerge w:val="restart"/>
            <w:tcBorders>
              <w:top w:val="nil"/>
              <w:left w:val="single" w:sz="4" w:space="0" w:color="000000"/>
              <w:bottom w:val="single" w:sz="4" w:space="0" w:color="000000"/>
              <w:right w:val="single" w:sz="4" w:space="0" w:color="000000"/>
            </w:tcBorders>
            <w:shd w:val="clear" w:color="auto" w:fill="E0E0E0"/>
          </w:tcPr>
          <w:p w14:paraId="6D620CAC" w14:textId="77777777" w:rsidR="00CD477B" w:rsidRDefault="00CD477B">
            <w:pPr>
              <w:bidi w:val="0"/>
              <w:spacing w:after="160" w:line="259" w:lineRule="auto"/>
              <w:ind w:left="0" w:firstLine="0"/>
              <w:jc w:val="left"/>
            </w:pPr>
          </w:p>
        </w:tc>
      </w:tr>
      <w:tr w:rsidR="00CD477B" w14:paraId="339BC213" w14:textId="77777777">
        <w:trPr>
          <w:trHeight w:val="340"/>
        </w:trPr>
        <w:tc>
          <w:tcPr>
            <w:tcW w:w="1026" w:type="dxa"/>
            <w:tcBorders>
              <w:top w:val="nil"/>
              <w:left w:val="single" w:sz="4" w:space="0" w:color="000000"/>
              <w:bottom w:val="single" w:sz="4" w:space="0" w:color="000000"/>
              <w:right w:val="single" w:sz="4" w:space="0" w:color="000000"/>
            </w:tcBorders>
            <w:shd w:val="clear" w:color="auto" w:fill="FFFFFF"/>
          </w:tcPr>
          <w:p w14:paraId="6F3CB0ED"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065C786D"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248498AF"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0DE23610"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3A40B80A" w14:textId="77777777" w:rsidR="00CD477B" w:rsidRDefault="00000000">
            <w:pPr>
              <w:bidi w:val="0"/>
              <w:spacing w:after="0" w:line="259" w:lineRule="auto"/>
              <w:ind w:left="0" w:right="94" w:firstLine="0"/>
              <w:jc w:val="center"/>
            </w:pPr>
            <w:r>
              <w:rPr>
                <w:sz w:val="24"/>
              </w:rPr>
              <w:t xml:space="preserve"> 54.895</w:t>
            </w:r>
          </w:p>
        </w:tc>
        <w:tc>
          <w:tcPr>
            <w:tcW w:w="0" w:type="auto"/>
            <w:vMerge/>
            <w:tcBorders>
              <w:top w:val="nil"/>
              <w:left w:val="single" w:sz="4" w:space="0" w:color="000000"/>
              <w:bottom w:val="single" w:sz="4" w:space="0" w:color="000000"/>
              <w:right w:val="single" w:sz="4" w:space="0" w:color="000000"/>
            </w:tcBorders>
          </w:tcPr>
          <w:p w14:paraId="5FE12243"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5AEC3AE1" w14:textId="77777777" w:rsidR="00CD477B" w:rsidRDefault="00CD477B">
            <w:pPr>
              <w:bidi w:val="0"/>
              <w:spacing w:after="160" w:line="259" w:lineRule="auto"/>
              <w:ind w:left="0" w:firstLine="0"/>
              <w:jc w:val="left"/>
            </w:pPr>
          </w:p>
        </w:tc>
      </w:tr>
      <w:tr w:rsidR="00CD477B" w14:paraId="41AF7CA0" w14:textId="77777777">
        <w:trPr>
          <w:trHeight w:val="369"/>
        </w:trPr>
        <w:tc>
          <w:tcPr>
            <w:tcW w:w="1026" w:type="dxa"/>
            <w:tcBorders>
              <w:top w:val="single" w:sz="4" w:space="0" w:color="000000"/>
              <w:left w:val="single" w:sz="4" w:space="0" w:color="000000"/>
              <w:bottom w:val="nil"/>
              <w:right w:val="single" w:sz="4" w:space="0" w:color="000000"/>
            </w:tcBorders>
          </w:tcPr>
          <w:p w14:paraId="797121CC" w14:textId="77777777" w:rsidR="00CD477B" w:rsidRDefault="00000000">
            <w:pPr>
              <w:bidi w:val="0"/>
              <w:spacing w:after="0" w:line="259" w:lineRule="auto"/>
              <w:ind w:left="251" w:firstLine="0"/>
              <w:jc w:val="left"/>
            </w:pPr>
            <w:r>
              <w:rPr>
                <w:sz w:val="24"/>
              </w:rPr>
              <w:t xml:space="preserve"> .960</w:t>
            </w:r>
          </w:p>
        </w:tc>
        <w:tc>
          <w:tcPr>
            <w:tcW w:w="1032" w:type="dxa"/>
            <w:tcBorders>
              <w:top w:val="single" w:sz="4" w:space="0" w:color="000000"/>
              <w:left w:val="single" w:sz="4" w:space="0" w:color="000000"/>
              <w:bottom w:val="nil"/>
              <w:right w:val="single" w:sz="4" w:space="0" w:color="000000"/>
            </w:tcBorders>
          </w:tcPr>
          <w:p w14:paraId="042A9995" w14:textId="77777777" w:rsidR="00CD477B" w:rsidRDefault="00000000">
            <w:pPr>
              <w:bidi w:val="0"/>
              <w:spacing w:after="0" w:line="259" w:lineRule="auto"/>
              <w:ind w:left="254" w:firstLine="0"/>
              <w:jc w:val="left"/>
            </w:pPr>
            <w:r>
              <w:rPr>
                <w:sz w:val="24"/>
              </w:rPr>
              <w:t xml:space="preserve"> .100</w:t>
            </w:r>
          </w:p>
        </w:tc>
        <w:tc>
          <w:tcPr>
            <w:tcW w:w="1414" w:type="dxa"/>
            <w:tcBorders>
              <w:top w:val="single" w:sz="4" w:space="0" w:color="000000"/>
              <w:left w:val="single" w:sz="4" w:space="0" w:color="000000"/>
              <w:bottom w:val="nil"/>
              <w:right w:val="single" w:sz="4" w:space="0" w:color="000000"/>
            </w:tcBorders>
          </w:tcPr>
          <w:p w14:paraId="71529004" w14:textId="77777777" w:rsidR="00CD477B" w:rsidRDefault="00000000">
            <w:pPr>
              <w:bidi w:val="0"/>
              <w:spacing w:after="0" w:line="259" w:lineRule="auto"/>
              <w:ind w:left="0" w:right="89" w:firstLine="0"/>
              <w:jc w:val="center"/>
            </w:pPr>
            <w:r>
              <w:rPr>
                <w:sz w:val="24"/>
              </w:rPr>
              <w:t xml:space="preserve"> .015</w:t>
            </w:r>
          </w:p>
        </w:tc>
        <w:tc>
          <w:tcPr>
            <w:tcW w:w="1028" w:type="dxa"/>
            <w:tcBorders>
              <w:top w:val="single" w:sz="4" w:space="0" w:color="000000"/>
              <w:left w:val="single" w:sz="4" w:space="0" w:color="000000"/>
              <w:bottom w:val="nil"/>
              <w:right w:val="single" w:sz="4" w:space="0" w:color="000000"/>
            </w:tcBorders>
          </w:tcPr>
          <w:p w14:paraId="076BCDB6" w14:textId="77777777" w:rsidR="00CD477B" w:rsidRDefault="00000000">
            <w:pPr>
              <w:bidi w:val="0"/>
              <w:spacing w:after="0" w:line="259" w:lineRule="auto"/>
              <w:ind w:left="0" w:right="97"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4DBF7417" w14:textId="77777777" w:rsidR="00CD477B" w:rsidRDefault="00000000">
            <w:pPr>
              <w:bidi w:val="0"/>
              <w:spacing w:after="0" w:line="259" w:lineRule="auto"/>
              <w:ind w:left="0" w:right="91" w:firstLine="0"/>
              <w:jc w:val="center"/>
            </w:pPr>
            <w:r>
              <w:rPr>
                <w:sz w:val="24"/>
              </w:rPr>
              <w:t xml:space="preserve"> .044</w:t>
            </w:r>
          </w:p>
        </w:tc>
        <w:tc>
          <w:tcPr>
            <w:tcW w:w="1708" w:type="dxa"/>
            <w:tcBorders>
              <w:top w:val="single" w:sz="4" w:space="0" w:color="000000"/>
              <w:left w:val="single" w:sz="4" w:space="0" w:color="000000"/>
              <w:bottom w:val="nil"/>
              <w:right w:val="single" w:sz="4" w:space="0" w:color="000000"/>
            </w:tcBorders>
            <w:shd w:val="clear" w:color="auto" w:fill="E0E0E0"/>
          </w:tcPr>
          <w:p w14:paraId="44D5804E" w14:textId="77777777" w:rsidR="00CD477B" w:rsidRDefault="00000000">
            <w:pPr>
              <w:spacing w:after="0" w:line="259" w:lineRule="auto"/>
              <w:ind w:left="3" w:firstLine="0"/>
              <w:jc w:val="left"/>
            </w:pPr>
            <w:r>
              <w:rPr>
                <w:sz w:val="24"/>
                <w:rtl/>
              </w:rPr>
              <w:t xml:space="preserve">بين المجموعات </w:t>
            </w:r>
          </w:p>
        </w:tc>
        <w:tc>
          <w:tcPr>
            <w:tcW w:w="1552" w:type="dxa"/>
            <w:tcBorders>
              <w:top w:val="single" w:sz="4" w:space="0" w:color="000000"/>
              <w:left w:val="single" w:sz="4" w:space="0" w:color="000000"/>
              <w:bottom w:val="nil"/>
              <w:right w:val="single" w:sz="4" w:space="0" w:color="000000"/>
            </w:tcBorders>
            <w:shd w:val="clear" w:color="auto" w:fill="E0E0E0"/>
          </w:tcPr>
          <w:p w14:paraId="4DA80408" w14:textId="77777777" w:rsidR="00CD477B" w:rsidRDefault="00000000">
            <w:pPr>
              <w:spacing w:after="0" w:line="259" w:lineRule="auto"/>
              <w:ind w:left="0" w:right="101" w:firstLine="0"/>
            </w:pPr>
            <w:r>
              <w:rPr>
                <w:sz w:val="24"/>
                <w:rtl/>
              </w:rPr>
              <w:t xml:space="preserve">الخيارات الاستراتيجية  </w:t>
            </w:r>
          </w:p>
        </w:tc>
      </w:tr>
      <w:tr w:rsidR="00CD477B" w14:paraId="62F02416" w14:textId="77777777">
        <w:trPr>
          <w:trHeight w:val="307"/>
        </w:trPr>
        <w:tc>
          <w:tcPr>
            <w:tcW w:w="1026" w:type="dxa"/>
            <w:tcBorders>
              <w:top w:val="nil"/>
              <w:left w:val="single" w:sz="4" w:space="0" w:color="000000"/>
              <w:bottom w:val="nil"/>
              <w:right w:val="single" w:sz="4" w:space="0" w:color="000000"/>
            </w:tcBorders>
          </w:tcPr>
          <w:p w14:paraId="044CD82D" w14:textId="77777777" w:rsidR="00CD477B" w:rsidRDefault="00000000">
            <w:pPr>
              <w:bidi w:val="0"/>
              <w:spacing w:after="0" w:line="259" w:lineRule="auto"/>
              <w:ind w:left="416" w:firstLine="0"/>
              <w:jc w:val="left"/>
            </w:pPr>
            <w:r>
              <w:rPr>
                <w:sz w:val="24"/>
              </w:rPr>
              <w:lastRenderedPageBreak/>
              <w:t xml:space="preserve"> </w:t>
            </w:r>
          </w:p>
        </w:tc>
        <w:tc>
          <w:tcPr>
            <w:tcW w:w="1032" w:type="dxa"/>
            <w:vMerge w:val="restart"/>
            <w:tcBorders>
              <w:top w:val="nil"/>
              <w:left w:val="single" w:sz="4" w:space="0" w:color="000000"/>
              <w:bottom w:val="single" w:sz="4" w:space="0" w:color="000000"/>
              <w:right w:val="single" w:sz="4" w:space="0" w:color="000000"/>
            </w:tcBorders>
          </w:tcPr>
          <w:p w14:paraId="130DE5DB" w14:textId="77777777" w:rsidR="00CD477B" w:rsidRDefault="00000000">
            <w:pPr>
              <w:bidi w:val="0"/>
              <w:spacing w:after="0" w:line="259" w:lineRule="auto"/>
              <w:ind w:left="420" w:firstLine="0"/>
              <w:jc w:val="left"/>
            </w:pPr>
            <w:r>
              <w:rPr>
                <w:sz w:val="24"/>
              </w:rPr>
              <w:t xml:space="preserve"> </w:t>
            </w:r>
          </w:p>
          <w:p w14:paraId="1737BC2E"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nil"/>
              <w:right w:val="single" w:sz="4" w:space="0" w:color="000000"/>
            </w:tcBorders>
          </w:tcPr>
          <w:p w14:paraId="503AFE56" w14:textId="77777777" w:rsidR="00CD477B" w:rsidRDefault="00000000">
            <w:pPr>
              <w:bidi w:val="0"/>
              <w:spacing w:after="0" w:line="259" w:lineRule="auto"/>
              <w:ind w:left="0" w:right="89" w:firstLine="0"/>
              <w:jc w:val="center"/>
            </w:pPr>
            <w:r>
              <w:rPr>
                <w:sz w:val="24"/>
              </w:rPr>
              <w:t xml:space="preserve"> .146</w:t>
            </w:r>
          </w:p>
        </w:tc>
        <w:tc>
          <w:tcPr>
            <w:tcW w:w="1028" w:type="dxa"/>
            <w:tcBorders>
              <w:top w:val="nil"/>
              <w:left w:val="single" w:sz="4" w:space="0" w:color="000000"/>
              <w:bottom w:val="nil"/>
              <w:right w:val="single" w:sz="4" w:space="0" w:color="000000"/>
            </w:tcBorders>
          </w:tcPr>
          <w:p w14:paraId="023C09FB" w14:textId="77777777" w:rsidR="00CD477B" w:rsidRDefault="00000000">
            <w:pPr>
              <w:bidi w:val="0"/>
              <w:spacing w:after="0" w:line="259" w:lineRule="auto"/>
              <w:ind w:left="271" w:firstLine="0"/>
              <w:jc w:val="left"/>
            </w:pPr>
            <w:r>
              <w:rPr>
                <w:sz w:val="24"/>
              </w:rPr>
              <w:t xml:space="preserve"> 362</w:t>
            </w:r>
          </w:p>
        </w:tc>
        <w:tc>
          <w:tcPr>
            <w:tcW w:w="1476" w:type="dxa"/>
            <w:tcBorders>
              <w:top w:val="nil"/>
              <w:left w:val="single" w:sz="4" w:space="0" w:color="000000"/>
              <w:bottom w:val="nil"/>
              <w:right w:val="single" w:sz="4" w:space="0" w:color="000000"/>
            </w:tcBorders>
          </w:tcPr>
          <w:p w14:paraId="54578267" w14:textId="77777777" w:rsidR="00CD477B" w:rsidRDefault="00000000">
            <w:pPr>
              <w:bidi w:val="0"/>
              <w:spacing w:after="0" w:line="259" w:lineRule="auto"/>
              <w:ind w:left="0" w:right="94" w:firstLine="0"/>
              <w:jc w:val="center"/>
            </w:pPr>
            <w:r>
              <w:rPr>
                <w:sz w:val="24"/>
              </w:rPr>
              <w:t xml:space="preserve"> 52.727</w:t>
            </w:r>
          </w:p>
        </w:tc>
        <w:tc>
          <w:tcPr>
            <w:tcW w:w="1708" w:type="dxa"/>
            <w:vMerge w:val="restart"/>
            <w:tcBorders>
              <w:top w:val="nil"/>
              <w:left w:val="single" w:sz="4" w:space="0" w:color="000000"/>
              <w:bottom w:val="single" w:sz="4" w:space="0" w:color="000000"/>
              <w:right w:val="single" w:sz="4" w:space="0" w:color="000000"/>
            </w:tcBorders>
            <w:shd w:val="clear" w:color="auto" w:fill="E0E0E0"/>
          </w:tcPr>
          <w:p w14:paraId="3C32874E" w14:textId="77777777" w:rsidR="00CD477B" w:rsidRDefault="00000000">
            <w:pPr>
              <w:spacing w:after="0" w:line="259" w:lineRule="auto"/>
              <w:ind w:left="0" w:right="560" w:firstLine="0"/>
              <w:jc w:val="right"/>
            </w:pPr>
            <w:r>
              <w:rPr>
                <w:sz w:val="24"/>
                <w:rtl/>
              </w:rPr>
              <w:t xml:space="preserve">داخل </w:t>
            </w:r>
            <w:proofErr w:type="spellStart"/>
            <w:r>
              <w:rPr>
                <w:sz w:val="24"/>
                <w:rtl/>
              </w:rPr>
              <w:t>المجموعا</w:t>
            </w:r>
            <w:proofErr w:type="spellEnd"/>
            <w:r>
              <w:rPr>
                <w:sz w:val="24"/>
                <w:rtl/>
              </w:rPr>
              <w:tab/>
              <w:t xml:space="preserve"> ت المجموع </w:t>
            </w:r>
          </w:p>
        </w:tc>
        <w:tc>
          <w:tcPr>
            <w:tcW w:w="1552" w:type="dxa"/>
            <w:vMerge w:val="restart"/>
            <w:tcBorders>
              <w:top w:val="nil"/>
              <w:left w:val="single" w:sz="4" w:space="0" w:color="000000"/>
              <w:bottom w:val="single" w:sz="4" w:space="0" w:color="000000"/>
              <w:right w:val="single" w:sz="4" w:space="0" w:color="000000"/>
            </w:tcBorders>
            <w:shd w:val="clear" w:color="auto" w:fill="E0E0E0"/>
          </w:tcPr>
          <w:p w14:paraId="797D9CAA" w14:textId="77777777" w:rsidR="00CD477B" w:rsidRDefault="00CD477B">
            <w:pPr>
              <w:bidi w:val="0"/>
              <w:spacing w:after="160" w:line="259" w:lineRule="auto"/>
              <w:ind w:left="0" w:firstLine="0"/>
              <w:jc w:val="left"/>
            </w:pPr>
          </w:p>
        </w:tc>
      </w:tr>
      <w:tr w:rsidR="00CD477B" w14:paraId="78AD1D08" w14:textId="77777777">
        <w:trPr>
          <w:trHeight w:val="341"/>
        </w:trPr>
        <w:tc>
          <w:tcPr>
            <w:tcW w:w="1026" w:type="dxa"/>
            <w:tcBorders>
              <w:top w:val="nil"/>
              <w:left w:val="single" w:sz="4" w:space="0" w:color="000000"/>
              <w:bottom w:val="single" w:sz="4" w:space="0" w:color="000000"/>
              <w:right w:val="single" w:sz="4" w:space="0" w:color="000000"/>
            </w:tcBorders>
            <w:shd w:val="clear" w:color="auto" w:fill="FFFFFF"/>
          </w:tcPr>
          <w:p w14:paraId="31A5436C"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2C186180"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3E61281E"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304CDEB7"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1008E7D4" w14:textId="77777777" w:rsidR="00CD477B" w:rsidRDefault="00000000">
            <w:pPr>
              <w:bidi w:val="0"/>
              <w:spacing w:after="0" w:line="259" w:lineRule="auto"/>
              <w:ind w:left="0" w:right="94" w:firstLine="0"/>
              <w:jc w:val="center"/>
            </w:pPr>
            <w:r>
              <w:rPr>
                <w:sz w:val="24"/>
              </w:rPr>
              <w:t xml:space="preserve"> 52.770</w:t>
            </w:r>
          </w:p>
        </w:tc>
        <w:tc>
          <w:tcPr>
            <w:tcW w:w="0" w:type="auto"/>
            <w:vMerge/>
            <w:tcBorders>
              <w:top w:val="nil"/>
              <w:left w:val="single" w:sz="4" w:space="0" w:color="000000"/>
              <w:bottom w:val="single" w:sz="4" w:space="0" w:color="000000"/>
              <w:right w:val="single" w:sz="4" w:space="0" w:color="000000"/>
            </w:tcBorders>
          </w:tcPr>
          <w:p w14:paraId="40B25F39"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5FBD1D2" w14:textId="77777777" w:rsidR="00CD477B" w:rsidRDefault="00CD477B">
            <w:pPr>
              <w:bidi w:val="0"/>
              <w:spacing w:after="160" w:line="259" w:lineRule="auto"/>
              <w:ind w:left="0" w:firstLine="0"/>
              <w:jc w:val="left"/>
            </w:pPr>
          </w:p>
        </w:tc>
      </w:tr>
      <w:tr w:rsidR="00CD477B" w14:paraId="50A24652" w14:textId="77777777">
        <w:trPr>
          <w:trHeight w:val="338"/>
        </w:trPr>
        <w:tc>
          <w:tcPr>
            <w:tcW w:w="1026" w:type="dxa"/>
            <w:tcBorders>
              <w:top w:val="single" w:sz="4" w:space="0" w:color="000000"/>
              <w:left w:val="single" w:sz="4" w:space="0" w:color="000000"/>
              <w:bottom w:val="nil"/>
              <w:right w:val="single" w:sz="4" w:space="0" w:color="000000"/>
            </w:tcBorders>
          </w:tcPr>
          <w:p w14:paraId="243FC181" w14:textId="77777777" w:rsidR="00CD477B" w:rsidRDefault="00000000">
            <w:pPr>
              <w:bidi w:val="0"/>
              <w:spacing w:after="0" w:line="259" w:lineRule="auto"/>
              <w:ind w:left="251" w:firstLine="0"/>
              <w:jc w:val="left"/>
            </w:pPr>
            <w:r>
              <w:rPr>
                <w:sz w:val="24"/>
              </w:rPr>
              <w:t xml:space="preserve"> .037</w:t>
            </w:r>
          </w:p>
        </w:tc>
        <w:tc>
          <w:tcPr>
            <w:tcW w:w="1032" w:type="dxa"/>
            <w:vMerge w:val="restart"/>
            <w:tcBorders>
              <w:top w:val="single" w:sz="4" w:space="0" w:color="000000"/>
              <w:left w:val="single" w:sz="4" w:space="0" w:color="000000"/>
              <w:bottom w:val="single" w:sz="4" w:space="0" w:color="000000"/>
              <w:right w:val="single" w:sz="4" w:space="0" w:color="000000"/>
            </w:tcBorders>
          </w:tcPr>
          <w:p w14:paraId="3CEF469C" w14:textId="77777777" w:rsidR="00CD477B" w:rsidRDefault="00000000">
            <w:pPr>
              <w:bidi w:val="0"/>
              <w:spacing w:after="0" w:line="259" w:lineRule="auto"/>
              <w:ind w:left="206" w:firstLine="0"/>
              <w:jc w:val="left"/>
            </w:pPr>
            <w:r>
              <w:rPr>
                <w:sz w:val="24"/>
              </w:rPr>
              <w:t xml:space="preserve"> 2.865</w:t>
            </w:r>
          </w:p>
          <w:p w14:paraId="427492DB" w14:textId="77777777" w:rsidR="00CD477B" w:rsidRDefault="00000000">
            <w:pPr>
              <w:bidi w:val="0"/>
              <w:spacing w:after="0" w:line="259" w:lineRule="auto"/>
              <w:ind w:left="420" w:firstLine="0"/>
              <w:jc w:val="left"/>
            </w:pPr>
            <w:r>
              <w:rPr>
                <w:sz w:val="24"/>
              </w:rPr>
              <w:t xml:space="preserve"> </w:t>
            </w:r>
          </w:p>
          <w:p w14:paraId="0D32C0A4"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6F150853" w14:textId="77777777" w:rsidR="00CD477B" w:rsidRDefault="00000000">
            <w:pPr>
              <w:bidi w:val="0"/>
              <w:spacing w:after="0" w:line="259" w:lineRule="auto"/>
              <w:ind w:left="0" w:right="89" w:firstLine="0"/>
              <w:jc w:val="center"/>
            </w:pPr>
            <w:r>
              <w:rPr>
                <w:sz w:val="24"/>
              </w:rPr>
              <w:t xml:space="preserve"> .571</w:t>
            </w:r>
          </w:p>
        </w:tc>
        <w:tc>
          <w:tcPr>
            <w:tcW w:w="1028" w:type="dxa"/>
            <w:tcBorders>
              <w:top w:val="single" w:sz="4" w:space="0" w:color="000000"/>
              <w:left w:val="single" w:sz="4" w:space="0" w:color="000000"/>
              <w:bottom w:val="nil"/>
              <w:right w:val="single" w:sz="4" w:space="0" w:color="000000"/>
            </w:tcBorders>
          </w:tcPr>
          <w:p w14:paraId="14ED5390" w14:textId="77777777" w:rsidR="00CD477B" w:rsidRDefault="00000000">
            <w:pPr>
              <w:bidi w:val="0"/>
              <w:spacing w:after="0" w:line="259" w:lineRule="auto"/>
              <w:ind w:left="0" w:right="97"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6FAB7514" w14:textId="77777777" w:rsidR="00CD477B" w:rsidRDefault="00000000">
            <w:pPr>
              <w:bidi w:val="0"/>
              <w:spacing w:after="0" w:line="259" w:lineRule="auto"/>
              <w:ind w:left="0" w:right="91" w:firstLine="0"/>
              <w:jc w:val="center"/>
            </w:pPr>
            <w:r>
              <w:rPr>
                <w:sz w:val="24"/>
              </w:rPr>
              <w:t xml:space="preserve"> 1.714</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1FB78232" w14:textId="77777777" w:rsidR="00CD477B" w:rsidRDefault="00000000">
            <w:pPr>
              <w:spacing w:after="0" w:line="259" w:lineRule="auto"/>
              <w:ind w:left="2" w:right="560" w:firstLine="1"/>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5E0A6A70" w14:textId="77777777" w:rsidR="00CD477B" w:rsidRDefault="00000000">
            <w:pPr>
              <w:spacing w:after="0" w:line="259" w:lineRule="auto"/>
              <w:ind w:left="0" w:firstLine="0"/>
              <w:jc w:val="left"/>
            </w:pPr>
            <w:r>
              <w:rPr>
                <w:sz w:val="24"/>
                <w:rtl/>
              </w:rPr>
              <w:t xml:space="preserve">الرؤية الاستراتيجية  </w:t>
            </w:r>
          </w:p>
        </w:tc>
      </w:tr>
      <w:tr w:rsidR="00CD477B" w14:paraId="6A6D7C25" w14:textId="77777777">
        <w:trPr>
          <w:trHeight w:val="336"/>
        </w:trPr>
        <w:tc>
          <w:tcPr>
            <w:tcW w:w="1026" w:type="dxa"/>
            <w:tcBorders>
              <w:top w:val="nil"/>
              <w:left w:val="single" w:sz="4" w:space="0" w:color="000000"/>
              <w:bottom w:val="nil"/>
              <w:right w:val="single" w:sz="4" w:space="0" w:color="000000"/>
            </w:tcBorders>
            <w:shd w:val="clear" w:color="auto" w:fill="FFFFFF"/>
          </w:tcPr>
          <w:p w14:paraId="7C708663"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03E07290"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5497B5AF" w14:textId="77777777" w:rsidR="00CD477B" w:rsidRDefault="00000000">
            <w:pPr>
              <w:bidi w:val="0"/>
              <w:spacing w:after="0" w:line="259" w:lineRule="auto"/>
              <w:ind w:left="0" w:right="89" w:firstLine="0"/>
              <w:jc w:val="center"/>
            </w:pPr>
            <w:r>
              <w:rPr>
                <w:sz w:val="24"/>
              </w:rPr>
              <w:t xml:space="preserve"> .199</w:t>
            </w:r>
          </w:p>
        </w:tc>
        <w:tc>
          <w:tcPr>
            <w:tcW w:w="1028" w:type="dxa"/>
            <w:tcBorders>
              <w:top w:val="nil"/>
              <w:left w:val="single" w:sz="4" w:space="0" w:color="000000"/>
              <w:bottom w:val="nil"/>
              <w:right w:val="single" w:sz="4" w:space="0" w:color="000000"/>
            </w:tcBorders>
            <w:shd w:val="clear" w:color="auto" w:fill="FFFFFF"/>
          </w:tcPr>
          <w:p w14:paraId="5B21DD54" w14:textId="77777777" w:rsidR="00CD477B" w:rsidRDefault="00000000">
            <w:pPr>
              <w:bidi w:val="0"/>
              <w:spacing w:after="0" w:line="259" w:lineRule="auto"/>
              <w:ind w:left="271"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3D34C8CA" w14:textId="77777777" w:rsidR="00CD477B" w:rsidRDefault="00000000">
            <w:pPr>
              <w:bidi w:val="0"/>
              <w:spacing w:after="0" w:line="259" w:lineRule="auto"/>
              <w:ind w:left="0" w:right="94" w:firstLine="0"/>
              <w:jc w:val="center"/>
            </w:pPr>
            <w:r>
              <w:rPr>
                <w:sz w:val="24"/>
              </w:rPr>
              <w:t xml:space="preserve"> 72.178</w:t>
            </w:r>
          </w:p>
        </w:tc>
        <w:tc>
          <w:tcPr>
            <w:tcW w:w="0" w:type="auto"/>
            <w:vMerge/>
            <w:tcBorders>
              <w:top w:val="nil"/>
              <w:left w:val="single" w:sz="4" w:space="0" w:color="000000"/>
              <w:bottom w:val="nil"/>
              <w:right w:val="single" w:sz="4" w:space="0" w:color="000000"/>
            </w:tcBorders>
          </w:tcPr>
          <w:p w14:paraId="2D07CF17"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1FA079CD" w14:textId="77777777" w:rsidR="00CD477B" w:rsidRDefault="00CD477B">
            <w:pPr>
              <w:bidi w:val="0"/>
              <w:spacing w:after="160" w:line="259" w:lineRule="auto"/>
              <w:ind w:left="0" w:firstLine="0"/>
              <w:jc w:val="left"/>
            </w:pPr>
          </w:p>
        </w:tc>
      </w:tr>
      <w:tr w:rsidR="00CD477B" w14:paraId="53D69DEF" w14:textId="77777777">
        <w:trPr>
          <w:trHeight w:val="341"/>
        </w:trPr>
        <w:tc>
          <w:tcPr>
            <w:tcW w:w="1026" w:type="dxa"/>
            <w:tcBorders>
              <w:top w:val="nil"/>
              <w:left w:val="single" w:sz="4" w:space="0" w:color="000000"/>
              <w:bottom w:val="single" w:sz="4" w:space="0" w:color="000000"/>
              <w:right w:val="single" w:sz="4" w:space="0" w:color="000000"/>
            </w:tcBorders>
          </w:tcPr>
          <w:p w14:paraId="05408D02"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186E38FB"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tcPr>
          <w:p w14:paraId="578CB1F3"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tcPr>
          <w:p w14:paraId="4B939D08"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tcPr>
          <w:p w14:paraId="78FC0901" w14:textId="77777777" w:rsidR="00CD477B" w:rsidRDefault="00000000">
            <w:pPr>
              <w:bidi w:val="0"/>
              <w:spacing w:after="0" w:line="259" w:lineRule="auto"/>
              <w:ind w:left="0" w:right="94" w:firstLine="0"/>
              <w:jc w:val="center"/>
            </w:pPr>
            <w:r>
              <w:rPr>
                <w:sz w:val="24"/>
              </w:rPr>
              <w:t xml:space="preserve"> 73.891</w:t>
            </w:r>
          </w:p>
        </w:tc>
        <w:tc>
          <w:tcPr>
            <w:tcW w:w="0" w:type="auto"/>
            <w:vMerge/>
            <w:tcBorders>
              <w:top w:val="nil"/>
              <w:left w:val="single" w:sz="4" w:space="0" w:color="000000"/>
              <w:bottom w:val="single" w:sz="4" w:space="0" w:color="000000"/>
              <w:right w:val="single" w:sz="4" w:space="0" w:color="000000"/>
            </w:tcBorders>
          </w:tcPr>
          <w:p w14:paraId="77F2680A"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298E516D" w14:textId="77777777" w:rsidR="00CD477B" w:rsidRDefault="00CD477B">
            <w:pPr>
              <w:bidi w:val="0"/>
              <w:spacing w:after="160" w:line="259" w:lineRule="auto"/>
              <w:ind w:left="0" w:firstLine="0"/>
              <w:jc w:val="left"/>
            </w:pPr>
          </w:p>
        </w:tc>
      </w:tr>
      <w:tr w:rsidR="00CD477B" w14:paraId="2C68C4CF" w14:textId="77777777">
        <w:trPr>
          <w:trHeight w:val="338"/>
        </w:trPr>
        <w:tc>
          <w:tcPr>
            <w:tcW w:w="1026" w:type="dxa"/>
            <w:tcBorders>
              <w:top w:val="single" w:sz="4" w:space="0" w:color="000000"/>
              <w:left w:val="single" w:sz="4" w:space="0" w:color="000000"/>
              <w:bottom w:val="nil"/>
              <w:right w:val="single" w:sz="4" w:space="0" w:color="000000"/>
            </w:tcBorders>
          </w:tcPr>
          <w:p w14:paraId="6B75C3C5" w14:textId="77777777" w:rsidR="00CD477B" w:rsidRDefault="00000000">
            <w:pPr>
              <w:bidi w:val="0"/>
              <w:spacing w:after="0" w:line="259" w:lineRule="auto"/>
              <w:ind w:left="251" w:firstLine="0"/>
              <w:jc w:val="left"/>
            </w:pPr>
            <w:r>
              <w:rPr>
                <w:sz w:val="24"/>
              </w:rPr>
              <w:t xml:space="preserve"> .112</w:t>
            </w:r>
          </w:p>
        </w:tc>
        <w:tc>
          <w:tcPr>
            <w:tcW w:w="1032" w:type="dxa"/>
            <w:vMerge w:val="restart"/>
            <w:tcBorders>
              <w:top w:val="single" w:sz="4" w:space="0" w:color="000000"/>
              <w:left w:val="single" w:sz="4" w:space="0" w:color="000000"/>
              <w:bottom w:val="nil"/>
              <w:right w:val="single" w:sz="4" w:space="0" w:color="000000"/>
            </w:tcBorders>
          </w:tcPr>
          <w:p w14:paraId="1FE456A0" w14:textId="77777777" w:rsidR="00CD477B" w:rsidRDefault="00000000">
            <w:pPr>
              <w:bidi w:val="0"/>
              <w:spacing w:after="0" w:line="259" w:lineRule="auto"/>
              <w:ind w:left="206" w:firstLine="0"/>
              <w:jc w:val="left"/>
            </w:pPr>
            <w:r>
              <w:rPr>
                <w:sz w:val="24"/>
              </w:rPr>
              <w:t xml:space="preserve"> 2.012</w:t>
            </w:r>
          </w:p>
          <w:p w14:paraId="15DC0DEC"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60EC963" w14:textId="77777777" w:rsidR="00CD477B" w:rsidRDefault="00000000">
            <w:pPr>
              <w:bidi w:val="0"/>
              <w:spacing w:after="0" w:line="259" w:lineRule="auto"/>
              <w:ind w:left="0" w:right="89" w:firstLine="0"/>
              <w:jc w:val="center"/>
            </w:pPr>
            <w:r>
              <w:rPr>
                <w:sz w:val="24"/>
              </w:rPr>
              <w:t xml:space="preserve"> .098</w:t>
            </w:r>
          </w:p>
        </w:tc>
        <w:tc>
          <w:tcPr>
            <w:tcW w:w="1028" w:type="dxa"/>
            <w:tcBorders>
              <w:top w:val="single" w:sz="4" w:space="0" w:color="000000"/>
              <w:left w:val="single" w:sz="4" w:space="0" w:color="000000"/>
              <w:bottom w:val="nil"/>
              <w:right w:val="single" w:sz="4" w:space="0" w:color="000000"/>
            </w:tcBorders>
          </w:tcPr>
          <w:p w14:paraId="7050ACB6" w14:textId="77777777" w:rsidR="00CD477B" w:rsidRDefault="00000000">
            <w:pPr>
              <w:bidi w:val="0"/>
              <w:spacing w:after="0" w:line="259" w:lineRule="auto"/>
              <w:ind w:left="0" w:right="97"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61FEA279" w14:textId="77777777" w:rsidR="00CD477B" w:rsidRDefault="00000000">
            <w:pPr>
              <w:bidi w:val="0"/>
              <w:spacing w:after="0" w:line="259" w:lineRule="auto"/>
              <w:ind w:left="0" w:right="91" w:firstLine="0"/>
              <w:jc w:val="center"/>
            </w:pPr>
            <w:r>
              <w:rPr>
                <w:sz w:val="24"/>
              </w:rPr>
              <w:t xml:space="preserve"> .294</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00ABEC94" w14:textId="77777777" w:rsidR="00CD477B" w:rsidRDefault="00000000">
            <w:pPr>
              <w:spacing w:after="0" w:line="259" w:lineRule="auto"/>
              <w:ind w:left="0" w:right="560" w:firstLine="1"/>
            </w:pPr>
            <w:r>
              <w:rPr>
                <w:sz w:val="24"/>
                <w:rtl/>
              </w:rPr>
              <w:t xml:space="preserve">بين المجموعات داخل </w:t>
            </w:r>
            <w:proofErr w:type="spellStart"/>
            <w:r>
              <w:rPr>
                <w:sz w:val="24"/>
                <w:rtl/>
              </w:rPr>
              <w:t>المجموعا</w:t>
            </w:r>
            <w:proofErr w:type="spellEnd"/>
            <w:r>
              <w:rPr>
                <w:sz w:val="24"/>
                <w:rtl/>
              </w:rPr>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tcPr>
          <w:p w14:paraId="5E9F9D77" w14:textId="77777777" w:rsidR="00CD477B" w:rsidRDefault="00000000">
            <w:pPr>
              <w:spacing w:after="0" w:line="259" w:lineRule="auto"/>
              <w:ind w:left="0" w:right="127" w:firstLine="0"/>
            </w:pPr>
            <w:r>
              <w:rPr>
                <w:sz w:val="24"/>
                <w:rtl/>
              </w:rPr>
              <w:t xml:space="preserve">التخطيط الاستراتيجي  </w:t>
            </w:r>
          </w:p>
        </w:tc>
      </w:tr>
      <w:tr w:rsidR="00CD477B" w14:paraId="742781FA" w14:textId="77777777">
        <w:trPr>
          <w:trHeight w:val="361"/>
        </w:trPr>
        <w:tc>
          <w:tcPr>
            <w:tcW w:w="1026" w:type="dxa"/>
            <w:tcBorders>
              <w:top w:val="nil"/>
              <w:left w:val="single" w:sz="4" w:space="0" w:color="000000"/>
              <w:bottom w:val="nil"/>
              <w:right w:val="single" w:sz="4" w:space="0" w:color="000000"/>
            </w:tcBorders>
            <w:shd w:val="clear" w:color="auto" w:fill="FFFFFF"/>
          </w:tcPr>
          <w:p w14:paraId="4A5311B0"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6FDA7AA1"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2B9F6FB2" w14:textId="77777777" w:rsidR="00CD477B" w:rsidRDefault="00000000">
            <w:pPr>
              <w:bidi w:val="0"/>
              <w:spacing w:after="0" w:line="259" w:lineRule="auto"/>
              <w:ind w:left="0" w:right="89" w:firstLine="0"/>
              <w:jc w:val="center"/>
            </w:pPr>
            <w:r>
              <w:rPr>
                <w:sz w:val="24"/>
              </w:rPr>
              <w:t xml:space="preserve"> .049</w:t>
            </w:r>
          </w:p>
        </w:tc>
        <w:tc>
          <w:tcPr>
            <w:tcW w:w="1028" w:type="dxa"/>
            <w:tcBorders>
              <w:top w:val="nil"/>
              <w:left w:val="single" w:sz="4" w:space="0" w:color="000000"/>
              <w:bottom w:val="nil"/>
              <w:right w:val="single" w:sz="4" w:space="0" w:color="000000"/>
            </w:tcBorders>
            <w:shd w:val="clear" w:color="auto" w:fill="FFFFFF"/>
          </w:tcPr>
          <w:p w14:paraId="1E8CC739" w14:textId="77777777" w:rsidR="00CD477B" w:rsidRDefault="00000000">
            <w:pPr>
              <w:bidi w:val="0"/>
              <w:spacing w:after="0" w:line="259" w:lineRule="auto"/>
              <w:ind w:left="271"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19C39B18" w14:textId="77777777" w:rsidR="00CD477B" w:rsidRDefault="00000000">
            <w:pPr>
              <w:bidi w:val="0"/>
              <w:spacing w:after="0" w:line="259" w:lineRule="auto"/>
              <w:ind w:left="0" w:right="94" w:firstLine="0"/>
              <w:jc w:val="center"/>
            </w:pPr>
            <w:r>
              <w:rPr>
                <w:sz w:val="24"/>
              </w:rPr>
              <w:t xml:space="preserve"> 17.614</w:t>
            </w:r>
          </w:p>
        </w:tc>
        <w:tc>
          <w:tcPr>
            <w:tcW w:w="0" w:type="auto"/>
            <w:vMerge/>
            <w:tcBorders>
              <w:top w:val="nil"/>
              <w:left w:val="single" w:sz="4" w:space="0" w:color="000000"/>
              <w:bottom w:val="nil"/>
              <w:right w:val="single" w:sz="4" w:space="0" w:color="000000"/>
            </w:tcBorders>
          </w:tcPr>
          <w:p w14:paraId="0021A2D7"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570D1A6" w14:textId="77777777" w:rsidR="00CD477B" w:rsidRDefault="00CD477B">
            <w:pPr>
              <w:bidi w:val="0"/>
              <w:spacing w:after="160" w:line="259" w:lineRule="auto"/>
              <w:ind w:left="0" w:firstLine="0"/>
              <w:jc w:val="left"/>
            </w:pPr>
          </w:p>
        </w:tc>
      </w:tr>
      <w:tr w:rsidR="00CD477B" w14:paraId="14CD10AB" w14:textId="77777777">
        <w:trPr>
          <w:trHeight w:val="314"/>
        </w:trPr>
        <w:tc>
          <w:tcPr>
            <w:tcW w:w="1026" w:type="dxa"/>
            <w:tcBorders>
              <w:top w:val="nil"/>
              <w:left w:val="single" w:sz="4" w:space="0" w:color="000000"/>
              <w:bottom w:val="single" w:sz="4" w:space="0" w:color="000000"/>
              <w:right w:val="single" w:sz="4" w:space="0" w:color="000000"/>
            </w:tcBorders>
            <w:shd w:val="clear" w:color="auto" w:fill="FFFFFF"/>
          </w:tcPr>
          <w:p w14:paraId="2AB256A6" w14:textId="77777777" w:rsidR="00CD477B" w:rsidRDefault="00000000">
            <w:pPr>
              <w:bidi w:val="0"/>
              <w:spacing w:after="0" w:line="259" w:lineRule="auto"/>
              <w:ind w:left="416"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16B2D77A"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66012D7F" w14:textId="77777777" w:rsidR="00CD477B" w:rsidRDefault="00000000">
            <w:pPr>
              <w:bidi w:val="0"/>
              <w:spacing w:after="0" w:line="259" w:lineRule="auto"/>
              <w:ind w:left="0" w:right="152"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563B5A98"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3E0F63EB" w14:textId="77777777" w:rsidR="00CD477B" w:rsidRDefault="00000000">
            <w:pPr>
              <w:bidi w:val="0"/>
              <w:spacing w:after="0" w:line="259" w:lineRule="auto"/>
              <w:ind w:left="0" w:right="94" w:firstLine="0"/>
              <w:jc w:val="center"/>
            </w:pPr>
            <w:r>
              <w:rPr>
                <w:sz w:val="24"/>
              </w:rPr>
              <w:t xml:space="preserve"> 17.908</w:t>
            </w:r>
          </w:p>
        </w:tc>
        <w:tc>
          <w:tcPr>
            <w:tcW w:w="1708" w:type="dxa"/>
            <w:tcBorders>
              <w:top w:val="nil"/>
              <w:left w:val="single" w:sz="4" w:space="0" w:color="000000"/>
              <w:bottom w:val="single" w:sz="4" w:space="0" w:color="000000"/>
              <w:right w:val="single" w:sz="4" w:space="0" w:color="000000"/>
            </w:tcBorders>
            <w:shd w:val="clear" w:color="auto" w:fill="E0E0E0"/>
          </w:tcPr>
          <w:p w14:paraId="6F78FB05" w14:textId="77777777" w:rsidR="00CD477B" w:rsidRDefault="00000000">
            <w:pPr>
              <w:spacing w:after="0" w:line="259" w:lineRule="auto"/>
              <w:ind w:left="2" w:firstLine="0"/>
              <w:jc w:val="left"/>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0F42E80E" w14:textId="77777777" w:rsidR="00CD477B" w:rsidRDefault="00CD477B">
            <w:pPr>
              <w:bidi w:val="0"/>
              <w:spacing w:after="160" w:line="259" w:lineRule="auto"/>
              <w:ind w:left="0" w:firstLine="0"/>
              <w:jc w:val="left"/>
            </w:pPr>
          </w:p>
        </w:tc>
      </w:tr>
    </w:tbl>
    <w:p w14:paraId="1A0530B6"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542A7F9F" w14:textId="77777777" w:rsidR="00CD477B" w:rsidRDefault="00000000">
      <w:pPr>
        <w:ind w:left="53" w:right="38" w:hanging="1"/>
      </w:pPr>
      <w:r>
        <w:rPr>
          <w:szCs w:val="28"/>
          <w:rtl/>
        </w:rPr>
        <w:t xml:space="preserve">تشير نتائج اختبار) </w:t>
      </w:r>
      <w:r>
        <w:t xml:space="preserve">One Way </w:t>
      </w:r>
      <w:proofErr w:type="gramStart"/>
      <w:r>
        <w:t>ANOVA</w:t>
      </w:r>
      <w:r>
        <w:rPr>
          <w:szCs w:val="28"/>
          <w:rtl/>
        </w:rPr>
        <w:t>( للفروق</w:t>
      </w:r>
      <w:proofErr w:type="gramEnd"/>
      <w:r>
        <w:rPr>
          <w:szCs w:val="28"/>
          <w:rtl/>
        </w:rPr>
        <w:t xml:space="preserve"> بين آراء أفراد عينة الدراسة حول مستوى تطبيق ممارسات التخطيط الاستراتيجي )التحليل الاستراتيجي،  الأهداف الاستراتيجية،  الخيارات الاستراتيجية،  الرؤية الاستراتيجية(  بمستشفيات محافظة الطائف تبعًا لمتغير العمر إلى وجود فروق ذات دلالة إحصائية في بعض الأبعاد . </w:t>
      </w:r>
    </w:p>
    <w:p w14:paraId="7D6ED7DE" w14:textId="77777777" w:rsidR="00CD477B" w:rsidRDefault="00000000">
      <w:pPr>
        <w:ind w:left="52" w:right="38" w:firstLine="4"/>
      </w:pPr>
      <w:r>
        <w:rPr>
          <w:szCs w:val="28"/>
          <w:rtl/>
        </w:rPr>
        <w:t xml:space="preserve">بالنسبة لبعد التحليل الاستراتيجي، بلغت قيمة </w:t>
      </w:r>
      <w:r>
        <w:t>(F) 2.885</w:t>
      </w:r>
      <w:r>
        <w:rPr>
          <w:szCs w:val="28"/>
          <w:rtl/>
        </w:rPr>
        <w:t xml:space="preserve"> عند مستوى دلالة .</w:t>
      </w:r>
      <w:r>
        <w:rPr>
          <w:szCs w:val="28"/>
        </w:rPr>
        <w:t>036</w:t>
      </w:r>
      <w:r>
        <w:rPr>
          <w:szCs w:val="28"/>
          <w:rtl/>
        </w:rPr>
        <w:t xml:space="preserve">، وهو أقل من </w:t>
      </w:r>
      <w:r>
        <w:rPr>
          <w:szCs w:val="28"/>
        </w:rPr>
        <w:t>0</w:t>
      </w:r>
      <w:r>
        <w:rPr>
          <w:szCs w:val="28"/>
          <w:rtl/>
        </w:rPr>
        <w:t>.</w:t>
      </w:r>
      <w:r>
        <w:rPr>
          <w:szCs w:val="28"/>
        </w:rPr>
        <w:t>05</w:t>
      </w:r>
      <w:r>
        <w:rPr>
          <w:szCs w:val="28"/>
          <w:rtl/>
        </w:rPr>
        <w:t xml:space="preserve">، مما يشير إلى وجود فروق ذات دلالة إحصائية بين الفئات العمرية المختلفة في آرائهم حول تطبيق التحليل الاستراتيجي. كذلك، يظهر في بُعد الرؤية الاستراتيجية وجود فروق ذات دلالة إحصائية، حيث بلغت قيمة </w:t>
      </w:r>
      <w:r>
        <w:t>(F) 2.865</w:t>
      </w:r>
      <w:r>
        <w:rPr>
          <w:szCs w:val="28"/>
          <w:rtl/>
        </w:rPr>
        <w:t xml:space="preserve"> عند مستوى دلالة .</w:t>
      </w:r>
      <w:r>
        <w:rPr>
          <w:szCs w:val="28"/>
        </w:rPr>
        <w:t>037</w:t>
      </w:r>
      <w:r>
        <w:rPr>
          <w:szCs w:val="28"/>
          <w:rtl/>
        </w:rPr>
        <w:t xml:space="preserve">، مما يدل على اختلاف آراء الفئات العمرية حول هذا البُعد.  أما بالنسبة للأبعاد </w:t>
      </w:r>
      <w:proofErr w:type="gramStart"/>
      <w:r>
        <w:rPr>
          <w:szCs w:val="28"/>
          <w:rtl/>
        </w:rPr>
        <w:t>الأخرى،  مثل</w:t>
      </w:r>
      <w:proofErr w:type="gramEnd"/>
      <w:r>
        <w:rPr>
          <w:szCs w:val="28"/>
          <w:rtl/>
        </w:rPr>
        <w:t xml:space="preserve"> الأهداف الاستراتيجية والخيارات الاستراتيجية والتخطيط الاستراتيجي ككل، فلم تظهر فروق ذات دلالة إحصائية، حيث جاءت قيم الدلالة الإحصائية أكبر من </w:t>
      </w:r>
      <w:r>
        <w:rPr>
          <w:szCs w:val="28"/>
        </w:rPr>
        <w:t>0</w:t>
      </w:r>
      <w:r>
        <w:rPr>
          <w:szCs w:val="28"/>
          <w:rtl/>
        </w:rPr>
        <w:t>.</w:t>
      </w:r>
      <w:r>
        <w:rPr>
          <w:szCs w:val="28"/>
        </w:rPr>
        <w:t>05</w:t>
      </w:r>
      <w:r>
        <w:rPr>
          <w:szCs w:val="28"/>
          <w:rtl/>
        </w:rPr>
        <w:t xml:space="preserve">. تعكس هذه النتائج تأثير متغير العمر على بعض جوانب التخطيط الاستراتيجي، خاصة في بُعدي التحليل والرؤية الاستراتيجية، بينما لا يظهر العمر تأثيرًا كبيرًا على الأبعاد الأخرى. </w:t>
      </w:r>
    </w:p>
    <w:p w14:paraId="205C4913" w14:textId="77777777" w:rsidR="00CD477B" w:rsidRDefault="00000000">
      <w:pPr>
        <w:bidi w:val="0"/>
        <w:spacing w:after="0" w:line="259" w:lineRule="auto"/>
        <w:ind w:left="0" w:right="57" w:firstLine="0"/>
        <w:jc w:val="right"/>
      </w:pPr>
      <w:r>
        <w:t xml:space="preserve"> </w:t>
      </w:r>
    </w:p>
    <w:p w14:paraId="0F6C2743" w14:textId="77777777" w:rsidR="00CD477B" w:rsidRDefault="00000000">
      <w:pPr>
        <w:tabs>
          <w:tab w:val="center" w:pos="3098"/>
          <w:tab w:val="center" w:pos="3516"/>
          <w:tab w:val="center" w:pos="6930"/>
          <w:tab w:val="center" w:pos="8251"/>
        </w:tabs>
        <w:bidi w:val="0"/>
        <w:spacing w:after="0" w:line="259" w:lineRule="auto"/>
        <w:ind w:left="0" w:firstLine="0"/>
        <w:jc w:val="left"/>
      </w:pPr>
      <w:r>
        <w:rPr>
          <w:rFonts w:ascii="Calibri" w:eastAsia="Calibri" w:hAnsi="Calibri" w:cs="Calibri"/>
          <w:sz w:val="22"/>
        </w:rPr>
        <w:tab/>
      </w:r>
      <w:r>
        <w:t xml:space="preserve"> </w:t>
      </w:r>
      <w:r>
        <w:tab/>
        <w:t xml:space="preserve"> </w:t>
      </w:r>
      <w:r>
        <w:tab/>
        <w:t xml:space="preserve">  (</w:t>
      </w:r>
      <w:r>
        <w:tab/>
        <w:t xml:space="preserve">10( </w:t>
      </w:r>
    </w:p>
    <w:p w14:paraId="432AE226" w14:textId="77777777" w:rsidR="00CD477B" w:rsidRDefault="00000000">
      <w:pPr>
        <w:bidi w:val="0"/>
        <w:spacing w:after="5" w:line="259" w:lineRule="auto"/>
        <w:ind w:left="0" w:right="1170" w:firstLine="0"/>
        <w:jc w:val="right"/>
      </w:pPr>
      <w:r>
        <w:t xml:space="preserve"> </w:t>
      </w:r>
    </w:p>
    <w:p w14:paraId="5F32971B" w14:textId="77777777" w:rsidR="00CD477B" w:rsidRDefault="00000000">
      <w:pPr>
        <w:spacing w:after="0" w:line="259" w:lineRule="auto"/>
        <w:ind w:left="175" w:right="169" w:hanging="10"/>
        <w:jc w:val="center"/>
      </w:pPr>
      <w:r>
        <w:rPr>
          <w:szCs w:val="28"/>
          <w:rtl/>
        </w:rPr>
        <w:t xml:space="preserve">بمستشفيات محافظة الطائف تعز ي لمتغير سنوات الخبرة في المجال الصح ي </w:t>
      </w:r>
    </w:p>
    <w:tbl>
      <w:tblPr>
        <w:tblStyle w:val="TableGrid"/>
        <w:tblW w:w="9237" w:type="dxa"/>
        <w:tblInd w:w="116" w:type="dxa"/>
        <w:tblCellMar>
          <w:top w:w="21" w:type="dxa"/>
          <w:left w:w="0" w:type="dxa"/>
          <w:bottom w:w="0" w:type="dxa"/>
          <w:right w:w="0" w:type="dxa"/>
        </w:tblCellMar>
        <w:tblLook w:val="04A0" w:firstRow="1" w:lastRow="0" w:firstColumn="1" w:lastColumn="0" w:noHBand="0" w:noVBand="1"/>
      </w:tblPr>
      <w:tblGrid>
        <w:gridCol w:w="1027"/>
        <w:gridCol w:w="1032"/>
        <w:gridCol w:w="1414"/>
        <w:gridCol w:w="1028"/>
        <w:gridCol w:w="1476"/>
        <w:gridCol w:w="1708"/>
        <w:gridCol w:w="1552"/>
      </w:tblGrid>
      <w:tr w:rsidR="00CD477B" w14:paraId="27D4A3DC" w14:textId="77777777">
        <w:trPr>
          <w:trHeight w:val="680"/>
        </w:trPr>
        <w:tc>
          <w:tcPr>
            <w:tcW w:w="1026" w:type="dxa"/>
            <w:tcBorders>
              <w:top w:val="nil"/>
              <w:left w:val="single" w:sz="4" w:space="0" w:color="000000"/>
              <w:bottom w:val="single" w:sz="4" w:space="0" w:color="000000"/>
              <w:right w:val="single" w:sz="4" w:space="0" w:color="000000"/>
            </w:tcBorders>
          </w:tcPr>
          <w:p w14:paraId="32DBD5B4" w14:textId="77777777" w:rsidR="00CD477B" w:rsidRDefault="00000000">
            <w:pPr>
              <w:spacing w:after="0" w:line="259" w:lineRule="auto"/>
              <w:ind w:left="0" w:right="157" w:firstLine="115"/>
            </w:pPr>
            <w:r>
              <w:rPr>
                <w:b/>
                <w:bCs/>
                <w:sz w:val="24"/>
                <w:rtl/>
              </w:rPr>
              <w:lastRenderedPageBreak/>
              <w:t xml:space="preserve">الدلالة الإحصائية  </w:t>
            </w:r>
          </w:p>
        </w:tc>
        <w:tc>
          <w:tcPr>
            <w:tcW w:w="1032" w:type="dxa"/>
            <w:tcBorders>
              <w:top w:val="nil"/>
              <w:left w:val="single" w:sz="4" w:space="0" w:color="000000"/>
              <w:bottom w:val="single" w:sz="4" w:space="0" w:color="000000"/>
              <w:right w:val="single" w:sz="4" w:space="0" w:color="000000"/>
            </w:tcBorders>
            <w:vAlign w:val="center"/>
          </w:tcPr>
          <w:p w14:paraId="36A22DA3" w14:textId="77777777" w:rsidR="00CD477B" w:rsidRDefault="00000000">
            <w:pPr>
              <w:spacing w:after="0" w:line="259" w:lineRule="auto"/>
              <w:ind w:left="0" w:right="213" w:firstLine="0"/>
              <w:jc w:val="right"/>
            </w:pPr>
            <w:proofErr w:type="gramStart"/>
            <w:r>
              <w:rPr>
                <w:b/>
                <w:bCs/>
                <w:sz w:val="24"/>
                <w:rtl/>
              </w:rPr>
              <w:t>قيمة )</w:t>
            </w:r>
            <w:r>
              <w:rPr>
                <w:b/>
                <w:sz w:val="24"/>
              </w:rPr>
              <w:t>F</w:t>
            </w:r>
            <w:proofErr w:type="gramEnd"/>
            <w:r>
              <w:rPr>
                <w:b/>
                <w:bCs/>
                <w:sz w:val="24"/>
                <w:rtl/>
              </w:rPr>
              <w:t xml:space="preserve">( </w:t>
            </w:r>
          </w:p>
        </w:tc>
        <w:tc>
          <w:tcPr>
            <w:tcW w:w="1414" w:type="dxa"/>
            <w:tcBorders>
              <w:top w:val="single" w:sz="4" w:space="0" w:color="000000"/>
              <w:left w:val="single" w:sz="4" w:space="0" w:color="000000"/>
              <w:bottom w:val="single" w:sz="4" w:space="0" w:color="000000"/>
              <w:right w:val="single" w:sz="4" w:space="0" w:color="000000"/>
            </w:tcBorders>
            <w:vAlign w:val="center"/>
          </w:tcPr>
          <w:p w14:paraId="06BD987D" w14:textId="77777777" w:rsidR="00CD477B" w:rsidRDefault="00000000">
            <w:pPr>
              <w:spacing w:after="0" w:line="259" w:lineRule="auto"/>
              <w:ind w:left="0" w:right="127" w:firstLine="0"/>
              <w:jc w:val="right"/>
            </w:pPr>
            <w:r>
              <w:rPr>
                <w:b/>
                <w:bCs/>
                <w:sz w:val="24"/>
                <w:rtl/>
              </w:rPr>
              <w:t xml:space="preserve">متوسط المربعات  </w:t>
            </w:r>
          </w:p>
        </w:tc>
        <w:tc>
          <w:tcPr>
            <w:tcW w:w="1028" w:type="dxa"/>
            <w:tcBorders>
              <w:top w:val="single" w:sz="4" w:space="0" w:color="000000"/>
              <w:left w:val="single" w:sz="4" w:space="0" w:color="000000"/>
              <w:bottom w:val="single" w:sz="4" w:space="0" w:color="000000"/>
              <w:right w:val="single" w:sz="4" w:space="0" w:color="000000"/>
            </w:tcBorders>
            <w:vAlign w:val="center"/>
          </w:tcPr>
          <w:p w14:paraId="328FB7D2" w14:textId="77777777" w:rsidR="00CD477B" w:rsidRDefault="00000000">
            <w:pPr>
              <w:spacing w:after="0" w:line="259" w:lineRule="auto"/>
              <w:ind w:left="0" w:right="31" w:firstLine="0"/>
            </w:pPr>
            <w:r>
              <w:rPr>
                <w:b/>
                <w:bCs/>
                <w:sz w:val="24"/>
                <w:rtl/>
              </w:rPr>
              <w:t>درجات الحرية</w:t>
            </w:r>
          </w:p>
        </w:tc>
        <w:tc>
          <w:tcPr>
            <w:tcW w:w="1476" w:type="dxa"/>
            <w:tcBorders>
              <w:top w:val="single" w:sz="4" w:space="0" w:color="000000"/>
              <w:left w:val="single" w:sz="4" w:space="0" w:color="000000"/>
              <w:bottom w:val="single" w:sz="4" w:space="0" w:color="000000"/>
              <w:right w:val="single" w:sz="4" w:space="0" w:color="000000"/>
            </w:tcBorders>
            <w:vAlign w:val="center"/>
          </w:tcPr>
          <w:p w14:paraId="4E8BC6E9" w14:textId="77777777" w:rsidR="00CD477B" w:rsidRDefault="00000000">
            <w:pPr>
              <w:spacing w:after="0" w:line="259" w:lineRule="auto"/>
              <w:ind w:left="0" w:right="191" w:firstLine="0"/>
              <w:jc w:val="right"/>
            </w:pPr>
            <w:r>
              <w:rPr>
                <w:b/>
                <w:bCs/>
                <w:sz w:val="24"/>
                <w:rtl/>
              </w:rPr>
              <w:t xml:space="preserve">مجموع المربعات  </w:t>
            </w:r>
          </w:p>
        </w:tc>
        <w:tc>
          <w:tcPr>
            <w:tcW w:w="3260" w:type="dxa"/>
            <w:gridSpan w:val="2"/>
            <w:tcBorders>
              <w:top w:val="nil"/>
              <w:left w:val="single" w:sz="4" w:space="0" w:color="000000"/>
              <w:bottom w:val="single" w:sz="4" w:space="0" w:color="000000"/>
              <w:right w:val="single" w:sz="4" w:space="0" w:color="000000"/>
            </w:tcBorders>
            <w:vAlign w:val="center"/>
          </w:tcPr>
          <w:p w14:paraId="635AA764" w14:textId="77777777" w:rsidR="00CD477B" w:rsidRDefault="00000000">
            <w:pPr>
              <w:spacing w:after="0" w:line="259" w:lineRule="auto"/>
              <w:ind w:left="0" w:right="11" w:firstLine="0"/>
              <w:jc w:val="center"/>
            </w:pPr>
            <w:r>
              <w:rPr>
                <w:b/>
                <w:bCs/>
                <w:sz w:val="24"/>
                <w:rtl/>
              </w:rPr>
              <w:t xml:space="preserve">البعاد  </w:t>
            </w:r>
          </w:p>
        </w:tc>
      </w:tr>
      <w:tr w:rsidR="00CD477B" w14:paraId="3DD3D022" w14:textId="77777777">
        <w:trPr>
          <w:trHeight w:val="340"/>
        </w:trPr>
        <w:tc>
          <w:tcPr>
            <w:tcW w:w="1026" w:type="dxa"/>
            <w:tcBorders>
              <w:top w:val="single" w:sz="4" w:space="0" w:color="000000"/>
              <w:left w:val="single" w:sz="4" w:space="0" w:color="000000"/>
              <w:bottom w:val="nil"/>
              <w:right w:val="single" w:sz="4" w:space="0" w:color="000000"/>
            </w:tcBorders>
          </w:tcPr>
          <w:p w14:paraId="239F046B" w14:textId="77777777" w:rsidR="00CD477B" w:rsidRDefault="00000000">
            <w:pPr>
              <w:bidi w:val="0"/>
              <w:spacing w:after="0" w:line="259" w:lineRule="auto"/>
              <w:ind w:left="251" w:firstLine="0"/>
              <w:jc w:val="left"/>
            </w:pPr>
            <w:r>
              <w:rPr>
                <w:sz w:val="24"/>
              </w:rPr>
              <w:t xml:space="preserve"> .868</w:t>
            </w:r>
          </w:p>
        </w:tc>
        <w:tc>
          <w:tcPr>
            <w:tcW w:w="1032" w:type="dxa"/>
            <w:vMerge w:val="restart"/>
            <w:tcBorders>
              <w:top w:val="single" w:sz="4" w:space="0" w:color="000000"/>
              <w:left w:val="single" w:sz="4" w:space="0" w:color="000000"/>
              <w:bottom w:val="nil"/>
              <w:right w:val="single" w:sz="4" w:space="0" w:color="000000"/>
            </w:tcBorders>
          </w:tcPr>
          <w:p w14:paraId="26793A04" w14:textId="77777777" w:rsidR="00CD477B" w:rsidRDefault="00000000">
            <w:pPr>
              <w:bidi w:val="0"/>
              <w:spacing w:after="0" w:line="259" w:lineRule="auto"/>
              <w:ind w:left="254" w:firstLine="0"/>
              <w:jc w:val="left"/>
            </w:pPr>
            <w:r>
              <w:rPr>
                <w:sz w:val="24"/>
              </w:rPr>
              <w:t xml:space="preserve"> .142</w:t>
            </w:r>
          </w:p>
          <w:p w14:paraId="13B36753"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648F93A5" w14:textId="77777777" w:rsidR="00CD477B" w:rsidRDefault="00000000">
            <w:pPr>
              <w:bidi w:val="0"/>
              <w:spacing w:after="0" w:line="259" w:lineRule="auto"/>
              <w:ind w:left="0" w:right="90" w:firstLine="0"/>
              <w:jc w:val="center"/>
            </w:pPr>
            <w:r>
              <w:rPr>
                <w:sz w:val="24"/>
              </w:rPr>
              <w:t xml:space="preserve"> .036</w:t>
            </w:r>
          </w:p>
        </w:tc>
        <w:tc>
          <w:tcPr>
            <w:tcW w:w="1028" w:type="dxa"/>
            <w:tcBorders>
              <w:top w:val="single" w:sz="4" w:space="0" w:color="000000"/>
              <w:left w:val="single" w:sz="4" w:space="0" w:color="000000"/>
              <w:bottom w:val="nil"/>
              <w:right w:val="single" w:sz="4" w:space="0" w:color="000000"/>
            </w:tcBorders>
          </w:tcPr>
          <w:p w14:paraId="73201F7E" w14:textId="77777777" w:rsidR="00CD477B" w:rsidRDefault="00000000">
            <w:pPr>
              <w:bidi w:val="0"/>
              <w:spacing w:after="0" w:line="259" w:lineRule="auto"/>
              <w:ind w:left="0" w:right="98"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32651CF6" w14:textId="77777777" w:rsidR="00CD477B" w:rsidRDefault="00000000">
            <w:pPr>
              <w:bidi w:val="0"/>
              <w:spacing w:after="0" w:line="259" w:lineRule="auto"/>
              <w:ind w:left="0" w:right="93" w:firstLine="0"/>
              <w:jc w:val="center"/>
            </w:pPr>
            <w:r>
              <w:rPr>
                <w:sz w:val="24"/>
              </w:rPr>
              <w:t xml:space="preserve"> .072</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6C14CA54" w14:textId="77777777" w:rsidR="00CD477B" w:rsidRDefault="00000000">
            <w:pPr>
              <w:spacing w:after="6" w:line="259" w:lineRule="auto"/>
              <w:ind w:left="0" w:right="366" w:firstLine="0"/>
              <w:jc w:val="right"/>
            </w:pPr>
            <w:r>
              <w:rPr>
                <w:sz w:val="24"/>
                <w:rtl/>
              </w:rPr>
              <w:t xml:space="preserve">بين المجموعات </w:t>
            </w:r>
          </w:p>
          <w:p w14:paraId="74A2E4DC"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tcPr>
          <w:p w14:paraId="2832BEF0" w14:textId="77777777" w:rsidR="00CD477B" w:rsidRDefault="00000000">
            <w:pPr>
              <w:spacing w:after="0" w:line="259" w:lineRule="auto"/>
              <w:ind w:left="2" w:firstLine="0"/>
              <w:jc w:val="left"/>
            </w:pPr>
            <w:r>
              <w:rPr>
                <w:sz w:val="24"/>
                <w:rtl/>
              </w:rPr>
              <w:t xml:space="preserve">التحليل الاستراتيجي </w:t>
            </w:r>
          </w:p>
        </w:tc>
      </w:tr>
      <w:tr w:rsidR="00CD477B" w14:paraId="5BC8C7ED" w14:textId="77777777">
        <w:trPr>
          <w:trHeight w:val="360"/>
        </w:trPr>
        <w:tc>
          <w:tcPr>
            <w:tcW w:w="1026" w:type="dxa"/>
            <w:tcBorders>
              <w:top w:val="nil"/>
              <w:left w:val="single" w:sz="4" w:space="0" w:color="000000"/>
              <w:bottom w:val="nil"/>
              <w:right w:val="single" w:sz="4" w:space="0" w:color="000000"/>
            </w:tcBorders>
            <w:shd w:val="clear" w:color="auto" w:fill="FFFFFF"/>
          </w:tcPr>
          <w:p w14:paraId="01E4851E"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36D37E6E"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6AA61415" w14:textId="77777777" w:rsidR="00CD477B" w:rsidRDefault="00000000">
            <w:pPr>
              <w:bidi w:val="0"/>
              <w:spacing w:after="0" w:line="259" w:lineRule="auto"/>
              <w:ind w:left="0" w:right="90" w:firstLine="0"/>
              <w:jc w:val="center"/>
            </w:pPr>
            <w:r>
              <w:rPr>
                <w:sz w:val="24"/>
              </w:rPr>
              <w:t xml:space="preserve"> .253</w:t>
            </w:r>
          </w:p>
        </w:tc>
        <w:tc>
          <w:tcPr>
            <w:tcW w:w="1028" w:type="dxa"/>
            <w:tcBorders>
              <w:top w:val="nil"/>
              <w:left w:val="single" w:sz="4" w:space="0" w:color="000000"/>
              <w:bottom w:val="nil"/>
              <w:right w:val="single" w:sz="4" w:space="0" w:color="000000"/>
            </w:tcBorders>
            <w:shd w:val="clear" w:color="auto" w:fill="FFFFFF"/>
          </w:tcPr>
          <w:p w14:paraId="005D5D79"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18D79764" w14:textId="77777777" w:rsidR="00CD477B" w:rsidRDefault="00000000">
            <w:pPr>
              <w:bidi w:val="0"/>
              <w:spacing w:after="0" w:line="259" w:lineRule="auto"/>
              <w:ind w:left="0" w:right="95" w:firstLine="0"/>
              <w:jc w:val="center"/>
            </w:pPr>
            <w:r>
              <w:rPr>
                <w:sz w:val="24"/>
              </w:rPr>
              <w:t xml:space="preserve"> 91.739</w:t>
            </w:r>
          </w:p>
        </w:tc>
        <w:tc>
          <w:tcPr>
            <w:tcW w:w="0" w:type="auto"/>
            <w:vMerge/>
            <w:tcBorders>
              <w:top w:val="nil"/>
              <w:left w:val="single" w:sz="4" w:space="0" w:color="000000"/>
              <w:bottom w:val="nil"/>
              <w:right w:val="single" w:sz="4" w:space="0" w:color="000000"/>
            </w:tcBorders>
          </w:tcPr>
          <w:p w14:paraId="21D7A628"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690E11AB" w14:textId="77777777" w:rsidR="00CD477B" w:rsidRDefault="00CD477B">
            <w:pPr>
              <w:bidi w:val="0"/>
              <w:spacing w:after="160" w:line="259" w:lineRule="auto"/>
              <w:ind w:left="0" w:firstLine="0"/>
              <w:jc w:val="left"/>
            </w:pPr>
          </w:p>
        </w:tc>
      </w:tr>
      <w:tr w:rsidR="00CD477B" w14:paraId="294C4C2E" w14:textId="77777777">
        <w:trPr>
          <w:trHeight w:val="315"/>
        </w:trPr>
        <w:tc>
          <w:tcPr>
            <w:tcW w:w="1026" w:type="dxa"/>
            <w:tcBorders>
              <w:top w:val="nil"/>
              <w:left w:val="single" w:sz="4" w:space="0" w:color="000000"/>
              <w:bottom w:val="single" w:sz="4" w:space="0" w:color="000000"/>
              <w:right w:val="single" w:sz="4" w:space="0" w:color="000000"/>
            </w:tcBorders>
            <w:shd w:val="clear" w:color="auto" w:fill="FFFFFF"/>
          </w:tcPr>
          <w:p w14:paraId="40AAC423" w14:textId="77777777" w:rsidR="00CD477B" w:rsidRDefault="00000000">
            <w:pPr>
              <w:bidi w:val="0"/>
              <w:spacing w:after="0" w:line="259" w:lineRule="auto"/>
              <w:ind w:left="416"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723341E9"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337487A0" w14:textId="77777777" w:rsidR="00CD477B" w:rsidRDefault="00000000">
            <w:pPr>
              <w:bidi w:val="0"/>
              <w:spacing w:after="0" w:line="259" w:lineRule="auto"/>
              <w:ind w:left="0" w:right="153"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1883C1E5"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11B22D95" w14:textId="77777777" w:rsidR="00CD477B" w:rsidRDefault="00000000">
            <w:pPr>
              <w:bidi w:val="0"/>
              <w:spacing w:after="0" w:line="259" w:lineRule="auto"/>
              <w:ind w:left="0" w:right="95" w:firstLine="0"/>
              <w:jc w:val="center"/>
            </w:pPr>
            <w:r>
              <w:rPr>
                <w:sz w:val="24"/>
              </w:rPr>
              <w:t xml:space="preserve"> 91.810</w:t>
            </w:r>
          </w:p>
        </w:tc>
        <w:tc>
          <w:tcPr>
            <w:tcW w:w="1708" w:type="dxa"/>
            <w:tcBorders>
              <w:top w:val="nil"/>
              <w:left w:val="single" w:sz="4" w:space="0" w:color="000000"/>
              <w:bottom w:val="single" w:sz="4" w:space="0" w:color="000000"/>
              <w:right w:val="single" w:sz="4" w:space="0" w:color="000000"/>
            </w:tcBorders>
            <w:shd w:val="clear" w:color="auto" w:fill="E0E0E0"/>
          </w:tcPr>
          <w:p w14:paraId="7B8B7A3A" w14:textId="77777777" w:rsidR="00CD477B" w:rsidRDefault="00000000">
            <w:pPr>
              <w:spacing w:after="0" w:line="259" w:lineRule="auto"/>
              <w:ind w:left="0" w:right="8"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30DCFFC1" w14:textId="77777777" w:rsidR="00CD477B" w:rsidRDefault="00CD477B">
            <w:pPr>
              <w:bidi w:val="0"/>
              <w:spacing w:after="160" w:line="259" w:lineRule="auto"/>
              <w:ind w:left="0" w:firstLine="0"/>
              <w:jc w:val="left"/>
            </w:pPr>
          </w:p>
        </w:tc>
      </w:tr>
      <w:tr w:rsidR="00CD477B" w14:paraId="2588366B" w14:textId="77777777">
        <w:trPr>
          <w:trHeight w:val="365"/>
        </w:trPr>
        <w:tc>
          <w:tcPr>
            <w:tcW w:w="1026" w:type="dxa"/>
            <w:tcBorders>
              <w:top w:val="single" w:sz="4" w:space="0" w:color="000000"/>
              <w:left w:val="single" w:sz="4" w:space="0" w:color="000000"/>
              <w:bottom w:val="nil"/>
              <w:right w:val="single" w:sz="4" w:space="0" w:color="000000"/>
            </w:tcBorders>
          </w:tcPr>
          <w:p w14:paraId="6F135BF9" w14:textId="77777777" w:rsidR="00CD477B" w:rsidRDefault="00000000">
            <w:pPr>
              <w:bidi w:val="0"/>
              <w:spacing w:after="0" w:line="259" w:lineRule="auto"/>
              <w:ind w:left="251" w:firstLine="0"/>
              <w:jc w:val="left"/>
            </w:pPr>
            <w:r>
              <w:rPr>
                <w:sz w:val="24"/>
              </w:rPr>
              <w:t xml:space="preserve"> .177</w:t>
            </w:r>
          </w:p>
        </w:tc>
        <w:tc>
          <w:tcPr>
            <w:tcW w:w="1032" w:type="dxa"/>
            <w:tcBorders>
              <w:top w:val="single" w:sz="4" w:space="0" w:color="000000"/>
              <w:left w:val="single" w:sz="4" w:space="0" w:color="000000"/>
              <w:bottom w:val="nil"/>
              <w:right w:val="single" w:sz="4" w:space="0" w:color="000000"/>
            </w:tcBorders>
          </w:tcPr>
          <w:p w14:paraId="54BC4270" w14:textId="77777777" w:rsidR="00CD477B" w:rsidRDefault="00000000">
            <w:pPr>
              <w:bidi w:val="0"/>
              <w:spacing w:after="0" w:line="259" w:lineRule="auto"/>
              <w:ind w:left="206" w:firstLine="0"/>
              <w:jc w:val="left"/>
            </w:pPr>
            <w:r>
              <w:rPr>
                <w:sz w:val="24"/>
              </w:rPr>
              <w:t xml:space="preserve"> 1.741</w:t>
            </w:r>
          </w:p>
        </w:tc>
        <w:tc>
          <w:tcPr>
            <w:tcW w:w="1414" w:type="dxa"/>
            <w:tcBorders>
              <w:top w:val="single" w:sz="4" w:space="0" w:color="000000"/>
              <w:left w:val="single" w:sz="4" w:space="0" w:color="000000"/>
              <w:bottom w:val="nil"/>
              <w:right w:val="single" w:sz="4" w:space="0" w:color="000000"/>
            </w:tcBorders>
          </w:tcPr>
          <w:p w14:paraId="554D9A94" w14:textId="77777777" w:rsidR="00CD477B" w:rsidRDefault="00000000">
            <w:pPr>
              <w:bidi w:val="0"/>
              <w:spacing w:after="0" w:line="259" w:lineRule="auto"/>
              <w:ind w:left="0" w:right="90" w:firstLine="0"/>
              <w:jc w:val="center"/>
            </w:pPr>
            <w:r>
              <w:rPr>
                <w:sz w:val="24"/>
              </w:rPr>
              <w:t xml:space="preserve"> .261</w:t>
            </w:r>
          </w:p>
        </w:tc>
        <w:tc>
          <w:tcPr>
            <w:tcW w:w="1028" w:type="dxa"/>
            <w:tcBorders>
              <w:top w:val="single" w:sz="4" w:space="0" w:color="000000"/>
              <w:left w:val="single" w:sz="4" w:space="0" w:color="000000"/>
              <w:bottom w:val="nil"/>
              <w:right w:val="single" w:sz="4" w:space="0" w:color="000000"/>
            </w:tcBorders>
          </w:tcPr>
          <w:p w14:paraId="1D2FFC14" w14:textId="77777777" w:rsidR="00CD477B" w:rsidRDefault="00000000">
            <w:pPr>
              <w:bidi w:val="0"/>
              <w:spacing w:after="0" w:line="259" w:lineRule="auto"/>
              <w:ind w:left="0" w:right="98"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54E65CB6" w14:textId="77777777" w:rsidR="00CD477B" w:rsidRDefault="00000000">
            <w:pPr>
              <w:bidi w:val="0"/>
              <w:spacing w:after="0" w:line="259" w:lineRule="auto"/>
              <w:ind w:left="0" w:right="93" w:firstLine="0"/>
              <w:jc w:val="center"/>
            </w:pPr>
            <w:r>
              <w:rPr>
                <w:sz w:val="24"/>
              </w:rPr>
              <w:t xml:space="preserve"> .522</w:t>
            </w:r>
          </w:p>
        </w:tc>
        <w:tc>
          <w:tcPr>
            <w:tcW w:w="1708" w:type="dxa"/>
            <w:tcBorders>
              <w:top w:val="single" w:sz="4" w:space="0" w:color="000000"/>
              <w:left w:val="single" w:sz="4" w:space="0" w:color="000000"/>
              <w:bottom w:val="nil"/>
              <w:right w:val="single" w:sz="4" w:space="0" w:color="000000"/>
            </w:tcBorders>
            <w:shd w:val="clear" w:color="auto" w:fill="E0E0E0"/>
          </w:tcPr>
          <w:p w14:paraId="247F9CF8" w14:textId="77777777" w:rsidR="00CD477B" w:rsidRDefault="00000000">
            <w:pPr>
              <w:spacing w:after="0" w:line="259" w:lineRule="auto"/>
              <w:ind w:left="0" w:right="366" w:firstLine="0"/>
              <w:jc w:val="right"/>
            </w:pPr>
            <w:r>
              <w:rPr>
                <w:sz w:val="24"/>
                <w:rtl/>
              </w:rPr>
              <w:t xml:space="preserve">بين المجموعات </w:t>
            </w:r>
          </w:p>
        </w:tc>
        <w:tc>
          <w:tcPr>
            <w:tcW w:w="1552" w:type="dxa"/>
            <w:tcBorders>
              <w:top w:val="single" w:sz="4" w:space="0" w:color="000000"/>
              <w:left w:val="single" w:sz="4" w:space="0" w:color="000000"/>
              <w:bottom w:val="nil"/>
              <w:right w:val="single" w:sz="4" w:space="0" w:color="000000"/>
            </w:tcBorders>
            <w:shd w:val="clear" w:color="auto" w:fill="E0E0E0"/>
          </w:tcPr>
          <w:p w14:paraId="4EB58A51" w14:textId="77777777" w:rsidR="00CD477B" w:rsidRDefault="00000000">
            <w:pPr>
              <w:spacing w:after="0" w:line="259" w:lineRule="auto"/>
              <w:ind w:left="0" w:right="125" w:firstLine="0"/>
            </w:pPr>
            <w:r>
              <w:rPr>
                <w:sz w:val="24"/>
                <w:rtl/>
              </w:rPr>
              <w:t xml:space="preserve">الأهداف الاستراتيجية  </w:t>
            </w:r>
          </w:p>
        </w:tc>
      </w:tr>
      <w:tr w:rsidR="00CD477B" w14:paraId="04D5984C" w14:textId="77777777">
        <w:trPr>
          <w:trHeight w:val="311"/>
        </w:trPr>
        <w:tc>
          <w:tcPr>
            <w:tcW w:w="1026" w:type="dxa"/>
            <w:tcBorders>
              <w:top w:val="nil"/>
              <w:left w:val="single" w:sz="4" w:space="0" w:color="000000"/>
              <w:bottom w:val="nil"/>
              <w:right w:val="single" w:sz="4" w:space="0" w:color="000000"/>
            </w:tcBorders>
          </w:tcPr>
          <w:p w14:paraId="759C7D69" w14:textId="77777777" w:rsidR="00CD477B" w:rsidRDefault="00000000">
            <w:pPr>
              <w:bidi w:val="0"/>
              <w:spacing w:after="0" w:line="259" w:lineRule="auto"/>
              <w:ind w:left="416" w:firstLine="0"/>
              <w:jc w:val="left"/>
            </w:pPr>
            <w:r>
              <w:rPr>
                <w:sz w:val="24"/>
              </w:rPr>
              <w:t xml:space="preserve"> </w:t>
            </w:r>
          </w:p>
        </w:tc>
        <w:tc>
          <w:tcPr>
            <w:tcW w:w="1032" w:type="dxa"/>
            <w:vMerge w:val="restart"/>
            <w:tcBorders>
              <w:top w:val="nil"/>
              <w:left w:val="single" w:sz="4" w:space="0" w:color="000000"/>
              <w:bottom w:val="single" w:sz="4" w:space="0" w:color="000000"/>
              <w:right w:val="single" w:sz="4" w:space="0" w:color="000000"/>
            </w:tcBorders>
          </w:tcPr>
          <w:p w14:paraId="0F841D7C" w14:textId="77777777" w:rsidR="00CD477B" w:rsidRDefault="00000000">
            <w:pPr>
              <w:bidi w:val="0"/>
              <w:spacing w:after="0" w:line="259" w:lineRule="auto"/>
              <w:ind w:left="420" w:firstLine="0"/>
              <w:jc w:val="left"/>
            </w:pPr>
            <w:r>
              <w:rPr>
                <w:sz w:val="24"/>
              </w:rPr>
              <w:t xml:space="preserve"> </w:t>
            </w:r>
          </w:p>
          <w:p w14:paraId="5A6BC6BB"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nil"/>
              <w:right w:val="single" w:sz="4" w:space="0" w:color="000000"/>
            </w:tcBorders>
          </w:tcPr>
          <w:p w14:paraId="73B3E5F9" w14:textId="77777777" w:rsidR="00CD477B" w:rsidRDefault="00000000">
            <w:pPr>
              <w:bidi w:val="0"/>
              <w:spacing w:after="0" w:line="259" w:lineRule="auto"/>
              <w:ind w:left="0" w:right="90" w:firstLine="0"/>
              <w:jc w:val="center"/>
            </w:pPr>
            <w:r>
              <w:rPr>
                <w:sz w:val="24"/>
              </w:rPr>
              <w:t xml:space="preserve"> .150</w:t>
            </w:r>
          </w:p>
        </w:tc>
        <w:tc>
          <w:tcPr>
            <w:tcW w:w="1028" w:type="dxa"/>
            <w:tcBorders>
              <w:top w:val="nil"/>
              <w:left w:val="single" w:sz="4" w:space="0" w:color="000000"/>
              <w:bottom w:val="nil"/>
              <w:right w:val="single" w:sz="4" w:space="0" w:color="000000"/>
            </w:tcBorders>
          </w:tcPr>
          <w:p w14:paraId="578A6CD4"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tcPr>
          <w:p w14:paraId="747DE617" w14:textId="77777777" w:rsidR="00CD477B" w:rsidRDefault="00000000">
            <w:pPr>
              <w:bidi w:val="0"/>
              <w:spacing w:after="0" w:line="259" w:lineRule="auto"/>
              <w:ind w:left="0" w:right="95" w:firstLine="0"/>
              <w:jc w:val="center"/>
            </w:pPr>
            <w:r>
              <w:rPr>
                <w:sz w:val="24"/>
              </w:rPr>
              <w:t xml:space="preserve"> 54.373</w:t>
            </w:r>
          </w:p>
        </w:tc>
        <w:tc>
          <w:tcPr>
            <w:tcW w:w="1708" w:type="dxa"/>
            <w:vMerge w:val="restart"/>
            <w:tcBorders>
              <w:top w:val="nil"/>
              <w:left w:val="single" w:sz="4" w:space="0" w:color="000000"/>
              <w:bottom w:val="single" w:sz="4" w:space="0" w:color="000000"/>
              <w:right w:val="single" w:sz="4" w:space="0" w:color="000000"/>
            </w:tcBorders>
            <w:shd w:val="clear" w:color="auto" w:fill="E0E0E0"/>
          </w:tcPr>
          <w:p w14:paraId="1CF101D6" w14:textId="77777777" w:rsidR="00CD477B" w:rsidRDefault="00000000">
            <w:pPr>
              <w:spacing w:after="0" w:line="259" w:lineRule="auto"/>
              <w:ind w:left="315" w:right="284" w:hanging="315"/>
              <w:jc w:val="right"/>
            </w:pPr>
            <w:r>
              <w:rPr>
                <w:sz w:val="24"/>
                <w:rtl/>
              </w:rPr>
              <w:t xml:space="preserve">داخل </w:t>
            </w:r>
            <w:proofErr w:type="spellStart"/>
            <w:r>
              <w:rPr>
                <w:sz w:val="24"/>
                <w:rtl/>
              </w:rPr>
              <w:t>المجموعا</w:t>
            </w:r>
            <w:proofErr w:type="spellEnd"/>
            <w:r>
              <w:rPr>
                <w:sz w:val="24"/>
                <w:rtl/>
              </w:rPr>
              <w:tab/>
              <w:t xml:space="preserve"> ت المجموع </w:t>
            </w:r>
          </w:p>
        </w:tc>
        <w:tc>
          <w:tcPr>
            <w:tcW w:w="1552" w:type="dxa"/>
            <w:vMerge w:val="restart"/>
            <w:tcBorders>
              <w:top w:val="nil"/>
              <w:left w:val="single" w:sz="4" w:space="0" w:color="000000"/>
              <w:bottom w:val="single" w:sz="4" w:space="0" w:color="000000"/>
              <w:right w:val="single" w:sz="4" w:space="0" w:color="000000"/>
            </w:tcBorders>
            <w:shd w:val="clear" w:color="auto" w:fill="E0E0E0"/>
          </w:tcPr>
          <w:p w14:paraId="64E01D6C" w14:textId="77777777" w:rsidR="00CD477B" w:rsidRDefault="00CD477B">
            <w:pPr>
              <w:bidi w:val="0"/>
              <w:spacing w:after="160" w:line="259" w:lineRule="auto"/>
              <w:ind w:left="0" w:firstLine="0"/>
              <w:jc w:val="left"/>
            </w:pPr>
          </w:p>
        </w:tc>
      </w:tr>
      <w:tr w:rsidR="00CD477B" w14:paraId="27552B98" w14:textId="77777777">
        <w:trPr>
          <w:trHeight w:val="340"/>
        </w:trPr>
        <w:tc>
          <w:tcPr>
            <w:tcW w:w="1026" w:type="dxa"/>
            <w:tcBorders>
              <w:top w:val="nil"/>
              <w:left w:val="single" w:sz="4" w:space="0" w:color="000000"/>
              <w:bottom w:val="single" w:sz="4" w:space="0" w:color="000000"/>
              <w:right w:val="single" w:sz="4" w:space="0" w:color="000000"/>
            </w:tcBorders>
            <w:shd w:val="clear" w:color="auto" w:fill="FFFFFF"/>
          </w:tcPr>
          <w:p w14:paraId="114049D8"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6A5D99B7"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23DEEECE" w14:textId="77777777" w:rsidR="00CD477B" w:rsidRDefault="00000000">
            <w:pPr>
              <w:bidi w:val="0"/>
              <w:spacing w:after="0" w:line="259" w:lineRule="auto"/>
              <w:ind w:left="0" w:right="153"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3A7C08D6"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36BD5D4" w14:textId="77777777" w:rsidR="00CD477B" w:rsidRDefault="00000000">
            <w:pPr>
              <w:bidi w:val="0"/>
              <w:spacing w:after="0" w:line="259" w:lineRule="auto"/>
              <w:ind w:left="0" w:right="95" w:firstLine="0"/>
              <w:jc w:val="center"/>
            </w:pPr>
            <w:r>
              <w:rPr>
                <w:sz w:val="24"/>
              </w:rPr>
              <w:t xml:space="preserve"> 54.895</w:t>
            </w:r>
          </w:p>
        </w:tc>
        <w:tc>
          <w:tcPr>
            <w:tcW w:w="0" w:type="auto"/>
            <w:vMerge/>
            <w:tcBorders>
              <w:top w:val="nil"/>
              <w:left w:val="single" w:sz="4" w:space="0" w:color="000000"/>
              <w:bottom w:val="single" w:sz="4" w:space="0" w:color="000000"/>
              <w:right w:val="single" w:sz="4" w:space="0" w:color="000000"/>
            </w:tcBorders>
          </w:tcPr>
          <w:p w14:paraId="1AF708EC"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21E1696" w14:textId="77777777" w:rsidR="00CD477B" w:rsidRDefault="00CD477B">
            <w:pPr>
              <w:bidi w:val="0"/>
              <w:spacing w:after="160" w:line="259" w:lineRule="auto"/>
              <w:ind w:left="0" w:firstLine="0"/>
              <w:jc w:val="left"/>
            </w:pPr>
          </w:p>
        </w:tc>
      </w:tr>
      <w:tr w:rsidR="00CD477B" w14:paraId="65B4CECF" w14:textId="77777777">
        <w:trPr>
          <w:trHeight w:val="369"/>
        </w:trPr>
        <w:tc>
          <w:tcPr>
            <w:tcW w:w="1026" w:type="dxa"/>
            <w:tcBorders>
              <w:top w:val="single" w:sz="4" w:space="0" w:color="000000"/>
              <w:left w:val="single" w:sz="4" w:space="0" w:color="000000"/>
              <w:bottom w:val="nil"/>
              <w:right w:val="single" w:sz="4" w:space="0" w:color="000000"/>
            </w:tcBorders>
          </w:tcPr>
          <w:p w14:paraId="09763B6A" w14:textId="77777777" w:rsidR="00CD477B" w:rsidRDefault="00000000">
            <w:pPr>
              <w:bidi w:val="0"/>
              <w:spacing w:after="0" w:line="259" w:lineRule="auto"/>
              <w:ind w:left="251" w:firstLine="0"/>
              <w:jc w:val="left"/>
            </w:pPr>
            <w:r>
              <w:rPr>
                <w:sz w:val="24"/>
              </w:rPr>
              <w:t xml:space="preserve"> .326</w:t>
            </w:r>
          </w:p>
        </w:tc>
        <w:tc>
          <w:tcPr>
            <w:tcW w:w="1032" w:type="dxa"/>
            <w:tcBorders>
              <w:top w:val="single" w:sz="4" w:space="0" w:color="000000"/>
              <w:left w:val="single" w:sz="4" w:space="0" w:color="000000"/>
              <w:bottom w:val="nil"/>
              <w:right w:val="single" w:sz="4" w:space="0" w:color="000000"/>
            </w:tcBorders>
          </w:tcPr>
          <w:p w14:paraId="17D21924" w14:textId="77777777" w:rsidR="00CD477B" w:rsidRDefault="00000000">
            <w:pPr>
              <w:bidi w:val="0"/>
              <w:spacing w:after="0" w:line="259" w:lineRule="auto"/>
              <w:ind w:left="206" w:firstLine="0"/>
              <w:jc w:val="left"/>
            </w:pPr>
            <w:r>
              <w:rPr>
                <w:sz w:val="24"/>
              </w:rPr>
              <w:t xml:space="preserve"> 1.123</w:t>
            </w:r>
          </w:p>
        </w:tc>
        <w:tc>
          <w:tcPr>
            <w:tcW w:w="1414" w:type="dxa"/>
            <w:tcBorders>
              <w:top w:val="single" w:sz="4" w:space="0" w:color="000000"/>
              <w:left w:val="single" w:sz="4" w:space="0" w:color="000000"/>
              <w:bottom w:val="nil"/>
              <w:right w:val="single" w:sz="4" w:space="0" w:color="000000"/>
            </w:tcBorders>
          </w:tcPr>
          <w:p w14:paraId="721B466D" w14:textId="77777777" w:rsidR="00CD477B" w:rsidRDefault="00000000">
            <w:pPr>
              <w:bidi w:val="0"/>
              <w:spacing w:after="0" w:line="259" w:lineRule="auto"/>
              <w:ind w:left="0" w:right="90" w:firstLine="0"/>
              <w:jc w:val="center"/>
            </w:pPr>
            <w:r>
              <w:rPr>
                <w:sz w:val="24"/>
              </w:rPr>
              <w:t xml:space="preserve"> .162</w:t>
            </w:r>
          </w:p>
        </w:tc>
        <w:tc>
          <w:tcPr>
            <w:tcW w:w="1028" w:type="dxa"/>
            <w:tcBorders>
              <w:top w:val="single" w:sz="4" w:space="0" w:color="000000"/>
              <w:left w:val="single" w:sz="4" w:space="0" w:color="000000"/>
              <w:bottom w:val="nil"/>
              <w:right w:val="single" w:sz="4" w:space="0" w:color="000000"/>
            </w:tcBorders>
          </w:tcPr>
          <w:p w14:paraId="1B69C753" w14:textId="77777777" w:rsidR="00CD477B" w:rsidRDefault="00000000">
            <w:pPr>
              <w:bidi w:val="0"/>
              <w:spacing w:after="0" w:line="259" w:lineRule="auto"/>
              <w:ind w:left="0" w:right="98"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44107B37" w14:textId="77777777" w:rsidR="00CD477B" w:rsidRDefault="00000000">
            <w:pPr>
              <w:bidi w:val="0"/>
              <w:spacing w:after="0" w:line="259" w:lineRule="auto"/>
              <w:ind w:left="0" w:right="93" w:firstLine="0"/>
              <w:jc w:val="center"/>
            </w:pPr>
            <w:r>
              <w:rPr>
                <w:sz w:val="24"/>
              </w:rPr>
              <w:t xml:space="preserve"> .325</w:t>
            </w:r>
          </w:p>
        </w:tc>
        <w:tc>
          <w:tcPr>
            <w:tcW w:w="1708" w:type="dxa"/>
            <w:tcBorders>
              <w:top w:val="single" w:sz="4" w:space="0" w:color="000000"/>
              <w:left w:val="single" w:sz="4" w:space="0" w:color="000000"/>
              <w:bottom w:val="nil"/>
              <w:right w:val="single" w:sz="4" w:space="0" w:color="000000"/>
            </w:tcBorders>
            <w:shd w:val="clear" w:color="auto" w:fill="E0E0E0"/>
          </w:tcPr>
          <w:p w14:paraId="4753D26F" w14:textId="77777777" w:rsidR="00CD477B" w:rsidRDefault="00000000">
            <w:pPr>
              <w:spacing w:after="0" w:line="259" w:lineRule="auto"/>
              <w:ind w:left="0" w:right="366" w:firstLine="0"/>
              <w:jc w:val="right"/>
            </w:pPr>
            <w:r>
              <w:rPr>
                <w:sz w:val="24"/>
                <w:rtl/>
              </w:rPr>
              <w:t xml:space="preserve">بين المجموعات </w:t>
            </w:r>
          </w:p>
        </w:tc>
        <w:tc>
          <w:tcPr>
            <w:tcW w:w="1552" w:type="dxa"/>
            <w:tcBorders>
              <w:top w:val="single" w:sz="4" w:space="0" w:color="000000"/>
              <w:left w:val="single" w:sz="4" w:space="0" w:color="000000"/>
              <w:bottom w:val="nil"/>
              <w:right w:val="single" w:sz="4" w:space="0" w:color="000000"/>
            </w:tcBorders>
            <w:shd w:val="clear" w:color="auto" w:fill="E0E0E0"/>
          </w:tcPr>
          <w:p w14:paraId="75BCC3EA" w14:textId="77777777" w:rsidR="00CD477B" w:rsidRDefault="00000000">
            <w:pPr>
              <w:spacing w:after="0" w:line="259" w:lineRule="auto"/>
              <w:ind w:left="0" w:right="101" w:firstLine="0"/>
            </w:pPr>
            <w:r>
              <w:rPr>
                <w:sz w:val="24"/>
                <w:rtl/>
              </w:rPr>
              <w:t xml:space="preserve">الخيارات الاستراتيجية  </w:t>
            </w:r>
          </w:p>
        </w:tc>
      </w:tr>
      <w:tr w:rsidR="00CD477B" w14:paraId="6E1601E0" w14:textId="77777777">
        <w:trPr>
          <w:trHeight w:val="307"/>
        </w:trPr>
        <w:tc>
          <w:tcPr>
            <w:tcW w:w="1026" w:type="dxa"/>
            <w:tcBorders>
              <w:top w:val="nil"/>
              <w:left w:val="single" w:sz="4" w:space="0" w:color="000000"/>
              <w:bottom w:val="nil"/>
              <w:right w:val="single" w:sz="4" w:space="0" w:color="000000"/>
            </w:tcBorders>
          </w:tcPr>
          <w:p w14:paraId="646EBD21" w14:textId="77777777" w:rsidR="00CD477B" w:rsidRDefault="00000000">
            <w:pPr>
              <w:bidi w:val="0"/>
              <w:spacing w:after="0" w:line="259" w:lineRule="auto"/>
              <w:ind w:left="416" w:firstLine="0"/>
              <w:jc w:val="left"/>
            </w:pPr>
            <w:r>
              <w:rPr>
                <w:sz w:val="24"/>
              </w:rPr>
              <w:t xml:space="preserve"> </w:t>
            </w:r>
          </w:p>
        </w:tc>
        <w:tc>
          <w:tcPr>
            <w:tcW w:w="1032" w:type="dxa"/>
            <w:vMerge w:val="restart"/>
            <w:tcBorders>
              <w:top w:val="nil"/>
              <w:left w:val="single" w:sz="4" w:space="0" w:color="000000"/>
              <w:bottom w:val="single" w:sz="4" w:space="0" w:color="000000"/>
              <w:right w:val="single" w:sz="4" w:space="0" w:color="000000"/>
            </w:tcBorders>
          </w:tcPr>
          <w:p w14:paraId="075A8457" w14:textId="77777777" w:rsidR="00CD477B" w:rsidRDefault="00000000">
            <w:pPr>
              <w:bidi w:val="0"/>
              <w:spacing w:after="0" w:line="259" w:lineRule="auto"/>
              <w:ind w:left="420" w:firstLine="0"/>
              <w:jc w:val="left"/>
            </w:pPr>
            <w:r>
              <w:rPr>
                <w:sz w:val="24"/>
              </w:rPr>
              <w:t xml:space="preserve"> </w:t>
            </w:r>
          </w:p>
          <w:p w14:paraId="3693BFEB"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nil"/>
              <w:right w:val="single" w:sz="4" w:space="0" w:color="000000"/>
            </w:tcBorders>
          </w:tcPr>
          <w:p w14:paraId="5D366AB1" w14:textId="77777777" w:rsidR="00CD477B" w:rsidRDefault="00000000">
            <w:pPr>
              <w:bidi w:val="0"/>
              <w:spacing w:after="0" w:line="259" w:lineRule="auto"/>
              <w:ind w:left="0" w:right="90" w:firstLine="0"/>
              <w:jc w:val="center"/>
            </w:pPr>
            <w:r>
              <w:rPr>
                <w:sz w:val="24"/>
              </w:rPr>
              <w:t xml:space="preserve"> .144</w:t>
            </w:r>
          </w:p>
        </w:tc>
        <w:tc>
          <w:tcPr>
            <w:tcW w:w="1028" w:type="dxa"/>
            <w:tcBorders>
              <w:top w:val="nil"/>
              <w:left w:val="single" w:sz="4" w:space="0" w:color="000000"/>
              <w:bottom w:val="nil"/>
              <w:right w:val="single" w:sz="4" w:space="0" w:color="000000"/>
            </w:tcBorders>
          </w:tcPr>
          <w:p w14:paraId="0BA7FDB8"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tcPr>
          <w:p w14:paraId="46BD2128" w14:textId="77777777" w:rsidR="00CD477B" w:rsidRDefault="00000000">
            <w:pPr>
              <w:bidi w:val="0"/>
              <w:spacing w:after="0" w:line="259" w:lineRule="auto"/>
              <w:ind w:left="0" w:right="95" w:firstLine="0"/>
              <w:jc w:val="center"/>
            </w:pPr>
            <w:r>
              <w:rPr>
                <w:sz w:val="24"/>
              </w:rPr>
              <w:t xml:space="preserve"> 52.446</w:t>
            </w:r>
          </w:p>
        </w:tc>
        <w:tc>
          <w:tcPr>
            <w:tcW w:w="1708" w:type="dxa"/>
            <w:vMerge w:val="restart"/>
            <w:tcBorders>
              <w:top w:val="nil"/>
              <w:left w:val="single" w:sz="4" w:space="0" w:color="000000"/>
              <w:bottom w:val="single" w:sz="4" w:space="0" w:color="000000"/>
              <w:right w:val="single" w:sz="4" w:space="0" w:color="000000"/>
            </w:tcBorders>
            <w:shd w:val="clear" w:color="auto" w:fill="E0E0E0"/>
          </w:tcPr>
          <w:p w14:paraId="60ADE6E7" w14:textId="77777777" w:rsidR="00CD477B" w:rsidRDefault="00000000">
            <w:pPr>
              <w:spacing w:after="0" w:line="259" w:lineRule="auto"/>
              <w:ind w:left="315" w:right="284" w:hanging="315"/>
              <w:jc w:val="right"/>
            </w:pPr>
            <w:r>
              <w:rPr>
                <w:sz w:val="24"/>
                <w:rtl/>
              </w:rPr>
              <w:t xml:space="preserve">داخل </w:t>
            </w:r>
            <w:proofErr w:type="spellStart"/>
            <w:r>
              <w:rPr>
                <w:sz w:val="24"/>
                <w:rtl/>
              </w:rPr>
              <w:t>المجموعا</w:t>
            </w:r>
            <w:proofErr w:type="spellEnd"/>
            <w:r>
              <w:rPr>
                <w:sz w:val="24"/>
                <w:rtl/>
              </w:rPr>
              <w:tab/>
              <w:t xml:space="preserve"> ت المجموع </w:t>
            </w:r>
          </w:p>
        </w:tc>
        <w:tc>
          <w:tcPr>
            <w:tcW w:w="1552" w:type="dxa"/>
            <w:vMerge w:val="restart"/>
            <w:tcBorders>
              <w:top w:val="nil"/>
              <w:left w:val="single" w:sz="4" w:space="0" w:color="000000"/>
              <w:bottom w:val="single" w:sz="4" w:space="0" w:color="000000"/>
              <w:right w:val="single" w:sz="4" w:space="0" w:color="000000"/>
            </w:tcBorders>
            <w:shd w:val="clear" w:color="auto" w:fill="E0E0E0"/>
          </w:tcPr>
          <w:p w14:paraId="0A8010ED" w14:textId="77777777" w:rsidR="00CD477B" w:rsidRDefault="00CD477B">
            <w:pPr>
              <w:bidi w:val="0"/>
              <w:spacing w:after="160" w:line="259" w:lineRule="auto"/>
              <w:ind w:left="0" w:firstLine="0"/>
              <w:jc w:val="left"/>
            </w:pPr>
          </w:p>
        </w:tc>
      </w:tr>
      <w:tr w:rsidR="00CD477B" w14:paraId="69FCB76A" w14:textId="77777777">
        <w:trPr>
          <w:trHeight w:val="341"/>
        </w:trPr>
        <w:tc>
          <w:tcPr>
            <w:tcW w:w="1026" w:type="dxa"/>
            <w:tcBorders>
              <w:top w:val="nil"/>
              <w:left w:val="single" w:sz="4" w:space="0" w:color="000000"/>
              <w:bottom w:val="single" w:sz="4" w:space="0" w:color="000000"/>
              <w:right w:val="single" w:sz="4" w:space="0" w:color="000000"/>
            </w:tcBorders>
            <w:shd w:val="clear" w:color="auto" w:fill="FFFFFF"/>
          </w:tcPr>
          <w:p w14:paraId="5D52EDE7"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517D96C0"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5A0D29CD" w14:textId="77777777" w:rsidR="00CD477B" w:rsidRDefault="00000000">
            <w:pPr>
              <w:bidi w:val="0"/>
              <w:spacing w:after="0" w:line="259" w:lineRule="auto"/>
              <w:ind w:left="0" w:right="153"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46098672"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7677AF9C" w14:textId="77777777" w:rsidR="00CD477B" w:rsidRDefault="00000000">
            <w:pPr>
              <w:bidi w:val="0"/>
              <w:spacing w:after="0" w:line="259" w:lineRule="auto"/>
              <w:ind w:left="0" w:right="95" w:firstLine="0"/>
              <w:jc w:val="center"/>
            </w:pPr>
            <w:r>
              <w:rPr>
                <w:sz w:val="24"/>
              </w:rPr>
              <w:t xml:space="preserve"> 52.770</w:t>
            </w:r>
          </w:p>
        </w:tc>
        <w:tc>
          <w:tcPr>
            <w:tcW w:w="0" w:type="auto"/>
            <w:vMerge/>
            <w:tcBorders>
              <w:top w:val="nil"/>
              <w:left w:val="single" w:sz="4" w:space="0" w:color="000000"/>
              <w:bottom w:val="single" w:sz="4" w:space="0" w:color="000000"/>
              <w:right w:val="single" w:sz="4" w:space="0" w:color="000000"/>
            </w:tcBorders>
          </w:tcPr>
          <w:p w14:paraId="6898D899"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ABA5932" w14:textId="77777777" w:rsidR="00CD477B" w:rsidRDefault="00CD477B">
            <w:pPr>
              <w:bidi w:val="0"/>
              <w:spacing w:after="160" w:line="259" w:lineRule="auto"/>
              <w:ind w:left="0" w:firstLine="0"/>
              <w:jc w:val="left"/>
            </w:pPr>
          </w:p>
        </w:tc>
      </w:tr>
      <w:tr w:rsidR="00CD477B" w14:paraId="65FD46D7" w14:textId="77777777">
        <w:trPr>
          <w:trHeight w:val="338"/>
        </w:trPr>
        <w:tc>
          <w:tcPr>
            <w:tcW w:w="1026" w:type="dxa"/>
            <w:tcBorders>
              <w:top w:val="single" w:sz="4" w:space="0" w:color="000000"/>
              <w:left w:val="single" w:sz="4" w:space="0" w:color="000000"/>
              <w:bottom w:val="nil"/>
              <w:right w:val="single" w:sz="4" w:space="0" w:color="000000"/>
            </w:tcBorders>
          </w:tcPr>
          <w:p w14:paraId="1F155F10" w14:textId="77777777" w:rsidR="00CD477B" w:rsidRDefault="00000000">
            <w:pPr>
              <w:bidi w:val="0"/>
              <w:spacing w:after="0" w:line="259" w:lineRule="auto"/>
              <w:ind w:left="251" w:firstLine="0"/>
              <w:jc w:val="left"/>
            </w:pPr>
            <w:r>
              <w:rPr>
                <w:sz w:val="24"/>
              </w:rPr>
              <w:t xml:space="preserve"> .349</w:t>
            </w:r>
          </w:p>
        </w:tc>
        <w:tc>
          <w:tcPr>
            <w:tcW w:w="1032" w:type="dxa"/>
            <w:vMerge w:val="restart"/>
            <w:tcBorders>
              <w:top w:val="single" w:sz="4" w:space="0" w:color="000000"/>
              <w:left w:val="single" w:sz="4" w:space="0" w:color="000000"/>
              <w:bottom w:val="single" w:sz="4" w:space="0" w:color="000000"/>
              <w:right w:val="single" w:sz="4" w:space="0" w:color="000000"/>
            </w:tcBorders>
          </w:tcPr>
          <w:p w14:paraId="11EC9E77" w14:textId="77777777" w:rsidR="00CD477B" w:rsidRDefault="00000000">
            <w:pPr>
              <w:bidi w:val="0"/>
              <w:spacing w:after="0" w:line="259" w:lineRule="auto"/>
              <w:ind w:left="206" w:firstLine="0"/>
              <w:jc w:val="left"/>
            </w:pPr>
            <w:r>
              <w:rPr>
                <w:sz w:val="24"/>
              </w:rPr>
              <w:t xml:space="preserve"> 1.057</w:t>
            </w:r>
          </w:p>
          <w:p w14:paraId="3D87F0CE" w14:textId="77777777" w:rsidR="00CD477B" w:rsidRDefault="00000000">
            <w:pPr>
              <w:bidi w:val="0"/>
              <w:spacing w:after="0" w:line="259" w:lineRule="auto"/>
              <w:ind w:left="420" w:firstLine="0"/>
              <w:jc w:val="left"/>
            </w:pPr>
            <w:r>
              <w:rPr>
                <w:sz w:val="24"/>
              </w:rPr>
              <w:t xml:space="preserve"> </w:t>
            </w:r>
          </w:p>
          <w:p w14:paraId="232DE3CF"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2892EED" w14:textId="77777777" w:rsidR="00CD477B" w:rsidRDefault="00000000">
            <w:pPr>
              <w:bidi w:val="0"/>
              <w:spacing w:after="0" w:line="259" w:lineRule="auto"/>
              <w:ind w:left="0" w:right="90" w:firstLine="0"/>
              <w:jc w:val="center"/>
            </w:pPr>
            <w:r>
              <w:rPr>
                <w:sz w:val="24"/>
              </w:rPr>
              <w:t xml:space="preserve"> .214</w:t>
            </w:r>
          </w:p>
        </w:tc>
        <w:tc>
          <w:tcPr>
            <w:tcW w:w="1028" w:type="dxa"/>
            <w:tcBorders>
              <w:top w:val="single" w:sz="4" w:space="0" w:color="000000"/>
              <w:left w:val="single" w:sz="4" w:space="0" w:color="000000"/>
              <w:bottom w:val="nil"/>
              <w:right w:val="single" w:sz="4" w:space="0" w:color="000000"/>
            </w:tcBorders>
          </w:tcPr>
          <w:p w14:paraId="53DA12D0" w14:textId="77777777" w:rsidR="00CD477B" w:rsidRDefault="00000000">
            <w:pPr>
              <w:bidi w:val="0"/>
              <w:spacing w:after="0" w:line="259" w:lineRule="auto"/>
              <w:ind w:left="0" w:right="98"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701091CC" w14:textId="77777777" w:rsidR="00CD477B" w:rsidRDefault="00000000">
            <w:pPr>
              <w:bidi w:val="0"/>
              <w:spacing w:after="0" w:line="259" w:lineRule="auto"/>
              <w:ind w:left="0" w:right="93" w:firstLine="0"/>
              <w:jc w:val="center"/>
            </w:pPr>
            <w:r>
              <w:rPr>
                <w:sz w:val="24"/>
              </w:rPr>
              <w:t xml:space="preserve"> .428</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46B62FF4" w14:textId="77777777" w:rsidR="00CD477B" w:rsidRDefault="00000000">
            <w:pPr>
              <w:spacing w:after="0" w:line="259" w:lineRule="auto"/>
              <w:ind w:left="279" w:right="284" w:firstLine="83"/>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565A6C65" w14:textId="77777777" w:rsidR="00CD477B" w:rsidRDefault="00000000">
            <w:pPr>
              <w:spacing w:after="0" w:line="259" w:lineRule="auto"/>
              <w:ind w:left="1" w:firstLine="0"/>
              <w:jc w:val="left"/>
            </w:pPr>
            <w:r>
              <w:rPr>
                <w:sz w:val="24"/>
                <w:rtl/>
              </w:rPr>
              <w:t xml:space="preserve">الرؤية الاستراتيجية  </w:t>
            </w:r>
          </w:p>
        </w:tc>
      </w:tr>
      <w:tr w:rsidR="00CD477B" w14:paraId="0D365CB7" w14:textId="77777777">
        <w:trPr>
          <w:trHeight w:val="336"/>
        </w:trPr>
        <w:tc>
          <w:tcPr>
            <w:tcW w:w="1026" w:type="dxa"/>
            <w:tcBorders>
              <w:top w:val="nil"/>
              <w:left w:val="single" w:sz="4" w:space="0" w:color="000000"/>
              <w:bottom w:val="nil"/>
              <w:right w:val="single" w:sz="4" w:space="0" w:color="000000"/>
            </w:tcBorders>
            <w:shd w:val="clear" w:color="auto" w:fill="FFFFFF"/>
          </w:tcPr>
          <w:p w14:paraId="40939261"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786358C5"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6516CFD" w14:textId="77777777" w:rsidR="00CD477B" w:rsidRDefault="00000000">
            <w:pPr>
              <w:bidi w:val="0"/>
              <w:spacing w:after="0" w:line="259" w:lineRule="auto"/>
              <w:ind w:left="0" w:right="90" w:firstLine="0"/>
              <w:jc w:val="center"/>
            </w:pPr>
            <w:r>
              <w:rPr>
                <w:sz w:val="24"/>
              </w:rPr>
              <w:t xml:space="preserve"> .202</w:t>
            </w:r>
          </w:p>
        </w:tc>
        <w:tc>
          <w:tcPr>
            <w:tcW w:w="1028" w:type="dxa"/>
            <w:tcBorders>
              <w:top w:val="nil"/>
              <w:left w:val="single" w:sz="4" w:space="0" w:color="000000"/>
              <w:bottom w:val="nil"/>
              <w:right w:val="single" w:sz="4" w:space="0" w:color="000000"/>
            </w:tcBorders>
            <w:shd w:val="clear" w:color="auto" w:fill="FFFFFF"/>
          </w:tcPr>
          <w:p w14:paraId="4CCEDD48"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370BF5EA" w14:textId="77777777" w:rsidR="00CD477B" w:rsidRDefault="00000000">
            <w:pPr>
              <w:bidi w:val="0"/>
              <w:spacing w:after="0" w:line="259" w:lineRule="auto"/>
              <w:ind w:left="0" w:right="95" w:firstLine="0"/>
              <w:jc w:val="center"/>
            </w:pPr>
            <w:r>
              <w:rPr>
                <w:sz w:val="24"/>
              </w:rPr>
              <w:t xml:space="preserve"> 73.463</w:t>
            </w:r>
          </w:p>
        </w:tc>
        <w:tc>
          <w:tcPr>
            <w:tcW w:w="0" w:type="auto"/>
            <w:vMerge/>
            <w:tcBorders>
              <w:top w:val="nil"/>
              <w:left w:val="single" w:sz="4" w:space="0" w:color="000000"/>
              <w:bottom w:val="nil"/>
              <w:right w:val="single" w:sz="4" w:space="0" w:color="000000"/>
            </w:tcBorders>
          </w:tcPr>
          <w:p w14:paraId="60E5D4EB"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6C261D13" w14:textId="77777777" w:rsidR="00CD477B" w:rsidRDefault="00CD477B">
            <w:pPr>
              <w:bidi w:val="0"/>
              <w:spacing w:after="160" w:line="259" w:lineRule="auto"/>
              <w:ind w:left="0" w:firstLine="0"/>
              <w:jc w:val="left"/>
            </w:pPr>
          </w:p>
        </w:tc>
      </w:tr>
      <w:tr w:rsidR="00CD477B" w14:paraId="0223D0B4" w14:textId="77777777">
        <w:trPr>
          <w:trHeight w:val="341"/>
        </w:trPr>
        <w:tc>
          <w:tcPr>
            <w:tcW w:w="1026" w:type="dxa"/>
            <w:tcBorders>
              <w:top w:val="nil"/>
              <w:left w:val="single" w:sz="4" w:space="0" w:color="000000"/>
              <w:bottom w:val="single" w:sz="4" w:space="0" w:color="000000"/>
              <w:right w:val="single" w:sz="4" w:space="0" w:color="000000"/>
            </w:tcBorders>
          </w:tcPr>
          <w:p w14:paraId="798F80DD"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114F9AD2"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tcPr>
          <w:p w14:paraId="35F31992" w14:textId="77777777" w:rsidR="00CD477B" w:rsidRDefault="00000000">
            <w:pPr>
              <w:bidi w:val="0"/>
              <w:spacing w:after="0" w:line="259" w:lineRule="auto"/>
              <w:ind w:left="0" w:right="153"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tcPr>
          <w:p w14:paraId="4A28C11E"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tcPr>
          <w:p w14:paraId="188575E4" w14:textId="77777777" w:rsidR="00CD477B" w:rsidRDefault="00000000">
            <w:pPr>
              <w:bidi w:val="0"/>
              <w:spacing w:after="0" w:line="259" w:lineRule="auto"/>
              <w:ind w:left="0" w:right="95" w:firstLine="0"/>
              <w:jc w:val="center"/>
            </w:pPr>
            <w:r>
              <w:rPr>
                <w:sz w:val="24"/>
              </w:rPr>
              <w:t xml:space="preserve"> 73.891</w:t>
            </w:r>
          </w:p>
        </w:tc>
        <w:tc>
          <w:tcPr>
            <w:tcW w:w="0" w:type="auto"/>
            <w:vMerge/>
            <w:tcBorders>
              <w:top w:val="nil"/>
              <w:left w:val="single" w:sz="4" w:space="0" w:color="000000"/>
              <w:bottom w:val="single" w:sz="4" w:space="0" w:color="000000"/>
              <w:right w:val="single" w:sz="4" w:space="0" w:color="000000"/>
            </w:tcBorders>
          </w:tcPr>
          <w:p w14:paraId="53086513"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41A5B0E" w14:textId="77777777" w:rsidR="00CD477B" w:rsidRDefault="00CD477B">
            <w:pPr>
              <w:bidi w:val="0"/>
              <w:spacing w:after="160" w:line="259" w:lineRule="auto"/>
              <w:ind w:left="0" w:firstLine="0"/>
              <w:jc w:val="left"/>
            </w:pPr>
          </w:p>
        </w:tc>
      </w:tr>
      <w:tr w:rsidR="00CD477B" w14:paraId="63F8FE66" w14:textId="77777777">
        <w:trPr>
          <w:trHeight w:val="338"/>
        </w:trPr>
        <w:tc>
          <w:tcPr>
            <w:tcW w:w="1026" w:type="dxa"/>
            <w:tcBorders>
              <w:top w:val="single" w:sz="4" w:space="0" w:color="000000"/>
              <w:left w:val="single" w:sz="4" w:space="0" w:color="000000"/>
              <w:bottom w:val="nil"/>
              <w:right w:val="single" w:sz="4" w:space="0" w:color="000000"/>
            </w:tcBorders>
          </w:tcPr>
          <w:p w14:paraId="330A27BD" w14:textId="77777777" w:rsidR="00CD477B" w:rsidRDefault="00000000">
            <w:pPr>
              <w:bidi w:val="0"/>
              <w:spacing w:after="0" w:line="259" w:lineRule="auto"/>
              <w:ind w:left="251" w:firstLine="0"/>
              <w:jc w:val="left"/>
            </w:pPr>
            <w:r>
              <w:rPr>
                <w:sz w:val="24"/>
              </w:rPr>
              <w:t xml:space="preserve"> .844</w:t>
            </w:r>
          </w:p>
        </w:tc>
        <w:tc>
          <w:tcPr>
            <w:tcW w:w="1032" w:type="dxa"/>
            <w:vMerge w:val="restart"/>
            <w:tcBorders>
              <w:top w:val="single" w:sz="4" w:space="0" w:color="000000"/>
              <w:left w:val="single" w:sz="4" w:space="0" w:color="000000"/>
              <w:bottom w:val="nil"/>
              <w:right w:val="single" w:sz="4" w:space="0" w:color="000000"/>
            </w:tcBorders>
          </w:tcPr>
          <w:p w14:paraId="27A346CB" w14:textId="77777777" w:rsidR="00CD477B" w:rsidRDefault="00000000">
            <w:pPr>
              <w:bidi w:val="0"/>
              <w:spacing w:after="0" w:line="259" w:lineRule="auto"/>
              <w:ind w:left="254" w:firstLine="0"/>
              <w:jc w:val="left"/>
            </w:pPr>
            <w:r>
              <w:rPr>
                <w:sz w:val="24"/>
              </w:rPr>
              <w:t xml:space="preserve"> .170</w:t>
            </w:r>
          </w:p>
          <w:p w14:paraId="3DDFAF04" w14:textId="77777777" w:rsidR="00CD477B" w:rsidRDefault="00000000">
            <w:pPr>
              <w:bidi w:val="0"/>
              <w:spacing w:after="0" w:line="259" w:lineRule="auto"/>
              <w:ind w:left="420"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4949FB0D" w14:textId="77777777" w:rsidR="00CD477B" w:rsidRDefault="00000000">
            <w:pPr>
              <w:bidi w:val="0"/>
              <w:spacing w:after="0" w:line="259" w:lineRule="auto"/>
              <w:ind w:left="0" w:right="90" w:firstLine="0"/>
              <w:jc w:val="center"/>
            </w:pPr>
            <w:r>
              <w:rPr>
                <w:sz w:val="24"/>
              </w:rPr>
              <w:t xml:space="preserve"> .008</w:t>
            </w:r>
          </w:p>
        </w:tc>
        <w:tc>
          <w:tcPr>
            <w:tcW w:w="1028" w:type="dxa"/>
            <w:tcBorders>
              <w:top w:val="single" w:sz="4" w:space="0" w:color="000000"/>
              <w:left w:val="single" w:sz="4" w:space="0" w:color="000000"/>
              <w:bottom w:val="nil"/>
              <w:right w:val="single" w:sz="4" w:space="0" w:color="000000"/>
            </w:tcBorders>
          </w:tcPr>
          <w:p w14:paraId="36311051" w14:textId="77777777" w:rsidR="00CD477B" w:rsidRDefault="00000000">
            <w:pPr>
              <w:bidi w:val="0"/>
              <w:spacing w:after="0" w:line="259" w:lineRule="auto"/>
              <w:ind w:left="0" w:right="98"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134BD12A" w14:textId="77777777" w:rsidR="00CD477B" w:rsidRDefault="00000000">
            <w:pPr>
              <w:bidi w:val="0"/>
              <w:spacing w:after="0" w:line="259" w:lineRule="auto"/>
              <w:ind w:left="0" w:right="93" w:firstLine="0"/>
              <w:jc w:val="center"/>
            </w:pPr>
            <w:r>
              <w:rPr>
                <w:sz w:val="24"/>
              </w:rPr>
              <w:t xml:space="preserve"> .017</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5EA3F4A6" w14:textId="77777777" w:rsidR="00CD477B" w:rsidRDefault="00000000">
            <w:pPr>
              <w:tabs>
                <w:tab w:val="center" w:pos="852"/>
              </w:tabs>
              <w:spacing w:after="6" w:line="259" w:lineRule="auto"/>
              <w:ind w:left="-5" w:firstLine="0"/>
              <w:jc w:val="left"/>
            </w:pPr>
            <w:r>
              <w:rPr>
                <w:sz w:val="24"/>
                <w:rtl/>
              </w:rPr>
              <w:t xml:space="preserve"> </w:t>
            </w:r>
            <w:r>
              <w:rPr>
                <w:sz w:val="24"/>
                <w:rtl/>
              </w:rPr>
              <w:tab/>
              <w:t xml:space="preserve">بين المجموعات </w:t>
            </w:r>
          </w:p>
          <w:p w14:paraId="52ED6D94"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tcPr>
          <w:p w14:paraId="7991A878" w14:textId="77777777" w:rsidR="00CD477B" w:rsidRDefault="00000000">
            <w:pPr>
              <w:spacing w:after="0" w:line="259" w:lineRule="auto"/>
              <w:ind w:left="0" w:right="70" w:firstLine="0"/>
            </w:pPr>
            <w:r>
              <w:rPr>
                <w:sz w:val="24"/>
                <w:rtl/>
              </w:rPr>
              <w:t xml:space="preserve">التخطيط الاستراتيجي </w:t>
            </w:r>
          </w:p>
        </w:tc>
      </w:tr>
      <w:tr w:rsidR="00CD477B" w14:paraId="66562A91" w14:textId="77777777">
        <w:trPr>
          <w:trHeight w:val="361"/>
        </w:trPr>
        <w:tc>
          <w:tcPr>
            <w:tcW w:w="1026" w:type="dxa"/>
            <w:tcBorders>
              <w:top w:val="nil"/>
              <w:left w:val="single" w:sz="4" w:space="0" w:color="000000"/>
              <w:bottom w:val="nil"/>
              <w:right w:val="single" w:sz="4" w:space="0" w:color="000000"/>
            </w:tcBorders>
            <w:shd w:val="clear" w:color="auto" w:fill="FFFFFF"/>
          </w:tcPr>
          <w:p w14:paraId="6244842A" w14:textId="77777777" w:rsidR="00CD477B" w:rsidRDefault="00000000">
            <w:pPr>
              <w:bidi w:val="0"/>
              <w:spacing w:after="0" w:line="259" w:lineRule="auto"/>
              <w:ind w:left="416"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798F3BC9"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06F589E1" w14:textId="77777777" w:rsidR="00CD477B" w:rsidRDefault="00000000">
            <w:pPr>
              <w:bidi w:val="0"/>
              <w:spacing w:after="0" w:line="259" w:lineRule="auto"/>
              <w:ind w:left="0" w:right="90" w:firstLine="0"/>
              <w:jc w:val="center"/>
            </w:pPr>
            <w:r>
              <w:rPr>
                <w:sz w:val="24"/>
              </w:rPr>
              <w:t xml:space="preserve"> .049</w:t>
            </w:r>
          </w:p>
        </w:tc>
        <w:tc>
          <w:tcPr>
            <w:tcW w:w="1028" w:type="dxa"/>
            <w:tcBorders>
              <w:top w:val="nil"/>
              <w:left w:val="single" w:sz="4" w:space="0" w:color="000000"/>
              <w:bottom w:val="nil"/>
              <w:right w:val="single" w:sz="4" w:space="0" w:color="000000"/>
            </w:tcBorders>
            <w:shd w:val="clear" w:color="auto" w:fill="FFFFFF"/>
          </w:tcPr>
          <w:p w14:paraId="14B739F5" w14:textId="77777777" w:rsidR="00CD477B" w:rsidRDefault="00000000">
            <w:pPr>
              <w:bidi w:val="0"/>
              <w:spacing w:after="0" w:line="259" w:lineRule="auto"/>
              <w:ind w:left="271"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54372ED7" w14:textId="77777777" w:rsidR="00CD477B" w:rsidRDefault="00000000">
            <w:pPr>
              <w:bidi w:val="0"/>
              <w:spacing w:after="0" w:line="259" w:lineRule="auto"/>
              <w:ind w:left="0" w:right="95" w:firstLine="0"/>
              <w:jc w:val="center"/>
            </w:pPr>
            <w:r>
              <w:rPr>
                <w:sz w:val="24"/>
              </w:rPr>
              <w:t xml:space="preserve"> 17.891</w:t>
            </w:r>
          </w:p>
        </w:tc>
        <w:tc>
          <w:tcPr>
            <w:tcW w:w="0" w:type="auto"/>
            <w:vMerge/>
            <w:tcBorders>
              <w:top w:val="nil"/>
              <w:left w:val="single" w:sz="4" w:space="0" w:color="000000"/>
              <w:bottom w:val="nil"/>
              <w:right w:val="single" w:sz="4" w:space="0" w:color="000000"/>
            </w:tcBorders>
          </w:tcPr>
          <w:p w14:paraId="640CC8D7"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5981DF08" w14:textId="77777777" w:rsidR="00CD477B" w:rsidRDefault="00CD477B">
            <w:pPr>
              <w:bidi w:val="0"/>
              <w:spacing w:after="160" w:line="259" w:lineRule="auto"/>
              <w:ind w:left="0" w:firstLine="0"/>
              <w:jc w:val="left"/>
            </w:pPr>
          </w:p>
        </w:tc>
      </w:tr>
      <w:tr w:rsidR="00CD477B" w14:paraId="13C42F2C" w14:textId="77777777">
        <w:trPr>
          <w:trHeight w:val="314"/>
        </w:trPr>
        <w:tc>
          <w:tcPr>
            <w:tcW w:w="1026" w:type="dxa"/>
            <w:tcBorders>
              <w:top w:val="nil"/>
              <w:left w:val="single" w:sz="4" w:space="0" w:color="000000"/>
              <w:bottom w:val="single" w:sz="4" w:space="0" w:color="000000"/>
              <w:right w:val="single" w:sz="4" w:space="0" w:color="000000"/>
            </w:tcBorders>
            <w:shd w:val="clear" w:color="auto" w:fill="FFFFFF"/>
          </w:tcPr>
          <w:p w14:paraId="12ABF5C3" w14:textId="77777777" w:rsidR="00CD477B" w:rsidRDefault="00000000">
            <w:pPr>
              <w:bidi w:val="0"/>
              <w:spacing w:after="0" w:line="259" w:lineRule="auto"/>
              <w:ind w:left="416"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6A0001B2" w14:textId="77777777" w:rsidR="00CD477B" w:rsidRDefault="00000000">
            <w:pPr>
              <w:bidi w:val="0"/>
              <w:spacing w:after="0" w:line="259" w:lineRule="auto"/>
              <w:ind w:left="420"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1D4DEAEC" w14:textId="77777777" w:rsidR="00CD477B" w:rsidRDefault="00000000">
            <w:pPr>
              <w:bidi w:val="0"/>
              <w:spacing w:after="0" w:line="259" w:lineRule="auto"/>
              <w:ind w:left="0" w:right="153"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513A30BB" w14:textId="77777777" w:rsidR="00CD477B" w:rsidRDefault="00000000">
            <w:pPr>
              <w:bidi w:val="0"/>
              <w:spacing w:after="0" w:line="259" w:lineRule="auto"/>
              <w:ind w:left="271"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06C5D56" w14:textId="77777777" w:rsidR="00CD477B" w:rsidRDefault="00000000">
            <w:pPr>
              <w:bidi w:val="0"/>
              <w:spacing w:after="0" w:line="259" w:lineRule="auto"/>
              <w:ind w:left="0" w:right="95" w:firstLine="0"/>
              <w:jc w:val="center"/>
            </w:pPr>
            <w:r>
              <w:rPr>
                <w:sz w:val="24"/>
              </w:rPr>
              <w:t xml:space="preserve"> 17.908</w:t>
            </w:r>
          </w:p>
        </w:tc>
        <w:tc>
          <w:tcPr>
            <w:tcW w:w="1708" w:type="dxa"/>
            <w:tcBorders>
              <w:top w:val="nil"/>
              <w:left w:val="single" w:sz="4" w:space="0" w:color="000000"/>
              <w:bottom w:val="single" w:sz="4" w:space="0" w:color="000000"/>
              <w:right w:val="single" w:sz="4" w:space="0" w:color="000000"/>
            </w:tcBorders>
            <w:shd w:val="clear" w:color="auto" w:fill="E0E0E0"/>
          </w:tcPr>
          <w:p w14:paraId="18457932" w14:textId="77777777" w:rsidR="00CD477B" w:rsidRDefault="00000000">
            <w:pPr>
              <w:spacing w:after="0" w:line="259" w:lineRule="auto"/>
              <w:ind w:left="0" w:right="8"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3C473B8C" w14:textId="77777777" w:rsidR="00CD477B" w:rsidRDefault="00CD477B">
            <w:pPr>
              <w:bidi w:val="0"/>
              <w:spacing w:after="160" w:line="259" w:lineRule="auto"/>
              <w:ind w:left="0" w:firstLine="0"/>
              <w:jc w:val="left"/>
            </w:pPr>
          </w:p>
        </w:tc>
      </w:tr>
    </w:tbl>
    <w:p w14:paraId="68525F22"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3B188560" w14:textId="77777777" w:rsidR="00CD477B" w:rsidRDefault="00000000">
      <w:pPr>
        <w:ind w:left="53" w:right="38" w:hanging="1"/>
      </w:pPr>
      <w:r>
        <w:rPr>
          <w:szCs w:val="28"/>
          <w:rtl/>
        </w:rPr>
        <w:t xml:space="preserve">تشير نتائج اختبار) </w:t>
      </w:r>
      <w:r>
        <w:t xml:space="preserve">One Way </w:t>
      </w:r>
      <w:proofErr w:type="gramStart"/>
      <w:r>
        <w:t>ANOVA</w:t>
      </w:r>
      <w:r>
        <w:rPr>
          <w:szCs w:val="28"/>
          <w:rtl/>
        </w:rPr>
        <w:t>( إلى</w:t>
      </w:r>
      <w:proofErr w:type="gramEnd"/>
      <w:r>
        <w:rPr>
          <w:szCs w:val="28"/>
          <w:rtl/>
        </w:rPr>
        <w:t xml:space="preserve"> عدم وجود فروق ذات دلالة إحصائية بين آراء أفراد عينة الدراسة حول مستوى تطبيق ممارسات التخطيط الاستراتيجي )التحليل الاستراتيجي،  الأهداف الاستراتيجية،  الخيارات الاستراتيجية،  الرؤية الاستراتيجية( في مستشفيات محافظة الطائف تعزى لمتغير سنوات الخبرة في المجال الصحي . </w:t>
      </w:r>
    </w:p>
    <w:p w14:paraId="36C18E8A" w14:textId="77777777" w:rsidR="00CD477B" w:rsidRDefault="00000000">
      <w:pPr>
        <w:ind w:left="52" w:right="38" w:firstLine="2"/>
      </w:pPr>
      <w:r>
        <w:rPr>
          <w:szCs w:val="28"/>
          <w:rtl/>
        </w:rPr>
        <w:lastRenderedPageBreak/>
        <w:t xml:space="preserve">جميع قيم الدلالة الإحصائية للأبعاد </w:t>
      </w:r>
      <w:proofErr w:type="gramStart"/>
      <w:r>
        <w:rPr>
          <w:szCs w:val="28"/>
          <w:rtl/>
        </w:rPr>
        <w:t>المختلفة )التحليل</w:t>
      </w:r>
      <w:proofErr w:type="gramEnd"/>
      <w:r>
        <w:rPr>
          <w:szCs w:val="28"/>
          <w:rtl/>
        </w:rPr>
        <w:t xml:space="preserve"> الاستراتيجي، الأهداف الاستراتيجية، الخيارات الاستراتيجية، الرؤية الاستراتيجية، والتخطيط الاستراتيجي بشكل عام( جاءت أكبر من </w:t>
      </w:r>
      <w:r>
        <w:rPr>
          <w:szCs w:val="28"/>
        </w:rPr>
        <w:t>0</w:t>
      </w:r>
      <w:r>
        <w:rPr>
          <w:szCs w:val="28"/>
          <w:rtl/>
        </w:rPr>
        <w:t>.</w:t>
      </w:r>
      <w:r>
        <w:rPr>
          <w:szCs w:val="28"/>
        </w:rPr>
        <w:t>05</w:t>
      </w:r>
      <w:r>
        <w:rPr>
          <w:szCs w:val="28"/>
          <w:rtl/>
        </w:rPr>
        <w:t xml:space="preserve">، مما يشير إلى عدم وجود فروق معنوية إحصائيًا بين الفئات المختلفة لسنوات الخبرة في تقييم هذه الممارسات. على سبيل المثال، بلغت </w:t>
      </w:r>
      <w:proofErr w:type="gramStart"/>
      <w:r>
        <w:rPr>
          <w:szCs w:val="28"/>
          <w:rtl/>
        </w:rPr>
        <w:t>قيمة )</w:t>
      </w:r>
      <w:r>
        <w:t>F</w:t>
      </w:r>
      <w:proofErr w:type="gramEnd"/>
      <w:r>
        <w:rPr>
          <w:szCs w:val="28"/>
          <w:rtl/>
        </w:rPr>
        <w:t xml:space="preserve">( لبُعد التحليل الاستراتيجي </w:t>
      </w:r>
      <w:r>
        <w:rPr>
          <w:szCs w:val="28"/>
        </w:rPr>
        <w:t>0</w:t>
      </w:r>
      <w:r>
        <w:rPr>
          <w:szCs w:val="28"/>
          <w:rtl/>
        </w:rPr>
        <w:t>.</w:t>
      </w:r>
      <w:r>
        <w:rPr>
          <w:szCs w:val="28"/>
        </w:rPr>
        <w:t>142</w:t>
      </w:r>
      <w:r>
        <w:rPr>
          <w:szCs w:val="28"/>
          <w:rtl/>
        </w:rPr>
        <w:t xml:space="preserve"> ومستوى الدلالة .</w:t>
      </w:r>
      <w:r>
        <w:rPr>
          <w:szCs w:val="28"/>
        </w:rPr>
        <w:t>868</w:t>
      </w:r>
      <w:r>
        <w:rPr>
          <w:szCs w:val="28"/>
          <w:rtl/>
        </w:rPr>
        <w:t xml:space="preserve">، وهي غير دالة إحصائيًا. ينطبق هذا النمط على بقية الأبعاد، حيث لم تسجل أي منها فروقًا معنوية بين الأفراد بناءً على سنوات </w:t>
      </w:r>
      <w:proofErr w:type="gramStart"/>
      <w:r>
        <w:rPr>
          <w:szCs w:val="28"/>
          <w:rtl/>
        </w:rPr>
        <w:t>الخبرة .</w:t>
      </w:r>
      <w:proofErr w:type="gramEnd"/>
      <w:r>
        <w:rPr>
          <w:szCs w:val="28"/>
          <w:rtl/>
        </w:rPr>
        <w:t xml:space="preserve"> </w:t>
      </w:r>
    </w:p>
    <w:p w14:paraId="3A8615BB" w14:textId="77777777" w:rsidR="00CD477B" w:rsidRDefault="00000000">
      <w:pPr>
        <w:ind w:left="54" w:right="38" w:hanging="2"/>
      </w:pPr>
      <w:r>
        <w:rPr>
          <w:szCs w:val="28"/>
          <w:rtl/>
        </w:rPr>
        <w:t xml:space="preserve">تدل هذه النتائج على أن تقييم ممارسات التخطيط الاستراتيجي لا يتأثر بسنوات الخبرة في المجال الصحي، مما قد يعكس انسجامًا في فهم وتطبيق هذه الممارسات بين العاملين بغض النظر عن اختلاف سنوات </w:t>
      </w:r>
      <w:proofErr w:type="gramStart"/>
      <w:r>
        <w:rPr>
          <w:szCs w:val="28"/>
          <w:rtl/>
        </w:rPr>
        <w:t>خبرتهم .</w:t>
      </w:r>
      <w:proofErr w:type="gramEnd"/>
      <w:r>
        <w:rPr>
          <w:szCs w:val="28"/>
          <w:rtl/>
        </w:rPr>
        <w:t xml:space="preserve"> </w:t>
      </w:r>
    </w:p>
    <w:p w14:paraId="44FC795B" w14:textId="77777777" w:rsidR="00CD477B" w:rsidRDefault="00000000">
      <w:pPr>
        <w:bidi w:val="0"/>
        <w:spacing w:after="87" w:line="259" w:lineRule="auto"/>
        <w:ind w:left="0" w:right="57" w:firstLine="0"/>
        <w:jc w:val="right"/>
      </w:pPr>
      <w:r>
        <w:t xml:space="preserve"> </w:t>
      </w:r>
    </w:p>
    <w:p w14:paraId="24C86A68" w14:textId="77777777" w:rsidR="00CD477B" w:rsidRDefault="00000000">
      <w:pPr>
        <w:bidi w:val="0"/>
        <w:spacing w:after="0" w:line="259" w:lineRule="auto"/>
        <w:ind w:left="0" w:right="777" w:firstLine="0"/>
        <w:jc w:val="right"/>
      </w:pPr>
      <w:r>
        <w:t xml:space="preserve"> </w:t>
      </w:r>
    </w:p>
    <w:p w14:paraId="37A6E329" w14:textId="77777777" w:rsidR="00CD477B" w:rsidRDefault="00CD477B">
      <w:pPr>
        <w:sectPr w:rsidR="00CD477B">
          <w:headerReference w:type="even" r:id="rId22"/>
          <w:headerReference w:type="default" r:id="rId23"/>
          <w:footerReference w:type="even" r:id="rId24"/>
          <w:footerReference w:type="default" r:id="rId25"/>
          <w:headerReference w:type="first" r:id="rId26"/>
          <w:footerReference w:type="first" r:id="rId27"/>
          <w:pgSz w:w="12240" w:h="15840"/>
          <w:pgMar w:top="1496" w:right="1435" w:bottom="1709" w:left="1438" w:header="480" w:footer="478" w:gutter="0"/>
          <w:cols w:space="720"/>
          <w:titlePg/>
          <w:bidi/>
        </w:sectPr>
      </w:pPr>
    </w:p>
    <w:p w14:paraId="18656B65" w14:textId="77777777" w:rsidR="00CD477B" w:rsidRDefault="00000000">
      <w:pPr>
        <w:spacing w:after="98" w:line="259" w:lineRule="auto"/>
        <w:ind w:left="61" w:hanging="10"/>
        <w:jc w:val="left"/>
      </w:pPr>
      <w:r>
        <w:rPr>
          <w:szCs w:val="28"/>
          <w:u w:val="single" w:color="000000"/>
          <w:rtl/>
        </w:rPr>
        <w:lastRenderedPageBreak/>
        <w:t xml:space="preserve">الفرض الرئيس ي </w:t>
      </w:r>
      <w:proofErr w:type="gramStart"/>
      <w:r>
        <w:rPr>
          <w:szCs w:val="28"/>
          <w:u w:val="single" w:color="000000"/>
          <w:rtl/>
        </w:rPr>
        <w:t>الثالث</w:t>
      </w:r>
      <w:r>
        <w:rPr>
          <w:szCs w:val="28"/>
          <w:rtl/>
        </w:rPr>
        <w:t xml:space="preserve"> :</w:t>
      </w:r>
      <w:proofErr w:type="gramEnd"/>
      <w:r>
        <w:rPr>
          <w:szCs w:val="28"/>
          <w:rtl/>
        </w:rPr>
        <w:t xml:space="preserve"> </w:t>
      </w:r>
    </w:p>
    <w:p w14:paraId="05D5D0D2" w14:textId="77777777" w:rsidR="00CD477B" w:rsidRDefault="00000000">
      <w:pPr>
        <w:ind w:left="52" w:right="38" w:firstLine="3"/>
      </w:pPr>
      <w:r>
        <w:rPr>
          <w:szCs w:val="28"/>
          <w:rtl/>
        </w:rPr>
        <w:t xml:space="preserve">لاختبار الفرض الرئيس ي </w:t>
      </w:r>
      <w:proofErr w:type="spellStart"/>
      <w:r>
        <w:rPr>
          <w:szCs w:val="28"/>
          <w:rtl/>
        </w:rPr>
        <w:t>الثال</w:t>
      </w:r>
      <w:proofErr w:type="spellEnd"/>
      <w:r>
        <w:rPr>
          <w:szCs w:val="28"/>
          <w:rtl/>
        </w:rPr>
        <w:t xml:space="preserve"> ث، الذي ينص على</w:t>
      </w:r>
      <w:proofErr w:type="gramStart"/>
      <w:r>
        <w:rPr>
          <w:szCs w:val="28"/>
          <w:rtl/>
        </w:rPr>
        <w:t>"  توجد</w:t>
      </w:r>
      <w:proofErr w:type="gramEnd"/>
      <w:r>
        <w:rPr>
          <w:szCs w:val="28"/>
          <w:rtl/>
        </w:rPr>
        <w:t xml:space="preserve"> فروق ذات دلالة إحصائية في مستوي مؤشرات الأداء التشغيلي )الكفاءة التشغيلية، جودة الخدمة ،الفعالية، المرونة، رضا الموظفين، الأمان والسلامة( بمستشفيات محافظة الطائف تعزي للمتغيرات الديموغرافية "، قام الباحث باستخدام اختبار تحليل التباين الأحادي) </w:t>
      </w:r>
      <w:r>
        <w:t>ANOVA</w:t>
      </w:r>
      <w:r>
        <w:rPr>
          <w:szCs w:val="28"/>
          <w:rtl/>
        </w:rPr>
        <w:t xml:space="preserve">(. وتعرض الجداول التالية نتائج هذا الاختبار، موضحًا الفروق الإحصائية المتعلقة بتأثير المتغيرات الديموغرافية على مستوى مؤشرات الأداء </w:t>
      </w:r>
      <w:proofErr w:type="gramStart"/>
      <w:r>
        <w:rPr>
          <w:szCs w:val="28"/>
          <w:rtl/>
        </w:rPr>
        <w:t>التشغيلي .</w:t>
      </w:r>
      <w:proofErr w:type="gramEnd"/>
      <w:r>
        <w:rPr>
          <w:szCs w:val="28"/>
          <w:rtl/>
        </w:rPr>
        <w:t xml:space="preserve"> </w:t>
      </w:r>
    </w:p>
    <w:p w14:paraId="76B8B492" w14:textId="77777777" w:rsidR="00CD477B" w:rsidRDefault="00000000">
      <w:pPr>
        <w:spacing w:after="0" w:line="259" w:lineRule="auto"/>
        <w:ind w:left="175" w:right="121" w:hanging="10"/>
        <w:jc w:val="center"/>
      </w:pPr>
      <w:r>
        <w:rPr>
          <w:szCs w:val="28"/>
          <w:rtl/>
        </w:rPr>
        <w:t>جدول رقم )</w:t>
      </w:r>
      <w:r>
        <w:rPr>
          <w:szCs w:val="28"/>
        </w:rPr>
        <w:t>11</w:t>
      </w:r>
      <w:r>
        <w:rPr>
          <w:szCs w:val="28"/>
          <w:rtl/>
        </w:rPr>
        <w:t xml:space="preserve">(: نتائج </w:t>
      </w:r>
      <w:proofErr w:type="gramStart"/>
      <w:r>
        <w:rPr>
          <w:szCs w:val="28"/>
          <w:rtl/>
        </w:rPr>
        <w:t xml:space="preserve">اختبار)  </w:t>
      </w:r>
      <w:r>
        <w:t>One</w:t>
      </w:r>
      <w:proofErr w:type="gramEnd"/>
      <w:r>
        <w:t xml:space="preserve"> Away ANOVA</w:t>
      </w:r>
      <w:r>
        <w:rPr>
          <w:szCs w:val="28"/>
          <w:rtl/>
        </w:rPr>
        <w:t xml:space="preserve">( للفروق بين آراء أفراد عينة الدراسة حول مستوي مؤشرات الأداء التشغيلي)  الكفاءة التشغيلية، جودة الخدمة ،الفعالية، </w:t>
      </w:r>
      <w:proofErr w:type="spellStart"/>
      <w:r>
        <w:rPr>
          <w:szCs w:val="28"/>
          <w:rtl/>
        </w:rPr>
        <w:t>المرون</w:t>
      </w:r>
      <w:proofErr w:type="spellEnd"/>
      <w:r>
        <w:rPr>
          <w:szCs w:val="28"/>
          <w:rtl/>
        </w:rPr>
        <w:t xml:space="preserve"> ة، رضا الموظفين، الأمان والسلامة( بمستشفيات محافظة الطائف تعز ي لمتغير المستوى </w:t>
      </w:r>
      <w:proofErr w:type="spellStart"/>
      <w:r>
        <w:rPr>
          <w:szCs w:val="28"/>
          <w:rtl/>
        </w:rPr>
        <w:t>الإدار</w:t>
      </w:r>
      <w:proofErr w:type="spellEnd"/>
      <w:r>
        <w:rPr>
          <w:szCs w:val="28"/>
          <w:rtl/>
        </w:rPr>
        <w:t xml:space="preserve"> ي </w:t>
      </w:r>
    </w:p>
    <w:tbl>
      <w:tblPr>
        <w:tblStyle w:val="TableGrid"/>
        <w:tblW w:w="9237" w:type="dxa"/>
        <w:tblInd w:w="164" w:type="dxa"/>
        <w:tblCellMar>
          <w:top w:w="0" w:type="dxa"/>
          <w:left w:w="26" w:type="dxa"/>
          <w:bottom w:w="0" w:type="dxa"/>
          <w:right w:w="0" w:type="dxa"/>
        </w:tblCellMar>
        <w:tblLook w:val="04A0" w:firstRow="1" w:lastRow="0" w:firstColumn="1" w:lastColumn="0" w:noHBand="0" w:noVBand="1"/>
      </w:tblPr>
      <w:tblGrid>
        <w:gridCol w:w="1027"/>
        <w:gridCol w:w="1032"/>
        <w:gridCol w:w="1414"/>
        <w:gridCol w:w="1028"/>
        <w:gridCol w:w="1476"/>
        <w:gridCol w:w="1708"/>
        <w:gridCol w:w="1552"/>
      </w:tblGrid>
      <w:tr w:rsidR="00CD477B" w14:paraId="7EC428AF" w14:textId="77777777">
        <w:trPr>
          <w:trHeight w:val="650"/>
        </w:trPr>
        <w:tc>
          <w:tcPr>
            <w:tcW w:w="1026" w:type="dxa"/>
            <w:tcBorders>
              <w:top w:val="single" w:sz="4" w:space="0" w:color="000000"/>
              <w:left w:val="single" w:sz="4" w:space="0" w:color="000000"/>
              <w:bottom w:val="single" w:sz="4" w:space="0" w:color="000000"/>
              <w:right w:val="single" w:sz="4" w:space="0" w:color="000000"/>
            </w:tcBorders>
          </w:tcPr>
          <w:p w14:paraId="26F42C4B" w14:textId="77777777" w:rsidR="00CD477B" w:rsidRDefault="00000000">
            <w:pPr>
              <w:spacing w:after="0" w:line="259" w:lineRule="auto"/>
              <w:ind w:left="0" w:right="131" w:firstLine="115"/>
            </w:pPr>
            <w:r>
              <w:rPr>
                <w:b/>
                <w:bCs/>
                <w:sz w:val="24"/>
                <w:rtl/>
              </w:rPr>
              <w:t xml:space="preserve">الدلالة الإحصائية  </w:t>
            </w:r>
          </w:p>
        </w:tc>
        <w:tc>
          <w:tcPr>
            <w:tcW w:w="1032" w:type="dxa"/>
            <w:tcBorders>
              <w:top w:val="single" w:sz="4" w:space="0" w:color="000000"/>
              <w:left w:val="single" w:sz="4" w:space="0" w:color="000000"/>
              <w:bottom w:val="single" w:sz="4" w:space="0" w:color="000000"/>
              <w:right w:val="single" w:sz="4" w:space="0" w:color="000000"/>
            </w:tcBorders>
            <w:vAlign w:val="center"/>
          </w:tcPr>
          <w:p w14:paraId="0053F86A" w14:textId="77777777" w:rsidR="00CD477B" w:rsidRDefault="00000000">
            <w:pPr>
              <w:spacing w:after="0" w:line="259" w:lineRule="auto"/>
              <w:ind w:left="0" w:right="187" w:firstLine="0"/>
              <w:jc w:val="right"/>
            </w:pPr>
            <w:proofErr w:type="gramStart"/>
            <w:r>
              <w:rPr>
                <w:b/>
                <w:bCs/>
                <w:sz w:val="24"/>
                <w:rtl/>
              </w:rPr>
              <w:t>قيمة )</w:t>
            </w:r>
            <w:r>
              <w:rPr>
                <w:b/>
                <w:sz w:val="24"/>
              </w:rPr>
              <w:t>F</w:t>
            </w:r>
            <w:proofErr w:type="gramEnd"/>
            <w:r>
              <w:rPr>
                <w:b/>
                <w:bCs/>
                <w:sz w:val="24"/>
                <w:rtl/>
              </w:rPr>
              <w:t xml:space="preserve">( </w:t>
            </w:r>
          </w:p>
        </w:tc>
        <w:tc>
          <w:tcPr>
            <w:tcW w:w="1414" w:type="dxa"/>
            <w:tcBorders>
              <w:top w:val="single" w:sz="4" w:space="0" w:color="000000"/>
              <w:left w:val="single" w:sz="4" w:space="0" w:color="000000"/>
              <w:bottom w:val="single" w:sz="4" w:space="0" w:color="000000"/>
              <w:right w:val="single" w:sz="4" w:space="0" w:color="000000"/>
            </w:tcBorders>
            <w:vAlign w:val="center"/>
          </w:tcPr>
          <w:p w14:paraId="306DB2B5" w14:textId="77777777" w:rsidR="00CD477B" w:rsidRDefault="00000000">
            <w:pPr>
              <w:spacing w:after="0" w:line="259" w:lineRule="auto"/>
              <w:ind w:left="0" w:right="101" w:firstLine="0"/>
              <w:jc w:val="right"/>
            </w:pPr>
            <w:r>
              <w:rPr>
                <w:b/>
                <w:bCs/>
                <w:sz w:val="24"/>
                <w:rtl/>
              </w:rPr>
              <w:t xml:space="preserve">متوسط المربعات  </w:t>
            </w:r>
          </w:p>
        </w:tc>
        <w:tc>
          <w:tcPr>
            <w:tcW w:w="1028" w:type="dxa"/>
            <w:tcBorders>
              <w:top w:val="single" w:sz="4" w:space="0" w:color="000000"/>
              <w:left w:val="single" w:sz="4" w:space="0" w:color="000000"/>
              <w:bottom w:val="single" w:sz="4" w:space="0" w:color="000000"/>
              <w:right w:val="single" w:sz="4" w:space="0" w:color="000000"/>
            </w:tcBorders>
            <w:vAlign w:val="center"/>
          </w:tcPr>
          <w:p w14:paraId="7B6D8612" w14:textId="77777777" w:rsidR="00CD477B" w:rsidRDefault="00000000">
            <w:pPr>
              <w:spacing w:after="0" w:line="259" w:lineRule="auto"/>
              <w:ind w:left="0" w:right="5" w:firstLine="0"/>
            </w:pPr>
            <w:r>
              <w:rPr>
                <w:b/>
                <w:bCs/>
                <w:sz w:val="24"/>
                <w:rtl/>
              </w:rPr>
              <w:t>درجات الحرية</w:t>
            </w:r>
          </w:p>
        </w:tc>
        <w:tc>
          <w:tcPr>
            <w:tcW w:w="1476" w:type="dxa"/>
            <w:tcBorders>
              <w:top w:val="single" w:sz="4" w:space="0" w:color="000000"/>
              <w:left w:val="single" w:sz="4" w:space="0" w:color="000000"/>
              <w:bottom w:val="single" w:sz="4" w:space="0" w:color="000000"/>
              <w:right w:val="single" w:sz="4" w:space="0" w:color="000000"/>
            </w:tcBorders>
            <w:vAlign w:val="center"/>
          </w:tcPr>
          <w:p w14:paraId="33BD513B" w14:textId="77777777" w:rsidR="00CD477B" w:rsidRDefault="00000000">
            <w:pPr>
              <w:spacing w:after="0" w:line="259" w:lineRule="auto"/>
              <w:ind w:left="0" w:right="164" w:firstLine="0"/>
              <w:jc w:val="right"/>
            </w:pPr>
            <w:r>
              <w:rPr>
                <w:b/>
                <w:bCs/>
                <w:sz w:val="24"/>
                <w:rtl/>
              </w:rPr>
              <w:t xml:space="preserve">مجموع المربعات  </w:t>
            </w:r>
          </w:p>
        </w:tc>
        <w:tc>
          <w:tcPr>
            <w:tcW w:w="3260" w:type="dxa"/>
            <w:gridSpan w:val="2"/>
            <w:tcBorders>
              <w:top w:val="single" w:sz="4" w:space="0" w:color="000000"/>
              <w:left w:val="single" w:sz="4" w:space="0" w:color="000000"/>
              <w:bottom w:val="single" w:sz="4" w:space="0" w:color="000000"/>
              <w:right w:val="single" w:sz="4" w:space="0" w:color="000000"/>
            </w:tcBorders>
            <w:vAlign w:val="center"/>
          </w:tcPr>
          <w:p w14:paraId="00E22578" w14:textId="77777777" w:rsidR="00CD477B" w:rsidRDefault="00000000">
            <w:pPr>
              <w:spacing w:after="0" w:line="259" w:lineRule="auto"/>
              <w:ind w:left="16" w:firstLine="0"/>
              <w:jc w:val="center"/>
            </w:pPr>
            <w:r>
              <w:rPr>
                <w:b/>
                <w:bCs/>
                <w:sz w:val="24"/>
                <w:rtl/>
              </w:rPr>
              <w:t xml:space="preserve">البعاد  </w:t>
            </w:r>
          </w:p>
        </w:tc>
      </w:tr>
      <w:tr w:rsidR="00CD477B" w14:paraId="7AF2ADF4" w14:textId="77777777">
        <w:trPr>
          <w:trHeight w:val="323"/>
        </w:trPr>
        <w:tc>
          <w:tcPr>
            <w:tcW w:w="1026" w:type="dxa"/>
            <w:tcBorders>
              <w:top w:val="single" w:sz="4" w:space="0" w:color="000000"/>
              <w:left w:val="single" w:sz="4" w:space="0" w:color="000000"/>
              <w:bottom w:val="nil"/>
              <w:right w:val="single" w:sz="4" w:space="0" w:color="000000"/>
            </w:tcBorders>
          </w:tcPr>
          <w:p w14:paraId="4659B557" w14:textId="77777777" w:rsidR="00CD477B" w:rsidRDefault="00000000">
            <w:pPr>
              <w:bidi w:val="0"/>
              <w:spacing w:after="0" w:line="259" w:lineRule="auto"/>
              <w:ind w:left="224" w:firstLine="0"/>
              <w:jc w:val="left"/>
            </w:pPr>
            <w:r>
              <w:rPr>
                <w:sz w:val="24"/>
              </w:rPr>
              <w:t xml:space="preserve"> .008</w:t>
            </w:r>
          </w:p>
        </w:tc>
        <w:tc>
          <w:tcPr>
            <w:tcW w:w="1032" w:type="dxa"/>
            <w:vMerge w:val="restart"/>
            <w:tcBorders>
              <w:top w:val="single" w:sz="4" w:space="0" w:color="000000"/>
              <w:left w:val="single" w:sz="4" w:space="0" w:color="000000"/>
              <w:bottom w:val="nil"/>
              <w:right w:val="single" w:sz="4" w:space="0" w:color="000000"/>
            </w:tcBorders>
          </w:tcPr>
          <w:p w14:paraId="7A8EA20B" w14:textId="77777777" w:rsidR="00CD477B" w:rsidRDefault="00000000">
            <w:pPr>
              <w:bidi w:val="0"/>
              <w:spacing w:after="0" w:line="259" w:lineRule="auto"/>
              <w:ind w:left="180" w:firstLine="0"/>
              <w:jc w:val="left"/>
            </w:pPr>
            <w:r>
              <w:rPr>
                <w:sz w:val="24"/>
              </w:rPr>
              <w:t xml:space="preserve"> 4.920</w:t>
            </w:r>
          </w:p>
          <w:p w14:paraId="4CEB7F39"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017C9809" w14:textId="77777777" w:rsidR="00CD477B" w:rsidRDefault="00000000">
            <w:pPr>
              <w:bidi w:val="0"/>
              <w:spacing w:after="0" w:line="259" w:lineRule="auto"/>
              <w:ind w:left="0" w:right="116" w:firstLine="0"/>
              <w:jc w:val="center"/>
            </w:pPr>
            <w:r>
              <w:rPr>
                <w:sz w:val="24"/>
              </w:rPr>
              <w:t xml:space="preserve"> .931</w:t>
            </w:r>
          </w:p>
        </w:tc>
        <w:tc>
          <w:tcPr>
            <w:tcW w:w="1028" w:type="dxa"/>
            <w:tcBorders>
              <w:top w:val="single" w:sz="4" w:space="0" w:color="000000"/>
              <w:left w:val="single" w:sz="4" w:space="0" w:color="000000"/>
              <w:bottom w:val="nil"/>
              <w:right w:val="single" w:sz="4" w:space="0" w:color="000000"/>
            </w:tcBorders>
          </w:tcPr>
          <w:p w14:paraId="23E13B15"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12A455BF" w14:textId="77777777" w:rsidR="00CD477B" w:rsidRDefault="00000000">
            <w:pPr>
              <w:bidi w:val="0"/>
              <w:spacing w:after="0" w:line="259" w:lineRule="auto"/>
              <w:ind w:left="0" w:right="119" w:firstLine="0"/>
              <w:jc w:val="center"/>
            </w:pPr>
            <w:r>
              <w:rPr>
                <w:sz w:val="24"/>
              </w:rPr>
              <w:t xml:space="preserve"> 1.861</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457A3972" w14:textId="77777777" w:rsidR="00CD477B" w:rsidRDefault="00000000">
            <w:pPr>
              <w:spacing w:after="0" w:line="259" w:lineRule="auto"/>
              <w:ind w:left="0" w:right="340" w:firstLine="0"/>
              <w:jc w:val="right"/>
            </w:pPr>
            <w:r>
              <w:rPr>
                <w:sz w:val="24"/>
                <w:rtl/>
              </w:rPr>
              <w:t xml:space="preserve">بين المجموعات </w:t>
            </w:r>
          </w:p>
          <w:p w14:paraId="7CFA9D52" w14:textId="77777777" w:rsidR="00CD477B" w:rsidRDefault="00000000">
            <w:pPr>
              <w:tabs>
                <w:tab w:val="center" w:pos="777"/>
                <w:tab w:val="center" w:pos="1350"/>
              </w:tabs>
              <w:spacing w:after="0" w:line="259" w:lineRule="auto"/>
              <w:ind w:left="-17" w:firstLine="0"/>
              <w:jc w:val="left"/>
            </w:pPr>
            <w:r>
              <w:rPr>
                <w:sz w:val="24"/>
                <w:rtl/>
              </w:rPr>
              <w:t xml:space="preserve"> </w:t>
            </w:r>
            <w:r>
              <w:rPr>
                <w:sz w:val="24"/>
                <w:rtl/>
              </w:rPr>
              <w:tab/>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35723F49" w14:textId="77777777" w:rsidR="00CD477B" w:rsidRDefault="00000000">
            <w:pPr>
              <w:spacing w:after="0" w:line="259" w:lineRule="auto"/>
              <w:ind w:left="0" w:right="50" w:firstLine="0"/>
            </w:pPr>
            <w:r>
              <w:rPr>
                <w:szCs w:val="28"/>
                <w:rtl/>
              </w:rPr>
              <w:t>الكفاءة التشغيلي ة</w:t>
            </w:r>
          </w:p>
        </w:tc>
      </w:tr>
      <w:tr w:rsidR="00CD477B" w14:paraId="24FC19FA" w14:textId="77777777">
        <w:trPr>
          <w:trHeight w:val="353"/>
        </w:trPr>
        <w:tc>
          <w:tcPr>
            <w:tcW w:w="1026" w:type="dxa"/>
            <w:tcBorders>
              <w:top w:val="nil"/>
              <w:left w:val="single" w:sz="4" w:space="0" w:color="000000"/>
              <w:bottom w:val="nil"/>
              <w:right w:val="single" w:sz="4" w:space="0" w:color="000000"/>
            </w:tcBorders>
            <w:shd w:val="clear" w:color="auto" w:fill="FFFFFF"/>
          </w:tcPr>
          <w:p w14:paraId="4B08730F"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1E32E563"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2196BFC3" w14:textId="77777777" w:rsidR="00CD477B" w:rsidRDefault="00000000">
            <w:pPr>
              <w:bidi w:val="0"/>
              <w:spacing w:after="0" w:line="259" w:lineRule="auto"/>
              <w:ind w:left="0" w:right="116" w:firstLine="0"/>
              <w:jc w:val="center"/>
            </w:pPr>
            <w:r>
              <w:rPr>
                <w:sz w:val="24"/>
              </w:rPr>
              <w:t xml:space="preserve"> .189</w:t>
            </w:r>
          </w:p>
        </w:tc>
        <w:tc>
          <w:tcPr>
            <w:tcW w:w="1028" w:type="dxa"/>
            <w:tcBorders>
              <w:top w:val="nil"/>
              <w:left w:val="single" w:sz="4" w:space="0" w:color="000000"/>
              <w:bottom w:val="nil"/>
              <w:right w:val="single" w:sz="4" w:space="0" w:color="000000"/>
            </w:tcBorders>
            <w:shd w:val="clear" w:color="auto" w:fill="FFFFFF"/>
          </w:tcPr>
          <w:p w14:paraId="2F47698B"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61A8BAD5" w14:textId="77777777" w:rsidR="00CD477B" w:rsidRDefault="00000000">
            <w:pPr>
              <w:bidi w:val="0"/>
              <w:spacing w:after="0" w:line="259" w:lineRule="auto"/>
              <w:ind w:left="0" w:right="122" w:firstLine="0"/>
              <w:jc w:val="center"/>
            </w:pPr>
            <w:r>
              <w:rPr>
                <w:sz w:val="24"/>
              </w:rPr>
              <w:t xml:space="preserve"> 68.653</w:t>
            </w:r>
          </w:p>
        </w:tc>
        <w:tc>
          <w:tcPr>
            <w:tcW w:w="0" w:type="auto"/>
            <w:vMerge/>
            <w:tcBorders>
              <w:top w:val="nil"/>
              <w:left w:val="single" w:sz="4" w:space="0" w:color="000000"/>
              <w:bottom w:val="nil"/>
              <w:right w:val="single" w:sz="4" w:space="0" w:color="000000"/>
            </w:tcBorders>
          </w:tcPr>
          <w:p w14:paraId="21146635"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6A1B727" w14:textId="77777777" w:rsidR="00CD477B" w:rsidRDefault="00CD477B">
            <w:pPr>
              <w:bidi w:val="0"/>
              <w:spacing w:after="160" w:line="259" w:lineRule="auto"/>
              <w:ind w:left="0" w:firstLine="0"/>
              <w:jc w:val="left"/>
            </w:pPr>
          </w:p>
        </w:tc>
      </w:tr>
      <w:tr w:rsidR="00CD477B" w14:paraId="7D276515" w14:textId="77777777">
        <w:trPr>
          <w:trHeight w:val="288"/>
        </w:trPr>
        <w:tc>
          <w:tcPr>
            <w:tcW w:w="1026" w:type="dxa"/>
            <w:tcBorders>
              <w:top w:val="nil"/>
              <w:left w:val="single" w:sz="4" w:space="0" w:color="000000"/>
              <w:bottom w:val="single" w:sz="4" w:space="0" w:color="000000"/>
              <w:right w:val="single" w:sz="4" w:space="0" w:color="000000"/>
            </w:tcBorders>
            <w:shd w:val="clear" w:color="auto" w:fill="FFFFFF"/>
          </w:tcPr>
          <w:p w14:paraId="767D583F"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41AF4D37"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7D321935"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05FE0B7B"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7E0B1FA8" w14:textId="77777777" w:rsidR="00CD477B" w:rsidRDefault="00000000">
            <w:pPr>
              <w:bidi w:val="0"/>
              <w:spacing w:after="0" w:line="259" w:lineRule="auto"/>
              <w:ind w:left="0" w:right="122" w:firstLine="0"/>
              <w:jc w:val="center"/>
            </w:pPr>
            <w:r>
              <w:rPr>
                <w:sz w:val="24"/>
              </w:rPr>
              <w:t xml:space="preserve"> 70.514</w:t>
            </w:r>
          </w:p>
        </w:tc>
        <w:tc>
          <w:tcPr>
            <w:tcW w:w="1708" w:type="dxa"/>
            <w:tcBorders>
              <w:top w:val="nil"/>
              <w:left w:val="single" w:sz="4" w:space="0" w:color="000000"/>
              <w:bottom w:val="single" w:sz="4" w:space="0" w:color="000000"/>
              <w:right w:val="single" w:sz="4" w:space="0" w:color="000000"/>
            </w:tcBorders>
            <w:shd w:val="clear" w:color="auto" w:fill="E0E0E0"/>
          </w:tcPr>
          <w:p w14:paraId="0BCA7628"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1239566" w14:textId="77777777" w:rsidR="00CD477B" w:rsidRDefault="00CD477B">
            <w:pPr>
              <w:bidi w:val="0"/>
              <w:spacing w:after="160" w:line="259" w:lineRule="auto"/>
              <w:ind w:left="0" w:firstLine="0"/>
              <w:jc w:val="left"/>
            </w:pPr>
          </w:p>
        </w:tc>
      </w:tr>
      <w:tr w:rsidR="00CD477B" w14:paraId="18C90DA7" w14:textId="77777777">
        <w:trPr>
          <w:trHeight w:val="643"/>
        </w:trPr>
        <w:tc>
          <w:tcPr>
            <w:tcW w:w="1026" w:type="dxa"/>
            <w:tcBorders>
              <w:top w:val="single" w:sz="4" w:space="0" w:color="000000"/>
              <w:left w:val="single" w:sz="4" w:space="0" w:color="000000"/>
              <w:bottom w:val="nil"/>
              <w:right w:val="single" w:sz="4" w:space="0" w:color="000000"/>
            </w:tcBorders>
          </w:tcPr>
          <w:p w14:paraId="6B5DE0B8" w14:textId="77777777" w:rsidR="00CD477B" w:rsidRDefault="00000000">
            <w:pPr>
              <w:bidi w:val="0"/>
              <w:spacing w:after="0" w:line="259" w:lineRule="auto"/>
              <w:ind w:left="224" w:firstLine="0"/>
              <w:jc w:val="left"/>
            </w:pPr>
            <w:r>
              <w:rPr>
                <w:sz w:val="24"/>
              </w:rPr>
              <w:t xml:space="preserve"> .356</w:t>
            </w:r>
          </w:p>
          <w:p w14:paraId="0B82EA0F" w14:textId="77777777" w:rsidR="00CD477B" w:rsidRDefault="00000000">
            <w:pPr>
              <w:bidi w:val="0"/>
              <w:spacing w:after="0" w:line="259" w:lineRule="auto"/>
              <w:ind w:left="390" w:firstLine="0"/>
              <w:jc w:val="left"/>
            </w:pPr>
            <w:r>
              <w:rPr>
                <w:sz w:val="24"/>
              </w:rPr>
              <w:t xml:space="preserve"> </w:t>
            </w:r>
          </w:p>
        </w:tc>
        <w:tc>
          <w:tcPr>
            <w:tcW w:w="1032" w:type="dxa"/>
            <w:vMerge w:val="restart"/>
            <w:tcBorders>
              <w:top w:val="single" w:sz="4" w:space="0" w:color="000000"/>
              <w:left w:val="single" w:sz="4" w:space="0" w:color="000000"/>
              <w:bottom w:val="single" w:sz="4" w:space="0" w:color="000000"/>
              <w:right w:val="single" w:sz="4" w:space="0" w:color="000000"/>
            </w:tcBorders>
          </w:tcPr>
          <w:p w14:paraId="3859F4A0" w14:textId="77777777" w:rsidR="00CD477B" w:rsidRDefault="00000000">
            <w:pPr>
              <w:bidi w:val="0"/>
              <w:spacing w:after="0" w:line="259" w:lineRule="auto"/>
              <w:ind w:left="180" w:firstLine="0"/>
              <w:jc w:val="left"/>
            </w:pPr>
            <w:r>
              <w:rPr>
                <w:sz w:val="24"/>
              </w:rPr>
              <w:t xml:space="preserve"> 1.036</w:t>
            </w:r>
          </w:p>
          <w:p w14:paraId="6E0A7A49" w14:textId="77777777" w:rsidR="00CD477B" w:rsidRDefault="00000000">
            <w:pPr>
              <w:bidi w:val="0"/>
              <w:spacing w:after="0" w:line="259" w:lineRule="auto"/>
              <w:ind w:left="394" w:firstLine="0"/>
              <w:jc w:val="left"/>
            </w:pPr>
            <w:r>
              <w:rPr>
                <w:sz w:val="24"/>
              </w:rPr>
              <w:t xml:space="preserve"> </w:t>
            </w:r>
          </w:p>
          <w:p w14:paraId="23022C65"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256DEB7F" w14:textId="77777777" w:rsidR="00CD477B" w:rsidRDefault="00000000">
            <w:pPr>
              <w:bidi w:val="0"/>
              <w:spacing w:after="0" w:line="259" w:lineRule="auto"/>
              <w:ind w:left="0" w:right="116" w:firstLine="0"/>
              <w:jc w:val="center"/>
            </w:pPr>
            <w:r>
              <w:rPr>
                <w:sz w:val="24"/>
              </w:rPr>
              <w:t xml:space="preserve"> .492</w:t>
            </w:r>
          </w:p>
          <w:p w14:paraId="04F02196" w14:textId="77777777" w:rsidR="00CD477B" w:rsidRDefault="00000000">
            <w:pPr>
              <w:bidi w:val="0"/>
              <w:spacing w:after="0" w:line="259" w:lineRule="auto"/>
              <w:ind w:left="0" w:right="116" w:firstLine="0"/>
              <w:jc w:val="center"/>
            </w:pPr>
            <w:r>
              <w:rPr>
                <w:sz w:val="24"/>
              </w:rPr>
              <w:t xml:space="preserve"> .475</w:t>
            </w:r>
          </w:p>
        </w:tc>
        <w:tc>
          <w:tcPr>
            <w:tcW w:w="1028" w:type="dxa"/>
            <w:tcBorders>
              <w:top w:val="single" w:sz="4" w:space="0" w:color="000000"/>
              <w:left w:val="single" w:sz="4" w:space="0" w:color="000000"/>
              <w:bottom w:val="nil"/>
              <w:right w:val="single" w:sz="4" w:space="0" w:color="000000"/>
            </w:tcBorders>
          </w:tcPr>
          <w:p w14:paraId="0B451EAF" w14:textId="77777777" w:rsidR="00CD477B" w:rsidRDefault="00000000">
            <w:pPr>
              <w:bidi w:val="0"/>
              <w:spacing w:after="0" w:line="259" w:lineRule="auto"/>
              <w:ind w:left="0" w:right="125" w:firstLine="0"/>
              <w:jc w:val="center"/>
            </w:pPr>
            <w:r>
              <w:rPr>
                <w:sz w:val="24"/>
              </w:rPr>
              <w:t xml:space="preserve"> 2</w:t>
            </w:r>
          </w:p>
          <w:p w14:paraId="75B6D2F9" w14:textId="77777777" w:rsidR="00CD477B" w:rsidRDefault="00000000">
            <w:pPr>
              <w:bidi w:val="0"/>
              <w:spacing w:after="0" w:line="259" w:lineRule="auto"/>
              <w:ind w:left="245" w:firstLine="0"/>
              <w:jc w:val="left"/>
            </w:pPr>
            <w:r>
              <w:rPr>
                <w:sz w:val="24"/>
              </w:rPr>
              <w:t xml:space="preserve"> 363</w:t>
            </w:r>
          </w:p>
        </w:tc>
        <w:tc>
          <w:tcPr>
            <w:tcW w:w="1476" w:type="dxa"/>
            <w:tcBorders>
              <w:top w:val="single" w:sz="4" w:space="0" w:color="000000"/>
              <w:left w:val="single" w:sz="4" w:space="0" w:color="000000"/>
              <w:bottom w:val="nil"/>
              <w:right w:val="single" w:sz="4" w:space="0" w:color="000000"/>
            </w:tcBorders>
          </w:tcPr>
          <w:p w14:paraId="01C88B87" w14:textId="77777777" w:rsidR="00CD477B" w:rsidRDefault="00000000">
            <w:pPr>
              <w:bidi w:val="0"/>
              <w:spacing w:after="0" w:line="259" w:lineRule="auto"/>
              <w:ind w:left="0" w:right="119" w:firstLine="0"/>
              <w:jc w:val="center"/>
            </w:pPr>
            <w:r>
              <w:rPr>
                <w:sz w:val="24"/>
              </w:rPr>
              <w:t xml:space="preserve"> .983</w:t>
            </w:r>
          </w:p>
          <w:p w14:paraId="059D7145" w14:textId="77777777" w:rsidR="00CD477B" w:rsidRDefault="00000000">
            <w:pPr>
              <w:bidi w:val="0"/>
              <w:spacing w:after="0" w:line="259" w:lineRule="auto"/>
              <w:ind w:left="0" w:right="120" w:firstLine="0"/>
              <w:jc w:val="center"/>
            </w:pPr>
            <w:r>
              <w:rPr>
                <w:sz w:val="24"/>
              </w:rPr>
              <w:t xml:space="preserve"> 172.309</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040F1287" w14:textId="77777777" w:rsidR="00CD477B" w:rsidRDefault="00000000">
            <w:pPr>
              <w:spacing w:after="0" w:line="259" w:lineRule="auto"/>
              <w:ind w:left="279" w:right="258" w:firstLine="83"/>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514680D3" w14:textId="77777777" w:rsidR="00CD477B" w:rsidRDefault="00000000">
            <w:pPr>
              <w:spacing w:after="0" w:line="259" w:lineRule="auto"/>
              <w:ind w:left="0" w:right="223" w:firstLine="0"/>
              <w:jc w:val="right"/>
            </w:pPr>
            <w:r>
              <w:rPr>
                <w:szCs w:val="28"/>
                <w:rtl/>
              </w:rPr>
              <w:t>جودة الخدم ة</w:t>
            </w:r>
            <w:r>
              <w:rPr>
                <w:sz w:val="24"/>
                <w:rtl/>
              </w:rPr>
              <w:t xml:space="preserve"> </w:t>
            </w:r>
          </w:p>
        </w:tc>
      </w:tr>
      <w:tr w:rsidR="00CD477B" w14:paraId="058DD043" w14:textId="77777777">
        <w:trPr>
          <w:trHeight w:val="322"/>
        </w:trPr>
        <w:tc>
          <w:tcPr>
            <w:tcW w:w="1026" w:type="dxa"/>
            <w:tcBorders>
              <w:top w:val="nil"/>
              <w:left w:val="single" w:sz="4" w:space="0" w:color="000000"/>
              <w:bottom w:val="single" w:sz="4" w:space="0" w:color="000000"/>
              <w:right w:val="single" w:sz="4" w:space="0" w:color="000000"/>
            </w:tcBorders>
            <w:shd w:val="clear" w:color="auto" w:fill="FFFFFF"/>
          </w:tcPr>
          <w:p w14:paraId="741D7AEF"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2A0216AA"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2D2C4AB4"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173AB828"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2B78510" w14:textId="77777777" w:rsidR="00CD477B" w:rsidRDefault="00000000">
            <w:pPr>
              <w:bidi w:val="0"/>
              <w:spacing w:after="0" w:line="259" w:lineRule="auto"/>
              <w:ind w:left="0" w:right="120" w:firstLine="0"/>
              <w:jc w:val="center"/>
            </w:pPr>
            <w:r>
              <w:rPr>
                <w:sz w:val="24"/>
              </w:rPr>
              <w:t xml:space="preserve"> 173.292</w:t>
            </w:r>
          </w:p>
        </w:tc>
        <w:tc>
          <w:tcPr>
            <w:tcW w:w="0" w:type="auto"/>
            <w:vMerge/>
            <w:tcBorders>
              <w:top w:val="nil"/>
              <w:left w:val="single" w:sz="4" w:space="0" w:color="000000"/>
              <w:bottom w:val="single" w:sz="4" w:space="0" w:color="000000"/>
              <w:right w:val="single" w:sz="4" w:space="0" w:color="000000"/>
            </w:tcBorders>
          </w:tcPr>
          <w:p w14:paraId="157888F0"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C2A15A9" w14:textId="77777777" w:rsidR="00CD477B" w:rsidRDefault="00CD477B">
            <w:pPr>
              <w:bidi w:val="0"/>
              <w:spacing w:after="160" w:line="259" w:lineRule="auto"/>
              <w:ind w:left="0" w:firstLine="0"/>
              <w:jc w:val="left"/>
            </w:pPr>
          </w:p>
        </w:tc>
      </w:tr>
      <w:tr w:rsidR="00CD477B" w14:paraId="3F3B0FFB" w14:textId="77777777">
        <w:trPr>
          <w:trHeight w:val="324"/>
        </w:trPr>
        <w:tc>
          <w:tcPr>
            <w:tcW w:w="1026" w:type="dxa"/>
            <w:tcBorders>
              <w:top w:val="single" w:sz="4" w:space="0" w:color="000000"/>
              <w:left w:val="single" w:sz="4" w:space="0" w:color="000000"/>
              <w:bottom w:val="nil"/>
              <w:right w:val="single" w:sz="4" w:space="0" w:color="000000"/>
            </w:tcBorders>
          </w:tcPr>
          <w:p w14:paraId="2C7B41FA" w14:textId="77777777" w:rsidR="00CD477B" w:rsidRDefault="00000000">
            <w:pPr>
              <w:bidi w:val="0"/>
              <w:spacing w:after="0" w:line="259" w:lineRule="auto"/>
              <w:ind w:left="224" w:firstLine="0"/>
              <w:jc w:val="left"/>
            </w:pPr>
            <w:r>
              <w:rPr>
                <w:sz w:val="24"/>
              </w:rPr>
              <w:t xml:space="preserve"> .845</w:t>
            </w:r>
          </w:p>
        </w:tc>
        <w:tc>
          <w:tcPr>
            <w:tcW w:w="1032" w:type="dxa"/>
            <w:vMerge w:val="restart"/>
            <w:tcBorders>
              <w:top w:val="single" w:sz="4" w:space="0" w:color="000000"/>
              <w:left w:val="single" w:sz="4" w:space="0" w:color="000000"/>
              <w:bottom w:val="nil"/>
              <w:right w:val="single" w:sz="4" w:space="0" w:color="000000"/>
            </w:tcBorders>
          </w:tcPr>
          <w:p w14:paraId="0F9EF109" w14:textId="77777777" w:rsidR="00CD477B" w:rsidRDefault="00000000">
            <w:pPr>
              <w:bidi w:val="0"/>
              <w:spacing w:after="0" w:line="259" w:lineRule="auto"/>
              <w:ind w:left="228" w:firstLine="0"/>
              <w:jc w:val="left"/>
            </w:pPr>
            <w:r>
              <w:rPr>
                <w:sz w:val="24"/>
              </w:rPr>
              <w:t xml:space="preserve"> .169</w:t>
            </w:r>
          </w:p>
          <w:p w14:paraId="5F91983F"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6F8A88A4" w14:textId="77777777" w:rsidR="00CD477B" w:rsidRDefault="00000000">
            <w:pPr>
              <w:bidi w:val="0"/>
              <w:spacing w:after="0" w:line="259" w:lineRule="auto"/>
              <w:ind w:left="0" w:right="116" w:firstLine="0"/>
              <w:jc w:val="center"/>
            </w:pPr>
            <w:r>
              <w:rPr>
                <w:sz w:val="24"/>
              </w:rPr>
              <w:t xml:space="preserve"> .040</w:t>
            </w:r>
          </w:p>
        </w:tc>
        <w:tc>
          <w:tcPr>
            <w:tcW w:w="1028" w:type="dxa"/>
            <w:tcBorders>
              <w:top w:val="single" w:sz="4" w:space="0" w:color="000000"/>
              <w:left w:val="single" w:sz="4" w:space="0" w:color="000000"/>
              <w:bottom w:val="nil"/>
              <w:right w:val="single" w:sz="4" w:space="0" w:color="000000"/>
            </w:tcBorders>
          </w:tcPr>
          <w:p w14:paraId="30A90107"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5E993059" w14:textId="77777777" w:rsidR="00CD477B" w:rsidRDefault="00000000">
            <w:pPr>
              <w:bidi w:val="0"/>
              <w:spacing w:after="0" w:line="259" w:lineRule="auto"/>
              <w:ind w:left="0" w:right="119" w:firstLine="0"/>
              <w:jc w:val="center"/>
            </w:pPr>
            <w:r>
              <w:rPr>
                <w:sz w:val="24"/>
              </w:rPr>
              <w:t xml:space="preserve"> .080</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35E0B920" w14:textId="77777777" w:rsidR="00CD477B" w:rsidRDefault="00000000">
            <w:pPr>
              <w:spacing w:after="0" w:line="259" w:lineRule="auto"/>
              <w:ind w:left="0" w:right="340" w:firstLine="0"/>
              <w:jc w:val="right"/>
            </w:pPr>
            <w:r>
              <w:rPr>
                <w:sz w:val="24"/>
                <w:rtl/>
              </w:rPr>
              <w:t xml:space="preserve">بين المجموعات </w:t>
            </w:r>
          </w:p>
          <w:p w14:paraId="092ABE98"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47DE8903" w14:textId="77777777" w:rsidR="00CD477B" w:rsidRDefault="00000000">
            <w:pPr>
              <w:spacing w:after="0" w:line="259" w:lineRule="auto"/>
              <w:ind w:left="18" w:firstLine="0"/>
              <w:jc w:val="center"/>
            </w:pPr>
            <w:r>
              <w:rPr>
                <w:szCs w:val="28"/>
                <w:rtl/>
              </w:rPr>
              <w:t>الفعالية</w:t>
            </w:r>
            <w:r>
              <w:rPr>
                <w:sz w:val="24"/>
                <w:rtl/>
              </w:rPr>
              <w:t xml:space="preserve"> </w:t>
            </w:r>
          </w:p>
        </w:tc>
      </w:tr>
      <w:tr w:rsidR="00CD477B" w14:paraId="2AE2331A" w14:textId="77777777">
        <w:trPr>
          <w:trHeight w:val="354"/>
        </w:trPr>
        <w:tc>
          <w:tcPr>
            <w:tcW w:w="1026" w:type="dxa"/>
            <w:tcBorders>
              <w:top w:val="nil"/>
              <w:left w:val="single" w:sz="4" w:space="0" w:color="000000"/>
              <w:bottom w:val="nil"/>
              <w:right w:val="single" w:sz="4" w:space="0" w:color="000000"/>
            </w:tcBorders>
            <w:shd w:val="clear" w:color="auto" w:fill="FFFFFF"/>
          </w:tcPr>
          <w:p w14:paraId="57E0EC7E"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6ADD9595"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51C05FFA" w14:textId="77777777" w:rsidR="00CD477B" w:rsidRDefault="00000000">
            <w:pPr>
              <w:bidi w:val="0"/>
              <w:spacing w:after="0" w:line="259" w:lineRule="auto"/>
              <w:ind w:left="0" w:right="116" w:firstLine="0"/>
              <w:jc w:val="center"/>
            </w:pPr>
            <w:r>
              <w:rPr>
                <w:sz w:val="24"/>
              </w:rPr>
              <w:t xml:space="preserve"> .237</w:t>
            </w:r>
          </w:p>
        </w:tc>
        <w:tc>
          <w:tcPr>
            <w:tcW w:w="1028" w:type="dxa"/>
            <w:tcBorders>
              <w:top w:val="nil"/>
              <w:left w:val="single" w:sz="4" w:space="0" w:color="000000"/>
              <w:bottom w:val="nil"/>
              <w:right w:val="single" w:sz="4" w:space="0" w:color="000000"/>
            </w:tcBorders>
            <w:shd w:val="clear" w:color="auto" w:fill="FFFFFF"/>
          </w:tcPr>
          <w:p w14:paraId="5C2ED48F"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0B9D4A85" w14:textId="77777777" w:rsidR="00CD477B" w:rsidRDefault="00000000">
            <w:pPr>
              <w:bidi w:val="0"/>
              <w:spacing w:after="0" w:line="259" w:lineRule="auto"/>
              <w:ind w:left="0" w:right="122" w:firstLine="0"/>
              <w:jc w:val="center"/>
            </w:pPr>
            <w:r>
              <w:rPr>
                <w:sz w:val="24"/>
              </w:rPr>
              <w:t xml:space="preserve"> 86.183</w:t>
            </w:r>
          </w:p>
        </w:tc>
        <w:tc>
          <w:tcPr>
            <w:tcW w:w="0" w:type="auto"/>
            <w:vMerge/>
            <w:tcBorders>
              <w:top w:val="nil"/>
              <w:left w:val="single" w:sz="4" w:space="0" w:color="000000"/>
              <w:bottom w:val="nil"/>
              <w:right w:val="single" w:sz="4" w:space="0" w:color="000000"/>
            </w:tcBorders>
          </w:tcPr>
          <w:p w14:paraId="2C407841"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40522856" w14:textId="77777777" w:rsidR="00CD477B" w:rsidRDefault="00CD477B">
            <w:pPr>
              <w:bidi w:val="0"/>
              <w:spacing w:after="160" w:line="259" w:lineRule="auto"/>
              <w:ind w:left="0" w:firstLine="0"/>
              <w:jc w:val="left"/>
            </w:pPr>
          </w:p>
        </w:tc>
      </w:tr>
      <w:tr w:rsidR="00CD477B" w14:paraId="08D77F28" w14:textId="77777777">
        <w:trPr>
          <w:trHeight w:val="288"/>
        </w:trPr>
        <w:tc>
          <w:tcPr>
            <w:tcW w:w="1026" w:type="dxa"/>
            <w:tcBorders>
              <w:top w:val="nil"/>
              <w:left w:val="single" w:sz="4" w:space="0" w:color="000000"/>
              <w:bottom w:val="single" w:sz="4" w:space="0" w:color="000000"/>
              <w:right w:val="single" w:sz="4" w:space="0" w:color="000000"/>
            </w:tcBorders>
            <w:shd w:val="clear" w:color="auto" w:fill="FFFFFF"/>
          </w:tcPr>
          <w:p w14:paraId="42CF2757"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2025059B"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4754CC59"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1B303F49"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24F89BE7" w14:textId="77777777" w:rsidR="00CD477B" w:rsidRDefault="00000000">
            <w:pPr>
              <w:bidi w:val="0"/>
              <w:spacing w:after="0" w:line="259" w:lineRule="auto"/>
              <w:ind w:left="0" w:right="122" w:firstLine="0"/>
              <w:jc w:val="center"/>
            </w:pPr>
            <w:r>
              <w:rPr>
                <w:sz w:val="24"/>
              </w:rPr>
              <w:t xml:space="preserve"> 86.263</w:t>
            </w:r>
          </w:p>
        </w:tc>
        <w:tc>
          <w:tcPr>
            <w:tcW w:w="1708" w:type="dxa"/>
            <w:tcBorders>
              <w:top w:val="nil"/>
              <w:left w:val="single" w:sz="4" w:space="0" w:color="000000"/>
              <w:bottom w:val="single" w:sz="4" w:space="0" w:color="000000"/>
              <w:right w:val="single" w:sz="4" w:space="0" w:color="000000"/>
            </w:tcBorders>
            <w:shd w:val="clear" w:color="auto" w:fill="E0E0E0"/>
          </w:tcPr>
          <w:p w14:paraId="7081B239"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3A9F3596" w14:textId="77777777" w:rsidR="00CD477B" w:rsidRDefault="00CD477B">
            <w:pPr>
              <w:bidi w:val="0"/>
              <w:spacing w:after="160" w:line="259" w:lineRule="auto"/>
              <w:ind w:left="0" w:firstLine="0"/>
              <w:jc w:val="left"/>
            </w:pPr>
          </w:p>
        </w:tc>
      </w:tr>
      <w:tr w:rsidR="00CD477B" w14:paraId="4ECB4751" w14:textId="77777777">
        <w:trPr>
          <w:trHeight w:val="642"/>
        </w:trPr>
        <w:tc>
          <w:tcPr>
            <w:tcW w:w="1026" w:type="dxa"/>
            <w:tcBorders>
              <w:top w:val="single" w:sz="4" w:space="0" w:color="000000"/>
              <w:left w:val="single" w:sz="4" w:space="0" w:color="000000"/>
              <w:bottom w:val="nil"/>
              <w:right w:val="single" w:sz="4" w:space="0" w:color="000000"/>
            </w:tcBorders>
          </w:tcPr>
          <w:p w14:paraId="4E35D5D5" w14:textId="77777777" w:rsidR="00CD477B" w:rsidRDefault="00000000">
            <w:pPr>
              <w:bidi w:val="0"/>
              <w:spacing w:after="0" w:line="259" w:lineRule="auto"/>
              <w:ind w:left="224" w:firstLine="0"/>
              <w:jc w:val="left"/>
            </w:pPr>
            <w:r>
              <w:rPr>
                <w:sz w:val="24"/>
              </w:rPr>
              <w:t xml:space="preserve"> .746</w:t>
            </w:r>
          </w:p>
          <w:p w14:paraId="02591DFB" w14:textId="77777777" w:rsidR="00CD477B" w:rsidRDefault="00000000">
            <w:pPr>
              <w:bidi w:val="0"/>
              <w:spacing w:after="0" w:line="259" w:lineRule="auto"/>
              <w:ind w:left="390" w:firstLine="0"/>
              <w:jc w:val="left"/>
            </w:pPr>
            <w:r>
              <w:rPr>
                <w:sz w:val="24"/>
              </w:rPr>
              <w:t xml:space="preserve"> </w:t>
            </w:r>
          </w:p>
        </w:tc>
        <w:tc>
          <w:tcPr>
            <w:tcW w:w="1032" w:type="dxa"/>
            <w:vMerge w:val="restart"/>
            <w:tcBorders>
              <w:top w:val="single" w:sz="4" w:space="0" w:color="000000"/>
              <w:left w:val="single" w:sz="4" w:space="0" w:color="000000"/>
              <w:bottom w:val="single" w:sz="4" w:space="0" w:color="000000"/>
              <w:right w:val="single" w:sz="4" w:space="0" w:color="000000"/>
            </w:tcBorders>
          </w:tcPr>
          <w:p w14:paraId="2FDFD23E" w14:textId="77777777" w:rsidR="00CD477B" w:rsidRDefault="00000000">
            <w:pPr>
              <w:bidi w:val="0"/>
              <w:spacing w:after="0" w:line="259" w:lineRule="auto"/>
              <w:ind w:left="228" w:firstLine="0"/>
              <w:jc w:val="left"/>
            </w:pPr>
            <w:r>
              <w:rPr>
                <w:sz w:val="24"/>
              </w:rPr>
              <w:t xml:space="preserve"> .294</w:t>
            </w:r>
          </w:p>
          <w:p w14:paraId="389166DF" w14:textId="77777777" w:rsidR="00CD477B" w:rsidRDefault="00000000">
            <w:pPr>
              <w:bidi w:val="0"/>
              <w:spacing w:after="0" w:line="259" w:lineRule="auto"/>
              <w:ind w:left="394" w:firstLine="0"/>
              <w:jc w:val="left"/>
            </w:pPr>
            <w:r>
              <w:rPr>
                <w:sz w:val="24"/>
              </w:rPr>
              <w:t xml:space="preserve"> </w:t>
            </w:r>
          </w:p>
          <w:p w14:paraId="3D245B65"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6D2F820" w14:textId="77777777" w:rsidR="00CD477B" w:rsidRDefault="00000000">
            <w:pPr>
              <w:bidi w:val="0"/>
              <w:spacing w:after="0" w:line="259" w:lineRule="auto"/>
              <w:ind w:left="0" w:right="116" w:firstLine="0"/>
              <w:jc w:val="center"/>
            </w:pPr>
            <w:r>
              <w:rPr>
                <w:sz w:val="24"/>
              </w:rPr>
              <w:t xml:space="preserve"> .064</w:t>
            </w:r>
          </w:p>
          <w:p w14:paraId="5685B393" w14:textId="77777777" w:rsidR="00CD477B" w:rsidRDefault="00000000">
            <w:pPr>
              <w:bidi w:val="0"/>
              <w:spacing w:after="0" w:line="259" w:lineRule="auto"/>
              <w:ind w:left="0" w:right="116" w:firstLine="0"/>
              <w:jc w:val="center"/>
            </w:pPr>
            <w:r>
              <w:rPr>
                <w:sz w:val="24"/>
              </w:rPr>
              <w:t xml:space="preserve"> .218</w:t>
            </w:r>
          </w:p>
        </w:tc>
        <w:tc>
          <w:tcPr>
            <w:tcW w:w="1028" w:type="dxa"/>
            <w:tcBorders>
              <w:top w:val="single" w:sz="4" w:space="0" w:color="000000"/>
              <w:left w:val="single" w:sz="4" w:space="0" w:color="000000"/>
              <w:bottom w:val="nil"/>
              <w:right w:val="single" w:sz="4" w:space="0" w:color="000000"/>
            </w:tcBorders>
          </w:tcPr>
          <w:p w14:paraId="6246E0F9" w14:textId="77777777" w:rsidR="00CD477B" w:rsidRDefault="00000000">
            <w:pPr>
              <w:bidi w:val="0"/>
              <w:spacing w:after="0" w:line="259" w:lineRule="auto"/>
              <w:ind w:left="0" w:right="125" w:firstLine="0"/>
              <w:jc w:val="center"/>
            </w:pPr>
            <w:r>
              <w:rPr>
                <w:sz w:val="24"/>
              </w:rPr>
              <w:t xml:space="preserve"> 2</w:t>
            </w:r>
          </w:p>
          <w:p w14:paraId="543190BD" w14:textId="77777777" w:rsidR="00CD477B" w:rsidRDefault="00000000">
            <w:pPr>
              <w:bidi w:val="0"/>
              <w:spacing w:after="0" w:line="259" w:lineRule="auto"/>
              <w:ind w:left="245" w:firstLine="0"/>
              <w:jc w:val="left"/>
            </w:pPr>
            <w:r>
              <w:rPr>
                <w:sz w:val="24"/>
              </w:rPr>
              <w:t xml:space="preserve"> 363</w:t>
            </w:r>
          </w:p>
        </w:tc>
        <w:tc>
          <w:tcPr>
            <w:tcW w:w="1476" w:type="dxa"/>
            <w:tcBorders>
              <w:top w:val="single" w:sz="4" w:space="0" w:color="000000"/>
              <w:left w:val="single" w:sz="4" w:space="0" w:color="000000"/>
              <w:bottom w:val="nil"/>
              <w:right w:val="single" w:sz="4" w:space="0" w:color="000000"/>
            </w:tcBorders>
          </w:tcPr>
          <w:p w14:paraId="0C8A8C2A" w14:textId="77777777" w:rsidR="00CD477B" w:rsidRDefault="00000000">
            <w:pPr>
              <w:bidi w:val="0"/>
              <w:spacing w:after="0" w:line="259" w:lineRule="auto"/>
              <w:ind w:left="0" w:right="119" w:firstLine="0"/>
              <w:jc w:val="center"/>
            </w:pPr>
            <w:r>
              <w:rPr>
                <w:sz w:val="24"/>
              </w:rPr>
              <w:t xml:space="preserve"> .128</w:t>
            </w:r>
          </w:p>
          <w:p w14:paraId="3A2FD125" w14:textId="77777777" w:rsidR="00CD477B" w:rsidRDefault="00000000">
            <w:pPr>
              <w:bidi w:val="0"/>
              <w:spacing w:after="0" w:line="259" w:lineRule="auto"/>
              <w:ind w:left="0" w:right="122" w:firstLine="0"/>
              <w:jc w:val="center"/>
            </w:pPr>
            <w:r>
              <w:rPr>
                <w:sz w:val="24"/>
              </w:rPr>
              <w:t xml:space="preserve"> 78.999</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57774085" w14:textId="77777777" w:rsidR="00CD477B" w:rsidRDefault="00000000">
            <w:pPr>
              <w:spacing w:after="0" w:line="259" w:lineRule="auto"/>
              <w:ind w:left="279" w:right="258" w:firstLine="83"/>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14F3247B" w14:textId="77777777" w:rsidR="00CD477B" w:rsidRDefault="00000000">
            <w:pPr>
              <w:spacing w:after="0" w:line="259" w:lineRule="auto"/>
              <w:ind w:left="19" w:firstLine="0"/>
              <w:jc w:val="center"/>
            </w:pPr>
            <w:r>
              <w:rPr>
                <w:szCs w:val="28"/>
                <w:rtl/>
              </w:rPr>
              <w:t>المرونة</w:t>
            </w:r>
            <w:r>
              <w:rPr>
                <w:sz w:val="24"/>
                <w:rtl/>
              </w:rPr>
              <w:t xml:space="preserve"> </w:t>
            </w:r>
          </w:p>
        </w:tc>
      </w:tr>
      <w:tr w:rsidR="00CD477B" w14:paraId="07E4FBEA" w14:textId="77777777">
        <w:trPr>
          <w:trHeight w:val="324"/>
        </w:trPr>
        <w:tc>
          <w:tcPr>
            <w:tcW w:w="1026" w:type="dxa"/>
            <w:tcBorders>
              <w:top w:val="nil"/>
              <w:left w:val="single" w:sz="4" w:space="0" w:color="000000"/>
              <w:bottom w:val="single" w:sz="4" w:space="0" w:color="000000"/>
              <w:right w:val="single" w:sz="4" w:space="0" w:color="000000"/>
            </w:tcBorders>
            <w:shd w:val="clear" w:color="auto" w:fill="FFFFFF"/>
          </w:tcPr>
          <w:p w14:paraId="677BD6F3"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14F21108"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258410D6"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5686ACAB"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079B0E8A" w14:textId="77777777" w:rsidR="00CD477B" w:rsidRDefault="00000000">
            <w:pPr>
              <w:bidi w:val="0"/>
              <w:spacing w:after="0" w:line="259" w:lineRule="auto"/>
              <w:ind w:left="0" w:right="122" w:firstLine="0"/>
              <w:jc w:val="center"/>
            </w:pPr>
            <w:r>
              <w:rPr>
                <w:sz w:val="24"/>
              </w:rPr>
              <w:t xml:space="preserve"> 79.127</w:t>
            </w:r>
          </w:p>
        </w:tc>
        <w:tc>
          <w:tcPr>
            <w:tcW w:w="0" w:type="auto"/>
            <w:vMerge/>
            <w:tcBorders>
              <w:top w:val="nil"/>
              <w:left w:val="single" w:sz="4" w:space="0" w:color="000000"/>
              <w:bottom w:val="single" w:sz="4" w:space="0" w:color="000000"/>
              <w:right w:val="single" w:sz="4" w:space="0" w:color="000000"/>
            </w:tcBorders>
          </w:tcPr>
          <w:p w14:paraId="6289859E"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50D7F529" w14:textId="77777777" w:rsidR="00CD477B" w:rsidRDefault="00CD477B">
            <w:pPr>
              <w:bidi w:val="0"/>
              <w:spacing w:after="160" w:line="259" w:lineRule="auto"/>
              <w:ind w:left="0" w:firstLine="0"/>
              <w:jc w:val="left"/>
            </w:pPr>
          </w:p>
        </w:tc>
      </w:tr>
      <w:tr w:rsidR="00CD477B" w14:paraId="7AD4418D" w14:textId="77777777">
        <w:trPr>
          <w:trHeight w:val="322"/>
        </w:trPr>
        <w:tc>
          <w:tcPr>
            <w:tcW w:w="1026" w:type="dxa"/>
            <w:tcBorders>
              <w:top w:val="single" w:sz="4" w:space="0" w:color="000000"/>
              <w:left w:val="single" w:sz="4" w:space="0" w:color="000000"/>
              <w:bottom w:val="nil"/>
              <w:right w:val="single" w:sz="4" w:space="0" w:color="000000"/>
            </w:tcBorders>
          </w:tcPr>
          <w:p w14:paraId="76A10790" w14:textId="77777777" w:rsidR="00CD477B" w:rsidRDefault="00000000">
            <w:pPr>
              <w:bidi w:val="0"/>
              <w:spacing w:after="0" w:line="259" w:lineRule="auto"/>
              <w:ind w:left="224" w:firstLine="0"/>
              <w:jc w:val="left"/>
            </w:pPr>
            <w:r>
              <w:rPr>
                <w:sz w:val="24"/>
              </w:rPr>
              <w:t xml:space="preserve"> .676</w:t>
            </w:r>
          </w:p>
        </w:tc>
        <w:tc>
          <w:tcPr>
            <w:tcW w:w="1032" w:type="dxa"/>
            <w:vMerge w:val="restart"/>
            <w:tcBorders>
              <w:top w:val="single" w:sz="4" w:space="0" w:color="000000"/>
              <w:left w:val="single" w:sz="4" w:space="0" w:color="000000"/>
              <w:bottom w:val="nil"/>
              <w:right w:val="single" w:sz="4" w:space="0" w:color="000000"/>
            </w:tcBorders>
          </w:tcPr>
          <w:p w14:paraId="1AAC0B10" w14:textId="77777777" w:rsidR="00CD477B" w:rsidRDefault="00000000">
            <w:pPr>
              <w:bidi w:val="0"/>
              <w:spacing w:after="0" w:line="259" w:lineRule="auto"/>
              <w:ind w:left="228" w:firstLine="0"/>
              <w:jc w:val="left"/>
            </w:pPr>
            <w:r>
              <w:rPr>
                <w:sz w:val="24"/>
              </w:rPr>
              <w:t xml:space="preserve"> .392</w:t>
            </w:r>
          </w:p>
          <w:p w14:paraId="55312014"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58A8931B" w14:textId="77777777" w:rsidR="00CD477B" w:rsidRDefault="00000000">
            <w:pPr>
              <w:bidi w:val="0"/>
              <w:spacing w:after="0" w:line="259" w:lineRule="auto"/>
              <w:ind w:left="0" w:right="116" w:firstLine="0"/>
              <w:jc w:val="center"/>
            </w:pPr>
            <w:r>
              <w:rPr>
                <w:sz w:val="24"/>
              </w:rPr>
              <w:t xml:space="preserve"> .084</w:t>
            </w:r>
          </w:p>
        </w:tc>
        <w:tc>
          <w:tcPr>
            <w:tcW w:w="1028" w:type="dxa"/>
            <w:tcBorders>
              <w:top w:val="single" w:sz="4" w:space="0" w:color="000000"/>
              <w:left w:val="single" w:sz="4" w:space="0" w:color="000000"/>
              <w:bottom w:val="nil"/>
              <w:right w:val="single" w:sz="4" w:space="0" w:color="000000"/>
            </w:tcBorders>
          </w:tcPr>
          <w:p w14:paraId="5620459A"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2F1B1A22" w14:textId="77777777" w:rsidR="00CD477B" w:rsidRDefault="00000000">
            <w:pPr>
              <w:bidi w:val="0"/>
              <w:spacing w:after="0" w:line="259" w:lineRule="auto"/>
              <w:ind w:left="0" w:right="119" w:firstLine="0"/>
              <w:jc w:val="center"/>
            </w:pPr>
            <w:r>
              <w:rPr>
                <w:sz w:val="24"/>
              </w:rPr>
              <w:t xml:space="preserve"> .167</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3DC6677D" w14:textId="77777777" w:rsidR="00CD477B" w:rsidRDefault="00000000">
            <w:pPr>
              <w:spacing w:after="0" w:line="259" w:lineRule="auto"/>
              <w:ind w:left="0" w:right="340" w:firstLine="0"/>
              <w:jc w:val="right"/>
            </w:pPr>
            <w:r>
              <w:rPr>
                <w:sz w:val="24"/>
                <w:rtl/>
              </w:rPr>
              <w:t xml:space="preserve">بين المجموعات </w:t>
            </w:r>
          </w:p>
          <w:p w14:paraId="7F7CF7C7"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783A9788" w14:textId="77777777" w:rsidR="00CD477B" w:rsidRDefault="00000000">
            <w:pPr>
              <w:spacing w:after="0" w:line="259" w:lineRule="auto"/>
              <w:ind w:left="0" w:right="233" w:firstLine="0"/>
              <w:jc w:val="right"/>
            </w:pPr>
            <w:r>
              <w:rPr>
                <w:szCs w:val="28"/>
                <w:rtl/>
              </w:rPr>
              <w:t xml:space="preserve">رضا </w:t>
            </w:r>
            <w:proofErr w:type="spellStart"/>
            <w:r>
              <w:rPr>
                <w:szCs w:val="28"/>
                <w:rtl/>
              </w:rPr>
              <w:t>الموظفي</w:t>
            </w:r>
            <w:proofErr w:type="spellEnd"/>
            <w:r>
              <w:rPr>
                <w:szCs w:val="28"/>
                <w:rtl/>
              </w:rPr>
              <w:t xml:space="preserve"> ن</w:t>
            </w:r>
            <w:r>
              <w:rPr>
                <w:sz w:val="24"/>
                <w:rtl/>
              </w:rPr>
              <w:t xml:space="preserve"> </w:t>
            </w:r>
          </w:p>
        </w:tc>
      </w:tr>
      <w:tr w:rsidR="00CD477B" w14:paraId="218BE1FF" w14:textId="77777777">
        <w:trPr>
          <w:trHeight w:val="359"/>
        </w:trPr>
        <w:tc>
          <w:tcPr>
            <w:tcW w:w="1026" w:type="dxa"/>
            <w:tcBorders>
              <w:top w:val="nil"/>
              <w:left w:val="single" w:sz="4" w:space="0" w:color="000000"/>
              <w:bottom w:val="nil"/>
              <w:right w:val="single" w:sz="4" w:space="0" w:color="000000"/>
            </w:tcBorders>
            <w:shd w:val="clear" w:color="auto" w:fill="FFFFFF"/>
          </w:tcPr>
          <w:p w14:paraId="3BE3B5E2"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29C57C17"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83641CB" w14:textId="77777777" w:rsidR="00CD477B" w:rsidRDefault="00000000">
            <w:pPr>
              <w:bidi w:val="0"/>
              <w:spacing w:after="0" w:line="259" w:lineRule="auto"/>
              <w:ind w:left="0" w:right="116" w:firstLine="0"/>
              <w:jc w:val="center"/>
            </w:pPr>
            <w:r>
              <w:rPr>
                <w:sz w:val="24"/>
              </w:rPr>
              <w:t xml:space="preserve"> .213</w:t>
            </w:r>
          </w:p>
        </w:tc>
        <w:tc>
          <w:tcPr>
            <w:tcW w:w="1028" w:type="dxa"/>
            <w:tcBorders>
              <w:top w:val="nil"/>
              <w:left w:val="single" w:sz="4" w:space="0" w:color="000000"/>
              <w:bottom w:val="nil"/>
              <w:right w:val="single" w:sz="4" w:space="0" w:color="000000"/>
            </w:tcBorders>
            <w:shd w:val="clear" w:color="auto" w:fill="FFFFFF"/>
          </w:tcPr>
          <w:p w14:paraId="7486CE80"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72AD08D2" w14:textId="77777777" w:rsidR="00CD477B" w:rsidRDefault="00000000">
            <w:pPr>
              <w:bidi w:val="0"/>
              <w:spacing w:after="0" w:line="259" w:lineRule="auto"/>
              <w:ind w:left="0" w:right="122" w:firstLine="0"/>
              <w:jc w:val="center"/>
            </w:pPr>
            <w:r>
              <w:rPr>
                <w:sz w:val="24"/>
              </w:rPr>
              <w:t xml:space="preserve"> 77.418</w:t>
            </w:r>
          </w:p>
        </w:tc>
        <w:tc>
          <w:tcPr>
            <w:tcW w:w="0" w:type="auto"/>
            <w:vMerge/>
            <w:tcBorders>
              <w:top w:val="nil"/>
              <w:left w:val="single" w:sz="4" w:space="0" w:color="000000"/>
              <w:bottom w:val="nil"/>
              <w:right w:val="single" w:sz="4" w:space="0" w:color="000000"/>
            </w:tcBorders>
          </w:tcPr>
          <w:p w14:paraId="73385819"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5398A201" w14:textId="77777777" w:rsidR="00CD477B" w:rsidRDefault="00CD477B">
            <w:pPr>
              <w:bidi w:val="0"/>
              <w:spacing w:after="160" w:line="259" w:lineRule="auto"/>
              <w:ind w:left="0" w:firstLine="0"/>
              <w:jc w:val="left"/>
            </w:pPr>
          </w:p>
        </w:tc>
      </w:tr>
      <w:tr w:rsidR="00CD477B" w14:paraId="14EC3A1B" w14:textId="77777777">
        <w:trPr>
          <w:trHeight w:val="285"/>
        </w:trPr>
        <w:tc>
          <w:tcPr>
            <w:tcW w:w="1026" w:type="dxa"/>
            <w:tcBorders>
              <w:top w:val="nil"/>
              <w:left w:val="single" w:sz="4" w:space="0" w:color="000000"/>
              <w:bottom w:val="single" w:sz="4" w:space="0" w:color="000000"/>
              <w:right w:val="single" w:sz="4" w:space="0" w:color="000000"/>
            </w:tcBorders>
            <w:shd w:val="clear" w:color="auto" w:fill="FFFFFF"/>
          </w:tcPr>
          <w:p w14:paraId="0E69C11E"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0A224856"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603DB3B4"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3A23DD87"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0CF6556B" w14:textId="77777777" w:rsidR="00CD477B" w:rsidRDefault="00000000">
            <w:pPr>
              <w:bidi w:val="0"/>
              <w:spacing w:after="0" w:line="259" w:lineRule="auto"/>
              <w:ind w:left="0" w:right="122" w:firstLine="0"/>
              <w:jc w:val="center"/>
            </w:pPr>
            <w:r>
              <w:rPr>
                <w:sz w:val="24"/>
              </w:rPr>
              <w:t xml:space="preserve"> 77.586</w:t>
            </w:r>
          </w:p>
        </w:tc>
        <w:tc>
          <w:tcPr>
            <w:tcW w:w="1708" w:type="dxa"/>
            <w:tcBorders>
              <w:top w:val="nil"/>
              <w:left w:val="single" w:sz="4" w:space="0" w:color="000000"/>
              <w:bottom w:val="single" w:sz="4" w:space="0" w:color="000000"/>
              <w:right w:val="single" w:sz="4" w:space="0" w:color="000000"/>
            </w:tcBorders>
            <w:shd w:val="clear" w:color="auto" w:fill="E0E0E0"/>
          </w:tcPr>
          <w:p w14:paraId="6137A763"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2F1D5FAD" w14:textId="77777777" w:rsidR="00CD477B" w:rsidRDefault="00CD477B">
            <w:pPr>
              <w:bidi w:val="0"/>
              <w:spacing w:after="160" w:line="259" w:lineRule="auto"/>
              <w:ind w:left="0" w:firstLine="0"/>
              <w:jc w:val="left"/>
            </w:pPr>
          </w:p>
        </w:tc>
      </w:tr>
      <w:tr w:rsidR="00CD477B" w14:paraId="7F88F17B" w14:textId="77777777">
        <w:trPr>
          <w:trHeight w:val="324"/>
        </w:trPr>
        <w:tc>
          <w:tcPr>
            <w:tcW w:w="1026" w:type="dxa"/>
            <w:tcBorders>
              <w:top w:val="single" w:sz="4" w:space="0" w:color="000000"/>
              <w:left w:val="single" w:sz="4" w:space="0" w:color="000000"/>
              <w:bottom w:val="nil"/>
              <w:right w:val="single" w:sz="4" w:space="0" w:color="000000"/>
            </w:tcBorders>
          </w:tcPr>
          <w:p w14:paraId="457DD182" w14:textId="77777777" w:rsidR="00CD477B" w:rsidRDefault="00000000">
            <w:pPr>
              <w:bidi w:val="0"/>
              <w:spacing w:after="0" w:line="259" w:lineRule="auto"/>
              <w:ind w:left="224" w:firstLine="0"/>
              <w:jc w:val="left"/>
            </w:pPr>
            <w:r>
              <w:rPr>
                <w:sz w:val="24"/>
              </w:rPr>
              <w:t xml:space="preserve"> .679</w:t>
            </w:r>
          </w:p>
        </w:tc>
        <w:tc>
          <w:tcPr>
            <w:tcW w:w="1032" w:type="dxa"/>
            <w:vMerge w:val="restart"/>
            <w:tcBorders>
              <w:top w:val="single" w:sz="4" w:space="0" w:color="000000"/>
              <w:left w:val="single" w:sz="4" w:space="0" w:color="000000"/>
              <w:bottom w:val="nil"/>
              <w:right w:val="single" w:sz="4" w:space="0" w:color="000000"/>
            </w:tcBorders>
          </w:tcPr>
          <w:p w14:paraId="06DB4ECF" w14:textId="77777777" w:rsidR="00CD477B" w:rsidRDefault="00000000">
            <w:pPr>
              <w:bidi w:val="0"/>
              <w:spacing w:after="0" w:line="259" w:lineRule="auto"/>
              <w:ind w:left="228" w:firstLine="0"/>
              <w:jc w:val="left"/>
            </w:pPr>
            <w:r>
              <w:rPr>
                <w:sz w:val="24"/>
              </w:rPr>
              <w:t xml:space="preserve"> .387</w:t>
            </w:r>
          </w:p>
          <w:p w14:paraId="266B01DD"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72334AA2" w14:textId="77777777" w:rsidR="00CD477B" w:rsidRDefault="00000000">
            <w:pPr>
              <w:bidi w:val="0"/>
              <w:spacing w:after="0" w:line="259" w:lineRule="auto"/>
              <w:ind w:left="0" w:right="116" w:firstLine="0"/>
              <w:jc w:val="center"/>
            </w:pPr>
            <w:r>
              <w:rPr>
                <w:sz w:val="24"/>
              </w:rPr>
              <w:t xml:space="preserve"> .092</w:t>
            </w:r>
          </w:p>
        </w:tc>
        <w:tc>
          <w:tcPr>
            <w:tcW w:w="1028" w:type="dxa"/>
            <w:tcBorders>
              <w:top w:val="single" w:sz="4" w:space="0" w:color="000000"/>
              <w:left w:val="single" w:sz="4" w:space="0" w:color="000000"/>
              <w:bottom w:val="nil"/>
              <w:right w:val="single" w:sz="4" w:space="0" w:color="000000"/>
            </w:tcBorders>
          </w:tcPr>
          <w:p w14:paraId="34C31067"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3A591A75" w14:textId="77777777" w:rsidR="00CD477B" w:rsidRDefault="00000000">
            <w:pPr>
              <w:bidi w:val="0"/>
              <w:spacing w:after="0" w:line="259" w:lineRule="auto"/>
              <w:ind w:left="0" w:right="119" w:firstLine="0"/>
              <w:jc w:val="center"/>
            </w:pPr>
            <w:r>
              <w:rPr>
                <w:sz w:val="24"/>
              </w:rPr>
              <w:t xml:space="preserve"> .184</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0758C895" w14:textId="77777777" w:rsidR="00CD477B" w:rsidRDefault="00000000">
            <w:pPr>
              <w:spacing w:after="0" w:line="259" w:lineRule="auto"/>
              <w:ind w:left="0" w:right="340" w:firstLine="0"/>
              <w:jc w:val="right"/>
            </w:pPr>
            <w:r>
              <w:rPr>
                <w:sz w:val="24"/>
                <w:rtl/>
              </w:rPr>
              <w:t xml:space="preserve">بين المجموعات </w:t>
            </w:r>
          </w:p>
          <w:p w14:paraId="7413B9F1"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33D14D22" w14:textId="77777777" w:rsidR="00CD477B" w:rsidRDefault="00000000">
            <w:pPr>
              <w:spacing w:after="0" w:line="259" w:lineRule="auto"/>
              <w:ind w:left="0" w:right="154" w:firstLine="0"/>
              <w:jc w:val="right"/>
            </w:pPr>
            <w:r>
              <w:rPr>
                <w:szCs w:val="28"/>
                <w:rtl/>
              </w:rPr>
              <w:t>الأمان والسلام ة</w:t>
            </w:r>
            <w:r>
              <w:rPr>
                <w:sz w:val="24"/>
                <w:rtl/>
              </w:rPr>
              <w:t xml:space="preserve"> </w:t>
            </w:r>
          </w:p>
        </w:tc>
      </w:tr>
      <w:tr w:rsidR="00CD477B" w14:paraId="5145ED91" w14:textId="77777777">
        <w:trPr>
          <w:trHeight w:val="353"/>
        </w:trPr>
        <w:tc>
          <w:tcPr>
            <w:tcW w:w="1026" w:type="dxa"/>
            <w:tcBorders>
              <w:top w:val="nil"/>
              <w:left w:val="single" w:sz="4" w:space="0" w:color="000000"/>
              <w:bottom w:val="nil"/>
              <w:right w:val="single" w:sz="4" w:space="0" w:color="000000"/>
            </w:tcBorders>
            <w:shd w:val="clear" w:color="auto" w:fill="FFFFFF"/>
          </w:tcPr>
          <w:p w14:paraId="43A4FD9C"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2BA22250"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060B2C56" w14:textId="77777777" w:rsidR="00CD477B" w:rsidRDefault="00000000">
            <w:pPr>
              <w:bidi w:val="0"/>
              <w:spacing w:after="0" w:line="259" w:lineRule="auto"/>
              <w:ind w:left="0" w:right="116" w:firstLine="0"/>
              <w:jc w:val="center"/>
            </w:pPr>
            <w:r>
              <w:rPr>
                <w:sz w:val="24"/>
              </w:rPr>
              <w:t xml:space="preserve"> .238</w:t>
            </w:r>
          </w:p>
        </w:tc>
        <w:tc>
          <w:tcPr>
            <w:tcW w:w="1028" w:type="dxa"/>
            <w:tcBorders>
              <w:top w:val="nil"/>
              <w:left w:val="single" w:sz="4" w:space="0" w:color="000000"/>
              <w:bottom w:val="nil"/>
              <w:right w:val="single" w:sz="4" w:space="0" w:color="000000"/>
            </w:tcBorders>
            <w:shd w:val="clear" w:color="auto" w:fill="FFFFFF"/>
          </w:tcPr>
          <w:p w14:paraId="75B0877A"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104A41EB" w14:textId="77777777" w:rsidR="00CD477B" w:rsidRDefault="00000000">
            <w:pPr>
              <w:bidi w:val="0"/>
              <w:spacing w:after="0" w:line="259" w:lineRule="auto"/>
              <w:ind w:left="0" w:right="122" w:firstLine="0"/>
              <w:jc w:val="center"/>
            </w:pPr>
            <w:r>
              <w:rPr>
                <w:sz w:val="24"/>
              </w:rPr>
              <w:t xml:space="preserve"> 86.410</w:t>
            </w:r>
          </w:p>
        </w:tc>
        <w:tc>
          <w:tcPr>
            <w:tcW w:w="0" w:type="auto"/>
            <w:vMerge/>
            <w:tcBorders>
              <w:top w:val="nil"/>
              <w:left w:val="single" w:sz="4" w:space="0" w:color="000000"/>
              <w:bottom w:val="nil"/>
              <w:right w:val="single" w:sz="4" w:space="0" w:color="000000"/>
            </w:tcBorders>
          </w:tcPr>
          <w:p w14:paraId="0BCF8BBF"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3430DAC8" w14:textId="77777777" w:rsidR="00CD477B" w:rsidRDefault="00CD477B">
            <w:pPr>
              <w:bidi w:val="0"/>
              <w:spacing w:after="160" w:line="259" w:lineRule="auto"/>
              <w:ind w:left="0" w:firstLine="0"/>
              <w:jc w:val="left"/>
            </w:pPr>
          </w:p>
        </w:tc>
      </w:tr>
      <w:tr w:rsidR="00CD477B" w14:paraId="5223C255" w14:textId="77777777">
        <w:trPr>
          <w:trHeight w:val="288"/>
        </w:trPr>
        <w:tc>
          <w:tcPr>
            <w:tcW w:w="1026" w:type="dxa"/>
            <w:tcBorders>
              <w:top w:val="nil"/>
              <w:left w:val="single" w:sz="4" w:space="0" w:color="000000"/>
              <w:bottom w:val="single" w:sz="4" w:space="0" w:color="000000"/>
              <w:right w:val="single" w:sz="4" w:space="0" w:color="000000"/>
            </w:tcBorders>
            <w:shd w:val="clear" w:color="auto" w:fill="FFFFFF"/>
          </w:tcPr>
          <w:p w14:paraId="02B7B563"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5CB6450B"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5783AC09"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716BBB78"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D03E181" w14:textId="77777777" w:rsidR="00CD477B" w:rsidRDefault="00000000">
            <w:pPr>
              <w:bidi w:val="0"/>
              <w:spacing w:after="0" w:line="259" w:lineRule="auto"/>
              <w:ind w:left="0" w:right="122" w:firstLine="0"/>
              <w:jc w:val="center"/>
            </w:pPr>
            <w:r>
              <w:rPr>
                <w:sz w:val="24"/>
              </w:rPr>
              <w:t xml:space="preserve"> 86.594</w:t>
            </w:r>
          </w:p>
        </w:tc>
        <w:tc>
          <w:tcPr>
            <w:tcW w:w="1708" w:type="dxa"/>
            <w:tcBorders>
              <w:top w:val="nil"/>
              <w:left w:val="single" w:sz="4" w:space="0" w:color="000000"/>
              <w:bottom w:val="single" w:sz="4" w:space="0" w:color="000000"/>
              <w:right w:val="single" w:sz="4" w:space="0" w:color="000000"/>
            </w:tcBorders>
            <w:shd w:val="clear" w:color="auto" w:fill="E0E0E0"/>
          </w:tcPr>
          <w:p w14:paraId="28EEF5E5"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25C1879" w14:textId="77777777" w:rsidR="00CD477B" w:rsidRDefault="00CD477B">
            <w:pPr>
              <w:bidi w:val="0"/>
              <w:spacing w:after="160" w:line="259" w:lineRule="auto"/>
              <w:ind w:left="0" w:firstLine="0"/>
              <w:jc w:val="left"/>
            </w:pPr>
          </w:p>
        </w:tc>
      </w:tr>
      <w:tr w:rsidR="00CD477B" w14:paraId="7794248F" w14:textId="77777777">
        <w:trPr>
          <w:trHeight w:val="641"/>
        </w:trPr>
        <w:tc>
          <w:tcPr>
            <w:tcW w:w="1026" w:type="dxa"/>
            <w:tcBorders>
              <w:top w:val="single" w:sz="4" w:space="0" w:color="000000"/>
              <w:left w:val="single" w:sz="4" w:space="0" w:color="000000"/>
              <w:bottom w:val="nil"/>
              <w:right w:val="single" w:sz="4" w:space="0" w:color="000000"/>
            </w:tcBorders>
          </w:tcPr>
          <w:p w14:paraId="40E311C4" w14:textId="77777777" w:rsidR="00CD477B" w:rsidRDefault="00000000">
            <w:pPr>
              <w:bidi w:val="0"/>
              <w:spacing w:after="0" w:line="259" w:lineRule="auto"/>
              <w:ind w:left="224" w:firstLine="0"/>
              <w:jc w:val="left"/>
            </w:pPr>
            <w:r>
              <w:rPr>
                <w:sz w:val="24"/>
              </w:rPr>
              <w:lastRenderedPageBreak/>
              <w:t xml:space="preserve"> .071</w:t>
            </w:r>
          </w:p>
          <w:p w14:paraId="622D72B4" w14:textId="77777777" w:rsidR="00CD477B" w:rsidRDefault="00000000">
            <w:pPr>
              <w:bidi w:val="0"/>
              <w:spacing w:after="0" w:line="259" w:lineRule="auto"/>
              <w:ind w:left="390" w:firstLine="0"/>
              <w:jc w:val="left"/>
            </w:pPr>
            <w:r>
              <w:rPr>
                <w:sz w:val="24"/>
              </w:rPr>
              <w:t xml:space="preserve"> </w:t>
            </w:r>
          </w:p>
        </w:tc>
        <w:tc>
          <w:tcPr>
            <w:tcW w:w="1032" w:type="dxa"/>
            <w:vMerge w:val="restart"/>
            <w:tcBorders>
              <w:top w:val="single" w:sz="4" w:space="0" w:color="000000"/>
              <w:left w:val="single" w:sz="4" w:space="0" w:color="000000"/>
              <w:bottom w:val="single" w:sz="4" w:space="0" w:color="000000"/>
              <w:right w:val="single" w:sz="4" w:space="0" w:color="000000"/>
            </w:tcBorders>
          </w:tcPr>
          <w:p w14:paraId="04964FD1" w14:textId="77777777" w:rsidR="00CD477B" w:rsidRDefault="00000000">
            <w:pPr>
              <w:bidi w:val="0"/>
              <w:spacing w:after="0" w:line="259" w:lineRule="auto"/>
              <w:ind w:left="180" w:firstLine="0"/>
              <w:jc w:val="left"/>
            </w:pPr>
            <w:r>
              <w:rPr>
                <w:sz w:val="24"/>
              </w:rPr>
              <w:t xml:space="preserve"> 2.661</w:t>
            </w:r>
          </w:p>
          <w:p w14:paraId="1580B209" w14:textId="77777777" w:rsidR="00CD477B" w:rsidRDefault="00000000">
            <w:pPr>
              <w:bidi w:val="0"/>
              <w:spacing w:after="0" w:line="259" w:lineRule="auto"/>
              <w:ind w:left="394" w:firstLine="0"/>
              <w:jc w:val="left"/>
            </w:pPr>
            <w:r>
              <w:rPr>
                <w:sz w:val="24"/>
              </w:rPr>
              <w:t xml:space="preserve"> </w:t>
            </w:r>
          </w:p>
          <w:p w14:paraId="053AC416"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A81380A" w14:textId="77777777" w:rsidR="00CD477B" w:rsidRDefault="00000000">
            <w:pPr>
              <w:bidi w:val="0"/>
              <w:spacing w:after="0" w:line="259" w:lineRule="auto"/>
              <w:ind w:left="0" w:right="116" w:firstLine="0"/>
              <w:jc w:val="center"/>
            </w:pPr>
            <w:r>
              <w:rPr>
                <w:sz w:val="24"/>
              </w:rPr>
              <w:t xml:space="preserve"> .137</w:t>
            </w:r>
          </w:p>
          <w:p w14:paraId="0A4FAC61" w14:textId="77777777" w:rsidR="00CD477B" w:rsidRDefault="00000000">
            <w:pPr>
              <w:bidi w:val="0"/>
              <w:spacing w:after="0" w:line="259" w:lineRule="auto"/>
              <w:ind w:left="0" w:right="116" w:firstLine="0"/>
              <w:jc w:val="center"/>
            </w:pPr>
            <w:r>
              <w:rPr>
                <w:sz w:val="24"/>
              </w:rPr>
              <w:t xml:space="preserve"> .052</w:t>
            </w:r>
          </w:p>
        </w:tc>
        <w:tc>
          <w:tcPr>
            <w:tcW w:w="1028" w:type="dxa"/>
            <w:tcBorders>
              <w:top w:val="single" w:sz="4" w:space="0" w:color="000000"/>
              <w:left w:val="single" w:sz="4" w:space="0" w:color="000000"/>
              <w:bottom w:val="nil"/>
              <w:right w:val="single" w:sz="4" w:space="0" w:color="000000"/>
            </w:tcBorders>
          </w:tcPr>
          <w:p w14:paraId="2D94C96D" w14:textId="77777777" w:rsidR="00CD477B" w:rsidRDefault="00000000">
            <w:pPr>
              <w:bidi w:val="0"/>
              <w:spacing w:after="0" w:line="259" w:lineRule="auto"/>
              <w:ind w:left="0" w:right="125" w:firstLine="0"/>
              <w:jc w:val="center"/>
            </w:pPr>
            <w:r>
              <w:rPr>
                <w:sz w:val="24"/>
              </w:rPr>
              <w:t xml:space="preserve"> 2</w:t>
            </w:r>
          </w:p>
          <w:p w14:paraId="40001950" w14:textId="77777777" w:rsidR="00CD477B" w:rsidRDefault="00000000">
            <w:pPr>
              <w:bidi w:val="0"/>
              <w:spacing w:after="0" w:line="259" w:lineRule="auto"/>
              <w:ind w:left="245" w:firstLine="0"/>
              <w:jc w:val="left"/>
            </w:pPr>
            <w:r>
              <w:rPr>
                <w:sz w:val="24"/>
              </w:rPr>
              <w:t xml:space="preserve"> 363</w:t>
            </w:r>
          </w:p>
        </w:tc>
        <w:tc>
          <w:tcPr>
            <w:tcW w:w="1476" w:type="dxa"/>
            <w:tcBorders>
              <w:top w:val="single" w:sz="4" w:space="0" w:color="000000"/>
              <w:left w:val="single" w:sz="4" w:space="0" w:color="000000"/>
              <w:bottom w:val="nil"/>
              <w:right w:val="single" w:sz="4" w:space="0" w:color="000000"/>
            </w:tcBorders>
          </w:tcPr>
          <w:p w14:paraId="5ED7ED2C" w14:textId="77777777" w:rsidR="00CD477B" w:rsidRDefault="00000000">
            <w:pPr>
              <w:bidi w:val="0"/>
              <w:spacing w:after="0" w:line="259" w:lineRule="auto"/>
              <w:ind w:left="0" w:right="119" w:firstLine="0"/>
              <w:jc w:val="center"/>
            </w:pPr>
            <w:r>
              <w:rPr>
                <w:sz w:val="24"/>
              </w:rPr>
              <w:t xml:space="preserve"> .275</w:t>
            </w:r>
          </w:p>
          <w:p w14:paraId="1CB2AC65" w14:textId="77777777" w:rsidR="00CD477B" w:rsidRDefault="00000000">
            <w:pPr>
              <w:bidi w:val="0"/>
              <w:spacing w:after="0" w:line="259" w:lineRule="auto"/>
              <w:ind w:left="0" w:right="122" w:firstLine="0"/>
              <w:jc w:val="center"/>
            </w:pPr>
            <w:r>
              <w:rPr>
                <w:sz w:val="24"/>
              </w:rPr>
              <w:t xml:space="preserve"> 18.750</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0D8C5864" w14:textId="77777777" w:rsidR="00CD477B" w:rsidRDefault="00000000">
            <w:pPr>
              <w:spacing w:after="0" w:line="259" w:lineRule="auto"/>
              <w:ind w:left="279" w:right="258" w:firstLine="83"/>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5C27A28F" w14:textId="77777777" w:rsidR="00CD477B" w:rsidRDefault="00000000">
            <w:pPr>
              <w:spacing w:after="0" w:line="259" w:lineRule="auto"/>
              <w:ind w:left="0" w:right="168" w:firstLine="0"/>
              <w:jc w:val="right"/>
            </w:pPr>
            <w:r>
              <w:rPr>
                <w:szCs w:val="28"/>
                <w:rtl/>
              </w:rPr>
              <w:t>الأداء التشغيل ي</w:t>
            </w:r>
            <w:r>
              <w:rPr>
                <w:sz w:val="24"/>
                <w:rtl/>
              </w:rPr>
              <w:t xml:space="preserve"> </w:t>
            </w:r>
          </w:p>
        </w:tc>
      </w:tr>
      <w:tr w:rsidR="00CD477B" w14:paraId="54726B23" w14:textId="77777777">
        <w:trPr>
          <w:trHeight w:val="323"/>
        </w:trPr>
        <w:tc>
          <w:tcPr>
            <w:tcW w:w="1026" w:type="dxa"/>
            <w:tcBorders>
              <w:top w:val="nil"/>
              <w:left w:val="single" w:sz="4" w:space="0" w:color="000000"/>
              <w:bottom w:val="single" w:sz="4" w:space="0" w:color="000000"/>
              <w:right w:val="single" w:sz="4" w:space="0" w:color="000000"/>
            </w:tcBorders>
            <w:shd w:val="clear" w:color="auto" w:fill="FFFFFF"/>
          </w:tcPr>
          <w:p w14:paraId="094B6F46"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2DF88482"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32002BEB"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4BA1B528"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15AF90C2" w14:textId="77777777" w:rsidR="00CD477B" w:rsidRDefault="00000000">
            <w:pPr>
              <w:bidi w:val="0"/>
              <w:spacing w:after="0" w:line="259" w:lineRule="auto"/>
              <w:ind w:left="0" w:right="122" w:firstLine="0"/>
              <w:jc w:val="center"/>
            </w:pPr>
            <w:r>
              <w:rPr>
                <w:sz w:val="24"/>
              </w:rPr>
              <w:t xml:space="preserve"> 19.024</w:t>
            </w:r>
          </w:p>
        </w:tc>
        <w:tc>
          <w:tcPr>
            <w:tcW w:w="0" w:type="auto"/>
            <w:vMerge/>
            <w:tcBorders>
              <w:top w:val="nil"/>
              <w:left w:val="single" w:sz="4" w:space="0" w:color="000000"/>
              <w:bottom w:val="single" w:sz="4" w:space="0" w:color="000000"/>
              <w:right w:val="single" w:sz="4" w:space="0" w:color="000000"/>
            </w:tcBorders>
          </w:tcPr>
          <w:p w14:paraId="0B51120F"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02E8A0A" w14:textId="77777777" w:rsidR="00CD477B" w:rsidRDefault="00CD477B">
            <w:pPr>
              <w:bidi w:val="0"/>
              <w:spacing w:after="160" w:line="259" w:lineRule="auto"/>
              <w:ind w:left="0" w:firstLine="0"/>
              <w:jc w:val="left"/>
            </w:pPr>
          </w:p>
        </w:tc>
      </w:tr>
    </w:tbl>
    <w:p w14:paraId="4484FED2"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3D30A7B7" w14:textId="77777777" w:rsidR="00CD477B" w:rsidRDefault="00000000">
      <w:pPr>
        <w:ind w:left="52" w:right="38" w:firstLine="1"/>
      </w:pPr>
      <w:r>
        <w:rPr>
          <w:szCs w:val="28"/>
          <w:rtl/>
        </w:rPr>
        <w:t xml:space="preserve">تشير نتائج </w:t>
      </w:r>
      <w:proofErr w:type="gramStart"/>
      <w:r>
        <w:rPr>
          <w:szCs w:val="28"/>
          <w:rtl/>
        </w:rPr>
        <w:t xml:space="preserve">اختبار)  </w:t>
      </w:r>
      <w:r>
        <w:t>One</w:t>
      </w:r>
      <w:proofErr w:type="gramEnd"/>
      <w:r>
        <w:t xml:space="preserve"> Way ANOVA</w:t>
      </w:r>
      <w:r>
        <w:rPr>
          <w:szCs w:val="28"/>
          <w:rtl/>
        </w:rPr>
        <w:t xml:space="preserve">( إلى وجود فروق ذات دلالة إحصائية في بُعد الكفاءة التشغيلية بين آراء أفراد عينة الدراسة حول مستوى مؤشرات الأداء التشغيلي في مستشفيات محافظة الطائف تعزى لمتغير المستوى الإداري. حيث بلغت </w:t>
      </w:r>
      <w:proofErr w:type="gramStart"/>
      <w:r>
        <w:rPr>
          <w:szCs w:val="28"/>
          <w:rtl/>
        </w:rPr>
        <w:t xml:space="preserve">قيمة  </w:t>
      </w:r>
      <w:r>
        <w:t>(</w:t>
      </w:r>
      <w:proofErr w:type="gramEnd"/>
      <w:r>
        <w:t>F) 4.920</w:t>
      </w:r>
      <w:r>
        <w:rPr>
          <w:szCs w:val="28"/>
          <w:rtl/>
        </w:rPr>
        <w:t xml:space="preserve">  ومستوى الدلالة  </w:t>
      </w:r>
      <w:r>
        <w:rPr>
          <w:szCs w:val="28"/>
        </w:rPr>
        <w:t>0</w:t>
      </w:r>
      <w:r>
        <w:rPr>
          <w:szCs w:val="28"/>
          <w:rtl/>
        </w:rPr>
        <w:t>.</w:t>
      </w:r>
      <w:r>
        <w:rPr>
          <w:szCs w:val="28"/>
        </w:rPr>
        <w:t>008</w:t>
      </w:r>
      <w:r>
        <w:rPr>
          <w:szCs w:val="28"/>
          <w:rtl/>
        </w:rPr>
        <w:t xml:space="preserve">، وهو أقل من  </w:t>
      </w:r>
      <w:r>
        <w:rPr>
          <w:szCs w:val="28"/>
        </w:rPr>
        <w:t>0</w:t>
      </w:r>
      <w:r>
        <w:rPr>
          <w:szCs w:val="28"/>
          <w:rtl/>
        </w:rPr>
        <w:t>.</w:t>
      </w:r>
      <w:r>
        <w:rPr>
          <w:szCs w:val="28"/>
        </w:rPr>
        <w:t>05</w:t>
      </w:r>
      <w:r>
        <w:rPr>
          <w:szCs w:val="28"/>
          <w:rtl/>
        </w:rPr>
        <w:t xml:space="preserve">، مما يشير إلى وجود فروق معنوية بين المستويات الإدارية المختلفة في تقييم الكفاءة التشغيلية. قد يعكس هذا الاختلاف تباينًا في فهم أو توقعات الكفاءة التشغيلية بناءً على المستوى الإداري للعاملين في المستشفيات. </w:t>
      </w:r>
    </w:p>
    <w:p w14:paraId="0E9EE0C4" w14:textId="77777777" w:rsidR="00CD477B" w:rsidRDefault="00000000">
      <w:pPr>
        <w:ind w:left="53" w:right="38" w:hanging="1"/>
      </w:pPr>
      <w:r>
        <w:rPr>
          <w:szCs w:val="28"/>
          <w:rtl/>
        </w:rPr>
        <w:t xml:space="preserve">في المقابل، لم تظهر باقي </w:t>
      </w:r>
      <w:proofErr w:type="gramStart"/>
      <w:r>
        <w:rPr>
          <w:szCs w:val="28"/>
          <w:rtl/>
        </w:rPr>
        <w:t>الأبعاد )مثل</w:t>
      </w:r>
      <w:proofErr w:type="gramEnd"/>
      <w:r>
        <w:rPr>
          <w:szCs w:val="28"/>
          <w:rtl/>
        </w:rPr>
        <w:t xml:space="preserve"> جودة الخدمة، الفعالية، المرونة، رضا الموظفين، والأمان والسلامة( فروقًا ذات دلالة إحصائية تعزى لمتغير المستوى الإداري، حيث جاءت قيم الدلالة الإحصائية لهذه الأبعاد أعلى من </w:t>
      </w:r>
      <w:r>
        <w:rPr>
          <w:szCs w:val="28"/>
        </w:rPr>
        <w:t>0</w:t>
      </w:r>
      <w:r>
        <w:rPr>
          <w:szCs w:val="28"/>
          <w:rtl/>
        </w:rPr>
        <w:t>.</w:t>
      </w:r>
      <w:r>
        <w:rPr>
          <w:szCs w:val="28"/>
        </w:rPr>
        <w:t>05</w:t>
      </w:r>
      <w:r>
        <w:rPr>
          <w:szCs w:val="28"/>
          <w:rtl/>
        </w:rPr>
        <w:t xml:space="preserve">، مما يدل على اتفاق شبه عام بين أفراد العين ة في تقييمهم لهذه الجوانب من الأداء التشغيلي بغض النظر عن اختلاف مستواهم الإداري . </w:t>
      </w:r>
    </w:p>
    <w:p w14:paraId="0021650C" w14:textId="77777777" w:rsidR="00CD477B" w:rsidRDefault="00000000">
      <w:pPr>
        <w:ind w:left="52" w:right="38" w:firstLine="0"/>
      </w:pPr>
      <w:r>
        <w:rPr>
          <w:szCs w:val="28"/>
          <w:rtl/>
        </w:rPr>
        <w:t xml:space="preserve">بشكل عام، تعكس هذه النتائج أن مستوى الكفاءة التشغيلية قد يتأثر بتفاوت المسؤوليات والتجارب بين المستويات الإدارية، بينما يبدو أن بقية مؤشرات الأداء التشغيلي تحظى بتقييم متقارب بين العاملين في مختلف مستويات الإدارة. </w:t>
      </w:r>
    </w:p>
    <w:p w14:paraId="1C2E266C" w14:textId="77777777" w:rsidR="00CD477B" w:rsidRDefault="00000000">
      <w:pPr>
        <w:spacing w:after="0" w:line="259" w:lineRule="auto"/>
        <w:ind w:left="175" w:right="121" w:hanging="10"/>
        <w:jc w:val="center"/>
      </w:pPr>
      <w:r>
        <w:rPr>
          <w:szCs w:val="28"/>
          <w:rtl/>
        </w:rPr>
        <w:t>جدول رقم )</w:t>
      </w:r>
      <w:r>
        <w:rPr>
          <w:szCs w:val="28"/>
        </w:rPr>
        <w:t>12</w:t>
      </w:r>
      <w:r>
        <w:rPr>
          <w:szCs w:val="28"/>
          <w:rtl/>
        </w:rPr>
        <w:t xml:space="preserve">(: نتائج </w:t>
      </w:r>
      <w:proofErr w:type="gramStart"/>
      <w:r>
        <w:rPr>
          <w:szCs w:val="28"/>
          <w:rtl/>
        </w:rPr>
        <w:t xml:space="preserve">اختبار)  </w:t>
      </w:r>
      <w:r>
        <w:t>One</w:t>
      </w:r>
      <w:proofErr w:type="gramEnd"/>
      <w:r>
        <w:t xml:space="preserve"> Away ANOVA</w:t>
      </w:r>
      <w:r>
        <w:rPr>
          <w:szCs w:val="28"/>
          <w:rtl/>
        </w:rPr>
        <w:t xml:space="preserve">( للفروق بين آراء أفراد عينة الدراسة حول مستوي مؤشرات الأداء التشغيلي)  الكفاءة التشغيلية، جودة الخدمة ،الفعالية، </w:t>
      </w:r>
      <w:proofErr w:type="spellStart"/>
      <w:r>
        <w:rPr>
          <w:szCs w:val="28"/>
          <w:rtl/>
        </w:rPr>
        <w:t>المرون</w:t>
      </w:r>
      <w:proofErr w:type="spellEnd"/>
      <w:r>
        <w:rPr>
          <w:szCs w:val="28"/>
          <w:rtl/>
        </w:rPr>
        <w:t xml:space="preserve"> ة، رضا الموظفين، الأمان والسلامة( بمستشفيات محافظة الطائف تعز ي لمتغير العم ر </w:t>
      </w:r>
    </w:p>
    <w:tbl>
      <w:tblPr>
        <w:tblStyle w:val="TableGrid"/>
        <w:tblW w:w="9237" w:type="dxa"/>
        <w:tblInd w:w="164" w:type="dxa"/>
        <w:tblCellMar>
          <w:top w:w="0" w:type="dxa"/>
          <w:left w:w="26" w:type="dxa"/>
          <w:bottom w:w="0" w:type="dxa"/>
          <w:right w:w="0" w:type="dxa"/>
        </w:tblCellMar>
        <w:tblLook w:val="04A0" w:firstRow="1" w:lastRow="0" w:firstColumn="1" w:lastColumn="0" w:noHBand="0" w:noVBand="1"/>
      </w:tblPr>
      <w:tblGrid>
        <w:gridCol w:w="1027"/>
        <w:gridCol w:w="1032"/>
        <w:gridCol w:w="1414"/>
        <w:gridCol w:w="1028"/>
        <w:gridCol w:w="1476"/>
        <w:gridCol w:w="1708"/>
        <w:gridCol w:w="1552"/>
      </w:tblGrid>
      <w:tr w:rsidR="00CD477B" w14:paraId="26FB82B0" w14:textId="77777777">
        <w:trPr>
          <w:trHeight w:val="616"/>
        </w:trPr>
        <w:tc>
          <w:tcPr>
            <w:tcW w:w="1026" w:type="dxa"/>
            <w:tcBorders>
              <w:top w:val="single" w:sz="4" w:space="0" w:color="000000"/>
              <w:left w:val="single" w:sz="4" w:space="0" w:color="000000"/>
              <w:bottom w:val="single" w:sz="4" w:space="0" w:color="000000"/>
              <w:right w:val="single" w:sz="4" w:space="0" w:color="000000"/>
            </w:tcBorders>
          </w:tcPr>
          <w:p w14:paraId="3184C565" w14:textId="77777777" w:rsidR="00CD477B" w:rsidRDefault="00000000">
            <w:pPr>
              <w:spacing w:after="0" w:line="259" w:lineRule="auto"/>
              <w:ind w:left="0" w:right="131" w:firstLine="115"/>
            </w:pPr>
            <w:r>
              <w:rPr>
                <w:b/>
                <w:bCs/>
                <w:sz w:val="24"/>
                <w:rtl/>
              </w:rPr>
              <w:t xml:space="preserve">الدلالة الإحصائية  </w:t>
            </w:r>
          </w:p>
        </w:tc>
        <w:tc>
          <w:tcPr>
            <w:tcW w:w="1032" w:type="dxa"/>
            <w:tcBorders>
              <w:top w:val="single" w:sz="4" w:space="0" w:color="000000"/>
              <w:left w:val="single" w:sz="4" w:space="0" w:color="000000"/>
              <w:bottom w:val="single" w:sz="4" w:space="0" w:color="000000"/>
              <w:right w:val="single" w:sz="4" w:space="0" w:color="000000"/>
            </w:tcBorders>
            <w:vAlign w:val="center"/>
          </w:tcPr>
          <w:p w14:paraId="4D95727B" w14:textId="77777777" w:rsidR="00CD477B" w:rsidRDefault="00000000">
            <w:pPr>
              <w:spacing w:after="0" w:line="259" w:lineRule="auto"/>
              <w:ind w:left="0" w:right="187" w:firstLine="0"/>
              <w:jc w:val="right"/>
            </w:pPr>
            <w:proofErr w:type="gramStart"/>
            <w:r>
              <w:rPr>
                <w:b/>
                <w:bCs/>
                <w:sz w:val="24"/>
                <w:rtl/>
              </w:rPr>
              <w:t>قيمة )</w:t>
            </w:r>
            <w:r>
              <w:rPr>
                <w:b/>
                <w:sz w:val="24"/>
              </w:rPr>
              <w:t>F</w:t>
            </w:r>
            <w:proofErr w:type="gramEnd"/>
            <w:r>
              <w:rPr>
                <w:b/>
                <w:bCs/>
                <w:sz w:val="24"/>
                <w:rtl/>
              </w:rPr>
              <w:t xml:space="preserve">( </w:t>
            </w:r>
          </w:p>
        </w:tc>
        <w:tc>
          <w:tcPr>
            <w:tcW w:w="1414" w:type="dxa"/>
            <w:tcBorders>
              <w:top w:val="single" w:sz="4" w:space="0" w:color="000000"/>
              <w:left w:val="single" w:sz="4" w:space="0" w:color="000000"/>
              <w:bottom w:val="single" w:sz="4" w:space="0" w:color="000000"/>
              <w:right w:val="single" w:sz="4" w:space="0" w:color="000000"/>
            </w:tcBorders>
            <w:vAlign w:val="center"/>
          </w:tcPr>
          <w:p w14:paraId="7955BAC3" w14:textId="77777777" w:rsidR="00CD477B" w:rsidRDefault="00000000">
            <w:pPr>
              <w:spacing w:after="0" w:line="259" w:lineRule="auto"/>
              <w:ind w:left="0" w:right="101" w:firstLine="0"/>
              <w:jc w:val="right"/>
            </w:pPr>
            <w:r>
              <w:rPr>
                <w:b/>
                <w:bCs/>
                <w:sz w:val="24"/>
                <w:rtl/>
              </w:rPr>
              <w:t xml:space="preserve">متوسط المربعات  </w:t>
            </w:r>
          </w:p>
        </w:tc>
        <w:tc>
          <w:tcPr>
            <w:tcW w:w="1028" w:type="dxa"/>
            <w:tcBorders>
              <w:top w:val="single" w:sz="4" w:space="0" w:color="000000"/>
              <w:left w:val="single" w:sz="4" w:space="0" w:color="000000"/>
              <w:bottom w:val="single" w:sz="4" w:space="0" w:color="000000"/>
              <w:right w:val="single" w:sz="4" w:space="0" w:color="000000"/>
            </w:tcBorders>
            <w:vAlign w:val="center"/>
          </w:tcPr>
          <w:p w14:paraId="68EAC220" w14:textId="77777777" w:rsidR="00CD477B" w:rsidRDefault="00000000">
            <w:pPr>
              <w:spacing w:after="0" w:line="259" w:lineRule="auto"/>
              <w:ind w:left="0" w:right="5" w:firstLine="0"/>
            </w:pPr>
            <w:r>
              <w:rPr>
                <w:b/>
                <w:bCs/>
                <w:sz w:val="24"/>
                <w:rtl/>
              </w:rPr>
              <w:t>درجات الحرية</w:t>
            </w:r>
          </w:p>
        </w:tc>
        <w:tc>
          <w:tcPr>
            <w:tcW w:w="1476" w:type="dxa"/>
            <w:tcBorders>
              <w:top w:val="single" w:sz="4" w:space="0" w:color="000000"/>
              <w:left w:val="single" w:sz="4" w:space="0" w:color="000000"/>
              <w:bottom w:val="single" w:sz="4" w:space="0" w:color="000000"/>
              <w:right w:val="single" w:sz="4" w:space="0" w:color="000000"/>
            </w:tcBorders>
            <w:vAlign w:val="center"/>
          </w:tcPr>
          <w:p w14:paraId="11262610" w14:textId="77777777" w:rsidR="00CD477B" w:rsidRDefault="00000000">
            <w:pPr>
              <w:spacing w:after="0" w:line="259" w:lineRule="auto"/>
              <w:ind w:left="0" w:right="164" w:firstLine="0"/>
              <w:jc w:val="right"/>
            </w:pPr>
            <w:r>
              <w:rPr>
                <w:b/>
                <w:bCs/>
                <w:sz w:val="24"/>
                <w:rtl/>
              </w:rPr>
              <w:t xml:space="preserve">مجموع المربعات  </w:t>
            </w:r>
          </w:p>
        </w:tc>
        <w:tc>
          <w:tcPr>
            <w:tcW w:w="3260" w:type="dxa"/>
            <w:gridSpan w:val="2"/>
            <w:tcBorders>
              <w:top w:val="single" w:sz="4" w:space="0" w:color="000000"/>
              <w:left w:val="single" w:sz="4" w:space="0" w:color="000000"/>
              <w:bottom w:val="single" w:sz="4" w:space="0" w:color="000000"/>
              <w:right w:val="single" w:sz="4" w:space="0" w:color="000000"/>
            </w:tcBorders>
            <w:vAlign w:val="center"/>
          </w:tcPr>
          <w:p w14:paraId="7F8EDE85" w14:textId="77777777" w:rsidR="00CD477B" w:rsidRDefault="00000000">
            <w:pPr>
              <w:spacing w:after="0" w:line="259" w:lineRule="auto"/>
              <w:ind w:left="16" w:firstLine="0"/>
              <w:jc w:val="center"/>
            </w:pPr>
            <w:r>
              <w:rPr>
                <w:b/>
                <w:bCs/>
                <w:sz w:val="24"/>
                <w:rtl/>
              </w:rPr>
              <w:t xml:space="preserve">البعاد  </w:t>
            </w:r>
          </w:p>
        </w:tc>
      </w:tr>
      <w:tr w:rsidR="00CD477B" w14:paraId="1BEA4125" w14:textId="77777777">
        <w:trPr>
          <w:trHeight w:val="306"/>
        </w:trPr>
        <w:tc>
          <w:tcPr>
            <w:tcW w:w="1026" w:type="dxa"/>
            <w:tcBorders>
              <w:top w:val="single" w:sz="4" w:space="0" w:color="000000"/>
              <w:left w:val="single" w:sz="4" w:space="0" w:color="000000"/>
              <w:bottom w:val="nil"/>
              <w:right w:val="single" w:sz="4" w:space="0" w:color="000000"/>
            </w:tcBorders>
          </w:tcPr>
          <w:p w14:paraId="19D162D8" w14:textId="77777777" w:rsidR="00CD477B" w:rsidRDefault="00000000">
            <w:pPr>
              <w:bidi w:val="0"/>
              <w:spacing w:after="0" w:line="259" w:lineRule="auto"/>
              <w:ind w:left="224" w:firstLine="0"/>
              <w:jc w:val="left"/>
            </w:pPr>
            <w:r>
              <w:rPr>
                <w:sz w:val="24"/>
              </w:rPr>
              <w:t xml:space="preserve"> .665</w:t>
            </w:r>
          </w:p>
        </w:tc>
        <w:tc>
          <w:tcPr>
            <w:tcW w:w="1032" w:type="dxa"/>
            <w:vMerge w:val="restart"/>
            <w:tcBorders>
              <w:top w:val="single" w:sz="4" w:space="0" w:color="000000"/>
              <w:left w:val="single" w:sz="4" w:space="0" w:color="000000"/>
              <w:bottom w:val="nil"/>
              <w:right w:val="single" w:sz="4" w:space="0" w:color="000000"/>
            </w:tcBorders>
          </w:tcPr>
          <w:p w14:paraId="10C9C832" w14:textId="77777777" w:rsidR="00CD477B" w:rsidRDefault="00000000">
            <w:pPr>
              <w:bidi w:val="0"/>
              <w:spacing w:after="0" w:line="259" w:lineRule="auto"/>
              <w:ind w:left="228" w:firstLine="0"/>
              <w:jc w:val="left"/>
            </w:pPr>
            <w:r>
              <w:rPr>
                <w:sz w:val="24"/>
              </w:rPr>
              <w:t xml:space="preserve"> .525</w:t>
            </w:r>
          </w:p>
          <w:p w14:paraId="2811E3D5"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515E28A9" w14:textId="77777777" w:rsidR="00CD477B" w:rsidRDefault="00000000">
            <w:pPr>
              <w:bidi w:val="0"/>
              <w:spacing w:after="0" w:line="259" w:lineRule="auto"/>
              <w:ind w:left="0" w:right="116" w:firstLine="0"/>
              <w:jc w:val="center"/>
            </w:pPr>
            <w:r>
              <w:rPr>
                <w:sz w:val="24"/>
              </w:rPr>
              <w:t xml:space="preserve"> .102</w:t>
            </w:r>
          </w:p>
        </w:tc>
        <w:tc>
          <w:tcPr>
            <w:tcW w:w="1028" w:type="dxa"/>
            <w:tcBorders>
              <w:top w:val="single" w:sz="4" w:space="0" w:color="000000"/>
              <w:left w:val="single" w:sz="4" w:space="0" w:color="000000"/>
              <w:bottom w:val="nil"/>
              <w:right w:val="single" w:sz="4" w:space="0" w:color="000000"/>
            </w:tcBorders>
          </w:tcPr>
          <w:p w14:paraId="244AC3C6" w14:textId="77777777" w:rsidR="00CD477B" w:rsidRDefault="00000000">
            <w:pPr>
              <w:bidi w:val="0"/>
              <w:spacing w:after="0" w:line="259" w:lineRule="auto"/>
              <w:ind w:left="0" w:right="125"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63453761" w14:textId="77777777" w:rsidR="00CD477B" w:rsidRDefault="00000000">
            <w:pPr>
              <w:bidi w:val="0"/>
              <w:spacing w:after="0" w:line="259" w:lineRule="auto"/>
              <w:ind w:left="0" w:right="119" w:firstLine="0"/>
              <w:jc w:val="center"/>
            </w:pPr>
            <w:r>
              <w:rPr>
                <w:sz w:val="24"/>
              </w:rPr>
              <w:t xml:space="preserve"> .306</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716A63C5" w14:textId="77777777" w:rsidR="00CD477B" w:rsidRDefault="00000000">
            <w:pPr>
              <w:spacing w:after="0" w:line="259" w:lineRule="auto"/>
              <w:ind w:left="0" w:right="340" w:firstLine="0"/>
              <w:jc w:val="right"/>
            </w:pPr>
            <w:r>
              <w:rPr>
                <w:sz w:val="24"/>
                <w:rtl/>
              </w:rPr>
              <w:t xml:space="preserve">بين المجموعات </w:t>
            </w:r>
          </w:p>
          <w:p w14:paraId="19826D1D" w14:textId="77777777" w:rsidR="00CD477B" w:rsidRDefault="00000000">
            <w:pPr>
              <w:tabs>
                <w:tab w:val="center" w:pos="777"/>
                <w:tab w:val="center" w:pos="1350"/>
              </w:tabs>
              <w:spacing w:after="0" w:line="259" w:lineRule="auto"/>
              <w:ind w:left="-17" w:firstLine="0"/>
              <w:jc w:val="left"/>
            </w:pPr>
            <w:r>
              <w:rPr>
                <w:sz w:val="24"/>
                <w:rtl/>
              </w:rPr>
              <w:t xml:space="preserve"> </w:t>
            </w:r>
            <w:r>
              <w:rPr>
                <w:sz w:val="24"/>
                <w:rtl/>
              </w:rPr>
              <w:tab/>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3BA09E6B" w14:textId="77777777" w:rsidR="00CD477B" w:rsidRDefault="00000000">
            <w:pPr>
              <w:spacing w:after="0" w:line="259" w:lineRule="auto"/>
              <w:ind w:left="0" w:right="50" w:firstLine="0"/>
            </w:pPr>
            <w:r>
              <w:rPr>
                <w:szCs w:val="28"/>
                <w:rtl/>
              </w:rPr>
              <w:t>الكفاءة التشغيلي ة</w:t>
            </w:r>
          </w:p>
        </w:tc>
      </w:tr>
      <w:tr w:rsidR="00CD477B" w14:paraId="5E5B654E" w14:textId="77777777">
        <w:trPr>
          <w:trHeight w:val="335"/>
        </w:trPr>
        <w:tc>
          <w:tcPr>
            <w:tcW w:w="1026" w:type="dxa"/>
            <w:tcBorders>
              <w:top w:val="nil"/>
              <w:left w:val="single" w:sz="4" w:space="0" w:color="000000"/>
              <w:bottom w:val="nil"/>
              <w:right w:val="single" w:sz="4" w:space="0" w:color="000000"/>
            </w:tcBorders>
            <w:shd w:val="clear" w:color="auto" w:fill="FFFFFF"/>
          </w:tcPr>
          <w:p w14:paraId="04D1ECDB"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04783AD2"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37532AE" w14:textId="77777777" w:rsidR="00CD477B" w:rsidRDefault="00000000">
            <w:pPr>
              <w:bidi w:val="0"/>
              <w:spacing w:after="0" w:line="259" w:lineRule="auto"/>
              <w:ind w:left="0" w:right="116" w:firstLine="0"/>
              <w:jc w:val="center"/>
            </w:pPr>
            <w:r>
              <w:rPr>
                <w:sz w:val="24"/>
              </w:rPr>
              <w:t xml:space="preserve"> .194</w:t>
            </w:r>
          </w:p>
        </w:tc>
        <w:tc>
          <w:tcPr>
            <w:tcW w:w="1028" w:type="dxa"/>
            <w:tcBorders>
              <w:top w:val="nil"/>
              <w:left w:val="single" w:sz="4" w:space="0" w:color="000000"/>
              <w:bottom w:val="nil"/>
              <w:right w:val="single" w:sz="4" w:space="0" w:color="000000"/>
            </w:tcBorders>
            <w:shd w:val="clear" w:color="auto" w:fill="FFFFFF"/>
          </w:tcPr>
          <w:p w14:paraId="1225ED05" w14:textId="77777777" w:rsidR="00CD477B" w:rsidRDefault="00000000">
            <w:pPr>
              <w:bidi w:val="0"/>
              <w:spacing w:after="0" w:line="259" w:lineRule="auto"/>
              <w:ind w:left="245"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540287F2" w14:textId="77777777" w:rsidR="00CD477B" w:rsidRDefault="00000000">
            <w:pPr>
              <w:bidi w:val="0"/>
              <w:spacing w:after="0" w:line="259" w:lineRule="auto"/>
              <w:ind w:left="0" w:right="122" w:firstLine="0"/>
              <w:jc w:val="center"/>
            </w:pPr>
            <w:r>
              <w:rPr>
                <w:sz w:val="24"/>
              </w:rPr>
              <w:t xml:space="preserve"> 70.208</w:t>
            </w:r>
          </w:p>
        </w:tc>
        <w:tc>
          <w:tcPr>
            <w:tcW w:w="0" w:type="auto"/>
            <w:vMerge/>
            <w:tcBorders>
              <w:top w:val="nil"/>
              <w:left w:val="single" w:sz="4" w:space="0" w:color="000000"/>
              <w:bottom w:val="nil"/>
              <w:right w:val="single" w:sz="4" w:space="0" w:color="000000"/>
            </w:tcBorders>
          </w:tcPr>
          <w:p w14:paraId="0026326C"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5469151A" w14:textId="77777777" w:rsidR="00CD477B" w:rsidRDefault="00CD477B">
            <w:pPr>
              <w:bidi w:val="0"/>
              <w:spacing w:after="160" w:line="259" w:lineRule="auto"/>
              <w:ind w:left="0" w:firstLine="0"/>
              <w:jc w:val="left"/>
            </w:pPr>
          </w:p>
        </w:tc>
      </w:tr>
      <w:tr w:rsidR="00CD477B" w14:paraId="61CB606E" w14:textId="77777777">
        <w:trPr>
          <w:trHeight w:val="273"/>
        </w:trPr>
        <w:tc>
          <w:tcPr>
            <w:tcW w:w="1026" w:type="dxa"/>
            <w:tcBorders>
              <w:top w:val="nil"/>
              <w:left w:val="single" w:sz="4" w:space="0" w:color="000000"/>
              <w:bottom w:val="single" w:sz="4" w:space="0" w:color="000000"/>
              <w:right w:val="single" w:sz="4" w:space="0" w:color="000000"/>
            </w:tcBorders>
            <w:shd w:val="clear" w:color="auto" w:fill="FFFFFF"/>
          </w:tcPr>
          <w:p w14:paraId="734A47E9"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03B5A90A"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6B228D9E"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279FCDF3"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38ACBE51" w14:textId="77777777" w:rsidR="00CD477B" w:rsidRDefault="00000000">
            <w:pPr>
              <w:bidi w:val="0"/>
              <w:spacing w:after="0" w:line="259" w:lineRule="auto"/>
              <w:ind w:left="0" w:right="122" w:firstLine="0"/>
              <w:jc w:val="center"/>
            </w:pPr>
            <w:r>
              <w:rPr>
                <w:sz w:val="24"/>
              </w:rPr>
              <w:t xml:space="preserve"> 70.514</w:t>
            </w:r>
          </w:p>
        </w:tc>
        <w:tc>
          <w:tcPr>
            <w:tcW w:w="1708" w:type="dxa"/>
            <w:tcBorders>
              <w:top w:val="nil"/>
              <w:left w:val="single" w:sz="4" w:space="0" w:color="000000"/>
              <w:bottom w:val="single" w:sz="4" w:space="0" w:color="000000"/>
              <w:right w:val="single" w:sz="4" w:space="0" w:color="000000"/>
            </w:tcBorders>
            <w:shd w:val="clear" w:color="auto" w:fill="E0E0E0"/>
          </w:tcPr>
          <w:p w14:paraId="560DF780"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0DCCDAD" w14:textId="77777777" w:rsidR="00CD477B" w:rsidRDefault="00CD477B">
            <w:pPr>
              <w:bidi w:val="0"/>
              <w:spacing w:after="160" w:line="259" w:lineRule="auto"/>
              <w:ind w:left="0" w:firstLine="0"/>
              <w:jc w:val="left"/>
            </w:pPr>
          </w:p>
        </w:tc>
      </w:tr>
      <w:tr w:rsidR="00CD477B" w14:paraId="719B69C8" w14:textId="77777777">
        <w:trPr>
          <w:trHeight w:val="307"/>
        </w:trPr>
        <w:tc>
          <w:tcPr>
            <w:tcW w:w="1026" w:type="dxa"/>
            <w:tcBorders>
              <w:top w:val="single" w:sz="4" w:space="0" w:color="000000"/>
              <w:left w:val="single" w:sz="4" w:space="0" w:color="000000"/>
              <w:bottom w:val="nil"/>
              <w:right w:val="single" w:sz="4" w:space="0" w:color="000000"/>
            </w:tcBorders>
          </w:tcPr>
          <w:p w14:paraId="523F3C18" w14:textId="77777777" w:rsidR="00CD477B" w:rsidRDefault="00000000">
            <w:pPr>
              <w:bidi w:val="0"/>
              <w:spacing w:after="0" w:line="259" w:lineRule="auto"/>
              <w:ind w:left="224" w:firstLine="0"/>
              <w:jc w:val="left"/>
            </w:pPr>
            <w:r>
              <w:rPr>
                <w:sz w:val="24"/>
              </w:rPr>
              <w:t xml:space="preserve"> .083</w:t>
            </w:r>
          </w:p>
        </w:tc>
        <w:tc>
          <w:tcPr>
            <w:tcW w:w="1032" w:type="dxa"/>
            <w:vMerge w:val="restart"/>
            <w:tcBorders>
              <w:top w:val="single" w:sz="4" w:space="0" w:color="000000"/>
              <w:left w:val="single" w:sz="4" w:space="0" w:color="000000"/>
              <w:bottom w:val="nil"/>
              <w:right w:val="single" w:sz="4" w:space="0" w:color="000000"/>
            </w:tcBorders>
          </w:tcPr>
          <w:p w14:paraId="5EF14048" w14:textId="77777777" w:rsidR="00CD477B" w:rsidRDefault="00000000">
            <w:pPr>
              <w:bidi w:val="0"/>
              <w:spacing w:after="0" w:line="259" w:lineRule="auto"/>
              <w:ind w:left="180" w:firstLine="0"/>
              <w:jc w:val="left"/>
            </w:pPr>
            <w:r>
              <w:rPr>
                <w:sz w:val="24"/>
              </w:rPr>
              <w:t xml:space="preserve"> 2.244</w:t>
            </w:r>
          </w:p>
          <w:p w14:paraId="683BE2A5"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5C72C1A3" w14:textId="77777777" w:rsidR="00CD477B" w:rsidRDefault="00000000">
            <w:pPr>
              <w:bidi w:val="0"/>
              <w:spacing w:after="0" w:line="259" w:lineRule="auto"/>
              <w:ind w:left="0" w:right="116" w:firstLine="0"/>
              <w:jc w:val="center"/>
            </w:pPr>
            <w:r>
              <w:rPr>
                <w:sz w:val="24"/>
              </w:rPr>
              <w:t xml:space="preserve"> 1.055</w:t>
            </w:r>
          </w:p>
        </w:tc>
        <w:tc>
          <w:tcPr>
            <w:tcW w:w="1028" w:type="dxa"/>
            <w:tcBorders>
              <w:top w:val="single" w:sz="4" w:space="0" w:color="000000"/>
              <w:left w:val="single" w:sz="4" w:space="0" w:color="000000"/>
              <w:bottom w:val="nil"/>
              <w:right w:val="single" w:sz="4" w:space="0" w:color="000000"/>
            </w:tcBorders>
          </w:tcPr>
          <w:p w14:paraId="397B610F" w14:textId="77777777" w:rsidR="00CD477B" w:rsidRDefault="00000000">
            <w:pPr>
              <w:bidi w:val="0"/>
              <w:spacing w:after="0" w:line="259" w:lineRule="auto"/>
              <w:ind w:left="0" w:right="125"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4D4743EE" w14:textId="77777777" w:rsidR="00CD477B" w:rsidRDefault="00000000">
            <w:pPr>
              <w:bidi w:val="0"/>
              <w:spacing w:after="0" w:line="259" w:lineRule="auto"/>
              <w:ind w:left="0" w:right="119" w:firstLine="0"/>
              <w:jc w:val="center"/>
            </w:pPr>
            <w:r>
              <w:rPr>
                <w:sz w:val="24"/>
              </w:rPr>
              <w:t xml:space="preserve"> 3.164</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4205E63D" w14:textId="77777777" w:rsidR="00CD477B" w:rsidRDefault="00000000">
            <w:pPr>
              <w:spacing w:after="0" w:line="259" w:lineRule="auto"/>
              <w:ind w:left="0" w:right="340" w:firstLine="0"/>
              <w:jc w:val="right"/>
            </w:pPr>
            <w:r>
              <w:rPr>
                <w:sz w:val="24"/>
                <w:rtl/>
              </w:rPr>
              <w:t xml:space="preserve">بين المجموعات </w:t>
            </w:r>
          </w:p>
          <w:p w14:paraId="775E97C3"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02F0F95F" w14:textId="77777777" w:rsidR="00CD477B" w:rsidRDefault="00000000">
            <w:pPr>
              <w:spacing w:after="0" w:line="259" w:lineRule="auto"/>
              <w:ind w:left="0" w:right="223" w:firstLine="0"/>
              <w:jc w:val="right"/>
            </w:pPr>
            <w:r>
              <w:rPr>
                <w:szCs w:val="28"/>
                <w:rtl/>
              </w:rPr>
              <w:t>جودة الخدم ة</w:t>
            </w:r>
            <w:r>
              <w:rPr>
                <w:sz w:val="24"/>
                <w:rtl/>
              </w:rPr>
              <w:t xml:space="preserve"> </w:t>
            </w:r>
          </w:p>
        </w:tc>
      </w:tr>
      <w:tr w:rsidR="00CD477B" w14:paraId="3186A514" w14:textId="77777777">
        <w:trPr>
          <w:trHeight w:val="335"/>
        </w:trPr>
        <w:tc>
          <w:tcPr>
            <w:tcW w:w="1026" w:type="dxa"/>
            <w:tcBorders>
              <w:top w:val="nil"/>
              <w:left w:val="single" w:sz="4" w:space="0" w:color="000000"/>
              <w:bottom w:val="nil"/>
              <w:right w:val="single" w:sz="4" w:space="0" w:color="000000"/>
            </w:tcBorders>
            <w:shd w:val="clear" w:color="auto" w:fill="FFFFFF"/>
          </w:tcPr>
          <w:p w14:paraId="7236074E"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1DC3309A"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642C41C2" w14:textId="77777777" w:rsidR="00CD477B" w:rsidRDefault="00000000">
            <w:pPr>
              <w:bidi w:val="0"/>
              <w:spacing w:after="0" w:line="259" w:lineRule="auto"/>
              <w:ind w:left="0" w:right="116" w:firstLine="0"/>
              <w:jc w:val="center"/>
            </w:pPr>
            <w:r>
              <w:rPr>
                <w:sz w:val="24"/>
              </w:rPr>
              <w:t xml:space="preserve"> .470</w:t>
            </w:r>
          </w:p>
        </w:tc>
        <w:tc>
          <w:tcPr>
            <w:tcW w:w="1028" w:type="dxa"/>
            <w:tcBorders>
              <w:top w:val="nil"/>
              <w:left w:val="single" w:sz="4" w:space="0" w:color="000000"/>
              <w:bottom w:val="nil"/>
              <w:right w:val="single" w:sz="4" w:space="0" w:color="000000"/>
            </w:tcBorders>
            <w:shd w:val="clear" w:color="auto" w:fill="FFFFFF"/>
          </w:tcPr>
          <w:p w14:paraId="10E3AA10" w14:textId="77777777" w:rsidR="00CD477B" w:rsidRDefault="00000000">
            <w:pPr>
              <w:bidi w:val="0"/>
              <w:spacing w:after="0" w:line="259" w:lineRule="auto"/>
              <w:ind w:left="245"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08FFE196" w14:textId="77777777" w:rsidR="00CD477B" w:rsidRDefault="00000000">
            <w:pPr>
              <w:bidi w:val="0"/>
              <w:spacing w:after="0" w:line="259" w:lineRule="auto"/>
              <w:ind w:left="0" w:right="120" w:firstLine="0"/>
              <w:jc w:val="center"/>
            </w:pPr>
            <w:r>
              <w:rPr>
                <w:sz w:val="24"/>
              </w:rPr>
              <w:t xml:space="preserve"> 170.129</w:t>
            </w:r>
          </w:p>
        </w:tc>
        <w:tc>
          <w:tcPr>
            <w:tcW w:w="0" w:type="auto"/>
            <w:vMerge/>
            <w:tcBorders>
              <w:top w:val="nil"/>
              <w:left w:val="single" w:sz="4" w:space="0" w:color="000000"/>
              <w:bottom w:val="nil"/>
              <w:right w:val="single" w:sz="4" w:space="0" w:color="000000"/>
            </w:tcBorders>
          </w:tcPr>
          <w:p w14:paraId="5B7DECB1"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08EE1ACB" w14:textId="77777777" w:rsidR="00CD477B" w:rsidRDefault="00CD477B">
            <w:pPr>
              <w:bidi w:val="0"/>
              <w:spacing w:after="160" w:line="259" w:lineRule="auto"/>
              <w:ind w:left="0" w:firstLine="0"/>
              <w:jc w:val="left"/>
            </w:pPr>
          </w:p>
        </w:tc>
      </w:tr>
      <w:tr w:rsidR="00CD477B" w14:paraId="3A2F11B2" w14:textId="77777777">
        <w:trPr>
          <w:trHeight w:val="273"/>
        </w:trPr>
        <w:tc>
          <w:tcPr>
            <w:tcW w:w="1026" w:type="dxa"/>
            <w:tcBorders>
              <w:top w:val="nil"/>
              <w:left w:val="single" w:sz="4" w:space="0" w:color="000000"/>
              <w:bottom w:val="single" w:sz="4" w:space="0" w:color="000000"/>
              <w:right w:val="single" w:sz="4" w:space="0" w:color="000000"/>
            </w:tcBorders>
            <w:shd w:val="clear" w:color="auto" w:fill="FFFFFF"/>
          </w:tcPr>
          <w:p w14:paraId="1577C71C"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2F1E44A8"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373C9F73"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2BBDBE05"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292F84FC" w14:textId="77777777" w:rsidR="00CD477B" w:rsidRDefault="00000000">
            <w:pPr>
              <w:bidi w:val="0"/>
              <w:spacing w:after="0" w:line="259" w:lineRule="auto"/>
              <w:ind w:left="0" w:right="120" w:firstLine="0"/>
              <w:jc w:val="center"/>
            </w:pPr>
            <w:r>
              <w:rPr>
                <w:sz w:val="24"/>
              </w:rPr>
              <w:t xml:space="preserve"> 173.292</w:t>
            </w:r>
          </w:p>
        </w:tc>
        <w:tc>
          <w:tcPr>
            <w:tcW w:w="1708" w:type="dxa"/>
            <w:tcBorders>
              <w:top w:val="nil"/>
              <w:left w:val="single" w:sz="4" w:space="0" w:color="000000"/>
              <w:bottom w:val="single" w:sz="4" w:space="0" w:color="000000"/>
              <w:right w:val="single" w:sz="4" w:space="0" w:color="000000"/>
            </w:tcBorders>
            <w:shd w:val="clear" w:color="auto" w:fill="E0E0E0"/>
          </w:tcPr>
          <w:p w14:paraId="1F0D6FBF"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6184AEB4" w14:textId="77777777" w:rsidR="00CD477B" w:rsidRDefault="00CD477B">
            <w:pPr>
              <w:bidi w:val="0"/>
              <w:spacing w:after="160" w:line="259" w:lineRule="auto"/>
              <w:ind w:left="0" w:firstLine="0"/>
              <w:jc w:val="left"/>
            </w:pPr>
          </w:p>
        </w:tc>
      </w:tr>
      <w:tr w:rsidR="00CD477B" w14:paraId="53C46F16" w14:textId="77777777">
        <w:trPr>
          <w:trHeight w:val="308"/>
        </w:trPr>
        <w:tc>
          <w:tcPr>
            <w:tcW w:w="1026" w:type="dxa"/>
            <w:tcBorders>
              <w:top w:val="single" w:sz="4" w:space="0" w:color="000000"/>
              <w:left w:val="single" w:sz="4" w:space="0" w:color="000000"/>
              <w:bottom w:val="nil"/>
              <w:right w:val="single" w:sz="4" w:space="0" w:color="000000"/>
            </w:tcBorders>
          </w:tcPr>
          <w:p w14:paraId="3AC6BF7E" w14:textId="77777777" w:rsidR="00CD477B" w:rsidRDefault="00000000">
            <w:pPr>
              <w:bidi w:val="0"/>
              <w:spacing w:after="0" w:line="259" w:lineRule="auto"/>
              <w:ind w:left="224" w:firstLine="0"/>
              <w:jc w:val="left"/>
            </w:pPr>
            <w:r>
              <w:rPr>
                <w:sz w:val="24"/>
              </w:rPr>
              <w:t xml:space="preserve"> .636</w:t>
            </w:r>
          </w:p>
        </w:tc>
        <w:tc>
          <w:tcPr>
            <w:tcW w:w="1032" w:type="dxa"/>
            <w:vMerge w:val="restart"/>
            <w:tcBorders>
              <w:top w:val="single" w:sz="4" w:space="0" w:color="000000"/>
              <w:left w:val="single" w:sz="4" w:space="0" w:color="000000"/>
              <w:bottom w:val="nil"/>
              <w:right w:val="single" w:sz="4" w:space="0" w:color="000000"/>
            </w:tcBorders>
          </w:tcPr>
          <w:p w14:paraId="75AD18D7" w14:textId="77777777" w:rsidR="00CD477B" w:rsidRDefault="00000000">
            <w:pPr>
              <w:bidi w:val="0"/>
              <w:spacing w:after="0" w:line="259" w:lineRule="auto"/>
              <w:ind w:left="228" w:firstLine="0"/>
              <w:jc w:val="left"/>
            </w:pPr>
            <w:r>
              <w:rPr>
                <w:sz w:val="24"/>
              </w:rPr>
              <w:t xml:space="preserve"> .568</w:t>
            </w:r>
          </w:p>
          <w:p w14:paraId="0C9EE8AB" w14:textId="77777777" w:rsidR="00CD477B" w:rsidRDefault="00000000">
            <w:pPr>
              <w:bidi w:val="0"/>
              <w:spacing w:after="0" w:line="259" w:lineRule="auto"/>
              <w:ind w:left="394" w:firstLine="0"/>
              <w:jc w:val="left"/>
            </w:pPr>
            <w:r>
              <w:rPr>
                <w:sz w:val="24"/>
              </w:rPr>
              <w:lastRenderedPageBreak/>
              <w:t xml:space="preserve"> </w:t>
            </w:r>
          </w:p>
        </w:tc>
        <w:tc>
          <w:tcPr>
            <w:tcW w:w="1414" w:type="dxa"/>
            <w:tcBorders>
              <w:top w:val="single" w:sz="4" w:space="0" w:color="000000"/>
              <w:left w:val="single" w:sz="4" w:space="0" w:color="000000"/>
              <w:bottom w:val="nil"/>
              <w:right w:val="single" w:sz="4" w:space="0" w:color="000000"/>
            </w:tcBorders>
          </w:tcPr>
          <w:p w14:paraId="4750A5A3" w14:textId="77777777" w:rsidR="00CD477B" w:rsidRDefault="00000000">
            <w:pPr>
              <w:bidi w:val="0"/>
              <w:spacing w:after="0" w:line="259" w:lineRule="auto"/>
              <w:ind w:left="0" w:right="116" w:firstLine="0"/>
              <w:jc w:val="center"/>
            </w:pPr>
            <w:r>
              <w:rPr>
                <w:sz w:val="24"/>
              </w:rPr>
              <w:lastRenderedPageBreak/>
              <w:t xml:space="preserve"> .135</w:t>
            </w:r>
          </w:p>
        </w:tc>
        <w:tc>
          <w:tcPr>
            <w:tcW w:w="1028" w:type="dxa"/>
            <w:tcBorders>
              <w:top w:val="single" w:sz="4" w:space="0" w:color="000000"/>
              <w:left w:val="single" w:sz="4" w:space="0" w:color="000000"/>
              <w:bottom w:val="nil"/>
              <w:right w:val="single" w:sz="4" w:space="0" w:color="000000"/>
            </w:tcBorders>
          </w:tcPr>
          <w:p w14:paraId="7BEF3CEC" w14:textId="77777777" w:rsidR="00CD477B" w:rsidRDefault="00000000">
            <w:pPr>
              <w:bidi w:val="0"/>
              <w:spacing w:after="0" w:line="259" w:lineRule="auto"/>
              <w:ind w:left="0" w:right="125"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24011A5B" w14:textId="77777777" w:rsidR="00CD477B" w:rsidRDefault="00000000">
            <w:pPr>
              <w:bidi w:val="0"/>
              <w:spacing w:after="0" w:line="259" w:lineRule="auto"/>
              <w:ind w:left="0" w:right="119" w:firstLine="0"/>
              <w:jc w:val="center"/>
            </w:pPr>
            <w:r>
              <w:rPr>
                <w:sz w:val="24"/>
              </w:rPr>
              <w:t xml:space="preserve"> .404</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595CC8D5" w14:textId="77777777" w:rsidR="00CD477B" w:rsidRDefault="00000000">
            <w:pPr>
              <w:spacing w:after="0" w:line="259" w:lineRule="auto"/>
              <w:ind w:left="0" w:right="340" w:firstLine="0"/>
              <w:jc w:val="right"/>
            </w:pPr>
            <w:r>
              <w:rPr>
                <w:sz w:val="24"/>
                <w:rtl/>
              </w:rPr>
              <w:t xml:space="preserve">بين المجموعات </w:t>
            </w:r>
          </w:p>
          <w:p w14:paraId="579180EC"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lastRenderedPageBreak/>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040BCD02" w14:textId="77777777" w:rsidR="00CD477B" w:rsidRDefault="00000000">
            <w:pPr>
              <w:spacing w:after="0" w:line="259" w:lineRule="auto"/>
              <w:ind w:left="18" w:firstLine="0"/>
              <w:jc w:val="center"/>
            </w:pPr>
            <w:r>
              <w:rPr>
                <w:szCs w:val="28"/>
                <w:rtl/>
              </w:rPr>
              <w:lastRenderedPageBreak/>
              <w:t>الفعالية</w:t>
            </w:r>
            <w:r>
              <w:rPr>
                <w:sz w:val="24"/>
                <w:rtl/>
              </w:rPr>
              <w:t xml:space="preserve"> </w:t>
            </w:r>
          </w:p>
        </w:tc>
      </w:tr>
      <w:tr w:rsidR="00CD477B" w14:paraId="7F9686F0" w14:textId="77777777">
        <w:trPr>
          <w:trHeight w:val="335"/>
        </w:trPr>
        <w:tc>
          <w:tcPr>
            <w:tcW w:w="1026" w:type="dxa"/>
            <w:tcBorders>
              <w:top w:val="nil"/>
              <w:left w:val="single" w:sz="4" w:space="0" w:color="000000"/>
              <w:bottom w:val="nil"/>
              <w:right w:val="single" w:sz="4" w:space="0" w:color="000000"/>
            </w:tcBorders>
            <w:shd w:val="clear" w:color="auto" w:fill="FFFFFF"/>
          </w:tcPr>
          <w:p w14:paraId="31E68306" w14:textId="77777777" w:rsidR="00CD477B" w:rsidRDefault="00000000">
            <w:pPr>
              <w:bidi w:val="0"/>
              <w:spacing w:after="0" w:line="259" w:lineRule="auto"/>
              <w:ind w:left="390" w:firstLine="0"/>
              <w:jc w:val="left"/>
            </w:pPr>
            <w:r>
              <w:rPr>
                <w:sz w:val="24"/>
              </w:rPr>
              <w:lastRenderedPageBreak/>
              <w:t xml:space="preserve"> </w:t>
            </w:r>
          </w:p>
        </w:tc>
        <w:tc>
          <w:tcPr>
            <w:tcW w:w="0" w:type="auto"/>
            <w:vMerge/>
            <w:tcBorders>
              <w:top w:val="nil"/>
              <w:left w:val="single" w:sz="4" w:space="0" w:color="000000"/>
              <w:bottom w:val="nil"/>
              <w:right w:val="single" w:sz="4" w:space="0" w:color="000000"/>
            </w:tcBorders>
          </w:tcPr>
          <w:p w14:paraId="733D4376"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051EE3F" w14:textId="77777777" w:rsidR="00CD477B" w:rsidRDefault="00000000">
            <w:pPr>
              <w:bidi w:val="0"/>
              <w:spacing w:after="0" w:line="259" w:lineRule="auto"/>
              <w:ind w:left="0" w:right="116" w:firstLine="0"/>
              <w:jc w:val="center"/>
            </w:pPr>
            <w:r>
              <w:rPr>
                <w:sz w:val="24"/>
              </w:rPr>
              <w:t xml:space="preserve"> .237</w:t>
            </w:r>
          </w:p>
        </w:tc>
        <w:tc>
          <w:tcPr>
            <w:tcW w:w="1028" w:type="dxa"/>
            <w:tcBorders>
              <w:top w:val="nil"/>
              <w:left w:val="single" w:sz="4" w:space="0" w:color="000000"/>
              <w:bottom w:val="nil"/>
              <w:right w:val="single" w:sz="4" w:space="0" w:color="000000"/>
            </w:tcBorders>
            <w:shd w:val="clear" w:color="auto" w:fill="FFFFFF"/>
          </w:tcPr>
          <w:p w14:paraId="322D9B6A" w14:textId="77777777" w:rsidR="00CD477B" w:rsidRDefault="00000000">
            <w:pPr>
              <w:bidi w:val="0"/>
              <w:spacing w:after="0" w:line="259" w:lineRule="auto"/>
              <w:ind w:left="245"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1AAFF1A6" w14:textId="77777777" w:rsidR="00CD477B" w:rsidRDefault="00000000">
            <w:pPr>
              <w:bidi w:val="0"/>
              <w:spacing w:after="0" w:line="259" w:lineRule="auto"/>
              <w:ind w:left="0" w:right="122" w:firstLine="0"/>
              <w:jc w:val="center"/>
            </w:pPr>
            <w:r>
              <w:rPr>
                <w:sz w:val="24"/>
              </w:rPr>
              <w:t xml:space="preserve"> 85.859</w:t>
            </w:r>
          </w:p>
        </w:tc>
        <w:tc>
          <w:tcPr>
            <w:tcW w:w="0" w:type="auto"/>
            <w:vMerge/>
            <w:tcBorders>
              <w:top w:val="nil"/>
              <w:left w:val="single" w:sz="4" w:space="0" w:color="000000"/>
              <w:bottom w:val="nil"/>
              <w:right w:val="single" w:sz="4" w:space="0" w:color="000000"/>
            </w:tcBorders>
          </w:tcPr>
          <w:p w14:paraId="6AD6335C"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367D4A42" w14:textId="77777777" w:rsidR="00CD477B" w:rsidRDefault="00CD477B">
            <w:pPr>
              <w:bidi w:val="0"/>
              <w:spacing w:after="160" w:line="259" w:lineRule="auto"/>
              <w:ind w:left="0" w:firstLine="0"/>
              <w:jc w:val="left"/>
            </w:pPr>
          </w:p>
        </w:tc>
      </w:tr>
      <w:tr w:rsidR="00CD477B" w14:paraId="7EF8FA2A" w14:textId="77777777">
        <w:trPr>
          <w:trHeight w:val="274"/>
        </w:trPr>
        <w:tc>
          <w:tcPr>
            <w:tcW w:w="1026" w:type="dxa"/>
            <w:tcBorders>
              <w:top w:val="nil"/>
              <w:left w:val="single" w:sz="4" w:space="0" w:color="000000"/>
              <w:bottom w:val="single" w:sz="4" w:space="0" w:color="000000"/>
              <w:right w:val="single" w:sz="4" w:space="0" w:color="000000"/>
            </w:tcBorders>
            <w:shd w:val="clear" w:color="auto" w:fill="FFFFFF"/>
          </w:tcPr>
          <w:p w14:paraId="4CC39189"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05B3016D"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3F4A5F1B"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232F649B"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6C3340F5" w14:textId="77777777" w:rsidR="00CD477B" w:rsidRDefault="00000000">
            <w:pPr>
              <w:bidi w:val="0"/>
              <w:spacing w:after="0" w:line="259" w:lineRule="auto"/>
              <w:ind w:left="0" w:right="122" w:firstLine="0"/>
              <w:jc w:val="center"/>
            </w:pPr>
            <w:r>
              <w:rPr>
                <w:sz w:val="24"/>
              </w:rPr>
              <w:t xml:space="preserve"> 86.263</w:t>
            </w:r>
          </w:p>
        </w:tc>
        <w:tc>
          <w:tcPr>
            <w:tcW w:w="1708" w:type="dxa"/>
            <w:tcBorders>
              <w:top w:val="nil"/>
              <w:left w:val="single" w:sz="4" w:space="0" w:color="000000"/>
              <w:bottom w:val="single" w:sz="4" w:space="0" w:color="000000"/>
              <w:right w:val="single" w:sz="4" w:space="0" w:color="000000"/>
            </w:tcBorders>
            <w:shd w:val="clear" w:color="auto" w:fill="E0E0E0"/>
          </w:tcPr>
          <w:p w14:paraId="054FEF1E"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66950BF7" w14:textId="77777777" w:rsidR="00CD477B" w:rsidRDefault="00CD477B">
            <w:pPr>
              <w:bidi w:val="0"/>
              <w:spacing w:after="160" w:line="259" w:lineRule="auto"/>
              <w:ind w:left="0" w:firstLine="0"/>
              <w:jc w:val="left"/>
            </w:pPr>
          </w:p>
        </w:tc>
      </w:tr>
      <w:tr w:rsidR="00CD477B" w14:paraId="5BC1D6D9" w14:textId="77777777">
        <w:trPr>
          <w:trHeight w:val="306"/>
        </w:trPr>
        <w:tc>
          <w:tcPr>
            <w:tcW w:w="1026" w:type="dxa"/>
            <w:tcBorders>
              <w:top w:val="single" w:sz="4" w:space="0" w:color="000000"/>
              <w:left w:val="single" w:sz="4" w:space="0" w:color="000000"/>
              <w:bottom w:val="nil"/>
              <w:right w:val="single" w:sz="4" w:space="0" w:color="000000"/>
            </w:tcBorders>
          </w:tcPr>
          <w:p w14:paraId="30A20BA1" w14:textId="77777777" w:rsidR="00CD477B" w:rsidRDefault="00000000">
            <w:pPr>
              <w:bidi w:val="0"/>
              <w:spacing w:after="0" w:line="259" w:lineRule="auto"/>
              <w:ind w:left="224" w:firstLine="0"/>
              <w:jc w:val="left"/>
            </w:pPr>
            <w:r>
              <w:rPr>
                <w:sz w:val="24"/>
              </w:rPr>
              <w:t xml:space="preserve"> .409</w:t>
            </w:r>
          </w:p>
        </w:tc>
        <w:tc>
          <w:tcPr>
            <w:tcW w:w="1032" w:type="dxa"/>
            <w:vMerge w:val="restart"/>
            <w:tcBorders>
              <w:top w:val="single" w:sz="4" w:space="0" w:color="000000"/>
              <w:left w:val="single" w:sz="4" w:space="0" w:color="000000"/>
              <w:bottom w:val="nil"/>
              <w:right w:val="single" w:sz="4" w:space="0" w:color="000000"/>
            </w:tcBorders>
          </w:tcPr>
          <w:p w14:paraId="53A4E865" w14:textId="77777777" w:rsidR="00CD477B" w:rsidRDefault="00000000">
            <w:pPr>
              <w:bidi w:val="0"/>
              <w:spacing w:after="0" w:line="259" w:lineRule="auto"/>
              <w:ind w:left="228" w:firstLine="0"/>
              <w:jc w:val="left"/>
            </w:pPr>
            <w:r>
              <w:rPr>
                <w:sz w:val="24"/>
              </w:rPr>
              <w:t xml:space="preserve"> .966</w:t>
            </w:r>
          </w:p>
          <w:p w14:paraId="78743A69"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1DF1D88A" w14:textId="77777777" w:rsidR="00CD477B" w:rsidRDefault="00000000">
            <w:pPr>
              <w:bidi w:val="0"/>
              <w:spacing w:after="0" w:line="259" w:lineRule="auto"/>
              <w:ind w:left="0" w:right="116" w:firstLine="0"/>
              <w:jc w:val="center"/>
            </w:pPr>
            <w:r>
              <w:rPr>
                <w:sz w:val="24"/>
              </w:rPr>
              <w:t xml:space="preserve"> .209</w:t>
            </w:r>
          </w:p>
        </w:tc>
        <w:tc>
          <w:tcPr>
            <w:tcW w:w="1028" w:type="dxa"/>
            <w:tcBorders>
              <w:top w:val="single" w:sz="4" w:space="0" w:color="000000"/>
              <w:left w:val="single" w:sz="4" w:space="0" w:color="000000"/>
              <w:bottom w:val="nil"/>
              <w:right w:val="single" w:sz="4" w:space="0" w:color="000000"/>
            </w:tcBorders>
          </w:tcPr>
          <w:p w14:paraId="620CEC7D" w14:textId="77777777" w:rsidR="00CD477B" w:rsidRDefault="00000000">
            <w:pPr>
              <w:bidi w:val="0"/>
              <w:spacing w:after="0" w:line="259" w:lineRule="auto"/>
              <w:ind w:left="0" w:right="125"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24D966C1" w14:textId="77777777" w:rsidR="00CD477B" w:rsidRDefault="00000000">
            <w:pPr>
              <w:bidi w:val="0"/>
              <w:spacing w:after="0" w:line="259" w:lineRule="auto"/>
              <w:ind w:left="0" w:right="119" w:firstLine="0"/>
              <w:jc w:val="center"/>
            </w:pPr>
            <w:r>
              <w:rPr>
                <w:sz w:val="24"/>
              </w:rPr>
              <w:t xml:space="preserve"> .628</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4347D0CE" w14:textId="77777777" w:rsidR="00CD477B" w:rsidRDefault="00000000">
            <w:pPr>
              <w:spacing w:after="0" w:line="259" w:lineRule="auto"/>
              <w:ind w:left="0" w:right="340" w:firstLine="0"/>
              <w:jc w:val="right"/>
            </w:pPr>
            <w:r>
              <w:rPr>
                <w:sz w:val="24"/>
                <w:rtl/>
              </w:rPr>
              <w:t xml:space="preserve">بين المجموعات </w:t>
            </w:r>
          </w:p>
          <w:p w14:paraId="35224EBF"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0033BC0C" w14:textId="77777777" w:rsidR="00CD477B" w:rsidRDefault="00000000">
            <w:pPr>
              <w:spacing w:after="0" w:line="259" w:lineRule="auto"/>
              <w:ind w:left="19" w:firstLine="0"/>
              <w:jc w:val="center"/>
            </w:pPr>
            <w:r>
              <w:rPr>
                <w:szCs w:val="28"/>
                <w:rtl/>
              </w:rPr>
              <w:t>المرونة</w:t>
            </w:r>
            <w:r>
              <w:rPr>
                <w:sz w:val="24"/>
                <w:rtl/>
              </w:rPr>
              <w:t xml:space="preserve"> </w:t>
            </w:r>
          </w:p>
        </w:tc>
      </w:tr>
      <w:tr w:rsidR="00CD477B" w14:paraId="3015A23F" w14:textId="77777777">
        <w:trPr>
          <w:trHeight w:val="336"/>
        </w:trPr>
        <w:tc>
          <w:tcPr>
            <w:tcW w:w="1026" w:type="dxa"/>
            <w:tcBorders>
              <w:top w:val="nil"/>
              <w:left w:val="single" w:sz="4" w:space="0" w:color="000000"/>
              <w:bottom w:val="nil"/>
              <w:right w:val="single" w:sz="4" w:space="0" w:color="000000"/>
            </w:tcBorders>
            <w:shd w:val="clear" w:color="auto" w:fill="FFFFFF"/>
          </w:tcPr>
          <w:p w14:paraId="365C2F68"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09937237"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78915BC1" w14:textId="77777777" w:rsidR="00CD477B" w:rsidRDefault="00000000">
            <w:pPr>
              <w:bidi w:val="0"/>
              <w:spacing w:after="0" w:line="259" w:lineRule="auto"/>
              <w:ind w:left="0" w:right="116" w:firstLine="0"/>
              <w:jc w:val="center"/>
            </w:pPr>
            <w:r>
              <w:rPr>
                <w:sz w:val="24"/>
              </w:rPr>
              <w:t xml:space="preserve"> .217</w:t>
            </w:r>
          </w:p>
        </w:tc>
        <w:tc>
          <w:tcPr>
            <w:tcW w:w="1028" w:type="dxa"/>
            <w:tcBorders>
              <w:top w:val="nil"/>
              <w:left w:val="single" w:sz="4" w:space="0" w:color="000000"/>
              <w:bottom w:val="nil"/>
              <w:right w:val="single" w:sz="4" w:space="0" w:color="000000"/>
            </w:tcBorders>
            <w:shd w:val="clear" w:color="auto" w:fill="FFFFFF"/>
          </w:tcPr>
          <w:p w14:paraId="7B79E8A8" w14:textId="77777777" w:rsidR="00CD477B" w:rsidRDefault="00000000">
            <w:pPr>
              <w:bidi w:val="0"/>
              <w:spacing w:after="0" w:line="259" w:lineRule="auto"/>
              <w:ind w:left="245"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0EDF6474" w14:textId="77777777" w:rsidR="00CD477B" w:rsidRDefault="00000000">
            <w:pPr>
              <w:bidi w:val="0"/>
              <w:spacing w:after="0" w:line="259" w:lineRule="auto"/>
              <w:ind w:left="0" w:right="122" w:firstLine="0"/>
              <w:jc w:val="center"/>
            </w:pPr>
            <w:r>
              <w:rPr>
                <w:sz w:val="24"/>
              </w:rPr>
              <w:t xml:space="preserve"> 78.498</w:t>
            </w:r>
          </w:p>
        </w:tc>
        <w:tc>
          <w:tcPr>
            <w:tcW w:w="0" w:type="auto"/>
            <w:vMerge/>
            <w:tcBorders>
              <w:top w:val="nil"/>
              <w:left w:val="single" w:sz="4" w:space="0" w:color="000000"/>
              <w:bottom w:val="nil"/>
              <w:right w:val="single" w:sz="4" w:space="0" w:color="000000"/>
            </w:tcBorders>
          </w:tcPr>
          <w:p w14:paraId="2B1D6D84"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2FF1D59" w14:textId="77777777" w:rsidR="00CD477B" w:rsidRDefault="00CD477B">
            <w:pPr>
              <w:bidi w:val="0"/>
              <w:spacing w:after="160" w:line="259" w:lineRule="auto"/>
              <w:ind w:left="0" w:firstLine="0"/>
              <w:jc w:val="left"/>
            </w:pPr>
          </w:p>
        </w:tc>
      </w:tr>
      <w:tr w:rsidR="00CD477B" w14:paraId="187EFB2B" w14:textId="77777777">
        <w:trPr>
          <w:trHeight w:val="274"/>
        </w:trPr>
        <w:tc>
          <w:tcPr>
            <w:tcW w:w="1026" w:type="dxa"/>
            <w:tcBorders>
              <w:top w:val="nil"/>
              <w:left w:val="single" w:sz="4" w:space="0" w:color="000000"/>
              <w:bottom w:val="single" w:sz="4" w:space="0" w:color="000000"/>
              <w:right w:val="single" w:sz="4" w:space="0" w:color="000000"/>
            </w:tcBorders>
            <w:shd w:val="clear" w:color="auto" w:fill="FFFFFF"/>
          </w:tcPr>
          <w:p w14:paraId="48FE063B"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5441D9E0"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7D505B69"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0ECFC0B6"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5320B971" w14:textId="77777777" w:rsidR="00CD477B" w:rsidRDefault="00000000">
            <w:pPr>
              <w:bidi w:val="0"/>
              <w:spacing w:after="0" w:line="259" w:lineRule="auto"/>
              <w:ind w:left="0" w:right="122" w:firstLine="0"/>
              <w:jc w:val="center"/>
            </w:pPr>
            <w:r>
              <w:rPr>
                <w:sz w:val="24"/>
              </w:rPr>
              <w:t xml:space="preserve"> 79.127</w:t>
            </w:r>
          </w:p>
        </w:tc>
        <w:tc>
          <w:tcPr>
            <w:tcW w:w="1708" w:type="dxa"/>
            <w:tcBorders>
              <w:top w:val="nil"/>
              <w:left w:val="single" w:sz="4" w:space="0" w:color="000000"/>
              <w:bottom w:val="single" w:sz="4" w:space="0" w:color="000000"/>
              <w:right w:val="single" w:sz="4" w:space="0" w:color="000000"/>
            </w:tcBorders>
            <w:shd w:val="clear" w:color="auto" w:fill="E0E0E0"/>
          </w:tcPr>
          <w:p w14:paraId="29770E27"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5766A96F" w14:textId="77777777" w:rsidR="00CD477B" w:rsidRDefault="00CD477B">
            <w:pPr>
              <w:bidi w:val="0"/>
              <w:spacing w:after="160" w:line="259" w:lineRule="auto"/>
              <w:ind w:left="0" w:firstLine="0"/>
              <w:jc w:val="left"/>
            </w:pPr>
          </w:p>
        </w:tc>
      </w:tr>
      <w:tr w:rsidR="00CD477B" w14:paraId="3107F7C5" w14:textId="77777777">
        <w:trPr>
          <w:trHeight w:val="305"/>
        </w:trPr>
        <w:tc>
          <w:tcPr>
            <w:tcW w:w="1026" w:type="dxa"/>
            <w:tcBorders>
              <w:top w:val="single" w:sz="4" w:space="0" w:color="000000"/>
              <w:left w:val="single" w:sz="4" w:space="0" w:color="000000"/>
              <w:bottom w:val="nil"/>
              <w:right w:val="single" w:sz="4" w:space="0" w:color="000000"/>
            </w:tcBorders>
          </w:tcPr>
          <w:p w14:paraId="5A764D0D" w14:textId="77777777" w:rsidR="00CD477B" w:rsidRDefault="00000000">
            <w:pPr>
              <w:bidi w:val="0"/>
              <w:spacing w:after="0" w:line="259" w:lineRule="auto"/>
              <w:ind w:left="224" w:firstLine="0"/>
              <w:jc w:val="left"/>
            </w:pPr>
            <w:r>
              <w:rPr>
                <w:sz w:val="24"/>
              </w:rPr>
              <w:t xml:space="preserve"> .227</w:t>
            </w:r>
          </w:p>
        </w:tc>
        <w:tc>
          <w:tcPr>
            <w:tcW w:w="1032" w:type="dxa"/>
            <w:vMerge w:val="restart"/>
            <w:tcBorders>
              <w:top w:val="single" w:sz="4" w:space="0" w:color="000000"/>
              <w:left w:val="single" w:sz="4" w:space="0" w:color="000000"/>
              <w:bottom w:val="nil"/>
              <w:right w:val="single" w:sz="4" w:space="0" w:color="000000"/>
            </w:tcBorders>
          </w:tcPr>
          <w:p w14:paraId="0776E0EA" w14:textId="77777777" w:rsidR="00CD477B" w:rsidRDefault="00000000">
            <w:pPr>
              <w:bidi w:val="0"/>
              <w:spacing w:after="0" w:line="259" w:lineRule="auto"/>
              <w:ind w:left="180" w:firstLine="0"/>
              <w:jc w:val="left"/>
            </w:pPr>
            <w:r>
              <w:rPr>
                <w:sz w:val="24"/>
              </w:rPr>
              <w:t xml:space="preserve"> 1.453</w:t>
            </w:r>
          </w:p>
          <w:p w14:paraId="769F27C7"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52C5F507" w14:textId="77777777" w:rsidR="00CD477B" w:rsidRDefault="00000000">
            <w:pPr>
              <w:bidi w:val="0"/>
              <w:spacing w:after="0" w:line="259" w:lineRule="auto"/>
              <w:ind w:left="0" w:right="116" w:firstLine="0"/>
              <w:jc w:val="center"/>
            </w:pPr>
            <w:r>
              <w:rPr>
                <w:sz w:val="24"/>
              </w:rPr>
              <w:t xml:space="preserve"> .308</w:t>
            </w:r>
          </w:p>
        </w:tc>
        <w:tc>
          <w:tcPr>
            <w:tcW w:w="1028" w:type="dxa"/>
            <w:tcBorders>
              <w:top w:val="single" w:sz="4" w:space="0" w:color="000000"/>
              <w:left w:val="single" w:sz="4" w:space="0" w:color="000000"/>
              <w:bottom w:val="nil"/>
              <w:right w:val="single" w:sz="4" w:space="0" w:color="000000"/>
            </w:tcBorders>
          </w:tcPr>
          <w:p w14:paraId="0F55F193" w14:textId="77777777" w:rsidR="00CD477B" w:rsidRDefault="00000000">
            <w:pPr>
              <w:bidi w:val="0"/>
              <w:spacing w:after="0" w:line="259" w:lineRule="auto"/>
              <w:ind w:left="0" w:right="125"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6F215AAF" w14:textId="77777777" w:rsidR="00CD477B" w:rsidRDefault="00000000">
            <w:pPr>
              <w:bidi w:val="0"/>
              <w:spacing w:after="0" w:line="259" w:lineRule="auto"/>
              <w:ind w:left="0" w:right="119" w:firstLine="0"/>
              <w:jc w:val="center"/>
            </w:pPr>
            <w:r>
              <w:rPr>
                <w:sz w:val="24"/>
              </w:rPr>
              <w:t xml:space="preserve"> .923</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6DA0D3F2" w14:textId="77777777" w:rsidR="00CD477B" w:rsidRDefault="00000000">
            <w:pPr>
              <w:spacing w:after="0" w:line="259" w:lineRule="auto"/>
              <w:ind w:left="0" w:right="340" w:firstLine="0"/>
              <w:jc w:val="right"/>
            </w:pPr>
            <w:r>
              <w:rPr>
                <w:sz w:val="24"/>
                <w:rtl/>
              </w:rPr>
              <w:t xml:space="preserve">بين المجموعات </w:t>
            </w:r>
          </w:p>
          <w:p w14:paraId="4DEFEC2A"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0843EDD7" w14:textId="77777777" w:rsidR="00CD477B" w:rsidRDefault="00000000">
            <w:pPr>
              <w:spacing w:after="0" w:line="259" w:lineRule="auto"/>
              <w:ind w:left="0" w:right="233" w:firstLine="0"/>
              <w:jc w:val="right"/>
            </w:pPr>
            <w:r>
              <w:rPr>
                <w:szCs w:val="28"/>
                <w:rtl/>
              </w:rPr>
              <w:t xml:space="preserve">رضا </w:t>
            </w:r>
            <w:proofErr w:type="spellStart"/>
            <w:r>
              <w:rPr>
                <w:szCs w:val="28"/>
                <w:rtl/>
              </w:rPr>
              <w:t>الموظفي</w:t>
            </w:r>
            <w:proofErr w:type="spellEnd"/>
            <w:r>
              <w:rPr>
                <w:szCs w:val="28"/>
                <w:rtl/>
              </w:rPr>
              <w:t xml:space="preserve"> ن</w:t>
            </w:r>
            <w:r>
              <w:rPr>
                <w:sz w:val="24"/>
                <w:rtl/>
              </w:rPr>
              <w:t xml:space="preserve"> </w:t>
            </w:r>
          </w:p>
        </w:tc>
      </w:tr>
      <w:tr w:rsidR="00CD477B" w14:paraId="6B53B612" w14:textId="77777777">
        <w:trPr>
          <w:trHeight w:val="341"/>
        </w:trPr>
        <w:tc>
          <w:tcPr>
            <w:tcW w:w="1026" w:type="dxa"/>
            <w:tcBorders>
              <w:top w:val="nil"/>
              <w:left w:val="single" w:sz="4" w:space="0" w:color="000000"/>
              <w:bottom w:val="nil"/>
              <w:right w:val="single" w:sz="4" w:space="0" w:color="000000"/>
            </w:tcBorders>
            <w:shd w:val="clear" w:color="auto" w:fill="FFFFFF"/>
          </w:tcPr>
          <w:p w14:paraId="19B90FEB"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6BA46B8E"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DBF27D7" w14:textId="77777777" w:rsidR="00CD477B" w:rsidRDefault="00000000">
            <w:pPr>
              <w:bidi w:val="0"/>
              <w:spacing w:after="0" w:line="259" w:lineRule="auto"/>
              <w:ind w:left="0" w:right="116" w:firstLine="0"/>
              <w:jc w:val="center"/>
            </w:pPr>
            <w:r>
              <w:rPr>
                <w:sz w:val="24"/>
              </w:rPr>
              <w:t xml:space="preserve"> .212</w:t>
            </w:r>
          </w:p>
        </w:tc>
        <w:tc>
          <w:tcPr>
            <w:tcW w:w="1028" w:type="dxa"/>
            <w:tcBorders>
              <w:top w:val="nil"/>
              <w:left w:val="single" w:sz="4" w:space="0" w:color="000000"/>
              <w:bottom w:val="nil"/>
              <w:right w:val="single" w:sz="4" w:space="0" w:color="000000"/>
            </w:tcBorders>
            <w:shd w:val="clear" w:color="auto" w:fill="FFFFFF"/>
          </w:tcPr>
          <w:p w14:paraId="49682352" w14:textId="77777777" w:rsidR="00CD477B" w:rsidRDefault="00000000">
            <w:pPr>
              <w:bidi w:val="0"/>
              <w:spacing w:after="0" w:line="259" w:lineRule="auto"/>
              <w:ind w:left="245"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3B1FCDD1" w14:textId="77777777" w:rsidR="00CD477B" w:rsidRDefault="00000000">
            <w:pPr>
              <w:bidi w:val="0"/>
              <w:spacing w:after="0" w:line="259" w:lineRule="auto"/>
              <w:ind w:left="0" w:right="122" w:firstLine="0"/>
              <w:jc w:val="center"/>
            </w:pPr>
            <w:r>
              <w:rPr>
                <w:sz w:val="24"/>
              </w:rPr>
              <w:t xml:space="preserve"> 76.663</w:t>
            </w:r>
          </w:p>
        </w:tc>
        <w:tc>
          <w:tcPr>
            <w:tcW w:w="0" w:type="auto"/>
            <w:vMerge/>
            <w:tcBorders>
              <w:top w:val="nil"/>
              <w:left w:val="single" w:sz="4" w:space="0" w:color="000000"/>
              <w:bottom w:val="nil"/>
              <w:right w:val="single" w:sz="4" w:space="0" w:color="000000"/>
            </w:tcBorders>
          </w:tcPr>
          <w:p w14:paraId="4E279A46"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605656FB" w14:textId="77777777" w:rsidR="00CD477B" w:rsidRDefault="00CD477B">
            <w:pPr>
              <w:bidi w:val="0"/>
              <w:spacing w:after="160" w:line="259" w:lineRule="auto"/>
              <w:ind w:left="0" w:firstLine="0"/>
              <w:jc w:val="left"/>
            </w:pPr>
          </w:p>
        </w:tc>
      </w:tr>
      <w:tr w:rsidR="00CD477B" w14:paraId="7E29F875" w14:textId="77777777">
        <w:trPr>
          <w:trHeight w:val="269"/>
        </w:trPr>
        <w:tc>
          <w:tcPr>
            <w:tcW w:w="1026" w:type="dxa"/>
            <w:tcBorders>
              <w:top w:val="nil"/>
              <w:left w:val="single" w:sz="4" w:space="0" w:color="000000"/>
              <w:bottom w:val="single" w:sz="4" w:space="0" w:color="000000"/>
              <w:right w:val="single" w:sz="4" w:space="0" w:color="000000"/>
            </w:tcBorders>
            <w:shd w:val="clear" w:color="auto" w:fill="FFFFFF"/>
          </w:tcPr>
          <w:p w14:paraId="057CB70B"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1C86E70E"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7E5AD78D"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7E0C49C2"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38769C53" w14:textId="77777777" w:rsidR="00CD477B" w:rsidRDefault="00000000">
            <w:pPr>
              <w:bidi w:val="0"/>
              <w:spacing w:after="0" w:line="259" w:lineRule="auto"/>
              <w:ind w:left="0" w:right="122" w:firstLine="0"/>
              <w:jc w:val="center"/>
            </w:pPr>
            <w:r>
              <w:rPr>
                <w:sz w:val="24"/>
              </w:rPr>
              <w:t xml:space="preserve"> 77.586</w:t>
            </w:r>
          </w:p>
        </w:tc>
        <w:tc>
          <w:tcPr>
            <w:tcW w:w="1708" w:type="dxa"/>
            <w:tcBorders>
              <w:top w:val="nil"/>
              <w:left w:val="single" w:sz="4" w:space="0" w:color="000000"/>
              <w:bottom w:val="single" w:sz="4" w:space="0" w:color="000000"/>
              <w:right w:val="single" w:sz="4" w:space="0" w:color="000000"/>
            </w:tcBorders>
            <w:shd w:val="clear" w:color="auto" w:fill="E0E0E0"/>
          </w:tcPr>
          <w:p w14:paraId="3957F7F1"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ECF9F94" w14:textId="77777777" w:rsidR="00CD477B" w:rsidRDefault="00CD477B">
            <w:pPr>
              <w:bidi w:val="0"/>
              <w:spacing w:after="160" w:line="259" w:lineRule="auto"/>
              <w:ind w:left="0" w:firstLine="0"/>
              <w:jc w:val="left"/>
            </w:pPr>
          </w:p>
        </w:tc>
      </w:tr>
      <w:tr w:rsidR="00CD477B" w14:paraId="531CDF50" w14:textId="77777777">
        <w:trPr>
          <w:trHeight w:val="307"/>
        </w:trPr>
        <w:tc>
          <w:tcPr>
            <w:tcW w:w="1026" w:type="dxa"/>
            <w:tcBorders>
              <w:top w:val="single" w:sz="4" w:space="0" w:color="000000"/>
              <w:left w:val="single" w:sz="4" w:space="0" w:color="000000"/>
              <w:bottom w:val="nil"/>
              <w:right w:val="single" w:sz="4" w:space="0" w:color="000000"/>
            </w:tcBorders>
          </w:tcPr>
          <w:p w14:paraId="2B2D9EE9" w14:textId="77777777" w:rsidR="00CD477B" w:rsidRDefault="00000000">
            <w:pPr>
              <w:bidi w:val="0"/>
              <w:spacing w:after="0" w:line="259" w:lineRule="auto"/>
              <w:ind w:left="224" w:firstLine="0"/>
              <w:jc w:val="left"/>
            </w:pPr>
            <w:r>
              <w:rPr>
                <w:sz w:val="24"/>
              </w:rPr>
              <w:t xml:space="preserve"> .048</w:t>
            </w:r>
          </w:p>
        </w:tc>
        <w:tc>
          <w:tcPr>
            <w:tcW w:w="1032" w:type="dxa"/>
            <w:vMerge w:val="restart"/>
            <w:tcBorders>
              <w:top w:val="single" w:sz="4" w:space="0" w:color="000000"/>
              <w:left w:val="single" w:sz="4" w:space="0" w:color="000000"/>
              <w:bottom w:val="single" w:sz="4" w:space="0" w:color="000000"/>
              <w:right w:val="single" w:sz="4" w:space="0" w:color="000000"/>
            </w:tcBorders>
          </w:tcPr>
          <w:p w14:paraId="1036149C" w14:textId="77777777" w:rsidR="00CD477B" w:rsidRDefault="00000000">
            <w:pPr>
              <w:bidi w:val="0"/>
              <w:spacing w:after="0" w:line="259" w:lineRule="auto"/>
              <w:ind w:left="180" w:firstLine="0"/>
              <w:jc w:val="left"/>
            </w:pPr>
            <w:r>
              <w:rPr>
                <w:sz w:val="24"/>
              </w:rPr>
              <w:t xml:space="preserve"> 2.660</w:t>
            </w:r>
          </w:p>
          <w:p w14:paraId="05C14E7C" w14:textId="77777777" w:rsidR="00CD477B" w:rsidRDefault="00000000">
            <w:pPr>
              <w:bidi w:val="0"/>
              <w:spacing w:after="0" w:line="259" w:lineRule="auto"/>
              <w:ind w:left="394" w:firstLine="0"/>
              <w:jc w:val="left"/>
            </w:pPr>
            <w:r>
              <w:rPr>
                <w:sz w:val="24"/>
              </w:rPr>
              <w:t xml:space="preserve"> </w:t>
            </w:r>
          </w:p>
          <w:p w14:paraId="63ECAC28"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099574D1" w14:textId="77777777" w:rsidR="00CD477B" w:rsidRDefault="00000000">
            <w:pPr>
              <w:bidi w:val="0"/>
              <w:spacing w:after="0" w:line="259" w:lineRule="auto"/>
              <w:ind w:left="0" w:right="116" w:firstLine="0"/>
              <w:jc w:val="center"/>
            </w:pPr>
            <w:r>
              <w:rPr>
                <w:sz w:val="24"/>
              </w:rPr>
              <w:t xml:space="preserve"> .623</w:t>
            </w:r>
          </w:p>
        </w:tc>
        <w:tc>
          <w:tcPr>
            <w:tcW w:w="1028" w:type="dxa"/>
            <w:tcBorders>
              <w:top w:val="single" w:sz="4" w:space="0" w:color="000000"/>
              <w:left w:val="single" w:sz="4" w:space="0" w:color="000000"/>
              <w:bottom w:val="nil"/>
              <w:right w:val="single" w:sz="4" w:space="0" w:color="000000"/>
            </w:tcBorders>
          </w:tcPr>
          <w:p w14:paraId="45AF3A2F" w14:textId="77777777" w:rsidR="00CD477B" w:rsidRDefault="00000000">
            <w:pPr>
              <w:bidi w:val="0"/>
              <w:spacing w:after="0" w:line="259" w:lineRule="auto"/>
              <w:ind w:left="0" w:right="125" w:firstLine="0"/>
              <w:jc w:val="center"/>
            </w:pPr>
            <w:r>
              <w:rPr>
                <w:sz w:val="24"/>
              </w:rPr>
              <w:t xml:space="preserve"> 3</w:t>
            </w:r>
          </w:p>
        </w:tc>
        <w:tc>
          <w:tcPr>
            <w:tcW w:w="1476" w:type="dxa"/>
            <w:tcBorders>
              <w:top w:val="single" w:sz="4" w:space="0" w:color="000000"/>
              <w:left w:val="single" w:sz="4" w:space="0" w:color="000000"/>
              <w:bottom w:val="nil"/>
              <w:right w:val="single" w:sz="4" w:space="0" w:color="000000"/>
            </w:tcBorders>
          </w:tcPr>
          <w:p w14:paraId="6E58091E" w14:textId="77777777" w:rsidR="00CD477B" w:rsidRDefault="00000000">
            <w:pPr>
              <w:bidi w:val="0"/>
              <w:spacing w:after="0" w:line="259" w:lineRule="auto"/>
              <w:ind w:left="0" w:right="119" w:firstLine="0"/>
              <w:jc w:val="center"/>
            </w:pPr>
            <w:r>
              <w:rPr>
                <w:sz w:val="24"/>
              </w:rPr>
              <w:t xml:space="preserve"> 1.868</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4262C141" w14:textId="77777777" w:rsidR="00CD477B" w:rsidRDefault="00000000">
            <w:pPr>
              <w:spacing w:after="0" w:line="259" w:lineRule="auto"/>
              <w:ind w:left="279" w:right="258" w:firstLine="83"/>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619CB01B" w14:textId="77777777" w:rsidR="00CD477B" w:rsidRDefault="00000000">
            <w:pPr>
              <w:spacing w:after="0" w:line="259" w:lineRule="auto"/>
              <w:ind w:left="0" w:right="154" w:firstLine="0"/>
              <w:jc w:val="right"/>
            </w:pPr>
            <w:r>
              <w:rPr>
                <w:szCs w:val="28"/>
                <w:rtl/>
              </w:rPr>
              <w:t>الأمان والسلام ة</w:t>
            </w:r>
            <w:r>
              <w:rPr>
                <w:sz w:val="24"/>
                <w:rtl/>
              </w:rPr>
              <w:t xml:space="preserve"> </w:t>
            </w:r>
          </w:p>
        </w:tc>
      </w:tr>
      <w:tr w:rsidR="00CD477B" w14:paraId="2EF6FDBE" w14:textId="77777777">
        <w:trPr>
          <w:trHeight w:val="300"/>
        </w:trPr>
        <w:tc>
          <w:tcPr>
            <w:tcW w:w="1026" w:type="dxa"/>
            <w:tcBorders>
              <w:top w:val="nil"/>
              <w:left w:val="single" w:sz="4" w:space="0" w:color="000000"/>
              <w:bottom w:val="nil"/>
              <w:right w:val="single" w:sz="4" w:space="0" w:color="000000"/>
            </w:tcBorders>
            <w:shd w:val="clear" w:color="auto" w:fill="FFFFFF"/>
          </w:tcPr>
          <w:p w14:paraId="15AFE24C"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1789361C"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05ED8201" w14:textId="77777777" w:rsidR="00CD477B" w:rsidRDefault="00000000">
            <w:pPr>
              <w:bidi w:val="0"/>
              <w:spacing w:after="0" w:line="259" w:lineRule="auto"/>
              <w:ind w:left="0" w:right="116" w:firstLine="0"/>
              <w:jc w:val="center"/>
            </w:pPr>
            <w:r>
              <w:rPr>
                <w:sz w:val="24"/>
              </w:rPr>
              <w:t xml:space="preserve"> .234</w:t>
            </w:r>
          </w:p>
        </w:tc>
        <w:tc>
          <w:tcPr>
            <w:tcW w:w="1028" w:type="dxa"/>
            <w:tcBorders>
              <w:top w:val="nil"/>
              <w:left w:val="single" w:sz="4" w:space="0" w:color="000000"/>
              <w:bottom w:val="nil"/>
              <w:right w:val="single" w:sz="4" w:space="0" w:color="000000"/>
            </w:tcBorders>
            <w:shd w:val="clear" w:color="auto" w:fill="FFFFFF"/>
          </w:tcPr>
          <w:p w14:paraId="03A10BD3" w14:textId="77777777" w:rsidR="00CD477B" w:rsidRDefault="00000000">
            <w:pPr>
              <w:bidi w:val="0"/>
              <w:spacing w:after="0" w:line="259" w:lineRule="auto"/>
              <w:ind w:left="245" w:firstLine="0"/>
              <w:jc w:val="left"/>
            </w:pPr>
            <w:r>
              <w:rPr>
                <w:sz w:val="24"/>
              </w:rPr>
              <w:t xml:space="preserve"> 362</w:t>
            </w:r>
          </w:p>
        </w:tc>
        <w:tc>
          <w:tcPr>
            <w:tcW w:w="1476" w:type="dxa"/>
            <w:tcBorders>
              <w:top w:val="nil"/>
              <w:left w:val="single" w:sz="4" w:space="0" w:color="000000"/>
              <w:bottom w:val="nil"/>
              <w:right w:val="single" w:sz="4" w:space="0" w:color="000000"/>
            </w:tcBorders>
            <w:shd w:val="clear" w:color="auto" w:fill="FFFFFF"/>
          </w:tcPr>
          <w:p w14:paraId="544F5E9D" w14:textId="77777777" w:rsidR="00CD477B" w:rsidRDefault="00000000">
            <w:pPr>
              <w:bidi w:val="0"/>
              <w:spacing w:after="0" w:line="259" w:lineRule="auto"/>
              <w:ind w:left="0" w:right="122" w:firstLine="0"/>
              <w:jc w:val="center"/>
            </w:pPr>
            <w:r>
              <w:rPr>
                <w:sz w:val="24"/>
              </w:rPr>
              <w:t xml:space="preserve"> 84.726</w:t>
            </w:r>
          </w:p>
        </w:tc>
        <w:tc>
          <w:tcPr>
            <w:tcW w:w="0" w:type="auto"/>
            <w:vMerge/>
            <w:tcBorders>
              <w:top w:val="nil"/>
              <w:left w:val="single" w:sz="4" w:space="0" w:color="000000"/>
              <w:bottom w:val="nil"/>
              <w:right w:val="single" w:sz="4" w:space="0" w:color="000000"/>
            </w:tcBorders>
          </w:tcPr>
          <w:p w14:paraId="03ED9963"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4D22111A" w14:textId="77777777" w:rsidR="00CD477B" w:rsidRDefault="00CD477B">
            <w:pPr>
              <w:bidi w:val="0"/>
              <w:spacing w:after="160" w:line="259" w:lineRule="auto"/>
              <w:ind w:left="0" w:firstLine="0"/>
              <w:jc w:val="left"/>
            </w:pPr>
          </w:p>
        </w:tc>
      </w:tr>
      <w:tr w:rsidR="00CD477B" w14:paraId="77A11D3A" w14:textId="77777777">
        <w:trPr>
          <w:trHeight w:val="307"/>
        </w:trPr>
        <w:tc>
          <w:tcPr>
            <w:tcW w:w="1026" w:type="dxa"/>
            <w:tcBorders>
              <w:top w:val="nil"/>
              <w:left w:val="single" w:sz="4" w:space="0" w:color="000000"/>
              <w:bottom w:val="single" w:sz="4" w:space="0" w:color="000000"/>
              <w:right w:val="single" w:sz="4" w:space="0" w:color="000000"/>
            </w:tcBorders>
          </w:tcPr>
          <w:p w14:paraId="5471400F"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17B357B8"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tcPr>
          <w:p w14:paraId="5638E045"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tcPr>
          <w:p w14:paraId="5F009A45"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tcPr>
          <w:p w14:paraId="352B35CA" w14:textId="77777777" w:rsidR="00CD477B" w:rsidRDefault="00000000">
            <w:pPr>
              <w:bidi w:val="0"/>
              <w:spacing w:after="0" w:line="259" w:lineRule="auto"/>
              <w:ind w:left="0" w:right="122" w:firstLine="0"/>
              <w:jc w:val="center"/>
            </w:pPr>
            <w:r>
              <w:rPr>
                <w:sz w:val="24"/>
              </w:rPr>
              <w:t xml:space="preserve"> 86.594</w:t>
            </w:r>
          </w:p>
        </w:tc>
        <w:tc>
          <w:tcPr>
            <w:tcW w:w="0" w:type="auto"/>
            <w:vMerge/>
            <w:tcBorders>
              <w:top w:val="nil"/>
              <w:left w:val="single" w:sz="4" w:space="0" w:color="000000"/>
              <w:bottom w:val="single" w:sz="4" w:space="0" w:color="000000"/>
              <w:right w:val="single" w:sz="4" w:space="0" w:color="000000"/>
            </w:tcBorders>
          </w:tcPr>
          <w:p w14:paraId="55BB4F5D"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DE0797B" w14:textId="77777777" w:rsidR="00CD477B" w:rsidRDefault="00CD477B">
            <w:pPr>
              <w:bidi w:val="0"/>
              <w:spacing w:after="160" w:line="259" w:lineRule="auto"/>
              <w:ind w:left="0" w:firstLine="0"/>
              <w:jc w:val="left"/>
            </w:pPr>
          </w:p>
        </w:tc>
      </w:tr>
      <w:tr w:rsidR="00CD477B" w14:paraId="20CC6D3F" w14:textId="77777777">
        <w:trPr>
          <w:trHeight w:val="610"/>
        </w:trPr>
        <w:tc>
          <w:tcPr>
            <w:tcW w:w="1026" w:type="dxa"/>
            <w:tcBorders>
              <w:top w:val="single" w:sz="4" w:space="0" w:color="000000"/>
              <w:left w:val="single" w:sz="4" w:space="0" w:color="000000"/>
              <w:bottom w:val="nil"/>
              <w:right w:val="single" w:sz="4" w:space="0" w:color="000000"/>
            </w:tcBorders>
          </w:tcPr>
          <w:p w14:paraId="7AEB2716" w14:textId="77777777" w:rsidR="00CD477B" w:rsidRDefault="00000000">
            <w:pPr>
              <w:bidi w:val="0"/>
              <w:spacing w:after="0" w:line="259" w:lineRule="auto"/>
              <w:ind w:left="224" w:firstLine="0"/>
              <w:jc w:val="left"/>
            </w:pPr>
            <w:r>
              <w:rPr>
                <w:sz w:val="24"/>
              </w:rPr>
              <w:t xml:space="preserve"> .086</w:t>
            </w:r>
          </w:p>
          <w:p w14:paraId="2A478249" w14:textId="77777777" w:rsidR="00CD477B" w:rsidRDefault="00000000">
            <w:pPr>
              <w:bidi w:val="0"/>
              <w:spacing w:after="0" w:line="259" w:lineRule="auto"/>
              <w:ind w:left="390" w:firstLine="0"/>
              <w:jc w:val="left"/>
            </w:pPr>
            <w:r>
              <w:rPr>
                <w:sz w:val="24"/>
              </w:rPr>
              <w:t xml:space="preserve"> </w:t>
            </w:r>
          </w:p>
        </w:tc>
        <w:tc>
          <w:tcPr>
            <w:tcW w:w="1032" w:type="dxa"/>
            <w:vMerge w:val="restart"/>
            <w:tcBorders>
              <w:top w:val="single" w:sz="4" w:space="0" w:color="000000"/>
              <w:left w:val="single" w:sz="4" w:space="0" w:color="000000"/>
              <w:bottom w:val="single" w:sz="4" w:space="0" w:color="000000"/>
              <w:right w:val="single" w:sz="4" w:space="0" w:color="000000"/>
            </w:tcBorders>
          </w:tcPr>
          <w:p w14:paraId="145DF7C6" w14:textId="77777777" w:rsidR="00CD477B" w:rsidRDefault="00000000">
            <w:pPr>
              <w:bidi w:val="0"/>
              <w:spacing w:after="0" w:line="259" w:lineRule="auto"/>
              <w:ind w:left="180" w:firstLine="0"/>
              <w:jc w:val="left"/>
            </w:pPr>
            <w:r>
              <w:rPr>
                <w:sz w:val="24"/>
              </w:rPr>
              <w:t xml:space="preserve"> 2.218</w:t>
            </w:r>
          </w:p>
          <w:p w14:paraId="73F724D1" w14:textId="77777777" w:rsidR="00CD477B" w:rsidRDefault="00000000">
            <w:pPr>
              <w:bidi w:val="0"/>
              <w:spacing w:after="0" w:line="259" w:lineRule="auto"/>
              <w:ind w:left="394" w:firstLine="0"/>
              <w:jc w:val="left"/>
            </w:pPr>
            <w:r>
              <w:rPr>
                <w:sz w:val="24"/>
              </w:rPr>
              <w:t xml:space="preserve"> </w:t>
            </w:r>
          </w:p>
          <w:p w14:paraId="6B4C6779"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6D2A8F68" w14:textId="77777777" w:rsidR="00CD477B" w:rsidRDefault="00000000">
            <w:pPr>
              <w:bidi w:val="0"/>
              <w:spacing w:after="0" w:line="259" w:lineRule="auto"/>
              <w:ind w:left="0" w:right="116" w:firstLine="0"/>
              <w:jc w:val="center"/>
            </w:pPr>
            <w:r>
              <w:rPr>
                <w:sz w:val="24"/>
              </w:rPr>
              <w:t xml:space="preserve"> .114</w:t>
            </w:r>
          </w:p>
          <w:p w14:paraId="14CC6BC4" w14:textId="77777777" w:rsidR="00CD477B" w:rsidRDefault="00000000">
            <w:pPr>
              <w:bidi w:val="0"/>
              <w:spacing w:after="0" w:line="259" w:lineRule="auto"/>
              <w:ind w:left="0" w:right="116" w:firstLine="0"/>
              <w:jc w:val="center"/>
            </w:pPr>
            <w:r>
              <w:rPr>
                <w:sz w:val="24"/>
              </w:rPr>
              <w:t xml:space="preserve"> .052</w:t>
            </w:r>
          </w:p>
        </w:tc>
        <w:tc>
          <w:tcPr>
            <w:tcW w:w="1028" w:type="dxa"/>
            <w:tcBorders>
              <w:top w:val="single" w:sz="4" w:space="0" w:color="000000"/>
              <w:left w:val="single" w:sz="4" w:space="0" w:color="000000"/>
              <w:bottom w:val="nil"/>
              <w:right w:val="single" w:sz="4" w:space="0" w:color="000000"/>
            </w:tcBorders>
          </w:tcPr>
          <w:p w14:paraId="014EEFBC" w14:textId="77777777" w:rsidR="00CD477B" w:rsidRDefault="00000000">
            <w:pPr>
              <w:bidi w:val="0"/>
              <w:spacing w:after="0" w:line="259" w:lineRule="auto"/>
              <w:ind w:left="0" w:right="125" w:firstLine="0"/>
              <w:jc w:val="center"/>
            </w:pPr>
            <w:r>
              <w:rPr>
                <w:sz w:val="24"/>
              </w:rPr>
              <w:t xml:space="preserve"> 3</w:t>
            </w:r>
          </w:p>
          <w:p w14:paraId="4C4FB53F" w14:textId="77777777" w:rsidR="00CD477B" w:rsidRDefault="00000000">
            <w:pPr>
              <w:bidi w:val="0"/>
              <w:spacing w:after="0" w:line="259" w:lineRule="auto"/>
              <w:ind w:left="245" w:firstLine="0"/>
              <w:jc w:val="left"/>
            </w:pPr>
            <w:r>
              <w:rPr>
                <w:sz w:val="24"/>
              </w:rPr>
              <w:t xml:space="preserve"> 362</w:t>
            </w:r>
          </w:p>
        </w:tc>
        <w:tc>
          <w:tcPr>
            <w:tcW w:w="1476" w:type="dxa"/>
            <w:tcBorders>
              <w:top w:val="single" w:sz="4" w:space="0" w:color="000000"/>
              <w:left w:val="single" w:sz="4" w:space="0" w:color="000000"/>
              <w:bottom w:val="nil"/>
              <w:right w:val="single" w:sz="4" w:space="0" w:color="000000"/>
            </w:tcBorders>
          </w:tcPr>
          <w:p w14:paraId="28E90356" w14:textId="77777777" w:rsidR="00CD477B" w:rsidRDefault="00000000">
            <w:pPr>
              <w:bidi w:val="0"/>
              <w:spacing w:after="0" w:line="259" w:lineRule="auto"/>
              <w:ind w:left="0" w:right="119" w:firstLine="0"/>
              <w:jc w:val="center"/>
            </w:pPr>
            <w:r>
              <w:rPr>
                <w:sz w:val="24"/>
              </w:rPr>
              <w:t xml:space="preserve"> .343</w:t>
            </w:r>
          </w:p>
          <w:p w14:paraId="0E31CA32" w14:textId="77777777" w:rsidR="00CD477B" w:rsidRDefault="00000000">
            <w:pPr>
              <w:bidi w:val="0"/>
              <w:spacing w:after="0" w:line="259" w:lineRule="auto"/>
              <w:ind w:left="0" w:right="122" w:firstLine="0"/>
              <w:jc w:val="center"/>
            </w:pPr>
            <w:r>
              <w:rPr>
                <w:sz w:val="24"/>
              </w:rPr>
              <w:t xml:space="preserve"> 18.681</w:t>
            </w:r>
          </w:p>
        </w:tc>
        <w:tc>
          <w:tcPr>
            <w:tcW w:w="1708"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27268C60" w14:textId="77777777" w:rsidR="00CD477B" w:rsidRDefault="00000000">
            <w:pPr>
              <w:spacing w:after="0" w:line="259" w:lineRule="auto"/>
              <w:ind w:left="279" w:right="258" w:firstLine="83"/>
            </w:pPr>
            <w:r>
              <w:rPr>
                <w:sz w:val="24"/>
                <w:rtl/>
              </w:rPr>
              <w:t xml:space="preserve">بين المجموعات داخل </w:t>
            </w:r>
            <w:proofErr w:type="spellStart"/>
            <w:r>
              <w:rPr>
                <w:sz w:val="24"/>
                <w:rtl/>
              </w:rPr>
              <w:t>المجموعا</w:t>
            </w:r>
            <w:proofErr w:type="spellEnd"/>
            <w:r>
              <w:rPr>
                <w:sz w:val="24"/>
                <w:rtl/>
              </w:rPr>
              <w:t xml:space="preserve"> ت المجموع </w:t>
            </w:r>
          </w:p>
        </w:tc>
        <w:tc>
          <w:tcPr>
            <w:tcW w:w="1552"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0CE3F8CC" w14:textId="77777777" w:rsidR="00CD477B" w:rsidRDefault="00000000">
            <w:pPr>
              <w:spacing w:after="0" w:line="259" w:lineRule="auto"/>
              <w:ind w:left="0" w:right="168" w:firstLine="0"/>
              <w:jc w:val="right"/>
            </w:pPr>
            <w:r>
              <w:rPr>
                <w:szCs w:val="28"/>
                <w:rtl/>
              </w:rPr>
              <w:t>الأداء التشغيل ي</w:t>
            </w:r>
            <w:r>
              <w:rPr>
                <w:sz w:val="24"/>
                <w:rtl/>
              </w:rPr>
              <w:t xml:space="preserve"> </w:t>
            </w:r>
          </w:p>
        </w:tc>
      </w:tr>
      <w:tr w:rsidR="00CD477B" w14:paraId="1485CB82" w14:textId="77777777">
        <w:trPr>
          <w:trHeight w:val="304"/>
        </w:trPr>
        <w:tc>
          <w:tcPr>
            <w:tcW w:w="1026" w:type="dxa"/>
            <w:tcBorders>
              <w:top w:val="nil"/>
              <w:left w:val="single" w:sz="4" w:space="0" w:color="000000"/>
              <w:bottom w:val="single" w:sz="4" w:space="0" w:color="000000"/>
              <w:right w:val="single" w:sz="4" w:space="0" w:color="000000"/>
            </w:tcBorders>
            <w:shd w:val="clear" w:color="auto" w:fill="FFFFFF"/>
          </w:tcPr>
          <w:p w14:paraId="5D87DA22"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14:paraId="3FC838CC" w14:textId="77777777" w:rsidR="00CD477B" w:rsidRDefault="00CD477B">
            <w:pPr>
              <w:bidi w:val="0"/>
              <w:spacing w:after="160" w:line="259" w:lineRule="auto"/>
              <w:ind w:left="0" w:firstLine="0"/>
              <w:jc w:val="left"/>
            </w:pPr>
          </w:p>
        </w:tc>
        <w:tc>
          <w:tcPr>
            <w:tcW w:w="1414" w:type="dxa"/>
            <w:tcBorders>
              <w:top w:val="nil"/>
              <w:left w:val="single" w:sz="4" w:space="0" w:color="000000"/>
              <w:bottom w:val="single" w:sz="4" w:space="0" w:color="000000"/>
              <w:right w:val="single" w:sz="4" w:space="0" w:color="000000"/>
            </w:tcBorders>
            <w:shd w:val="clear" w:color="auto" w:fill="FFFFFF"/>
          </w:tcPr>
          <w:p w14:paraId="7F37B9E8"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17E3E448"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1CB96052" w14:textId="77777777" w:rsidR="00CD477B" w:rsidRDefault="00000000">
            <w:pPr>
              <w:bidi w:val="0"/>
              <w:spacing w:after="0" w:line="259" w:lineRule="auto"/>
              <w:ind w:left="0" w:right="122" w:firstLine="0"/>
              <w:jc w:val="center"/>
            </w:pPr>
            <w:r>
              <w:rPr>
                <w:sz w:val="24"/>
              </w:rPr>
              <w:t xml:space="preserve"> 19.024</w:t>
            </w:r>
          </w:p>
        </w:tc>
        <w:tc>
          <w:tcPr>
            <w:tcW w:w="0" w:type="auto"/>
            <w:vMerge/>
            <w:tcBorders>
              <w:top w:val="nil"/>
              <w:left w:val="single" w:sz="4" w:space="0" w:color="000000"/>
              <w:bottom w:val="single" w:sz="4" w:space="0" w:color="000000"/>
              <w:right w:val="single" w:sz="4" w:space="0" w:color="000000"/>
            </w:tcBorders>
          </w:tcPr>
          <w:p w14:paraId="0EB0EC2E"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46151A4" w14:textId="77777777" w:rsidR="00CD477B" w:rsidRDefault="00CD477B">
            <w:pPr>
              <w:bidi w:val="0"/>
              <w:spacing w:after="160" w:line="259" w:lineRule="auto"/>
              <w:ind w:left="0" w:firstLine="0"/>
              <w:jc w:val="left"/>
            </w:pPr>
          </w:p>
        </w:tc>
      </w:tr>
    </w:tbl>
    <w:p w14:paraId="6BDD0647"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1946B9A5" w14:textId="77777777" w:rsidR="00CD477B" w:rsidRDefault="00000000">
      <w:pPr>
        <w:ind w:left="53" w:right="38" w:hanging="1"/>
      </w:pPr>
      <w:r>
        <w:rPr>
          <w:szCs w:val="28"/>
          <w:rtl/>
        </w:rPr>
        <w:t xml:space="preserve">تشير نتائج </w:t>
      </w:r>
      <w:proofErr w:type="gramStart"/>
      <w:r>
        <w:rPr>
          <w:szCs w:val="28"/>
          <w:rtl/>
        </w:rPr>
        <w:t xml:space="preserve">اختبار)  </w:t>
      </w:r>
      <w:r>
        <w:t>One</w:t>
      </w:r>
      <w:proofErr w:type="gramEnd"/>
      <w:r>
        <w:t xml:space="preserve"> Way ANOVA</w:t>
      </w:r>
      <w:r>
        <w:rPr>
          <w:szCs w:val="28"/>
          <w:rtl/>
        </w:rPr>
        <w:t xml:space="preserve">( للفروق بين آراء أفراد عينة الدراسة حول مستوى مؤشرات الأداء التشغيلي في مستشفيات محافظة الطائف تبعًا لمتغير العمر إلى عدم وجود فروق ذات دلالة إحصائية في معظم الأبعاد. فجاءت الدلالات الإحصائية لأبعاد الكفاءة التشغيلية، جودة الخدمة، الفعالية، المرونة، رضا الموظفين، والأداء التشغيلي ككل أعلى من </w:t>
      </w:r>
      <w:r>
        <w:rPr>
          <w:szCs w:val="28"/>
        </w:rPr>
        <w:t>0</w:t>
      </w:r>
      <w:r>
        <w:rPr>
          <w:szCs w:val="28"/>
          <w:rtl/>
        </w:rPr>
        <w:t>.</w:t>
      </w:r>
      <w:r>
        <w:rPr>
          <w:szCs w:val="28"/>
        </w:rPr>
        <w:t>05</w:t>
      </w:r>
      <w:r>
        <w:rPr>
          <w:szCs w:val="28"/>
          <w:rtl/>
        </w:rPr>
        <w:t xml:space="preserve">، مما يدل على عدم وجود فروق معنوية بين الفئات العمرية في تقييمهم لهذه المؤشرات. على سبيل المثال، كانت </w:t>
      </w:r>
      <w:proofErr w:type="gramStart"/>
      <w:r>
        <w:rPr>
          <w:szCs w:val="28"/>
          <w:rtl/>
        </w:rPr>
        <w:t>قيمة  )</w:t>
      </w:r>
      <w:proofErr w:type="gramEnd"/>
      <w:r>
        <w:t>F</w:t>
      </w:r>
      <w:r>
        <w:rPr>
          <w:szCs w:val="28"/>
          <w:rtl/>
        </w:rPr>
        <w:t xml:space="preserve">( لبعد الكفاءة التشغيلية </w:t>
      </w:r>
      <w:r>
        <w:rPr>
          <w:szCs w:val="28"/>
        </w:rPr>
        <w:t>0</w:t>
      </w:r>
      <w:r>
        <w:rPr>
          <w:szCs w:val="28"/>
          <w:rtl/>
        </w:rPr>
        <w:t>.</w:t>
      </w:r>
      <w:r>
        <w:rPr>
          <w:szCs w:val="28"/>
        </w:rPr>
        <w:t>525</w:t>
      </w:r>
      <w:r>
        <w:rPr>
          <w:szCs w:val="28"/>
          <w:rtl/>
        </w:rPr>
        <w:t xml:space="preserve"> ومستوى الدلالة .</w:t>
      </w:r>
      <w:r>
        <w:rPr>
          <w:szCs w:val="28"/>
        </w:rPr>
        <w:t>665</w:t>
      </w:r>
      <w:r>
        <w:rPr>
          <w:szCs w:val="28"/>
          <w:rtl/>
        </w:rPr>
        <w:t xml:space="preserve">، مما يشير إلى اتفاق الفئات العمرية المختلفة على مستوى الكفاءة التشغيلية في المستشفيات. </w:t>
      </w:r>
    </w:p>
    <w:p w14:paraId="494CBF7D" w14:textId="77777777" w:rsidR="00CD477B" w:rsidRDefault="00000000">
      <w:pPr>
        <w:ind w:left="52" w:right="38" w:firstLine="3"/>
      </w:pPr>
      <w:r>
        <w:rPr>
          <w:szCs w:val="28"/>
          <w:rtl/>
        </w:rPr>
        <w:t xml:space="preserve">أما بالنسبة لبُعد الأمان والسلامة، فقد أظهرت النتائج وجود فروق ذات دلالة إحصائية، حيث بلغت قيمة </w:t>
      </w:r>
      <w:r>
        <w:t>(F) 2.660</w:t>
      </w:r>
      <w:r>
        <w:rPr>
          <w:szCs w:val="28"/>
          <w:rtl/>
        </w:rPr>
        <w:t xml:space="preserve"> ومستوى دلالة </w:t>
      </w:r>
      <w:r>
        <w:rPr>
          <w:szCs w:val="28"/>
        </w:rPr>
        <w:t>0</w:t>
      </w:r>
      <w:r>
        <w:rPr>
          <w:szCs w:val="28"/>
          <w:rtl/>
        </w:rPr>
        <w:t>.</w:t>
      </w:r>
      <w:r>
        <w:rPr>
          <w:szCs w:val="28"/>
        </w:rPr>
        <w:t>048</w:t>
      </w:r>
      <w:r>
        <w:rPr>
          <w:szCs w:val="28"/>
          <w:rtl/>
        </w:rPr>
        <w:t xml:space="preserve">، مما يدل على أن العمر قد يؤثر بشكل نسبي في تقييم الأمان والسلامة في </w:t>
      </w:r>
      <w:proofErr w:type="gramStart"/>
      <w:r>
        <w:rPr>
          <w:szCs w:val="28"/>
          <w:rtl/>
        </w:rPr>
        <w:t>المستشفيات .</w:t>
      </w:r>
      <w:proofErr w:type="gramEnd"/>
      <w:r>
        <w:rPr>
          <w:szCs w:val="28"/>
          <w:rtl/>
        </w:rPr>
        <w:t xml:space="preserve"> </w:t>
      </w:r>
    </w:p>
    <w:p w14:paraId="205B025E" w14:textId="77777777" w:rsidR="00CD477B" w:rsidRDefault="00000000">
      <w:pPr>
        <w:ind w:left="54" w:right="38" w:hanging="2"/>
      </w:pPr>
      <w:r>
        <w:rPr>
          <w:szCs w:val="28"/>
          <w:rtl/>
        </w:rPr>
        <w:t xml:space="preserve">بشكل عام، تعكس هذه النتائج استقرار الرؤية حول مؤشرات الأداء التشغيلي بين الفئات العمرية المختلفة، باستثناء بُعد الأمان والسلامة، حيث يمكن أن يكون هناك اختلافات طفيفة في تقييمه بناءً على الفئة العمرية، مما قد يعكس تفاوتًا في متطلبات أو توقعات الأمان بين الأعمار المختلفة.  </w:t>
      </w:r>
    </w:p>
    <w:p w14:paraId="5E768F76" w14:textId="77777777" w:rsidR="00CD477B" w:rsidRDefault="00000000">
      <w:pPr>
        <w:spacing w:after="8" w:line="253" w:lineRule="auto"/>
        <w:ind w:left="0" w:right="220" w:firstLine="8"/>
        <w:jc w:val="right"/>
      </w:pPr>
      <w:r>
        <w:rPr>
          <w:szCs w:val="28"/>
          <w:rtl/>
        </w:rPr>
        <w:lastRenderedPageBreak/>
        <w:t>جدول رقم )</w:t>
      </w:r>
      <w:r>
        <w:rPr>
          <w:szCs w:val="28"/>
        </w:rPr>
        <w:t>13</w:t>
      </w:r>
      <w:r>
        <w:rPr>
          <w:szCs w:val="28"/>
          <w:rtl/>
        </w:rPr>
        <w:t xml:space="preserve">(: نتائج </w:t>
      </w:r>
      <w:proofErr w:type="gramStart"/>
      <w:r>
        <w:rPr>
          <w:szCs w:val="28"/>
          <w:rtl/>
        </w:rPr>
        <w:t xml:space="preserve">اختبار)  </w:t>
      </w:r>
      <w:r>
        <w:t>One</w:t>
      </w:r>
      <w:proofErr w:type="gramEnd"/>
      <w:r>
        <w:t xml:space="preserve"> Away ANOVA</w:t>
      </w:r>
      <w:r>
        <w:rPr>
          <w:szCs w:val="28"/>
          <w:rtl/>
        </w:rPr>
        <w:t xml:space="preserve">( للفروق بين آراء أفراد عينة الدراسة حول مستوي مؤشرات الأداء التشغيلي)  الكفاءة التشغيلية، جودة الخدمة ،الفعالية، </w:t>
      </w:r>
      <w:proofErr w:type="spellStart"/>
      <w:r>
        <w:rPr>
          <w:szCs w:val="28"/>
          <w:rtl/>
        </w:rPr>
        <w:t>المرون</w:t>
      </w:r>
      <w:proofErr w:type="spellEnd"/>
      <w:r>
        <w:rPr>
          <w:szCs w:val="28"/>
          <w:rtl/>
        </w:rPr>
        <w:t xml:space="preserve"> ة، رضا الموظفين، الأمان والسلامة( بمستشفيات محافظة الطائف تعز ي لمتغير سنوات الخبرة في المجال الصحي </w:t>
      </w:r>
    </w:p>
    <w:tbl>
      <w:tblPr>
        <w:tblStyle w:val="TableGrid"/>
        <w:tblW w:w="9237" w:type="dxa"/>
        <w:tblInd w:w="164" w:type="dxa"/>
        <w:tblCellMar>
          <w:top w:w="0" w:type="dxa"/>
          <w:left w:w="26" w:type="dxa"/>
          <w:bottom w:w="0" w:type="dxa"/>
          <w:right w:w="0" w:type="dxa"/>
        </w:tblCellMar>
        <w:tblLook w:val="04A0" w:firstRow="1" w:lastRow="0" w:firstColumn="1" w:lastColumn="0" w:noHBand="0" w:noVBand="1"/>
      </w:tblPr>
      <w:tblGrid>
        <w:gridCol w:w="1027"/>
        <w:gridCol w:w="1032"/>
        <w:gridCol w:w="1414"/>
        <w:gridCol w:w="1028"/>
        <w:gridCol w:w="1476"/>
        <w:gridCol w:w="1708"/>
        <w:gridCol w:w="1552"/>
      </w:tblGrid>
      <w:tr w:rsidR="00CD477B" w14:paraId="6FF41361" w14:textId="77777777">
        <w:trPr>
          <w:trHeight w:val="616"/>
        </w:trPr>
        <w:tc>
          <w:tcPr>
            <w:tcW w:w="1026" w:type="dxa"/>
            <w:tcBorders>
              <w:top w:val="single" w:sz="4" w:space="0" w:color="000000"/>
              <w:left w:val="single" w:sz="4" w:space="0" w:color="000000"/>
              <w:bottom w:val="single" w:sz="4" w:space="0" w:color="000000"/>
              <w:right w:val="single" w:sz="4" w:space="0" w:color="000000"/>
            </w:tcBorders>
          </w:tcPr>
          <w:p w14:paraId="056A8E5E" w14:textId="77777777" w:rsidR="00CD477B" w:rsidRDefault="00000000">
            <w:pPr>
              <w:spacing w:after="0" w:line="259" w:lineRule="auto"/>
              <w:ind w:left="0" w:right="131" w:firstLine="115"/>
            </w:pPr>
            <w:r>
              <w:rPr>
                <w:b/>
                <w:bCs/>
                <w:sz w:val="24"/>
                <w:rtl/>
              </w:rPr>
              <w:t xml:space="preserve">الدلالة الإحصائية  </w:t>
            </w:r>
          </w:p>
        </w:tc>
        <w:tc>
          <w:tcPr>
            <w:tcW w:w="1032" w:type="dxa"/>
            <w:tcBorders>
              <w:top w:val="single" w:sz="4" w:space="0" w:color="000000"/>
              <w:left w:val="single" w:sz="4" w:space="0" w:color="000000"/>
              <w:bottom w:val="single" w:sz="4" w:space="0" w:color="000000"/>
              <w:right w:val="single" w:sz="4" w:space="0" w:color="000000"/>
            </w:tcBorders>
            <w:vAlign w:val="center"/>
          </w:tcPr>
          <w:p w14:paraId="63E46039" w14:textId="77777777" w:rsidR="00CD477B" w:rsidRDefault="00000000">
            <w:pPr>
              <w:spacing w:after="0" w:line="259" w:lineRule="auto"/>
              <w:ind w:left="0" w:right="187" w:firstLine="0"/>
              <w:jc w:val="right"/>
            </w:pPr>
            <w:proofErr w:type="gramStart"/>
            <w:r>
              <w:rPr>
                <w:b/>
                <w:bCs/>
                <w:sz w:val="24"/>
                <w:rtl/>
              </w:rPr>
              <w:t>قيمة )</w:t>
            </w:r>
            <w:r>
              <w:rPr>
                <w:b/>
                <w:sz w:val="24"/>
              </w:rPr>
              <w:t>F</w:t>
            </w:r>
            <w:proofErr w:type="gramEnd"/>
            <w:r>
              <w:rPr>
                <w:b/>
                <w:bCs/>
                <w:sz w:val="24"/>
                <w:rtl/>
              </w:rPr>
              <w:t xml:space="preserve">( </w:t>
            </w:r>
          </w:p>
        </w:tc>
        <w:tc>
          <w:tcPr>
            <w:tcW w:w="1414" w:type="dxa"/>
            <w:tcBorders>
              <w:top w:val="single" w:sz="4" w:space="0" w:color="000000"/>
              <w:left w:val="single" w:sz="4" w:space="0" w:color="000000"/>
              <w:bottom w:val="single" w:sz="4" w:space="0" w:color="000000"/>
              <w:right w:val="single" w:sz="4" w:space="0" w:color="000000"/>
            </w:tcBorders>
            <w:vAlign w:val="center"/>
          </w:tcPr>
          <w:p w14:paraId="4B4C4DC3" w14:textId="77777777" w:rsidR="00CD477B" w:rsidRDefault="00000000">
            <w:pPr>
              <w:spacing w:after="0" w:line="259" w:lineRule="auto"/>
              <w:ind w:left="0" w:right="101" w:firstLine="0"/>
              <w:jc w:val="right"/>
            </w:pPr>
            <w:r>
              <w:rPr>
                <w:b/>
                <w:bCs/>
                <w:sz w:val="24"/>
                <w:rtl/>
              </w:rPr>
              <w:t xml:space="preserve">متوسط المربعات  </w:t>
            </w:r>
          </w:p>
        </w:tc>
        <w:tc>
          <w:tcPr>
            <w:tcW w:w="1028" w:type="dxa"/>
            <w:tcBorders>
              <w:top w:val="single" w:sz="4" w:space="0" w:color="000000"/>
              <w:left w:val="single" w:sz="4" w:space="0" w:color="000000"/>
              <w:bottom w:val="single" w:sz="4" w:space="0" w:color="000000"/>
              <w:right w:val="single" w:sz="4" w:space="0" w:color="000000"/>
            </w:tcBorders>
            <w:vAlign w:val="center"/>
          </w:tcPr>
          <w:p w14:paraId="495010A0" w14:textId="77777777" w:rsidR="00CD477B" w:rsidRDefault="00000000">
            <w:pPr>
              <w:spacing w:after="0" w:line="259" w:lineRule="auto"/>
              <w:ind w:left="0" w:right="5" w:firstLine="0"/>
            </w:pPr>
            <w:r>
              <w:rPr>
                <w:b/>
                <w:bCs/>
                <w:sz w:val="24"/>
                <w:rtl/>
              </w:rPr>
              <w:t>درجات الحرية</w:t>
            </w:r>
          </w:p>
        </w:tc>
        <w:tc>
          <w:tcPr>
            <w:tcW w:w="1476" w:type="dxa"/>
            <w:tcBorders>
              <w:top w:val="single" w:sz="4" w:space="0" w:color="000000"/>
              <w:left w:val="single" w:sz="4" w:space="0" w:color="000000"/>
              <w:bottom w:val="single" w:sz="4" w:space="0" w:color="000000"/>
              <w:right w:val="single" w:sz="4" w:space="0" w:color="000000"/>
            </w:tcBorders>
            <w:vAlign w:val="center"/>
          </w:tcPr>
          <w:p w14:paraId="1F9A9B59" w14:textId="77777777" w:rsidR="00CD477B" w:rsidRDefault="00000000">
            <w:pPr>
              <w:spacing w:after="0" w:line="259" w:lineRule="auto"/>
              <w:ind w:left="0" w:right="164" w:firstLine="0"/>
              <w:jc w:val="right"/>
            </w:pPr>
            <w:r>
              <w:rPr>
                <w:b/>
                <w:bCs/>
                <w:sz w:val="24"/>
                <w:rtl/>
              </w:rPr>
              <w:t xml:space="preserve">مجموع المربعات  </w:t>
            </w:r>
          </w:p>
        </w:tc>
        <w:tc>
          <w:tcPr>
            <w:tcW w:w="3260" w:type="dxa"/>
            <w:gridSpan w:val="2"/>
            <w:tcBorders>
              <w:top w:val="single" w:sz="4" w:space="0" w:color="000000"/>
              <w:left w:val="single" w:sz="4" w:space="0" w:color="000000"/>
              <w:bottom w:val="single" w:sz="4" w:space="0" w:color="000000"/>
              <w:right w:val="single" w:sz="4" w:space="0" w:color="000000"/>
            </w:tcBorders>
            <w:vAlign w:val="center"/>
          </w:tcPr>
          <w:p w14:paraId="09467B47" w14:textId="77777777" w:rsidR="00CD477B" w:rsidRDefault="00000000">
            <w:pPr>
              <w:spacing w:after="0" w:line="259" w:lineRule="auto"/>
              <w:ind w:left="16" w:firstLine="0"/>
              <w:jc w:val="center"/>
            </w:pPr>
            <w:r>
              <w:rPr>
                <w:b/>
                <w:bCs/>
                <w:sz w:val="24"/>
                <w:rtl/>
              </w:rPr>
              <w:t xml:space="preserve">البعاد  </w:t>
            </w:r>
          </w:p>
        </w:tc>
      </w:tr>
      <w:tr w:rsidR="00CD477B" w14:paraId="27F3EE14" w14:textId="77777777">
        <w:trPr>
          <w:trHeight w:val="304"/>
        </w:trPr>
        <w:tc>
          <w:tcPr>
            <w:tcW w:w="1026" w:type="dxa"/>
            <w:tcBorders>
              <w:top w:val="single" w:sz="4" w:space="0" w:color="000000"/>
              <w:left w:val="single" w:sz="4" w:space="0" w:color="000000"/>
              <w:bottom w:val="nil"/>
              <w:right w:val="single" w:sz="4" w:space="0" w:color="000000"/>
            </w:tcBorders>
          </w:tcPr>
          <w:p w14:paraId="0198601C" w14:textId="77777777" w:rsidR="00CD477B" w:rsidRDefault="00000000">
            <w:pPr>
              <w:bidi w:val="0"/>
              <w:spacing w:after="0" w:line="259" w:lineRule="auto"/>
              <w:ind w:left="224" w:firstLine="0"/>
              <w:jc w:val="left"/>
            </w:pPr>
            <w:r>
              <w:rPr>
                <w:sz w:val="24"/>
              </w:rPr>
              <w:t xml:space="preserve"> .358</w:t>
            </w:r>
          </w:p>
        </w:tc>
        <w:tc>
          <w:tcPr>
            <w:tcW w:w="1032" w:type="dxa"/>
            <w:vMerge w:val="restart"/>
            <w:tcBorders>
              <w:top w:val="single" w:sz="4" w:space="0" w:color="000000"/>
              <w:left w:val="single" w:sz="4" w:space="0" w:color="000000"/>
              <w:bottom w:val="nil"/>
              <w:right w:val="single" w:sz="4" w:space="0" w:color="000000"/>
            </w:tcBorders>
          </w:tcPr>
          <w:p w14:paraId="4DABCCFD" w14:textId="77777777" w:rsidR="00CD477B" w:rsidRDefault="00000000">
            <w:pPr>
              <w:bidi w:val="0"/>
              <w:spacing w:after="0" w:line="259" w:lineRule="auto"/>
              <w:ind w:left="180" w:firstLine="0"/>
              <w:jc w:val="left"/>
            </w:pPr>
            <w:r>
              <w:rPr>
                <w:sz w:val="24"/>
              </w:rPr>
              <w:t xml:space="preserve"> 1.029</w:t>
            </w:r>
          </w:p>
          <w:p w14:paraId="52E3F64E"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0E6CDEF6" w14:textId="77777777" w:rsidR="00CD477B" w:rsidRDefault="00000000">
            <w:pPr>
              <w:bidi w:val="0"/>
              <w:spacing w:after="0" w:line="259" w:lineRule="auto"/>
              <w:ind w:left="0" w:right="116" w:firstLine="0"/>
              <w:jc w:val="center"/>
            </w:pPr>
            <w:r>
              <w:rPr>
                <w:sz w:val="24"/>
              </w:rPr>
              <w:t xml:space="preserve"> .199</w:t>
            </w:r>
          </w:p>
        </w:tc>
        <w:tc>
          <w:tcPr>
            <w:tcW w:w="1028" w:type="dxa"/>
            <w:tcBorders>
              <w:top w:val="single" w:sz="4" w:space="0" w:color="000000"/>
              <w:left w:val="single" w:sz="4" w:space="0" w:color="000000"/>
              <w:bottom w:val="nil"/>
              <w:right w:val="single" w:sz="4" w:space="0" w:color="000000"/>
            </w:tcBorders>
          </w:tcPr>
          <w:p w14:paraId="01B247EE"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2F7E30A8" w14:textId="77777777" w:rsidR="00CD477B" w:rsidRDefault="00000000">
            <w:pPr>
              <w:bidi w:val="0"/>
              <w:spacing w:after="0" w:line="259" w:lineRule="auto"/>
              <w:ind w:left="0" w:right="119" w:firstLine="0"/>
              <w:jc w:val="center"/>
            </w:pPr>
            <w:r>
              <w:rPr>
                <w:sz w:val="24"/>
              </w:rPr>
              <w:t xml:space="preserve"> .397</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171D638B" w14:textId="77777777" w:rsidR="00CD477B" w:rsidRDefault="00000000">
            <w:pPr>
              <w:spacing w:after="0" w:line="259" w:lineRule="auto"/>
              <w:ind w:left="0" w:right="340" w:firstLine="0"/>
              <w:jc w:val="right"/>
            </w:pPr>
            <w:r>
              <w:rPr>
                <w:sz w:val="24"/>
                <w:rtl/>
              </w:rPr>
              <w:t xml:space="preserve">بين المجموعات </w:t>
            </w:r>
          </w:p>
          <w:p w14:paraId="5D80930D" w14:textId="77777777" w:rsidR="00CD477B" w:rsidRDefault="00000000">
            <w:pPr>
              <w:tabs>
                <w:tab w:val="center" w:pos="777"/>
                <w:tab w:val="center" w:pos="1350"/>
              </w:tabs>
              <w:spacing w:after="0" w:line="259" w:lineRule="auto"/>
              <w:ind w:left="-17" w:firstLine="0"/>
              <w:jc w:val="left"/>
            </w:pPr>
            <w:r>
              <w:rPr>
                <w:sz w:val="24"/>
                <w:rtl/>
              </w:rPr>
              <w:t xml:space="preserve"> </w:t>
            </w:r>
            <w:r>
              <w:rPr>
                <w:sz w:val="24"/>
                <w:rtl/>
              </w:rPr>
              <w:tab/>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28964579" w14:textId="77777777" w:rsidR="00CD477B" w:rsidRDefault="00000000">
            <w:pPr>
              <w:spacing w:after="0" w:line="259" w:lineRule="auto"/>
              <w:ind w:left="0" w:right="50" w:firstLine="0"/>
            </w:pPr>
            <w:r>
              <w:rPr>
                <w:szCs w:val="28"/>
                <w:rtl/>
              </w:rPr>
              <w:t>الكفاءة التشغيلي ة</w:t>
            </w:r>
          </w:p>
        </w:tc>
      </w:tr>
      <w:tr w:rsidR="00CD477B" w14:paraId="1B76E7C4" w14:textId="77777777">
        <w:trPr>
          <w:trHeight w:val="337"/>
        </w:trPr>
        <w:tc>
          <w:tcPr>
            <w:tcW w:w="1026" w:type="dxa"/>
            <w:tcBorders>
              <w:top w:val="nil"/>
              <w:left w:val="single" w:sz="4" w:space="0" w:color="000000"/>
              <w:bottom w:val="nil"/>
              <w:right w:val="single" w:sz="4" w:space="0" w:color="000000"/>
            </w:tcBorders>
            <w:shd w:val="clear" w:color="auto" w:fill="FFFFFF"/>
          </w:tcPr>
          <w:p w14:paraId="540134CE"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4D539DE0"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BDC6874" w14:textId="77777777" w:rsidR="00CD477B" w:rsidRDefault="00000000">
            <w:pPr>
              <w:bidi w:val="0"/>
              <w:spacing w:after="0" w:line="259" w:lineRule="auto"/>
              <w:ind w:left="0" w:right="116" w:firstLine="0"/>
              <w:jc w:val="center"/>
            </w:pPr>
            <w:r>
              <w:rPr>
                <w:sz w:val="24"/>
              </w:rPr>
              <w:t xml:space="preserve"> .193</w:t>
            </w:r>
          </w:p>
        </w:tc>
        <w:tc>
          <w:tcPr>
            <w:tcW w:w="1028" w:type="dxa"/>
            <w:tcBorders>
              <w:top w:val="nil"/>
              <w:left w:val="single" w:sz="4" w:space="0" w:color="000000"/>
              <w:bottom w:val="nil"/>
              <w:right w:val="single" w:sz="4" w:space="0" w:color="000000"/>
            </w:tcBorders>
            <w:shd w:val="clear" w:color="auto" w:fill="FFFFFF"/>
          </w:tcPr>
          <w:p w14:paraId="719FE7F4"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1E92763A" w14:textId="77777777" w:rsidR="00CD477B" w:rsidRDefault="00000000">
            <w:pPr>
              <w:bidi w:val="0"/>
              <w:spacing w:after="0" w:line="259" w:lineRule="auto"/>
              <w:ind w:left="0" w:right="122" w:firstLine="0"/>
              <w:jc w:val="center"/>
            </w:pPr>
            <w:r>
              <w:rPr>
                <w:sz w:val="24"/>
              </w:rPr>
              <w:t xml:space="preserve"> 70.116</w:t>
            </w:r>
          </w:p>
        </w:tc>
        <w:tc>
          <w:tcPr>
            <w:tcW w:w="0" w:type="auto"/>
            <w:vMerge/>
            <w:tcBorders>
              <w:top w:val="nil"/>
              <w:left w:val="single" w:sz="4" w:space="0" w:color="000000"/>
              <w:bottom w:val="nil"/>
              <w:right w:val="single" w:sz="4" w:space="0" w:color="000000"/>
            </w:tcBorders>
          </w:tcPr>
          <w:p w14:paraId="73CE48D6"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4BCD3BAB" w14:textId="77777777" w:rsidR="00CD477B" w:rsidRDefault="00CD477B">
            <w:pPr>
              <w:bidi w:val="0"/>
              <w:spacing w:after="160" w:line="259" w:lineRule="auto"/>
              <w:ind w:left="0" w:firstLine="0"/>
              <w:jc w:val="left"/>
            </w:pPr>
          </w:p>
        </w:tc>
      </w:tr>
      <w:tr w:rsidR="00CD477B" w14:paraId="4A1A7A5F" w14:textId="77777777">
        <w:trPr>
          <w:trHeight w:val="273"/>
        </w:trPr>
        <w:tc>
          <w:tcPr>
            <w:tcW w:w="1026" w:type="dxa"/>
            <w:tcBorders>
              <w:top w:val="nil"/>
              <w:left w:val="single" w:sz="4" w:space="0" w:color="000000"/>
              <w:bottom w:val="single" w:sz="4" w:space="0" w:color="000000"/>
              <w:right w:val="single" w:sz="4" w:space="0" w:color="000000"/>
            </w:tcBorders>
            <w:shd w:val="clear" w:color="auto" w:fill="FFFFFF"/>
          </w:tcPr>
          <w:p w14:paraId="3BA5F91C"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695275C5"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1B7CF52A"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23D603A2"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64561A3E" w14:textId="77777777" w:rsidR="00CD477B" w:rsidRDefault="00000000">
            <w:pPr>
              <w:bidi w:val="0"/>
              <w:spacing w:after="0" w:line="259" w:lineRule="auto"/>
              <w:ind w:left="0" w:right="122" w:firstLine="0"/>
              <w:jc w:val="center"/>
            </w:pPr>
            <w:r>
              <w:rPr>
                <w:sz w:val="24"/>
              </w:rPr>
              <w:t xml:space="preserve"> 70.514</w:t>
            </w:r>
          </w:p>
        </w:tc>
        <w:tc>
          <w:tcPr>
            <w:tcW w:w="1708" w:type="dxa"/>
            <w:tcBorders>
              <w:top w:val="nil"/>
              <w:left w:val="single" w:sz="4" w:space="0" w:color="000000"/>
              <w:bottom w:val="single" w:sz="4" w:space="0" w:color="000000"/>
              <w:right w:val="single" w:sz="4" w:space="0" w:color="000000"/>
            </w:tcBorders>
            <w:shd w:val="clear" w:color="auto" w:fill="E0E0E0"/>
          </w:tcPr>
          <w:p w14:paraId="5639A5CC"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C9A64D0" w14:textId="77777777" w:rsidR="00CD477B" w:rsidRDefault="00CD477B">
            <w:pPr>
              <w:bidi w:val="0"/>
              <w:spacing w:after="160" w:line="259" w:lineRule="auto"/>
              <w:ind w:left="0" w:firstLine="0"/>
              <w:jc w:val="left"/>
            </w:pPr>
          </w:p>
        </w:tc>
      </w:tr>
      <w:tr w:rsidR="00CD477B" w14:paraId="257F61EC" w14:textId="77777777">
        <w:trPr>
          <w:trHeight w:val="307"/>
        </w:trPr>
        <w:tc>
          <w:tcPr>
            <w:tcW w:w="1026" w:type="dxa"/>
            <w:tcBorders>
              <w:top w:val="single" w:sz="4" w:space="0" w:color="000000"/>
              <w:left w:val="single" w:sz="4" w:space="0" w:color="000000"/>
              <w:bottom w:val="nil"/>
              <w:right w:val="single" w:sz="4" w:space="0" w:color="000000"/>
            </w:tcBorders>
          </w:tcPr>
          <w:p w14:paraId="74D55D42" w14:textId="77777777" w:rsidR="00CD477B" w:rsidRDefault="00000000">
            <w:pPr>
              <w:bidi w:val="0"/>
              <w:spacing w:after="0" w:line="259" w:lineRule="auto"/>
              <w:ind w:left="224" w:firstLine="0"/>
              <w:jc w:val="left"/>
            </w:pPr>
            <w:r>
              <w:rPr>
                <w:sz w:val="24"/>
              </w:rPr>
              <w:t xml:space="preserve"> .687</w:t>
            </w:r>
          </w:p>
        </w:tc>
        <w:tc>
          <w:tcPr>
            <w:tcW w:w="1032" w:type="dxa"/>
            <w:vMerge w:val="restart"/>
            <w:tcBorders>
              <w:top w:val="single" w:sz="4" w:space="0" w:color="000000"/>
              <w:left w:val="single" w:sz="4" w:space="0" w:color="000000"/>
              <w:bottom w:val="nil"/>
              <w:right w:val="single" w:sz="4" w:space="0" w:color="000000"/>
            </w:tcBorders>
          </w:tcPr>
          <w:p w14:paraId="3867A982" w14:textId="77777777" w:rsidR="00CD477B" w:rsidRDefault="00000000">
            <w:pPr>
              <w:bidi w:val="0"/>
              <w:spacing w:after="0" w:line="259" w:lineRule="auto"/>
              <w:ind w:left="228" w:firstLine="0"/>
              <w:jc w:val="left"/>
            </w:pPr>
            <w:r>
              <w:rPr>
                <w:sz w:val="24"/>
              </w:rPr>
              <w:t xml:space="preserve"> .376</w:t>
            </w:r>
          </w:p>
          <w:p w14:paraId="7BDEB5DE"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29F3F717" w14:textId="77777777" w:rsidR="00CD477B" w:rsidRDefault="00000000">
            <w:pPr>
              <w:bidi w:val="0"/>
              <w:spacing w:after="0" w:line="259" w:lineRule="auto"/>
              <w:ind w:left="0" w:right="116" w:firstLine="0"/>
              <w:jc w:val="center"/>
            </w:pPr>
            <w:r>
              <w:rPr>
                <w:sz w:val="24"/>
              </w:rPr>
              <w:t xml:space="preserve"> .179</w:t>
            </w:r>
          </w:p>
        </w:tc>
        <w:tc>
          <w:tcPr>
            <w:tcW w:w="1028" w:type="dxa"/>
            <w:tcBorders>
              <w:top w:val="single" w:sz="4" w:space="0" w:color="000000"/>
              <w:left w:val="single" w:sz="4" w:space="0" w:color="000000"/>
              <w:bottom w:val="nil"/>
              <w:right w:val="single" w:sz="4" w:space="0" w:color="000000"/>
            </w:tcBorders>
          </w:tcPr>
          <w:p w14:paraId="0F5B077F"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323B5A52" w14:textId="77777777" w:rsidR="00CD477B" w:rsidRDefault="00000000">
            <w:pPr>
              <w:bidi w:val="0"/>
              <w:spacing w:after="0" w:line="259" w:lineRule="auto"/>
              <w:ind w:left="0" w:right="119" w:firstLine="0"/>
              <w:jc w:val="center"/>
            </w:pPr>
            <w:r>
              <w:rPr>
                <w:sz w:val="24"/>
              </w:rPr>
              <w:t xml:space="preserve"> .358</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2A04C4B2" w14:textId="77777777" w:rsidR="00CD477B" w:rsidRDefault="00000000">
            <w:pPr>
              <w:spacing w:after="0" w:line="259" w:lineRule="auto"/>
              <w:ind w:left="0" w:right="340" w:firstLine="0"/>
              <w:jc w:val="right"/>
            </w:pPr>
            <w:r>
              <w:rPr>
                <w:sz w:val="24"/>
                <w:rtl/>
              </w:rPr>
              <w:t xml:space="preserve">بين المجموعات </w:t>
            </w:r>
          </w:p>
          <w:p w14:paraId="13FAB064"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134DA9FF" w14:textId="77777777" w:rsidR="00CD477B" w:rsidRDefault="00000000">
            <w:pPr>
              <w:spacing w:after="0" w:line="259" w:lineRule="auto"/>
              <w:ind w:left="0" w:right="223" w:firstLine="0"/>
              <w:jc w:val="right"/>
            </w:pPr>
            <w:r>
              <w:rPr>
                <w:szCs w:val="28"/>
                <w:rtl/>
              </w:rPr>
              <w:t>جودة الخدم ة</w:t>
            </w:r>
            <w:r>
              <w:rPr>
                <w:sz w:val="24"/>
                <w:rtl/>
              </w:rPr>
              <w:t xml:space="preserve"> </w:t>
            </w:r>
          </w:p>
        </w:tc>
      </w:tr>
      <w:tr w:rsidR="00CD477B" w14:paraId="5BA72449" w14:textId="77777777">
        <w:trPr>
          <w:trHeight w:val="335"/>
        </w:trPr>
        <w:tc>
          <w:tcPr>
            <w:tcW w:w="1026" w:type="dxa"/>
            <w:tcBorders>
              <w:top w:val="nil"/>
              <w:left w:val="single" w:sz="4" w:space="0" w:color="000000"/>
              <w:bottom w:val="nil"/>
              <w:right w:val="single" w:sz="4" w:space="0" w:color="000000"/>
            </w:tcBorders>
            <w:shd w:val="clear" w:color="auto" w:fill="FFFFFF"/>
          </w:tcPr>
          <w:p w14:paraId="22DC5CC0"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7ADEE632"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5432120F" w14:textId="77777777" w:rsidR="00CD477B" w:rsidRDefault="00000000">
            <w:pPr>
              <w:bidi w:val="0"/>
              <w:spacing w:after="0" w:line="259" w:lineRule="auto"/>
              <w:ind w:left="0" w:right="116" w:firstLine="0"/>
              <w:jc w:val="center"/>
            </w:pPr>
            <w:r>
              <w:rPr>
                <w:sz w:val="24"/>
              </w:rPr>
              <w:t xml:space="preserve"> .476</w:t>
            </w:r>
          </w:p>
        </w:tc>
        <w:tc>
          <w:tcPr>
            <w:tcW w:w="1028" w:type="dxa"/>
            <w:tcBorders>
              <w:top w:val="nil"/>
              <w:left w:val="single" w:sz="4" w:space="0" w:color="000000"/>
              <w:bottom w:val="nil"/>
              <w:right w:val="single" w:sz="4" w:space="0" w:color="000000"/>
            </w:tcBorders>
            <w:shd w:val="clear" w:color="auto" w:fill="FFFFFF"/>
          </w:tcPr>
          <w:p w14:paraId="1FEBBA12"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314DF83E" w14:textId="77777777" w:rsidR="00CD477B" w:rsidRDefault="00000000">
            <w:pPr>
              <w:bidi w:val="0"/>
              <w:spacing w:after="0" w:line="259" w:lineRule="auto"/>
              <w:ind w:left="0" w:right="120" w:firstLine="0"/>
              <w:jc w:val="center"/>
            </w:pPr>
            <w:r>
              <w:rPr>
                <w:sz w:val="24"/>
              </w:rPr>
              <w:t xml:space="preserve"> 172.934</w:t>
            </w:r>
          </w:p>
        </w:tc>
        <w:tc>
          <w:tcPr>
            <w:tcW w:w="0" w:type="auto"/>
            <w:vMerge/>
            <w:tcBorders>
              <w:top w:val="nil"/>
              <w:left w:val="single" w:sz="4" w:space="0" w:color="000000"/>
              <w:bottom w:val="nil"/>
              <w:right w:val="single" w:sz="4" w:space="0" w:color="000000"/>
            </w:tcBorders>
          </w:tcPr>
          <w:p w14:paraId="173922BD"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05F679B1" w14:textId="77777777" w:rsidR="00CD477B" w:rsidRDefault="00CD477B">
            <w:pPr>
              <w:bidi w:val="0"/>
              <w:spacing w:after="160" w:line="259" w:lineRule="auto"/>
              <w:ind w:left="0" w:firstLine="0"/>
              <w:jc w:val="left"/>
            </w:pPr>
          </w:p>
        </w:tc>
      </w:tr>
      <w:tr w:rsidR="00CD477B" w14:paraId="07953FAA" w14:textId="77777777">
        <w:trPr>
          <w:trHeight w:val="273"/>
        </w:trPr>
        <w:tc>
          <w:tcPr>
            <w:tcW w:w="1026" w:type="dxa"/>
            <w:tcBorders>
              <w:top w:val="nil"/>
              <w:left w:val="single" w:sz="4" w:space="0" w:color="000000"/>
              <w:bottom w:val="single" w:sz="4" w:space="0" w:color="000000"/>
              <w:right w:val="single" w:sz="4" w:space="0" w:color="000000"/>
            </w:tcBorders>
            <w:shd w:val="clear" w:color="auto" w:fill="FFFFFF"/>
          </w:tcPr>
          <w:p w14:paraId="3627EC12"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3498496E"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5145C119"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7C0DC880"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37D1D056" w14:textId="77777777" w:rsidR="00CD477B" w:rsidRDefault="00000000">
            <w:pPr>
              <w:bidi w:val="0"/>
              <w:spacing w:after="0" w:line="259" w:lineRule="auto"/>
              <w:ind w:left="0" w:right="120" w:firstLine="0"/>
              <w:jc w:val="center"/>
            </w:pPr>
            <w:r>
              <w:rPr>
                <w:sz w:val="24"/>
              </w:rPr>
              <w:t xml:space="preserve"> 173.292</w:t>
            </w:r>
          </w:p>
        </w:tc>
        <w:tc>
          <w:tcPr>
            <w:tcW w:w="1708" w:type="dxa"/>
            <w:tcBorders>
              <w:top w:val="nil"/>
              <w:left w:val="single" w:sz="4" w:space="0" w:color="000000"/>
              <w:bottom w:val="single" w:sz="4" w:space="0" w:color="000000"/>
              <w:right w:val="single" w:sz="4" w:space="0" w:color="000000"/>
            </w:tcBorders>
            <w:shd w:val="clear" w:color="auto" w:fill="E0E0E0"/>
          </w:tcPr>
          <w:p w14:paraId="07323435"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2C099B3D" w14:textId="77777777" w:rsidR="00CD477B" w:rsidRDefault="00CD477B">
            <w:pPr>
              <w:bidi w:val="0"/>
              <w:spacing w:after="160" w:line="259" w:lineRule="auto"/>
              <w:ind w:left="0" w:firstLine="0"/>
              <w:jc w:val="left"/>
            </w:pPr>
          </w:p>
        </w:tc>
      </w:tr>
      <w:tr w:rsidR="00CD477B" w14:paraId="2742FCBF" w14:textId="77777777">
        <w:trPr>
          <w:trHeight w:val="307"/>
        </w:trPr>
        <w:tc>
          <w:tcPr>
            <w:tcW w:w="1026" w:type="dxa"/>
            <w:tcBorders>
              <w:top w:val="single" w:sz="4" w:space="0" w:color="000000"/>
              <w:left w:val="single" w:sz="4" w:space="0" w:color="000000"/>
              <w:bottom w:val="nil"/>
              <w:right w:val="single" w:sz="4" w:space="0" w:color="000000"/>
            </w:tcBorders>
          </w:tcPr>
          <w:p w14:paraId="03B821B2" w14:textId="77777777" w:rsidR="00CD477B" w:rsidRDefault="00000000">
            <w:pPr>
              <w:bidi w:val="0"/>
              <w:spacing w:after="0" w:line="259" w:lineRule="auto"/>
              <w:ind w:left="224" w:firstLine="0"/>
              <w:jc w:val="left"/>
            </w:pPr>
            <w:r>
              <w:rPr>
                <w:sz w:val="24"/>
              </w:rPr>
              <w:t xml:space="preserve"> .040</w:t>
            </w:r>
          </w:p>
        </w:tc>
        <w:tc>
          <w:tcPr>
            <w:tcW w:w="1032" w:type="dxa"/>
            <w:vMerge w:val="restart"/>
            <w:tcBorders>
              <w:top w:val="single" w:sz="4" w:space="0" w:color="000000"/>
              <w:left w:val="single" w:sz="4" w:space="0" w:color="000000"/>
              <w:bottom w:val="nil"/>
              <w:right w:val="single" w:sz="4" w:space="0" w:color="000000"/>
            </w:tcBorders>
          </w:tcPr>
          <w:p w14:paraId="49F16156" w14:textId="77777777" w:rsidR="00CD477B" w:rsidRDefault="00000000">
            <w:pPr>
              <w:bidi w:val="0"/>
              <w:spacing w:after="0" w:line="259" w:lineRule="auto"/>
              <w:ind w:left="180" w:firstLine="0"/>
              <w:jc w:val="left"/>
            </w:pPr>
            <w:r>
              <w:rPr>
                <w:sz w:val="24"/>
              </w:rPr>
              <w:t xml:space="preserve"> 3.243</w:t>
            </w:r>
          </w:p>
          <w:p w14:paraId="4C2FF882"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675D6C04" w14:textId="77777777" w:rsidR="00CD477B" w:rsidRDefault="00000000">
            <w:pPr>
              <w:bidi w:val="0"/>
              <w:spacing w:after="0" w:line="259" w:lineRule="auto"/>
              <w:ind w:left="0" w:right="116" w:firstLine="0"/>
              <w:jc w:val="center"/>
            </w:pPr>
            <w:r>
              <w:rPr>
                <w:sz w:val="24"/>
              </w:rPr>
              <w:t xml:space="preserve"> .757</w:t>
            </w:r>
          </w:p>
        </w:tc>
        <w:tc>
          <w:tcPr>
            <w:tcW w:w="1028" w:type="dxa"/>
            <w:tcBorders>
              <w:top w:val="single" w:sz="4" w:space="0" w:color="000000"/>
              <w:left w:val="single" w:sz="4" w:space="0" w:color="000000"/>
              <w:bottom w:val="nil"/>
              <w:right w:val="single" w:sz="4" w:space="0" w:color="000000"/>
            </w:tcBorders>
          </w:tcPr>
          <w:p w14:paraId="0605B8A9"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2489F1C1" w14:textId="77777777" w:rsidR="00CD477B" w:rsidRDefault="00000000">
            <w:pPr>
              <w:bidi w:val="0"/>
              <w:spacing w:after="0" w:line="259" w:lineRule="auto"/>
              <w:ind w:left="0" w:right="119" w:firstLine="0"/>
              <w:jc w:val="center"/>
            </w:pPr>
            <w:r>
              <w:rPr>
                <w:sz w:val="24"/>
              </w:rPr>
              <w:t xml:space="preserve"> 1.514</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5B0C4218" w14:textId="77777777" w:rsidR="00CD477B" w:rsidRDefault="00000000">
            <w:pPr>
              <w:spacing w:after="0" w:line="259" w:lineRule="auto"/>
              <w:ind w:left="0" w:right="340" w:firstLine="0"/>
              <w:jc w:val="right"/>
            </w:pPr>
            <w:r>
              <w:rPr>
                <w:sz w:val="24"/>
                <w:rtl/>
              </w:rPr>
              <w:t xml:space="preserve">بين المجموعات </w:t>
            </w:r>
          </w:p>
          <w:p w14:paraId="0050696A"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27E8C10E" w14:textId="77777777" w:rsidR="00CD477B" w:rsidRDefault="00000000">
            <w:pPr>
              <w:spacing w:after="0" w:line="259" w:lineRule="auto"/>
              <w:ind w:left="18" w:firstLine="0"/>
              <w:jc w:val="center"/>
            </w:pPr>
            <w:r>
              <w:rPr>
                <w:szCs w:val="28"/>
                <w:rtl/>
              </w:rPr>
              <w:t>الفعالية</w:t>
            </w:r>
            <w:r>
              <w:rPr>
                <w:sz w:val="24"/>
                <w:rtl/>
              </w:rPr>
              <w:t xml:space="preserve"> </w:t>
            </w:r>
          </w:p>
        </w:tc>
      </w:tr>
      <w:tr w:rsidR="00CD477B" w14:paraId="5FE8A577" w14:textId="77777777">
        <w:trPr>
          <w:trHeight w:val="335"/>
        </w:trPr>
        <w:tc>
          <w:tcPr>
            <w:tcW w:w="1026" w:type="dxa"/>
            <w:tcBorders>
              <w:top w:val="nil"/>
              <w:left w:val="single" w:sz="4" w:space="0" w:color="000000"/>
              <w:bottom w:val="nil"/>
              <w:right w:val="single" w:sz="4" w:space="0" w:color="000000"/>
            </w:tcBorders>
            <w:shd w:val="clear" w:color="auto" w:fill="FFFFFF"/>
          </w:tcPr>
          <w:p w14:paraId="4FE6F843"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6ACF0A1D"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23C3EA55" w14:textId="77777777" w:rsidR="00CD477B" w:rsidRDefault="00000000">
            <w:pPr>
              <w:bidi w:val="0"/>
              <w:spacing w:after="0" w:line="259" w:lineRule="auto"/>
              <w:ind w:left="0" w:right="116" w:firstLine="0"/>
              <w:jc w:val="center"/>
            </w:pPr>
            <w:r>
              <w:rPr>
                <w:sz w:val="24"/>
              </w:rPr>
              <w:t xml:space="preserve"> .233</w:t>
            </w:r>
          </w:p>
        </w:tc>
        <w:tc>
          <w:tcPr>
            <w:tcW w:w="1028" w:type="dxa"/>
            <w:tcBorders>
              <w:top w:val="nil"/>
              <w:left w:val="single" w:sz="4" w:space="0" w:color="000000"/>
              <w:bottom w:val="nil"/>
              <w:right w:val="single" w:sz="4" w:space="0" w:color="000000"/>
            </w:tcBorders>
            <w:shd w:val="clear" w:color="auto" w:fill="FFFFFF"/>
          </w:tcPr>
          <w:p w14:paraId="2E0172A8"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08985E38" w14:textId="77777777" w:rsidR="00CD477B" w:rsidRDefault="00000000">
            <w:pPr>
              <w:bidi w:val="0"/>
              <w:spacing w:after="0" w:line="259" w:lineRule="auto"/>
              <w:ind w:left="0" w:right="122" w:firstLine="0"/>
              <w:jc w:val="center"/>
            </w:pPr>
            <w:r>
              <w:rPr>
                <w:sz w:val="24"/>
              </w:rPr>
              <w:t xml:space="preserve"> 84.749</w:t>
            </w:r>
          </w:p>
        </w:tc>
        <w:tc>
          <w:tcPr>
            <w:tcW w:w="0" w:type="auto"/>
            <w:vMerge/>
            <w:tcBorders>
              <w:top w:val="nil"/>
              <w:left w:val="single" w:sz="4" w:space="0" w:color="000000"/>
              <w:bottom w:val="nil"/>
              <w:right w:val="single" w:sz="4" w:space="0" w:color="000000"/>
            </w:tcBorders>
          </w:tcPr>
          <w:p w14:paraId="58632CE2"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6FBDD030" w14:textId="77777777" w:rsidR="00CD477B" w:rsidRDefault="00CD477B">
            <w:pPr>
              <w:bidi w:val="0"/>
              <w:spacing w:after="160" w:line="259" w:lineRule="auto"/>
              <w:ind w:left="0" w:firstLine="0"/>
              <w:jc w:val="left"/>
            </w:pPr>
          </w:p>
        </w:tc>
      </w:tr>
      <w:tr w:rsidR="00CD477B" w14:paraId="6AD63BCC" w14:textId="77777777">
        <w:trPr>
          <w:trHeight w:val="273"/>
        </w:trPr>
        <w:tc>
          <w:tcPr>
            <w:tcW w:w="1026" w:type="dxa"/>
            <w:tcBorders>
              <w:top w:val="nil"/>
              <w:left w:val="single" w:sz="4" w:space="0" w:color="000000"/>
              <w:bottom w:val="single" w:sz="4" w:space="0" w:color="000000"/>
              <w:right w:val="single" w:sz="4" w:space="0" w:color="000000"/>
            </w:tcBorders>
            <w:shd w:val="clear" w:color="auto" w:fill="FFFFFF"/>
          </w:tcPr>
          <w:p w14:paraId="7B20B2F3"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307E039F"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6D5DC19A"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40D91ECA"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647F104F" w14:textId="77777777" w:rsidR="00CD477B" w:rsidRDefault="00000000">
            <w:pPr>
              <w:bidi w:val="0"/>
              <w:spacing w:after="0" w:line="259" w:lineRule="auto"/>
              <w:ind w:left="0" w:right="122" w:firstLine="0"/>
              <w:jc w:val="center"/>
            </w:pPr>
            <w:r>
              <w:rPr>
                <w:sz w:val="24"/>
              </w:rPr>
              <w:t xml:space="preserve"> 86.263</w:t>
            </w:r>
          </w:p>
        </w:tc>
        <w:tc>
          <w:tcPr>
            <w:tcW w:w="1708" w:type="dxa"/>
            <w:tcBorders>
              <w:top w:val="nil"/>
              <w:left w:val="single" w:sz="4" w:space="0" w:color="000000"/>
              <w:bottom w:val="single" w:sz="4" w:space="0" w:color="000000"/>
              <w:right w:val="single" w:sz="4" w:space="0" w:color="000000"/>
            </w:tcBorders>
            <w:shd w:val="clear" w:color="auto" w:fill="E0E0E0"/>
          </w:tcPr>
          <w:p w14:paraId="79A19A3C"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47A6F372" w14:textId="77777777" w:rsidR="00CD477B" w:rsidRDefault="00CD477B">
            <w:pPr>
              <w:bidi w:val="0"/>
              <w:spacing w:after="160" w:line="259" w:lineRule="auto"/>
              <w:ind w:left="0" w:firstLine="0"/>
              <w:jc w:val="left"/>
            </w:pPr>
          </w:p>
        </w:tc>
      </w:tr>
      <w:tr w:rsidR="00CD477B" w14:paraId="4B9F9389" w14:textId="77777777">
        <w:trPr>
          <w:trHeight w:val="307"/>
        </w:trPr>
        <w:tc>
          <w:tcPr>
            <w:tcW w:w="1026" w:type="dxa"/>
            <w:tcBorders>
              <w:top w:val="single" w:sz="4" w:space="0" w:color="000000"/>
              <w:left w:val="single" w:sz="4" w:space="0" w:color="000000"/>
              <w:bottom w:val="nil"/>
              <w:right w:val="single" w:sz="4" w:space="0" w:color="000000"/>
            </w:tcBorders>
          </w:tcPr>
          <w:p w14:paraId="37C0E3B7" w14:textId="77777777" w:rsidR="00CD477B" w:rsidRDefault="00000000">
            <w:pPr>
              <w:bidi w:val="0"/>
              <w:spacing w:after="0" w:line="259" w:lineRule="auto"/>
              <w:ind w:left="224" w:firstLine="0"/>
              <w:jc w:val="left"/>
            </w:pPr>
            <w:r>
              <w:rPr>
                <w:sz w:val="24"/>
              </w:rPr>
              <w:t xml:space="preserve"> .255</w:t>
            </w:r>
          </w:p>
        </w:tc>
        <w:tc>
          <w:tcPr>
            <w:tcW w:w="1032" w:type="dxa"/>
            <w:vMerge w:val="restart"/>
            <w:tcBorders>
              <w:top w:val="single" w:sz="4" w:space="0" w:color="000000"/>
              <w:left w:val="single" w:sz="4" w:space="0" w:color="000000"/>
              <w:bottom w:val="nil"/>
              <w:right w:val="single" w:sz="4" w:space="0" w:color="000000"/>
            </w:tcBorders>
          </w:tcPr>
          <w:p w14:paraId="7DECBED1" w14:textId="77777777" w:rsidR="00CD477B" w:rsidRDefault="00000000">
            <w:pPr>
              <w:bidi w:val="0"/>
              <w:spacing w:after="0" w:line="259" w:lineRule="auto"/>
              <w:ind w:left="180" w:firstLine="0"/>
              <w:jc w:val="left"/>
            </w:pPr>
            <w:r>
              <w:rPr>
                <w:sz w:val="24"/>
              </w:rPr>
              <w:t xml:space="preserve"> 1.371</w:t>
            </w:r>
          </w:p>
          <w:p w14:paraId="7E6141DF"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74290238" w14:textId="77777777" w:rsidR="00CD477B" w:rsidRDefault="00000000">
            <w:pPr>
              <w:bidi w:val="0"/>
              <w:spacing w:after="0" w:line="259" w:lineRule="auto"/>
              <w:ind w:left="0" w:right="116" w:firstLine="0"/>
              <w:jc w:val="center"/>
            </w:pPr>
            <w:r>
              <w:rPr>
                <w:sz w:val="24"/>
              </w:rPr>
              <w:t xml:space="preserve"> .297</w:t>
            </w:r>
          </w:p>
        </w:tc>
        <w:tc>
          <w:tcPr>
            <w:tcW w:w="1028" w:type="dxa"/>
            <w:tcBorders>
              <w:top w:val="single" w:sz="4" w:space="0" w:color="000000"/>
              <w:left w:val="single" w:sz="4" w:space="0" w:color="000000"/>
              <w:bottom w:val="nil"/>
              <w:right w:val="single" w:sz="4" w:space="0" w:color="000000"/>
            </w:tcBorders>
          </w:tcPr>
          <w:p w14:paraId="64470212"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132763C1" w14:textId="77777777" w:rsidR="00CD477B" w:rsidRDefault="00000000">
            <w:pPr>
              <w:bidi w:val="0"/>
              <w:spacing w:after="0" w:line="259" w:lineRule="auto"/>
              <w:ind w:left="0" w:right="119" w:firstLine="0"/>
              <w:jc w:val="center"/>
            </w:pPr>
            <w:r>
              <w:rPr>
                <w:sz w:val="24"/>
              </w:rPr>
              <w:t xml:space="preserve"> .593</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692A9636" w14:textId="77777777" w:rsidR="00CD477B" w:rsidRDefault="00000000">
            <w:pPr>
              <w:spacing w:after="0" w:line="259" w:lineRule="auto"/>
              <w:ind w:left="0" w:right="340" w:firstLine="0"/>
              <w:jc w:val="right"/>
            </w:pPr>
            <w:r>
              <w:rPr>
                <w:sz w:val="24"/>
                <w:rtl/>
              </w:rPr>
              <w:t xml:space="preserve">بين المجموعات </w:t>
            </w:r>
          </w:p>
          <w:p w14:paraId="21D1912D"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7FBB32FA" w14:textId="77777777" w:rsidR="00CD477B" w:rsidRDefault="00000000">
            <w:pPr>
              <w:spacing w:after="0" w:line="259" w:lineRule="auto"/>
              <w:ind w:left="19" w:firstLine="0"/>
              <w:jc w:val="center"/>
            </w:pPr>
            <w:r>
              <w:rPr>
                <w:szCs w:val="28"/>
                <w:rtl/>
              </w:rPr>
              <w:t>المرونة</w:t>
            </w:r>
            <w:r>
              <w:rPr>
                <w:sz w:val="24"/>
                <w:rtl/>
              </w:rPr>
              <w:t xml:space="preserve"> </w:t>
            </w:r>
          </w:p>
        </w:tc>
      </w:tr>
      <w:tr w:rsidR="00CD477B" w14:paraId="0C203297" w14:textId="77777777">
        <w:trPr>
          <w:trHeight w:val="335"/>
        </w:trPr>
        <w:tc>
          <w:tcPr>
            <w:tcW w:w="1026" w:type="dxa"/>
            <w:tcBorders>
              <w:top w:val="nil"/>
              <w:left w:val="single" w:sz="4" w:space="0" w:color="000000"/>
              <w:bottom w:val="nil"/>
              <w:right w:val="single" w:sz="4" w:space="0" w:color="000000"/>
            </w:tcBorders>
            <w:shd w:val="clear" w:color="auto" w:fill="FFFFFF"/>
          </w:tcPr>
          <w:p w14:paraId="43EBCC35"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4805D423"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22A8161D" w14:textId="77777777" w:rsidR="00CD477B" w:rsidRDefault="00000000">
            <w:pPr>
              <w:bidi w:val="0"/>
              <w:spacing w:after="0" w:line="259" w:lineRule="auto"/>
              <w:ind w:left="0" w:right="116" w:firstLine="0"/>
              <w:jc w:val="center"/>
            </w:pPr>
            <w:r>
              <w:rPr>
                <w:sz w:val="24"/>
              </w:rPr>
              <w:t xml:space="preserve"> .216</w:t>
            </w:r>
          </w:p>
        </w:tc>
        <w:tc>
          <w:tcPr>
            <w:tcW w:w="1028" w:type="dxa"/>
            <w:tcBorders>
              <w:top w:val="nil"/>
              <w:left w:val="single" w:sz="4" w:space="0" w:color="000000"/>
              <w:bottom w:val="nil"/>
              <w:right w:val="single" w:sz="4" w:space="0" w:color="000000"/>
            </w:tcBorders>
            <w:shd w:val="clear" w:color="auto" w:fill="FFFFFF"/>
          </w:tcPr>
          <w:p w14:paraId="25651062"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31323BC5" w14:textId="77777777" w:rsidR="00CD477B" w:rsidRDefault="00000000">
            <w:pPr>
              <w:bidi w:val="0"/>
              <w:spacing w:after="0" w:line="259" w:lineRule="auto"/>
              <w:ind w:left="0" w:right="122" w:firstLine="0"/>
              <w:jc w:val="center"/>
            </w:pPr>
            <w:r>
              <w:rPr>
                <w:sz w:val="24"/>
              </w:rPr>
              <w:t xml:space="preserve"> 78.533</w:t>
            </w:r>
          </w:p>
        </w:tc>
        <w:tc>
          <w:tcPr>
            <w:tcW w:w="0" w:type="auto"/>
            <w:vMerge/>
            <w:tcBorders>
              <w:top w:val="nil"/>
              <w:left w:val="single" w:sz="4" w:space="0" w:color="000000"/>
              <w:bottom w:val="nil"/>
              <w:right w:val="single" w:sz="4" w:space="0" w:color="000000"/>
            </w:tcBorders>
          </w:tcPr>
          <w:p w14:paraId="6F2BC8EF"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7DC866E4" w14:textId="77777777" w:rsidR="00CD477B" w:rsidRDefault="00CD477B">
            <w:pPr>
              <w:bidi w:val="0"/>
              <w:spacing w:after="160" w:line="259" w:lineRule="auto"/>
              <w:ind w:left="0" w:firstLine="0"/>
              <w:jc w:val="left"/>
            </w:pPr>
          </w:p>
        </w:tc>
      </w:tr>
      <w:tr w:rsidR="00CD477B" w14:paraId="2CA87D3F" w14:textId="77777777">
        <w:trPr>
          <w:trHeight w:val="274"/>
        </w:trPr>
        <w:tc>
          <w:tcPr>
            <w:tcW w:w="1026" w:type="dxa"/>
            <w:tcBorders>
              <w:top w:val="nil"/>
              <w:left w:val="single" w:sz="4" w:space="0" w:color="000000"/>
              <w:bottom w:val="single" w:sz="4" w:space="0" w:color="000000"/>
              <w:right w:val="single" w:sz="4" w:space="0" w:color="000000"/>
            </w:tcBorders>
            <w:shd w:val="clear" w:color="auto" w:fill="FFFFFF"/>
          </w:tcPr>
          <w:p w14:paraId="4A4184C6"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4E8F896E"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73981135"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2BD90CB3"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0C8FEFA" w14:textId="77777777" w:rsidR="00CD477B" w:rsidRDefault="00000000">
            <w:pPr>
              <w:bidi w:val="0"/>
              <w:spacing w:after="0" w:line="259" w:lineRule="auto"/>
              <w:ind w:left="0" w:right="122" w:firstLine="0"/>
              <w:jc w:val="center"/>
            </w:pPr>
            <w:r>
              <w:rPr>
                <w:sz w:val="24"/>
              </w:rPr>
              <w:t xml:space="preserve"> 79.127</w:t>
            </w:r>
          </w:p>
        </w:tc>
        <w:tc>
          <w:tcPr>
            <w:tcW w:w="1708" w:type="dxa"/>
            <w:tcBorders>
              <w:top w:val="nil"/>
              <w:left w:val="single" w:sz="4" w:space="0" w:color="000000"/>
              <w:bottom w:val="single" w:sz="4" w:space="0" w:color="000000"/>
              <w:right w:val="single" w:sz="4" w:space="0" w:color="000000"/>
            </w:tcBorders>
            <w:shd w:val="clear" w:color="auto" w:fill="E0E0E0"/>
          </w:tcPr>
          <w:p w14:paraId="79EA8F63"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368BCF9D" w14:textId="77777777" w:rsidR="00CD477B" w:rsidRDefault="00CD477B">
            <w:pPr>
              <w:bidi w:val="0"/>
              <w:spacing w:after="160" w:line="259" w:lineRule="auto"/>
              <w:ind w:left="0" w:firstLine="0"/>
              <w:jc w:val="left"/>
            </w:pPr>
          </w:p>
        </w:tc>
      </w:tr>
      <w:tr w:rsidR="00CD477B" w14:paraId="484ECC42" w14:textId="77777777">
        <w:trPr>
          <w:trHeight w:val="306"/>
        </w:trPr>
        <w:tc>
          <w:tcPr>
            <w:tcW w:w="1026" w:type="dxa"/>
            <w:tcBorders>
              <w:top w:val="single" w:sz="4" w:space="0" w:color="000000"/>
              <w:left w:val="single" w:sz="4" w:space="0" w:color="000000"/>
              <w:bottom w:val="nil"/>
              <w:right w:val="single" w:sz="4" w:space="0" w:color="000000"/>
            </w:tcBorders>
          </w:tcPr>
          <w:p w14:paraId="56D9B11A" w14:textId="77777777" w:rsidR="00CD477B" w:rsidRDefault="00000000">
            <w:pPr>
              <w:bidi w:val="0"/>
              <w:spacing w:after="0" w:line="259" w:lineRule="auto"/>
              <w:ind w:left="224" w:firstLine="0"/>
              <w:jc w:val="left"/>
            </w:pPr>
            <w:r>
              <w:rPr>
                <w:sz w:val="24"/>
              </w:rPr>
              <w:t xml:space="preserve"> .987</w:t>
            </w:r>
          </w:p>
        </w:tc>
        <w:tc>
          <w:tcPr>
            <w:tcW w:w="1032" w:type="dxa"/>
            <w:vMerge w:val="restart"/>
            <w:tcBorders>
              <w:top w:val="single" w:sz="4" w:space="0" w:color="000000"/>
              <w:left w:val="single" w:sz="4" w:space="0" w:color="000000"/>
              <w:bottom w:val="nil"/>
              <w:right w:val="single" w:sz="4" w:space="0" w:color="000000"/>
            </w:tcBorders>
          </w:tcPr>
          <w:p w14:paraId="786C1CC4" w14:textId="77777777" w:rsidR="00CD477B" w:rsidRDefault="00000000">
            <w:pPr>
              <w:bidi w:val="0"/>
              <w:spacing w:after="0" w:line="259" w:lineRule="auto"/>
              <w:ind w:left="228" w:firstLine="0"/>
              <w:jc w:val="left"/>
            </w:pPr>
            <w:r>
              <w:rPr>
                <w:sz w:val="24"/>
              </w:rPr>
              <w:t xml:space="preserve"> .013</w:t>
            </w:r>
          </w:p>
          <w:p w14:paraId="669881BD"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03B6174A" w14:textId="77777777" w:rsidR="00CD477B" w:rsidRDefault="00000000">
            <w:pPr>
              <w:bidi w:val="0"/>
              <w:spacing w:after="0" w:line="259" w:lineRule="auto"/>
              <w:ind w:left="0" w:right="116" w:firstLine="0"/>
              <w:jc w:val="center"/>
            </w:pPr>
            <w:r>
              <w:rPr>
                <w:sz w:val="24"/>
              </w:rPr>
              <w:t xml:space="preserve"> .003</w:t>
            </w:r>
          </w:p>
        </w:tc>
        <w:tc>
          <w:tcPr>
            <w:tcW w:w="1028" w:type="dxa"/>
            <w:tcBorders>
              <w:top w:val="single" w:sz="4" w:space="0" w:color="000000"/>
              <w:left w:val="single" w:sz="4" w:space="0" w:color="000000"/>
              <w:bottom w:val="nil"/>
              <w:right w:val="single" w:sz="4" w:space="0" w:color="000000"/>
            </w:tcBorders>
          </w:tcPr>
          <w:p w14:paraId="7BA82D5F"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7DE19E41" w14:textId="77777777" w:rsidR="00CD477B" w:rsidRDefault="00000000">
            <w:pPr>
              <w:bidi w:val="0"/>
              <w:spacing w:after="0" w:line="259" w:lineRule="auto"/>
              <w:ind w:left="0" w:right="119" w:firstLine="0"/>
              <w:jc w:val="center"/>
            </w:pPr>
            <w:r>
              <w:rPr>
                <w:sz w:val="24"/>
              </w:rPr>
              <w:t xml:space="preserve"> .006</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5381107C" w14:textId="77777777" w:rsidR="00CD477B" w:rsidRDefault="00000000">
            <w:pPr>
              <w:spacing w:after="0" w:line="259" w:lineRule="auto"/>
              <w:ind w:left="0" w:right="340" w:firstLine="0"/>
              <w:jc w:val="right"/>
            </w:pPr>
            <w:r>
              <w:rPr>
                <w:sz w:val="24"/>
                <w:rtl/>
              </w:rPr>
              <w:t xml:space="preserve">بين المجموعات </w:t>
            </w:r>
          </w:p>
          <w:p w14:paraId="19623C0B"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68A6210D" w14:textId="77777777" w:rsidR="00CD477B" w:rsidRDefault="00000000">
            <w:pPr>
              <w:spacing w:after="0" w:line="259" w:lineRule="auto"/>
              <w:ind w:left="0" w:right="233" w:firstLine="0"/>
              <w:jc w:val="right"/>
            </w:pPr>
            <w:r>
              <w:rPr>
                <w:szCs w:val="28"/>
                <w:rtl/>
              </w:rPr>
              <w:t xml:space="preserve">رضا </w:t>
            </w:r>
            <w:proofErr w:type="spellStart"/>
            <w:r>
              <w:rPr>
                <w:szCs w:val="28"/>
                <w:rtl/>
              </w:rPr>
              <w:t>الموظفي</w:t>
            </w:r>
            <w:proofErr w:type="spellEnd"/>
            <w:r>
              <w:rPr>
                <w:szCs w:val="28"/>
                <w:rtl/>
              </w:rPr>
              <w:t xml:space="preserve"> ن</w:t>
            </w:r>
            <w:r>
              <w:rPr>
                <w:sz w:val="24"/>
                <w:rtl/>
              </w:rPr>
              <w:t xml:space="preserve"> </w:t>
            </w:r>
          </w:p>
        </w:tc>
      </w:tr>
      <w:tr w:rsidR="00CD477B" w14:paraId="51C958B5" w14:textId="77777777">
        <w:trPr>
          <w:trHeight w:val="339"/>
        </w:trPr>
        <w:tc>
          <w:tcPr>
            <w:tcW w:w="1026" w:type="dxa"/>
            <w:tcBorders>
              <w:top w:val="nil"/>
              <w:left w:val="single" w:sz="4" w:space="0" w:color="000000"/>
              <w:bottom w:val="nil"/>
              <w:right w:val="single" w:sz="4" w:space="0" w:color="000000"/>
            </w:tcBorders>
            <w:shd w:val="clear" w:color="auto" w:fill="FFFFFF"/>
          </w:tcPr>
          <w:p w14:paraId="11FEE655"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7AD702FF"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259AF2B7" w14:textId="77777777" w:rsidR="00CD477B" w:rsidRDefault="00000000">
            <w:pPr>
              <w:bidi w:val="0"/>
              <w:spacing w:after="0" w:line="259" w:lineRule="auto"/>
              <w:ind w:left="0" w:right="116" w:firstLine="0"/>
              <w:jc w:val="center"/>
            </w:pPr>
            <w:r>
              <w:rPr>
                <w:sz w:val="24"/>
              </w:rPr>
              <w:t xml:space="preserve"> .214</w:t>
            </w:r>
          </w:p>
        </w:tc>
        <w:tc>
          <w:tcPr>
            <w:tcW w:w="1028" w:type="dxa"/>
            <w:tcBorders>
              <w:top w:val="nil"/>
              <w:left w:val="single" w:sz="4" w:space="0" w:color="000000"/>
              <w:bottom w:val="nil"/>
              <w:right w:val="single" w:sz="4" w:space="0" w:color="000000"/>
            </w:tcBorders>
            <w:shd w:val="clear" w:color="auto" w:fill="FFFFFF"/>
          </w:tcPr>
          <w:p w14:paraId="445E168B"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6893B7F2" w14:textId="77777777" w:rsidR="00CD477B" w:rsidRDefault="00000000">
            <w:pPr>
              <w:bidi w:val="0"/>
              <w:spacing w:after="0" w:line="259" w:lineRule="auto"/>
              <w:ind w:left="0" w:right="122" w:firstLine="0"/>
              <w:jc w:val="center"/>
            </w:pPr>
            <w:r>
              <w:rPr>
                <w:sz w:val="24"/>
              </w:rPr>
              <w:t xml:space="preserve"> 77.580</w:t>
            </w:r>
          </w:p>
        </w:tc>
        <w:tc>
          <w:tcPr>
            <w:tcW w:w="0" w:type="auto"/>
            <w:vMerge/>
            <w:tcBorders>
              <w:top w:val="nil"/>
              <w:left w:val="single" w:sz="4" w:space="0" w:color="000000"/>
              <w:bottom w:val="nil"/>
              <w:right w:val="single" w:sz="4" w:space="0" w:color="000000"/>
            </w:tcBorders>
          </w:tcPr>
          <w:p w14:paraId="0604BCDF"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7ECE7772" w14:textId="77777777" w:rsidR="00CD477B" w:rsidRDefault="00CD477B">
            <w:pPr>
              <w:bidi w:val="0"/>
              <w:spacing w:after="160" w:line="259" w:lineRule="auto"/>
              <w:ind w:left="0" w:firstLine="0"/>
              <w:jc w:val="left"/>
            </w:pPr>
          </w:p>
        </w:tc>
      </w:tr>
      <w:tr w:rsidR="00CD477B" w14:paraId="7B7B3E3F" w14:textId="77777777">
        <w:trPr>
          <w:trHeight w:val="270"/>
        </w:trPr>
        <w:tc>
          <w:tcPr>
            <w:tcW w:w="1026" w:type="dxa"/>
            <w:tcBorders>
              <w:top w:val="nil"/>
              <w:left w:val="single" w:sz="4" w:space="0" w:color="000000"/>
              <w:bottom w:val="single" w:sz="4" w:space="0" w:color="000000"/>
              <w:right w:val="single" w:sz="4" w:space="0" w:color="000000"/>
            </w:tcBorders>
            <w:shd w:val="clear" w:color="auto" w:fill="FFFFFF"/>
          </w:tcPr>
          <w:p w14:paraId="345D012E"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6F030AFD"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62C97E79"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6705DDD1"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671B9069" w14:textId="77777777" w:rsidR="00CD477B" w:rsidRDefault="00000000">
            <w:pPr>
              <w:bidi w:val="0"/>
              <w:spacing w:after="0" w:line="259" w:lineRule="auto"/>
              <w:ind w:left="0" w:right="122" w:firstLine="0"/>
              <w:jc w:val="center"/>
            </w:pPr>
            <w:r>
              <w:rPr>
                <w:sz w:val="24"/>
              </w:rPr>
              <w:t xml:space="preserve"> 77.586</w:t>
            </w:r>
          </w:p>
        </w:tc>
        <w:tc>
          <w:tcPr>
            <w:tcW w:w="1708" w:type="dxa"/>
            <w:tcBorders>
              <w:top w:val="nil"/>
              <w:left w:val="single" w:sz="4" w:space="0" w:color="000000"/>
              <w:bottom w:val="single" w:sz="4" w:space="0" w:color="000000"/>
              <w:right w:val="single" w:sz="4" w:space="0" w:color="000000"/>
            </w:tcBorders>
            <w:shd w:val="clear" w:color="auto" w:fill="E0E0E0"/>
          </w:tcPr>
          <w:p w14:paraId="27800528"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552906B" w14:textId="77777777" w:rsidR="00CD477B" w:rsidRDefault="00CD477B">
            <w:pPr>
              <w:bidi w:val="0"/>
              <w:spacing w:after="160" w:line="259" w:lineRule="auto"/>
              <w:ind w:left="0" w:firstLine="0"/>
              <w:jc w:val="left"/>
            </w:pPr>
          </w:p>
        </w:tc>
      </w:tr>
      <w:tr w:rsidR="00CD477B" w14:paraId="7DC666E7" w14:textId="77777777">
        <w:trPr>
          <w:trHeight w:val="308"/>
        </w:trPr>
        <w:tc>
          <w:tcPr>
            <w:tcW w:w="1026" w:type="dxa"/>
            <w:tcBorders>
              <w:top w:val="single" w:sz="4" w:space="0" w:color="000000"/>
              <w:left w:val="single" w:sz="4" w:space="0" w:color="000000"/>
              <w:bottom w:val="nil"/>
              <w:right w:val="single" w:sz="4" w:space="0" w:color="000000"/>
            </w:tcBorders>
          </w:tcPr>
          <w:p w14:paraId="420FEDF3" w14:textId="77777777" w:rsidR="00CD477B" w:rsidRDefault="00000000">
            <w:pPr>
              <w:bidi w:val="0"/>
              <w:spacing w:after="0" w:line="259" w:lineRule="auto"/>
              <w:ind w:left="224" w:firstLine="0"/>
              <w:jc w:val="left"/>
            </w:pPr>
            <w:r>
              <w:rPr>
                <w:sz w:val="24"/>
              </w:rPr>
              <w:t xml:space="preserve"> .344</w:t>
            </w:r>
          </w:p>
        </w:tc>
        <w:tc>
          <w:tcPr>
            <w:tcW w:w="1032" w:type="dxa"/>
            <w:vMerge w:val="restart"/>
            <w:tcBorders>
              <w:top w:val="single" w:sz="4" w:space="0" w:color="000000"/>
              <w:left w:val="single" w:sz="4" w:space="0" w:color="000000"/>
              <w:bottom w:val="nil"/>
              <w:right w:val="single" w:sz="4" w:space="0" w:color="000000"/>
            </w:tcBorders>
          </w:tcPr>
          <w:p w14:paraId="78284EE0" w14:textId="77777777" w:rsidR="00CD477B" w:rsidRDefault="00000000">
            <w:pPr>
              <w:bidi w:val="0"/>
              <w:spacing w:after="0" w:line="259" w:lineRule="auto"/>
              <w:ind w:left="180" w:firstLine="0"/>
              <w:jc w:val="left"/>
            </w:pPr>
            <w:r>
              <w:rPr>
                <w:sz w:val="24"/>
              </w:rPr>
              <w:t xml:space="preserve"> 1.070</w:t>
            </w:r>
          </w:p>
          <w:p w14:paraId="3D66F225"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1643834" w14:textId="77777777" w:rsidR="00CD477B" w:rsidRDefault="00000000">
            <w:pPr>
              <w:bidi w:val="0"/>
              <w:spacing w:after="0" w:line="259" w:lineRule="auto"/>
              <w:ind w:left="0" w:right="116" w:firstLine="0"/>
              <w:jc w:val="center"/>
            </w:pPr>
            <w:r>
              <w:rPr>
                <w:sz w:val="24"/>
              </w:rPr>
              <w:t xml:space="preserve"> .254</w:t>
            </w:r>
          </w:p>
        </w:tc>
        <w:tc>
          <w:tcPr>
            <w:tcW w:w="1028" w:type="dxa"/>
            <w:tcBorders>
              <w:top w:val="single" w:sz="4" w:space="0" w:color="000000"/>
              <w:left w:val="single" w:sz="4" w:space="0" w:color="000000"/>
              <w:bottom w:val="nil"/>
              <w:right w:val="single" w:sz="4" w:space="0" w:color="000000"/>
            </w:tcBorders>
          </w:tcPr>
          <w:p w14:paraId="6CCCF6A8"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0E1F8E16" w14:textId="77777777" w:rsidR="00CD477B" w:rsidRDefault="00000000">
            <w:pPr>
              <w:bidi w:val="0"/>
              <w:spacing w:after="0" w:line="259" w:lineRule="auto"/>
              <w:ind w:left="0" w:right="119" w:firstLine="0"/>
              <w:jc w:val="center"/>
            </w:pPr>
            <w:r>
              <w:rPr>
                <w:sz w:val="24"/>
              </w:rPr>
              <w:t xml:space="preserve"> .507</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6B9A89A0" w14:textId="77777777" w:rsidR="00CD477B" w:rsidRDefault="00000000">
            <w:pPr>
              <w:spacing w:after="0" w:line="259" w:lineRule="auto"/>
              <w:ind w:left="0" w:right="340" w:firstLine="0"/>
              <w:jc w:val="right"/>
            </w:pPr>
            <w:r>
              <w:rPr>
                <w:sz w:val="24"/>
                <w:rtl/>
              </w:rPr>
              <w:t xml:space="preserve">بين المجموعات </w:t>
            </w:r>
          </w:p>
          <w:p w14:paraId="229EC2B4"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3FA0255E" w14:textId="77777777" w:rsidR="00CD477B" w:rsidRDefault="00000000">
            <w:pPr>
              <w:spacing w:after="0" w:line="259" w:lineRule="auto"/>
              <w:ind w:left="0" w:right="154" w:firstLine="0"/>
              <w:jc w:val="right"/>
            </w:pPr>
            <w:r>
              <w:rPr>
                <w:szCs w:val="28"/>
                <w:rtl/>
              </w:rPr>
              <w:t>الأمان والسلام ة</w:t>
            </w:r>
            <w:r>
              <w:rPr>
                <w:sz w:val="24"/>
                <w:rtl/>
              </w:rPr>
              <w:t xml:space="preserve"> </w:t>
            </w:r>
          </w:p>
        </w:tc>
      </w:tr>
      <w:tr w:rsidR="00CD477B" w14:paraId="20E4C501" w14:textId="77777777">
        <w:trPr>
          <w:trHeight w:val="335"/>
        </w:trPr>
        <w:tc>
          <w:tcPr>
            <w:tcW w:w="1026" w:type="dxa"/>
            <w:tcBorders>
              <w:top w:val="nil"/>
              <w:left w:val="single" w:sz="4" w:space="0" w:color="000000"/>
              <w:bottom w:val="nil"/>
              <w:right w:val="single" w:sz="4" w:space="0" w:color="000000"/>
            </w:tcBorders>
            <w:shd w:val="clear" w:color="auto" w:fill="FFFFFF"/>
          </w:tcPr>
          <w:p w14:paraId="3F66B15E"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61AF29F4"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7E9686F" w14:textId="77777777" w:rsidR="00CD477B" w:rsidRDefault="00000000">
            <w:pPr>
              <w:bidi w:val="0"/>
              <w:spacing w:after="0" w:line="259" w:lineRule="auto"/>
              <w:ind w:left="0" w:right="116" w:firstLine="0"/>
              <w:jc w:val="center"/>
            </w:pPr>
            <w:r>
              <w:rPr>
                <w:sz w:val="24"/>
              </w:rPr>
              <w:t xml:space="preserve"> .237</w:t>
            </w:r>
          </w:p>
        </w:tc>
        <w:tc>
          <w:tcPr>
            <w:tcW w:w="1028" w:type="dxa"/>
            <w:tcBorders>
              <w:top w:val="nil"/>
              <w:left w:val="single" w:sz="4" w:space="0" w:color="000000"/>
              <w:bottom w:val="nil"/>
              <w:right w:val="single" w:sz="4" w:space="0" w:color="000000"/>
            </w:tcBorders>
            <w:shd w:val="clear" w:color="auto" w:fill="FFFFFF"/>
          </w:tcPr>
          <w:p w14:paraId="7058284A"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010E810B" w14:textId="77777777" w:rsidR="00CD477B" w:rsidRDefault="00000000">
            <w:pPr>
              <w:bidi w:val="0"/>
              <w:spacing w:after="0" w:line="259" w:lineRule="auto"/>
              <w:ind w:left="0" w:right="122" w:firstLine="0"/>
              <w:jc w:val="center"/>
            </w:pPr>
            <w:r>
              <w:rPr>
                <w:sz w:val="24"/>
              </w:rPr>
              <w:t xml:space="preserve"> 86.087</w:t>
            </w:r>
          </w:p>
        </w:tc>
        <w:tc>
          <w:tcPr>
            <w:tcW w:w="0" w:type="auto"/>
            <w:vMerge/>
            <w:tcBorders>
              <w:top w:val="nil"/>
              <w:left w:val="single" w:sz="4" w:space="0" w:color="000000"/>
              <w:bottom w:val="nil"/>
              <w:right w:val="single" w:sz="4" w:space="0" w:color="000000"/>
            </w:tcBorders>
          </w:tcPr>
          <w:p w14:paraId="247934AD"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58E694BC" w14:textId="77777777" w:rsidR="00CD477B" w:rsidRDefault="00CD477B">
            <w:pPr>
              <w:bidi w:val="0"/>
              <w:spacing w:after="160" w:line="259" w:lineRule="auto"/>
              <w:ind w:left="0" w:firstLine="0"/>
              <w:jc w:val="left"/>
            </w:pPr>
          </w:p>
        </w:tc>
      </w:tr>
      <w:tr w:rsidR="00CD477B" w14:paraId="0C52C5C0" w14:textId="77777777">
        <w:trPr>
          <w:trHeight w:val="273"/>
        </w:trPr>
        <w:tc>
          <w:tcPr>
            <w:tcW w:w="1026" w:type="dxa"/>
            <w:tcBorders>
              <w:top w:val="nil"/>
              <w:left w:val="single" w:sz="4" w:space="0" w:color="000000"/>
              <w:bottom w:val="single" w:sz="4" w:space="0" w:color="000000"/>
              <w:right w:val="single" w:sz="4" w:space="0" w:color="000000"/>
            </w:tcBorders>
            <w:shd w:val="clear" w:color="auto" w:fill="FFFFFF"/>
          </w:tcPr>
          <w:p w14:paraId="03668B49" w14:textId="77777777" w:rsidR="00CD477B" w:rsidRDefault="00000000">
            <w:pPr>
              <w:bidi w:val="0"/>
              <w:spacing w:after="0" w:line="259" w:lineRule="auto"/>
              <w:ind w:left="390" w:firstLine="0"/>
              <w:jc w:val="left"/>
            </w:pPr>
            <w:r>
              <w:rPr>
                <w:sz w:val="24"/>
              </w:rPr>
              <w:t xml:space="preserve"> </w:t>
            </w:r>
          </w:p>
        </w:tc>
        <w:tc>
          <w:tcPr>
            <w:tcW w:w="1032" w:type="dxa"/>
            <w:tcBorders>
              <w:top w:val="nil"/>
              <w:left w:val="single" w:sz="4" w:space="0" w:color="000000"/>
              <w:bottom w:val="single" w:sz="4" w:space="0" w:color="000000"/>
              <w:right w:val="single" w:sz="4" w:space="0" w:color="000000"/>
            </w:tcBorders>
          </w:tcPr>
          <w:p w14:paraId="0FFA33C8"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0CA14558"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21EDF199"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405A5000" w14:textId="77777777" w:rsidR="00CD477B" w:rsidRDefault="00000000">
            <w:pPr>
              <w:bidi w:val="0"/>
              <w:spacing w:after="0" w:line="259" w:lineRule="auto"/>
              <w:ind w:left="0" w:right="122" w:firstLine="0"/>
              <w:jc w:val="center"/>
            </w:pPr>
            <w:r>
              <w:rPr>
                <w:sz w:val="24"/>
              </w:rPr>
              <w:t xml:space="preserve"> 86.594</w:t>
            </w:r>
          </w:p>
        </w:tc>
        <w:tc>
          <w:tcPr>
            <w:tcW w:w="1708" w:type="dxa"/>
            <w:tcBorders>
              <w:top w:val="nil"/>
              <w:left w:val="single" w:sz="4" w:space="0" w:color="000000"/>
              <w:bottom w:val="single" w:sz="4" w:space="0" w:color="000000"/>
              <w:right w:val="single" w:sz="4" w:space="0" w:color="000000"/>
            </w:tcBorders>
            <w:shd w:val="clear" w:color="auto" w:fill="E0E0E0"/>
          </w:tcPr>
          <w:p w14:paraId="63BBEC89"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3B6E2A1F" w14:textId="77777777" w:rsidR="00CD477B" w:rsidRDefault="00CD477B">
            <w:pPr>
              <w:bidi w:val="0"/>
              <w:spacing w:after="160" w:line="259" w:lineRule="auto"/>
              <w:ind w:left="0" w:firstLine="0"/>
              <w:jc w:val="left"/>
            </w:pPr>
          </w:p>
        </w:tc>
      </w:tr>
      <w:tr w:rsidR="00CD477B" w14:paraId="255274FA" w14:textId="77777777">
        <w:trPr>
          <w:trHeight w:val="307"/>
        </w:trPr>
        <w:tc>
          <w:tcPr>
            <w:tcW w:w="1026" w:type="dxa"/>
            <w:tcBorders>
              <w:top w:val="single" w:sz="4" w:space="0" w:color="000000"/>
              <w:left w:val="single" w:sz="4" w:space="0" w:color="000000"/>
              <w:bottom w:val="nil"/>
              <w:right w:val="single" w:sz="4" w:space="0" w:color="000000"/>
            </w:tcBorders>
          </w:tcPr>
          <w:p w14:paraId="5E790C19" w14:textId="77777777" w:rsidR="00CD477B" w:rsidRDefault="00000000">
            <w:pPr>
              <w:bidi w:val="0"/>
              <w:spacing w:after="0" w:line="259" w:lineRule="auto"/>
              <w:ind w:left="224" w:firstLine="0"/>
              <w:jc w:val="left"/>
            </w:pPr>
            <w:r>
              <w:rPr>
                <w:sz w:val="24"/>
              </w:rPr>
              <w:t xml:space="preserve"> .432</w:t>
            </w:r>
          </w:p>
        </w:tc>
        <w:tc>
          <w:tcPr>
            <w:tcW w:w="1032" w:type="dxa"/>
            <w:vMerge w:val="restart"/>
            <w:tcBorders>
              <w:top w:val="single" w:sz="4" w:space="0" w:color="000000"/>
              <w:left w:val="single" w:sz="4" w:space="0" w:color="000000"/>
              <w:bottom w:val="nil"/>
              <w:right w:val="single" w:sz="4" w:space="0" w:color="000000"/>
            </w:tcBorders>
          </w:tcPr>
          <w:p w14:paraId="64D20182" w14:textId="77777777" w:rsidR="00CD477B" w:rsidRDefault="00000000">
            <w:pPr>
              <w:bidi w:val="0"/>
              <w:spacing w:after="0" w:line="259" w:lineRule="auto"/>
              <w:ind w:left="228" w:firstLine="0"/>
              <w:jc w:val="left"/>
            </w:pPr>
            <w:r>
              <w:rPr>
                <w:sz w:val="24"/>
              </w:rPr>
              <w:t xml:space="preserve"> .842</w:t>
            </w:r>
          </w:p>
          <w:p w14:paraId="6790BDAD" w14:textId="77777777" w:rsidR="00CD477B" w:rsidRDefault="00000000">
            <w:pPr>
              <w:bidi w:val="0"/>
              <w:spacing w:after="0" w:line="259" w:lineRule="auto"/>
              <w:ind w:left="394" w:firstLine="0"/>
              <w:jc w:val="left"/>
            </w:pPr>
            <w:r>
              <w:rPr>
                <w:sz w:val="24"/>
              </w:rPr>
              <w:t xml:space="preserve"> </w:t>
            </w:r>
          </w:p>
        </w:tc>
        <w:tc>
          <w:tcPr>
            <w:tcW w:w="1414" w:type="dxa"/>
            <w:tcBorders>
              <w:top w:val="single" w:sz="4" w:space="0" w:color="000000"/>
              <w:left w:val="single" w:sz="4" w:space="0" w:color="000000"/>
              <w:bottom w:val="nil"/>
              <w:right w:val="single" w:sz="4" w:space="0" w:color="000000"/>
            </w:tcBorders>
          </w:tcPr>
          <w:p w14:paraId="36C993CE" w14:textId="77777777" w:rsidR="00CD477B" w:rsidRDefault="00000000">
            <w:pPr>
              <w:bidi w:val="0"/>
              <w:spacing w:after="0" w:line="259" w:lineRule="auto"/>
              <w:ind w:left="0" w:right="116" w:firstLine="0"/>
              <w:jc w:val="center"/>
            </w:pPr>
            <w:r>
              <w:rPr>
                <w:sz w:val="24"/>
              </w:rPr>
              <w:t xml:space="preserve"> .044</w:t>
            </w:r>
          </w:p>
        </w:tc>
        <w:tc>
          <w:tcPr>
            <w:tcW w:w="1028" w:type="dxa"/>
            <w:tcBorders>
              <w:top w:val="single" w:sz="4" w:space="0" w:color="000000"/>
              <w:left w:val="single" w:sz="4" w:space="0" w:color="000000"/>
              <w:bottom w:val="nil"/>
              <w:right w:val="single" w:sz="4" w:space="0" w:color="000000"/>
            </w:tcBorders>
          </w:tcPr>
          <w:p w14:paraId="6E380646" w14:textId="77777777" w:rsidR="00CD477B" w:rsidRDefault="00000000">
            <w:pPr>
              <w:bidi w:val="0"/>
              <w:spacing w:after="0" w:line="259" w:lineRule="auto"/>
              <w:ind w:left="0" w:right="125" w:firstLine="0"/>
              <w:jc w:val="center"/>
            </w:pPr>
            <w:r>
              <w:rPr>
                <w:sz w:val="24"/>
              </w:rPr>
              <w:t xml:space="preserve"> 2</w:t>
            </w:r>
          </w:p>
        </w:tc>
        <w:tc>
          <w:tcPr>
            <w:tcW w:w="1476" w:type="dxa"/>
            <w:tcBorders>
              <w:top w:val="single" w:sz="4" w:space="0" w:color="000000"/>
              <w:left w:val="single" w:sz="4" w:space="0" w:color="000000"/>
              <w:bottom w:val="nil"/>
              <w:right w:val="single" w:sz="4" w:space="0" w:color="000000"/>
            </w:tcBorders>
          </w:tcPr>
          <w:p w14:paraId="76558D5C" w14:textId="77777777" w:rsidR="00CD477B" w:rsidRDefault="00000000">
            <w:pPr>
              <w:bidi w:val="0"/>
              <w:spacing w:after="0" w:line="259" w:lineRule="auto"/>
              <w:ind w:left="0" w:right="119" w:firstLine="0"/>
              <w:jc w:val="center"/>
            </w:pPr>
            <w:r>
              <w:rPr>
                <w:sz w:val="24"/>
              </w:rPr>
              <w:t xml:space="preserve"> .088</w:t>
            </w:r>
          </w:p>
        </w:tc>
        <w:tc>
          <w:tcPr>
            <w:tcW w:w="1708" w:type="dxa"/>
            <w:vMerge w:val="restart"/>
            <w:tcBorders>
              <w:top w:val="single" w:sz="4" w:space="0" w:color="000000"/>
              <w:left w:val="single" w:sz="4" w:space="0" w:color="000000"/>
              <w:bottom w:val="nil"/>
              <w:right w:val="single" w:sz="4" w:space="0" w:color="000000"/>
            </w:tcBorders>
            <w:shd w:val="clear" w:color="auto" w:fill="E0E0E0"/>
          </w:tcPr>
          <w:p w14:paraId="4B1CEBD8" w14:textId="77777777" w:rsidR="00CD477B" w:rsidRDefault="00000000">
            <w:pPr>
              <w:spacing w:after="0" w:line="259" w:lineRule="auto"/>
              <w:ind w:left="0" w:right="340" w:firstLine="0"/>
              <w:jc w:val="right"/>
            </w:pPr>
            <w:r>
              <w:rPr>
                <w:sz w:val="24"/>
                <w:rtl/>
              </w:rPr>
              <w:t xml:space="preserve">بين المجموعات </w:t>
            </w:r>
          </w:p>
          <w:p w14:paraId="2F90AD30" w14:textId="77777777" w:rsidR="00CD477B" w:rsidRDefault="00000000">
            <w:pPr>
              <w:tabs>
                <w:tab w:val="center" w:pos="777"/>
                <w:tab w:val="center" w:pos="1350"/>
              </w:tabs>
              <w:spacing w:after="0" w:line="259" w:lineRule="auto"/>
              <w:ind w:left="0" w:firstLine="0"/>
              <w:jc w:val="left"/>
            </w:pPr>
            <w:r>
              <w:rPr>
                <w:rFonts w:ascii="Calibri" w:eastAsia="Calibri" w:hAnsi="Calibri" w:cs="Calibri"/>
                <w:sz w:val="22"/>
                <w:szCs w:val="22"/>
                <w:rtl/>
              </w:rPr>
              <w:tab/>
            </w:r>
            <w:r>
              <w:rPr>
                <w:sz w:val="24"/>
                <w:rtl/>
              </w:rPr>
              <w:t xml:space="preserve">داخل </w:t>
            </w:r>
            <w:proofErr w:type="spellStart"/>
            <w:r>
              <w:rPr>
                <w:sz w:val="24"/>
                <w:rtl/>
              </w:rPr>
              <w:t>المجموعا</w:t>
            </w:r>
            <w:proofErr w:type="spellEnd"/>
            <w:r>
              <w:rPr>
                <w:sz w:val="24"/>
                <w:rtl/>
              </w:rPr>
              <w:tab/>
              <w:t xml:space="preserve"> ت </w:t>
            </w:r>
          </w:p>
        </w:tc>
        <w:tc>
          <w:tcPr>
            <w:tcW w:w="1552" w:type="dxa"/>
            <w:vMerge w:val="restart"/>
            <w:tcBorders>
              <w:top w:val="single" w:sz="4" w:space="0" w:color="000000"/>
              <w:left w:val="single" w:sz="4" w:space="0" w:color="000000"/>
              <w:bottom w:val="nil"/>
              <w:right w:val="single" w:sz="4" w:space="0" w:color="000000"/>
            </w:tcBorders>
            <w:shd w:val="clear" w:color="auto" w:fill="E0E0E0"/>
            <w:vAlign w:val="bottom"/>
          </w:tcPr>
          <w:p w14:paraId="5C50DD9B" w14:textId="77777777" w:rsidR="00CD477B" w:rsidRDefault="00000000">
            <w:pPr>
              <w:spacing w:after="0" w:line="259" w:lineRule="auto"/>
              <w:ind w:left="0" w:right="168" w:firstLine="0"/>
              <w:jc w:val="right"/>
            </w:pPr>
            <w:r>
              <w:rPr>
                <w:szCs w:val="28"/>
                <w:rtl/>
              </w:rPr>
              <w:t>الأداء التشغيل ي</w:t>
            </w:r>
            <w:r>
              <w:rPr>
                <w:sz w:val="24"/>
                <w:rtl/>
              </w:rPr>
              <w:t xml:space="preserve"> </w:t>
            </w:r>
          </w:p>
        </w:tc>
      </w:tr>
      <w:tr w:rsidR="00CD477B" w14:paraId="250ADD09" w14:textId="77777777">
        <w:trPr>
          <w:trHeight w:val="335"/>
        </w:trPr>
        <w:tc>
          <w:tcPr>
            <w:tcW w:w="1026" w:type="dxa"/>
            <w:tcBorders>
              <w:top w:val="nil"/>
              <w:left w:val="single" w:sz="4" w:space="0" w:color="000000"/>
              <w:bottom w:val="nil"/>
              <w:right w:val="single" w:sz="4" w:space="0" w:color="000000"/>
            </w:tcBorders>
            <w:shd w:val="clear" w:color="auto" w:fill="FFFFFF"/>
          </w:tcPr>
          <w:p w14:paraId="675E6359" w14:textId="77777777" w:rsidR="00CD477B" w:rsidRDefault="00000000">
            <w:pPr>
              <w:bidi w:val="0"/>
              <w:spacing w:after="0" w:line="259" w:lineRule="auto"/>
              <w:ind w:left="390" w:firstLine="0"/>
              <w:jc w:val="left"/>
            </w:pPr>
            <w:r>
              <w:rPr>
                <w:sz w:val="24"/>
              </w:rPr>
              <w:t xml:space="preserve"> </w:t>
            </w:r>
          </w:p>
        </w:tc>
        <w:tc>
          <w:tcPr>
            <w:tcW w:w="0" w:type="auto"/>
            <w:vMerge/>
            <w:tcBorders>
              <w:top w:val="nil"/>
              <w:left w:val="single" w:sz="4" w:space="0" w:color="000000"/>
              <w:bottom w:val="nil"/>
              <w:right w:val="single" w:sz="4" w:space="0" w:color="000000"/>
            </w:tcBorders>
          </w:tcPr>
          <w:p w14:paraId="2B1646F1" w14:textId="77777777" w:rsidR="00CD477B" w:rsidRDefault="00CD477B">
            <w:pPr>
              <w:bidi w:val="0"/>
              <w:spacing w:after="160" w:line="259" w:lineRule="auto"/>
              <w:ind w:left="0" w:firstLine="0"/>
              <w:jc w:val="left"/>
            </w:pPr>
          </w:p>
        </w:tc>
        <w:tc>
          <w:tcPr>
            <w:tcW w:w="1414" w:type="dxa"/>
            <w:tcBorders>
              <w:top w:val="nil"/>
              <w:left w:val="single" w:sz="4" w:space="0" w:color="000000"/>
              <w:bottom w:val="nil"/>
              <w:right w:val="single" w:sz="4" w:space="0" w:color="000000"/>
            </w:tcBorders>
            <w:shd w:val="clear" w:color="auto" w:fill="FFFFFF"/>
          </w:tcPr>
          <w:p w14:paraId="10AC5DD3" w14:textId="77777777" w:rsidR="00CD477B" w:rsidRDefault="00000000">
            <w:pPr>
              <w:bidi w:val="0"/>
              <w:spacing w:after="0" w:line="259" w:lineRule="auto"/>
              <w:ind w:left="0" w:right="116" w:firstLine="0"/>
              <w:jc w:val="center"/>
            </w:pPr>
            <w:r>
              <w:rPr>
                <w:sz w:val="24"/>
              </w:rPr>
              <w:t xml:space="preserve"> .052</w:t>
            </w:r>
          </w:p>
        </w:tc>
        <w:tc>
          <w:tcPr>
            <w:tcW w:w="1028" w:type="dxa"/>
            <w:tcBorders>
              <w:top w:val="nil"/>
              <w:left w:val="single" w:sz="4" w:space="0" w:color="000000"/>
              <w:bottom w:val="nil"/>
              <w:right w:val="single" w:sz="4" w:space="0" w:color="000000"/>
            </w:tcBorders>
            <w:shd w:val="clear" w:color="auto" w:fill="FFFFFF"/>
          </w:tcPr>
          <w:p w14:paraId="3F982C10" w14:textId="77777777" w:rsidR="00CD477B" w:rsidRDefault="00000000">
            <w:pPr>
              <w:bidi w:val="0"/>
              <w:spacing w:after="0" w:line="259" w:lineRule="auto"/>
              <w:ind w:left="245" w:firstLine="0"/>
              <w:jc w:val="left"/>
            </w:pPr>
            <w:r>
              <w:rPr>
                <w:sz w:val="24"/>
              </w:rPr>
              <w:t xml:space="preserve"> 363</w:t>
            </w:r>
          </w:p>
        </w:tc>
        <w:tc>
          <w:tcPr>
            <w:tcW w:w="1476" w:type="dxa"/>
            <w:tcBorders>
              <w:top w:val="nil"/>
              <w:left w:val="single" w:sz="4" w:space="0" w:color="000000"/>
              <w:bottom w:val="nil"/>
              <w:right w:val="single" w:sz="4" w:space="0" w:color="000000"/>
            </w:tcBorders>
            <w:shd w:val="clear" w:color="auto" w:fill="FFFFFF"/>
          </w:tcPr>
          <w:p w14:paraId="4BDF356F" w14:textId="77777777" w:rsidR="00CD477B" w:rsidRDefault="00000000">
            <w:pPr>
              <w:bidi w:val="0"/>
              <w:spacing w:after="0" w:line="259" w:lineRule="auto"/>
              <w:ind w:left="0" w:right="122" w:firstLine="0"/>
              <w:jc w:val="center"/>
            </w:pPr>
            <w:r>
              <w:rPr>
                <w:sz w:val="24"/>
              </w:rPr>
              <w:t xml:space="preserve"> 18.937</w:t>
            </w:r>
          </w:p>
        </w:tc>
        <w:tc>
          <w:tcPr>
            <w:tcW w:w="0" w:type="auto"/>
            <w:vMerge/>
            <w:tcBorders>
              <w:top w:val="nil"/>
              <w:left w:val="single" w:sz="4" w:space="0" w:color="000000"/>
              <w:bottom w:val="nil"/>
              <w:right w:val="single" w:sz="4" w:space="0" w:color="000000"/>
            </w:tcBorders>
          </w:tcPr>
          <w:p w14:paraId="4D11B213"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3AE95912" w14:textId="77777777" w:rsidR="00CD477B" w:rsidRDefault="00CD477B">
            <w:pPr>
              <w:bidi w:val="0"/>
              <w:spacing w:after="160" w:line="259" w:lineRule="auto"/>
              <w:ind w:left="0" w:firstLine="0"/>
              <w:jc w:val="left"/>
            </w:pPr>
          </w:p>
        </w:tc>
      </w:tr>
      <w:tr w:rsidR="00CD477B" w14:paraId="7CB94A27" w14:textId="77777777">
        <w:trPr>
          <w:trHeight w:val="271"/>
        </w:trPr>
        <w:tc>
          <w:tcPr>
            <w:tcW w:w="1026" w:type="dxa"/>
            <w:tcBorders>
              <w:top w:val="nil"/>
              <w:left w:val="single" w:sz="4" w:space="0" w:color="000000"/>
              <w:bottom w:val="single" w:sz="4" w:space="0" w:color="000000"/>
              <w:right w:val="single" w:sz="4" w:space="0" w:color="000000"/>
            </w:tcBorders>
            <w:shd w:val="clear" w:color="auto" w:fill="FFFFFF"/>
          </w:tcPr>
          <w:p w14:paraId="2CCE5F6A" w14:textId="77777777" w:rsidR="00CD477B" w:rsidRDefault="00000000">
            <w:pPr>
              <w:bidi w:val="0"/>
              <w:spacing w:after="0" w:line="259" w:lineRule="auto"/>
              <w:ind w:left="390" w:firstLine="0"/>
              <w:jc w:val="left"/>
            </w:pPr>
            <w:r>
              <w:rPr>
                <w:sz w:val="24"/>
              </w:rPr>
              <w:lastRenderedPageBreak/>
              <w:t xml:space="preserve"> </w:t>
            </w:r>
          </w:p>
        </w:tc>
        <w:tc>
          <w:tcPr>
            <w:tcW w:w="1032" w:type="dxa"/>
            <w:tcBorders>
              <w:top w:val="nil"/>
              <w:left w:val="single" w:sz="4" w:space="0" w:color="000000"/>
              <w:bottom w:val="single" w:sz="4" w:space="0" w:color="000000"/>
              <w:right w:val="single" w:sz="4" w:space="0" w:color="000000"/>
            </w:tcBorders>
          </w:tcPr>
          <w:p w14:paraId="042F2161" w14:textId="77777777" w:rsidR="00CD477B" w:rsidRDefault="00000000">
            <w:pPr>
              <w:bidi w:val="0"/>
              <w:spacing w:after="0" w:line="259" w:lineRule="auto"/>
              <w:ind w:left="394" w:firstLine="0"/>
              <w:jc w:val="left"/>
            </w:pPr>
            <w:r>
              <w:rPr>
                <w:sz w:val="24"/>
              </w:rPr>
              <w:t xml:space="preserve"> </w:t>
            </w:r>
          </w:p>
        </w:tc>
        <w:tc>
          <w:tcPr>
            <w:tcW w:w="1414" w:type="dxa"/>
            <w:tcBorders>
              <w:top w:val="nil"/>
              <w:left w:val="single" w:sz="4" w:space="0" w:color="000000"/>
              <w:bottom w:val="single" w:sz="4" w:space="0" w:color="000000"/>
              <w:right w:val="single" w:sz="4" w:space="0" w:color="000000"/>
            </w:tcBorders>
            <w:shd w:val="clear" w:color="auto" w:fill="FFFFFF"/>
          </w:tcPr>
          <w:p w14:paraId="1F203EBD" w14:textId="77777777" w:rsidR="00CD477B" w:rsidRDefault="00000000">
            <w:pPr>
              <w:bidi w:val="0"/>
              <w:spacing w:after="0" w:line="259" w:lineRule="auto"/>
              <w:ind w:left="0" w:right="179" w:firstLine="0"/>
              <w:jc w:val="center"/>
            </w:pPr>
            <w:r>
              <w:rPr>
                <w:sz w:val="24"/>
              </w:rPr>
              <w:t xml:space="preserve"> </w:t>
            </w:r>
          </w:p>
        </w:tc>
        <w:tc>
          <w:tcPr>
            <w:tcW w:w="1028" w:type="dxa"/>
            <w:tcBorders>
              <w:top w:val="nil"/>
              <w:left w:val="single" w:sz="4" w:space="0" w:color="000000"/>
              <w:bottom w:val="single" w:sz="4" w:space="0" w:color="000000"/>
              <w:right w:val="single" w:sz="4" w:space="0" w:color="000000"/>
            </w:tcBorders>
            <w:shd w:val="clear" w:color="auto" w:fill="FFFFFF"/>
          </w:tcPr>
          <w:p w14:paraId="33138A7D" w14:textId="77777777" w:rsidR="00CD477B" w:rsidRDefault="00000000">
            <w:pPr>
              <w:bidi w:val="0"/>
              <w:spacing w:after="0" w:line="259" w:lineRule="auto"/>
              <w:ind w:left="245" w:firstLine="0"/>
              <w:jc w:val="left"/>
            </w:pPr>
            <w:r>
              <w:rPr>
                <w:sz w:val="24"/>
              </w:rPr>
              <w:t xml:space="preserve"> 365</w:t>
            </w:r>
          </w:p>
        </w:tc>
        <w:tc>
          <w:tcPr>
            <w:tcW w:w="1476" w:type="dxa"/>
            <w:tcBorders>
              <w:top w:val="nil"/>
              <w:left w:val="single" w:sz="4" w:space="0" w:color="000000"/>
              <w:bottom w:val="single" w:sz="4" w:space="0" w:color="000000"/>
              <w:right w:val="single" w:sz="4" w:space="0" w:color="000000"/>
            </w:tcBorders>
            <w:shd w:val="clear" w:color="auto" w:fill="FFFFFF"/>
          </w:tcPr>
          <w:p w14:paraId="0FB4AF3C" w14:textId="77777777" w:rsidR="00CD477B" w:rsidRDefault="00000000">
            <w:pPr>
              <w:bidi w:val="0"/>
              <w:spacing w:after="0" w:line="259" w:lineRule="auto"/>
              <w:ind w:left="0" w:right="122" w:firstLine="0"/>
              <w:jc w:val="center"/>
            </w:pPr>
            <w:r>
              <w:rPr>
                <w:sz w:val="24"/>
              </w:rPr>
              <w:t xml:space="preserve"> 19.024</w:t>
            </w:r>
          </w:p>
        </w:tc>
        <w:tc>
          <w:tcPr>
            <w:tcW w:w="1708" w:type="dxa"/>
            <w:tcBorders>
              <w:top w:val="nil"/>
              <w:left w:val="single" w:sz="4" w:space="0" w:color="000000"/>
              <w:bottom w:val="single" w:sz="4" w:space="0" w:color="000000"/>
              <w:right w:val="single" w:sz="4" w:space="0" w:color="000000"/>
            </w:tcBorders>
            <w:shd w:val="clear" w:color="auto" w:fill="E0E0E0"/>
          </w:tcPr>
          <w:p w14:paraId="21B351C3" w14:textId="77777777" w:rsidR="00CD477B" w:rsidRDefault="00000000">
            <w:pPr>
              <w:spacing w:after="0" w:line="259" w:lineRule="auto"/>
              <w:ind w:left="19" w:firstLine="0"/>
              <w:jc w:val="center"/>
            </w:pPr>
            <w:r>
              <w:rPr>
                <w:sz w:val="24"/>
                <w:rtl/>
              </w:rPr>
              <w:t xml:space="preserve">المجموع </w:t>
            </w:r>
          </w:p>
        </w:tc>
        <w:tc>
          <w:tcPr>
            <w:tcW w:w="1552" w:type="dxa"/>
            <w:tcBorders>
              <w:top w:val="nil"/>
              <w:left w:val="single" w:sz="4" w:space="0" w:color="000000"/>
              <w:bottom w:val="single" w:sz="4" w:space="0" w:color="000000"/>
              <w:right w:val="single" w:sz="4" w:space="0" w:color="000000"/>
            </w:tcBorders>
            <w:shd w:val="clear" w:color="auto" w:fill="E0E0E0"/>
          </w:tcPr>
          <w:p w14:paraId="77546BD2" w14:textId="77777777" w:rsidR="00CD477B" w:rsidRDefault="00CD477B">
            <w:pPr>
              <w:bidi w:val="0"/>
              <w:spacing w:after="160" w:line="259" w:lineRule="auto"/>
              <w:ind w:left="0" w:firstLine="0"/>
              <w:jc w:val="left"/>
            </w:pPr>
          </w:p>
        </w:tc>
      </w:tr>
    </w:tbl>
    <w:p w14:paraId="6B5EA58A" w14:textId="77777777" w:rsidR="00CD477B" w:rsidRDefault="00000000">
      <w:pPr>
        <w:spacing w:after="138" w:line="259" w:lineRule="auto"/>
        <w:ind w:left="60" w:hanging="10"/>
        <w:jc w:val="left"/>
      </w:pPr>
      <w:proofErr w:type="gramStart"/>
      <w:r>
        <w:rPr>
          <w:sz w:val="24"/>
          <w:rtl/>
        </w:rPr>
        <w:t>)المصدر</w:t>
      </w:r>
      <w:proofErr w:type="gramEnd"/>
      <w:r>
        <w:rPr>
          <w:sz w:val="24"/>
          <w:rtl/>
        </w:rPr>
        <w:t>: مخرجات</w:t>
      </w:r>
      <w:r>
        <w:rPr>
          <w:sz w:val="24"/>
        </w:rPr>
        <w:t>SPSS</w:t>
      </w:r>
      <w:r>
        <w:rPr>
          <w:sz w:val="24"/>
          <w:rtl/>
        </w:rPr>
        <w:t xml:space="preserve"> ، إعداد الباحث( </w:t>
      </w:r>
    </w:p>
    <w:p w14:paraId="29018436" w14:textId="77777777" w:rsidR="00CD477B" w:rsidRDefault="00000000">
      <w:pPr>
        <w:ind w:left="52" w:right="38" w:firstLine="1"/>
      </w:pPr>
      <w:r>
        <w:rPr>
          <w:szCs w:val="28"/>
          <w:rtl/>
        </w:rPr>
        <w:t xml:space="preserve">تشير نتائج </w:t>
      </w:r>
      <w:proofErr w:type="gramStart"/>
      <w:r>
        <w:rPr>
          <w:szCs w:val="28"/>
          <w:rtl/>
        </w:rPr>
        <w:t xml:space="preserve">اختبار)  </w:t>
      </w:r>
      <w:r>
        <w:t>One</w:t>
      </w:r>
      <w:proofErr w:type="gramEnd"/>
      <w:r>
        <w:t xml:space="preserve"> Way ANOVA</w:t>
      </w:r>
      <w:r>
        <w:rPr>
          <w:szCs w:val="28"/>
          <w:rtl/>
        </w:rPr>
        <w:t xml:space="preserve">( إلى أن معظم مؤشرات الأداء التشغيلي )الكفاءة التشغيلية، جودة الخدمة، المرونة، رضا الموظفين، الأمان والسلامة، والأداء التشغيلي بشكل عام( في مستشفيات محافظة الطائف لا تظهر فروقًا ذات دلالة إحصائية تعزى لمتغير سنوات الخبرة في المجال الصحي. جميع قيم الدلالة الإحصائية لهذه المؤشرات كانت أعلى من </w:t>
      </w:r>
      <w:r>
        <w:rPr>
          <w:szCs w:val="28"/>
        </w:rPr>
        <w:t>0</w:t>
      </w:r>
      <w:r>
        <w:rPr>
          <w:szCs w:val="28"/>
          <w:rtl/>
        </w:rPr>
        <w:t>.</w:t>
      </w:r>
      <w:r>
        <w:rPr>
          <w:szCs w:val="28"/>
        </w:rPr>
        <w:t>05</w:t>
      </w:r>
      <w:r>
        <w:rPr>
          <w:szCs w:val="28"/>
          <w:rtl/>
        </w:rPr>
        <w:t xml:space="preserve">، مما يشير إلى عدم وجود فروق معنوية في آراء العاملين حول هذه المؤشرات بناءً على سنوات خبرتهم. على سبيل المثال، كان مستوى الدلالة لبعد الكفاءة التشغيلية </w:t>
      </w:r>
      <w:r>
        <w:rPr>
          <w:szCs w:val="28"/>
        </w:rPr>
        <w:t>0</w:t>
      </w:r>
      <w:r>
        <w:rPr>
          <w:szCs w:val="28"/>
          <w:rtl/>
        </w:rPr>
        <w:t>.</w:t>
      </w:r>
      <w:r>
        <w:rPr>
          <w:szCs w:val="28"/>
        </w:rPr>
        <w:t>358</w:t>
      </w:r>
      <w:r>
        <w:rPr>
          <w:szCs w:val="28"/>
          <w:rtl/>
        </w:rPr>
        <w:t xml:space="preserve"> ولبعد جودة الخدمة </w:t>
      </w:r>
      <w:r>
        <w:rPr>
          <w:szCs w:val="28"/>
        </w:rPr>
        <w:t>0</w:t>
      </w:r>
      <w:r>
        <w:rPr>
          <w:szCs w:val="28"/>
          <w:rtl/>
        </w:rPr>
        <w:t>.</w:t>
      </w:r>
      <w:r>
        <w:rPr>
          <w:szCs w:val="28"/>
        </w:rPr>
        <w:t>687</w:t>
      </w:r>
      <w:r>
        <w:rPr>
          <w:szCs w:val="28"/>
          <w:rtl/>
        </w:rPr>
        <w:t xml:space="preserve">، مما يدل على عدم وجود اختلافات معنوية.  </w:t>
      </w:r>
    </w:p>
    <w:p w14:paraId="3A39E6CE" w14:textId="77777777" w:rsidR="00CD477B" w:rsidRDefault="00000000">
      <w:pPr>
        <w:ind w:left="52" w:right="38" w:firstLine="1"/>
      </w:pPr>
      <w:r>
        <w:rPr>
          <w:szCs w:val="28"/>
          <w:rtl/>
        </w:rPr>
        <w:t xml:space="preserve">أما بالنسبة لبُعد الفعالية، فقد أظهرت النتائج قيمة </w:t>
      </w:r>
      <w:r>
        <w:t>(F) 3.243</w:t>
      </w:r>
      <w:r>
        <w:rPr>
          <w:szCs w:val="28"/>
          <w:rtl/>
        </w:rPr>
        <w:t xml:space="preserve"> عند مستوى دلالة </w:t>
      </w:r>
      <w:r>
        <w:rPr>
          <w:szCs w:val="28"/>
        </w:rPr>
        <w:t>0</w:t>
      </w:r>
      <w:r>
        <w:rPr>
          <w:szCs w:val="28"/>
          <w:rtl/>
        </w:rPr>
        <w:t>.</w:t>
      </w:r>
      <w:r>
        <w:rPr>
          <w:szCs w:val="28"/>
        </w:rPr>
        <w:t>040</w:t>
      </w:r>
      <w:r>
        <w:rPr>
          <w:szCs w:val="28"/>
          <w:rtl/>
        </w:rPr>
        <w:t xml:space="preserve">، وهو أقل من </w:t>
      </w:r>
      <w:r>
        <w:rPr>
          <w:szCs w:val="28"/>
        </w:rPr>
        <w:t>0</w:t>
      </w:r>
      <w:r>
        <w:rPr>
          <w:szCs w:val="28"/>
          <w:rtl/>
        </w:rPr>
        <w:t>.</w:t>
      </w:r>
      <w:r>
        <w:rPr>
          <w:szCs w:val="28"/>
        </w:rPr>
        <w:t>05</w:t>
      </w:r>
      <w:r>
        <w:rPr>
          <w:szCs w:val="28"/>
          <w:rtl/>
        </w:rPr>
        <w:t xml:space="preserve">، مما يشير إلى وجود فروق ذات دلالة إحصائية بين الفئات العمرية المختلفة في آرائهم حول هذا المؤشر. يشير هذا إلى أن خبرة العاملين قد تؤثر على تقييمهم لفعالية الأداء التشغيلي، حيث قد يكون للعاملين الأكثر خبرة منظور مختلف حول تحقيق الأهداف والنتائج التشغيلية.  </w:t>
      </w:r>
    </w:p>
    <w:p w14:paraId="5A5848D9" w14:textId="77777777" w:rsidR="00CD477B" w:rsidRDefault="00000000">
      <w:pPr>
        <w:spacing w:after="143"/>
        <w:ind w:left="52" w:right="38" w:firstLine="4"/>
      </w:pPr>
      <w:r>
        <w:rPr>
          <w:szCs w:val="28"/>
          <w:rtl/>
        </w:rPr>
        <w:t xml:space="preserve">بشكل عام، تدل النتائج على أن سنوات الخبرة في المجال الصحي لا تؤثر بشكل كبير على تقييم معظم مؤشرات الأداء التشغيلي، مع استثناء مؤشر الفعالية، مما قد يشير إلى وجود استقرار عام في الرؤية حول هذه المؤشرات عبر مختلف مستويات الخبرة. </w:t>
      </w:r>
    </w:p>
    <w:p w14:paraId="07EF88C6" w14:textId="77777777" w:rsidR="00CD477B" w:rsidRDefault="00000000">
      <w:pPr>
        <w:spacing w:after="0" w:line="259" w:lineRule="auto"/>
        <w:ind w:left="62" w:hanging="10"/>
        <w:jc w:val="left"/>
      </w:pPr>
      <w:proofErr w:type="spellStart"/>
      <w:r>
        <w:rPr>
          <w:b/>
          <w:bCs/>
          <w:sz w:val="32"/>
          <w:szCs w:val="32"/>
          <w:u w:val="single" w:color="000000"/>
          <w:rtl/>
        </w:rPr>
        <w:t>النتائ</w:t>
      </w:r>
      <w:proofErr w:type="spellEnd"/>
      <w:r>
        <w:rPr>
          <w:b/>
          <w:bCs/>
          <w:sz w:val="32"/>
          <w:szCs w:val="32"/>
          <w:u w:val="single" w:color="000000"/>
          <w:rtl/>
        </w:rPr>
        <w:t xml:space="preserve"> ج: </w:t>
      </w:r>
      <w:r>
        <w:rPr>
          <w:b/>
          <w:bCs/>
          <w:sz w:val="32"/>
          <w:szCs w:val="32"/>
          <w:rtl/>
        </w:rPr>
        <w:t xml:space="preserve"> </w:t>
      </w:r>
    </w:p>
    <w:p w14:paraId="0B5EC28A" w14:textId="77777777" w:rsidR="00CD477B" w:rsidRDefault="00000000">
      <w:pPr>
        <w:spacing w:after="240" w:line="249" w:lineRule="auto"/>
        <w:ind w:left="62" w:hanging="9"/>
        <w:jc w:val="left"/>
      </w:pPr>
      <w:r>
        <w:rPr>
          <w:szCs w:val="28"/>
          <w:rtl/>
        </w:rPr>
        <w:t xml:space="preserve">توصلت الدراسة إلى النتائج التالية:  </w:t>
      </w:r>
    </w:p>
    <w:p w14:paraId="4D59DADC" w14:textId="77777777" w:rsidR="00CD477B" w:rsidRDefault="00000000">
      <w:pPr>
        <w:spacing w:after="73"/>
        <w:ind w:left="410" w:right="38" w:hanging="358"/>
      </w:pPr>
      <w:r>
        <w:rPr>
          <w:szCs w:val="28"/>
        </w:rPr>
        <w:t>1</w:t>
      </w:r>
      <w:r>
        <w:rPr>
          <w:szCs w:val="28"/>
          <w:rtl/>
        </w:rPr>
        <w:t>(</w:t>
      </w:r>
      <w:r>
        <w:rPr>
          <w:rFonts w:ascii="Arial" w:eastAsia="Arial" w:hAnsi="Arial" w:cs="Arial"/>
          <w:szCs w:val="28"/>
          <w:rtl/>
        </w:rPr>
        <w:t xml:space="preserve"> </w:t>
      </w:r>
      <w:r>
        <w:rPr>
          <w:szCs w:val="28"/>
          <w:rtl/>
        </w:rPr>
        <w:t xml:space="preserve">تنوعت خصائص العينة من حيث العمر، حيث أن الفئة العمرية بين </w:t>
      </w:r>
      <w:r>
        <w:rPr>
          <w:szCs w:val="28"/>
        </w:rPr>
        <w:t>41</w:t>
      </w:r>
      <w:r>
        <w:rPr>
          <w:szCs w:val="28"/>
          <w:rtl/>
        </w:rPr>
        <w:t>-</w:t>
      </w:r>
      <w:r>
        <w:rPr>
          <w:szCs w:val="28"/>
        </w:rPr>
        <w:t>50</w:t>
      </w:r>
      <w:r>
        <w:rPr>
          <w:szCs w:val="28"/>
          <w:rtl/>
        </w:rPr>
        <w:t xml:space="preserve"> سنة شكلت أكبر نسبة) </w:t>
      </w:r>
      <w:r>
        <w:rPr>
          <w:szCs w:val="28"/>
        </w:rPr>
        <w:t>28</w:t>
      </w:r>
      <w:r>
        <w:rPr>
          <w:szCs w:val="28"/>
          <w:rtl/>
        </w:rPr>
        <w:t>.</w:t>
      </w:r>
      <w:r>
        <w:rPr>
          <w:szCs w:val="28"/>
        </w:rPr>
        <w:t>4</w:t>
      </w:r>
      <w:r>
        <w:rPr>
          <w:szCs w:val="28"/>
          <w:rtl/>
        </w:rPr>
        <w:t xml:space="preserve">%(، تليها الفئة الأقل من </w:t>
      </w:r>
      <w:r>
        <w:rPr>
          <w:szCs w:val="28"/>
        </w:rPr>
        <w:t>30</w:t>
      </w:r>
      <w:r>
        <w:rPr>
          <w:szCs w:val="28"/>
          <w:rtl/>
        </w:rPr>
        <w:t xml:space="preserve"> سنة بنسبة) </w:t>
      </w:r>
      <w:r>
        <w:rPr>
          <w:szCs w:val="28"/>
        </w:rPr>
        <w:t>26</w:t>
      </w:r>
      <w:r>
        <w:rPr>
          <w:szCs w:val="28"/>
          <w:rtl/>
        </w:rPr>
        <w:t>%(. كما أن معظم أفراد العينة يتمركزون في الإدارة التنفيذية بنسبة )</w:t>
      </w:r>
      <w:r>
        <w:rPr>
          <w:szCs w:val="28"/>
        </w:rPr>
        <w:t>80</w:t>
      </w:r>
      <w:r>
        <w:rPr>
          <w:szCs w:val="28"/>
          <w:rtl/>
        </w:rPr>
        <w:t>.</w:t>
      </w:r>
      <w:r>
        <w:rPr>
          <w:szCs w:val="28"/>
        </w:rPr>
        <w:t>1</w:t>
      </w:r>
      <w:proofErr w:type="gramStart"/>
      <w:r>
        <w:rPr>
          <w:szCs w:val="28"/>
          <w:rtl/>
        </w:rPr>
        <w:t>%(</w:t>
      </w:r>
      <w:proofErr w:type="gramEnd"/>
      <w:r>
        <w:rPr>
          <w:szCs w:val="28"/>
          <w:rtl/>
        </w:rPr>
        <w:t>، بينما تشكل فئة الإدارة العليا نسبة ضئيلة )</w:t>
      </w:r>
      <w:r>
        <w:rPr>
          <w:szCs w:val="28"/>
        </w:rPr>
        <w:t>4</w:t>
      </w:r>
      <w:r>
        <w:rPr>
          <w:szCs w:val="28"/>
          <w:rtl/>
        </w:rPr>
        <w:t>.</w:t>
      </w:r>
      <w:r>
        <w:rPr>
          <w:szCs w:val="28"/>
        </w:rPr>
        <w:t>1</w:t>
      </w:r>
      <w:r>
        <w:rPr>
          <w:szCs w:val="28"/>
          <w:rtl/>
        </w:rPr>
        <w:t xml:space="preserve">%(، مما يعكس اعتماد المستشفيات على الكادر التنفيذي بشكل أساس ي. وفيما يخص سنوات الخبرة، توضح البيانات توازنًا بين فئات الخبرة المختلفة، حيث أن العاملين ذوي الخبرة التي تزيد عن </w:t>
      </w:r>
      <w:r>
        <w:rPr>
          <w:szCs w:val="28"/>
        </w:rPr>
        <w:t>10</w:t>
      </w:r>
      <w:r>
        <w:rPr>
          <w:szCs w:val="28"/>
          <w:rtl/>
        </w:rPr>
        <w:t xml:space="preserve"> سنوات يمثلون النسبة الأكبر )</w:t>
      </w:r>
      <w:r>
        <w:rPr>
          <w:szCs w:val="28"/>
        </w:rPr>
        <w:t>35</w:t>
      </w:r>
      <w:r>
        <w:rPr>
          <w:szCs w:val="28"/>
          <w:rtl/>
        </w:rPr>
        <w:t>.</w:t>
      </w:r>
      <w:r>
        <w:rPr>
          <w:szCs w:val="28"/>
        </w:rPr>
        <w:t>2</w:t>
      </w:r>
      <w:r>
        <w:rPr>
          <w:szCs w:val="28"/>
          <w:rtl/>
        </w:rPr>
        <w:t xml:space="preserve">%(. </w:t>
      </w:r>
    </w:p>
    <w:p w14:paraId="0B2E02A4" w14:textId="77777777" w:rsidR="00CD477B" w:rsidRDefault="00000000">
      <w:pPr>
        <w:spacing w:after="80"/>
        <w:ind w:left="410" w:right="38" w:hanging="358"/>
      </w:pPr>
      <w:r>
        <w:rPr>
          <w:szCs w:val="28"/>
        </w:rPr>
        <w:t>2</w:t>
      </w:r>
      <w:r>
        <w:rPr>
          <w:szCs w:val="28"/>
          <w:rtl/>
        </w:rPr>
        <w:t>(</w:t>
      </w:r>
      <w:r>
        <w:rPr>
          <w:rFonts w:ascii="Arial" w:eastAsia="Arial" w:hAnsi="Arial" w:cs="Arial"/>
          <w:szCs w:val="28"/>
          <w:rtl/>
        </w:rPr>
        <w:t xml:space="preserve"> </w:t>
      </w:r>
      <w:r>
        <w:rPr>
          <w:szCs w:val="28"/>
          <w:rtl/>
        </w:rPr>
        <w:t>أظهرت النتائج اهتمامًا واضحًا من قبل المستشفيات بتطبيق أبعاد التخطيط الاستراتيجي )التحليل الاستراتيجي، الأهداف الاستراتيجية، الخيارات الاستراتيجية، الرؤية الاستراتيجية(. حصلت جميع الأبعاد على تقييمات إيجابية، حيث جاء البعد الخاص بالأهداف الاستراتيجية الأعلى بتقييم عام قدره )</w:t>
      </w:r>
      <w:r>
        <w:rPr>
          <w:szCs w:val="28"/>
        </w:rPr>
        <w:t>4</w:t>
      </w:r>
      <w:r>
        <w:rPr>
          <w:szCs w:val="28"/>
          <w:rtl/>
        </w:rPr>
        <w:t>.</w:t>
      </w:r>
      <w:r>
        <w:rPr>
          <w:szCs w:val="28"/>
        </w:rPr>
        <w:t>05</w:t>
      </w:r>
      <w:r>
        <w:rPr>
          <w:szCs w:val="28"/>
          <w:rtl/>
        </w:rPr>
        <w:t xml:space="preserve">(، مما يدل على التركيز على تحديد الأهداف وتوجيهها بما يتماش ى مع رؤية المستشفى. كما أظهرت النتائج أن استخدام البيانات والتحليل الاستراتيجي لاتخاذ القرارات يحصل على اهتمام كبير، حيث حقق أعلى متوسط) </w:t>
      </w:r>
      <w:r>
        <w:rPr>
          <w:szCs w:val="28"/>
        </w:rPr>
        <w:t>4</w:t>
      </w:r>
      <w:r>
        <w:rPr>
          <w:szCs w:val="28"/>
          <w:rtl/>
        </w:rPr>
        <w:t>.</w:t>
      </w:r>
      <w:r>
        <w:rPr>
          <w:szCs w:val="28"/>
        </w:rPr>
        <w:t>25</w:t>
      </w:r>
      <w:proofErr w:type="gramStart"/>
      <w:r>
        <w:rPr>
          <w:szCs w:val="28"/>
          <w:rtl/>
        </w:rPr>
        <w:t>( ضمن</w:t>
      </w:r>
      <w:proofErr w:type="gramEnd"/>
      <w:r>
        <w:rPr>
          <w:szCs w:val="28"/>
          <w:rtl/>
        </w:rPr>
        <w:t xml:space="preserve"> بعد التحليل الاستراتيجي.  اتفقت هذه النتيجة مع دراسة سيف </w:t>
      </w:r>
      <w:r>
        <w:rPr>
          <w:szCs w:val="28"/>
          <w:rtl/>
        </w:rPr>
        <w:lastRenderedPageBreak/>
        <w:t xml:space="preserve">الدين </w:t>
      </w:r>
      <w:proofErr w:type="gramStart"/>
      <w:r>
        <w:rPr>
          <w:szCs w:val="28"/>
          <w:rtl/>
        </w:rPr>
        <w:t>وآخرين(</w:t>
      </w:r>
      <w:proofErr w:type="gramEnd"/>
      <w:r>
        <w:rPr>
          <w:szCs w:val="28"/>
        </w:rPr>
        <w:t>0202</w:t>
      </w:r>
      <w:r>
        <w:rPr>
          <w:szCs w:val="28"/>
          <w:rtl/>
        </w:rPr>
        <w:t xml:space="preserve">) ، التي أشارت إلى تأثير التخطيط الاستراتيجي، خاصة في إدارة الإمداد الداخلي، على تحسين الأداء التشغيلي. كما دعمتها دراسة الحداد والحرير </w:t>
      </w:r>
      <w:proofErr w:type="gramStart"/>
      <w:r>
        <w:rPr>
          <w:szCs w:val="28"/>
          <w:rtl/>
        </w:rPr>
        <w:t>ي(</w:t>
      </w:r>
      <w:proofErr w:type="gramEnd"/>
      <w:r>
        <w:rPr>
          <w:szCs w:val="28"/>
        </w:rPr>
        <w:t>2202</w:t>
      </w:r>
      <w:r>
        <w:rPr>
          <w:szCs w:val="28"/>
          <w:rtl/>
        </w:rPr>
        <w:t xml:space="preserve">) ، التي أكدت على أهمية الأهداف والرؤية الاستراتيجية في تحسين الأداء العام للمستشفيات، وأشارت إلى ضرورة وضوح الرؤية لجميع الموظفين. أيضًا، </w:t>
      </w:r>
      <w:proofErr w:type="gramStart"/>
      <w:r>
        <w:rPr>
          <w:szCs w:val="28"/>
          <w:rtl/>
        </w:rPr>
        <w:t>دراسة  (</w:t>
      </w:r>
      <w:proofErr w:type="gramEnd"/>
      <w:r>
        <w:rPr>
          <w:szCs w:val="28"/>
        </w:rPr>
        <w:t>9102</w:t>
      </w:r>
      <w:r>
        <w:rPr>
          <w:szCs w:val="28"/>
          <w:rtl/>
        </w:rPr>
        <w:t>)</w:t>
      </w:r>
      <w:r>
        <w:t xml:space="preserve">Sharma &amp; Modgil </w:t>
      </w:r>
      <w:r>
        <w:rPr>
          <w:szCs w:val="28"/>
          <w:rtl/>
        </w:rPr>
        <w:t xml:space="preserve">أشارت إلى أن إدارة الجودة الشاملة والتخطيط الاستراتيجي هما من الأسس لتحسين الأداء التشغيلي. وأكدت </w:t>
      </w:r>
      <w:proofErr w:type="gramStart"/>
      <w:r>
        <w:rPr>
          <w:szCs w:val="28"/>
          <w:rtl/>
        </w:rPr>
        <w:t xml:space="preserve">دراسة  </w:t>
      </w:r>
      <w:r>
        <w:t>Ghasemi</w:t>
      </w:r>
      <w:proofErr w:type="gramEnd"/>
      <w:r>
        <w:t xml:space="preserve"> &amp; Nejad &amp; Aghaei (2021)</w:t>
      </w:r>
      <w:r>
        <w:rPr>
          <w:szCs w:val="28"/>
          <w:rtl/>
        </w:rPr>
        <w:t xml:space="preserve">أهمية التحليل الاستراتيجي وإدارة المعرفة في دعم جودة الخدمات التشغيلية. </w:t>
      </w:r>
    </w:p>
    <w:p w14:paraId="7F280373" w14:textId="77777777" w:rsidR="00CD477B" w:rsidRDefault="00000000">
      <w:pPr>
        <w:ind w:left="419" w:right="38" w:hanging="367"/>
      </w:pPr>
      <w:r>
        <w:rPr>
          <w:szCs w:val="28"/>
        </w:rPr>
        <w:t>3</w:t>
      </w:r>
      <w:r>
        <w:rPr>
          <w:szCs w:val="28"/>
          <w:rtl/>
        </w:rPr>
        <w:t>(</w:t>
      </w:r>
      <w:r>
        <w:rPr>
          <w:rFonts w:ascii="Arial" w:eastAsia="Arial" w:hAnsi="Arial" w:cs="Arial"/>
          <w:szCs w:val="28"/>
          <w:rtl/>
        </w:rPr>
        <w:t xml:space="preserve"> </w:t>
      </w:r>
      <w:r>
        <w:rPr>
          <w:szCs w:val="28"/>
          <w:rtl/>
        </w:rPr>
        <w:t>وجود علاقة إيجابية قوية بين التخطيط الاستراتيجي والأداء التشغيلي، حيث أظهر معامل الارتباط قيمة )</w:t>
      </w:r>
      <w:r>
        <w:rPr>
          <w:szCs w:val="28"/>
        </w:rPr>
        <w:t>0</w:t>
      </w:r>
      <w:r>
        <w:rPr>
          <w:szCs w:val="28"/>
          <w:rtl/>
        </w:rPr>
        <w:t>.</w:t>
      </w:r>
      <w:r>
        <w:rPr>
          <w:szCs w:val="28"/>
        </w:rPr>
        <w:t>892</w:t>
      </w:r>
      <w:r>
        <w:rPr>
          <w:szCs w:val="28"/>
          <w:rtl/>
        </w:rPr>
        <w:t xml:space="preserve">( بين المتغيرين. وقد دعمت النتائج الفرضيات الفرعية المتعلقة بعلاقة التخطيط الاستراتيجي مع الكفاءة التشغيلية، جودة </w:t>
      </w:r>
    </w:p>
    <w:p w14:paraId="3D19439F" w14:textId="77777777" w:rsidR="00CD477B" w:rsidRDefault="00000000">
      <w:pPr>
        <w:spacing w:after="71"/>
        <w:ind w:left="410" w:right="38" w:firstLine="4"/>
      </w:pPr>
      <w:proofErr w:type="gramStart"/>
      <w:r>
        <w:rPr>
          <w:szCs w:val="28"/>
          <w:rtl/>
        </w:rPr>
        <w:t>الخدمة،  الفعالية</w:t>
      </w:r>
      <w:proofErr w:type="gramEnd"/>
      <w:r>
        <w:rPr>
          <w:szCs w:val="28"/>
          <w:rtl/>
        </w:rPr>
        <w:t xml:space="preserve">، المرونة، رضا الموظفين، والأمان والسلامة. حيث تبين أن التخطيط الاستراتيجي يسهم بفعالية فيتحسين الأداء التشغيلي عبر مختلف الأبعاد، بما في ذلك تعزيز الكفاءة وتقليل الهدر، تحسين جودة الخدمة، </w:t>
      </w:r>
      <w:proofErr w:type="spellStart"/>
      <w:r>
        <w:rPr>
          <w:szCs w:val="28"/>
          <w:rtl/>
        </w:rPr>
        <w:t>ورفعمستوى</w:t>
      </w:r>
      <w:proofErr w:type="spellEnd"/>
      <w:r>
        <w:rPr>
          <w:szCs w:val="28"/>
          <w:rtl/>
        </w:rPr>
        <w:t xml:space="preserve"> رضا الموظفين والأمان في بيئة </w:t>
      </w:r>
      <w:proofErr w:type="gramStart"/>
      <w:r>
        <w:rPr>
          <w:szCs w:val="28"/>
          <w:rtl/>
        </w:rPr>
        <w:t>العمل .</w:t>
      </w:r>
      <w:proofErr w:type="gramEnd"/>
      <w:r>
        <w:rPr>
          <w:szCs w:val="28"/>
          <w:rtl/>
        </w:rPr>
        <w:t xml:space="preserve"> أظهرت الدراسة أن التخطيط الاستراتيجي يسهم بفعالية في تحسين الكفاءة التشغيلية للمستشفيات من خلال إدارة الموارد بفعالية وتقليل الهدر، مما يتفق مع نتائج دراسة لويس )</w:t>
      </w:r>
      <w:proofErr w:type="gramStart"/>
      <w:r>
        <w:rPr>
          <w:szCs w:val="28"/>
        </w:rPr>
        <w:t>2023</w:t>
      </w:r>
      <w:r>
        <w:rPr>
          <w:szCs w:val="28"/>
          <w:rtl/>
        </w:rPr>
        <w:t>( التي</w:t>
      </w:r>
      <w:proofErr w:type="gramEnd"/>
      <w:r>
        <w:rPr>
          <w:szCs w:val="28"/>
          <w:rtl/>
        </w:rPr>
        <w:t xml:space="preserve"> أبرزت دور نظام تخطيط موارد المؤسسة )</w:t>
      </w:r>
      <w:r>
        <w:t>ERP</w:t>
      </w:r>
      <w:r>
        <w:rPr>
          <w:szCs w:val="28"/>
          <w:rtl/>
        </w:rPr>
        <w:t xml:space="preserve">( في رفع الكفاءة التشغيلية، وكذلك دراسة </w:t>
      </w:r>
      <w:proofErr w:type="spellStart"/>
      <w:r>
        <w:t>Tarigan</w:t>
      </w:r>
      <w:proofErr w:type="spellEnd"/>
      <w:r>
        <w:t xml:space="preserve"> and </w:t>
      </w:r>
      <w:proofErr w:type="spellStart"/>
      <w:r>
        <w:t>Siagian</w:t>
      </w:r>
      <w:proofErr w:type="spellEnd"/>
      <w:r>
        <w:rPr>
          <w:szCs w:val="28"/>
          <w:rtl/>
        </w:rPr>
        <w:t xml:space="preserve"> )</w:t>
      </w:r>
      <w:r>
        <w:rPr>
          <w:szCs w:val="28"/>
        </w:rPr>
        <w:t>2021</w:t>
      </w:r>
      <w:r>
        <w:rPr>
          <w:szCs w:val="28"/>
          <w:rtl/>
        </w:rPr>
        <w:t>( التي أكدت أن استراتيجيات الشراء والشراكات الاستراتيجية المدعومة بالتخطيط الاستراتيجي تعزز الكفاءة. كما أوضحت الدراسة تأثير التخطيط الاستراتيجي الإيجابي على جودة الخدمات الصحية المقدمة، بتحديد أهداف واضحة وتقييم الخيارات الاستراتيجية، وهو ما يتماش ى مع دراسة السردية )</w:t>
      </w:r>
      <w:proofErr w:type="gramStart"/>
      <w:r>
        <w:rPr>
          <w:szCs w:val="28"/>
        </w:rPr>
        <w:t>2021</w:t>
      </w:r>
      <w:r>
        <w:rPr>
          <w:szCs w:val="28"/>
          <w:rtl/>
        </w:rPr>
        <w:t>( حول</w:t>
      </w:r>
      <w:proofErr w:type="gramEnd"/>
      <w:r>
        <w:rPr>
          <w:szCs w:val="28"/>
          <w:rtl/>
        </w:rPr>
        <w:t xml:space="preserve"> تأثير </w:t>
      </w:r>
      <w:r>
        <w:t>ERP</w:t>
      </w:r>
      <w:r>
        <w:rPr>
          <w:szCs w:val="28"/>
          <w:rtl/>
        </w:rPr>
        <w:t xml:space="preserve"> على جودة الخدمات في المستشفيات الأردنية الخاصة، ودراسة </w:t>
      </w:r>
      <w:r>
        <w:t>Sharma &amp; Modgil</w:t>
      </w:r>
      <w:r>
        <w:rPr>
          <w:szCs w:val="28"/>
          <w:rtl/>
        </w:rPr>
        <w:t xml:space="preserve"> )</w:t>
      </w:r>
      <w:r>
        <w:rPr>
          <w:szCs w:val="28"/>
        </w:rPr>
        <w:t>2019</w:t>
      </w:r>
      <w:r>
        <w:rPr>
          <w:szCs w:val="28"/>
          <w:rtl/>
        </w:rPr>
        <w:t xml:space="preserve">( التي أثبتت أهمية الجودة الشاملة في الأداء التشغيلي، وأيضاً دراسة  </w:t>
      </w:r>
      <w:r>
        <w:t>Ghasemi &amp; Nejad &amp; Aghaei</w:t>
      </w:r>
      <w:r>
        <w:rPr>
          <w:szCs w:val="28"/>
          <w:rtl/>
        </w:rPr>
        <w:t xml:space="preserve">  )</w:t>
      </w:r>
      <w:r>
        <w:rPr>
          <w:szCs w:val="28"/>
        </w:rPr>
        <w:t>2021</w:t>
      </w:r>
      <w:r>
        <w:rPr>
          <w:szCs w:val="28"/>
          <w:rtl/>
        </w:rPr>
        <w:t xml:space="preserve">(  التي أبرزت دور الجودة في تحسين  الخدمات.  وبالإضافة </w:t>
      </w:r>
      <w:proofErr w:type="gramStart"/>
      <w:r>
        <w:rPr>
          <w:szCs w:val="28"/>
          <w:rtl/>
        </w:rPr>
        <w:t>لذلك،  أكد</w:t>
      </w:r>
      <w:proofErr w:type="gramEnd"/>
      <w:r>
        <w:rPr>
          <w:szCs w:val="28"/>
          <w:rtl/>
        </w:rPr>
        <w:t xml:space="preserve"> التخطيط الاستراتيجي دوره في رفع رضا الموظفين من خلال توفير فرص التطوير والدعم الإداري، وهي نتيجة تتوافق مع دراسة مسعود وعبد الفتاح ومحمود )</w:t>
      </w:r>
      <w:r>
        <w:rPr>
          <w:szCs w:val="28"/>
        </w:rPr>
        <w:t>2022</w:t>
      </w:r>
      <w:r>
        <w:rPr>
          <w:szCs w:val="28"/>
          <w:rtl/>
        </w:rPr>
        <w:t>( حول دعم بيئة العمل بالموارد والتدريب، ودراسة الهاشم وأبو الغنم )</w:t>
      </w:r>
      <w:r>
        <w:rPr>
          <w:szCs w:val="28"/>
        </w:rPr>
        <w:t>2024</w:t>
      </w:r>
      <w:r>
        <w:rPr>
          <w:szCs w:val="28"/>
          <w:rtl/>
        </w:rPr>
        <w:t xml:space="preserve">( التي أشارت إلى أثر التحليل الاستراتيجي على دعم رضا الموظفين. كما دعمت الدراسة الحالية تأثير التخطيط الاستراتيجي على تعزيز الأمان والسلامة، وهو ما يتفق مع نتائج مسعود وعبد الفتاح ومحمود) </w:t>
      </w:r>
      <w:proofErr w:type="gramStart"/>
      <w:r>
        <w:rPr>
          <w:szCs w:val="28"/>
        </w:rPr>
        <w:t>2022</w:t>
      </w:r>
      <w:r>
        <w:rPr>
          <w:szCs w:val="28"/>
          <w:rtl/>
        </w:rPr>
        <w:t>( التي</w:t>
      </w:r>
      <w:proofErr w:type="gramEnd"/>
      <w:r>
        <w:rPr>
          <w:szCs w:val="28"/>
          <w:rtl/>
        </w:rPr>
        <w:t xml:space="preserve"> أكدت دور التخطيط في تحسين إجراءات السلامة خلال الأزمات، وأيضاً دراسة </w:t>
      </w:r>
      <w:r>
        <w:t>Sharma &amp; Modgil</w:t>
      </w:r>
      <w:r>
        <w:rPr>
          <w:szCs w:val="28"/>
          <w:rtl/>
        </w:rPr>
        <w:t xml:space="preserve"> )</w:t>
      </w:r>
      <w:r>
        <w:rPr>
          <w:szCs w:val="28"/>
        </w:rPr>
        <w:t>2019</w:t>
      </w:r>
      <w:r>
        <w:rPr>
          <w:szCs w:val="28"/>
          <w:rtl/>
        </w:rPr>
        <w:t xml:space="preserve">( التي شددت على دور الجودة الشاملة في تحسين معايير السلامة.  </w:t>
      </w:r>
    </w:p>
    <w:p w14:paraId="0D43F385" w14:textId="77777777" w:rsidR="00CD477B" w:rsidRDefault="00000000">
      <w:pPr>
        <w:spacing w:after="108" w:line="249" w:lineRule="auto"/>
        <w:ind w:left="62" w:hanging="9"/>
        <w:jc w:val="left"/>
      </w:pPr>
      <w:r>
        <w:rPr>
          <w:szCs w:val="28"/>
        </w:rPr>
        <w:t>4</w:t>
      </w:r>
      <w:r>
        <w:rPr>
          <w:szCs w:val="28"/>
          <w:rtl/>
        </w:rPr>
        <w:t>(</w:t>
      </w:r>
      <w:r>
        <w:rPr>
          <w:rFonts w:ascii="Arial" w:eastAsia="Arial" w:hAnsi="Arial" w:cs="Arial"/>
          <w:szCs w:val="28"/>
          <w:rtl/>
        </w:rPr>
        <w:t xml:space="preserve"> </w:t>
      </w:r>
      <w:r>
        <w:rPr>
          <w:szCs w:val="28"/>
          <w:rtl/>
        </w:rPr>
        <w:t xml:space="preserve">تأثير المتغيرات الديموغرافية على تطبيق التخطيط الاستراتيجي: </w:t>
      </w:r>
    </w:p>
    <w:p w14:paraId="02E1F71C" w14:textId="77777777" w:rsidR="00CD477B" w:rsidRDefault="00000000">
      <w:pPr>
        <w:ind w:left="729" w:right="3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عدم وجود فروق ذات دلالة إحصائية بين المستويات الإدارية المختلفة فيما يتعلق بتطبيق ممارسات التخطيط الاستراتيجي، مما يشير إلى توحيد الرؤية حول أهمية التخطيط الاستراتيجي في </w:t>
      </w:r>
      <w:proofErr w:type="gramStart"/>
      <w:r>
        <w:rPr>
          <w:szCs w:val="28"/>
          <w:rtl/>
        </w:rPr>
        <w:t>المستشفيات .</w:t>
      </w:r>
      <w:proofErr w:type="gramEnd"/>
      <w:r>
        <w:rPr>
          <w:szCs w:val="28"/>
          <w:rtl/>
        </w:rPr>
        <w:t xml:space="preserve"> </w:t>
      </w:r>
    </w:p>
    <w:p w14:paraId="31D18CB8" w14:textId="77777777" w:rsidR="00CD477B" w:rsidRDefault="00000000">
      <w:pPr>
        <w:ind w:left="773" w:right="38" w:hanging="361"/>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 xml:space="preserve">وجود فروق ذات دلالة إحصائية في بعض أبعاد التخطيط </w:t>
      </w:r>
      <w:proofErr w:type="gramStart"/>
      <w:r>
        <w:rPr>
          <w:szCs w:val="28"/>
          <w:rtl/>
        </w:rPr>
        <w:t>الاستراتيجي )التحليل</w:t>
      </w:r>
      <w:proofErr w:type="gramEnd"/>
      <w:r>
        <w:rPr>
          <w:szCs w:val="28"/>
          <w:rtl/>
        </w:rPr>
        <w:t xml:space="preserve"> الاستراتيجي والرؤية الاستراتيجية(، حيث كانت الآراء حول هذه الأبعاد تختلف باختلاف الفئات العمرية. يمكن تفسير هذا الاختلاف بتفاوت الخبرات والتطلعات بين الأعمار المختلفة، مما قد يؤثر على إدراكهم للتخطيط </w:t>
      </w:r>
      <w:proofErr w:type="gramStart"/>
      <w:r>
        <w:rPr>
          <w:szCs w:val="28"/>
          <w:rtl/>
        </w:rPr>
        <w:t>الاستراتيجي .</w:t>
      </w:r>
      <w:proofErr w:type="gramEnd"/>
      <w:r>
        <w:rPr>
          <w:szCs w:val="28"/>
          <w:rtl/>
        </w:rPr>
        <w:t xml:space="preserve"> </w:t>
      </w:r>
    </w:p>
    <w:p w14:paraId="4F103461" w14:textId="77777777" w:rsidR="00CD477B" w:rsidRDefault="00000000">
      <w:pPr>
        <w:spacing w:after="78"/>
        <w:ind w:left="727" w:right="3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عدم وجود فروق معنوية في تطبيق التخطيط الاستراتيجي بناءً على سنوات الخبرة، مما يعكس انسجامًا في فهم وتطبيق هذه الممارسات بين العاملين في المستشفيات بغض النظر عن مستوى </w:t>
      </w:r>
      <w:proofErr w:type="gramStart"/>
      <w:r>
        <w:rPr>
          <w:szCs w:val="28"/>
          <w:rtl/>
        </w:rPr>
        <w:t>خبرتهم .</w:t>
      </w:r>
      <w:proofErr w:type="gramEnd"/>
      <w:r>
        <w:rPr>
          <w:szCs w:val="28"/>
          <w:rtl/>
        </w:rPr>
        <w:t xml:space="preserve"> </w:t>
      </w:r>
    </w:p>
    <w:p w14:paraId="3BB64D4C" w14:textId="77777777" w:rsidR="00CD477B" w:rsidRDefault="00000000">
      <w:pPr>
        <w:spacing w:after="108" w:line="249" w:lineRule="auto"/>
        <w:ind w:left="62" w:hanging="9"/>
        <w:jc w:val="left"/>
      </w:pPr>
      <w:r>
        <w:rPr>
          <w:szCs w:val="28"/>
        </w:rPr>
        <w:t>5</w:t>
      </w:r>
      <w:r>
        <w:rPr>
          <w:szCs w:val="28"/>
          <w:rtl/>
        </w:rPr>
        <w:t>(</w:t>
      </w:r>
      <w:r>
        <w:rPr>
          <w:rFonts w:ascii="Arial" w:eastAsia="Arial" w:hAnsi="Arial" w:cs="Arial"/>
          <w:szCs w:val="28"/>
          <w:rtl/>
        </w:rPr>
        <w:t xml:space="preserve"> </w:t>
      </w:r>
      <w:r>
        <w:rPr>
          <w:szCs w:val="28"/>
          <w:rtl/>
        </w:rPr>
        <w:t xml:space="preserve">تأثير المتغيرات الديموغرافية على مؤشرات الأداء التشغيلي: </w:t>
      </w:r>
    </w:p>
    <w:p w14:paraId="5BC03134" w14:textId="77777777" w:rsidR="00CD477B" w:rsidRDefault="00000000">
      <w:pPr>
        <w:ind w:left="412" w:right="38"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وجود فروق ذات دلالة إحصائية في بُعد الكفاءة التشغيلية فقط بين المستويات الإدارية المختلفة، مما يشير إلى تباين في التوقعات والمسؤوليات تجاه الكفاءة التشغيلية بين الفئات الإدارية. </w:t>
      </w:r>
    </w:p>
    <w:p w14:paraId="772C7480" w14:textId="77777777" w:rsidR="00CD477B" w:rsidRDefault="00000000">
      <w:pPr>
        <w:spacing w:after="163"/>
        <w:ind w:left="729" w:right="3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عدم وجود فروق ذات دلالة إحصائية في معظم مؤشرات الأداء التشغيلي باستثناء بُعد الأمان والسلامة، حيث أظهرت النتائج اختلافات طفيفة بين الفئات العمرية المختلفة، مما يعكس تفاوتًا في توقعات السلامة بناءً على </w:t>
      </w:r>
      <w:proofErr w:type="gramStart"/>
      <w:r>
        <w:rPr>
          <w:szCs w:val="28"/>
          <w:rtl/>
        </w:rPr>
        <w:t>العمر .</w:t>
      </w:r>
      <w:proofErr w:type="gramEnd"/>
      <w:r>
        <w:rPr>
          <w:szCs w:val="28"/>
          <w:rtl/>
        </w:rPr>
        <w:t xml:space="preserve"> </w:t>
      </w: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عدم وجود فروق ذات دلالة إحصائية تعزي لسنوات الخبرة بشكل كبير على تقييم معظم مؤشرات الأداء </w:t>
      </w:r>
      <w:proofErr w:type="spellStart"/>
      <w:proofErr w:type="gramStart"/>
      <w:r>
        <w:rPr>
          <w:szCs w:val="28"/>
          <w:rtl/>
        </w:rPr>
        <w:t>التشغيلي،باستثناء</w:t>
      </w:r>
      <w:proofErr w:type="spellEnd"/>
      <w:proofErr w:type="gramEnd"/>
      <w:r>
        <w:rPr>
          <w:szCs w:val="28"/>
          <w:rtl/>
        </w:rPr>
        <w:t xml:space="preserve"> بُعد الفعالية، حيث أظهرت النتائج فروقًا دالة بين الفئات المختلفة لسنوات الخبرة، مما قد يعكس </w:t>
      </w:r>
      <w:proofErr w:type="spellStart"/>
      <w:r>
        <w:rPr>
          <w:szCs w:val="28"/>
          <w:rtl/>
        </w:rPr>
        <w:t>منظورًامختلفًا</w:t>
      </w:r>
      <w:proofErr w:type="spellEnd"/>
      <w:r>
        <w:rPr>
          <w:szCs w:val="28"/>
          <w:rtl/>
        </w:rPr>
        <w:t xml:space="preserve"> لدى العاملين ذوي الخبرة حول تحقيق الأهداف . </w:t>
      </w:r>
    </w:p>
    <w:p w14:paraId="7F7E3FD1" w14:textId="77777777" w:rsidR="00CD477B" w:rsidRDefault="00000000">
      <w:pPr>
        <w:spacing w:after="205"/>
        <w:ind w:left="53" w:right="38" w:hanging="1"/>
      </w:pPr>
      <w:r>
        <w:rPr>
          <w:szCs w:val="28"/>
          <w:rtl/>
        </w:rPr>
        <w:t xml:space="preserve">تشير نتائج الدراسة إلى أن التخطيط الاستراتيجي يسهم بشكل كبير في تحسين الأداء التشغيلي لمستشفيات محافظة الطائف. كما يتضح أن تقييم هذه الممارسات ومؤشرات الأداء التشغيلي يتأثر بشكل محدود بالمتغيرات الديموغرافية، باستثناء بعض الفروقات الطفيفة التي ترتبط بتنوع الخبرات والأعمار والمستوى الإداري. </w:t>
      </w:r>
    </w:p>
    <w:p w14:paraId="296335BB" w14:textId="77777777" w:rsidR="00CD477B" w:rsidRDefault="00000000">
      <w:pPr>
        <w:spacing w:after="89" w:line="259" w:lineRule="auto"/>
        <w:ind w:left="62" w:hanging="10"/>
        <w:jc w:val="left"/>
      </w:pPr>
      <w:r>
        <w:rPr>
          <w:b/>
          <w:bCs/>
          <w:sz w:val="32"/>
          <w:szCs w:val="32"/>
          <w:u w:val="single" w:color="000000"/>
          <w:rtl/>
        </w:rPr>
        <w:t xml:space="preserve">التوصيات: </w:t>
      </w:r>
      <w:r>
        <w:rPr>
          <w:b/>
          <w:bCs/>
          <w:sz w:val="32"/>
          <w:szCs w:val="32"/>
          <w:rtl/>
        </w:rPr>
        <w:t xml:space="preserve"> </w:t>
      </w:r>
    </w:p>
    <w:p w14:paraId="5E1103B3" w14:textId="77777777" w:rsidR="00CD477B" w:rsidRDefault="00000000">
      <w:pPr>
        <w:spacing w:after="164" w:line="253" w:lineRule="auto"/>
        <w:ind w:left="0" w:right="35" w:firstLine="8"/>
        <w:jc w:val="right"/>
      </w:pPr>
      <w:r>
        <w:rPr>
          <w:szCs w:val="28"/>
          <w:rtl/>
        </w:rPr>
        <w:t xml:space="preserve">في ضوء النتائج التي توصلت إليها الدراسة حول تأثير التخطيط الاستراتيجي على تحسين الأداء التشغيلي </w:t>
      </w:r>
      <w:proofErr w:type="gramStart"/>
      <w:r>
        <w:rPr>
          <w:szCs w:val="28"/>
          <w:rtl/>
        </w:rPr>
        <w:t>في  مستشفيات</w:t>
      </w:r>
      <w:proofErr w:type="gramEnd"/>
      <w:r>
        <w:rPr>
          <w:szCs w:val="28"/>
          <w:rtl/>
        </w:rPr>
        <w:t xml:space="preserve"> محافظة الطائف، يمكن تقديم التوصيات التالية لتعزيز فعالية التخطيط الاستراتيجي ورفع مستوى الأداء التشغيلي في المستشفيات:  </w:t>
      </w:r>
    </w:p>
    <w:p w14:paraId="4DC7CFC8" w14:textId="77777777" w:rsidR="00CD477B" w:rsidRDefault="00000000">
      <w:pPr>
        <w:spacing w:after="71"/>
        <w:ind w:left="411" w:right="38" w:hanging="359"/>
      </w:pPr>
      <w:r>
        <w:rPr>
          <w:szCs w:val="28"/>
        </w:rPr>
        <w:t>1</w:t>
      </w:r>
      <w:r>
        <w:rPr>
          <w:szCs w:val="28"/>
          <w:rtl/>
        </w:rPr>
        <w:t>(</w:t>
      </w:r>
      <w:r>
        <w:rPr>
          <w:rFonts w:ascii="Arial" w:eastAsia="Arial" w:hAnsi="Arial" w:cs="Arial"/>
          <w:szCs w:val="28"/>
          <w:rtl/>
        </w:rPr>
        <w:t xml:space="preserve"> </w:t>
      </w:r>
      <w:r>
        <w:rPr>
          <w:szCs w:val="28"/>
          <w:rtl/>
        </w:rPr>
        <w:t xml:space="preserve">تعزيز دور التحليل الاستراتيجي: بالنظر إلى أهمية التحليل الاستراتيجي في توجيه القرارات، يُوص ى المستشفيات بتطوير عمليات  التحليل الاستراتيجي وجعلها أكثر شمولية،  مع التركيز على تحليل نقاط القوة والضعف الداخلية والفرص والتهديدات الخارجية.  يجب أن يكون التحليل الاستراتيجي عملية مستمرة يتم تحديثها بانتظام لضمان توافقها مع التغيرات في البيئة الداخلية </w:t>
      </w:r>
      <w:proofErr w:type="gramStart"/>
      <w:r>
        <w:rPr>
          <w:szCs w:val="28"/>
          <w:rtl/>
        </w:rPr>
        <w:t>والخارجية .</w:t>
      </w:r>
      <w:proofErr w:type="gramEnd"/>
      <w:r>
        <w:rPr>
          <w:szCs w:val="28"/>
          <w:rtl/>
        </w:rPr>
        <w:t xml:space="preserve"> </w:t>
      </w:r>
    </w:p>
    <w:p w14:paraId="057AF8C3" w14:textId="77777777" w:rsidR="00CD477B" w:rsidRDefault="00000000">
      <w:pPr>
        <w:spacing w:after="81"/>
        <w:ind w:left="411" w:right="38" w:hanging="359"/>
      </w:pPr>
      <w:r>
        <w:rPr>
          <w:szCs w:val="28"/>
        </w:rPr>
        <w:lastRenderedPageBreak/>
        <w:t>2</w:t>
      </w:r>
      <w:r>
        <w:rPr>
          <w:szCs w:val="28"/>
          <w:rtl/>
        </w:rPr>
        <w:t>(</w:t>
      </w:r>
      <w:r>
        <w:rPr>
          <w:rFonts w:ascii="Arial" w:eastAsia="Arial" w:hAnsi="Arial" w:cs="Arial"/>
          <w:szCs w:val="28"/>
          <w:rtl/>
        </w:rPr>
        <w:t xml:space="preserve"> </w:t>
      </w:r>
      <w:r>
        <w:rPr>
          <w:szCs w:val="28"/>
          <w:rtl/>
        </w:rPr>
        <w:t xml:space="preserve">تحديد وتطوير الأهداف الاستراتيجية بوضوح: نظراً لوجود تأثير إيجابي للأهداف الاستراتيجية على الأداء التشغيلي، يُنصح المستشفيات بوضع أهداف طويلة الأمد وقابلة للتحقيق، تتوافق مع رؤيتها ورسالتها. كما يجب متابعة تحقيق هذه الأهداف بشكل دوري وإجراء التعديلات </w:t>
      </w:r>
      <w:proofErr w:type="spellStart"/>
      <w:r>
        <w:rPr>
          <w:szCs w:val="28"/>
          <w:rtl/>
        </w:rPr>
        <w:t>اللا</w:t>
      </w:r>
      <w:proofErr w:type="spellEnd"/>
      <w:r>
        <w:rPr>
          <w:szCs w:val="28"/>
          <w:rtl/>
        </w:rPr>
        <w:t xml:space="preserve"> زمة وفقًا للتطورات </w:t>
      </w:r>
      <w:proofErr w:type="gramStart"/>
      <w:r>
        <w:rPr>
          <w:szCs w:val="28"/>
          <w:rtl/>
        </w:rPr>
        <w:t>المستجدة .</w:t>
      </w:r>
      <w:proofErr w:type="gramEnd"/>
      <w:r>
        <w:rPr>
          <w:szCs w:val="28"/>
          <w:rtl/>
        </w:rPr>
        <w:t xml:space="preserve"> </w:t>
      </w:r>
    </w:p>
    <w:p w14:paraId="59A600CB" w14:textId="77777777" w:rsidR="00CD477B" w:rsidRDefault="00000000">
      <w:pPr>
        <w:spacing w:after="77"/>
        <w:ind w:left="411" w:right="38" w:hanging="359"/>
      </w:pPr>
      <w:r>
        <w:rPr>
          <w:szCs w:val="28"/>
        </w:rPr>
        <w:t>3</w:t>
      </w:r>
      <w:r>
        <w:rPr>
          <w:szCs w:val="28"/>
          <w:rtl/>
        </w:rPr>
        <w:t>(</w:t>
      </w:r>
      <w:r>
        <w:rPr>
          <w:rFonts w:ascii="Arial" w:eastAsia="Arial" w:hAnsi="Arial" w:cs="Arial"/>
          <w:szCs w:val="28"/>
          <w:rtl/>
        </w:rPr>
        <w:t xml:space="preserve"> </w:t>
      </w:r>
      <w:r>
        <w:rPr>
          <w:szCs w:val="28"/>
          <w:rtl/>
        </w:rPr>
        <w:t xml:space="preserve">الاستفادة من البدائل الاستراتيجية: توص ي الدراسة بضرورة تعزيز ممارسات تقييم البدائل الاستراتيجية قبل اتخاذ القرارات، حيث أن تحليل البدائل يسهم في توفير أفضل الخيارات المتاحة. يُنصح بالاعتماد على بيانات وتحليلات دقيقة لدعم عملية اتخاذ القرار وتحقيق التوافق مع الموارد </w:t>
      </w:r>
      <w:proofErr w:type="gramStart"/>
      <w:r>
        <w:rPr>
          <w:szCs w:val="28"/>
          <w:rtl/>
        </w:rPr>
        <w:t>المتاحة .</w:t>
      </w:r>
      <w:proofErr w:type="gramEnd"/>
      <w:r>
        <w:rPr>
          <w:szCs w:val="28"/>
          <w:rtl/>
        </w:rPr>
        <w:t xml:space="preserve"> </w:t>
      </w:r>
    </w:p>
    <w:p w14:paraId="50794F2D" w14:textId="77777777" w:rsidR="00CD477B" w:rsidRDefault="00000000">
      <w:pPr>
        <w:spacing w:after="72"/>
        <w:ind w:left="413" w:right="38" w:hanging="361"/>
      </w:pPr>
      <w:r>
        <w:rPr>
          <w:szCs w:val="28"/>
        </w:rPr>
        <w:t>4</w:t>
      </w:r>
      <w:r>
        <w:rPr>
          <w:szCs w:val="28"/>
          <w:rtl/>
        </w:rPr>
        <w:t>(</w:t>
      </w:r>
      <w:r>
        <w:rPr>
          <w:rFonts w:ascii="Arial" w:eastAsia="Arial" w:hAnsi="Arial" w:cs="Arial"/>
          <w:szCs w:val="28"/>
          <w:rtl/>
        </w:rPr>
        <w:t xml:space="preserve"> </w:t>
      </w:r>
      <w:r>
        <w:rPr>
          <w:szCs w:val="28"/>
          <w:rtl/>
        </w:rPr>
        <w:t xml:space="preserve">تطوير رؤية استراتيجية مرنة: نظرًا لأهمية الرؤية الاستراتيجية في تعزيز الابتكار والتحسين المستمر، توص ي الدراسة المستشفيات بالعمل على تطوير رؤية واضحة ومعلنة للمستقبل. ينبغي أن تكون هذه الرؤية مرنة وتتماش ى مع احتياجات المرض ى والمجتمع، مع التركيز على تحديثها بمرور الوقت لضمان ملاءمتها للتغيرات في مجال الرعاية </w:t>
      </w:r>
      <w:proofErr w:type="gramStart"/>
      <w:r>
        <w:rPr>
          <w:szCs w:val="28"/>
          <w:rtl/>
        </w:rPr>
        <w:t>الصحية .</w:t>
      </w:r>
      <w:proofErr w:type="gramEnd"/>
      <w:r>
        <w:rPr>
          <w:szCs w:val="28"/>
          <w:rtl/>
        </w:rPr>
        <w:t xml:space="preserve"> </w:t>
      </w:r>
    </w:p>
    <w:p w14:paraId="58DF4C9C" w14:textId="77777777" w:rsidR="00CD477B" w:rsidRDefault="00000000">
      <w:pPr>
        <w:spacing w:after="72"/>
        <w:ind w:left="412" w:right="38" w:hanging="360"/>
      </w:pPr>
      <w:r>
        <w:rPr>
          <w:szCs w:val="28"/>
        </w:rPr>
        <w:t>5</w:t>
      </w:r>
      <w:r>
        <w:rPr>
          <w:szCs w:val="28"/>
          <w:rtl/>
        </w:rPr>
        <w:t>(</w:t>
      </w:r>
      <w:r>
        <w:rPr>
          <w:rFonts w:ascii="Arial" w:eastAsia="Arial" w:hAnsi="Arial" w:cs="Arial"/>
          <w:szCs w:val="28"/>
          <w:rtl/>
        </w:rPr>
        <w:t xml:space="preserve"> </w:t>
      </w:r>
      <w:r>
        <w:rPr>
          <w:szCs w:val="28"/>
          <w:rtl/>
        </w:rPr>
        <w:t xml:space="preserve">تحسين الكفاءة التشغيلية: توص ي الدراسة بضرورة زيادة التركيز على الكفاءة التشغيلية من خلال تقليل الهدر وتعزيز استخدام الموارد بفعالية. يمكن تحقيق ذلك عبر تطوير آليات لمراجعة العمليات التشغيلية بشكل دوري واعتماد أساليب تحسين مستمرة، مما يسهم في تحقيق الأداء الأمثل وتخفيض التكاليف.  </w:t>
      </w:r>
    </w:p>
    <w:p w14:paraId="098ADFA8" w14:textId="77777777" w:rsidR="00CD477B" w:rsidRDefault="00000000">
      <w:pPr>
        <w:ind w:left="411" w:right="38" w:hanging="359"/>
      </w:pPr>
      <w:r>
        <w:rPr>
          <w:szCs w:val="28"/>
        </w:rPr>
        <w:t>6</w:t>
      </w:r>
      <w:r>
        <w:rPr>
          <w:szCs w:val="28"/>
          <w:rtl/>
        </w:rPr>
        <w:t>(</w:t>
      </w:r>
      <w:r>
        <w:rPr>
          <w:rFonts w:ascii="Arial" w:eastAsia="Arial" w:hAnsi="Arial" w:cs="Arial"/>
          <w:szCs w:val="28"/>
          <w:rtl/>
        </w:rPr>
        <w:t xml:space="preserve"> </w:t>
      </w:r>
      <w:r>
        <w:rPr>
          <w:szCs w:val="28"/>
          <w:rtl/>
        </w:rPr>
        <w:t xml:space="preserve">تحسين جودة الخدمة الصحية: استنادًا إلى النتائج التي أظهرت أهمية التخطيط الاستراتيجي في تحسين جودة الخدمات، يُنصح بتطوير برامج مراقبة الجودة والتأكد من تلبية توقعات المرض ى بشكل دائم. يُوص ى بمتابعة رضا المرض ى وإجراء تقييمات دورية لجودة الخدمة باستخدام معايير محددة، مما يساعد في الحفاظ على مستويات عالية من الجودة. </w:t>
      </w:r>
    </w:p>
    <w:p w14:paraId="2FB2E17C" w14:textId="77777777" w:rsidR="00CD477B" w:rsidRDefault="00000000">
      <w:pPr>
        <w:spacing w:after="75"/>
        <w:ind w:left="410" w:right="38" w:hanging="358"/>
      </w:pPr>
      <w:r>
        <w:rPr>
          <w:szCs w:val="28"/>
        </w:rPr>
        <w:t>7</w:t>
      </w:r>
      <w:r>
        <w:rPr>
          <w:szCs w:val="28"/>
          <w:rtl/>
        </w:rPr>
        <w:t>(</w:t>
      </w:r>
      <w:r>
        <w:rPr>
          <w:rFonts w:ascii="Arial" w:eastAsia="Arial" w:hAnsi="Arial" w:cs="Arial"/>
          <w:szCs w:val="28"/>
          <w:rtl/>
        </w:rPr>
        <w:t xml:space="preserve"> </w:t>
      </w:r>
      <w:r>
        <w:rPr>
          <w:szCs w:val="28"/>
          <w:rtl/>
        </w:rPr>
        <w:t xml:space="preserve">تعزيز بيئة العمل ودعم الموظفين: بالنظر إلى التأثير الإيجابي للتخطيط الاستراتيجي على رضا الموظفين، توص ي </w:t>
      </w:r>
      <w:proofErr w:type="spellStart"/>
      <w:r>
        <w:rPr>
          <w:szCs w:val="28"/>
          <w:rtl/>
        </w:rPr>
        <w:t>الدراسةبتوفير</w:t>
      </w:r>
      <w:proofErr w:type="spellEnd"/>
      <w:r>
        <w:rPr>
          <w:szCs w:val="28"/>
          <w:rtl/>
        </w:rPr>
        <w:t xml:space="preserve"> بيئة عمل محفزة تتضمن فرص تدريب وتطوير مستمر للموظفين، إلى جانب تقديم الدعم الإداري اللازم. </w:t>
      </w:r>
      <w:proofErr w:type="spellStart"/>
      <w:r>
        <w:rPr>
          <w:szCs w:val="28"/>
          <w:rtl/>
        </w:rPr>
        <w:t>يُنصحبتبني</w:t>
      </w:r>
      <w:proofErr w:type="spellEnd"/>
      <w:r>
        <w:rPr>
          <w:szCs w:val="28"/>
          <w:rtl/>
        </w:rPr>
        <w:t xml:space="preserve"> ممارسات لتحفيز الموظفين وتعزيز شعو رهم بالانتماء للمستشفى. </w:t>
      </w:r>
    </w:p>
    <w:p w14:paraId="7C812763" w14:textId="77777777" w:rsidR="00CD477B" w:rsidRDefault="00000000">
      <w:pPr>
        <w:spacing w:after="73"/>
        <w:ind w:left="411" w:right="38" w:hanging="359"/>
      </w:pPr>
      <w:r>
        <w:rPr>
          <w:szCs w:val="28"/>
        </w:rPr>
        <w:t>8</w:t>
      </w:r>
      <w:r>
        <w:rPr>
          <w:szCs w:val="28"/>
          <w:rtl/>
        </w:rPr>
        <w:t>(</w:t>
      </w:r>
      <w:r>
        <w:rPr>
          <w:rFonts w:ascii="Arial" w:eastAsia="Arial" w:hAnsi="Arial" w:cs="Arial"/>
          <w:szCs w:val="28"/>
          <w:rtl/>
        </w:rPr>
        <w:t xml:space="preserve"> </w:t>
      </w:r>
      <w:r>
        <w:rPr>
          <w:szCs w:val="28"/>
          <w:rtl/>
        </w:rPr>
        <w:t xml:space="preserve">رفع مستوى الأمان والسلامة: نظرًا لدور التخطيط الاستراتيجي في تحسين الأمان والسلامة، يُوص ى بتطوير بروتوكولات سلامة شاملة تُطبق بانتظام، مع إجراء تقييم دوري للمخاطر المحتملة وتحديث الإجراءات الوقائية. يُنصح بتوفير بيئة عمل آمنة للموظفين والمرض ى، بما يعزز ثقتهم ويُحسّن من تجربة العمل والرعاية </w:t>
      </w:r>
      <w:proofErr w:type="gramStart"/>
      <w:r>
        <w:rPr>
          <w:szCs w:val="28"/>
          <w:rtl/>
        </w:rPr>
        <w:t>الصحية .</w:t>
      </w:r>
      <w:proofErr w:type="gramEnd"/>
      <w:r>
        <w:rPr>
          <w:szCs w:val="28"/>
          <w:rtl/>
        </w:rPr>
        <w:t xml:space="preserve"> </w:t>
      </w:r>
    </w:p>
    <w:p w14:paraId="01D0FCE6" w14:textId="77777777" w:rsidR="00CD477B" w:rsidRDefault="00000000">
      <w:pPr>
        <w:spacing w:after="76"/>
        <w:ind w:left="411" w:right="38" w:hanging="359"/>
      </w:pPr>
      <w:r>
        <w:rPr>
          <w:szCs w:val="28"/>
        </w:rPr>
        <w:t>9</w:t>
      </w:r>
      <w:r>
        <w:rPr>
          <w:szCs w:val="28"/>
          <w:rtl/>
        </w:rPr>
        <w:t>(</w:t>
      </w:r>
      <w:r>
        <w:rPr>
          <w:rFonts w:ascii="Arial" w:eastAsia="Arial" w:hAnsi="Arial" w:cs="Arial"/>
          <w:szCs w:val="28"/>
          <w:rtl/>
        </w:rPr>
        <w:t xml:space="preserve"> </w:t>
      </w:r>
      <w:r>
        <w:rPr>
          <w:szCs w:val="28"/>
          <w:rtl/>
        </w:rPr>
        <w:t xml:space="preserve">التواصل بين المستويات الإدارية: توص ي الدراسة بضرورة توحيد الرؤية والتنسيق بين المستويات الإدارية المختلفة فيما يخص التخطيط الاستراتيجي، بهدف تعزيز التكامل والانسجام في التطبيق. ينبغي أن يكون هناك تواصل فعال بين الإدارة العليا، الإدارة الوسطى، والإدارة التنفيذية لضمان دعم التخطيط الاستراتيجي بكافة مستوياته.  </w:t>
      </w:r>
    </w:p>
    <w:p w14:paraId="4982C7D0" w14:textId="77777777" w:rsidR="00CD477B" w:rsidRDefault="00000000">
      <w:pPr>
        <w:spacing w:after="170"/>
        <w:ind w:left="412" w:right="38" w:hanging="360"/>
      </w:pPr>
      <w:r>
        <w:rPr>
          <w:szCs w:val="28"/>
        </w:rPr>
        <w:t>10</w:t>
      </w:r>
      <w:r>
        <w:rPr>
          <w:szCs w:val="28"/>
          <w:rtl/>
        </w:rPr>
        <w:t>(</w:t>
      </w:r>
      <w:r>
        <w:rPr>
          <w:rFonts w:ascii="Arial" w:eastAsia="Arial" w:hAnsi="Arial" w:cs="Arial"/>
          <w:szCs w:val="28"/>
          <w:rtl/>
        </w:rPr>
        <w:t xml:space="preserve"> </w:t>
      </w:r>
      <w:r>
        <w:rPr>
          <w:szCs w:val="28"/>
          <w:rtl/>
        </w:rPr>
        <w:t xml:space="preserve">تشجيع التكيف مع التغيرات البيئية: توص ي الدراسة المستشفيات بتعزيز قدرتها على التكيف مع التغيرات الطارئة في البيئة المحيطة، من خلال تطوير سياسات مرنة وآليات استجابة سريعة للتحديات الجديدة. يُنصح بتحفيز الابتكار المستمر بما يضمن مرونة العمليات </w:t>
      </w:r>
      <w:proofErr w:type="gramStart"/>
      <w:r>
        <w:rPr>
          <w:szCs w:val="28"/>
          <w:rtl/>
        </w:rPr>
        <w:t>التشغيلية .</w:t>
      </w:r>
      <w:proofErr w:type="gramEnd"/>
      <w:r>
        <w:rPr>
          <w:szCs w:val="28"/>
          <w:rtl/>
        </w:rPr>
        <w:t xml:space="preserve"> </w:t>
      </w:r>
    </w:p>
    <w:p w14:paraId="3938629D" w14:textId="77777777" w:rsidR="00CD477B" w:rsidRDefault="00000000">
      <w:pPr>
        <w:spacing w:after="77"/>
        <w:ind w:left="52" w:right="38" w:firstLine="9"/>
      </w:pPr>
      <w:r>
        <w:rPr>
          <w:szCs w:val="28"/>
          <w:rtl/>
        </w:rPr>
        <w:lastRenderedPageBreak/>
        <w:t xml:space="preserve">تهدف هذه التوصيات إلى تعزيز فعالية التخطيط الاستراتيجي في المستشفيات، بما يسهم في تحقيق مستويات أعلى من الأداء التشغيلي وجودة الخدمة. تنفيذ هذه التوصيات من شأنه أن يُسهم في تطوير بيئة عمل مستدامة وفعالة، تُحسّن من جودة الرعاية الصحية وتزيد من رضا المرض ى والموظفين في مستشفيات محافظة الطائف. </w:t>
      </w:r>
    </w:p>
    <w:p w14:paraId="432BE8AB" w14:textId="77777777" w:rsidR="00CD477B" w:rsidRDefault="00000000">
      <w:pPr>
        <w:bidi w:val="0"/>
        <w:spacing w:after="161" w:line="259" w:lineRule="auto"/>
        <w:ind w:left="0" w:right="112" w:firstLine="0"/>
        <w:jc w:val="right"/>
      </w:pPr>
      <w:r>
        <w:rPr>
          <w:rFonts w:ascii="Arial" w:eastAsia="Arial" w:hAnsi="Arial" w:cs="Arial"/>
          <w:sz w:val="22"/>
        </w:rPr>
        <w:t xml:space="preserve"> </w:t>
      </w:r>
    </w:p>
    <w:p w14:paraId="0689B47A"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6BDD6351"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273800B4" w14:textId="77777777" w:rsidR="00CD477B" w:rsidRDefault="00000000">
      <w:pPr>
        <w:bidi w:val="0"/>
        <w:spacing w:after="179" w:line="259" w:lineRule="auto"/>
        <w:ind w:left="0" w:right="112" w:firstLine="0"/>
        <w:jc w:val="right"/>
      </w:pPr>
      <w:r>
        <w:rPr>
          <w:rFonts w:ascii="Arial" w:eastAsia="Arial" w:hAnsi="Arial" w:cs="Arial"/>
          <w:sz w:val="22"/>
        </w:rPr>
        <w:t xml:space="preserve"> </w:t>
      </w:r>
    </w:p>
    <w:p w14:paraId="2A7FD0FC" w14:textId="77777777" w:rsidR="00CD477B" w:rsidRDefault="00000000">
      <w:pPr>
        <w:bidi w:val="0"/>
        <w:spacing w:after="159" w:line="259" w:lineRule="auto"/>
        <w:ind w:left="0" w:right="140" w:firstLine="0"/>
        <w:jc w:val="right"/>
      </w:pPr>
      <w:r>
        <w:rPr>
          <w:rFonts w:ascii="Calibri" w:eastAsia="Calibri" w:hAnsi="Calibri" w:cs="Calibri"/>
          <w:sz w:val="24"/>
        </w:rPr>
        <w:t xml:space="preserve"> </w:t>
      </w:r>
    </w:p>
    <w:p w14:paraId="048113FD" w14:textId="77777777" w:rsidR="00CD477B" w:rsidRDefault="00000000">
      <w:pPr>
        <w:bidi w:val="0"/>
        <w:spacing w:after="161" w:line="259" w:lineRule="auto"/>
        <w:ind w:left="0" w:right="140" w:firstLine="0"/>
        <w:jc w:val="right"/>
      </w:pPr>
      <w:r>
        <w:rPr>
          <w:rFonts w:ascii="Calibri" w:eastAsia="Calibri" w:hAnsi="Calibri" w:cs="Calibri"/>
          <w:sz w:val="24"/>
        </w:rPr>
        <w:t xml:space="preserve"> </w:t>
      </w:r>
    </w:p>
    <w:p w14:paraId="66E88C7A" w14:textId="77777777" w:rsidR="00CD477B" w:rsidRDefault="00000000">
      <w:pPr>
        <w:bidi w:val="0"/>
        <w:spacing w:after="178" w:line="259" w:lineRule="auto"/>
        <w:ind w:left="0" w:right="140" w:firstLine="0"/>
        <w:jc w:val="right"/>
      </w:pPr>
      <w:r>
        <w:rPr>
          <w:rFonts w:ascii="Calibri" w:eastAsia="Calibri" w:hAnsi="Calibri" w:cs="Calibri"/>
          <w:sz w:val="24"/>
        </w:rPr>
        <w:t xml:space="preserve"> </w:t>
      </w:r>
    </w:p>
    <w:p w14:paraId="02620DAC" w14:textId="77777777" w:rsidR="00CD477B" w:rsidRDefault="00000000">
      <w:pPr>
        <w:bidi w:val="0"/>
        <w:spacing w:after="87" w:line="259" w:lineRule="auto"/>
        <w:ind w:left="0" w:right="829" w:firstLine="0"/>
        <w:jc w:val="right"/>
      </w:pPr>
      <w:r>
        <w:t xml:space="preserve"> </w:t>
      </w:r>
    </w:p>
    <w:p w14:paraId="06B341CD" w14:textId="77777777" w:rsidR="00CD477B" w:rsidRDefault="00000000">
      <w:pPr>
        <w:bidi w:val="0"/>
        <w:spacing w:after="88" w:line="259" w:lineRule="auto"/>
        <w:ind w:left="0" w:right="114" w:firstLine="0"/>
        <w:jc w:val="right"/>
      </w:pPr>
      <w:r>
        <w:rPr>
          <w:b/>
        </w:rPr>
        <w:t xml:space="preserve"> </w:t>
      </w:r>
    </w:p>
    <w:p w14:paraId="25EFFF70" w14:textId="77777777" w:rsidR="00CD477B" w:rsidRDefault="00000000">
      <w:pPr>
        <w:bidi w:val="0"/>
        <w:spacing w:after="87" w:line="259" w:lineRule="auto"/>
        <w:ind w:left="0" w:right="114" w:firstLine="0"/>
        <w:jc w:val="right"/>
      </w:pPr>
      <w:r>
        <w:rPr>
          <w:b/>
        </w:rPr>
        <w:t xml:space="preserve"> </w:t>
      </w:r>
    </w:p>
    <w:p w14:paraId="03272B5F" w14:textId="77777777" w:rsidR="00CD477B" w:rsidRDefault="00000000">
      <w:pPr>
        <w:bidi w:val="0"/>
        <w:spacing w:after="87" w:line="259" w:lineRule="auto"/>
        <w:ind w:left="0" w:right="114" w:firstLine="0"/>
        <w:jc w:val="right"/>
      </w:pPr>
      <w:r>
        <w:rPr>
          <w:b/>
        </w:rPr>
        <w:t xml:space="preserve"> </w:t>
      </w:r>
    </w:p>
    <w:p w14:paraId="10B78EE1" w14:textId="77777777" w:rsidR="00CD477B" w:rsidRDefault="00000000">
      <w:pPr>
        <w:bidi w:val="0"/>
        <w:spacing w:after="87" w:line="259" w:lineRule="auto"/>
        <w:ind w:left="0" w:right="114" w:firstLine="0"/>
        <w:jc w:val="right"/>
      </w:pPr>
      <w:r>
        <w:rPr>
          <w:b/>
        </w:rPr>
        <w:t xml:space="preserve"> </w:t>
      </w:r>
    </w:p>
    <w:p w14:paraId="6CF101C7" w14:textId="77777777" w:rsidR="00CD477B" w:rsidRDefault="00000000">
      <w:pPr>
        <w:bidi w:val="0"/>
        <w:spacing w:after="0" w:line="259" w:lineRule="auto"/>
        <w:ind w:left="0" w:right="114" w:firstLine="0"/>
        <w:jc w:val="right"/>
      </w:pPr>
      <w:r>
        <w:rPr>
          <w:b/>
        </w:rPr>
        <w:t xml:space="preserve"> </w:t>
      </w:r>
    </w:p>
    <w:p w14:paraId="74DE12AF" w14:textId="77777777" w:rsidR="00CD477B" w:rsidRDefault="00000000">
      <w:pPr>
        <w:bidi w:val="0"/>
        <w:spacing w:after="87" w:line="259" w:lineRule="auto"/>
        <w:ind w:left="0" w:right="114" w:firstLine="0"/>
        <w:jc w:val="right"/>
      </w:pPr>
      <w:r>
        <w:rPr>
          <w:b/>
        </w:rPr>
        <w:t xml:space="preserve"> </w:t>
      </w:r>
    </w:p>
    <w:p w14:paraId="067FAEA7" w14:textId="77777777" w:rsidR="00CD477B" w:rsidRDefault="00000000">
      <w:pPr>
        <w:bidi w:val="0"/>
        <w:spacing w:after="87" w:line="259" w:lineRule="auto"/>
        <w:ind w:left="0" w:right="114" w:firstLine="0"/>
        <w:jc w:val="right"/>
      </w:pPr>
      <w:r>
        <w:rPr>
          <w:b/>
        </w:rPr>
        <w:t xml:space="preserve"> </w:t>
      </w:r>
    </w:p>
    <w:p w14:paraId="6B5BDF82" w14:textId="77777777" w:rsidR="00CD477B" w:rsidRDefault="00000000">
      <w:pPr>
        <w:bidi w:val="0"/>
        <w:spacing w:after="87" w:line="259" w:lineRule="auto"/>
        <w:ind w:left="0" w:right="114" w:firstLine="0"/>
        <w:jc w:val="right"/>
      </w:pPr>
      <w:r>
        <w:rPr>
          <w:b/>
        </w:rPr>
        <w:t xml:space="preserve"> </w:t>
      </w:r>
    </w:p>
    <w:p w14:paraId="3E9A69D3" w14:textId="77777777" w:rsidR="00CD477B" w:rsidRDefault="00000000">
      <w:pPr>
        <w:bidi w:val="0"/>
        <w:spacing w:after="87" w:line="259" w:lineRule="auto"/>
        <w:ind w:left="0" w:right="114" w:firstLine="0"/>
        <w:jc w:val="right"/>
      </w:pPr>
      <w:r>
        <w:rPr>
          <w:b/>
        </w:rPr>
        <w:t xml:space="preserve"> </w:t>
      </w:r>
    </w:p>
    <w:p w14:paraId="44DA9733" w14:textId="77777777" w:rsidR="00CD477B" w:rsidRDefault="00000000">
      <w:pPr>
        <w:bidi w:val="0"/>
        <w:spacing w:after="87" w:line="259" w:lineRule="auto"/>
        <w:ind w:left="0" w:right="114" w:firstLine="0"/>
        <w:jc w:val="right"/>
      </w:pPr>
      <w:r>
        <w:rPr>
          <w:b/>
        </w:rPr>
        <w:t xml:space="preserve"> </w:t>
      </w:r>
    </w:p>
    <w:p w14:paraId="10E74750" w14:textId="77777777" w:rsidR="00CD477B" w:rsidRDefault="00000000">
      <w:pPr>
        <w:bidi w:val="0"/>
        <w:spacing w:after="87" w:line="259" w:lineRule="auto"/>
        <w:ind w:left="0" w:right="114" w:firstLine="0"/>
        <w:jc w:val="right"/>
      </w:pPr>
      <w:r>
        <w:rPr>
          <w:b/>
        </w:rPr>
        <w:t xml:space="preserve"> </w:t>
      </w:r>
    </w:p>
    <w:p w14:paraId="13A77BFE" w14:textId="77777777" w:rsidR="00CD477B" w:rsidRDefault="00000000">
      <w:pPr>
        <w:bidi w:val="0"/>
        <w:spacing w:after="86" w:line="259" w:lineRule="auto"/>
        <w:ind w:left="0" w:right="114" w:firstLine="0"/>
        <w:jc w:val="right"/>
      </w:pPr>
      <w:r>
        <w:rPr>
          <w:b/>
        </w:rPr>
        <w:lastRenderedPageBreak/>
        <w:t xml:space="preserve"> </w:t>
      </w:r>
    </w:p>
    <w:p w14:paraId="1B4C6E08" w14:textId="77777777" w:rsidR="00CD477B" w:rsidRDefault="00000000">
      <w:pPr>
        <w:bidi w:val="0"/>
        <w:spacing w:after="87" w:line="259" w:lineRule="auto"/>
        <w:ind w:left="0" w:right="114" w:firstLine="0"/>
        <w:jc w:val="right"/>
      </w:pPr>
      <w:r>
        <w:rPr>
          <w:b/>
        </w:rPr>
        <w:t xml:space="preserve"> </w:t>
      </w:r>
    </w:p>
    <w:p w14:paraId="5E25E991" w14:textId="77777777" w:rsidR="00CD477B" w:rsidRDefault="00000000">
      <w:pPr>
        <w:bidi w:val="0"/>
        <w:spacing w:after="87" w:line="259" w:lineRule="auto"/>
        <w:ind w:left="0" w:right="114" w:firstLine="0"/>
        <w:jc w:val="right"/>
      </w:pPr>
      <w:r>
        <w:rPr>
          <w:b/>
        </w:rPr>
        <w:t xml:space="preserve"> </w:t>
      </w:r>
    </w:p>
    <w:p w14:paraId="6F7E5682" w14:textId="77777777" w:rsidR="00CD477B" w:rsidRDefault="00000000">
      <w:pPr>
        <w:bidi w:val="0"/>
        <w:spacing w:after="87" w:line="259" w:lineRule="auto"/>
        <w:ind w:left="0" w:right="114" w:firstLine="0"/>
        <w:jc w:val="right"/>
      </w:pPr>
      <w:r>
        <w:rPr>
          <w:b/>
        </w:rPr>
        <w:t xml:space="preserve"> </w:t>
      </w:r>
    </w:p>
    <w:p w14:paraId="5CC9BC93" w14:textId="77777777" w:rsidR="00CD477B" w:rsidRDefault="00000000">
      <w:pPr>
        <w:bidi w:val="0"/>
        <w:spacing w:after="140" w:line="259" w:lineRule="auto"/>
        <w:ind w:left="0" w:right="114" w:firstLine="0"/>
        <w:jc w:val="right"/>
      </w:pPr>
      <w:r>
        <w:rPr>
          <w:b/>
        </w:rPr>
        <w:t xml:space="preserve"> </w:t>
      </w:r>
    </w:p>
    <w:p w14:paraId="42543D47" w14:textId="77777777" w:rsidR="00CD477B" w:rsidRDefault="00000000">
      <w:pPr>
        <w:pStyle w:val="Heading3"/>
        <w:ind w:right="4378"/>
      </w:pPr>
      <w:r>
        <w:rPr>
          <w:bCs/>
          <w:szCs w:val="34"/>
          <w:rtl/>
        </w:rPr>
        <w:t>المراج ع</w:t>
      </w:r>
      <w:r>
        <w:rPr>
          <w:bCs/>
          <w:szCs w:val="34"/>
          <w:u w:val="none"/>
          <w:rtl/>
        </w:rPr>
        <w:t xml:space="preserve"> </w:t>
      </w:r>
    </w:p>
    <w:p w14:paraId="34BF9985"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5715D28" w14:textId="77777777" w:rsidR="00CD477B" w:rsidRDefault="00000000">
      <w:pPr>
        <w:bidi w:val="0"/>
        <w:spacing w:after="161" w:line="259" w:lineRule="auto"/>
        <w:ind w:left="0" w:right="112" w:firstLine="0"/>
        <w:jc w:val="right"/>
      </w:pPr>
      <w:r>
        <w:rPr>
          <w:rFonts w:ascii="Arial" w:eastAsia="Arial" w:hAnsi="Arial" w:cs="Arial"/>
          <w:sz w:val="22"/>
        </w:rPr>
        <w:t xml:space="preserve"> </w:t>
      </w:r>
    </w:p>
    <w:p w14:paraId="590F9934"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46753948"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1A234D62"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575C745A"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10E8930A"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455DA127"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3FC29B0"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6BD81A94"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5C809135"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4B4F7864"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42CA81E0"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6DE53747"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0D8694E2" w14:textId="77777777" w:rsidR="00CD477B" w:rsidRDefault="00000000">
      <w:pPr>
        <w:bidi w:val="0"/>
        <w:spacing w:after="158" w:line="259" w:lineRule="auto"/>
        <w:ind w:left="0" w:right="112" w:firstLine="0"/>
        <w:jc w:val="right"/>
      </w:pPr>
      <w:r>
        <w:rPr>
          <w:rFonts w:ascii="Arial" w:eastAsia="Arial" w:hAnsi="Arial" w:cs="Arial"/>
          <w:sz w:val="22"/>
        </w:rPr>
        <w:lastRenderedPageBreak/>
        <w:t xml:space="preserve"> </w:t>
      </w:r>
    </w:p>
    <w:p w14:paraId="7F0A5FC4" w14:textId="77777777" w:rsidR="00CD477B" w:rsidRDefault="00000000">
      <w:pPr>
        <w:bidi w:val="0"/>
        <w:spacing w:after="0" w:line="259" w:lineRule="auto"/>
        <w:ind w:left="0" w:right="112" w:firstLine="0"/>
        <w:jc w:val="right"/>
      </w:pPr>
      <w:r>
        <w:rPr>
          <w:rFonts w:ascii="Arial" w:eastAsia="Arial" w:hAnsi="Arial" w:cs="Arial"/>
          <w:sz w:val="22"/>
        </w:rPr>
        <w:t xml:space="preserve"> </w:t>
      </w:r>
    </w:p>
    <w:p w14:paraId="4C08CED9" w14:textId="77777777" w:rsidR="00CD477B" w:rsidRDefault="00000000">
      <w:pPr>
        <w:spacing w:after="89" w:line="259" w:lineRule="auto"/>
        <w:ind w:left="62" w:hanging="10"/>
        <w:jc w:val="left"/>
      </w:pPr>
      <w:r>
        <w:rPr>
          <w:b/>
          <w:bCs/>
          <w:sz w:val="32"/>
          <w:szCs w:val="32"/>
          <w:u w:val="single" w:color="000000"/>
          <w:rtl/>
        </w:rPr>
        <w:t>المراجع العربية:</w:t>
      </w:r>
      <w:r>
        <w:rPr>
          <w:b/>
          <w:bCs/>
          <w:sz w:val="32"/>
          <w:szCs w:val="32"/>
          <w:rtl/>
        </w:rPr>
        <w:t xml:space="preserve"> </w:t>
      </w:r>
    </w:p>
    <w:p w14:paraId="08F4435C" w14:textId="77777777" w:rsidR="00CD477B" w:rsidRDefault="00000000">
      <w:pPr>
        <w:spacing w:after="14"/>
        <w:ind w:left="52" w:right="38" w:firstLine="0"/>
      </w:pPr>
      <w:r>
        <w:rPr>
          <w:szCs w:val="28"/>
          <w:rtl/>
        </w:rPr>
        <w:t xml:space="preserve">آل مردف، عبد الله ناصر حمد وبن </w:t>
      </w:r>
      <w:proofErr w:type="gramStart"/>
      <w:r>
        <w:rPr>
          <w:szCs w:val="28"/>
          <w:rtl/>
        </w:rPr>
        <w:t>معتوق ،</w:t>
      </w:r>
      <w:proofErr w:type="gramEnd"/>
      <w:r>
        <w:rPr>
          <w:szCs w:val="28"/>
          <w:rtl/>
        </w:rPr>
        <w:t xml:space="preserve"> عبد الرزاق ومحمود، عبد الحفيظ عثمان. )</w:t>
      </w:r>
      <w:r>
        <w:rPr>
          <w:szCs w:val="28"/>
        </w:rPr>
        <w:t>2022</w:t>
      </w:r>
      <w:r>
        <w:rPr>
          <w:szCs w:val="28"/>
          <w:rtl/>
        </w:rPr>
        <w:t>(.</w:t>
      </w:r>
      <w:r>
        <w:rPr>
          <w:rFonts w:ascii="Times New Roman" w:eastAsia="Times New Roman" w:hAnsi="Times New Roman" w:cs="Times New Roman"/>
          <w:b/>
          <w:bCs/>
          <w:sz w:val="42"/>
          <w:szCs w:val="42"/>
          <w:vertAlign w:val="superscript"/>
          <w:rtl/>
        </w:rPr>
        <w:t xml:space="preserve"> </w:t>
      </w:r>
      <w:r>
        <w:rPr>
          <w:szCs w:val="28"/>
          <w:rtl/>
        </w:rPr>
        <w:t xml:space="preserve">دور الموارد البشرية في تحقيق </w:t>
      </w:r>
    </w:p>
    <w:p w14:paraId="1DC8E2D0" w14:textId="77777777" w:rsidR="00CD477B" w:rsidRDefault="00000000">
      <w:pPr>
        <w:spacing w:after="14"/>
        <w:ind w:left="52" w:right="38" w:firstLine="0"/>
      </w:pPr>
      <w:r>
        <w:rPr>
          <w:szCs w:val="28"/>
          <w:rtl/>
        </w:rPr>
        <w:t xml:space="preserve">رؤية المملكة العربية </w:t>
      </w:r>
      <w:proofErr w:type="gramStart"/>
      <w:r>
        <w:rPr>
          <w:szCs w:val="28"/>
          <w:rtl/>
        </w:rPr>
        <w:t xml:space="preserve">السعودية  </w:t>
      </w:r>
      <w:r>
        <w:rPr>
          <w:szCs w:val="28"/>
        </w:rPr>
        <w:t>2030</w:t>
      </w:r>
      <w:proofErr w:type="gramEnd"/>
      <w:r>
        <w:rPr>
          <w:szCs w:val="28"/>
          <w:rtl/>
        </w:rPr>
        <w:t xml:space="preserve">  في القطاع الصحي السعودي.  </w:t>
      </w:r>
      <w:r>
        <w:rPr>
          <w:sz w:val="30"/>
          <w:szCs w:val="30"/>
          <w:rtl/>
        </w:rPr>
        <w:t xml:space="preserve">المجلة الدولية لنشر البحوث والدراسات </w:t>
      </w:r>
    </w:p>
    <w:p w14:paraId="3EB1F67E" w14:textId="77777777" w:rsidR="00CD477B" w:rsidRDefault="00000000">
      <w:pPr>
        <w:bidi w:val="0"/>
        <w:spacing w:after="78" w:line="259" w:lineRule="auto"/>
        <w:ind w:left="10" w:right="709" w:hanging="10"/>
        <w:jc w:val="right"/>
      </w:pPr>
      <w:r>
        <w:t xml:space="preserve">  .63 -36 :)35(3 ،</w:t>
      </w:r>
      <w:r>
        <w:rPr>
          <w:sz w:val="30"/>
        </w:rPr>
        <w:t>)IJRSP(</w:t>
      </w:r>
    </w:p>
    <w:p w14:paraId="4C4A0AB4" w14:textId="77777777" w:rsidR="00CD477B" w:rsidRDefault="00000000">
      <w:pPr>
        <w:spacing w:after="94"/>
        <w:ind w:left="773" w:right="38" w:hanging="721"/>
      </w:pPr>
      <w:r>
        <w:rPr>
          <w:szCs w:val="28"/>
          <w:rtl/>
        </w:rPr>
        <w:t xml:space="preserve">الحداد، أصيل على حسن </w:t>
      </w:r>
      <w:proofErr w:type="gramStart"/>
      <w:r>
        <w:rPr>
          <w:szCs w:val="28"/>
          <w:rtl/>
        </w:rPr>
        <w:t>و الحريري</w:t>
      </w:r>
      <w:proofErr w:type="gramEnd"/>
      <w:r>
        <w:rPr>
          <w:szCs w:val="28"/>
          <w:rtl/>
        </w:rPr>
        <w:t>، خالد حسن على )</w:t>
      </w:r>
      <w:r>
        <w:rPr>
          <w:szCs w:val="28"/>
        </w:rPr>
        <w:t>2022</w:t>
      </w:r>
      <w:r>
        <w:rPr>
          <w:szCs w:val="28"/>
          <w:rtl/>
        </w:rPr>
        <w:t xml:space="preserve">(. واقع تطبيق التخطيط الاستراتيجي في المستشفيات الأهلية العاملة في محافظة </w:t>
      </w:r>
      <w:proofErr w:type="spellStart"/>
      <w:r>
        <w:rPr>
          <w:szCs w:val="28"/>
          <w:rtl/>
        </w:rPr>
        <w:t>إب</w:t>
      </w:r>
      <w:proofErr w:type="spellEnd"/>
      <w:r>
        <w:rPr>
          <w:szCs w:val="28"/>
          <w:rtl/>
        </w:rPr>
        <w:t xml:space="preserve"> </w:t>
      </w:r>
      <w:proofErr w:type="gramStart"/>
      <w:r>
        <w:rPr>
          <w:szCs w:val="28"/>
          <w:rtl/>
        </w:rPr>
        <w:t>اليمن .</w:t>
      </w:r>
      <w:r>
        <w:rPr>
          <w:sz w:val="30"/>
          <w:szCs w:val="30"/>
          <w:rtl/>
        </w:rPr>
        <w:t>مجلة</w:t>
      </w:r>
      <w:proofErr w:type="gramEnd"/>
      <w:r>
        <w:rPr>
          <w:sz w:val="30"/>
          <w:szCs w:val="30"/>
          <w:rtl/>
        </w:rPr>
        <w:t xml:space="preserve"> جامعة الجزيرة</w:t>
      </w:r>
      <w:r>
        <w:rPr>
          <w:szCs w:val="28"/>
          <w:rtl/>
        </w:rPr>
        <w:t xml:space="preserve">، </w:t>
      </w:r>
      <w:r>
        <w:rPr>
          <w:szCs w:val="28"/>
        </w:rPr>
        <w:t>7</w:t>
      </w:r>
      <w:r>
        <w:rPr>
          <w:szCs w:val="28"/>
          <w:rtl/>
        </w:rPr>
        <w:t>)</w:t>
      </w:r>
      <w:r>
        <w:rPr>
          <w:szCs w:val="28"/>
        </w:rPr>
        <w:t>13</w:t>
      </w:r>
      <w:r>
        <w:rPr>
          <w:szCs w:val="28"/>
          <w:rtl/>
        </w:rPr>
        <w:t xml:space="preserve">(، </w:t>
      </w:r>
      <w:r>
        <w:rPr>
          <w:szCs w:val="28"/>
        </w:rPr>
        <w:t>359</w:t>
      </w:r>
      <w:r>
        <w:rPr>
          <w:szCs w:val="28"/>
          <w:rtl/>
        </w:rPr>
        <w:t>-</w:t>
      </w:r>
      <w:r>
        <w:rPr>
          <w:szCs w:val="28"/>
        </w:rPr>
        <w:t>383</w:t>
      </w:r>
      <w:r>
        <w:rPr>
          <w:szCs w:val="28"/>
          <w:rtl/>
        </w:rPr>
        <w:t xml:space="preserve">.  </w:t>
      </w:r>
    </w:p>
    <w:p w14:paraId="4F896771" w14:textId="77777777" w:rsidR="00CD477B" w:rsidRDefault="00000000">
      <w:pPr>
        <w:ind w:left="772" w:right="38" w:hanging="720"/>
      </w:pPr>
      <w:r>
        <w:rPr>
          <w:szCs w:val="28"/>
          <w:rtl/>
        </w:rPr>
        <w:t>السردية، إيمان محمود علي) .</w:t>
      </w:r>
      <w:r>
        <w:rPr>
          <w:szCs w:val="28"/>
        </w:rPr>
        <w:t>2021</w:t>
      </w:r>
      <w:r>
        <w:rPr>
          <w:szCs w:val="28"/>
          <w:rtl/>
        </w:rPr>
        <w:t>(. أثر تطبيق نظام تخطيط موارد المؤسسة على الأداء التشغيلي في المستشفيات الأردنية الخاصة</w:t>
      </w:r>
      <w:proofErr w:type="gramStart"/>
      <w:r>
        <w:rPr>
          <w:szCs w:val="28"/>
          <w:rtl/>
        </w:rPr>
        <w:t>) .</w:t>
      </w:r>
      <w:r>
        <w:rPr>
          <w:sz w:val="30"/>
          <w:szCs w:val="30"/>
          <w:rtl/>
        </w:rPr>
        <w:t>رسالة</w:t>
      </w:r>
      <w:proofErr w:type="gramEnd"/>
      <w:r>
        <w:rPr>
          <w:sz w:val="30"/>
          <w:szCs w:val="30"/>
          <w:rtl/>
        </w:rPr>
        <w:t xml:space="preserve"> ماجستير غير منشورة</w:t>
      </w:r>
      <w:r>
        <w:rPr>
          <w:szCs w:val="28"/>
          <w:rtl/>
        </w:rPr>
        <w:t xml:space="preserve">(.  جامعة البلقاء </w:t>
      </w:r>
      <w:proofErr w:type="gramStart"/>
      <w:r>
        <w:rPr>
          <w:szCs w:val="28"/>
          <w:rtl/>
        </w:rPr>
        <w:t>التطبيقية،  السلط</w:t>
      </w:r>
      <w:proofErr w:type="gramEnd"/>
      <w:r>
        <w:rPr>
          <w:szCs w:val="28"/>
          <w:rtl/>
        </w:rPr>
        <w:t xml:space="preserve">.  مسترجع من </w:t>
      </w:r>
      <w:r>
        <w:t>[</w:t>
      </w:r>
      <w:proofErr w:type="gramStart"/>
      <w:r>
        <w:t>http://search.mandumah.com/Record/1299322](</w:t>
      </w:r>
      <w:proofErr w:type="gramEnd"/>
      <w:r>
        <w:t>http://search.mandumah.com/Record/1299322)</w:t>
      </w:r>
      <w:r>
        <w:rPr>
          <w:szCs w:val="28"/>
          <w:rtl/>
        </w:rPr>
        <w:t xml:space="preserve">.  </w:t>
      </w:r>
    </w:p>
    <w:p w14:paraId="655241E6" w14:textId="77777777" w:rsidR="00CD477B" w:rsidRDefault="00000000">
      <w:pPr>
        <w:ind w:left="770" w:right="38" w:hanging="718"/>
      </w:pPr>
      <w:proofErr w:type="gramStart"/>
      <w:r>
        <w:rPr>
          <w:szCs w:val="28"/>
          <w:rtl/>
        </w:rPr>
        <w:t>القحطان ،مسعود</w:t>
      </w:r>
      <w:proofErr w:type="gramEnd"/>
      <w:r>
        <w:rPr>
          <w:szCs w:val="28"/>
          <w:rtl/>
        </w:rPr>
        <w:t xml:space="preserve"> مناحي ذيب وعبد الفتاح ،طلعت رشاد ومحمود، عبد الحفيظ عثمان. )</w:t>
      </w:r>
      <w:r>
        <w:rPr>
          <w:szCs w:val="28"/>
        </w:rPr>
        <w:t>2022</w:t>
      </w:r>
      <w:r>
        <w:rPr>
          <w:szCs w:val="28"/>
          <w:rtl/>
        </w:rPr>
        <w:t xml:space="preserve">(. أثر التخطيط الاستراتيجي في التعامل مع أزمة </w:t>
      </w:r>
      <w:proofErr w:type="gramStart"/>
      <w:r>
        <w:rPr>
          <w:szCs w:val="28"/>
          <w:rtl/>
        </w:rPr>
        <w:t>كورونا:  راسة</w:t>
      </w:r>
      <w:proofErr w:type="gramEnd"/>
      <w:r>
        <w:rPr>
          <w:szCs w:val="28"/>
          <w:rtl/>
        </w:rPr>
        <w:t xml:space="preserve"> تطبيقية على صحة بيشة.  </w:t>
      </w:r>
      <w:r>
        <w:rPr>
          <w:sz w:val="30"/>
          <w:szCs w:val="30"/>
          <w:rtl/>
        </w:rPr>
        <w:t xml:space="preserve">المجلة الدولية لنشر البحوث </w:t>
      </w:r>
      <w:proofErr w:type="gramStart"/>
      <w:r>
        <w:rPr>
          <w:sz w:val="30"/>
          <w:szCs w:val="30"/>
          <w:rtl/>
        </w:rPr>
        <w:t>والدراسات  )</w:t>
      </w:r>
      <w:proofErr w:type="gramEnd"/>
      <w:r>
        <w:rPr>
          <w:sz w:val="30"/>
        </w:rPr>
        <w:t>IJRSP</w:t>
      </w:r>
      <w:r>
        <w:rPr>
          <w:sz w:val="30"/>
          <w:szCs w:val="30"/>
          <w:rtl/>
        </w:rPr>
        <w:t>(</w:t>
      </w:r>
      <w:r>
        <w:rPr>
          <w:szCs w:val="28"/>
          <w:rtl/>
        </w:rPr>
        <w:t xml:space="preserve">، </w:t>
      </w:r>
      <w:r>
        <w:rPr>
          <w:szCs w:val="28"/>
        </w:rPr>
        <w:t>3</w:t>
      </w:r>
      <w:r>
        <w:rPr>
          <w:szCs w:val="28"/>
          <w:rtl/>
        </w:rPr>
        <w:t>)</w:t>
      </w:r>
      <w:r>
        <w:rPr>
          <w:szCs w:val="28"/>
        </w:rPr>
        <w:t>27</w:t>
      </w:r>
      <w:r>
        <w:rPr>
          <w:szCs w:val="28"/>
          <w:rtl/>
        </w:rPr>
        <w:t xml:space="preserve">(، </w:t>
      </w:r>
      <w:r>
        <w:rPr>
          <w:szCs w:val="28"/>
        </w:rPr>
        <w:t>30</w:t>
      </w:r>
      <w:r>
        <w:rPr>
          <w:szCs w:val="28"/>
          <w:rtl/>
        </w:rPr>
        <w:t>-</w:t>
      </w:r>
      <w:r>
        <w:rPr>
          <w:szCs w:val="28"/>
        </w:rPr>
        <w:t>44</w:t>
      </w:r>
      <w:r>
        <w:rPr>
          <w:szCs w:val="28"/>
          <w:rtl/>
        </w:rPr>
        <w:t xml:space="preserve">.  </w:t>
      </w:r>
    </w:p>
    <w:p w14:paraId="1FB70B51" w14:textId="77777777" w:rsidR="00CD477B" w:rsidRDefault="00000000">
      <w:pPr>
        <w:ind w:left="772" w:right="38" w:hanging="720"/>
      </w:pPr>
      <w:r>
        <w:rPr>
          <w:szCs w:val="28"/>
          <w:rtl/>
        </w:rPr>
        <w:t>الهاشم، عامر مخلد داود وأبو الغنم، خالد محمد )</w:t>
      </w:r>
      <w:r>
        <w:rPr>
          <w:szCs w:val="28"/>
        </w:rPr>
        <w:t>2024</w:t>
      </w:r>
      <w:r>
        <w:rPr>
          <w:szCs w:val="28"/>
          <w:rtl/>
        </w:rPr>
        <w:t xml:space="preserve">(. أثر خصائص البيانات الضخمة في الأداء التشغيلي في شركات التأمين الأردنية. </w:t>
      </w:r>
      <w:r>
        <w:rPr>
          <w:sz w:val="30"/>
          <w:szCs w:val="30"/>
          <w:rtl/>
        </w:rPr>
        <w:t>مجلة جامعة عمان العربية للبحوث - سلسلة البحوث الإدارية</w:t>
      </w:r>
      <w:r>
        <w:rPr>
          <w:szCs w:val="28"/>
          <w:rtl/>
        </w:rPr>
        <w:t xml:space="preserve">، </w:t>
      </w:r>
      <w:r>
        <w:rPr>
          <w:szCs w:val="28"/>
        </w:rPr>
        <w:t>9</w:t>
      </w:r>
      <w:r>
        <w:rPr>
          <w:szCs w:val="28"/>
          <w:rtl/>
        </w:rPr>
        <w:t>)</w:t>
      </w:r>
      <w:r>
        <w:rPr>
          <w:szCs w:val="28"/>
        </w:rPr>
        <w:t>1</w:t>
      </w:r>
      <w:r>
        <w:rPr>
          <w:szCs w:val="28"/>
          <w:rtl/>
        </w:rPr>
        <w:t xml:space="preserve">(، </w:t>
      </w:r>
      <w:r>
        <w:rPr>
          <w:szCs w:val="28"/>
        </w:rPr>
        <w:t>137</w:t>
      </w:r>
      <w:r>
        <w:rPr>
          <w:szCs w:val="28"/>
          <w:rtl/>
        </w:rPr>
        <w:t>-</w:t>
      </w:r>
      <w:r>
        <w:rPr>
          <w:szCs w:val="28"/>
        </w:rPr>
        <w:t>164</w:t>
      </w:r>
      <w:r>
        <w:rPr>
          <w:szCs w:val="28"/>
          <w:rtl/>
        </w:rPr>
        <w:t xml:space="preserve">. مسترجع من </w:t>
      </w:r>
      <w:r>
        <w:t>[</w:t>
      </w:r>
      <w:proofErr w:type="gramStart"/>
      <w:r>
        <w:t>http://search.mandumah.com/Record/1457662](</w:t>
      </w:r>
      <w:proofErr w:type="gramEnd"/>
      <w:r>
        <w:fldChar w:fldCharType="begin"/>
      </w:r>
      <w:r>
        <w:instrText>HYPERLINK "http://search.mandumah.com/Record/1457662" \h</w:instrText>
      </w:r>
      <w:r>
        <w:fldChar w:fldCharType="separate"/>
      </w:r>
      <w:r>
        <w:t>http://search.mandumah.com/Record/1457662</w:t>
      </w:r>
      <w:r>
        <w:fldChar w:fldCharType="end"/>
      </w:r>
      <w:r>
        <w:rPr>
          <w:szCs w:val="28"/>
          <w:rtl/>
        </w:rPr>
        <w:t xml:space="preserve"> </w:t>
      </w:r>
    </w:p>
    <w:p w14:paraId="4C39F871" w14:textId="77777777" w:rsidR="00CD477B" w:rsidRDefault="00000000">
      <w:pPr>
        <w:spacing w:after="0" w:line="259" w:lineRule="auto"/>
        <w:ind w:left="0" w:right="53" w:firstLine="0"/>
        <w:jc w:val="right"/>
      </w:pPr>
      <w:r>
        <w:rPr>
          <w:szCs w:val="28"/>
          <w:rtl/>
        </w:rPr>
        <w:t>درة، عبد الباري إبراهيم وجرادات، ناصر. )</w:t>
      </w:r>
      <w:r>
        <w:rPr>
          <w:szCs w:val="28"/>
        </w:rPr>
        <w:t>2014</w:t>
      </w:r>
      <w:r>
        <w:rPr>
          <w:szCs w:val="28"/>
          <w:rtl/>
        </w:rPr>
        <w:t xml:space="preserve">(.  </w:t>
      </w:r>
      <w:r>
        <w:rPr>
          <w:sz w:val="30"/>
          <w:szCs w:val="30"/>
          <w:rtl/>
        </w:rPr>
        <w:t xml:space="preserve">الإدارة </w:t>
      </w:r>
      <w:proofErr w:type="gramStart"/>
      <w:r>
        <w:rPr>
          <w:sz w:val="30"/>
          <w:szCs w:val="30"/>
          <w:rtl/>
        </w:rPr>
        <w:t>الاستراتيجية  في</w:t>
      </w:r>
      <w:proofErr w:type="gramEnd"/>
      <w:r>
        <w:rPr>
          <w:sz w:val="30"/>
          <w:szCs w:val="30"/>
          <w:rtl/>
        </w:rPr>
        <w:t xml:space="preserve"> القرن الحادي  والعشرين:  النظرية والتطبيق</w:t>
      </w:r>
      <w:r>
        <w:rPr>
          <w:szCs w:val="28"/>
          <w:rtl/>
        </w:rPr>
        <w:t xml:space="preserve"> . </w:t>
      </w:r>
    </w:p>
    <w:p w14:paraId="66FCF4F8" w14:textId="77777777" w:rsidR="00CD477B" w:rsidRDefault="00000000">
      <w:pPr>
        <w:spacing w:after="106" w:line="249" w:lineRule="auto"/>
        <w:ind w:left="784" w:hanging="9"/>
        <w:jc w:val="left"/>
      </w:pPr>
      <w:r>
        <w:rPr>
          <w:szCs w:val="28"/>
          <w:rtl/>
        </w:rPr>
        <w:t xml:space="preserve">الطبعة الأولى دار وائل للنشر، عمان، </w:t>
      </w:r>
      <w:proofErr w:type="gramStart"/>
      <w:r>
        <w:rPr>
          <w:szCs w:val="28"/>
          <w:rtl/>
        </w:rPr>
        <w:t>الأردن .</w:t>
      </w:r>
      <w:proofErr w:type="gramEnd"/>
      <w:r>
        <w:rPr>
          <w:szCs w:val="28"/>
          <w:rtl/>
        </w:rPr>
        <w:t xml:space="preserve"> </w:t>
      </w:r>
    </w:p>
    <w:p w14:paraId="114EB9D8" w14:textId="77777777" w:rsidR="00CD477B" w:rsidRDefault="00000000">
      <w:pPr>
        <w:spacing w:after="27"/>
        <w:ind w:left="52" w:right="38" w:firstLine="0"/>
      </w:pPr>
      <w:r>
        <w:rPr>
          <w:szCs w:val="28"/>
          <w:rtl/>
        </w:rPr>
        <w:t xml:space="preserve">سيف الدين، </w:t>
      </w:r>
      <w:proofErr w:type="spellStart"/>
      <w:r>
        <w:rPr>
          <w:szCs w:val="28"/>
          <w:rtl/>
        </w:rPr>
        <w:t>بلواضح</w:t>
      </w:r>
      <w:proofErr w:type="spellEnd"/>
      <w:r>
        <w:rPr>
          <w:szCs w:val="28"/>
          <w:rtl/>
        </w:rPr>
        <w:t xml:space="preserve"> أحمد ومحمد، جلولي وعمر، مهدي) .</w:t>
      </w:r>
      <w:r>
        <w:rPr>
          <w:szCs w:val="28"/>
        </w:rPr>
        <w:t>2020</w:t>
      </w:r>
      <w:r>
        <w:rPr>
          <w:szCs w:val="28"/>
          <w:rtl/>
        </w:rPr>
        <w:t xml:space="preserve">(. أثر إدارة الإمداد الداخلي على الأداء التشغيلي بالمؤسسة </w:t>
      </w:r>
    </w:p>
    <w:p w14:paraId="143C4E97" w14:textId="77777777" w:rsidR="00CD477B" w:rsidRDefault="00000000">
      <w:pPr>
        <w:spacing w:after="99"/>
        <w:ind w:left="52" w:right="38" w:firstLine="67"/>
      </w:pPr>
      <w:proofErr w:type="gramStart"/>
      <w:r>
        <w:rPr>
          <w:szCs w:val="28"/>
          <w:rtl/>
        </w:rPr>
        <w:t>الصحية:  دراسة</w:t>
      </w:r>
      <w:proofErr w:type="gramEnd"/>
      <w:r>
        <w:rPr>
          <w:szCs w:val="28"/>
          <w:rtl/>
        </w:rPr>
        <w:t xml:space="preserve"> حالة المؤسسة العمومية الاستشفائية رزيق البشير بوسعادة  .</w:t>
      </w:r>
      <w:r>
        <w:rPr>
          <w:sz w:val="30"/>
          <w:szCs w:val="30"/>
          <w:rtl/>
        </w:rPr>
        <w:t>مجلة الدراسات الإدارية والاقتصادية</w:t>
      </w:r>
      <w:r>
        <w:rPr>
          <w:szCs w:val="28"/>
          <w:rtl/>
        </w:rPr>
        <w:t xml:space="preserve">، </w:t>
      </w:r>
      <w:r>
        <w:rPr>
          <w:szCs w:val="28"/>
        </w:rPr>
        <w:t>178</w:t>
      </w:r>
      <w:r>
        <w:rPr>
          <w:szCs w:val="28"/>
          <w:rtl/>
        </w:rPr>
        <w:t>-</w:t>
      </w:r>
      <w:r>
        <w:rPr>
          <w:szCs w:val="28"/>
        </w:rPr>
        <w:t>200</w:t>
      </w:r>
      <w:r>
        <w:rPr>
          <w:szCs w:val="28"/>
          <w:rtl/>
        </w:rPr>
        <w:t xml:space="preserve">. </w:t>
      </w:r>
    </w:p>
    <w:p w14:paraId="689FB664" w14:textId="77777777" w:rsidR="00CD477B" w:rsidRDefault="00000000">
      <w:pPr>
        <w:spacing w:after="7"/>
        <w:ind w:left="775" w:right="38" w:hanging="723"/>
      </w:pPr>
      <w:hyperlink r:id="rId28">
        <w:r>
          <w:rPr>
            <w:szCs w:val="28"/>
            <w:rtl/>
          </w:rPr>
          <w:t>ل</w:t>
        </w:r>
      </w:hyperlink>
      <w:hyperlink r:id="rId29">
        <w:r>
          <w:rPr>
            <w:szCs w:val="28"/>
            <w:rtl/>
          </w:rPr>
          <w:t>و</w:t>
        </w:r>
      </w:hyperlink>
      <w:hyperlink r:id="rId30">
        <w:r>
          <w:rPr>
            <w:szCs w:val="28"/>
            <w:rtl/>
          </w:rPr>
          <w:t>ي</w:t>
        </w:r>
      </w:hyperlink>
      <w:hyperlink r:id="rId31">
        <w:r>
          <w:rPr>
            <w:szCs w:val="28"/>
            <w:rtl/>
          </w:rPr>
          <w:t>س</w:t>
        </w:r>
      </w:hyperlink>
      <w:hyperlink r:id="rId32">
        <w:r>
          <w:rPr>
            <w:szCs w:val="28"/>
            <w:rtl/>
          </w:rPr>
          <w:t>،</w:t>
        </w:r>
      </w:hyperlink>
      <w:hyperlink r:id="rId33">
        <w:r>
          <w:rPr>
            <w:szCs w:val="28"/>
            <w:rtl/>
          </w:rPr>
          <w:t xml:space="preserve"> </w:t>
        </w:r>
      </w:hyperlink>
      <w:hyperlink r:id="rId34">
        <w:r>
          <w:rPr>
            <w:szCs w:val="28"/>
            <w:rtl/>
          </w:rPr>
          <w:t>ر</w:t>
        </w:r>
      </w:hyperlink>
      <w:hyperlink r:id="rId35">
        <w:r>
          <w:rPr>
            <w:szCs w:val="28"/>
            <w:rtl/>
          </w:rPr>
          <w:t>ف</w:t>
        </w:r>
      </w:hyperlink>
      <w:hyperlink r:id="rId36">
        <w:r>
          <w:rPr>
            <w:szCs w:val="28"/>
            <w:rtl/>
          </w:rPr>
          <w:t>ي</w:t>
        </w:r>
      </w:hyperlink>
      <w:hyperlink r:id="rId37">
        <w:r>
          <w:rPr>
            <w:szCs w:val="28"/>
            <w:rtl/>
          </w:rPr>
          <w:t>ق</w:t>
        </w:r>
      </w:hyperlink>
      <w:hyperlink r:id="rId38">
        <w:r>
          <w:rPr>
            <w:szCs w:val="28"/>
            <w:rtl/>
          </w:rPr>
          <w:t xml:space="preserve"> </w:t>
        </w:r>
      </w:hyperlink>
      <w:hyperlink r:id="rId39">
        <w:r>
          <w:rPr>
            <w:szCs w:val="28"/>
            <w:rtl/>
          </w:rPr>
          <w:t>و</w:t>
        </w:r>
      </w:hyperlink>
      <w:hyperlink r:id="rId40">
        <w:r>
          <w:rPr>
            <w:szCs w:val="28"/>
            <w:rtl/>
          </w:rPr>
          <w:t>ج</w:t>
        </w:r>
      </w:hyperlink>
      <w:hyperlink r:id="rId41">
        <w:r>
          <w:rPr>
            <w:szCs w:val="28"/>
            <w:rtl/>
          </w:rPr>
          <w:t>د</w:t>
        </w:r>
      </w:hyperlink>
      <w:hyperlink r:id="rId42">
        <w:r>
          <w:rPr>
            <w:szCs w:val="28"/>
            <w:rtl/>
          </w:rPr>
          <w:t>ي</w:t>
        </w:r>
      </w:hyperlink>
      <w:hyperlink r:id="rId43">
        <w:r>
          <w:rPr>
            <w:szCs w:val="28"/>
            <w:rtl/>
          </w:rPr>
          <w:t>.</w:t>
        </w:r>
      </w:hyperlink>
      <w:hyperlink r:id="rId44">
        <w:r>
          <w:rPr>
            <w:szCs w:val="28"/>
            <w:rtl/>
          </w:rPr>
          <w:t xml:space="preserve"> </w:t>
        </w:r>
      </w:hyperlink>
      <w:r>
        <w:rPr>
          <w:szCs w:val="28"/>
          <w:rtl/>
        </w:rPr>
        <w:t>)</w:t>
      </w:r>
      <w:r>
        <w:rPr>
          <w:szCs w:val="28"/>
        </w:rPr>
        <w:t>2023</w:t>
      </w:r>
      <w:r>
        <w:rPr>
          <w:szCs w:val="28"/>
          <w:rtl/>
        </w:rPr>
        <w:t xml:space="preserve">(. دور تطبيق نظام تخطيط موارد المؤسسة في تحسين الأداء التشغيلي: دراسة تطبيقية على شركات قطاع الدواء </w:t>
      </w:r>
      <w:proofErr w:type="gramStart"/>
      <w:r>
        <w:rPr>
          <w:szCs w:val="28"/>
          <w:rtl/>
        </w:rPr>
        <w:t>بالقاهرة  .</w:t>
      </w:r>
      <w:proofErr w:type="gramEnd"/>
      <w:r>
        <w:rPr>
          <w:sz w:val="30"/>
          <w:szCs w:val="30"/>
          <w:rtl/>
        </w:rPr>
        <w:t>المجلة العلمية للدراسات التجارية والبيئية</w:t>
      </w:r>
      <w:r>
        <w:rPr>
          <w:szCs w:val="28"/>
          <w:rtl/>
        </w:rPr>
        <w:t xml:space="preserve">،  </w:t>
      </w:r>
      <w:r>
        <w:rPr>
          <w:szCs w:val="28"/>
        </w:rPr>
        <w:t>14</w:t>
      </w:r>
      <w:r>
        <w:rPr>
          <w:szCs w:val="28"/>
          <w:rtl/>
        </w:rPr>
        <w:t>)</w:t>
      </w:r>
      <w:r>
        <w:rPr>
          <w:szCs w:val="28"/>
        </w:rPr>
        <w:t>1</w:t>
      </w:r>
      <w:r>
        <w:rPr>
          <w:szCs w:val="28"/>
          <w:rtl/>
        </w:rPr>
        <w:t xml:space="preserve">(،  </w:t>
      </w:r>
      <w:r>
        <w:rPr>
          <w:szCs w:val="28"/>
        </w:rPr>
        <w:t>283</w:t>
      </w:r>
      <w:r>
        <w:rPr>
          <w:szCs w:val="28"/>
          <w:rtl/>
        </w:rPr>
        <w:t>-</w:t>
      </w:r>
      <w:r>
        <w:rPr>
          <w:szCs w:val="28"/>
        </w:rPr>
        <w:t>340</w:t>
      </w:r>
      <w:r>
        <w:rPr>
          <w:szCs w:val="28"/>
          <w:rtl/>
        </w:rPr>
        <w:t xml:space="preserve">.  مسترجع من </w:t>
      </w:r>
    </w:p>
    <w:p w14:paraId="52251BBA" w14:textId="77777777" w:rsidR="00CD477B" w:rsidRDefault="00000000">
      <w:pPr>
        <w:bidi w:val="0"/>
        <w:spacing w:after="97" w:line="251" w:lineRule="auto"/>
        <w:ind w:left="-56" w:right="49" w:firstLine="0"/>
      </w:pPr>
      <w:r>
        <w:t xml:space="preserve">  .[http://search.mandumah.com/Record/1382928](</w:t>
      </w:r>
      <w:hyperlink r:id="rId45">
        <w:r>
          <w:t>http://search.mandumah.com/Record/1382928</w:t>
        </w:r>
      </w:hyperlink>
      <w:hyperlink r:id="rId46">
        <w:r>
          <w:t>)</w:t>
        </w:r>
      </w:hyperlink>
    </w:p>
    <w:p w14:paraId="74A5A302" w14:textId="77777777" w:rsidR="00CD477B" w:rsidRDefault="00000000">
      <w:pPr>
        <w:bidi w:val="0"/>
        <w:spacing w:after="88" w:line="259" w:lineRule="auto"/>
        <w:ind w:left="0" w:right="109" w:firstLine="0"/>
        <w:jc w:val="right"/>
      </w:pPr>
      <w:r>
        <w:t xml:space="preserve"> </w:t>
      </w:r>
    </w:p>
    <w:p w14:paraId="116B67E9" w14:textId="77777777" w:rsidR="00CD477B" w:rsidRDefault="00000000">
      <w:pPr>
        <w:bidi w:val="0"/>
        <w:spacing w:after="87" w:line="259" w:lineRule="auto"/>
        <w:ind w:left="0" w:right="109" w:firstLine="0"/>
        <w:jc w:val="right"/>
      </w:pPr>
      <w:r>
        <w:t xml:space="preserve"> </w:t>
      </w:r>
    </w:p>
    <w:p w14:paraId="607E0393" w14:textId="77777777" w:rsidR="00CD477B" w:rsidRDefault="00000000">
      <w:pPr>
        <w:bidi w:val="0"/>
        <w:spacing w:after="87" w:line="259" w:lineRule="auto"/>
        <w:ind w:left="0" w:right="109" w:firstLine="0"/>
        <w:jc w:val="right"/>
      </w:pPr>
      <w:r>
        <w:t xml:space="preserve"> </w:t>
      </w:r>
    </w:p>
    <w:p w14:paraId="5D5C0581" w14:textId="77777777" w:rsidR="00CD477B" w:rsidRDefault="00000000">
      <w:pPr>
        <w:bidi w:val="0"/>
        <w:spacing w:after="87" w:line="259" w:lineRule="auto"/>
        <w:ind w:left="0" w:right="109" w:firstLine="0"/>
        <w:jc w:val="right"/>
      </w:pPr>
      <w:r>
        <w:t xml:space="preserve"> </w:t>
      </w:r>
    </w:p>
    <w:p w14:paraId="2E4BFD4E" w14:textId="77777777" w:rsidR="00CD477B" w:rsidRDefault="00000000">
      <w:pPr>
        <w:bidi w:val="0"/>
        <w:spacing w:after="0" w:line="259" w:lineRule="auto"/>
        <w:ind w:left="0" w:right="109" w:firstLine="0"/>
        <w:jc w:val="right"/>
      </w:pPr>
      <w:r>
        <w:t xml:space="preserve"> </w:t>
      </w:r>
    </w:p>
    <w:p w14:paraId="34417234" w14:textId="77777777" w:rsidR="00CD477B" w:rsidRDefault="00000000">
      <w:pPr>
        <w:spacing w:after="0" w:line="259" w:lineRule="auto"/>
        <w:ind w:left="58" w:hanging="10"/>
        <w:jc w:val="left"/>
      </w:pPr>
      <w:r>
        <w:rPr>
          <w:b/>
          <w:bCs/>
          <w:sz w:val="32"/>
          <w:szCs w:val="32"/>
          <w:rtl/>
        </w:rPr>
        <w:t xml:space="preserve">المراجع الجنبية:  </w:t>
      </w:r>
    </w:p>
    <w:p w14:paraId="4DC6F8B3" w14:textId="77777777" w:rsidR="00CD477B" w:rsidRDefault="00000000">
      <w:pPr>
        <w:bidi w:val="0"/>
        <w:spacing w:after="3" w:line="340" w:lineRule="auto"/>
        <w:ind w:left="714" w:hanging="679"/>
      </w:pPr>
      <w:r>
        <w:rPr>
          <w:sz w:val="24"/>
        </w:rPr>
        <w:t xml:space="preserve">Almalki, M., FitzGerald, G., &amp; Clark, M. (2011). Health care system in Saudi Arabia: an </w:t>
      </w:r>
      <w:proofErr w:type="spellStart"/>
      <w:r>
        <w:rPr>
          <w:sz w:val="24"/>
        </w:rPr>
        <w:t>overview.</w:t>
      </w:r>
      <w:r>
        <w:rPr>
          <w:sz w:val="25"/>
        </w:rPr>
        <w:t>EMHJ</w:t>
      </w:r>
      <w:proofErr w:type="spellEnd"/>
      <w:r>
        <w:rPr>
          <w:sz w:val="24"/>
        </w:rPr>
        <w:t xml:space="preserve"> </w:t>
      </w:r>
      <w:r>
        <w:rPr>
          <w:sz w:val="25"/>
        </w:rPr>
        <w:t>-Eastern Mediterranean Health Journal, 17 (10), 784-793, 2011</w:t>
      </w:r>
      <w:r>
        <w:rPr>
          <w:sz w:val="24"/>
        </w:rPr>
        <w:t xml:space="preserve">. </w:t>
      </w:r>
    </w:p>
    <w:p w14:paraId="653FD3A0" w14:textId="77777777" w:rsidR="00CD477B" w:rsidRDefault="00000000">
      <w:pPr>
        <w:bidi w:val="0"/>
        <w:spacing w:after="172" w:line="259" w:lineRule="auto"/>
        <w:ind w:left="45" w:hanging="10"/>
      </w:pPr>
      <w:r>
        <w:rPr>
          <w:sz w:val="24"/>
        </w:rPr>
        <w:t xml:space="preserve">Bacelar-Silva, G. M., Cox III, J. F., &amp; Rodrigues, P. (2024). Achieving rapid and significant results in healthcare services by using the </w:t>
      </w:r>
    </w:p>
    <w:p w14:paraId="5CA690D7" w14:textId="77777777" w:rsidR="00CD477B" w:rsidRDefault="00000000">
      <w:pPr>
        <w:tabs>
          <w:tab w:val="center" w:pos="2152"/>
          <w:tab w:val="center" w:pos="3595"/>
          <w:tab w:val="center" w:pos="4068"/>
        </w:tabs>
        <w:bidi w:val="0"/>
        <w:spacing w:after="155" w:line="259" w:lineRule="auto"/>
        <w:ind w:left="0" w:firstLine="0"/>
        <w:jc w:val="left"/>
      </w:pPr>
      <w:r>
        <w:rPr>
          <w:rFonts w:ascii="Calibri" w:eastAsia="Calibri" w:hAnsi="Calibri" w:cs="Calibri"/>
          <w:sz w:val="22"/>
        </w:rPr>
        <w:tab/>
      </w:r>
      <w:r>
        <w:rPr>
          <w:sz w:val="24"/>
        </w:rPr>
        <w:t xml:space="preserve">theory of </w:t>
      </w:r>
      <w:proofErr w:type="spellStart"/>
      <w:r>
        <w:rPr>
          <w:sz w:val="24"/>
        </w:rPr>
        <w:t>constraints.</w:t>
      </w:r>
      <w:r>
        <w:rPr>
          <w:sz w:val="25"/>
        </w:rPr>
        <w:t>Health</w:t>
      </w:r>
      <w:proofErr w:type="spellEnd"/>
      <w:r>
        <w:rPr>
          <w:sz w:val="25"/>
        </w:rPr>
        <w:t xml:space="preserve"> systems</w:t>
      </w:r>
      <w:r>
        <w:rPr>
          <w:sz w:val="24"/>
        </w:rPr>
        <w:t xml:space="preserve"> </w:t>
      </w:r>
      <w:r>
        <w:rPr>
          <w:sz w:val="24"/>
        </w:rPr>
        <w:tab/>
        <w:t>,</w:t>
      </w:r>
      <w:r>
        <w:rPr>
          <w:sz w:val="25"/>
        </w:rPr>
        <w:t>13</w:t>
      </w:r>
      <w:r>
        <w:rPr>
          <w:sz w:val="24"/>
        </w:rPr>
        <w:t xml:space="preserve"> </w:t>
      </w:r>
      <w:r>
        <w:rPr>
          <w:sz w:val="24"/>
        </w:rPr>
        <w:tab/>
        <w:t xml:space="preserve">(1), 48-.16 </w:t>
      </w:r>
    </w:p>
    <w:p w14:paraId="7D0F81A3" w14:textId="77777777" w:rsidR="00CD477B" w:rsidRDefault="00000000">
      <w:pPr>
        <w:tabs>
          <w:tab w:val="right" w:pos="9467"/>
        </w:tabs>
        <w:bidi w:val="0"/>
        <w:spacing w:after="121" w:line="259" w:lineRule="auto"/>
        <w:ind w:left="0" w:firstLine="0"/>
        <w:jc w:val="left"/>
      </w:pPr>
      <w:r>
        <w:rPr>
          <w:sz w:val="24"/>
        </w:rPr>
        <w:t>Bryson, J. M. (2018).</w:t>
      </w:r>
      <w:r>
        <w:rPr>
          <w:sz w:val="25"/>
        </w:rPr>
        <w:t xml:space="preserve">Strategic </w:t>
      </w:r>
      <w:r>
        <w:rPr>
          <w:sz w:val="24"/>
        </w:rPr>
        <w:t xml:space="preserve"> </w:t>
      </w:r>
      <w:r>
        <w:rPr>
          <w:sz w:val="24"/>
        </w:rPr>
        <w:tab/>
      </w:r>
      <w:r>
        <w:rPr>
          <w:sz w:val="25"/>
        </w:rPr>
        <w:t xml:space="preserve">planning for public and nonprofit organizations: A guide to strengthening and sustaining </w:t>
      </w:r>
    </w:p>
    <w:p w14:paraId="56ED3BE1" w14:textId="77777777" w:rsidR="00CD477B" w:rsidRDefault="00000000">
      <w:pPr>
        <w:bidi w:val="0"/>
        <w:spacing w:after="121" w:line="259" w:lineRule="auto"/>
        <w:ind w:left="739" w:hanging="10"/>
        <w:jc w:val="left"/>
      </w:pPr>
      <w:r>
        <w:rPr>
          <w:sz w:val="25"/>
        </w:rPr>
        <w:t>organizational achievement</w:t>
      </w:r>
      <w:r>
        <w:rPr>
          <w:sz w:val="24"/>
        </w:rPr>
        <w:t xml:space="preserve">. John Wiley &amp; Sons. </w:t>
      </w:r>
    </w:p>
    <w:p w14:paraId="661F15B5" w14:textId="77777777" w:rsidR="00CD477B" w:rsidRDefault="00000000">
      <w:pPr>
        <w:bidi w:val="0"/>
        <w:spacing w:after="3" w:line="362" w:lineRule="auto"/>
        <w:ind w:left="755" w:hanging="720"/>
      </w:pPr>
      <w:r>
        <w:rPr>
          <w:sz w:val="24"/>
        </w:rPr>
        <w:t xml:space="preserve">Cao, S., Xu, P., </w:t>
      </w:r>
      <w:proofErr w:type="spellStart"/>
      <w:r>
        <w:rPr>
          <w:sz w:val="24"/>
        </w:rPr>
        <w:t>Qalati</w:t>
      </w:r>
      <w:proofErr w:type="spellEnd"/>
      <w:r>
        <w:rPr>
          <w:sz w:val="24"/>
        </w:rPr>
        <w:t xml:space="preserve">, S. A., &amp; Wu, K. (2024). Impact of Employee Environmental Concerns on Sustainable Practices: Investigating Organizational Commitment and Job </w:t>
      </w:r>
      <w:proofErr w:type="spellStart"/>
      <w:r>
        <w:rPr>
          <w:sz w:val="24"/>
        </w:rPr>
        <w:t>Satisfaction.</w:t>
      </w:r>
      <w:r>
        <w:rPr>
          <w:sz w:val="25"/>
        </w:rPr>
        <w:t>Sustainability</w:t>
      </w:r>
      <w:proofErr w:type="spellEnd"/>
      <w:r>
        <w:rPr>
          <w:sz w:val="24"/>
        </w:rPr>
        <w:t xml:space="preserve"> </w:t>
      </w:r>
      <w:r>
        <w:rPr>
          <w:sz w:val="24"/>
        </w:rPr>
        <w:tab/>
        <w:t>,</w:t>
      </w:r>
      <w:r>
        <w:rPr>
          <w:sz w:val="25"/>
        </w:rPr>
        <w:t>16</w:t>
      </w:r>
      <w:r>
        <w:rPr>
          <w:sz w:val="24"/>
        </w:rPr>
        <w:t xml:space="preserve"> </w:t>
      </w:r>
      <w:r>
        <w:rPr>
          <w:sz w:val="24"/>
        </w:rPr>
        <w:tab/>
        <w:t xml:space="preserve">(13), 5823. </w:t>
      </w:r>
    </w:p>
    <w:p w14:paraId="51909AF8" w14:textId="77777777" w:rsidR="00CD477B" w:rsidRDefault="00000000">
      <w:pPr>
        <w:tabs>
          <w:tab w:val="center" w:pos="5964"/>
        </w:tabs>
        <w:bidi w:val="0"/>
        <w:spacing w:after="121" w:line="259" w:lineRule="auto"/>
        <w:ind w:left="0" w:firstLine="0"/>
        <w:jc w:val="left"/>
      </w:pPr>
      <w:r>
        <w:rPr>
          <w:sz w:val="24"/>
        </w:rPr>
        <w:t>Dowling, E. (2022).</w:t>
      </w:r>
      <w:r>
        <w:rPr>
          <w:sz w:val="25"/>
        </w:rPr>
        <w:t>The care crisis: What caused it and how can we end it?</w:t>
      </w:r>
      <w:r>
        <w:rPr>
          <w:sz w:val="24"/>
        </w:rPr>
        <w:t xml:space="preserve"> </w:t>
      </w:r>
      <w:r>
        <w:rPr>
          <w:sz w:val="24"/>
        </w:rPr>
        <w:tab/>
        <w:t xml:space="preserve">. Verso Books. </w:t>
      </w:r>
    </w:p>
    <w:p w14:paraId="3395EA3F" w14:textId="77777777" w:rsidR="00CD477B" w:rsidRDefault="00000000">
      <w:pPr>
        <w:bidi w:val="0"/>
        <w:spacing w:after="142" w:line="259" w:lineRule="auto"/>
        <w:ind w:left="45" w:hanging="10"/>
      </w:pPr>
      <w:r>
        <w:rPr>
          <w:sz w:val="24"/>
        </w:rPr>
        <w:t xml:space="preserve">Ferreira, D. C., Vieira, I., Pedro, M. I., Caldas, P., &amp; Varela, M. (2023). Patient Satisfaction with Healthcare Services and the </w:t>
      </w:r>
    </w:p>
    <w:p w14:paraId="194837AC" w14:textId="77777777" w:rsidR="00CD477B" w:rsidRDefault="00000000">
      <w:pPr>
        <w:bidi w:val="0"/>
        <w:spacing w:after="3" w:line="340" w:lineRule="auto"/>
        <w:ind w:left="739" w:hanging="10"/>
      </w:pPr>
      <w:r>
        <w:rPr>
          <w:sz w:val="24"/>
        </w:rPr>
        <w:t xml:space="preserve">Techniques Used for its Assessment: A Systematic Literature Review and a Bibliometric </w:t>
      </w:r>
      <w:proofErr w:type="spellStart"/>
      <w:r>
        <w:rPr>
          <w:sz w:val="24"/>
        </w:rPr>
        <w:t>Analysis.</w:t>
      </w:r>
      <w:r>
        <w:rPr>
          <w:sz w:val="25"/>
        </w:rPr>
        <w:t>Healthcare</w:t>
      </w:r>
      <w:proofErr w:type="spellEnd"/>
      <w:r>
        <w:rPr>
          <w:sz w:val="25"/>
        </w:rPr>
        <w:t xml:space="preserve"> (Basel, </w:t>
      </w:r>
      <w:r>
        <w:rPr>
          <w:sz w:val="24"/>
        </w:rPr>
        <w:t xml:space="preserve"> </w:t>
      </w:r>
      <w:r>
        <w:rPr>
          <w:sz w:val="25"/>
        </w:rPr>
        <w:t>Switzerland)</w:t>
      </w:r>
      <w:r>
        <w:rPr>
          <w:sz w:val="24"/>
        </w:rPr>
        <w:t>,</w:t>
      </w:r>
      <w:r>
        <w:rPr>
          <w:sz w:val="25"/>
        </w:rPr>
        <w:t>11</w:t>
      </w:r>
      <w:r>
        <w:rPr>
          <w:sz w:val="24"/>
        </w:rPr>
        <w:t xml:space="preserve"> (5), 639</w:t>
      </w:r>
      <w:hyperlink r:id="rId47">
        <w:r>
          <w:rPr>
            <w:sz w:val="24"/>
          </w:rPr>
          <w:t xml:space="preserve">. </w:t>
        </w:r>
      </w:hyperlink>
      <w:hyperlink r:id="rId48">
        <w:r>
          <w:rPr>
            <w:sz w:val="24"/>
            <w:u w:val="single" w:color="000000"/>
          </w:rPr>
          <w:t>https://doi.org/10.3390/healthcare11050639</w:t>
        </w:r>
      </w:hyperlink>
      <w:hyperlink r:id="rId49">
        <w:r>
          <w:rPr>
            <w:sz w:val="24"/>
          </w:rPr>
          <w:t>.</w:t>
        </w:r>
      </w:hyperlink>
      <w:hyperlink r:id="rId50">
        <w:r>
          <w:rPr>
            <w:sz w:val="24"/>
          </w:rPr>
          <w:t xml:space="preserve"> </w:t>
        </w:r>
      </w:hyperlink>
    </w:p>
    <w:p w14:paraId="028C9196" w14:textId="77777777" w:rsidR="00CD477B" w:rsidRDefault="00000000">
      <w:pPr>
        <w:bidi w:val="0"/>
        <w:spacing w:after="3" w:line="363" w:lineRule="auto"/>
        <w:ind w:left="755" w:hanging="720"/>
      </w:pPr>
      <w:proofErr w:type="spellStart"/>
      <w:r>
        <w:rPr>
          <w:sz w:val="24"/>
        </w:rPr>
        <w:t>Geminarqi</w:t>
      </w:r>
      <w:proofErr w:type="spellEnd"/>
      <w:r>
        <w:rPr>
          <w:sz w:val="24"/>
        </w:rPr>
        <w:t xml:space="preserve">, E. R., &amp; Purnomo, H. (2023). Improving Operational Management Efficiency in the Food and Beverage Industry: A Systematic Literature </w:t>
      </w:r>
      <w:proofErr w:type="spellStart"/>
      <w:r>
        <w:rPr>
          <w:sz w:val="24"/>
        </w:rPr>
        <w:t>Review.</w:t>
      </w:r>
      <w:r>
        <w:rPr>
          <w:sz w:val="25"/>
        </w:rPr>
        <w:t>Open</w:t>
      </w:r>
      <w:proofErr w:type="spellEnd"/>
      <w:r>
        <w:rPr>
          <w:sz w:val="25"/>
        </w:rPr>
        <w:t xml:space="preserve"> Access Indonesia Journal of Social Sciences</w:t>
      </w:r>
      <w:r>
        <w:rPr>
          <w:sz w:val="24"/>
        </w:rPr>
        <w:t xml:space="preserve"> </w:t>
      </w:r>
      <w:r>
        <w:rPr>
          <w:sz w:val="24"/>
        </w:rPr>
        <w:tab/>
        <w:t>,</w:t>
      </w:r>
      <w:r>
        <w:rPr>
          <w:sz w:val="25"/>
        </w:rPr>
        <w:t>6</w:t>
      </w:r>
      <w:r>
        <w:rPr>
          <w:sz w:val="24"/>
        </w:rPr>
        <w:t xml:space="preserve"> (5), 1143-1149. </w:t>
      </w:r>
    </w:p>
    <w:p w14:paraId="65B9E1A2" w14:textId="77777777" w:rsidR="00CD477B" w:rsidRDefault="00000000">
      <w:pPr>
        <w:bidi w:val="0"/>
        <w:spacing w:after="140" w:line="259" w:lineRule="auto"/>
        <w:ind w:left="45" w:hanging="10"/>
      </w:pPr>
      <w:r>
        <w:rPr>
          <w:sz w:val="24"/>
        </w:rPr>
        <w:lastRenderedPageBreak/>
        <w:t xml:space="preserve">Ghasemi, M., Nejad, M. G., &amp; Aghaei, I. (2021). Knowledge management orientation and operational performance relationship in </w:t>
      </w:r>
    </w:p>
    <w:p w14:paraId="27120243" w14:textId="77777777" w:rsidR="00CD477B" w:rsidRDefault="00000000">
      <w:pPr>
        <w:bidi w:val="0"/>
        <w:spacing w:after="30" w:line="361" w:lineRule="auto"/>
        <w:ind w:left="780" w:hanging="10"/>
      </w:pPr>
      <w:r>
        <w:rPr>
          <w:sz w:val="24"/>
        </w:rPr>
        <w:t>medical tourism (overview of the model performance in the COVID-19 pandemic and post-pandemic era). Health services management research, 34(4), 208–222</w:t>
      </w:r>
      <w:hyperlink r:id="rId51">
        <w:r>
          <w:rPr>
            <w:sz w:val="24"/>
          </w:rPr>
          <w:t xml:space="preserve">. </w:t>
        </w:r>
      </w:hyperlink>
      <w:hyperlink r:id="rId52">
        <w:r>
          <w:rPr>
            <w:sz w:val="24"/>
            <w:u w:val="single" w:color="000000"/>
          </w:rPr>
          <w:t>https://doi.org/10.1177/0951484820971438</w:t>
        </w:r>
      </w:hyperlink>
      <w:hyperlink r:id="rId53">
        <w:r>
          <w:rPr>
            <w:sz w:val="24"/>
          </w:rPr>
          <w:t>.</w:t>
        </w:r>
      </w:hyperlink>
      <w:hyperlink r:id="rId54">
        <w:r>
          <w:rPr>
            <w:sz w:val="24"/>
          </w:rPr>
          <w:t xml:space="preserve"> </w:t>
        </w:r>
      </w:hyperlink>
    </w:p>
    <w:p w14:paraId="78ED78DD" w14:textId="77777777" w:rsidR="00CD477B" w:rsidRDefault="00000000">
      <w:pPr>
        <w:tabs>
          <w:tab w:val="center" w:pos="8525"/>
        </w:tabs>
        <w:bidi w:val="0"/>
        <w:spacing w:line="259" w:lineRule="auto"/>
        <w:ind w:left="0" w:firstLine="0"/>
        <w:jc w:val="left"/>
      </w:pPr>
      <w:r>
        <w:rPr>
          <w:sz w:val="24"/>
        </w:rPr>
        <w:t>Ginter, P. M., Duncan, W. J., &amp; Swayne, L. E. (2018).</w:t>
      </w:r>
      <w:r>
        <w:rPr>
          <w:sz w:val="25"/>
        </w:rPr>
        <w:t>The strategic management of health care organizations</w:t>
      </w:r>
      <w:r>
        <w:rPr>
          <w:sz w:val="24"/>
        </w:rPr>
        <w:t xml:space="preserve"> </w:t>
      </w:r>
      <w:r>
        <w:rPr>
          <w:sz w:val="24"/>
        </w:rPr>
        <w:tab/>
        <w:t xml:space="preserve">. john </w:t>
      </w:r>
      <w:proofErr w:type="spellStart"/>
      <w:r>
        <w:rPr>
          <w:sz w:val="24"/>
        </w:rPr>
        <w:t>wiley</w:t>
      </w:r>
      <w:proofErr w:type="spellEnd"/>
      <w:r>
        <w:rPr>
          <w:sz w:val="24"/>
        </w:rPr>
        <w:t xml:space="preserve"> &amp; sons. </w:t>
      </w:r>
    </w:p>
    <w:p w14:paraId="49429CC9" w14:textId="77777777" w:rsidR="00CD477B" w:rsidRDefault="00000000">
      <w:pPr>
        <w:bidi w:val="0"/>
        <w:spacing w:after="3" w:line="361" w:lineRule="auto"/>
        <w:ind w:left="755" w:hanging="720"/>
      </w:pPr>
      <w:r>
        <w:rPr>
          <w:sz w:val="24"/>
        </w:rPr>
        <w:t xml:space="preserve">Johnson, G., Scholes, K., Whittington, R., Angwin, D., &amp; Regner, P. (2017). Exploring Strategy: Text and Cases, Pearson, Harlow, UK. </w:t>
      </w:r>
    </w:p>
    <w:p w14:paraId="1B85B771" w14:textId="77777777" w:rsidR="00CD477B" w:rsidRDefault="00000000">
      <w:pPr>
        <w:bidi w:val="0"/>
        <w:spacing w:after="3" w:line="342" w:lineRule="auto"/>
        <w:ind w:left="714" w:hanging="679"/>
      </w:pPr>
      <w:r>
        <w:rPr>
          <w:sz w:val="24"/>
        </w:rPr>
        <w:t xml:space="preserve">Raza, A., &amp; Khalid, A. (2023). Strategic Management: Concepts And </w:t>
      </w:r>
      <w:proofErr w:type="spellStart"/>
      <w:r>
        <w:rPr>
          <w:sz w:val="24"/>
        </w:rPr>
        <w:t>Applications.</w:t>
      </w:r>
      <w:r>
        <w:rPr>
          <w:sz w:val="25"/>
        </w:rPr>
        <w:t>Advance</w:t>
      </w:r>
      <w:proofErr w:type="spellEnd"/>
      <w:r>
        <w:rPr>
          <w:sz w:val="25"/>
        </w:rPr>
        <w:t xml:space="preserve"> Journal of Econometrics and </w:t>
      </w:r>
      <w:r>
        <w:rPr>
          <w:sz w:val="24"/>
        </w:rPr>
        <w:t xml:space="preserve"> </w:t>
      </w:r>
      <w:r>
        <w:rPr>
          <w:sz w:val="25"/>
        </w:rPr>
        <w:t>Finance</w:t>
      </w:r>
      <w:r>
        <w:rPr>
          <w:sz w:val="24"/>
        </w:rPr>
        <w:t>,</w:t>
      </w:r>
      <w:r>
        <w:rPr>
          <w:sz w:val="25"/>
        </w:rPr>
        <w:t>1</w:t>
      </w:r>
      <w:r>
        <w:rPr>
          <w:sz w:val="24"/>
        </w:rPr>
        <w:t xml:space="preserve"> (1), 27-.83 </w:t>
      </w:r>
    </w:p>
    <w:p w14:paraId="73DB3D85" w14:textId="77777777" w:rsidR="00CD477B" w:rsidRDefault="00000000">
      <w:pPr>
        <w:bidi w:val="0"/>
        <w:spacing w:after="3" w:line="361" w:lineRule="auto"/>
        <w:ind w:left="755" w:hanging="720"/>
      </w:pPr>
      <w:r>
        <w:rPr>
          <w:sz w:val="24"/>
        </w:rPr>
        <w:t xml:space="preserve">Sadeghi, S., </w:t>
      </w:r>
      <w:proofErr w:type="spellStart"/>
      <w:r>
        <w:rPr>
          <w:sz w:val="24"/>
        </w:rPr>
        <w:t>Barzi</w:t>
      </w:r>
      <w:proofErr w:type="spellEnd"/>
      <w:r>
        <w:rPr>
          <w:sz w:val="24"/>
        </w:rPr>
        <w:t xml:space="preserve">, A., Mikhail, O., &amp; Shabot, M. M. (2013). Integrating Quality and Strategy in Health Care Organizations. Jones &amp; Bartlett Learning.  </w:t>
      </w:r>
    </w:p>
    <w:p w14:paraId="3CD3FE7E" w14:textId="77777777" w:rsidR="00CD477B" w:rsidRDefault="00000000">
      <w:pPr>
        <w:bidi w:val="0"/>
        <w:spacing w:after="35" w:line="359" w:lineRule="auto"/>
        <w:ind w:left="755" w:hanging="720"/>
      </w:pPr>
      <w:r>
        <w:rPr>
          <w:sz w:val="24"/>
        </w:rPr>
        <w:t xml:space="preserve">Sadeghi, S., </w:t>
      </w:r>
      <w:proofErr w:type="spellStart"/>
      <w:r>
        <w:rPr>
          <w:sz w:val="24"/>
        </w:rPr>
        <w:t>Barzi</w:t>
      </w:r>
      <w:proofErr w:type="spellEnd"/>
      <w:r>
        <w:rPr>
          <w:sz w:val="24"/>
        </w:rPr>
        <w:t xml:space="preserve">, A., Mikhail, O., &amp; Shabot, M. M. (2013). Integrating Quality and Strategy in Health Care Organizations. Jones &amp; Bartlett Publishers. </w:t>
      </w:r>
    </w:p>
    <w:p w14:paraId="2BD70642" w14:textId="77777777" w:rsidR="00CD477B" w:rsidRDefault="00000000">
      <w:pPr>
        <w:bidi w:val="0"/>
        <w:spacing w:after="2" w:line="359" w:lineRule="auto"/>
        <w:ind w:left="755" w:hanging="720"/>
        <w:jc w:val="left"/>
      </w:pPr>
      <w:r>
        <w:rPr>
          <w:sz w:val="24"/>
        </w:rPr>
        <w:t>Schmidt, N. A., &amp; Brown, J. M. (2024).</w:t>
      </w:r>
      <w:r>
        <w:rPr>
          <w:sz w:val="25"/>
        </w:rPr>
        <w:t>Evidence</w:t>
      </w:r>
      <w:r>
        <w:rPr>
          <w:sz w:val="24"/>
        </w:rPr>
        <w:t xml:space="preserve"> </w:t>
      </w:r>
      <w:r>
        <w:rPr>
          <w:sz w:val="24"/>
        </w:rPr>
        <w:tab/>
      </w:r>
      <w:r>
        <w:rPr>
          <w:sz w:val="25"/>
        </w:rPr>
        <w:t>-based practice for nurses: Appraisal and application of research</w:t>
      </w:r>
      <w:r>
        <w:rPr>
          <w:sz w:val="24"/>
        </w:rPr>
        <w:t xml:space="preserve">. Jones &amp; Bartlett Learning. </w:t>
      </w:r>
    </w:p>
    <w:p w14:paraId="7317EDB0" w14:textId="77777777" w:rsidR="00CD477B" w:rsidRDefault="00000000">
      <w:pPr>
        <w:bidi w:val="0"/>
        <w:spacing w:after="140" w:line="259" w:lineRule="auto"/>
        <w:ind w:left="45" w:hanging="10"/>
      </w:pPr>
      <w:r>
        <w:rPr>
          <w:sz w:val="24"/>
        </w:rPr>
        <w:t xml:space="preserve">Sharma, S., &amp; Modgil, S. (2019). TQM, SCM and operational performance: an empirical study of Indian pharmaceutical industry. </w:t>
      </w:r>
    </w:p>
    <w:p w14:paraId="78065F5D" w14:textId="77777777" w:rsidR="00CD477B" w:rsidRDefault="00000000">
      <w:pPr>
        <w:bidi w:val="0"/>
        <w:spacing w:after="142" w:line="259" w:lineRule="auto"/>
        <w:ind w:left="780" w:hanging="10"/>
      </w:pPr>
      <w:r>
        <w:rPr>
          <w:sz w:val="24"/>
        </w:rPr>
        <w:t>Business Process Management Journal, 26(1), 331–370</w:t>
      </w:r>
      <w:hyperlink r:id="rId55">
        <w:r>
          <w:rPr>
            <w:sz w:val="24"/>
          </w:rPr>
          <w:t xml:space="preserve">. </w:t>
        </w:r>
      </w:hyperlink>
      <w:hyperlink r:id="rId56">
        <w:r>
          <w:rPr>
            <w:sz w:val="24"/>
            <w:u w:val="single" w:color="000000"/>
          </w:rPr>
          <w:t>https://doi.org/10.1108/bpmj</w:t>
        </w:r>
      </w:hyperlink>
      <w:hyperlink r:id="rId57">
        <w:r>
          <w:rPr>
            <w:sz w:val="24"/>
            <w:u w:val="single" w:color="000000"/>
          </w:rPr>
          <w:t>-</w:t>
        </w:r>
      </w:hyperlink>
      <w:hyperlink r:id="rId58">
        <w:r>
          <w:rPr>
            <w:sz w:val="24"/>
            <w:u w:val="single" w:color="000000"/>
          </w:rPr>
          <w:t>01</w:t>
        </w:r>
      </w:hyperlink>
      <w:hyperlink r:id="rId59">
        <w:r>
          <w:rPr>
            <w:sz w:val="24"/>
            <w:u w:val="single" w:color="000000"/>
          </w:rPr>
          <w:t>-</w:t>
        </w:r>
      </w:hyperlink>
      <w:hyperlink r:id="rId60">
        <w:r>
          <w:rPr>
            <w:sz w:val="24"/>
            <w:u w:val="single" w:color="000000"/>
          </w:rPr>
          <w:t>2018</w:t>
        </w:r>
      </w:hyperlink>
      <w:hyperlink r:id="rId61">
        <w:r>
          <w:rPr>
            <w:sz w:val="24"/>
            <w:u w:val="single" w:color="000000"/>
          </w:rPr>
          <w:t>-</w:t>
        </w:r>
      </w:hyperlink>
      <w:hyperlink r:id="rId62">
        <w:r>
          <w:rPr>
            <w:sz w:val="24"/>
            <w:u w:val="single" w:color="000000"/>
          </w:rPr>
          <w:t>0005</w:t>
        </w:r>
      </w:hyperlink>
      <w:hyperlink r:id="rId63">
        <w:r>
          <w:rPr>
            <w:sz w:val="24"/>
          </w:rPr>
          <w:t>.</w:t>
        </w:r>
      </w:hyperlink>
      <w:hyperlink r:id="rId64">
        <w:r>
          <w:rPr>
            <w:sz w:val="24"/>
          </w:rPr>
          <w:t xml:space="preserve"> </w:t>
        </w:r>
      </w:hyperlink>
    </w:p>
    <w:p w14:paraId="27855851" w14:textId="77777777" w:rsidR="00CD477B" w:rsidRDefault="00000000">
      <w:pPr>
        <w:bidi w:val="0"/>
        <w:spacing w:after="3" w:line="341" w:lineRule="auto"/>
        <w:ind w:left="714" w:hanging="679"/>
      </w:pPr>
      <w:proofErr w:type="spellStart"/>
      <w:r>
        <w:rPr>
          <w:sz w:val="24"/>
        </w:rPr>
        <w:t>Sritoomma</w:t>
      </w:r>
      <w:proofErr w:type="spellEnd"/>
      <w:r>
        <w:rPr>
          <w:sz w:val="24"/>
        </w:rPr>
        <w:t xml:space="preserve">, N. (2018). Service Excellence: Strategies for Healthcare and Nursing </w:t>
      </w:r>
      <w:proofErr w:type="spellStart"/>
      <w:r>
        <w:rPr>
          <w:sz w:val="24"/>
        </w:rPr>
        <w:t>Services.</w:t>
      </w:r>
      <w:r>
        <w:rPr>
          <w:sz w:val="25"/>
        </w:rPr>
        <w:t>Indian</w:t>
      </w:r>
      <w:proofErr w:type="spellEnd"/>
      <w:r>
        <w:rPr>
          <w:sz w:val="25"/>
        </w:rPr>
        <w:t xml:space="preserve"> Journal of Public Health </w:t>
      </w:r>
      <w:r>
        <w:rPr>
          <w:sz w:val="24"/>
        </w:rPr>
        <w:t xml:space="preserve"> </w:t>
      </w:r>
      <w:r>
        <w:rPr>
          <w:sz w:val="25"/>
        </w:rPr>
        <w:t>Research &amp; Development</w:t>
      </w:r>
      <w:r>
        <w:rPr>
          <w:sz w:val="24"/>
        </w:rPr>
        <w:t>,</w:t>
      </w:r>
      <w:r>
        <w:rPr>
          <w:sz w:val="25"/>
        </w:rPr>
        <w:t>9</w:t>
      </w:r>
      <w:r>
        <w:rPr>
          <w:sz w:val="24"/>
        </w:rPr>
        <w:t xml:space="preserve"> (10). </w:t>
      </w:r>
    </w:p>
    <w:p w14:paraId="4199D3B2" w14:textId="77777777" w:rsidR="00CD477B" w:rsidRDefault="00000000">
      <w:pPr>
        <w:bidi w:val="0"/>
        <w:spacing w:after="3" w:line="340" w:lineRule="auto"/>
        <w:ind w:left="714" w:hanging="679"/>
      </w:pPr>
      <w:r>
        <w:rPr>
          <w:sz w:val="24"/>
        </w:rPr>
        <w:t xml:space="preserve">Taber, K. T. (2018). The Use of Cronbach’s Alpha When Developing and Reporting Research Instruments in Science Education. </w:t>
      </w:r>
      <w:r>
        <w:rPr>
          <w:b/>
          <w:sz w:val="25"/>
        </w:rPr>
        <w:t>Research in Science Education</w:t>
      </w:r>
      <w:r>
        <w:rPr>
          <w:sz w:val="24"/>
        </w:rPr>
        <w:t xml:space="preserve">, (48): 1273-1296. https://doi.org/10.1007/s11165-016-9602-2. </w:t>
      </w:r>
    </w:p>
    <w:p w14:paraId="455B3D50" w14:textId="77777777" w:rsidR="00CD477B" w:rsidRDefault="00000000">
      <w:pPr>
        <w:bidi w:val="0"/>
        <w:spacing w:after="139" w:line="259" w:lineRule="auto"/>
        <w:ind w:left="60" w:hanging="10"/>
        <w:jc w:val="left"/>
      </w:pPr>
      <w:proofErr w:type="spellStart"/>
      <w:r>
        <w:rPr>
          <w:sz w:val="24"/>
        </w:rPr>
        <w:t>Tarigan</w:t>
      </w:r>
      <w:proofErr w:type="spellEnd"/>
      <w:r>
        <w:rPr>
          <w:sz w:val="24"/>
        </w:rPr>
        <w:t xml:space="preserve">, Z &amp; </w:t>
      </w:r>
      <w:proofErr w:type="spellStart"/>
      <w:r>
        <w:rPr>
          <w:sz w:val="24"/>
        </w:rPr>
        <w:t>Siagian</w:t>
      </w:r>
      <w:proofErr w:type="spellEnd"/>
      <w:r>
        <w:rPr>
          <w:sz w:val="24"/>
        </w:rPr>
        <w:t xml:space="preserve">, H. (2021). The effects of strategic planning, purchasing strategy and strategic partnership on operational </w:t>
      </w:r>
    </w:p>
    <w:p w14:paraId="584C043F" w14:textId="77777777" w:rsidR="00CD477B" w:rsidRDefault="00000000">
      <w:pPr>
        <w:bidi w:val="0"/>
        <w:spacing w:after="122" w:line="259" w:lineRule="auto"/>
        <w:ind w:left="770" w:firstLine="0"/>
        <w:jc w:val="left"/>
      </w:pPr>
      <w:proofErr w:type="spellStart"/>
      <w:r>
        <w:rPr>
          <w:sz w:val="24"/>
        </w:rPr>
        <w:t>performance.</w:t>
      </w:r>
      <w:r>
        <w:rPr>
          <w:sz w:val="25"/>
        </w:rPr>
        <w:t>Uncertain</w:t>
      </w:r>
      <w:proofErr w:type="spellEnd"/>
      <w:r>
        <w:rPr>
          <w:sz w:val="25"/>
        </w:rPr>
        <w:t xml:space="preserve"> Supply Chain Management</w:t>
      </w:r>
      <w:r>
        <w:rPr>
          <w:sz w:val="24"/>
        </w:rPr>
        <w:t xml:space="preserve">, 9(2), 363-.273 </w:t>
      </w:r>
    </w:p>
    <w:p w14:paraId="774BCB16" w14:textId="77777777" w:rsidR="00CD477B" w:rsidRDefault="00000000">
      <w:pPr>
        <w:bidi w:val="0"/>
        <w:spacing w:line="259" w:lineRule="auto"/>
        <w:ind w:left="45" w:hanging="10"/>
      </w:pPr>
      <w:proofErr w:type="spellStart"/>
      <w:r>
        <w:rPr>
          <w:sz w:val="24"/>
        </w:rPr>
        <w:t>Tavakol</w:t>
      </w:r>
      <w:proofErr w:type="spellEnd"/>
      <w:r>
        <w:rPr>
          <w:sz w:val="24"/>
        </w:rPr>
        <w:t xml:space="preserve">, M., &amp; Dennick, R. (2011). Making Sense of Cronbach’s Alpha. International </w:t>
      </w:r>
      <w:r>
        <w:rPr>
          <w:b/>
          <w:sz w:val="25"/>
        </w:rPr>
        <w:t>Journal of Medical Education</w:t>
      </w:r>
      <w:r>
        <w:rPr>
          <w:sz w:val="24"/>
        </w:rPr>
        <w:t xml:space="preserve">, (2): 53-.55 </w:t>
      </w:r>
    </w:p>
    <w:p w14:paraId="31BB01E8" w14:textId="77777777" w:rsidR="00CD477B" w:rsidRDefault="00000000">
      <w:pPr>
        <w:bidi w:val="0"/>
        <w:spacing w:after="142" w:line="259" w:lineRule="auto"/>
        <w:ind w:left="770" w:firstLine="0"/>
        <w:jc w:val="left"/>
      </w:pPr>
      <w:hyperlink r:id="rId65">
        <w:r>
          <w:rPr>
            <w:color w:val="0563C1"/>
            <w:sz w:val="24"/>
            <w:u w:val="single" w:color="0563C1"/>
          </w:rPr>
          <w:t>http://dx.doi.org/10.5116/ijme.4dfb.8dfd</w:t>
        </w:r>
      </w:hyperlink>
      <w:hyperlink r:id="rId66">
        <w:r>
          <w:rPr>
            <w:sz w:val="24"/>
          </w:rPr>
          <w:t xml:space="preserve"> </w:t>
        </w:r>
      </w:hyperlink>
    </w:p>
    <w:p w14:paraId="6E44DEF2" w14:textId="77777777" w:rsidR="00CD477B" w:rsidRDefault="00000000">
      <w:pPr>
        <w:bidi w:val="0"/>
        <w:spacing w:after="172" w:line="259" w:lineRule="auto"/>
        <w:ind w:left="45" w:hanging="10"/>
      </w:pPr>
      <w:r>
        <w:rPr>
          <w:sz w:val="24"/>
        </w:rPr>
        <w:lastRenderedPageBreak/>
        <w:t xml:space="preserve">Teisberg, E., Wallace, S., &amp; O’Hara, S. (2020). Defining and implementing value-based health care: </w:t>
      </w:r>
      <w:proofErr w:type="gramStart"/>
      <w:r>
        <w:rPr>
          <w:sz w:val="24"/>
        </w:rPr>
        <w:t>a strategic</w:t>
      </w:r>
      <w:proofErr w:type="gramEnd"/>
      <w:r>
        <w:rPr>
          <w:sz w:val="24"/>
        </w:rPr>
        <w:t xml:space="preserve"> </w:t>
      </w:r>
    </w:p>
    <w:p w14:paraId="6329D68F" w14:textId="77777777" w:rsidR="00CD477B" w:rsidRDefault="00000000">
      <w:pPr>
        <w:tabs>
          <w:tab w:val="center" w:pos="1965"/>
          <w:tab w:val="center" w:pos="3219"/>
          <w:tab w:val="center" w:pos="3740"/>
        </w:tabs>
        <w:bidi w:val="0"/>
        <w:spacing w:after="118" w:line="259" w:lineRule="auto"/>
        <w:ind w:left="0" w:firstLine="0"/>
        <w:jc w:val="left"/>
      </w:pPr>
      <w:r>
        <w:rPr>
          <w:rFonts w:ascii="Calibri" w:eastAsia="Calibri" w:hAnsi="Calibri" w:cs="Calibri"/>
          <w:sz w:val="22"/>
        </w:rPr>
        <w:tab/>
      </w:r>
      <w:proofErr w:type="spellStart"/>
      <w:r>
        <w:rPr>
          <w:sz w:val="24"/>
        </w:rPr>
        <w:t>framework.</w:t>
      </w:r>
      <w:r>
        <w:rPr>
          <w:sz w:val="25"/>
        </w:rPr>
        <w:t>Academic</w:t>
      </w:r>
      <w:proofErr w:type="spellEnd"/>
      <w:r>
        <w:rPr>
          <w:sz w:val="25"/>
        </w:rPr>
        <w:t xml:space="preserve"> Medicine</w:t>
      </w:r>
      <w:r>
        <w:rPr>
          <w:sz w:val="24"/>
        </w:rPr>
        <w:t xml:space="preserve"> </w:t>
      </w:r>
      <w:r>
        <w:rPr>
          <w:sz w:val="24"/>
        </w:rPr>
        <w:tab/>
        <w:t>,</w:t>
      </w:r>
      <w:r>
        <w:rPr>
          <w:sz w:val="25"/>
        </w:rPr>
        <w:t>95</w:t>
      </w:r>
      <w:r>
        <w:rPr>
          <w:sz w:val="24"/>
        </w:rPr>
        <w:t xml:space="preserve"> </w:t>
      </w:r>
      <w:r>
        <w:rPr>
          <w:sz w:val="24"/>
        </w:rPr>
        <w:tab/>
        <w:t xml:space="preserve">(5), 682-.586 </w:t>
      </w:r>
    </w:p>
    <w:p w14:paraId="57191479"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78334EB4"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635F4D0B"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5A1B905D"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6E7E12CE"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75A44C90"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B1A2786"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756B1937"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28B35582"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02E41FE4"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04A82222" w14:textId="77777777" w:rsidR="00CD477B" w:rsidRDefault="00000000">
      <w:pPr>
        <w:bidi w:val="0"/>
        <w:spacing w:after="0" w:line="259" w:lineRule="auto"/>
        <w:ind w:left="0" w:right="112" w:firstLine="0"/>
        <w:jc w:val="right"/>
      </w:pPr>
      <w:r>
        <w:rPr>
          <w:rFonts w:ascii="Arial" w:eastAsia="Arial" w:hAnsi="Arial" w:cs="Arial"/>
          <w:sz w:val="22"/>
        </w:rPr>
        <w:t xml:space="preserve"> </w:t>
      </w:r>
    </w:p>
    <w:p w14:paraId="41321D96"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AA5ECE8"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0A7E60A5"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2D4E3DAF"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2DA12EB4"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B8977D9"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03C78C1D"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956E491" w14:textId="77777777" w:rsidR="00CD477B" w:rsidRDefault="00000000">
      <w:pPr>
        <w:bidi w:val="0"/>
        <w:spacing w:after="158" w:line="259" w:lineRule="auto"/>
        <w:ind w:left="0" w:right="112" w:firstLine="0"/>
        <w:jc w:val="right"/>
      </w:pPr>
      <w:r>
        <w:rPr>
          <w:rFonts w:ascii="Arial" w:eastAsia="Arial" w:hAnsi="Arial" w:cs="Arial"/>
          <w:sz w:val="22"/>
        </w:rPr>
        <w:lastRenderedPageBreak/>
        <w:t xml:space="preserve"> </w:t>
      </w:r>
    </w:p>
    <w:p w14:paraId="358B52B6"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3CF0E742"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00E4B256"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609A3B2C"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7DCEE17"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1A6A4E7"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4110DC67" w14:textId="77777777" w:rsidR="00CD477B" w:rsidRDefault="00000000">
      <w:pPr>
        <w:bidi w:val="0"/>
        <w:spacing w:after="251" w:line="259" w:lineRule="auto"/>
        <w:ind w:left="0" w:right="112" w:firstLine="0"/>
        <w:jc w:val="right"/>
      </w:pPr>
      <w:r>
        <w:rPr>
          <w:rFonts w:ascii="Arial" w:eastAsia="Arial" w:hAnsi="Arial" w:cs="Arial"/>
          <w:sz w:val="22"/>
        </w:rPr>
        <w:t xml:space="preserve"> </w:t>
      </w:r>
    </w:p>
    <w:p w14:paraId="3EE434E2" w14:textId="77777777" w:rsidR="00CD477B" w:rsidRDefault="00000000">
      <w:pPr>
        <w:pStyle w:val="Heading3"/>
        <w:ind w:right="4378"/>
      </w:pPr>
      <w:r>
        <w:rPr>
          <w:bCs/>
          <w:szCs w:val="34"/>
          <w:rtl/>
        </w:rPr>
        <w:t>الملاح ق</w:t>
      </w:r>
      <w:r>
        <w:rPr>
          <w:bCs/>
          <w:szCs w:val="34"/>
          <w:u w:val="none"/>
          <w:rtl/>
        </w:rPr>
        <w:t xml:space="preserve"> </w:t>
      </w:r>
    </w:p>
    <w:p w14:paraId="53CD974B"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1132063E"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472644E0"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222D22BD"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389A6C93"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7441AEC"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2AC98935"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0A175F2"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D368787"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4FFA0BE0"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46A6754E"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7AEEFE82" w14:textId="77777777" w:rsidR="00CD477B" w:rsidRDefault="00000000">
      <w:pPr>
        <w:bidi w:val="0"/>
        <w:spacing w:after="158" w:line="259" w:lineRule="auto"/>
        <w:ind w:left="0" w:right="112" w:firstLine="0"/>
        <w:jc w:val="right"/>
      </w:pPr>
      <w:r>
        <w:rPr>
          <w:rFonts w:ascii="Arial" w:eastAsia="Arial" w:hAnsi="Arial" w:cs="Arial"/>
          <w:sz w:val="22"/>
        </w:rPr>
        <w:lastRenderedPageBreak/>
        <w:t xml:space="preserve"> </w:t>
      </w:r>
    </w:p>
    <w:p w14:paraId="3DA6C4E0"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41DBA4C2" w14:textId="77777777" w:rsidR="00CD477B" w:rsidRDefault="00000000">
      <w:pPr>
        <w:bidi w:val="0"/>
        <w:spacing w:after="0" w:line="259" w:lineRule="auto"/>
        <w:ind w:left="0" w:right="112" w:firstLine="0"/>
        <w:jc w:val="right"/>
      </w:pPr>
      <w:r>
        <w:rPr>
          <w:rFonts w:ascii="Arial" w:eastAsia="Arial" w:hAnsi="Arial" w:cs="Arial"/>
          <w:sz w:val="22"/>
        </w:rPr>
        <w:t xml:space="preserve"> </w:t>
      </w:r>
    </w:p>
    <w:p w14:paraId="224C8916" w14:textId="77777777" w:rsidR="00CD477B" w:rsidRDefault="00000000">
      <w:pPr>
        <w:spacing w:after="0" w:line="259" w:lineRule="auto"/>
        <w:ind w:left="62" w:hanging="10"/>
        <w:jc w:val="left"/>
      </w:pPr>
      <w:r>
        <w:rPr>
          <w:b/>
          <w:bCs/>
          <w:sz w:val="32"/>
          <w:szCs w:val="32"/>
          <w:u w:val="single" w:color="000000"/>
          <w:rtl/>
        </w:rPr>
        <w:t>الاستبانة:</w:t>
      </w:r>
      <w:r>
        <w:rPr>
          <w:b/>
          <w:bCs/>
          <w:sz w:val="32"/>
          <w:szCs w:val="32"/>
          <w:rtl/>
        </w:rPr>
        <w:t xml:space="preserve"> </w:t>
      </w:r>
    </w:p>
    <w:p w14:paraId="6D33C5F7" w14:textId="77777777" w:rsidR="00CD477B" w:rsidRDefault="00000000">
      <w:pPr>
        <w:bidi w:val="0"/>
        <w:spacing w:after="189" w:line="259" w:lineRule="auto"/>
        <w:ind w:left="3140" w:firstLine="0"/>
        <w:jc w:val="left"/>
      </w:pPr>
      <w:r>
        <w:rPr>
          <w:noProof/>
        </w:rPr>
        <w:drawing>
          <wp:inline distT="0" distB="0" distL="0" distR="0" wp14:anchorId="1104A6BD" wp14:editId="7A7D53D5">
            <wp:extent cx="2019300" cy="885825"/>
            <wp:effectExtent l="0" t="0" r="0" b="0"/>
            <wp:docPr id="74473" name="Picture 74473"/>
            <wp:cNvGraphicFramePr/>
            <a:graphic xmlns:a="http://schemas.openxmlformats.org/drawingml/2006/main">
              <a:graphicData uri="http://schemas.openxmlformats.org/drawingml/2006/picture">
                <pic:pic xmlns:pic="http://schemas.openxmlformats.org/drawingml/2006/picture">
                  <pic:nvPicPr>
                    <pic:cNvPr id="74473" name="Picture 74473"/>
                    <pic:cNvPicPr/>
                  </pic:nvPicPr>
                  <pic:blipFill>
                    <a:blip r:embed="rId7"/>
                    <a:stretch>
                      <a:fillRect/>
                    </a:stretch>
                  </pic:blipFill>
                  <pic:spPr>
                    <a:xfrm>
                      <a:off x="0" y="0"/>
                      <a:ext cx="2019300" cy="885825"/>
                    </a:xfrm>
                    <a:prstGeom prst="rect">
                      <a:avLst/>
                    </a:prstGeom>
                  </pic:spPr>
                </pic:pic>
              </a:graphicData>
            </a:graphic>
          </wp:inline>
        </w:drawing>
      </w:r>
    </w:p>
    <w:p w14:paraId="763E7EAD" w14:textId="77777777" w:rsidR="00CD477B" w:rsidRDefault="00000000">
      <w:pPr>
        <w:spacing w:after="58" w:line="259" w:lineRule="auto"/>
        <w:ind w:left="3499" w:right="3865" w:hanging="295"/>
        <w:jc w:val="right"/>
      </w:pPr>
      <w:r>
        <w:rPr>
          <w:b/>
          <w:bCs/>
          <w:sz w:val="36"/>
          <w:szCs w:val="36"/>
          <w:rtl/>
        </w:rPr>
        <w:t xml:space="preserve">جامعة </w:t>
      </w:r>
      <w:proofErr w:type="spellStart"/>
      <w:proofErr w:type="gramStart"/>
      <w:r>
        <w:rPr>
          <w:b/>
          <w:bCs/>
          <w:sz w:val="36"/>
          <w:szCs w:val="36"/>
          <w:rtl/>
        </w:rPr>
        <w:t>ميدأوشن</w:t>
      </w:r>
      <w:proofErr w:type="spellEnd"/>
      <w:r>
        <w:rPr>
          <w:b/>
          <w:bCs/>
          <w:sz w:val="36"/>
          <w:szCs w:val="36"/>
          <w:rtl/>
        </w:rPr>
        <w:t xml:space="preserve">  كلية</w:t>
      </w:r>
      <w:proofErr w:type="gramEnd"/>
      <w:r>
        <w:rPr>
          <w:b/>
          <w:bCs/>
          <w:sz w:val="36"/>
          <w:szCs w:val="36"/>
          <w:rtl/>
        </w:rPr>
        <w:t xml:space="preserve"> الإدارة </w:t>
      </w:r>
    </w:p>
    <w:p w14:paraId="568EAD0E" w14:textId="77777777" w:rsidR="00CD477B" w:rsidRDefault="00000000">
      <w:pPr>
        <w:bidi w:val="0"/>
        <w:spacing w:after="88" w:line="259" w:lineRule="auto"/>
        <w:ind w:left="0" w:right="114" w:firstLine="0"/>
        <w:jc w:val="right"/>
      </w:pPr>
      <w:r>
        <w:rPr>
          <w:b/>
        </w:rPr>
        <w:t xml:space="preserve"> </w:t>
      </w:r>
    </w:p>
    <w:p w14:paraId="3A91D5D1" w14:textId="77777777" w:rsidR="00CD477B" w:rsidRDefault="00000000">
      <w:pPr>
        <w:bidi w:val="0"/>
        <w:spacing w:after="87" w:line="259" w:lineRule="auto"/>
        <w:ind w:left="0" w:right="114" w:firstLine="0"/>
        <w:jc w:val="right"/>
      </w:pPr>
      <w:r>
        <w:rPr>
          <w:b/>
        </w:rPr>
        <w:t xml:space="preserve"> </w:t>
      </w:r>
    </w:p>
    <w:p w14:paraId="07C483B4" w14:textId="77777777" w:rsidR="00CD477B" w:rsidRDefault="00000000">
      <w:pPr>
        <w:bidi w:val="0"/>
        <w:spacing w:after="87" w:line="259" w:lineRule="auto"/>
        <w:ind w:left="0" w:right="114" w:firstLine="0"/>
        <w:jc w:val="right"/>
      </w:pPr>
      <w:r>
        <w:rPr>
          <w:b/>
        </w:rPr>
        <w:t xml:space="preserve"> </w:t>
      </w:r>
    </w:p>
    <w:p w14:paraId="18FD3C87" w14:textId="77777777" w:rsidR="00CD477B" w:rsidRDefault="00000000">
      <w:pPr>
        <w:bidi w:val="0"/>
        <w:spacing w:after="100" w:line="259" w:lineRule="auto"/>
        <w:ind w:left="0" w:right="114" w:firstLine="0"/>
        <w:jc w:val="right"/>
      </w:pPr>
      <w:r>
        <w:rPr>
          <w:b/>
        </w:rPr>
        <w:t xml:space="preserve"> </w:t>
      </w:r>
    </w:p>
    <w:p w14:paraId="4607B9FF" w14:textId="77777777" w:rsidR="00CD477B" w:rsidRDefault="00000000">
      <w:pPr>
        <w:spacing w:after="180" w:line="259" w:lineRule="auto"/>
        <w:ind w:left="0" w:firstLine="0"/>
        <w:jc w:val="center"/>
      </w:pPr>
      <w:r>
        <w:rPr>
          <w:b/>
          <w:bCs/>
          <w:szCs w:val="28"/>
          <w:u w:val="single" w:color="000000"/>
          <w:rtl/>
        </w:rPr>
        <w:t>دراسة حو ل</w:t>
      </w:r>
      <w:r>
        <w:rPr>
          <w:b/>
          <w:bCs/>
          <w:szCs w:val="28"/>
          <w:rtl/>
        </w:rPr>
        <w:t xml:space="preserve"> </w:t>
      </w:r>
    </w:p>
    <w:p w14:paraId="317732E5" w14:textId="77777777" w:rsidR="00CD477B" w:rsidRDefault="00000000">
      <w:pPr>
        <w:pStyle w:val="Heading2"/>
        <w:spacing w:after="8"/>
        <w:ind w:right="494"/>
      </w:pPr>
      <w:r>
        <w:rPr>
          <w:bCs/>
          <w:szCs w:val="36"/>
          <w:u w:val="none"/>
          <w:rtl/>
        </w:rPr>
        <w:t xml:space="preserve">دور التخطيط الاستراتيجي في تحسين ا لداء التشغيل ي لمستشفيات محافظة الطائف </w:t>
      </w:r>
    </w:p>
    <w:p w14:paraId="44E84B11" w14:textId="77777777" w:rsidR="00CD477B" w:rsidRDefault="00000000">
      <w:pPr>
        <w:bidi w:val="0"/>
        <w:spacing w:after="88" w:line="259" w:lineRule="auto"/>
        <w:ind w:left="0" w:right="114" w:firstLine="0"/>
        <w:jc w:val="right"/>
      </w:pPr>
      <w:r>
        <w:rPr>
          <w:b/>
        </w:rPr>
        <w:t xml:space="preserve"> </w:t>
      </w:r>
    </w:p>
    <w:p w14:paraId="1E9496C8" w14:textId="77777777" w:rsidR="00CD477B" w:rsidRDefault="00000000">
      <w:pPr>
        <w:bidi w:val="0"/>
        <w:spacing w:after="87" w:line="259" w:lineRule="auto"/>
        <w:ind w:left="0" w:right="114" w:firstLine="0"/>
        <w:jc w:val="right"/>
      </w:pPr>
      <w:r>
        <w:rPr>
          <w:b/>
        </w:rPr>
        <w:t xml:space="preserve"> </w:t>
      </w:r>
    </w:p>
    <w:p w14:paraId="456934B2" w14:textId="77777777" w:rsidR="00CD477B" w:rsidRDefault="00000000">
      <w:pPr>
        <w:spacing w:after="90" w:line="259" w:lineRule="auto"/>
        <w:ind w:left="28" w:right="17" w:hanging="10"/>
        <w:jc w:val="center"/>
      </w:pPr>
      <w:r>
        <w:rPr>
          <w:b/>
          <w:bCs/>
          <w:szCs w:val="28"/>
          <w:rtl/>
        </w:rPr>
        <w:t xml:space="preserve">قائمة </w:t>
      </w:r>
      <w:proofErr w:type="spellStart"/>
      <w:r>
        <w:rPr>
          <w:b/>
          <w:bCs/>
          <w:szCs w:val="28"/>
          <w:rtl/>
        </w:rPr>
        <w:t>الاستبيا</w:t>
      </w:r>
      <w:proofErr w:type="spellEnd"/>
      <w:r>
        <w:rPr>
          <w:b/>
          <w:bCs/>
          <w:szCs w:val="28"/>
          <w:rtl/>
        </w:rPr>
        <w:t xml:space="preserve"> ن </w:t>
      </w:r>
    </w:p>
    <w:p w14:paraId="701779C9" w14:textId="77777777" w:rsidR="00CD477B" w:rsidRDefault="00000000">
      <w:pPr>
        <w:bidi w:val="0"/>
        <w:spacing w:after="47" w:line="259" w:lineRule="auto"/>
        <w:ind w:left="0" w:right="165" w:firstLine="0"/>
        <w:jc w:val="center"/>
      </w:pPr>
      <w:r>
        <w:rPr>
          <w:b/>
        </w:rPr>
        <w:t xml:space="preserve"> </w:t>
      </w:r>
    </w:p>
    <w:p w14:paraId="4FA80E27"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7D33CB00"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46FFC13A" w14:textId="77777777" w:rsidR="00CD477B" w:rsidRDefault="00000000">
      <w:pPr>
        <w:bidi w:val="0"/>
        <w:spacing w:after="158" w:line="259" w:lineRule="auto"/>
        <w:ind w:left="0" w:right="112" w:firstLine="0"/>
        <w:jc w:val="right"/>
      </w:pPr>
      <w:r>
        <w:rPr>
          <w:rFonts w:ascii="Arial" w:eastAsia="Arial" w:hAnsi="Arial" w:cs="Arial"/>
          <w:sz w:val="22"/>
        </w:rPr>
        <w:lastRenderedPageBreak/>
        <w:t xml:space="preserve"> </w:t>
      </w:r>
    </w:p>
    <w:p w14:paraId="5CA49C38"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209FB7E" w14:textId="77777777" w:rsidR="00CD477B" w:rsidRDefault="00000000">
      <w:pPr>
        <w:bidi w:val="0"/>
        <w:spacing w:after="161" w:line="259" w:lineRule="auto"/>
        <w:ind w:left="0" w:right="112" w:firstLine="0"/>
        <w:jc w:val="right"/>
      </w:pPr>
      <w:r>
        <w:rPr>
          <w:rFonts w:ascii="Arial" w:eastAsia="Arial" w:hAnsi="Arial" w:cs="Arial"/>
          <w:sz w:val="22"/>
        </w:rPr>
        <w:t xml:space="preserve"> </w:t>
      </w:r>
    </w:p>
    <w:p w14:paraId="4401E0DF"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71CAB86"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41ECE55B"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827BE4F"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67BCA5E7" w14:textId="77777777" w:rsidR="00CD477B" w:rsidRDefault="00000000">
      <w:pPr>
        <w:bidi w:val="0"/>
        <w:spacing w:after="0" w:line="259" w:lineRule="auto"/>
        <w:ind w:left="0" w:right="112" w:firstLine="0"/>
        <w:jc w:val="right"/>
      </w:pPr>
      <w:r>
        <w:rPr>
          <w:rFonts w:ascii="Arial" w:eastAsia="Arial" w:hAnsi="Arial" w:cs="Arial"/>
          <w:sz w:val="22"/>
        </w:rPr>
        <w:t xml:space="preserve"> </w:t>
      </w:r>
    </w:p>
    <w:p w14:paraId="4B357A84" w14:textId="77777777" w:rsidR="00CD477B" w:rsidRDefault="00000000">
      <w:pPr>
        <w:spacing w:after="91" w:line="259" w:lineRule="auto"/>
        <w:ind w:left="61" w:hanging="10"/>
        <w:jc w:val="left"/>
      </w:pPr>
      <w:r>
        <w:rPr>
          <w:b/>
          <w:bCs/>
          <w:szCs w:val="28"/>
          <w:u w:val="single" w:color="000000"/>
          <w:rtl/>
        </w:rPr>
        <w:t xml:space="preserve">عزيزي </w:t>
      </w:r>
      <w:proofErr w:type="gramStart"/>
      <w:r>
        <w:rPr>
          <w:b/>
          <w:bCs/>
          <w:szCs w:val="28"/>
          <w:u w:val="single" w:color="000000"/>
          <w:rtl/>
        </w:rPr>
        <w:t>المشارك ،</w:t>
      </w:r>
      <w:proofErr w:type="gramEnd"/>
      <w:r>
        <w:rPr>
          <w:b/>
          <w:bCs/>
          <w:szCs w:val="28"/>
          <w:rtl/>
        </w:rPr>
        <w:t xml:space="preserve"> </w:t>
      </w:r>
    </w:p>
    <w:p w14:paraId="5DA9ED7F" w14:textId="77777777" w:rsidR="00CD477B" w:rsidRDefault="00000000">
      <w:pPr>
        <w:spacing w:line="249" w:lineRule="auto"/>
        <w:ind w:left="62" w:hanging="9"/>
        <w:jc w:val="left"/>
      </w:pPr>
      <w:r>
        <w:rPr>
          <w:szCs w:val="28"/>
          <w:rtl/>
        </w:rPr>
        <w:t xml:space="preserve">أنا طالب بجامعة جامعة </w:t>
      </w:r>
      <w:proofErr w:type="spellStart"/>
      <w:r>
        <w:rPr>
          <w:szCs w:val="28"/>
          <w:rtl/>
        </w:rPr>
        <w:t>ميدأوشن</w:t>
      </w:r>
      <w:proofErr w:type="spellEnd"/>
      <w:r>
        <w:rPr>
          <w:szCs w:val="28"/>
          <w:rtl/>
        </w:rPr>
        <w:t xml:space="preserve">/كلية الإدارة حالياً،  أقوم  بإجراء دراسة بعنوان:"  دور التخطيط الاستراتيجي في تحسين ا لأداء التشغيل ي لمستشفيات محافظة الطائف"ـ وتعدف الدراسة إلى تحليل دور التخطيط الاستراتيجي في تعزيز الأداء التشغيلي لمستشفيات محافظة الطائف، مع التركيز على تأثير أبعاد التخطيط الاستراتيجي )التحليل الاستراتيجي، الأهداف الاستراتيجية، الخيارات الاستراتيجية، والرؤية الاستراتيجية( على مؤشرات الأداء التشغيلي مثل الكفاءة التشغيلية، جودة الخدمة، الفعالية، المرونة، رضا الموظفين، والأمان والسلامة.، أ ود طلب تعاونك في الإجابة على هذا الاستبيان. يرجى العلم بأن جميع المعلومات التي سيتم جمعها ستظل سرية تمامًا ولن يتم استخدامها إلا لأغراض البحث الأكاديمي. مشاركتكم القيمة ستساعدنا في التوصل إلى نتائج وتوصيات </w:t>
      </w:r>
      <w:proofErr w:type="gramStart"/>
      <w:r>
        <w:rPr>
          <w:szCs w:val="28"/>
          <w:rtl/>
        </w:rPr>
        <w:t>هامة</w:t>
      </w:r>
      <w:proofErr w:type="gramEnd"/>
      <w:r>
        <w:rPr>
          <w:szCs w:val="28"/>
          <w:rtl/>
        </w:rPr>
        <w:t xml:space="preserve"> لتحسين الأداء التشغيلي في المستشفيات. </w:t>
      </w:r>
    </w:p>
    <w:p w14:paraId="5B090F48" w14:textId="77777777" w:rsidR="00CD477B" w:rsidRDefault="00000000">
      <w:pPr>
        <w:spacing w:after="106" w:line="249" w:lineRule="auto"/>
        <w:ind w:left="62" w:hanging="9"/>
        <w:jc w:val="left"/>
      </w:pPr>
      <w:r>
        <w:rPr>
          <w:szCs w:val="28"/>
          <w:rtl/>
        </w:rPr>
        <w:t xml:space="preserve">نرجو منكم الإجابة على جميع الأسئلة بصدق ودقة، حيث </w:t>
      </w:r>
      <w:proofErr w:type="gramStart"/>
      <w:r>
        <w:rPr>
          <w:szCs w:val="28"/>
          <w:rtl/>
        </w:rPr>
        <w:t>أن</w:t>
      </w:r>
      <w:proofErr w:type="gramEnd"/>
      <w:r>
        <w:rPr>
          <w:szCs w:val="28"/>
          <w:rtl/>
        </w:rPr>
        <w:t xml:space="preserve"> مشاركتكم ستثري نتائج الدراسة وتزيد من فائدتها للمؤسسات الصحية، نقدر تعاونك بشكل كبير. </w:t>
      </w:r>
    </w:p>
    <w:p w14:paraId="059C1773" w14:textId="77777777" w:rsidR="00CD477B" w:rsidRDefault="00000000">
      <w:pPr>
        <w:spacing w:after="105" w:line="249" w:lineRule="auto"/>
        <w:ind w:left="62" w:hanging="9"/>
        <w:jc w:val="left"/>
      </w:pPr>
      <w:r>
        <w:rPr>
          <w:szCs w:val="28"/>
          <w:rtl/>
        </w:rPr>
        <w:t xml:space="preserve">أشكرك جزيل الشكر على موافقتك على المشاركة في هذه الدراسة. في حال كان لديك أي استفسارات، لا تتردد في التواصل مع مشرفيّ المحترمين، الدكتور الفيصل عبد الحميد والدكتور فايز جراد، أو معي شخصيًا. </w:t>
      </w:r>
    </w:p>
    <w:p w14:paraId="503C4588" w14:textId="77777777" w:rsidR="00CD477B" w:rsidRDefault="00000000">
      <w:pPr>
        <w:bidi w:val="0"/>
        <w:spacing w:after="87" w:line="259" w:lineRule="auto"/>
        <w:ind w:left="0" w:right="165" w:firstLine="0"/>
        <w:jc w:val="center"/>
      </w:pPr>
      <w:r>
        <w:rPr>
          <w:b/>
        </w:rPr>
        <w:t xml:space="preserve"> </w:t>
      </w:r>
    </w:p>
    <w:p w14:paraId="3344596F" w14:textId="77777777" w:rsidR="00CD477B" w:rsidRDefault="00000000">
      <w:pPr>
        <w:bidi w:val="0"/>
        <w:spacing w:after="87" w:line="259" w:lineRule="auto"/>
        <w:ind w:left="0" w:right="165" w:firstLine="0"/>
        <w:jc w:val="center"/>
      </w:pPr>
      <w:r>
        <w:rPr>
          <w:b/>
        </w:rPr>
        <w:t xml:space="preserve"> </w:t>
      </w:r>
    </w:p>
    <w:p w14:paraId="6027C7CC" w14:textId="77777777" w:rsidR="00CD477B" w:rsidRDefault="00000000">
      <w:pPr>
        <w:bidi w:val="0"/>
        <w:spacing w:after="47" w:line="259" w:lineRule="auto"/>
        <w:ind w:left="0" w:right="165" w:firstLine="0"/>
        <w:jc w:val="center"/>
      </w:pPr>
      <w:r>
        <w:rPr>
          <w:b/>
        </w:rPr>
        <w:t xml:space="preserve"> </w:t>
      </w:r>
    </w:p>
    <w:p w14:paraId="7128BA18" w14:textId="77777777" w:rsidR="00CD477B" w:rsidRDefault="00000000">
      <w:pPr>
        <w:bidi w:val="0"/>
        <w:spacing w:after="158" w:line="259" w:lineRule="auto"/>
        <w:ind w:left="0" w:right="112" w:firstLine="0"/>
        <w:jc w:val="right"/>
      </w:pPr>
      <w:r>
        <w:rPr>
          <w:rFonts w:ascii="Arial" w:eastAsia="Arial" w:hAnsi="Arial" w:cs="Arial"/>
          <w:sz w:val="22"/>
        </w:rPr>
        <w:lastRenderedPageBreak/>
        <w:t xml:space="preserve"> </w:t>
      </w:r>
    </w:p>
    <w:p w14:paraId="42781485"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13B7F814"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3B4CEDE"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1A70C596"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7358C20A"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2F18DC77"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67CE8B2F"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79BE6EA0" w14:textId="77777777" w:rsidR="00CD477B" w:rsidRDefault="00000000">
      <w:pPr>
        <w:bidi w:val="0"/>
        <w:spacing w:after="161" w:line="259" w:lineRule="auto"/>
        <w:ind w:left="0" w:right="112" w:firstLine="0"/>
        <w:jc w:val="right"/>
      </w:pPr>
      <w:r>
        <w:rPr>
          <w:rFonts w:ascii="Arial" w:eastAsia="Arial" w:hAnsi="Arial" w:cs="Arial"/>
          <w:sz w:val="22"/>
        </w:rPr>
        <w:t xml:space="preserve"> </w:t>
      </w:r>
    </w:p>
    <w:p w14:paraId="19A6E730"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32FFE80B"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1E75AC0A" w14:textId="77777777" w:rsidR="00CD477B" w:rsidRDefault="00000000">
      <w:pPr>
        <w:bidi w:val="0"/>
        <w:spacing w:after="160" w:line="259" w:lineRule="auto"/>
        <w:ind w:left="0" w:right="112" w:firstLine="0"/>
        <w:jc w:val="right"/>
      </w:pPr>
      <w:r>
        <w:rPr>
          <w:rFonts w:ascii="Arial" w:eastAsia="Arial" w:hAnsi="Arial" w:cs="Arial"/>
          <w:sz w:val="22"/>
        </w:rPr>
        <w:t xml:space="preserve"> </w:t>
      </w:r>
    </w:p>
    <w:p w14:paraId="2355BE65" w14:textId="77777777" w:rsidR="00CD477B" w:rsidRDefault="00000000">
      <w:pPr>
        <w:bidi w:val="0"/>
        <w:spacing w:after="158" w:line="259" w:lineRule="auto"/>
        <w:ind w:left="0" w:right="112" w:firstLine="0"/>
        <w:jc w:val="right"/>
      </w:pPr>
      <w:r>
        <w:rPr>
          <w:rFonts w:ascii="Arial" w:eastAsia="Arial" w:hAnsi="Arial" w:cs="Arial"/>
          <w:sz w:val="22"/>
        </w:rPr>
        <w:t xml:space="preserve"> </w:t>
      </w:r>
    </w:p>
    <w:p w14:paraId="2B75FC76" w14:textId="77777777" w:rsidR="00CD477B" w:rsidRDefault="00000000">
      <w:pPr>
        <w:bidi w:val="0"/>
        <w:spacing w:after="0" w:line="259" w:lineRule="auto"/>
        <w:ind w:left="0" w:right="112" w:firstLine="0"/>
        <w:jc w:val="right"/>
      </w:pPr>
      <w:r>
        <w:rPr>
          <w:rFonts w:ascii="Arial" w:eastAsia="Arial" w:hAnsi="Arial" w:cs="Arial"/>
          <w:sz w:val="22"/>
        </w:rPr>
        <w:t xml:space="preserve"> </w:t>
      </w:r>
    </w:p>
    <w:p w14:paraId="6863178D" w14:textId="77777777" w:rsidR="00CD477B" w:rsidRDefault="00000000">
      <w:pPr>
        <w:spacing w:after="157" w:line="259" w:lineRule="auto"/>
        <w:ind w:left="61" w:hanging="10"/>
        <w:jc w:val="left"/>
      </w:pPr>
      <w:r>
        <w:rPr>
          <w:b/>
          <w:bCs/>
          <w:szCs w:val="28"/>
          <w:u w:val="single" w:color="000000"/>
          <w:rtl/>
        </w:rPr>
        <w:t xml:space="preserve">الجزء </w:t>
      </w:r>
      <w:proofErr w:type="spellStart"/>
      <w:r>
        <w:rPr>
          <w:b/>
          <w:bCs/>
          <w:szCs w:val="28"/>
          <w:u w:val="single" w:color="000000"/>
          <w:rtl/>
        </w:rPr>
        <w:t>الول</w:t>
      </w:r>
      <w:proofErr w:type="spellEnd"/>
      <w:r>
        <w:rPr>
          <w:b/>
          <w:bCs/>
          <w:szCs w:val="28"/>
          <w:u w:val="single" w:color="000000"/>
          <w:rtl/>
        </w:rPr>
        <w:t>: البيانات الشخصية</w:t>
      </w:r>
      <w:r>
        <w:rPr>
          <w:b/>
          <w:bCs/>
          <w:szCs w:val="28"/>
          <w:rtl/>
        </w:rPr>
        <w:t xml:space="preserve">  </w:t>
      </w:r>
    </w:p>
    <w:p w14:paraId="3C8B7083" w14:textId="77777777" w:rsidR="00CD477B" w:rsidRDefault="00000000">
      <w:pPr>
        <w:spacing w:after="161" w:line="259" w:lineRule="auto"/>
        <w:ind w:left="61" w:hanging="10"/>
        <w:jc w:val="left"/>
      </w:pPr>
      <w:r>
        <w:rPr>
          <w:szCs w:val="28"/>
          <w:u w:val="single" w:color="000000"/>
          <w:rtl/>
        </w:rPr>
        <w:t xml:space="preserve">يرجى وضع </w:t>
      </w:r>
      <w:proofErr w:type="gramStart"/>
      <w:r>
        <w:rPr>
          <w:szCs w:val="28"/>
          <w:u w:val="single" w:color="000000"/>
          <w:rtl/>
        </w:rPr>
        <w:t>إشارة  )</w:t>
      </w:r>
      <w:proofErr w:type="gramEnd"/>
      <w:r>
        <w:rPr>
          <w:rFonts w:ascii="Segoe UI Symbol" w:eastAsia="Segoe UI Symbol" w:hAnsi="Segoe UI Symbol" w:cs="Segoe UI Symbol"/>
          <w:szCs w:val="28"/>
          <w:u w:val="single" w:color="000000"/>
          <w:rtl/>
        </w:rPr>
        <w:t>✔</w:t>
      </w:r>
      <w:r>
        <w:rPr>
          <w:szCs w:val="28"/>
          <w:u w:val="single" w:color="000000"/>
          <w:rtl/>
        </w:rPr>
        <w:t>( أمام الاختيار المناسب.</w:t>
      </w:r>
      <w:r>
        <w:rPr>
          <w:szCs w:val="28"/>
          <w:rtl/>
        </w:rPr>
        <w:t xml:space="preserve"> </w:t>
      </w:r>
    </w:p>
    <w:p w14:paraId="4C6827D5" w14:textId="77777777" w:rsidR="00CD477B" w:rsidRDefault="00000000">
      <w:pPr>
        <w:numPr>
          <w:ilvl w:val="0"/>
          <w:numId w:val="4"/>
        </w:numPr>
        <w:spacing w:after="14" w:line="249" w:lineRule="auto"/>
        <w:ind w:hanging="120"/>
        <w:jc w:val="left"/>
      </w:pPr>
      <w:proofErr w:type="gramStart"/>
      <w:r>
        <w:rPr>
          <w:b/>
          <w:bCs/>
          <w:szCs w:val="28"/>
          <w:rtl/>
        </w:rPr>
        <w:t>(</w:t>
      </w:r>
      <w:r>
        <w:rPr>
          <w:rFonts w:ascii="Arial" w:eastAsia="Arial" w:hAnsi="Arial" w:cs="Arial"/>
          <w:b/>
          <w:bCs/>
          <w:szCs w:val="28"/>
          <w:rtl/>
        </w:rPr>
        <w:t xml:space="preserve"> </w:t>
      </w:r>
      <w:r>
        <w:rPr>
          <w:b/>
          <w:bCs/>
          <w:szCs w:val="28"/>
          <w:rtl/>
        </w:rPr>
        <w:t>المستوى</w:t>
      </w:r>
      <w:proofErr w:type="gramEnd"/>
      <w:r>
        <w:rPr>
          <w:b/>
          <w:bCs/>
          <w:szCs w:val="28"/>
          <w:rtl/>
        </w:rPr>
        <w:t xml:space="preserve"> </w:t>
      </w:r>
      <w:proofErr w:type="spellStart"/>
      <w:r>
        <w:rPr>
          <w:b/>
          <w:bCs/>
          <w:szCs w:val="28"/>
          <w:rtl/>
        </w:rPr>
        <w:t>الإدار</w:t>
      </w:r>
      <w:proofErr w:type="spellEnd"/>
      <w:r>
        <w:rPr>
          <w:b/>
          <w:bCs/>
          <w:szCs w:val="28"/>
          <w:rtl/>
        </w:rPr>
        <w:t xml:space="preserve"> ي</w:t>
      </w:r>
      <w:r>
        <w:rPr>
          <w:szCs w:val="28"/>
          <w:rtl/>
        </w:rPr>
        <w:t>:     ( ) إدارة عليا                       ( ) إدارة وسط                            ( )  إدارة تنفيذي ة</w:t>
      </w:r>
      <w:r>
        <w:rPr>
          <w:b/>
          <w:bCs/>
          <w:szCs w:val="28"/>
          <w:rtl/>
        </w:rPr>
        <w:t xml:space="preserve"> </w:t>
      </w:r>
    </w:p>
    <w:p w14:paraId="52CCF2D7" w14:textId="77777777" w:rsidR="00CD477B" w:rsidRDefault="00000000">
      <w:pPr>
        <w:bidi w:val="0"/>
        <w:spacing w:after="191" w:line="259" w:lineRule="auto"/>
        <w:ind w:left="0" w:right="438" w:firstLine="0"/>
        <w:jc w:val="right"/>
      </w:pPr>
      <w:r>
        <w:rPr>
          <w:b/>
          <w:sz w:val="12"/>
        </w:rPr>
        <w:t xml:space="preserve"> </w:t>
      </w:r>
    </w:p>
    <w:p w14:paraId="1B8D017E" w14:textId="77777777" w:rsidR="00CD477B" w:rsidRDefault="00000000">
      <w:pPr>
        <w:numPr>
          <w:ilvl w:val="0"/>
          <w:numId w:val="4"/>
        </w:numPr>
        <w:spacing w:after="14" w:line="249" w:lineRule="auto"/>
        <w:ind w:hanging="120"/>
        <w:jc w:val="left"/>
      </w:pPr>
      <w:proofErr w:type="gramStart"/>
      <w:r>
        <w:rPr>
          <w:b/>
          <w:bCs/>
          <w:szCs w:val="28"/>
          <w:rtl/>
        </w:rPr>
        <w:t>(</w:t>
      </w:r>
      <w:r>
        <w:rPr>
          <w:rFonts w:ascii="Arial" w:eastAsia="Arial" w:hAnsi="Arial" w:cs="Arial"/>
          <w:b/>
          <w:bCs/>
          <w:szCs w:val="28"/>
          <w:rtl/>
        </w:rPr>
        <w:t xml:space="preserve"> </w:t>
      </w:r>
      <w:r>
        <w:rPr>
          <w:b/>
          <w:bCs/>
          <w:szCs w:val="28"/>
          <w:rtl/>
        </w:rPr>
        <w:t>العمر</w:t>
      </w:r>
      <w:proofErr w:type="gramEnd"/>
      <w:r>
        <w:rPr>
          <w:szCs w:val="28"/>
          <w:rtl/>
        </w:rPr>
        <w:t xml:space="preserve">:      ( ) أقل من </w:t>
      </w:r>
      <w:r>
        <w:rPr>
          <w:szCs w:val="28"/>
        </w:rPr>
        <w:t>30</w:t>
      </w:r>
      <w:r>
        <w:rPr>
          <w:szCs w:val="28"/>
          <w:rtl/>
        </w:rPr>
        <w:t xml:space="preserve">                    ( ) من </w:t>
      </w:r>
      <w:r>
        <w:rPr>
          <w:szCs w:val="28"/>
        </w:rPr>
        <w:t>30</w:t>
      </w:r>
      <w:r>
        <w:rPr>
          <w:szCs w:val="28"/>
          <w:rtl/>
        </w:rPr>
        <w:t xml:space="preserve"> إلى </w:t>
      </w:r>
      <w:r>
        <w:rPr>
          <w:szCs w:val="28"/>
        </w:rPr>
        <w:t>40</w:t>
      </w:r>
      <w:r>
        <w:rPr>
          <w:szCs w:val="28"/>
          <w:rtl/>
        </w:rPr>
        <w:t xml:space="preserve">                  ( )  من </w:t>
      </w:r>
      <w:r>
        <w:rPr>
          <w:szCs w:val="28"/>
        </w:rPr>
        <w:t>41</w:t>
      </w:r>
      <w:r>
        <w:rPr>
          <w:szCs w:val="28"/>
          <w:rtl/>
        </w:rPr>
        <w:t xml:space="preserve"> إلى </w:t>
      </w:r>
      <w:r>
        <w:rPr>
          <w:szCs w:val="28"/>
        </w:rPr>
        <w:t>50</w:t>
      </w:r>
      <w:r>
        <w:rPr>
          <w:szCs w:val="28"/>
          <w:rtl/>
        </w:rPr>
        <w:t xml:space="preserve">                 </w:t>
      </w:r>
      <w:r>
        <w:rPr>
          <w:b/>
          <w:bCs/>
          <w:szCs w:val="28"/>
          <w:rtl/>
        </w:rPr>
        <w:t xml:space="preserve"> </w:t>
      </w:r>
      <w:r>
        <w:rPr>
          <w:szCs w:val="28"/>
          <w:rtl/>
        </w:rPr>
        <w:t xml:space="preserve"> )   ( أك ثر من </w:t>
      </w:r>
      <w:r>
        <w:rPr>
          <w:szCs w:val="28"/>
        </w:rPr>
        <w:t>50</w:t>
      </w:r>
      <w:r>
        <w:rPr>
          <w:szCs w:val="28"/>
          <w:rtl/>
        </w:rPr>
        <w:t xml:space="preserve"> سن ة</w:t>
      </w:r>
      <w:r>
        <w:rPr>
          <w:b/>
          <w:bCs/>
          <w:szCs w:val="28"/>
          <w:rtl/>
        </w:rPr>
        <w:t xml:space="preserve"> </w:t>
      </w:r>
    </w:p>
    <w:p w14:paraId="0B7EFB05" w14:textId="77777777" w:rsidR="00CD477B" w:rsidRDefault="00000000">
      <w:pPr>
        <w:bidi w:val="0"/>
        <w:spacing w:after="174" w:line="259" w:lineRule="auto"/>
        <w:ind w:left="0" w:right="442" w:firstLine="0"/>
        <w:jc w:val="right"/>
      </w:pPr>
      <w:r>
        <w:rPr>
          <w:b/>
          <w:sz w:val="14"/>
        </w:rPr>
        <w:t xml:space="preserve"> </w:t>
      </w:r>
    </w:p>
    <w:p w14:paraId="2170A3CB" w14:textId="77777777" w:rsidR="00CD477B" w:rsidRDefault="00000000">
      <w:pPr>
        <w:numPr>
          <w:ilvl w:val="0"/>
          <w:numId w:val="4"/>
        </w:numPr>
        <w:spacing w:after="14" w:line="313" w:lineRule="auto"/>
        <w:ind w:hanging="120"/>
        <w:jc w:val="left"/>
      </w:pPr>
      <w:proofErr w:type="gramStart"/>
      <w:r>
        <w:rPr>
          <w:b/>
          <w:bCs/>
          <w:szCs w:val="28"/>
          <w:rtl/>
        </w:rPr>
        <w:lastRenderedPageBreak/>
        <w:t>(</w:t>
      </w:r>
      <w:r>
        <w:rPr>
          <w:rFonts w:ascii="Arial" w:eastAsia="Arial" w:hAnsi="Arial" w:cs="Arial"/>
          <w:b/>
          <w:bCs/>
          <w:szCs w:val="28"/>
          <w:rtl/>
        </w:rPr>
        <w:t xml:space="preserve"> </w:t>
      </w:r>
      <w:r>
        <w:rPr>
          <w:b/>
          <w:bCs/>
          <w:szCs w:val="28"/>
          <w:rtl/>
        </w:rPr>
        <w:t>سنوات</w:t>
      </w:r>
      <w:proofErr w:type="gramEnd"/>
      <w:r>
        <w:rPr>
          <w:b/>
          <w:bCs/>
          <w:szCs w:val="28"/>
          <w:rtl/>
        </w:rPr>
        <w:t xml:space="preserve"> الخبرة في المجال الصح ي</w:t>
      </w:r>
      <w:r>
        <w:rPr>
          <w:szCs w:val="28"/>
          <w:rtl/>
        </w:rPr>
        <w:t xml:space="preserve">:      ( ) اقل من </w:t>
      </w:r>
      <w:r>
        <w:rPr>
          <w:szCs w:val="28"/>
        </w:rPr>
        <w:t>5</w:t>
      </w:r>
      <w:r>
        <w:rPr>
          <w:szCs w:val="28"/>
          <w:rtl/>
        </w:rPr>
        <w:t xml:space="preserve"> سنوات              ( ) من </w:t>
      </w:r>
      <w:r>
        <w:rPr>
          <w:szCs w:val="28"/>
        </w:rPr>
        <w:t>5</w:t>
      </w:r>
      <w:r>
        <w:rPr>
          <w:szCs w:val="28"/>
          <w:rtl/>
        </w:rPr>
        <w:t xml:space="preserve"> إلى </w:t>
      </w:r>
      <w:r>
        <w:rPr>
          <w:szCs w:val="28"/>
        </w:rPr>
        <w:t>10</w:t>
      </w:r>
      <w:r>
        <w:rPr>
          <w:szCs w:val="28"/>
          <w:rtl/>
        </w:rPr>
        <w:t xml:space="preserve"> سنوات              ( )  أكثر من </w:t>
      </w:r>
      <w:r>
        <w:rPr>
          <w:szCs w:val="28"/>
        </w:rPr>
        <w:t>10</w:t>
      </w:r>
      <w:r>
        <w:rPr>
          <w:szCs w:val="28"/>
          <w:rtl/>
        </w:rPr>
        <w:t xml:space="preserve"> سنوا ت </w:t>
      </w:r>
      <w:r>
        <w:rPr>
          <w:b/>
          <w:bCs/>
          <w:szCs w:val="28"/>
          <w:rtl/>
        </w:rPr>
        <w:t xml:space="preserve"> </w:t>
      </w:r>
      <w:r>
        <w:rPr>
          <w:b/>
          <w:bCs/>
          <w:szCs w:val="28"/>
          <w:u w:val="single" w:color="000000"/>
          <w:rtl/>
        </w:rPr>
        <w:t xml:space="preserve">الجزء الثاني: أبعاد التخطيط </w:t>
      </w:r>
      <w:proofErr w:type="spellStart"/>
      <w:r>
        <w:rPr>
          <w:b/>
          <w:bCs/>
          <w:szCs w:val="28"/>
          <w:u w:val="single" w:color="000000"/>
          <w:rtl/>
        </w:rPr>
        <w:t>الاستراتيج</w:t>
      </w:r>
      <w:proofErr w:type="spellEnd"/>
      <w:r>
        <w:rPr>
          <w:b/>
          <w:bCs/>
          <w:szCs w:val="28"/>
          <w:u w:val="single" w:color="000000"/>
          <w:rtl/>
        </w:rPr>
        <w:t xml:space="preserve"> ي</w:t>
      </w:r>
      <w:r>
        <w:rPr>
          <w:b/>
          <w:bCs/>
          <w:szCs w:val="28"/>
          <w:rtl/>
        </w:rPr>
        <w:t xml:space="preserve"> </w:t>
      </w:r>
    </w:p>
    <w:p w14:paraId="79486654" w14:textId="77777777" w:rsidR="00CD477B" w:rsidRDefault="00000000">
      <w:pPr>
        <w:spacing w:after="14" w:line="249" w:lineRule="auto"/>
        <w:ind w:left="62" w:hanging="9"/>
        <w:jc w:val="left"/>
      </w:pPr>
      <w:r>
        <w:rPr>
          <w:szCs w:val="28"/>
          <w:rtl/>
        </w:rPr>
        <w:t xml:space="preserve">يرجى تحديد مدى موافقتك على العبارات التالية باستخدام مقياس </w:t>
      </w:r>
      <w:proofErr w:type="spellStart"/>
      <w:r>
        <w:rPr>
          <w:szCs w:val="28"/>
          <w:rtl/>
        </w:rPr>
        <w:t>ليكرت</w:t>
      </w:r>
      <w:proofErr w:type="spellEnd"/>
      <w:r>
        <w:rPr>
          <w:szCs w:val="28"/>
          <w:rtl/>
        </w:rPr>
        <w:t xml:space="preserve"> </w:t>
      </w:r>
      <w:proofErr w:type="spellStart"/>
      <w:r>
        <w:rPr>
          <w:szCs w:val="28"/>
          <w:rtl/>
        </w:rPr>
        <w:t>الخماس</w:t>
      </w:r>
      <w:proofErr w:type="spellEnd"/>
      <w:r>
        <w:rPr>
          <w:szCs w:val="28"/>
          <w:rtl/>
        </w:rPr>
        <w:t xml:space="preserve"> ي، حيث </w:t>
      </w:r>
      <w:r>
        <w:rPr>
          <w:szCs w:val="28"/>
        </w:rPr>
        <w:t>1</w:t>
      </w:r>
      <w:r>
        <w:rPr>
          <w:szCs w:val="28"/>
          <w:rtl/>
        </w:rPr>
        <w:t xml:space="preserve"> = لا أوافق بشدة، </w:t>
      </w:r>
      <w:r>
        <w:rPr>
          <w:szCs w:val="28"/>
        </w:rPr>
        <w:t>2</w:t>
      </w:r>
      <w:r>
        <w:rPr>
          <w:szCs w:val="28"/>
          <w:rtl/>
        </w:rPr>
        <w:t xml:space="preserve"> = لا أوافق، </w:t>
      </w:r>
      <w:r>
        <w:rPr>
          <w:szCs w:val="28"/>
        </w:rPr>
        <w:t>3</w:t>
      </w:r>
      <w:r>
        <w:rPr>
          <w:szCs w:val="28"/>
          <w:rtl/>
        </w:rPr>
        <w:t xml:space="preserve"> = محايد ،</w:t>
      </w:r>
      <w:r>
        <w:rPr>
          <w:szCs w:val="28"/>
        </w:rPr>
        <w:t>4</w:t>
      </w:r>
      <w:r>
        <w:rPr>
          <w:szCs w:val="28"/>
          <w:rtl/>
        </w:rPr>
        <w:t xml:space="preserve"> = أوافق ،</w:t>
      </w:r>
      <w:r>
        <w:rPr>
          <w:szCs w:val="28"/>
        </w:rPr>
        <w:t>5</w:t>
      </w:r>
      <w:r>
        <w:rPr>
          <w:szCs w:val="28"/>
          <w:rtl/>
        </w:rPr>
        <w:t xml:space="preserve"> = أوافق بشدة.  </w:t>
      </w:r>
    </w:p>
    <w:tbl>
      <w:tblPr>
        <w:tblStyle w:val="TableGrid"/>
        <w:tblW w:w="9350" w:type="dxa"/>
        <w:tblInd w:w="52" w:type="dxa"/>
        <w:tblCellMar>
          <w:top w:w="40" w:type="dxa"/>
          <w:left w:w="0" w:type="dxa"/>
          <w:bottom w:w="0" w:type="dxa"/>
          <w:right w:w="25" w:type="dxa"/>
        </w:tblCellMar>
        <w:tblLook w:val="04A0" w:firstRow="1" w:lastRow="0" w:firstColumn="1" w:lastColumn="0" w:noHBand="0" w:noVBand="1"/>
      </w:tblPr>
      <w:tblGrid>
        <w:gridCol w:w="846"/>
        <w:gridCol w:w="569"/>
        <w:gridCol w:w="708"/>
        <w:gridCol w:w="709"/>
        <w:gridCol w:w="710"/>
        <w:gridCol w:w="5444"/>
        <w:gridCol w:w="364"/>
      </w:tblGrid>
      <w:tr w:rsidR="00CD477B" w14:paraId="299224DD" w14:textId="77777777">
        <w:trPr>
          <w:trHeight w:val="326"/>
        </w:trPr>
        <w:tc>
          <w:tcPr>
            <w:tcW w:w="846" w:type="dxa"/>
            <w:tcBorders>
              <w:top w:val="single" w:sz="4" w:space="0" w:color="000000"/>
              <w:left w:val="single" w:sz="4" w:space="0" w:color="000000"/>
              <w:bottom w:val="single" w:sz="4" w:space="0" w:color="000000"/>
              <w:right w:val="nil"/>
            </w:tcBorders>
            <w:shd w:val="clear" w:color="auto" w:fill="D9D9D9"/>
          </w:tcPr>
          <w:p w14:paraId="698A9E92" w14:textId="77777777" w:rsidR="00CD477B" w:rsidRDefault="00CD477B">
            <w:pPr>
              <w:bidi w:val="0"/>
              <w:spacing w:after="160" w:line="259" w:lineRule="auto"/>
              <w:ind w:left="0" w:firstLine="0"/>
              <w:jc w:val="left"/>
            </w:pPr>
          </w:p>
        </w:tc>
        <w:tc>
          <w:tcPr>
            <w:tcW w:w="2696" w:type="dxa"/>
            <w:gridSpan w:val="4"/>
            <w:tcBorders>
              <w:top w:val="single" w:sz="4" w:space="0" w:color="000000"/>
              <w:left w:val="nil"/>
              <w:bottom w:val="single" w:sz="4" w:space="0" w:color="000000"/>
              <w:right w:val="single" w:sz="4" w:space="0" w:color="000000"/>
            </w:tcBorders>
            <w:shd w:val="clear" w:color="auto" w:fill="D9D9D9"/>
          </w:tcPr>
          <w:p w14:paraId="05F24333" w14:textId="77777777" w:rsidR="00CD477B" w:rsidRDefault="00000000">
            <w:pPr>
              <w:spacing w:after="0" w:line="259" w:lineRule="auto"/>
              <w:ind w:left="0" w:right="422" w:firstLine="0"/>
              <w:jc w:val="right"/>
            </w:pPr>
            <w:r>
              <w:rPr>
                <w:b/>
                <w:bCs/>
                <w:sz w:val="24"/>
                <w:rtl/>
              </w:rPr>
              <w:t xml:space="preserve">درجة </w:t>
            </w:r>
            <w:proofErr w:type="spellStart"/>
            <w:r>
              <w:rPr>
                <w:b/>
                <w:bCs/>
                <w:sz w:val="24"/>
                <w:rtl/>
              </w:rPr>
              <w:t>المو</w:t>
            </w:r>
            <w:proofErr w:type="spellEnd"/>
            <w:r>
              <w:rPr>
                <w:b/>
                <w:bCs/>
                <w:sz w:val="24"/>
                <w:rtl/>
              </w:rPr>
              <w:t xml:space="preserve"> افق ة </w:t>
            </w:r>
          </w:p>
        </w:tc>
        <w:tc>
          <w:tcPr>
            <w:tcW w:w="544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A08AE2E" w14:textId="77777777" w:rsidR="00CD477B" w:rsidRDefault="00000000">
            <w:pPr>
              <w:spacing w:after="0" w:line="259" w:lineRule="auto"/>
              <w:ind w:left="0" w:right="27" w:firstLine="0"/>
              <w:jc w:val="center"/>
            </w:pPr>
            <w:r>
              <w:rPr>
                <w:b/>
                <w:bCs/>
                <w:sz w:val="24"/>
                <w:rtl/>
              </w:rPr>
              <w:t xml:space="preserve">العبارة </w:t>
            </w:r>
          </w:p>
        </w:tc>
        <w:tc>
          <w:tcPr>
            <w:tcW w:w="36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A0EEC74" w14:textId="77777777" w:rsidR="00CD477B" w:rsidRDefault="00000000">
            <w:pPr>
              <w:spacing w:after="0" w:line="259" w:lineRule="auto"/>
              <w:ind w:left="0" w:right="137" w:firstLine="0"/>
              <w:jc w:val="right"/>
            </w:pPr>
            <w:r>
              <w:rPr>
                <w:b/>
                <w:bCs/>
                <w:sz w:val="24"/>
                <w:rtl/>
              </w:rPr>
              <w:t xml:space="preserve">م </w:t>
            </w:r>
          </w:p>
        </w:tc>
      </w:tr>
      <w:tr w:rsidR="00CD477B" w14:paraId="22CA1D7E" w14:textId="77777777">
        <w:trPr>
          <w:trHeight w:val="647"/>
        </w:trPr>
        <w:tc>
          <w:tcPr>
            <w:tcW w:w="846" w:type="dxa"/>
            <w:tcBorders>
              <w:top w:val="single" w:sz="4" w:space="0" w:color="000000"/>
              <w:left w:val="single" w:sz="4" w:space="0" w:color="000000"/>
              <w:bottom w:val="single" w:sz="4" w:space="0" w:color="000000"/>
              <w:right w:val="single" w:sz="4" w:space="0" w:color="000000"/>
            </w:tcBorders>
            <w:shd w:val="clear" w:color="auto" w:fill="D9D9D9"/>
          </w:tcPr>
          <w:p w14:paraId="669CFC89" w14:textId="77777777" w:rsidR="00CD477B" w:rsidRDefault="00000000">
            <w:pPr>
              <w:spacing w:after="0" w:line="259" w:lineRule="auto"/>
              <w:ind w:left="0" w:right="25" w:firstLine="0"/>
              <w:jc w:val="center"/>
            </w:pPr>
            <w:r>
              <w:rPr>
                <w:b/>
                <w:bCs/>
                <w:sz w:val="24"/>
                <w:rtl/>
              </w:rPr>
              <w:t xml:space="preserve">أو افق </w:t>
            </w:r>
          </w:p>
          <w:p w14:paraId="2F911433" w14:textId="77777777" w:rsidR="00CD477B" w:rsidRDefault="00000000">
            <w:pPr>
              <w:spacing w:after="0" w:line="259" w:lineRule="auto"/>
              <w:ind w:left="0" w:right="234" w:firstLine="0"/>
              <w:jc w:val="right"/>
            </w:pPr>
            <w:r>
              <w:rPr>
                <w:b/>
                <w:bCs/>
                <w:sz w:val="24"/>
                <w:rtl/>
              </w:rPr>
              <w:t xml:space="preserve">بشدة  </w:t>
            </w:r>
          </w:p>
        </w:tc>
        <w:tc>
          <w:tcPr>
            <w:tcW w:w="5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C0A8BD" w14:textId="77777777" w:rsidR="00CD477B" w:rsidRDefault="00000000">
            <w:pPr>
              <w:spacing w:after="0" w:line="259" w:lineRule="auto"/>
              <w:ind w:left="0" w:right="62" w:firstLine="0"/>
            </w:pPr>
            <w:r>
              <w:rPr>
                <w:b/>
                <w:bCs/>
                <w:sz w:val="24"/>
                <w:rtl/>
              </w:rPr>
              <w:t>أو اف ق</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164E0C" w14:textId="77777777" w:rsidR="00CD477B" w:rsidRDefault="00000000">
            <w:pPr>
              <w:spacing w:after="0" w:line="259" w:lineRule="auto"/>
              <w:ind w:left="0" w:right="139" w:firstLine="0"/>
              <w:jc w:val="right"/>
            </w:pPr>
            <w:r>
              <w:rPr>
                <w:b/>
                <w:bCs/>
                <w:sz w:val="24"/>
                <w:rtl/>
              </w:rPr>
              <w:t xml:space="preserve">محايد </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BD1812" w14:textId="77777777" w:rsidR="00CD477B" w:rsidRDefault="00000000">
            <w:pPr>
              <w:spacing w:after="0" w:line="259" w:lineRule="auto"/>
              <w:ind w:left="0" w:right="62" w:firstLine="0"/>
            </w:pPr>
            <w:r>
              <w:rPr>
                <w:b/>
                <w:bCs/>
                <w:sz w:val="24"/>
                <w:rtl/>
              </w:rPr>
              <w:t>لا أو اف ق</w:t>
            </w:r>
          </w:p>
        </w:tc>
        <w:tc>
          <w:tcPr>
            <w:tcW w:w="710" w:type="dxa"/>
            <w:tcBorders>
              <w:top w:val="single" w:sz="4" w:space="0" w:color="000000"/>
              <w:left w:val="single" w:sz="4" w:space="0" w:color="000000"/>
              <w:bottom w:val="single" w:sz="4" w:space="0" w:color="000000"/>
              <w:right w:val="single" w:sz="4" w:space="0" w:color="000000"/>
            </w:tcBorders>
            <w:shd w:val="clear" w:color="auto" w:fill="D9D9D9"/>
          </w:tcPr>
          <w:p w14:paraId="3C515217" w14:textId="77777777" w:rsidR="00CD477B" w:rsidRDefault="00000000">
            <w:pPr>
              <w:spacing w:after="0" w:line="259" w:lineRule="auto"/>
              <w:ind w:left="0" w:right="62" w:firstLine="0"/>
            </w:pPr>
            <w:r>
              <w:rPr>
                <w:b/>
                <w:bCs/>
                <w:sz w:val="24"/>
                <w:rtl/>
              </w:rPr>
              <w:t xml:space="preserve">لا أو افق </w:t>
            </w:r>
          </w:p>
          <w:p w14:paraId="16C7173F" w14:textId="77777777" w:rsidR="00CD477B" w:rsidRDefault="00000000">
            <w:pPr>
              <w:spacing w:after="0" w:line="259" w:lineRule="auto"/>
              <w:ind w:left="0" w:right="168" w:firstLine="0"/>
              <w:jc w:val="right"/>
            </w:pPr>
            <w:r>
              <w:rPr>
                <w:b/>
                <w:bCs/>
                <w:sz w:val="24"/>
                <w:rtl/>
              </w:rPr>
              <w:t xml:space="preserve">بشدة  </w:t>
            </w:r>
          </w:p>
        </w:tc>
        <w:tc>
          <w:tcPr>
            <w:tcW w:w="0" w:type="auto"/>
            <w:vMerge/>
            <w:tcBorders>
              <w:top w:val="nil"/>
              <w:left w:val="single" w:sz="4" w:space="0" w:color="000000"/>
              <w:bottom w:val="single" w:sz="4" w:space="0" w:color="000000"/>
              <w:right w:val="single" w:sz="4" w:space="0" w:color="000000"/>
            </w:tcBorders>
          </w:tcPr>
          <w:p w14:paraId="6ED38C06"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4AFAE9A" w14:textId="77777777" w:rsidR="00CD477B" w:rsidRDefault="00CD477B">
            <w:pPr>
              <w:bidi w:val="0"/>
              <w:spacing w:after="160" w:line="259" w:lineRule="auto"/>
              <w:ind w:left="0" w:firstLine="0"/>
              <w:jc w:val="left"/>
            </w:pPr>
          </w:p>
        </w:tc>
      </w:tr>
      <w:tr w:rsidR="00CD477B" w14:paraId="649AB9CC" w14:textId="77777777">
        <w:trPr>
          <w:trHeight w:val="330"/>
        </w:trPr>
        <w:tc>
          <w:tcPr>
            <w:tcW w:w="846" w:type="dxa"/>
            <w:tcBorders>
              <w:top w:val="single" w:sz="4" w:space="0" w:color="000000"/>
              <w:left w:val="single" w:sz="4" w:space="0" w:color="000000"/>
              <w:bottom w:val="single" w:sz="4" w:space="0" w:color="000000"/>
              <w:right w:val="nil"/>
            </w:tcBorders>
          </w:tcPr>
          <w:p w14:paraId="3EDA328E" w14:textId="77777777" w:rsidR="00CD477B" w:rsidRDefault="00CD477B">
            <w:pPr>
              <w:bidi w:val="0"/>
              <w:spacing w:after="160" w:line="259" w:lineRule="auto"/>
              <w:ind w:left="0" w:firstLine="0"/>
              <w:jc w:val="left"/>
            </w:pPr>
          </w:p>
        </w:tc>
        <w:tc>
          <w:tcPr>
            <w:tcW w:w="2696" w:type="dxa"/>
            <w:gridSpan w:val="4"/>
            <w:tcBorders>
              <w:top w:val="single" w:sz="4" w:space="0" w:color="000000"/>
              <w:left w:val="nil"/>
              <w:bottom w:val="single" w:sz="4" w:space="0" w:color="000000"/>
              <w:right w:val="nil"/>
            </w:tcBorders>
          </w:tcPr>
          <w:p w14:paraId="53D24BE0" w14:textId="77777777" w:rsidR="00CD477B" w:rsidRDefault="00CD477B">
            <w:pPr>
              <w:bidi w:val="0"/>
              <w:spacing w:after="160" w:line="259" w:lineRule="auto"/>
              <w:ind w:left="0" w:firstLine="0"/>
              <w:jc w:val="left"/>
            </w:pPr>
          </w:p>
        </w:tc>
        <w:tc>
          <w:tcPr>
            <w:tcW w:w="5808" w:type="dxa"/>
            <w:gridSpan w:val="2"/>
            <w:tcBorders>
              <w:top w:val="single" w:sz="4" w:space="0" w:color="000000"/>
              <w:left w:val="nil"/>
              <w:bottom w:val="single" w:sz="4" w:space="0" w:color="000000"/>
              <w:right w:val="single" w:sz="4" w:space="0" w:color="000000"/>
            </w:tcBorders>
          </w:tcPr>
          <w:p w14:paraId="45B5A57E" w14:textId="77777777" w:rsidR="00CD477B" w:rsidRDefault="00000000">
            <w:pPr>
              <w:spacing w:after="0" w:line="259" w:lineRule="auto"/>
              <w:ind w:left="1" w:firstLine="0"/>
              <w:jc w:val="left"/>
            </w:pPr>
            <w:r>
              <w:rPr>
                <w:b/>
                <w:bCs/>
                <w:sz w:val="24"/>
                <w:rtl/>
              </w:rPr>
              <w:t xml:space="preserve">البعد </w:t>
            </w:r>
            <w:proofErr w:type="spellStart"/>
            <w:r>
              <w:rPr>
                <w:b/>
                <w:bCs/>
                <w:sz w:val="24"/>
                <w:rtl/>
              </w:rPr>
              <w:t>الول</w:t>
            </w:r>
            <w:proofErr w:type="spellEnd"/>
            <w:r>
              <w:rPr>
                <w:b/>
                <w:bCs/>
                <w:sz w:val="24"/>
                <w:rtl/>
              </w:rPr>
              <w:t xml:space="preserve">: التحليل الاستراتيجي </w:t>
            </w:r>
          </w:p>
        </w:tc>
      </w:tr>
      <w:tr w:rsidR="00CD477B" w14:paraId="7A68C794" w14:textId="77777777">
        <w:trPr>
          <w:trHeight w:val="326"/>
        </w:trPr>
        <w:tc>
          <w:tcPr>
            <w:tcW w:w="846" w:type="dxa"/>
            <w:tcBorders>
              <w:top w:val="single" w:sz="4" w:space="0" w:color="000000"/>
              <w:left w:val="single" w:sz="4" w:space="0" w:color="000000"/>
              <w:bottom w:val="single" w:sz="4" w:space="0" w:color="000000"/>
              <w:right w:val="single" w:sz="4" w:space="0" w:color="000000"/>
            </w:tcBorders>
          </w:tcPr>
          <w:p w14:paraId="1ED6BDF3"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2F41C9E7"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9EB665B"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6C276D2"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D550DE4"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13028EC4" w14:textId="77777777" w:rsidR="00CD477B" w:rsidRDefault="00000000">
            <w:pPr>
              <w:spacing w:after="0" w:line="259" w:lineRule="auto"/>
              <w:ind w:left="3" w:firstLine="0"/>
              <w:jc w:val="left"/>
            </w:pPr>
            <w:r>
              <w:rPr>
                <w:sz w:val="24"/>
                <w:rtl/>
              </w:rPr>
              <w:t xml:space="preserve">يتم تحليل البيئة الداخلية والخارجية للمستشفى بانتظام </w:t>
            </w:r>
          </w:p>
        </w:tc>
        <w:tc>
          <w:tcPr>
            <w:tcW w:w="364" w:type="dxa"/>
            <w:tcBorders>
              <w:top w:val="single" w:sz="4" w:space="0" w:color="000000"/>
              <w:left w:val="single" w:sz="4" w:space="0" w:color="000000"/>
              <w:bottom w:val="single" w:sz="4" w:space="0" w:color="000000"/>
              <w:right w:val="single" w:sz="4" w:space="0" w:color="000000"/>
            </w:tcBorders>
          </w:tcPr>
          <w:p w14:paraId="642BABC0" w14:textId="77777777" w:rsidR="00CD477B" w:rsidRDefault="00000000">
            <w:pPr>
              <w:bidi w:val="0"/>
              <w:spacing w:after="0" w:line="259" w:lineRule="auto"/>
              <w:ind w:left="36" w:firstLine="0"/>
              <w:jc w:val="left"/>
            </w:pPr>
            <w:r>
              <w:rPr>
                <w:sz w:val="24"/>
              </w:rPr>
              <w:t xml:space="preserve"> 1</w:t>
            </w:r>
          </w:p>
        </w:tc>
      </w:tr>
      <w:tr w:rsidR="00CD477B" w14:paraId="37F1214F"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20BD6903"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1D724F77"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55F449F"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2D87108"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47547F9"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52571644" w14:textId="77777777" w:rsidR="00CD477B" w:rsidRDefault="00000000">
            <w:pPr>
              <w:spacing w:after="0" w:line="259" w:lineRule="auto"/>
              <w:ind w:left="3" w:firstLine="0"/>
              <w:jc w:val="left"/>
            </w:pPr>
            <w:r>
              <w:rPr>
                <w:sz w:val="24"/>
                <w:rtl/>
              </w:rPr>
              <w:t xml:space="preserve">يتم إجراء تحليل </w:t>
            </w:r>
            <w:proofErr w:type="gramStart"/>
            <w:r>
              <w:rPr>
                <w:sz w:val="24"/>
              </w:rPr>
              <w:t xml:space="preserve">SWOT </w:t>
            </w:r>
            <w:r>
              <w:rPr>
                <w:sz w:val="24"/>
                <w:rtl/>
              </w:rPr>
              <w:t xml:space="preserve"> لتحديد</w:t>
            </w:r>
            <w:proofErr w:type="gramEnd"/>
            <w:r>
              <w:rPr>
                <w:sz w:val="24"/>
                <w:rtl/>
              </w:rPr>
              <w:t xml:space="preserve"> الفرص والتهديدات  </w:t>
            </w:r>
          </w:p>
        </w:tc>
        <w:tc>
          <w:tcPr>
            <w:tcW w:w="364" w:type="dxa"/>
            <w:tcBorders>
              <w:top w:val="single" w:sz="4" w:space="0" w:color="000000"/>
              <w:left w:val="single" w:sz="4" w:space="0" w:color="000000"/>
              <w:bottom w:val="single" w:sz="4" w:space="0" w:color="000000"/>
              <w:right w:val="single" w:sz="4" w:space="0" w:color="000000"/>
            </w:tcBorders>
          </w:tcPr>
          <w:p w14:paraId="71FDFD73" w14:textId="77777777" w:rsidR="00CD477B" w:rsidRDefault="00000000">
            <w:pPr>
              <w:bidi w:val="0"/>
              <w:spacing w:after="0" w:line="259" w:lineRule="auto"/>
              <w:ind w:left="36" w:firstLine="0"/>
              <w:jc w:val="left"/>
            </w:pPr>
            <w:r>
              <w:rPr>
                <w:sz w:val="24"/>
              </w:rPr>
              <w:t xml:space="preserve"> 2</w:t>
            </w:r>
          </w:p>
        </w:tc>
      </w:tr>
      <w:tr w:rsidR="00CD477B" w14:paraId="40812C08"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3897A958"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2D48600C"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C998659"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8C3E3F1"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E0C65B3"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4CA65300" w14:textId="77777777" w:rsidR="00CD477B" w:rsidRDefault="00000000">
            <w:pPr>
              <w:spacing w:after="0" w:line="259" w:lineRule="auto"/>
              <w:ind w:left="3" w:firstLine="0"/>
              <w:jc w:val="left"/>
            </w:pPr>
            <w:r>
              <w:rPr>
                <w:sz w:val="24"/>
                <w:rtl/>
              </w:rPr>
              <w:t xml:space="preserve">يتم استخدام بيانات التحليل الاستراتيجي في اتخاذ القرارات </w:t>
            </w:r>
          </w:p>
        </w:tc>
        <w:tc>
          <w:tcPr>
            <w:tcW w:w="364" w:type="dxa"/>
            <w:tcBorders>
              <w:top w:val="single" w:sz="4" w:space="0" w:color="000000"/>
              <w:left w:val="single" w:sz="4" w:space="0" w:color="000000"/>
              <w:bottom w:val="single" w:sz="4" w:space="0" w:color="000000"/>
              <w:right w:val="single" w:sz="4" w:space="0" w:color="000000"/>
            </w:tcBorders>
          </w:tcPr>
          <w:p w14:paraId="23CB1213" w14:textId="77777777" w:rsidR="00CD477B" w:rsidRDefault="00000000">
            <w:pPr>
              <w:bidi w:val="0"/>
              <w:spacing w:after="0" w:line="259" w:lineRule="auto"/>
              <w:ind w:left="36" w:firstLine="0"/>
              <w:jc w:val="left"/>
            </w:pPr>
            <w:r>
              <w:rPr>
                <w:sz w:val="24"/>
              </w:rPr>
              <w:t xml:space="preserve"> 3</w:t>
            </w:r>
          </w:p>
        </w:tc>
      </w:tr>
      <w:tr w:rsidR="00CD477B" w14:paraId="71B9DABD"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36831389"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5D91466F"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947FE19"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9EBBC87"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3AC70C4"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396EF45B" w14:textId="77777777" w:rsidR="00CD477B" w:rsidRDefault="00000000">
            <w:pPr>
              <w:spacing w:after="0" w:line="259" w:lineRule="auto"/>
              <w:ind w:left="5" w:firstLine="0"/>
              <w:jc w:val="left"/>
            </w:pPr>
            <w:r>
              <w:rPr>
                <w:sz w:val="24"/>
                <w:rtl/>
              </w:rPr>
              <w:t xml:space="preserve">يتم تحديد نقاط القوة والضعف الداخلية بشكل واضح </w:t>
            </w:r>
          </w:p>
        </w:tc>
        <w:tc>
          <w:tcPr>
            <w:tcW w:w="364" w:type="dxa"/>
            <w:tcBorders>
              <w:top w:val="single" w:sz="4" w:space="0" w:color="000000"/>
              <w:left w:val="single" w:sz="4" w:space="0" w:color="000000"/>
              <w:bottom w:val="single" w:sz="4" w:space="0" w:color="000000"/>
              <w:right w:val="single" w:sz="4" w:space="0" w:color="000000"/>
            </w:tcBorders>
          </w:tcPr>
          <w:p w14:paraId="70A12949" w14:textId="77777777" w:rsidR="00CD477B" w:rsidRDefault="00000000">
            <w:pPr>
              <w:bidi w:val="0"/>
              <w:spacing w:after="0" w:line="259" w:lineRule="auto"/>
              <w:ind w:left="36" w:firstLine="0"/>
              <w:jc w:val="left"/>
            </w:pPr>
            <w:r>
              <w:rPr>
                <w:sz w:val="24"/>
              </w:rPr>
              <w:t xml:space="preserve"> 4</w:t>
            </w:r>
          </w:p>
        </w:tc>
      </w:tr>
      <w:tr w:rsidR="00CD477B" w14:paraId="58F5CA82"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0209835E"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4201669E"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ACAA174"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AA0B8C1"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2DCA73E"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4608DB47" w14:textId="77777777" w:rsidR="00CD477B" w:rsidRDefault="00000000">
            <w:pPr>
              <w:spacing w:after="0" w:line="259" w:lineRule="auto"/>
              <w:ind w:left="2" w:firstLine="0"/>
              <w:jc w:val="left"/>
            </w:pPr>
            <w:r>
              <w:rPr>
                <w:sz w:val="24"/>
                <w:rtl/>
              </w:rPr>
              <w:t xml:space="preserve">يتم مراجعة التحليل الاستراتيجي بشكل دوري </w:t>
            </w:r>
          </w:p>
        </w:tc>
        <w:tc>
          <w:tcPr>
            <w:tcW w:w="364" w:type="dxa"/>
            <w:tcBorders>
              <w:top w:val="single" w:sz="4" w:space="0" w:color="000000"/>
              <w:left w:val="single" w:sz="4" w:space="0" w:color="000000"/>
              <w:bottom w:val="single" w:sz="4" w:space="0" w:color="000000"/>
              <w:right w:val="single" w:sz="4" w:space="0" w:color="000000"/>
            </w:tcBorders>
          </w:tcPr>
          <w:p w14:paraId="5CD0FFE5" w14:textId="77777777" w:rsidR="00CD477B" w:rsidRDefault="00000000">
            <w:pPr>
              <w:bidi w:val="0"/>
              <w:spacing w:after="0" w:line="259" w:lineRule="auto"/>
              <w:ind w:left="36" w:firstLine="0"/>
              <w:jc w:val="left"/>
            </w:pPr>
            <w:r>
              <w:rPr>
                <w:sz w:val="24"/>
              </w:rPr>
              <w:t xml:space="preserve"> 5</w:t>
            </w:r>
          </w:p>
        </w:tc>
      </w:tr>
      <w:tr w:rsidR="00CD477B" w14:paraId="745F30E2" w14:textId="77777777">
        <w:trPr>
          <w:trHeight w:val="329"/>
        </w:trPr>
        <w:tc>
          <w:tcPr>
            <w:tcW w:w="846" w:type="dxa"/>
            <w:tcBorders>
              <w:top w:val="single" w:sz="4" w:space="0" w:color="000000"/>
              <w:left w:val="single" w:sz="4" w:space="0" w:color="000000"/>
              <w:bottom w:val="single" w:sz="4" w:space="0" w:color="000000"/>
              <w:right w:val="nil"/>
            </w:tcBorders>
          </w:tcPr>
          <w:p w14:paraId="6866C0A7" w14:textId="77777777" w:rsidR="00CD477B" w:rsidRDefault="00CD477B">
            <w:pPr>
              <w:bidi w:val="0"/>
              <w:spacing w:after="160" w:line="259" w:lineRule="auto"/>
              <w:ind w:left="0" w:firstLine="0"/>
              <w:jc w:val="left"/>
            </w:pPr>
          </w:p>
        </w:tc>
        <w:tc>
          <w:tcPr>
            <w:tcW w:w="2696" w:type="dxa"/>
            <w:gridSpan w:val="4"/>
            <w:tcBorders>
              <w:top w:val="single" w:sz="4" w:space="0" w:color="000000"/>
              <w:left w:val="nil"/>
              <w:bottom w:val="single" w:sz="4" w:space="0" w:color="000000"/>
              <w:right w:val="nil"/>
            </w:tcBorders>
          </w:tcPr>
          <w:p w14:paraId="48F9C84B" w14:textId="77777777" w:rsidR="00CD477B" w:rsidRDefault="00CD477B">
            <w:pPr>
              <w:bidi w:val="0"/>
              <w:spacing w:after="160" w:line="259" w:lineRule="auto"/>
              <w:ind w:left="0" w:firstLine="0"/>
              <w:jc w:val="left"/>
            </w:pPr>
          </w:p>
        </w:tc>
        <w:tc>
          <w:tcPr>
            <w:tcW w:w="5808" w:type="dxa"/>
            <w:gridSpan w:val="2"/>
            <w:tcBorders>
              <w:top w:val="single" w:sz="4" w:space="0" w:color="000000"/>
              <w:left w:val="nil"/>
              <w:bottom w:val="single" w:sz="4" w:space="0" w:color="000000"/>
              <w:right w:val="single" w:sz="4" w:space="0" w:color="000000"/>
            </w:tcBorders>
          </w:tcPr>
          <w:p w14:paraId="3185C83A" w14:textId="77777777" w:rsidR="00CD477B" w:rsidRDefault="00000000">
            <w:pPr>
              <w:spacing w:after="0" w:line="259" w:lineRule="auto"/>
              <w:ind w:left="3" w:firstLine="0"/>
              <w:jc w:val="left"/>
            </w:pPr>
            <w:r>
              <w:rPr>
                <w:b/>
                <w:bCs/>
                <w:sz w:val="24"/>
                <w:rtl/>
              </w:rPr>
              <w:t>البعد الثاني: الهداف الاستراتيجية</w:t>
            </w:r>
            <w:r>
              <w:rPr>
                <w:sz w:val="24"/>
                <w:rtl/>
              </w:rPr>
              <w:t xml:space="preserve"> </w:t>
            </w:r>
          </w:p>
        </w:tc>
      </w:tr>
      <w:tr w:rsidR="00CD477B" w14:paraId="370A2ADB" w14:textId="77777777">
        <w:trPr>
          <w:trHeight w:val="326"/>
        </w:trPr>
        <w:tc>
          <w:tcPr>
            <w:tcW w:w="846" w:type="dxa"/>
            <w:tcBorders>
              <w:top w:val="single" w:sz="4" w:space="0" w:color="000000"/>
              <w:left w:val="single" w:sz="4" w:space="0" w:color="000000"/>
              <w:bottom w:val="single" w:sz="4" w:space="0" w:color="000000"/>
              <w:right w:val="single" w:sz="4" w:space="0" w:color="000000"/>
            </w:tcBorders>
          </w:tcPr>
          <w:p w14:paraId="02E349D0"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64935FD7"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4D0AC8E"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47867DA"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A34ECBD"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4B6AE0A2" w14:textId="77777777" w:rsidR="00CD477B" w:rsidRDefault="00000000">
            <w:pPr>
              <w:spacing w:after="0" w:line="259" w:lineRule="auto"/>
              <w:ind w:left="5" w:firstLine="0"/>
              <w:jc w:val="left"/>
            </w:pPr>
            <w:r>
              <w:rPr>
                <w:sz w:val="24"/>
                <w:rtl/>
              </w:rPr>
              <w:t xml:space="preserve">يتم تحديد أهداف واضحة وطويلة الأمد للمستشفى  </w:t>
            </w:r>
          </w:p>
        </w:tc>
        <w:tc>
          <w:tcPr>
            <w:tcW w:w="364" w:type="dxa"/>
            <w:tcBorders>
              <w:top w:val="single" w:sz="4" w:space="0" w:color="000000"/>
              <w:left w:val="single" w:sz="4" w:space="0" w:color="000000"/>
              <w:bottom w:val="single" w:sz="4" w:space="0" w:color="000000"/>
              <w:right w:val="single" w:sz="4" w:space="0" w:color="000000"/>
            </w:tcBorders>
          </w:tcPr>
          <w:p w14:paraId="5E3875C0" w14:textId="77777777" w:rsidR="00CD477B" w:rsidRDefault="00000000">
            <w:pPr>
              <w:bidi w:val="0"/>
              <w:spacing w:after="0" w:line="259" w:lineRule="auto"/>
              <w:ind w:left="36" w:firstLine="0"/>
              <w:jc w:val="left"/>
            </w:pPr>
            <w:r>
              <w:rPr>
                <w:sz w:val="24"/>
              </w:rPr>
              <w:t xml:space="preserve"> 6</w:t>
            </w:r>
          </w:p>
        </w:tc>
      </w:tr>
      <w:tr w:rsidR="00CD477B" w14:paraId="3E24656F"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1C1AE0D0"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4E2F4974"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721C255"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528EC87"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E06D2FA"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66D8BC26" w14:textId="77777777" w:rsidR="00CD477B" w:rsidRDefault="00000000">
            <w:pPr>
              <w:spacing w:after="0" w:line="259" w:lineRule="auto"/>
              <w:ind w:left="3" w:firstLine="0"/>
              <w:jc w:val="left"/>
            </w:pPr>
            <w:r>
              <w:rPr>
                <w:sz w:val="24"/>
                <w:rtl/>
              </w:rPr>
              <w:t xml:space="preserve">تتسم الأهداف الاستراتيجية بالواقعية والقابلة للتحقيق </w:t>
            </w:r>
          </w:p>
        </w:tc>
        <w:tc>
          <w:tcPr>
            <w:tcW w:w="364" w:type="dxa"/>
            <w:tcBorders>
              <w:top w:val="single" w:sz="4" w:space="0" w:color="000000"/>
              <w:left w:val="single" w:sz="4" w:space="0" w:color="000000"/>
              <w:bottom w:val="single" w:sz="4" w:space="0" w:color="000000"/>
              <w:right w:val="single" w:sz="4" w:space="0" w:color="000000"/>
            </w:tcBorders>
          </w:tcPr>
          <w:p w14:paraId="23B6FD69" w14:textId="77777777" w:rsidR="00CD477B" w:rsidRDefault="00000000">
            <w:pPr>
              <w:bidi w:val="0"/>
              <w:spacing w:after="0" w:line="259" w:lineRule="auto"/>
              <w:ind w:left="36" w:firstLine="0"/>
              <w:jc w:val="left"/>
            </w:pPr>
            <w:r>
              <w:rPr>
                <w:sz w:val="24"/>
              </w:rPr>
              <w:t xml:space="preserve"> 7</w:t>
            </w:r>
          </w:p>
        </w:tc>
      </w:tr>
      <w:tr w:rsidR="00CD477B" w14:paraId="040127DA"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15542752"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58754004"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525C161"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4787D9B"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D777535"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3AD83A30" w14:textId="77777777" w:rsidR="00CD477B" w:rsidRDefault="00000000">
            <w:pPr>
              <w:spacing w:after="0" w:line="259" w:lineRule="auto"/>
              <w:ind w:left="4" w:firstLine="0"/>
              <w:jc w:val="left"/>
            </w:pPr>
            <w:r>
              <w:rPr>
                <w:sz w:val="24"/>
                <w:rtl/>
              </w:rPr>
              <w:t xml:space="preserve">يتم متابعة تحقيق الأهداف الاستراتيجية بانتظام  </w:t>
            </w:r>
          </w:p>
        </w:tc>
        <w:tc>
          <w:tcPr>
            <w:tcW w:w="364" w:type="dxa"/>
            <w:tcBorders>
              <w:top w:val="single" w:sz="4" w:space="0" w:color="000000"/>
              <w:left w:val="single" w:sz="4" w:space="0" w:color="000000"/>
              <w:bottom w:val="single" w:sz="4" w:space="0" w:color="000000"/>
              <w:right w:val="single" w:sz="4" w:space="0" w:color="000000"/>
            </w:tcBorders>
          </w:tcPr>
          <w:p w14:paraId="143D054D" w14:textId="77777777" w:rsidR="00CD477B" w:rsidRDefault="00000000">
            <w:pPr>
              <w:bidi w:val="0"/>
              <w:spacing w:after="0" w:line="259" w:lineRule="auto"/>
              <w:ind w:left="36" w:firstLine="0"/>
              <w:jc w:val="left"/>
            </w:pPr>
            <w:r>
              <w:rPr>
                <w:sz w:val="24"/>
              </w:rPr>
              <w:t xml:space="preserve"> 8</w:t>
            </w:r>
          </w:p>
        </w:tc>
      </w:tr>
      <w:tr w:rsidR="00CD477B" w14:paraId="0CE53037"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3B62979C"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505F051A"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8539095"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8DE91AC"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D8762C1"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0DE455D7" w14:textId="77777777" w:rsidR="00CD477B" w:rsidRDefault="00000000">
            <w:pPr>
              <w:spacing w:after="0" w:line="259" w:lineRule="auto"/>
              <w:ind w:left="3" w:firstLine="0"/>
              <w:jc w:val="left"/>
            </w:pPr>
            <w:r>
              <w:rPr>
                <w:sz w:val="24"/>
                <w:rtl/>
              </w:rPr>
              <w:t xml:space="preserve">تتوافق الأهداف الاستراتيجية مع رؤية المستشفى  </w:t>
            </w:r>
          </w:p>
        </w:tc>
        <w:tc>
          <w:tcPr>
            <w:tcW w:w="364" w:type="dxa"/>
            <w:tcBorders>
              <w:top w:val="single" w:sz="4" w:space="0" w:color="000000"/>
              <w:left w:val="single" w:sz="4" w:space="0" w:color="000000"/>
              <w:bottom w:val="single" w:sz="4" w:space="0" w:color="000000"/>
              <w:right w:val="single" w:sz="4" w:space="0" w:color="000000"/>
            </w:tcBorders>
          </w:tcPr>
          <w:p w14:paraId="0BBDD6C6" w14:textId="77777777" w:rsidR="00CD477B" w:rsidRDefault="00000000">
            <w:pPr>
              <w:bidi w:val="0"/>
              <w:spacing w:after="0" w:line="259" w:lineRule="auto"/>
              <w:ind w:left="36" w:firstLine="0"/>
              <w:jc w:val="left"/>
            </w:pPr>
            <w:r>
              <w:rPr>
                <w:sz w:val="24"/>
              </w:rPr>
              <w:t xml:space="preserve"> 9</w:t>
            </w:r>
          </w:p>
        </w:tc>
      </w:tr>
      <w:tr w:rsidR="00CD477B" w14:paraId="04113C42"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4F776FFE"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34103E16"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E2AB186"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6E95238"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00427F3"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6A7D8DFC" w14:textId="77777777" w:rsidR="00CD477B" w:rsidRDefault="00000000">
            <w:pPr>
              <w:spacing w:after="0" w:line="259" w:lineRule="auto"/>
              <w:ind w:left="4" w:firstLine="0"/>
              <w:jc w:val="left"/>
            </w:pPr>
            <w:r>
              <w:rPr>
                <w:sz w:val="24"/>
                <w:rtl/>
              </w:rPr>
              <w:t xml:space="preserve">يتم تعديل الأهداف الاستراتيجية حسب الحاجة </w:t>
            </w:r>
          </w:p>
        </w:tc>
        <w:tc>
          <w:tcPr>
            <w:tcW w:w="364" w:type="dxa"/>
            <w:tcBorders>
              <w:top w:val="single" w:sz="4" w:space="0" w:color="000000"/>
              <w:left w:val="single" w:sz="4" w:space="0" w:color="000000"/>
              <w:bottom w:val="single" w:sz="4" w:space="0" w:color="000000"/>
              <w:right w:val="single" w:sz="4" w:space="0" w:color="000000"/>
            </w:tcBorders>
          </w:tcPr>
          <w:p w14:paraId="6DBCEE5C" w14:textId="77777777" w:rsidR="00CD477B" w:rsidRDefault="00000000">
            <w:pPr>
              <w:bidi w:val="0"/>
              <w:spacing w:after="0" w:line="259" w:lineRule="auto"/>
              <w:ind w:left="-14" w:firstLine="0"/>
            </w:pPr>
            <w:r>
              <w:rPr>
                <w:sz w:val="24"/>
              </w:rPr>
              <w:t xml:space="preserve"> 10</w:t>
            </w:r>
          </w:p>
        </w:tc>
      </w:tr>
      <w:tr w:rsidR="00CD477B" w14:paraId="03556534" w14:textId="77777777">
        <w:trPr>
          <w:trHeight w:val="329"/>
        </w:trPr>
        <w:tc>
          <w:tcPr>
            <w:tcW w:w="846" w:type="dxa"/>
            <w:tcBorders>
              <w:top w:val="single" w:sz="4" w:space="0" w:color="000000"/>
              <w:left w:val="single" w:sz="4" w:space="0" w:color="000000"/>
              <w:bottom w:val="single" w:sz="4" w:space="0" w:color="000000"/>
              <w:right w:val="nil"/>
            </w:tcBorders>
          </w:tcPr>
          <w:p w14:paraId="244154C5" w14:textId="77777777" w:rsidR="00CD477B" w:rsidRDefault="00CD477B">
            <w:pPr>
              <w:bidi w:val="0"/>
              <w:spacing w:after="160" w:line="259" w:lineRule="auto"/>
              <w:ind w:left="0" w:firstLine="0"/>
              <w:jc w:val="left"/>
            </w:pPr>
          </w:p>
        </w:tc>
        <w:tc>
          <w:tcPr>
            <w:tcW w:w="2696" w:type="dxa"/>
            <w:gridSpan w:val="4"/>
            <w:tcBorders>
              <w:top w:val="single" w:sz="4" w:space="0" w:color="000000"/>
              <w:left w:val="nil"/>
              <w:bottom w:val="single" w:sz="4" w:space="0" w:color="000000"/>
              <w:right w:val="nil"/>
            </w:tcBorders>
          </w:tcPr>
          <w:p w14:paraId="795DC428" w14:textId="77777777" w:rsidR="00CD477B" w:rsidRDefault="00CD477B">
            <w:pPr>
              <w:bidi w:val="0"/>
              <w:spacing w:after="160" w:line="259" w:lineRule="auto"/>
              <w:ind w:left="0" w:firstLine="0"/>
              <w:jc w:val="left"/>
            </w:pPr>
          </w:p>
        </w:tc>
        <w:tc>
          <w:tcPr>
            <w:tcW w:w="5808" w:type="dxa"/>
            <w:gridSpan w:val="2"/>
            <w:tcBorders>
              <w:top w:val="single" w:sz="4" w:space="0" w:color="000000"/>
              <w:left w:val="nil"/>
              <w:bottom w:val="single" w:sz="4" w:space="0" w:color="000000"/>
              <w:right w:val="single" w:sz="4" w:space="0" w:color="000000"/>
            </w:tcBorders>
          </w:tcPr>
          <w:p w14:paraId="1D3B3462" w14:textId="77777777" w:rsidR="00CD477B" w:rsidRDefault="00000000">
            <w:pPr>
              <w:spacing w:after="0" w:line="259" w:lineRule="auto"/>
              <w:ind w:left="1" w:firstLine="0"/>
              <w:jc w:val="left"/>
            </w:pPr>
            <w:r>
              <w:rPr>
                <w:b/>
                <w:bCs/>
                <w:sz w:val="24"/>
                <w:rtl/>
              </w:rPr>
              <w:t xml:space="preserve">البعد الثالث: الخيارات الاستراتيجية </w:t>
            </w:r>
          </w:p>
        </w:tc>
      </w:tr>
      <w:tr w:rsidR="00CD477B" w14:paraId="37BD4660" w14:textId="77777777">
        <w:trPr>
          <w:trHeight w:val="326"/>
        </w:trPr>
        <w:tc>
          <w:tcPr>
            <w:tcW w:w="846" w:type="dxa"/>
            <w:tcBorders>
              <w:top w:val="single" w:sz="4" w:space="0" w:color="000000"/>
              <w:left w:val="single" w:sz="4" w:space="0" w:color="000000"/>
              <w:bottom w:val="single" w:sz="4" w:space="0" w:color="000000"/>
              <w:right w:val="single" w:sz="4" w:space="0" w:color="000000"/>
            </w:tcBorders>
          </w:tcPr>
          <w:p w14:paraId="7E1827F2"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7FC1679F"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9B14782"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1110CBB"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6225F36"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4FAB8F6E" w14:textId="77777777" w:rsidR="00CD477B" w:rsidRDefault="00000000">
            <w:pPr>
              <w:spacing w:after="0" w:line="259" w:lineRule="auto"/>
              <w:ind w:left="1" w:firstLine="0"/>
              <w:jc w:val="left"/>
            </w:pPr>
            <w:r>
              <w:rPr>
                <w:sz w:val="24"/>
                <w:rtl/>
              </w:rPr>
              <w:t xml:space="preserve"> يتم تحديد بدائل استراتيجية متعددة قبل اتخاذ القرارات </w:t>
            </w:r>
          </w:p>
        </w:tc>
        <w:tc>
          <w:tcPr>
            <w:tcW w:w="364" w:type="dxa"/>
            <w:tcBorders>
              <w:top w:val="single" w:sz="4" w:space="0" w:color="000000"/>
              <w:left w:val="single" w:sz="4" w:space="0" w:color="000000"/>
              <w:bottom w:val="single" w:sz="4" w:space="0" w:color="000000"/>
              <w:right w:val="single" w:sz="4" w:space="0" w:color="000000"/>
            </w:tcBorders>
          </w:tcPr>
          <w:p w14:paraId="03AA4F9F" w14:textId="77777777" w:rsidR="00CD477B" w:rsidRDefault="00000000">
            <w:pPr>
              <w:bidi w:val="0"/>
              <w:spacing w:after="0" w:line="259" w:lineRule="auto"/>
              <w:ind w:left="-14" w:firstLine="0"/>
            </w:pPr>
            <w:r>
              <w:rPr>
                <w:sz w:val="24"/>
              </w:rPr>
              <w:t xml:space="preserve"> 11</w:t>
            </w:r>
          </w:p>
        </w:tc>
      </w:tr>
      <w:tr w:rsidR="00CD477B" w14:paraId="7A948AF0"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7341B2E1"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3A78520E"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4F0C7B7"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42A8F26"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FC26C36"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20BE316E" w14:textId="77777777" w:rsidR="00CD477B" w:rsidRDefault="00000000">
            <w:pPr>
              <w:spacing w:after="0" w:line="259" w:lineRule="auto"/>
              <w:ind w:left="1" w:firstLine="0"/>
              <w:jc w:val="left"/>
            </w:pPr>
            <w:r>
              <w:rPr>
                <w:sz w:val="24"/>
                <w:rtl/>
              </w:rPr>
              <w:t xml:space="preserve"> تعتمد الخيارات الاستراتيجية على بيانات وتحليلات دقيقة </w:t>
            </w:r>
          </w:p>
        </w:tc>
        <w:tc>
          <w:tcPr>
            <w:tcW w:w="364" w:type="dxa"/>
            <w:tcBorders>
              <w:top w:val="single" w:sz="4" w:space="0" w:color="000000"/>
              <w:left w:val="single" w:sz="4" w:space="0" w:color="000000"/>
              <w:bottom w:val="single" w:sz="4" w:space="0" w:color="000000"/>
              <w:right w:val="single" w:sz="4" w:space="0" w:color="000000"/>
            </w:tcBorders>
          </w:tcPr>
          <w:p w14:paraId="3B7B0C52" w14:textId="77777777" w:rsidR="00CD477B" w:rsidRDefault="00000000">
            <w:pPr>
              <w:bidi w:val="0"/>
              <w:spacing w:after="0" w:line="259" w:lineRule="auto"/>
              <w:ind w:left="-14" w:firstLine="0"/>
            </w:pPr>
            <w:r>
              <w:rPr>
                <w:sz w:val="24"/>
              </w:rPr>
              <w:t xml:space="preserve"> 12</w:t>
            </w:r>
          </w:p>
        </w:tc>
      </w:tr>
      <w:tr w:rsidR="00CD477B" w14:paraId="0C447C83"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2FA321A2"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204E14DA"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E82B03B"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6AFBAC0"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E9C2035"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068C5D89" w14:textId="77777777" w:rsidR="00CD477B" w:rsidRDefault="00000000">
            <w:pPr>
              <w:spacing w:after="0" w:line="259" w:lineRule="auto"/>
              <w:ind w:left="1" w:firstLine="0"/>
              <w:jc w:val="left"/>
            </w:pPr>
            <w:r>
              <w:rPr>
                <w:sz w:val="24"/>
                <w:rtl/>
              </w:rPr>
              <w:t xml:space="preserve"> يتم تقييم البدائل الاستراتيجية قبل اتخاذ القرار  </w:t>
            </w:r>
          </w:p>
        </w:tc>
        <w:tc>
          <w:tcPr>
            <w:tcW w:w="364" w:type="dxa"/>
            <w:tcBorders>
              <w:top w:val="single" w:sz="4" w:space="0" w:color="000000"/>
              <w:left w:val="single" w:sz="4" w:space="0" w:color="000000"/>
              <w:bottom w:val="single" w:sz="4" w:space="0" w:color="000000"/>
              <w:right w:val="single" w:sz="4" w:space="0" w:color="000000"/>
            </w:tcBorders>
          </w:tcPr>
          <w:p w14:paraId="51ED00CC" w14:textId="77777777" w:rsidR="00CD477B" w:rsidRDefault="00000000">
            <w:pPr>
              <w:bidi w:val="0"/>
              <w:spacing w:after="0" w:line="259" w:lineRule="auto"/>
              <w:ind w:left="-14" w:firstLine="0"/>
            </w:pPr>
            <w:r>
              <w:rPr>
                <w:sz w:val="24"/>
              </w:rPr>
              <w:t xml:space="preserve"> 13</w:t>
            </w:r>
          </w:p>
        </w:tc>
      </w:tr>
      <w:tr w:rsidR="00CD477B" w14:paraId="6375E8F0"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3A695E5E" w14:textId="77777777" w:rsidR="00CD477B" w:rsidRDefault="00000000">
            <w:pPr>
              <w:bidi w:val="0"/>
              <w:spacing w:after="0" w:line="259" w:lineRule="auto"/>
              <w:ind w:left="325" w:firstLine="0"/>
              <w:jc w:val="left"/>
            </w:pPr>
            <w:r>
              <w:rPr>
                <w:sz w:val="24"/>
              </w:rPr>
              <w:lastRenderedPageBreak/>
              <w:t xml:space="preserve"> </w:t>
            </w:r>
          </w:p>
        </w:tc>
        <w:tc>
          <w:tcPr>
            <w:tcW w:w="569" w:type="dxa"/>
            <w:tcBorders>
              <w:top w:val="single" w:sz="4" w:space="0" w:color="000000"/>
              <w:left w:val="single" w:sz="4" w:space="0" w:color="000000"/>
              <w:bottom w:val="single" w:sz="4" w:space="0" w:color="000000"/>
              <w:right w:val="single" w:sz="4" w:space="0" w:color="000000"/>
            </w:tcBorders>
          </w:tcPr>
          <w:p w14:paraId="77561F80"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E036C28"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45921B6"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A6EFB2B"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5EA64F00" w14:textId="77777777" w:rsidR="00CD477B" w:rsidRDefault="00000000">
            <w:pPr>
              <w:spacing w:after="0" w:line="259" w:lineRule="auto"/>
              <w:ind w:left="3" w:firstLine="0"/>
              <w:jc w:val="left"/>
            </w:pPr>
            <w:r>
              <w:rPr>
                <w:sz w:val="24"/>
                <w:rtl/>
              </w:rPr>
              <w:t xml:space="preserve">يتم تنفيذ الخيارات الاستراتيجية وفقًا للموارد المتاحة  </w:t>
            </w:r>
          </w:p>
        </w:tc>
        <w:tc>
          <w:tcPr>
            <w:tcW w:w="364" w:type="dxa"/>
            <w:tcBorders>
              <w:top w:val="single" w:sz="4" w:space="0" w:color="000000"/>
              <w:left w:val="single" w:sz="4" w:space="0" w:color="000000"/>
              <w:bottom w:val="single" w:sz="4" w:space="0" w:color="000000"/>
              <w:right w:val="single" w:sz="4" w:space="0" w:color="000000"/>
            </w:tcBorders>
          </w:tcPr>
          <w:p w14:paraId="2D319D8D" w14:textId="77777777" w:rsidR="00CD477B" w:rsidRDefault="00000000">
            <w:pPr>
              <w:bidi w:val="0"/>
              <w:spacing w:after="0" w:line="259" w:lineRule="auto"/>
              <w:ind w:left="38" w:firstLine="0"/>
            </w:pPr>
            <w:r>
              <w:rPr>
                <w:sz w:val="24"/>
              </w:rPr>
              <w:t xml:space="preserve"> 14</w:t>
            </w:r>
          </w:p>
        </w:tc>
      </w:tr>
      <w:tr w:rsidR="00CD477B" w14:paraId="5EB26257"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3D761A4D"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76DBD103"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9EE6682"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9DF8455"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EE49B6E"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732B89D3" w14:textId="77777777" w:rsidR="00CD477B" w:rsidRDefault="00000000">
            <w:pPr>
              <w:spacing w:after="0" w:line="259" w:lineRule="auto"/>
              <w:ind w:left="3" w:firstLine="0"/>
              <w:jc w:val="left"/>
            </w:pPr>
            <w:r>
              <w:rPr>
                <w:sz w:val="24"/>
                <w:rtl/>
              </w:rPr>
              <w:t xml:space="preserve">يتم مراجعة الخيارات الاستراتيجية بانتظام لضمان الفعالية  </w:t>
            </w:r>
          </w:p>
        </w:tc>
        <w:tc>
          <w:tcPr>
            <w:tcW w:w="364" w:type="dxa"/>
            <w:tcBorders>
              <w:top w:val="single" w:sz="4" w:space="0" w:color="000000"/>
              <w:left w:val="single" w:sz="4" w:space="0" w:color="000000"/>
              <w:bottom w:val="single" w:sz="4" w:space="0" w:color="000000"/>
              <w:right w:val="single" w:sz="4" w:space="0" w:color="000000"/>
            </w:tcBorders>
          </w:tcPr>
          <w:p w14:paraId="68534CB3" w14:textId="77777777" w:rsidR="00CD477B" w:rsidRDefault="00000000">
            <w:pPr>
              <w:bidi w:val="0"/>
              <w:spacing w:after="0" w:line="259" w:lineRule="auto"/>
              <w:ind w:left="38" w:firstLine="0"/>
            </w:pPr>
            <w:r>
              <w:rPr>
                <w:sz w:val="24"/>
              </w:rPr>
              <w:t xml:space="preserve"> 15</w:t>
            </w:r>
          </w:p>
        </w:tc>
      </w:tr>
      <w:tr w:rsidR="00CD477B" w14:paraId="53940758" w14:textId="77777777">
        <w:trPr>
          <w:trHeight w:val="329"/>
        </w:trPr>
        <w:tc>
          <w:tcPr>
            <w:tcW w:w="846" w:type="dxa"/>
            <w:tcBorders>
              <w:top w:val="single" w:sz="4" w:space="0" w:color="000000"/>
              <w:left w:val="single" w:sz="4" w:space="0" w:color="000000"/>
              <w:bottom w:val="single" w:sz="4" w:space="0" w:color="000000"/>
              <w:right w:val="nil"/>
            </w:tcBorders>
          </w:tcPr>
          <w:p w14:paraId="7C739259" w14:textId="77777777" w:rsidR="00CD477B" w:rsidRDefault="00CD477B">
            <w:pPr>
              <w:bidi w:val="0"/>
              <w:spacing w:after="160" w:line="259" w:lineRule="auto"/>
              <w:ind w:left="0" w:firstLine="0"/>
              <w:jc w:val="left"/>
            </w:pPr>
          </w:p>
        </w:tc>
        <w:tc>
          <w:tcPr>
            <w:tcW w:w="2696" w:type="dxa"/>
            <w:gridSpan w:val="4"/>
            <w:tcBorders>
              <w:top w:val="single" w:sz="4" w:space="0" w:color="000000"/>
              <w:left w:val="nil"/>
              <w:bottom w:val="single" w:sz="4" w:space="0" w:color="000000"/>
              <w:right w:val="nil"/>
            </w:tcBorders>
          </w:tcPr>
          <w:p w14:paraId="78C24C00" w14:textId="77777777" w:rsidR="00CD477B" w:rsidRDefault="00CD477B">
            <w:pPr>
              <w:bidi w:val="0"/>
              <w:spacing w:after="160" w:line="259" w:lineRule="auto"/>
              <w:ind w:left="0" w:firstLine="0"/>
              <w:jc w:val="left"/>
            </w:pPr>
          </w:p>
        </w:tc>
        <w:tc>
          <w:tcPr>
            <w:tcW w:w="5808" w:type="dxa"/>
            <w:gridSpan w:val="2"/>
            <w:tcBorders>
              <w:top w:val="single" w:sz="4" w:space="0" w:color="000000"/>
              <w:left w:val="nil"/>
              <w:bottom w:val="single" w:sz="4" w:space="0" w:color="000000"/>
              <w:right w:val="single" w:sz="4" w:space="0" w:color="000000"/>
            </w:tcBorders>
          </w:tcPr>
          <w:p w14:paraId="50EA9CF3" w14:textId="77777777" w:rsidR="00CD477B" w:rsidRDefault="00000000">
            <w:pPr>
              <w:spacing w:after="0" w:line="259" w:lineRule="auto"/>
              <w:ind w:left="1" w:firstLine="0"/>
              <w:jc w:val="left"/>
            </w:pPr>
            <w:r>
              <w:rPr>
                <w:b/>
                <w:bCs/>
                <w:sz w:val="24"/>
                <w:rtl/>
              </w:rPr>
              <w:t xml:space="preserve">البعد الرابع: الرؤية الاستراتيجية  </w:t>
            </w:r>
          </w:p>
        </w:tc>
      </w:tr>
      <w:tr w:rsidR="00CD477B" w14:paraId="3CA176E5" w14:textId="77777777">
        <w:trPr>
          <w:trHeight w:val="326"/>
        </w:trPr>
        <w:tc>
          <w:tcPr>
            <w:tcW w:w="846" w:type="dxa"/>
            <w:tcBorders>
              <w:top w:val="single" w:sz="4" w:space="0" w:color="000000"/>
              <w:left w:val="single" w:sz="4" w:space="0" w:color="000000"/>
              <w:bottom w:val="single" w:sz="4" w:space="0" w:color="000000"/>
              <w:right w:val="single" w:sz="4" w:space="0" w:color="000000"/>
            </w:tcBorders>
          </w:tcPr>
          <w:p w14:paraId="70EA987A"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72E87488"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5ACB7B1E"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B3F1586"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E299789"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2CA74527" w14:textId="77777777" w:rsidR="00CD477B" w:rsidRDefault="00000000">
            <w:pPr>
              <w:spacing w:after="0" w:line="259" w:lineRule="auto"/>
              <w:ind w:left="3" w:firstLine="0"/>
              <w:jc w:val="left"/>
            </w:pPr>
            <w:r>
              <w:rPr>
                <w:sz w:val="24"/>
                <w:rtl/>
              </w:rPr>
              <w:t xml:space="preserve">تمتلك المستشفى رؤية واضحة ومعلنة للمستقبل  </w:t>
            </w:r>
          </w:p>
        </w:tc>
        <w:tc>
          <w:tcPr>
            <w:tcW w:w="364" w:type="dxa"/>
            <w:tcBorders>
              <w:top w:val="single" w:sz="4" w:space="0" w:color="000000"/>
              <w:left w:val="single" w:sz="4" w:space="0" w:color="000000"/>
              <w:bottom w:val="single" w:sz="4" w:space="0" w:color="000000"/>
              <w:right w:val="single" w:sz="4" w:space="0" w:color="000000"/>
            </w:tcBorders>
          </w:tcPr>
          <w:p w14:paraId="2814AF9A" w14:textId="77777777" w:rsidR="00CD477B" w:rsidRDefault="00000000">
            <w:pPr>
              <w:bidi w:val="0"/>
              <w:spacing w:after="0" w:line="259" w:lineRule="auto"/>
              <w:ind w:left="38" w:firstLine="0"/>
            </w:pPr>
            <w:r>
              <w:rPr>
                <w:sz w:val="24"/>
              </w:rPr>
              <w:t xml:space="preserve"> 16</w:t>
            </w:r>
          </w:p>
        </w:tc>
      </w:tr>
      <w:tr w:rsidR="00CD477B" w14:paraId="6140DD85"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195B01C4"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535F761F"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10436CC4"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5B04518"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6574B6F"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6DF5D77C" w14:textId="77777777" w:rsidR="00CD477B" w:rsidRDefault="00000000">
            <w:pPr>
              <w:spacing w:after="0" w:line="259" w:lineRule="auto"/>
              <w:ind w:left="3" w:firstLine="0"/>
              <w:jc w:val="left"/>
            </w:pPr>
            <w:r>
              <w:rPr>
                <w:sz w:val="24"/>
                <w:rtl/>
              </w:rPr>
              <w:t xml:space="preserve">تتوافق الرؤية الاستراتيجية مع احتياجات المرض ي </w:t>
            </w:r>
            <w:proofErr w:type="spellStart"/>
            <w:r>
              <w:rPr>
                <w:sz w:val="24"/>
                <w:rtl/>
              </w:rPr>
              <w:t>والمجتم</w:t>
            </w:r>
            <w:proofErr w:type="spellEnd"/>
            <w:r>
              <w:rPr>
                <w:sz w:val="24"/>
                <w:rtl/>
              </w:rPr>
              <w:t xml:space="preserve"> ع </w:t>
            </w:r>
          </w:p>
        </w:tc>
        <w:tc>
          <w:tcPr>
            <w:tcW w:w="364" w:type="dxa"/>
            <w:tcBorders>
              <w:top w:val="single" w:sz="4" w:space="0" w:color="000000"/>
              <w:left w:val="single" w:sz="4" w:space="0" w:color="000000"/>
              <w:bottom w:val="single" w:sz="4" w:space="0" w:color="000000"/>
              <w:right w:val="single" w:sz="4" w:space="0" w:color="000000"/>
            </w:tcBorders>
          </w:tcPr>
          <w:p w14:paraId="0B589B0C" w14:textId="77777777" w:rsidR="00CD477B" w:rsidRDefault="00000000">
            <w:pPr>
              <w:bidi w:val="0"/>
              <w:spacing w:after="0" w:line="259" w:lineRule="auto"/>
              <w:ind w:left="38" w:firstLine="0"/>
            </w:pPr>
            <w:r>
              <w:rPr>
                <w:sz w:val="24"/>
              </w:rPr>
              <w:t xml:space="preserve"> 17</w:t>
            </w:r>
          </w:p>
        </w:tc>
      </w:tr>
      <w:tr w:rsidR="00CD477B" w14:paraId="4349D1AF"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107F2012"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77FE0377"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6D7DD85"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25A29BC"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7FFD2C8"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0C46396C" w14:textId="77777777" w:rsidR="00CD477B" w:rsidRDefault="00000000">
            <w:pPr>
              <w:spacing w:after="0" w:line="259" w:lineRule="auto"/>
              <w:ind w:left="3" w:firstLine="0"/>
              <w:jc w:val="left"/>
            </w:pPr>
            <w:r>
              <w:rPr>
                <w:sz w:val="24"/>
                <w:rtl/>
              </w:rPr>
              <w:t xml:space="preserve">يتم تحديث الرؤية الاستراتيجية بمرور الوقت  </w:t>
            </w:r>
          </w:p>
        </w:tc>
        <w:tc>
          <w:tcPr>
            <w:tcW w:w="364" w:type="dxa"/>
            <w:tcBorders>
              <w:top w:val="single" w:sz="4" w:space="0" w:color="000000"/>
              <w:left w:val="single" w:sz="4" w:space="0" w:color="000000"/>
              <w:bottom w:val="single" w:sz="4" w:space="0" w:color="000000"/>
              <w:right w:val="single" w:sz="4" w:space="0" w:color="000000"/>
            </w:tcBorders>
          </w:tcPr>
          <w:p w14:paraId="7D15AAE3" w14:textId="77777777" w:rsidR="00CD477B" w:rsidRDefault="00000000">
            <w:pPr>
              <w:bidi w:val="0"/>
              <w:spacing w:after="0" w:line="259" w:lineRule="auto"/>
              <w:ind w:left="38" w:firstLine="0"/>
            </w:pPr>
            <w:r>
              <w:rPr>
                <w:sz w:val="24"/>
              </w:rPr>
              <w:t xml:space="preserve"> 18</w:t>
            </w:r>
          </w:p>
        </w:tc>
      </w:tr>
      <w:tr w:rsidR="00CD477B" w14:paraId="79CFB93F"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01FDECF0"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057755CF"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E239688"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652AFF2"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D34AB95"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18A756B6" w14:textId="77777777" w:rsidR="00CD477B" w:rsidRDefault="00000000">
            <w:pPr>
              <w:spacing w:after="0" w:line="259" w:lineRule="auto"/>
              <w:ind w:left="3" w:firstLine="0"/>
              <w:jc w:val="left"/>
            </w:pPr>
            <w:r>
              <w:rPr>
                <w:sz w:val="24"/>
                <w:rtl/>
              </w:rPr>
              <w:t xml:space="preserve">تعزز الرؤية الاستراتيجية الابتكار والتحسين المستمر  </w:t>
            </w:r>
          </w:p>
        </w:tc>
        <w:tc>
          <w:tcPr>
            <w:tcW w:w="364" w:type="dxa"/>
            <w:tcBorders>
              <w:top w:val="single" w:sz="4" w:space="0" w:color="000000"/>
              <w:left w:val="single" w:sz="4" w:space="0" w:color="000000"/>
              <w:bottom w:val="single" w:sz="4" w:space="0" w:color="000000"/>
              <w:right w:val="single" w:sz="4" w:space="0" w:color="000000"/>
            </w:tcBorders>
          </w:tcPr>
          <w:p w14:paraId="66B64707" w14:textId="77777777" w:rsidR="00CD477B" w:rsidRDefault="00000000">
            <w:pPr>
              <w:bidi w:val="0"/>
              <w:spacing w:after="0" w:line="259" w:lineRule="auto"/>
              <w:ind w:left="38" w:firstLine="0"/>
            </w:pPr>
            <w:r>
              <w:rPr>
                <w:sz w:val="24"/>
              </w:rPr>
              <w:t xml:space="preserve"> 19</w:t>
            </w:r>
          </w:p>
        </w:tc>
      </w:tr>
      <w:tr w:rsidR="00CD477B" w14:paraId="499503FC" w14:textId="77777777">
        <w:trPr>
          <w:trHeight w:val="329"/>
        </w:trPr>
        <w:tc>
          <w:tcPr>
            <w:tcW w:w="846" w:type="dxa"/>
            <w:tcBorders>
              <w:top w:val="single" w:sz="4" w:space="0" w:color="000000"/>
              <w:left w:val="single" w:sz="4" w:space="0" w:color="000000"/>
              <w:bottom w:val="single" w:sz="4" w:space="0" w:color="000000"/>
              <w:right w:val="single" w:sz="4" w:space="0" w:color="000000"/>
            </w:tcBorders>
          </w:tcPr>
          <w:p w14:paraId="3102A0B2" w14:textId="77777777" w:rsidR="00CD477B" w:rsidRDefault="00000000">
            <w:pPr>
              <w:bidi w:val="0"/>
              <w:spacing w:after="0" w:line="259" w:lineRule="auto"/>
              <w:ind w:left="325" w:firstLine="0"/>
              <w:jc w:val="left"/>
            </w:pPr>
            <w:r>
              <w:rPr>
                <w:sz w:val="24"/>
              </w:rPr>
              <w:t xml:space="preserve"> </w:t>
            </w:r>
          </w:p>
        </w:tc>
        <w:tc>
          <w:tcPr>
            <w:tcW w:w="569" w:type="dxa"/>
            <w:tcBorders>
              <w:top w:val="single" w:sz="4" w:space="0" w:color="000000"/>
              <w:left w:val="single" w:sz="4" w:space="0" w:color="000000"/>
              <w:bottom w:val="single" w:sz="4" w:space="0" w:color="000000"/>
              <w:right w:val="single" w:sz="4" w:space="0" w:color="000000"/>
            </w:tcBorders>
          </w:tcPr>
          <w:p w14:paraId="4CDB9B6A" w14:textId="77777777" w:rsidR="00CD477B" w:rsidRDefault="00000000">
            <w:pPr>
              <w:bidi w:val="0"/>
              <w:spacing w:after="0" w:line="259" w:lineRule="auto"/>
              <w:ind w:left="190" w:firstLine="0"/>
              <w:jc w:val="left"/>
            </w:pPr>
            <w:r>
              <w:rPr>
                <w:sz w:val="24"/>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1FE607AD"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6C14D57" w14:textId="77777777" w:rsidR="00CD477B" w:rsidRDefault="00000000">
            <w:pPr>
              <w:bidi w:val="0"/>
              <w:spacing w:after="0" w:line="259" w:lineRule="auto"/>
              <w:ind w:left="260"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0C0E61C" w14:textId="77777777" w:rsidR="00CD477B" w:rsidRDefault="00000000">
            <w:pPr>
              <w:bidi w:val="0"/>
              <w:spacing w:after="0" w:line="259" w:lineRule="auto"/>
              <w:ind w:left="259" w:firstLine="0"/>
              <w:jc w:val="left"/>
            </w:pPr>
            <w:r>
              <w:rPr>
                <w:sz w:val="24"/>
              </w:rPr>
              <w:t xml:space="preserve"> </w:t>
            </w:r>
          </w:p>
        </w:tc>
        <w:tc>
          <w:tcPr>
            <w:tcW w:w="5444" w:type="dxa"/>
            <w:tcBorders>
              <w:top w:val="single" w:sz="4" w:space="0" w:color="000000"/>
              <w:left w:val="single" w:sz="4" w:space="0" w:color="000000"/>
              <w:bottom w:val="single" w:sz="4" w:space="0" w:color="000000"/>
              <w:right w:val="single" w:sz="4" w:space="0" w:color="000000"/>
            </w:tcBorders>
          </w:tcPr>
          <w:p w14:paraId="1348A268" w14:textId="77777777" w:rsidR="00CD477B" w:rsidRDefault="00000000">
            <w:pPr>
              <w:spacing w:after="0" w:line="259" w:lineRule="auto"/>
              <w:ind w:left="1" w:firstLine="0"/>
              <w:jc w:val="left"/>
            </w:pPr>
            <w:r>
              <w:rPr>
                <w:sz w:val="24"/>
                <w:rtl/>
              </w:rPr>
              <w:t xml:space="preserve"> يتم توجيه الموارد نحو تحقيق الرؤية الاستراتيجية  </w:t>
            </w:r>
          </w:p>
        </w:tc>
        <w:tc>
          <w:tcPr>
            <w:tcW w:w="364" w:type="dxa"/>
            <w:tcBorders>
              <w:top w:val="single" w:sz="4" w:space="0" w:color="000000"/>
              <w:left w:val="single" w:sz="4" w:space="0" w:color="000000"/>
              <w:bottom w:val="single" w:sz="4" w:space="0" w:color="000000"/>
              <w:right w:val="single" w:sz="4" w:space="0" w:color="000000"/>
            </w:tcBorders>
          </w:tcPr>
          <w:p w14:paraId="648B2846" w14:textId="77777777" w:rsidR="00CD477B" w:rsidRDefault="00000000">
            <w:pPr>
              <w:bidi w:val="0"/>
              <w:spacing w:after="0" w:line="259" w:lineRule="auto"/>
              <w:ind w:left="38" w:firstLine="0"/>
            </w:pPr>
            <w:r>
              <w:rPr>
                <w:sz w:val="24"/>
              </w:rPr>
              <w:t xml:space="preserve"> 20</w:t>
            </w:r>
          </w:p>
        </w:tc>
      </w:tr>
    </w:tbl>
    <w:p w14:paraId="74C6AC5E" w14:textId="77777777" w:rsidR="00CD477B" w:rsidRDefault="00000000">
      <w:pPr>
        <w:spacing w:after="91" w:line="259" w:lineRule="auto"/>
        <w:ind w:left="61" w:hanging="10"/>
        <w:jc w:val="left"/>
      </w:pPr>
      <w:r>
        <w:rPr>
          <w:b/>
          <w:bCs/>
          <w:szCs w:val="28"/>
          <w:u w:val="single" w:color="000000"/>
          <w:rtl/>
        </w:rPr>
        <w:t>الجزء الثالث: الداء التشغيل ي</w:t>
      </w:r>
      <w:r>
        <w:rPr>
          <w:b/>
          <w:bCs/>
          <w:szCs w:val="28"/>
          <w:rtl/>
        </w:rPr>
        <w:t xml:space="preserve"> </w:t>
      </w:r>
    </w:p>
    <w:p w14:paraId="04CF797A" w14:textId="77777777" w:rsidR="00CD477B" w:rsidRDefault="00000000">
      <w:pPr>
        <w:spacing w:after="14"/>
        <w:ind w:left="52" w:right="38" w:firstLine="1"/>
      </w:pPr>
      <w:r>
        <w:rPr>
          <w:szCs w:val="28"/>
          <w:rtl/>
        </w:rPr>
        <w:t xml:space="preserve">يرجى تحديد مدى موافقتك على العبارات التالية باستخدام مقياس </w:t>
      </w:r>
      <w:proofErr w:type="spellStart"/>
      <w:r>
        <w:rPr>
          <w:szCs w:val="28"/>
          <w:rtl/>
        </w:rPr>
        <w:t>ليكرت</w:t>
      </w:r>
      <w:proofErr w:type="spellEnd"/>
      <w:r>
        <w:rPr>
          <w:szCs w:val="28"/>
          <w:rtl/>
        </w:rPr>
        <w:t xml:space="preserve"> </w:t>
      </w:r>
      <w:proofErr w:type="spellStart"/>
      <w:r>
        <w:rPr>
          <w:szCs w:val="28"/>
          <w:rtl/>
        </w:rPr>
        <w:t>الخماس</w:t>
      </w:r>
      <w:proofErr w:type="spellEnd"/>
      <w:r>
        <w:rPr>
          <w:szCs w:val="28"/>
          <w:rtl/>
        </w:rPr>
        <w:t xml:space="preserve"> ي، حيث </w:t>
      </w:r>
      <w:r>
        <w:rPr>
          <w:szCs w:val="28"/>
        </w:rPr>
        <w:t>1</w:t>
      </w:r>
      <w:r>
        <w:rPr>
          <w:szCs w:val="28"/>
          <w:rtl/>
        </w:rPr>
        <w:t xml:space="preserve"> = لا أوافق بشدة، </w:t>
      </w:r>
      <w:r>
        <w:rPr>
          <w:szCs w:val="28"/>
        </w:rPr>
        <w:t>2</w:t>
      </w:r>
      <w:r>
        <w:rPr>
          <w:szCs w:val="28"/>
          <w:rtl/>
        </w:rPr>
        <w:t xml:space="preserve"> = لا أوافق، </w:t>
      </w:r>
      <w:r>
        <w:rPr>
          <w:szCs w:val="28"/>
        </w:rPr>
        <w:t>3</w:t>
      </w:r>
      <w:r>
        <w:rPr>
          <w:szCs w:val="28"/>
          <w:rtl/>
        </w:rPr>
        <w:t xml:space="preserve"> = محايد ،</w:t>
      </w:r>
      <w:r>
        <w:rPr>
          <w:szCs w:val="28"/>
        </w:rPr>
        <w:t>4</w:t>
      </w:r>
      <w:r>
        <w:rPr>
          <w:szCs w:val="28"/>
          <w:rtl/>
        </w:rPr>
        <w:t xml:space="preserve"> = أوافق ،</w:t>
      </w:r>
      <w:r>
        <w:rPr>
          <w:szCs w:val="28"/>
        </w:rPr>
        <w:t>5</w:t>
      </w:r>
      <w:r>
        <w:rPr>
          <w:szCs w:val="28"/>
          <w:rtl/>
        </w:rPr>
        <w:t xml:space="preserve"> = أوافق بشدة.  </w:t>
      </w:r>
    </w:p>
    <w:tbl>
      <w:tblPr>
        <w:tblStyle w:val="TableGrid"/>
        <w:tblW w:w="9350" w:type="dxa"/>
        <w:tblInd w:w="52" w:type="dxa"/>
        <w:tblCellMar>
          <w:top w:w="52" w:type="dxa"/>
          <w:left w:w="0" w:type="dxa"/>
          <w:bottom w:w="0" w:type="dxa"/>
          <w:right w:w="25" w:type="dxa"/>
        </w:tblCellMar>
        <w:tblLook w:val="04A0" w:firstRow="1" w:lastRow="0" w:firstColumn="1" w:lastColumn="0" w:noHBand="0" w:noVBand="1"/>
      </w:tblPr>
      <w:tblGrid>
        <w:gridCol w:w="842"/>
        <w:gridCol w:w="707"/>
        <w:gridCol w:w="709"/>
        <w:gridCol w:w="706"/>
        <w:gridCol w:w="709"/>
        <w:gridCol w:w="5269"/>
        <w:gridCol w:w="408"/>
      </w:tblGrid>
      <w:tr w:rsidR="00CD477B" w14:paraId="362E9CC2" w14:textId="77777777">
        <w:trPr>
          <w:trHeight w:val="344"/>
        </w:trPr>
        <w:tc>
          <w:tcPr>
            <w:tcW w:w="844" w:type="dxa"/>
            <w:tcBorders>
              <w:top w:val="single" w:sz="4" w:space="0" w:color="000000"/>
              <w:left w:val="single" w:sz="4" w:space="0" w:color="000000"/>
              <w:bottom w:val="single" w:sz="4" w:space="0" w:color="000000"/>
              <w:right w:val="nil"/>
            </w:tcBorders>
            <w:shd w:val="clear" w:color="auto" w:fill="D9D9D9"/>
          </w:tcPr>
          <w:p w14:paraId="26740361"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single" w:sz="4" w:space="0" w:color="000000"/>
            </w:tcBorders>
            <w:shd w:val="clear" w:color="auto" w:fill="D9D9D9"/>
          </w:tcPr>
          <w:p w14:paraId="4BB273B5" w14:textId="77777777" w:rsidR="00CD477B" w:rsidRDefault="00000000">
            <w:pPr>
              <w:spacing w:after="0" w:line="259" w:lineRule="auto"/>
              <w:ind w:left="0" w:right="497" w:firstLine="0"/>
              <w:jc w:val="right"/>
            </w:pPr>
            <w:r>
              <w:rPr>
                <w:b/>
                <w:bCs/>
                <w:sz w:val="24"/>
                <w:rtl/>
              </w:rPr>
              <w:t xml:space="preserve">درجة </w:t>
            </w:r>
            <w:proofErr w:type="spellStart"/>
            <w:r>
              <w:rPr>
                <w:b/>
                <w:bCs/>
                <w:sz w:val="24"/>
                <w:rtl/>
              </w:rPr>
              <w:t>المو</w:t>
            </w:r>
            <w:proofErr w:type="spellEnd"/>
            <w:r>
              <w:rPr>
                <w:b/>
                <w:bCs/>
                <w:sz w:val="24"/>
                <w:rtl/>
              </w:rPr>
              <w:t xml:space="preserve"> افق ة </w:t>
            </w:r>
          </w:p>
        </w:tc>
        <w:tc>
          <w:tcPr>
            <w:tcW w:w="530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80DCDEF" w14:textId="77777777" w:rsidR="00CD477B" w:rsidRDefault="00000000">
            <w:pPr>
              <w:spacing w:after="0" w:line="259" w:lineRule="auto"/>
              <w:ind w:left="0" w:right="28" w:firstLine="0"/>
              <w:jc w:val="center"/>
            </w:pPr>
            <w:r>
              <w:rPr>
                <w:b/>
                <w:bCs/>
                <w:sz w:val="24"/>
                <w:rtl/>
              </w:rPr>
              <w:t xml:space="preserve">العبارة </w:t>
            </w:r>
          </w:p>
        </w:tc>
        <w:tc>
          <w:tcPr>
            <w:tcW w:w="36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4A201DE" w14:textId="77777777" w:rsidR="00CD477B" w:rsidRDefault="00000000">
            <w:pPr>
              <w:spacing w:after="0" w:line="259" w:lineRule="auto"/>
              <w:ind w:left="0" w:right="134" w:firstLine="0"/>
              <w:jc w:val="right"/>
            </w:pPr>
            <w:r>
              <w:rPr>
                <w:b/>
                <w:bCs/>
                <w:sz w:val="24"/>
                <w:rtl/>
              </w:rPr>
              <w:t xml:space="preserve">م </w:t>
            </w:r>
          </w:p>
        </w:tc>
      </w:tr>
      <w:tr w:rsidR="00CD477B" w14:paraId="4900795A" w14:textId="77777777">
        <w:trPr>
          <w:trHeight w:val="678"/>
        </w:trPr>
        <w:tc>
          <w:tcPr>
            <w:tcW w:w="844" w:type="dxa"/>
            <w:tcBorders>
              <w:top w:val="single" w:sz="4" w:space="0" w:color="000000"/>
              <w:left w:val="single" w:sz="4" w:space="0" w:color="000000"/>
              <w:bottom w:val="single" w:sz="4" w:space="0" w:color="000000"/>
              <w:right w:val="single" w:sz="4" w:space="0" w:color="000000"/>
            </w:tcBorders>
            <w:shd w:val="clear" w:color="auto" w:fill="D9D9D9"/>
          </w:tcPr>
          <w:p w14:paraId="354082AA" w14:textId="77777777" w:rsidR="00CD477B" w:rsidRDefault="00000000">
            <w:pPr>
              <w:spacing w:after="0" w:line="259" w:lineRule="auto"/>
              <w:ind w:left="0" w:right="28" w:firstLine="0"/>
              <w:jc w:val="center"/>
            </w:pPr>
            <w:r>
              <w:rPr>
                <w:b/>
                <w:bCs/>
                <w:sz w:val="24"/>
                <w:rtl/>
              </w:rPr>
              <w:t xml:space="preserve">أو افق </w:t>
            </w:r>
          </w:p>
          <w:p w14:paraId="06E1727A" w14:textId="77777777" w:rsidR="00CD477B" w:rsidRDefault="00000000">
            <w:pPr>
              <w:spacing w:after="0" w:line="259" w:lineRule="auto"/>
              <w:ind w:left="0" w:right="234" w:firstLine="0"/>
              <w:jc w:val="right"/>
            </w:pPr>
            <w:r>
              <w:rPr>
                <w:b/>
                <w:bCs/>
                <w:sz w:val="24"/>
                <w:rtl/>
              </w:rPr>
              <w:t xml:space="preserve">بشدة  </w:t>
            </w:r>
          </w:p>
        </w:tc>
        <w:tc>
          <w:tcPr>
            <w:tcW w:w="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F16713" w14:textId="77777777" w:rsidR="00CD477B" w:rsidRDefault="00000000">
            <w:pPr>
              <w:spacing w:after="0" w:line="259" w:lineRule="auto"/>
              <w:ind w:left="0" w:right="134" w:firstLine="0"/>
              <w:jc w:val="right"/>
            </w:pPr>
            <w:r>
              <w:rPr>
                <w:b/>
                <w:bCs/>
                <w:sz w:val="24"/>
                <w:rtl/>
              </w:rPr>
              <w:t xml:space="preserve">أو اف ق </w:t>
            </w:r>
          </w:p>
        </w:tc>
        <w:tc>
          <w:tcPr>
            <w:tcW w:w="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0BF294" w14:textId="77777777" w:rsidR="00CD477B" w:rsidRDefault="00000000">
            <w:pPr>
              <w:spacing w:after="0" w:line="259" w:lineRule="auto"/>
              <w:ind w:left="0" w:right="142" w:firstLine="0"/>
              <w:jc w:val="right"/>
            </w:pPr>
            <w:r>
              <w:rPr>
                <w:b/>
                <w:bCs/>
                <w:sz w:val="24"/>
                <w:rtl/>
              </w:rPr>
              <w:t xml:space="preserve">محايد </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661E2F" w14:textId="77777777" w:rsidR="00CD477B" w:rsidRDefault="00000000">
            <w:pPr>
              <w:spacing w:after="0" w:line="259" w:lineRule="auto"/>
              <w:ind w:left="0" w:right="60" w:firstLine="0"/>
            </w:pPr>
            <w:r>
              <w:rPr>
                <w:b/>
                <w:bCs/>
                <w:sz w:val="24"/>
                <w:rtl/>
              </w:rPr>
              <w:t>لا أو اف ق</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Pr>
          <w:p w14:paraId="76A0EC2E" w14:textId="77777777" w:rsidR="00CD477B" w:rsidRDefault="00000000">
            <w:pPr>
              <w:spacing w:after="0" w:line="259" w:lineRule="auto"/>
              <w:ind w:left="0" w:right="62" w:firstLine="0"/>
            </w:pPr>
            <w:r>
              <w:rPr>
                <w:b/>
                <w:bCs/>
                <w:sz w:val="24"/>
                <w:rtl/>
              </w:rPr>
              <w:t xml:space="preserve">لا أو افق </w:t>
            </w:r>
          </w:p>
          <w:p w14:paraId="16918B43" w14:textId="77777777" w:rsidR="00CD477B" w:rsidRDefault="00000000">
            <w:pPr>
              <w:spacing w:after="0" w:line="259" w:lineRule="auto"/>
              <w:ind w:left="0" w:right="168" w:firstLine="0"/>
              <w:jc w:val="right"/>
            </w:pPr>
            <w:r>
              <w:rPr>
                <w:b/>
                <w:bCs/>
                <w:sz w:val="24"/>
                <w:rtl/>
              </w:rPr>
              <w:t xml:space="preserve">بشدة  </w:t>
            </w:r>
          </w:p>
        </w:tc>
        <w:tc>
          <w:tcPr>
            <w:tcW w:w="0" w:type="auto"/>
            <w:vMerge/>
            <w:tcBorders>
              <w:top w:val="nil"/>
              <w:left w:val="single" w:sz="4" w:space="0" w:color="000000"/>
              <w:bottom w:val="single" w:sz="4" w:space="0" w:color="000000"/>
              <w:right w:val="single" w:sz="4" w:space="0" w:color="000000"/>
            </w:tcBorders>
          </w:tcPr>
          <w:p w14:paraId="68984834" w14:textId="77777777" w:rsidR="00CD477B" w:rsidRDefault="00CD477B">
            <w:pPr>
              <w:bidi w:val="0"/>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516DBF1" w14:textId="77777777" w:rsidR="00CD477B" w:rsidRDefault="00CD477B">
            <w:pPr>
              <w:bidi w:val="0"/>
              <w:spacing w:after="160" w:line="259" w:lineRule="auto"/>
              <w:ind w:left="0" w:firstLine="0"/>
              <w:jc w:val="left"/>
            </w:pPr>
          </w:p>
        </w:tc>
      </w:tr>
      <w:tr w:rsidR="00CD477B" w14:paraId="5C0055DC" w14:textId="77777777">
        <w:trPr>
          <w:trHeight w:val="347"/>
        </w:trPr>
        <w:tc>
          <w:tcPr>
            <w:tcW w:w="844" w:type="dxa"/>
            <w:tcBorders>
              <w:top w:val="single" w:sz="4" w:space="0" w:color="000000"/>
              <w:left w:val="single" w:sz="4" w:space="0" w:color="000000"/>
              <w:bottom w:val="single" w:sz="4" w:space="0" w:color="000000"/>
              <w:right w:val="nil"/>
            </w:tcBorders>
          </w:tcPr>
          <w:p w14:paraId="323C5281"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nil"/>
            </w:tcBorders>
          </w:tcPr>
          <w:p w14:paraId="4F35EC6A" w14:textId="77777777" w:rsidR="00CD477B" w:rsidRDefault="00CD477B">
            <w:pPr>
              <w:bidi w:val="0"/>
              <w:spacing w:after="160" w:line="259" w:lineRule="auto"/>
              <w:ind w:left="0" w:firstLine="0"/>
              <w:jc w:val="left"/>
            </w:pPr>
          </w:p>
        </w:tc>
        <w:tc>
          <w:tcPr>
            <w:tcW w:w="5306" w:type="dxa"/>
            <w:tcBorders>
              <w:top w:val="single" w:sz="4" w:space="0" w:color="000000"/>
              <w:left w:val="nil"/>
              <w:bottom w:val="single" w:sz="4" w:space="0" w:color="000000"/>
              <w:right w:val="nil"/>
            </w:tcBorders>
          </w:tcPr>
          <w:p w14:paraId="62BB7845" w14:textId="77777777" w:rsidR="00CD477B" w:rsidRDefault="00000000">
            <w:pPr>
              <w:spacing w:after="0" w:line="259" w:lineRule="auto"/>
              <w:ind w:left="21" w:firstLine="0"/>
              <w:jc w:val="left"/>
            </w:pPr>
            <w:r>
              <w:rPr>
                <w:b/>
                <w:bCs/>
                <w:sz w:val="24"/>
                <w:rtl/>
              </w:rPr>
              <w:t xml:space="preserve"> </w:t>
            </w:r>
            <w:proofErr w:type="spellStart"/>
            <w:r>
              <w:rPr>
                <w:b/>
                <w:bCs/>
                <w:sz w:val="24"/>
                <w:rtl/>
              </w:rPr>
              <w:t>الول</w:t>
            </w:r>
            <w:proofErr w:type="spellEnd"/>
            <w:r>
              <w:rPr>
                <w:b/>
                <w:bCs/>
                <w:sz w:val="24"/>
                <w:rtl/>
              </w:rPr>
              <w:t xml:space="preserve">: الكفاءة التشغيلية  </w:t>
            </w:r>
          </w:p>
        </w:tc>
        <w:tc>
          <w:tcPr>
            <w:tcW w:w="361" w:type="dxa"/>
            <w:tcBorders>
              <w:top w:val="single" w:sz="4" w:space="0" w:color="000000"/>
              <w:left w:val="nil"/>
              <w:bottom w:val="single" w:sz="4" w:space="0" w:color="000000"/>
              <w:right w:val="single" w:sz="4" w:space="0" w:color="000000"/>
            </w:tcBorders>
          </w:tcPr>
          <w:p w14:paraId="4D01E022" w14:textId="77777777" w:rsidR="00CD477B" w:rsidRDefault="00000000">
            <w:pPr>
              <w:spacing w:after="0" w:line="259" w:lineRule="auto"/>
              <w:ind w:left="0" w:right="-46" w:firstLine="0"/>
            </w:pPr>
            <w:r>
              <w:rPr>
                <w:b/>
                <w:bCs/>
                <w:sz w:val="24"/>
                <w:rtl/>
              </w:rPr>
              <w:t>البعد</w:t>
            </w:r>
          </w:p>
        </w:tc>
      </w:tr>
      <w:tr w:rsidR="00CD477B" w14:paraId="3B6E8914"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13EACD23"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1CC86FD"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E63787F"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91258C9"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FE4D6C8"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3910A69A" w14:textId="77777777" w:rsidR="00CD477B" w:rsidRDefault="00000000">
            <w:pPr>
              <w:spacing w:after="0" w:line="259" w:lineRule="auto"/>
              <w:ind w:left="3" w:firstLine="0"/>
              <w:jc w:val="left"/>
            </w:pPr>
            <w:r>
              <w:rPr>
                <w:sz w:val="24"/>
                <w:rtl/>
              </w:rPr>
              <w:t xml:space="preserve">يتم استخدام الموارد المتاحة بفعالية  </w:t>
            </w:r>
          </w:p>
        </w:tc>
        <w:tc>
          <w:tcPr>
            <w:tcW w:w="361" w:type="dxa"/>
            <w:tcBorders>
              <w:top w:val="single" w:sz="4" w:space="0" w:color="000000"/>
              <w:left w:val="single" w:sz="4" w:space="0" w:color="000000"/>
              <w:bottom w:val="single" w:sz="4" w:space="0" w:color="000000"/>
              <w:right w:val="single" w:sz="4" w:space="0" w:color="000000"/>
            </w:tcBorders>
          </w:tcPr>
          <w:p w14:paraId="4ED423CF" w14:textId="77777777" w:rsidR="00CD477B" w:rsidRDefault="00000000">
            <w:pPr>
              <w:bidi w:val="0"/>
              <w:spacing w:after="0" w:line="259" w:lineRule="auto"/>
              <w:ind w:left="34" w:firstLine="0"/>
              <w:jc w:val="left"/>
            </w:pPr>
            <w:r>
              <w:rPr>
                <w:sz w:val="24"/>
              </w:rPr>
              <w:t xml:space="preserve"> 1</w:t>
            </w:r>
          </w:p>
        </w:tc>
      </w:tr>
      <w:tr w:rsidR="00CD477B" w14:paraId="05E245B1" w14:textId="77777777">
        <w:trPr>
          <w:trHeight w:val="343"/>
        </w:trPr>
        <w:tc>
          <w:tcPr>
            <w:tcW w:w="844" w:type="dxa"/>
            <w:tcBorders>
              <w:top w:val="single" w:sz="4" w:space="0" w:color="000000"/>
              <w:left w:val="single" w:sz="4" w:space="0" w:color="000000"/>
              <w:bottom w:val="single" w:sz="4" w:space="0" w:color="000000"/>
              <w:right w:val="single" w:sz="4" w:space="0" w:color="000000"/>
            </w:tcBorders>
          </w:tcPr>
          <w:p w14:paraId="1A8D85AE"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24E2DA4"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C39C6B7"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F894806"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09CFD73"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11B3F481" w14:textId="77777777" w:rsidR="00CD477B" w:rsidRDefault="00000000">
            <w:pPr>
              <w:spacing w:after="0" w:line="259" w:lineRule="auto"/>
              <w:ind w:left="5" w:firstLine="0"/>
              <w:jc w:val="left"/>
            </w:pPr>
            <w:r>
              <w:rPr>
                <w:sz w:val="24"/>
                <w:rtl/>
              </w:rPr>
              <w:t xml:space="preserve">يتم تقليل الهدر في العمليات التشغيلية  </w:t>
            </w:r>
          </w:p>
        </w:tc>
        <w:tc>
          <w:tcPr>
            <w:tcW w:w="361" w:type="dxa"/>
            <w:tcBorders>
              <w:top w:val="single" w:sz="4" w:space="0" w:color="000000"/>
              <w:left w:val="single" w:sz="4" w:space="0" w:color="000000"/>
              <w:bottom w:val="single" w:sz="4" w:space="0" w:color="000000"/>
              <w:right w:val="single" w:sz="4" w:space="0" w:color="000000"/>
            </w:tcBorders>
          </w:tcPr>
          <w:p w14:paraId="3FB7B688" w14:textId="77777777" w:rsidR="00CD477B" w:rsidRDefault="00000000">
            <w:pPr>
              <w:bidi w:val="0"/>
              <w:spacing w:after="0" w:line="259" w:lineRule="auto"/>
              <w:ind w:left="34" w:firstLine="0"/>
              <w:jc w:val="left"/>
            </w:pPr>
            <w:r>
              <w:rPr>
                <w:sz w:val="24"/>
              </w:rPr>
              <w:t xml:space="preserve"> 2</w:t>
            </w:r>
          </w:p>
        </w:tc>
      </w:tr>
      <w:tr w:rsidR="00CD477B" w14:paraId="66165546"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54985950"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3A72CDF"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F716CE8"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D6BF0E5"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10581B1"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2B4D50EC" w14:textId="77777777" w:rsidR="00CD477B" w:rsidRDefault="00000000">
            <w:pPr>
              <w:spacing w:after="0" w:line="259" w:lineRule="auto"/>
              <w:ind w:left="5" w:firstLine="0"/>
              <w:jc w:val="left"/>
            </w:pPr>
            <w:r>
              <w:rPr>
                <w:sz w:val="24"/>
                <w:rtl/>
              </w:rPr>
              <w:t xml:space="preserve">يتم تسحين الإنتاجية بشكل مستمر </w:t>
            </w:r>
          </w:p>
        </w:tc>
        <w:tc>
          <w:tcPr>
            <w:tcW w:w="361" w:type="dxa"/>
            <w:tcBorders>
              <w:top w:val="single" w:sz="4" w:space="0" w:color="000000"/>
              <w:left w:val="single" w:sz="4" w:space="0" w:color="000000"/>
              <w:bottom w:val="single" w:sz="4" w:space="0" w:color="000000"/>
              <w:right w:val="single" w:sz="4" w:space="0" w:color="000000"/>
            </w:tcBorders>
          </w:tcPr>
          <w:p w14:paraId="50263D9B" w14:textId="77777777" w:rsidR="00CD477B" w:rsidRDefault="00000000">
            <w:pPr>
              <w:bidi w:val="0"/>
              <w:spacing w:after="0" w:line="259" w:lineRule="auto"/>
              <w:ind w:left="34" w:firstLine="0"/>
              <w:jc w:val="left"/>
            </w:pPr>
            <w:r>
              <w:rPr>
                <w:sz w:val="24"/>
              </w:rPr>
              <w:t xml:space="preserve"> 3</w:t>
            </w:r>
          </w:p>
        </w:tc>
      </w:tr>
      <w:tr w:rsidR="00CD477B" w14:paraId="603451BE"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01D242D6"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A5ACE80"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8B0FEA4"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925809F"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EC3F939"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3F3CF904" w14:textId="77777777" w:rsidR="00CD477B" w:rsidRDefault="00000000">
            <w:pPr>
              <w:spacing w:after="0" w:line="259" w:lineRule="auto"/>
              <w:ind w:left="5" w:firstLine="0"/>
              <w:jc w:val="left"/>
            </w:pPr>
            <w:r>
              <w:rPr>
                <w:sz w:val="24"/>
                <w:rtl/>
              </w:rPr>
              <w:t xml:space="preserve">تتم مراجعة العمليات التشغيلية بانتظام لتحسن الكفاءة  </w:t>
            </w:r>
          </w:p>
        </w:tc>
        <w:tc>
          <w:tcPr>
            <w:tcW w:w="361" w:type="dxa"/>
            <w:tcBorders>
              <w:top w:val="single" w:sz="4" w:space="0" w:color="000000"/>
              <w:left w:val="single" w:sz="4" w:space="0" w:color="000000"/>
              <w:bottom w:val="single" w:sz="4" w:space="0" w:color="000000"/>
              <w:right w:val="single" w:sz="4" w:space="0" w:color="000000"/>
            </w:tcBorders>
          </w:tcPr>
          <w:p w14:paraId="2129EB4B" w14:textId="77777777" w:rsidR="00CD477B" w:rsidRDefault="00000000">
            <w:pPr>
              <w:bidi w:val="0"/>
              <w:spacing w:after="0" w:line="259" w:lineRule="auto"/>
              <w:ind w:left="34" w:firstLine="0"/>
              <w:jc w:val="left"/>
            </w:pPr>
            <w:r>
              <w:rPr>
                <w:sz w:val="24"/>
              </w:rPr>
              <w:t xml:space="preserve"> 4</w:t>
            </w:r>
          </w:p>
        </w:tc>
      </w:tr>
      <w:tr w:rsidR="00CD477B" w14:paraId="23DCADC0" w14:textId="77777777">
        <w:trPr>
          <w:trHeight w:val="346"/>
        </w:trPr>
        <w:tc>
          <w:tcPr>
            <w:tcW w:w="844" w:type="dxa"/>
            <w:tcBorders>
              <w:top w:val="single" w:sz="4" w:space="0" w:color="000000"/>
              <w:left w:val="single" w:sz="4" w:space="0" w:color="000000"/>
              <w:bottom w:val="single" w:sz="4" w:space="0" w:color="000000"/>
              <w:right w:val="nil"/>
            </w:tcBorders>
          </w:tcPr>
          <w:p w14:paraId="5230DA63"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nil"/>
            </w:tcBorders>
          </w:tcPr>
          <w:p w14:paraId="3736E52D" w14:textId="77777777" w:rsidR="00CD477B" w:rsidRDefault="00CD477B">
            <w:pPr>
              <w:bidi w:val="0"/>
              <w:spacing w:after="160" w:line="259" w:lineRule="auto"/>
              <w:ind w:left="0" w:firstLine="0"/>
              <w:jc w:val="left"/>
            </w:pPr>
          </w:p>
        </w:tc>
        <w:tc>
          <w:tcPr>
            <w:tcW w:w="5306" w:type="dxa"/>
            <w:tcBorders>
              <w:top w:val="single" w:sz="4" w:space="0" w:color="000000"/>
              <w:left w:val="nil"/>
              <w:bottom w:val="single" w:sz="4" w:space="0" w:color="000000"/>
              <w:right w:val="nil"/>
            </w:tcBorders>
          </w:tcPr>
          <w:p w14:paraId="5002C7B0" w14:textId="77777777" w:rsidR="00CD477B" w:rsidRDefault="00000000">
            <w:pPr>
              <w:spacing w:after="0" w:line="259" w:lineRule="auto"/>
              <w:ind w:left="22" w:firstLine="0"/>
              <w:jc w:val="left"/>
            </w:pPr>
            <w:r>
              <w:rPr>
                <w:b/>
                <w:bCs/>
                <w:sz w:val="24"/>
                <w:rtl/>
              </w:rPr>
              <w:t xml:space="preserve"> الثاني: جودة الخدمة </w:t>
            </w:r>
          </w:p>
        </w:tc>
        <w:tc>
          <w:tcPr>
            <w:tcW w:w="361" w:type="dxa"/>
            <w:tcBorders>
              <w:top w:val="single" w:sz="4" w:space="0" w:color="000000"/>
              <w:left w:val="nil"/>
              <w:bottom w:val="single" w:sz="4" w:space="0" w:color="000000"/>
              <w:right w:val="single" w:sz="4" w:space="0" w:color="000000"/>
            </w:tcBorders>
          </w:tcPr>
          <w:p w14:paraId="15B38AB3" w14:textId="77777777" w:rsidR="00CD477B" w:rsidRDefault="00000000">
            <w:pPr>
              <w:spacing w:after="0" w:line="259" w:lineRule="auto"/>
              <w:ind w:left="0" w:right="-47" w:firstLine="0"/>
            </w:pPr>
            <w:r>
              <w:rPr>
                <w:b/>
                <w:bCs/>
                <w:sz w:val="24"/>
                <w:rtl/>
              </w:rPr>
              <w:t>البعد</w:t>
            </w:r>
          </w:p>
        </w:tc>
      </w:tr>
      <w:tr w:rsidR="00CD477B" w14:paraId="073D6B8E"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6402657B"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AFC0B81"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2523C50"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7E0AAD8"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106FBE2"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73F9D7A7" w14:textId="77777777" w:rsidR="00CD477B" w:rsidRDefault="00000000">
            <w:pPr>
              <w:spacing w:after="0" w:line="259" w:lineRule="auto"/>
              <w:ind w:left="5" w:firstLine="0"/>
              <w:jc w:val="left"/>
            </w:pPr>
            <w:r>
              <w:rPr>
                <w:sz w:val="24"/>
                <w:rtl/>
              </w:rPr>
              <w:t xml:space="preserve">يتم تقديم خدمات طبية تلبي توقعات المرض ى  </w:t>
            </w:r>
          </w:p>
        </w:tc>
        <w:tc>
          <w:tcPr>
            <w:tcW w:w="361" w:type="dxa"/>
            <w:tcBorders>
              <w:top w:val="single" w:sz="4" w:space="0" w:color="000000"/>
              <w:left w:val="single" w:sz="4" w:space="0" w:color="000000"/>
              <w:bottom w:val="single" w:sz="4" w:space="0" w:color="000000"/>
              <w:right w:val="single" w:sz="4" w:space="0" w:color="000000"/>
            </w:tcBorders>
          </w:tcPr>
          <w:p w14:paraId="52D3179B" w14:textId="77777777" w:rsidR="00CD477B" w:rsidRDefault="00000000">
            <w:pPr>
              <w:bidi w:val="0"/>
              <w:spacing w:after="0" w:line="259" w:lineRule="auto"/>
              <w:ind w:left="34" w:firstLine="0"/>
              <w:jc w:val="left"/>
            </w:pPr>
            <w:r>
              <w:rPr>
                <w:sz w:val="24"/>
              </w:rPr>
              <w:t xml:space="preserve"> 5</w:t>
            </w:r>
          </w:p>
        </w:tc>
      </w:tr>
      <w:tr w:rsidR="00CD477B" w14:paraId="7E40A506"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5A53DCAF"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E4604F5"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F390D9C"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ACBF503"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D8337AD"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3DFBBB8B" w14:textId="77777777" w:rsidR="00CD477B" w:rsidRDefault="00000000">
            <w:pPr>
              <w:spacing w:after="0" w:line="259" w:lineRule="auto"/>
              <w:ind w:left="3" w:firstLine="0"/>
              <w:jc w:val="left"/>
            </w:pPr>
            <w:r>
              <w:rPr>
                <w:sz w:val="24"/>
                <w:rtl/>
              </w:rPr>
              <w:t xml:space="preserve">يتم تحسين معايير الجودة بشكل دوري </w:t>
            </w:r>
          </w:p>
        </w:tc>
        <w:tc>
          <w:tcPr>
            <w:tcW w:w="361" w:type="dxa"/>
            <w:tcBorders>
              <w:top w:val="single" w:sz="4" w:space="0" w:color="000000"/>
              <w:left w:val="single" w:sz="4" w:space="0" w:color="000000"/>
              <w:bottom w:val="single" w:sz="4" w:space="0" w:color="000000"/>
              <w:right w:val="single" w:sz="4" w:space="0" w:color="000000"/>
            </w:tcBorders>
          </w:tcPr>
          <w:p w14:paraId="7D569936" w14:textId="77777777" w:rsidR="00CD477B" w:rsidRDefault="00000000">
            <w:pPr>
              <w:bidi w:val="0"/>
              <w:spacing w:after="0" w:line="259" w:lineRule="auto"/>
              <w:ind w:left="34" w:firstLine="0"/>
              <w:jc w:val="left"/>
            </w:pPr>
            <w:r>
              <w:rPr>
                <w:sz w:val="24"/>
              </w:rPr>
              <w:t xml:space="preserve"> 6</w:t>
            </w:r>
          </w:p>
        </w:tc>
      </w:tr>
      <w:tr w:rsidR="00CD477B" w14:paraId="57336556" w14:textId="77777777">
        <w:trPr>
          <w:trHeight w:val="343"/>
        </w:trPr>
        <w:tc>
          <w:tcPr>
            <w:tcW w:w="844" w:type="dxa"/>
            <w:tcBorders>
              <w:top w:val="single" w:sz="4" w:space="0" w:color="000000"/>
              <w:left w:val="single" w:sz="4" w:space="0" w:color="000000"/>
              <w:bottom w:val="single" w:sz="4" w:space="0" w:color="000000"/>
              <w:right w:val="single" w:sz="4" w:space="0" w:color="000000"/>
            </w:tcBorders>
          </w:tcPr>
          <w:p w14:paraId="1107D37D"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4492312"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4D36060"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C252003"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749E477"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58CE66BF" w14:textId="77777777" w:rsidR="00CD477B" w:rsidRDefault="00000000">
            <w:pPr>
              <w:spacing w:after="0" w:line="259" w:lineRule="auto"/>
              <w:ind w:left="3" w:firstLine="0"/>
              <w:jc w:val="left"/>
            </w:pPr>
            <w:r>
              <w:rPr>
                <w:sz w:val="24"/>
                <w:rtl/>
              </w:rPr>
              <w:t xml:space="preserve">تتم متابعة رضا المرض ى عن جودة الخدمة </w:t>
            </w:r>
          </w:p>
        </w:tc>
        <w:tc>
          <w:tcPr>
            <w:tcW w:w="361" w:type="dxa"/>
            <w:tcBorders>
              <w:top w:val="single" w:sz="4" w:space="0" w:color="000000"/>
              <w:left w:val="single" w:sz="4" w:space="0" w:color="000000"/>
              <w:bottom w:val="single" w:sz="4" w:space="0" w:color="000000"/>
              <w:right w:val="single" w:sz="4" w:space="0" w:color="000000"/>
            </w:tcBorders>
          </w:tcPr>
          <w:p w14:paraId="01488C1A" w14:textId="77777777" w:rsidR="00CD477B" w:rsidRDefault="00000000">
            <w:pPr>
              <w:bidi w:val="0"/>
              <w:spacing w:after="0" w:line="259" w:lineRule="auto"/>
              <w:ind w:left="34" w:firstLine="0"/>
              <w:jc w:val="left"/>
            </w:pPr>
            <w:r>
              <w:rPr>
                <w:sz w:val="24"/>
              </w:rPr>
              <w:t xml:space="preserve"> 7</w:t>
            </w:r>
          </w:p>
        </w:tc>
      </w:tr>
      <w:tr w:rsidR="00CD477B" w14:paraId="2E0C4E46"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69C36E4E" w14:textId="77777777" w:rsidR="00CD477B" w:rsidRDefault="00000000">
            <w:pPr>
              <w:bidi w:val="0"/>
              <w:spacing w:after="0" w:line="259" w:lineRule="auto"/>
              <w:ind w:left="325" w:firstLine="0"/>
              <w:jc w:val="left"/>
            </w:pPr>
            <w:r>
              <w:rPr>
                <w:sz w:val="24"/>
              </w:rPr>
              <w:lastRenderedPageBreak/>
              <w:t xml:space="preserve"> </w:t>
            </w:r>
          </w:p>
        </w:tc>
        <w:tc>
          <w:tcPr>
            <w:tcW w:w="710" w:type="dxa"/>
            <w:tcBorders>
              <w:top w:val="single" w:sz="4" w:space="0" w:color="000000"/>
              <w:left w:val="single" w:sz="4" w:space="0" w:color="000000"/>
              <w:bottom w:val="single" w:sz="4" w:space="0" w:color="000000"/>
              <w:right w:val="single" w:sz="4" w:space="0" w:color="000000"/>
            </w:tcBorders>
          </w:tcPr>
          <w:p w14:paraId="096B9861"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FC1863E"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E4803E4"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BCA15F8"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42B9CA9F" w14:textId="77777777" w:rsidR="00CD477B" w:rsidRDefault="00000000">
            <w:pPr>
              <w:spacing w:after="0" w:line="259" w:lineRule="auto"/>
              <w:ind w:left="4" w:firstLine="0"/>
              <w:jc w:val="left"/>
            </w:pPr>
            <w:r>
              <w:rPr>
                <w:sz w:val="24"/>
                <w:rtl/>
              </w:rPr>
              <w:t xml:space="preserve">يتم تقييم الجودة من خلال معايير محددة </w:t>
            </w:r>
          </w:p>
        </w:tc>
        <w:tc>
          <w:tcPr>
            <w:tcW w:w="361" w:type="dxa"/>
            <w:tcBorders>
              <w:top w:val="single" w:sz="4" w:space="0" w:color="000000"/>
              <w:left w:val="single" w:sz="4" w:space="0" w:color="000000"/>
              <w:bottom w:val="single" w:sz="4" w:space="0" w:color="000000"/>
              <w:right w:val="single" w:sz="4" w:space="0" w:color="000000"/>
            </w:tcBorders>
          </w:tcPr>
          <w:p w14:paraId="6C9F1598" w14:textId="77777777" w:rsidR="00CD477B" w:rsidRDefault="00000000">
            <w:pPr>
              <w:bidi w:val="0"/>
              <w:spacing w:after="0" w:line="259" w:lineRule="auto"/>
              <w:ind w:left="34" w:firstLine="0"/>
              <w:jc w:val="left"/>
            </w:pPr>
            <w:r>
              <w:rPr>
                <w:sz w:val="24"/>
              </w:rPr>
              <w:t xml:space="preserve"> 8</w:t>
            </w:r>
          </w:p>
        </w:tc>
      </w:tr>
      <w:tr w:rsidR="00CD477B" w14:paraId="5AC86961" w14:textId="77777777">
        <w:trPr>
          <w:trHeight w:val="346"/>
        </w:trPr>
        <w:tc>
          <w:tcPr>
            <w:tcW w:w="844" w:type="dxa"/>
            <w:tcBorders>
              <w:top w:val="single" w:sz="4" w:space="0" w:color="000000"/>
              <w:left w:val="single" w:sz="4" w:space="0" w:color="000000"/>
              <w:bottom w:val="single" w:sz="4" w:space="0" w:color="000000"/>
              <w:right w:val="nil"/>
            </w:tcBorders>
          </w:tcPr>
          <w:p w14:paraId="29239631"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nil"/>
            </w:tcBorders>
          </w:tcPr>
          <w:p w14:paraId="5545A992" w14:textId="77777777" w:rsidR="00CD477B" w:rsidRDefault="00CD477B">
            <w:pPr>
              <w:bidi w:val="0"/>
              <w:spacing w:after="160" w:line="259" w:lineRule="auto"/>
              <w:ind w:left="0" w:firstLine="0"/>
              <w:jc w:val="left"/>
            </w:pPr>
          </w:p>
        </w:tc>
        <w:tc>
          <w:tcPr>
            <w:tcW w:w="5306" w:type="dxa"/>
            <w:tcBorders>
              <w:top w:val="single" w:sz="4" w:space="0" w:color="000000"/>
              <w:left w:val="nil"/>
              <w:bottom w:val="single" w:sz="4" w:space="0" w:color="000000"/>
              <w:right w:val="nil"/>
            </w:tcBorders>
          </w:tcPr>
          <w:p w14:paraId="6C8722B9" w14:textId="77777777" w:rsidR="00CD477B" w:rsidRDefault="00000000">
            <w:pPr>
              <w:spacing w:after="0" w:line="259" w:lineRule="auto"/>
              <w:ind w:left="22" w:firstLine="0"/>
              <w:jc w:val="left"/>
            </w:pPr>
            <w:r>
              <w:rPr>
                <w:b/>
                <w:bCs/>
                <w:sz w:val="24"/>
                <w:rtl/>
              </w:rPr>
              <w:t xml:space="preserve"> الثالث: الفعالية  </w:t>
            </w:r>
          </w:p>
        </w:tc>
        <w:tc>
          <w:tcPr>
            <w:tcW w:w="361" w:type="dxa"/>
            <w:tcBorders>
              <w:top w:val="single" w:sz="4" w:space="0" w:color="000000"/>
              <w:left w:val="nil"/>
              <w:bottom w:val="single" w:sz="4" w:space="0" w:color="000000"/>
              <w:right w:val="single" w:sz="4" w:space="0" w:color="000000"/>
            </w:tcBorders>
          </w:tcPr>
          <w:p w14:paraId="174C0780" w14:textId="77777777" w:rsidR="00CD477B" w:rsidRDefault="00000000">
            <w:pPr>
              <w:spacing w:after="0" w:line="259" w:lineRule="auto"/>
              <w:ind w:left="0" w:right="-47" w:firstLine="0"/>
            </w:pPr>
            <w:r>
              <w:rPr>
                <w:b/>
                <w:bCs/>
                <w:sz w:val="24"/>
                <w:rtl/>
              </w:rPr>
              <w:t>البعد</w:t>
            </w:r>
          </w:p>
        </w:tc>
      </w:tr>
      <w:tr w:rsidR="00CD477B" w14:paraId="3989275B"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557F8AB3"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8F8D46A"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CF9A2C1"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FE57B17"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1AFE4F2"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23EEC53F" w14:textId="77777777" w:rsidR="00CD477B" w:rsidRDefault="00000000">
            <w:pPr>
              <w:spacing w:after="0" w:line="259" w:lineRule="auto"/>
              <w:ind w:left="4" w:firstLine="0"/>
              <w:jc w:val="left"/>
            </w:pPr>
            <w:r>
              <w:rPr>
                <w:sz w:val="24"/>
                <w:rtl/>
              </w:rPr>
              <w:t xml:space="preserve">يتم تحقيق الأهداف التشغيلية المخططة  </w:t>
            </w:r>
          </w:p>
        </w:tc>
        <w:tc>
          <w:tcPr>
            <w:tcW w:w="361" w:type="dxa"/>
            <w:tcBorders>
              <w:top w:val="single" w:sz="4" w:space="0" w:color="000000"/>
              <w:left w:val="single" w:sz="4" w:space="0" w:color="000000"/>
              <w:bottom w:val="single" w:sz="4" w:space="0" w:color="000000"/>
              <w:right w:val="single" w:sz="4" w:space="0" w:color="000000"/>
            </w:tcBorders>
          </w:tcPr>
          <w:p w14:paraId="1A11D79B" w14:textId="77777777" w:rsidR="00CD477B" w:rsidRDefault="00000000">
            <w:pPr>
              <w:bidi w:val="0"/>
              <w:spacing w:after="0" w:line="259" w:lineRule="auto"/>
              <w:ind w:left="34" w:firstLine="0"/>
              <w:jc w:val="left"/>
            </w:pPr>
            <w:r>
              <w:rPr>
                <w:sz w:val="24"/>
              </w:rPr>
              <w:t xml:space="preserve"> 9</w:t>
            </w:r>
          </w:p>
        </w:tc>
      </w:tr>
      <w:tr w:rsidR="00CD477B" w14:paraId="78DE708C"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5DB7A3ED"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9189B14"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0024241"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1B49859"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84554FE"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06DA52C4" w14:textId="77777777" w:rsidR="00CD477B" w:rsidRDefault="00000000">
            <w:pPr>
              <w:spacing w:after="0" w:line="259" w:lineRule="auto"/>
              <w:ind w:left="1" w:firstLine="0"/>
              <w:jc w:val="left"/>
            </w:pPr>
            <w:r>
              <w:rPr>
                <w:sz w:val="24"/>
                <w:rtl/>
              </w:rPr>
              <w:t xml:space="preserve"> يتم تحسين النتائج الصحية للمرض ى </w:t>
            </w:r>
          </w:p>
        </w:tc>
        <w:tc>
          <w:tcPr>
            <w:tcW w:w="361" w:type="dxa"/>
            <w:tcBorders>
              <w:top w:val="single" w:sz="4" w:space="0" w:color="000000"/>
              <w:left w:val="single" w:sz="4" w:space="0" w:color="000000"/>
              <w:bottom w:val="single" w:sz="4" w:space="0" w:color="000000"/>
              <w:right w:val="single" w:sz="4" w:space="0" w:color="000000"/>
            </w:tcBorders>
          </w:tcPr>
          <w:p w14:paraId="00A5EF6A" w14:textId="77777777" w:rsidR="00CD477B" w:rsidRDefault="00000000">
            <w:pPr>
              <w:bidi w:val="0"/>
              <w:spacing w:after="0" w:line="259" w:lineRule="auto"/>
              <w:ind w:left="-17" w:firstLine="0"/>
            </w:pPr>
            <w:r>
              <w:rPr>
                <w:sz w:val="24"/>
              </w:rPr>
              <w:t xml:space="preserve"> 10</w:t>
            </w:r>
          </w:p>
        </w:tc>
      </w:tr>
      <w:tr w:rsidR="00CD477B" w14:paraId="40554C4D" w14:textId="77777777">
        <w:trPr>
          <w:trHeight w:val="344"/>
        </w:trPr>
        <w:tc>
          <w:tcPr>
            <w:tcW w:w="844" w:type="dxa"/>
            <w:tcBorders>
              <w:top w:val="single" w:sz="4" w:space="0" w:color="000000"/>
              <w:left w:val="single" w:sz="4" w:space="0" w:color="000000"/>
              <w:bottom w:val="single" w:sz="4" w:space="0" w:color="000000"/>
              <w:right w:val="single" w:sz="4" w:space="0" w:color="000000"/>
            </w:tcBorders>
          </w:tcPr>
          <w:p w14:paraId="0890B029"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1C2D94E"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B1758F5"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9BC7DC0"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F312B47"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1C563EA7" w14:textId="77777777" w:rsidR="00CD477B" w:rsidRDefault="00000000">
            <w:pPr>
              <w:spacing w:after="0" w:line="259" w:lineRule="auto"/>
              <w:ind w:left="1" w:firstLine="0"/>
              <w:jc w:val="left"/>
            </w:pPr>
            <w:r>
              <w:rPr>
                <w:sz w:val="24"/>
                <w:rtl/>
              </w:rPr>
              <w:t xml:space="preserve">  يتم قياس الفعالية بشكل دوري </w:t>
            </w:r>
          </w:p>
        </w:tc>
        <w:tc>
          <w:tcPr>
            <w:tcW w:w="361" w:type="dxa"/>
            <w:tcBorders>
              <w:top w:val="single" w:sz="4" w:space="0" w:color="000000"/>
              <w:left w:val="single" w:sz="4" w:space="0" w:color="000000"/>
              <w:bottom w:val="single" w:sz="4" w:space="0" w:color="000000"/>
              <w:right w:val="single" w:sz="4" w:space="0" w:color="000000"/>
            </w:tcBorders>
          </w:tcPr>
          <w:p w14:paraId="33AE49E3" w14:textId="77777777" w:rsidR="00CD477B" w:rsidRDefault="00000000">
            <w:pPr>
              <w:bidi w:val="0"/>
              <w:spacing w:after="0" w:line="259" w:lineRule="auto"/>
              <w:ind w:left="-17" w:firstLine="0"/>
            </w:pPr>
            <w:r>
              <w:rPr>
                <w:sz w:val="24"/>
              </w:rPr>
              <w:t xml:space="preserve"> 11</w:t>
            </w:r>
          </w:p>
        </w:tc>
      </w:tr>
      <w:tr w:rsidR="00CD477B" w14:paraId="1E84DE97"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235D00B7"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1F11EAF"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A32EDDF"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EDC7D18"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BB7EFF1"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7A7CAB84" w14:textId="77777777" w:rsidR="00CD477B" w:rsidRDefault="00000000">
            <w:pPr>
              <w:spacing w:after="0" w:line="259" w:lineRule="auto"/>
              <w:ind w:left="1" w:firstLine="0"/>
              <w:jc w:val="left"/>
            </w:pPr>
            <w:r>
              <w:rPr>
                <w:sz w:val="24"/>
                <w:rtl/>
              </w:rPr>
              <w:t xml:space="preserve">  يتم تعديل الخطط التشغيلية لتحقيق فعالية أعلى </w:t>
            </w:r>
          </w:p>
        </w:tc>
        <w:tc>
          <w:tcPr>
            <w:tcW w:w="361" w:type="dxa"/>
            <w:tcBorders>
              <w:top w:val="single" w:sz="4" w:space="0" w:color="000000"/>
              <w:left w:val="single" w:sz="4" w:space="0" w:color="000000"/>
              <w:bottom w:val="single" w:sz="4" w:space="0" w:color="000000"/>
              <w:right w:val="single" w:sz="4" w:space="0" w:color="000000"/>
            </w:tcBorders>
          </w:tcPr>
          <w:p w14:paraId="1BCCE549" w14:textId="77777777" w:rsidR="00CD477B" w:rsidRDefault="00000000">
            <w:pPr>
              <w:bidi w:val="0"/>
              <w:spacing w:after="0" w:line="259" w:lineRule="auto"/>
              <w:ind w:left="-17" w:firstLine="0"/>
            </w:pPr>
            <w:r>
              <w:rPr>
                <w:sz w:val="24"/>
              </w:rPr>
              <w:t xml:space="preserve"> 12</w:t>
            </w:r>
          </w:p>
        </w:tc>
      </w:tr>
      <w:tr w:rsidR="00CD477B" w14:paraId="6233DD1A" w14:textId="77777777">
        <w:trPr>
          <w:trHeight w:val="346"/>
        </w:trPr>
        <w:tc>
          <w:tcPr>
            <w:tcW w:w="844" w:type="dxa"/>
            <w:tcBorders>
              <w:top w:val="single" w:sz="4" w:space="0" w:color="000000"/>
              <w:left w:val="single" w:sz="4" w:space="0" w:color="000000"/>
              <w:bottom w:val="single" w:sz="4" w:space="0" w:color="000000"/>
              <w:right w:val="nil"/>
            </w:tcBorders>
          </w:tcPr>
          <w:p w14:paraId="6A5BFBC1"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nil"/>
            </w:tcBorders>
          </w:tcPr>
          <w:p w14:paraId="65D5FE17" w14:textId="77777777" w:rsidR="00CD477B" w:rsidRDefault="00CD477B">
            <w:pPr>
              <w:bidi w:val="0"/>
              <w:spacing w:after="160" w:line="259" w:lineRule="auto"/>
              <w:ind w:left="0" w:firstLine="0"/>
              <w:jc w:val="left"/>
            </w:pPr>
          </w:p>
        </w:tc>
        <w:tc>
          <w:tcPr>
            <w:tcW w:w="5306" w:type="dxa"/>
            <w:tcBorders>
              <w:top w:val="single" w:sz="4" w:space="0" w:color="000000"/>
              <w:left w:val="nil"/>
              <w:bottom w:val="single" w:sz="4" w:space="0" w:color="000000"/>
              <w:right w:val="nil"/>
            </w:tcBorders>
          </w:tcPr>
          <w:p w14:paraId="5D81B689" w14:textId="77777777" w:rsidR="00CD477B" w:rsidRDefault="00000000">
            <w:pPr>
              <w:spacing w:after="0" w:line="259" w:lineRule="auto"/>
              <w:ind w:left="21" w:firstLine="0"/>
              <w:jc w:val="left"/>
            </w:pPr>
            <w:r>
              <w:rPr>
                <w:b/>
                <w:bCs/>
                <w:sz w:val="24"/>
                <w:rtl/>
              </w:rPr>
              <w:t xml:space="preserve"> الرابع: المرونة  </w:t>
            </w:r>
          </w:p>
        </w:tc>
        <w:tc>
          <w:tcPr>
            <w:tcW w:w="361" w:type="dxa"/>
            <w:tcBorders>
              <w:top w:val="single" w:sz="4" w:space="0" w:color="000000"/>
              <w:left w:val="nil"/>
              <w:bottom w:val="single" w:sz="4" w:space="0" w:color="000000"/>
              <w:right w:val="single" w:sz="4" w:space="0" w:color="000000"/>
            </w:tcBorders>
          </w:tcPr>
          <w:p w14:paraId="54447B1D" w14:textId="77777777" w:rsidR="00CD477B" w:rsidRDefault="00000000">
            <w:pPr>
              <w:spacing w:after="0" w:line="259" w:lineRule="auto"/>
              <w:ind w:left="0" w:right="-46" w:firstLine="0"/>
            </w:pPr>
            <w:r>
              <w:rPr>
                <w:b/>
                <w:bCs/>
                <w:sz w:val="24"/>
                <w:rtl/>
              </w:rPr>
              <w:t>البعد</w:t>
            </w:r>
          </w:p>
        </w:tc>
      </w:tr>
      <w:tr w:rsidR="00CD477B" w14:paraId="04855754"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7AB618EA"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6E6CD7B"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F65C6EB"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E8CFA0B"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1613536"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194341D2" w14:textId="77777777" w:rsidR="00CD477B" w:rsidRDefault="00000000">
            <w:pPr>
              <w:spacing w:after="0" w:line="259" w:lineRule="auto"/>
              <w:ind w:left="5" w:firstLine="0"/>
              <w:jc w:val="left"/>
            </w:pPr>
            <w:r>
              <w:rPr>
                <w:sz w:val="24"/>
                <w:rtl/>
              </w:rPr>
              <w:t xml:space="preserve">تستطيع المستشفى التكيف مع التغيرات البيئية بسرعة </w:t>
            </w:r>
          </w:p>
        </w:tc>
        <w:tc>
          <w:tcPr>
            <w:tcW w:w="361" w:type="dxa"/>
            <w:tcBorders>
              <w:top w:val="single" w:sz="4" w:space="0" w:color="000000"/>
              <w:left w:val="single" w:sz="4" w:space="0" w:color="000000"/>
              <w:bottom w:val="single" w:sz="4" w:space="0" w:color="000000"/>
              <w:right w:val="single" w:sz="4" w:space="0" w:color="000000"/>
            </w:tcBorders>
          </w:tcPr>
          <w:p w14:paraId="4440C9AA" w14:textId="77777777" w:rsidR="00CD477B" w:rsidRDefault="00000000">
            <w:pPr>
              <w:bidi w:val="0"/>
              <w:spacing w:after="0" w:line="259" w:lineRule="auto"/>
              <w:ind w:left="-17" w:firstLine="0"/>
            </w:pPr>
            <w:r>
              <w:rPr>
                <w:sz w:val="24"/>
              </w:rPr>
              <w:t xml:space="preserve"> 13</w:t>
            </w:r>
          </w:p>
        </w:tc>
      </w:tr>
      <w:tr w:rsidR="00CD477B" w14:paraId="7EAE5215"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0A73D975"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96A09DD"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4092B25"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EC8E556"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C12E53E"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3BF13C90" w14:textId="77777777" w:rsidR="00CD477B" w:rsidRDefault="00000000">
            <w:pPr>
              <w:spacing w:after="0" w:line="259" w:lineRule="auto"/>
              <w:ind w:left="1" w:firstLine="0"/>
              <w:jc w:val="left"/>
            </w:pPr>
            <w:r>
              <w:rPr>
                <w:sz w:val="24"/>
                <w:rtl/>
              </w:rPr>
              <w:t xml:space="preserve">  يتم تطوير آليات مرنة لمواجهة التحديات </w:t>
            </w:r>
          </w:p>
        </w:tc>
        <w:tc>
          <w:tcPr>
            <w:tcW w:w="361" w:type="dxa"/>
            <w:tcBorders>
              <w:top w:val="single" w:sz="4" w:space="0" w:color="000000"/>
              <w:left w:val="single" w:sz="4" w:space="0" w:color="000000"/>
              <w:bottom w:val="single" w:sz="4" w:space="0" w:color="000000"/>
              <w:right w:val="single" w:sz="4" w:space="0" w:color="000000"/>
            </w:tcBorders>
          </w:tcPr>
          <w:p w14:paraId="30AD2D44" w14:textId="77777777" w:rsidR="00CD477B" w:rsidRDefault="00000000">
            <w:pPr>
              <w:bidi w:val="0"/>
              <w:spacing w:after="0" w:line="259" w:lineRule="auto"/>
              <w:ind w:left="-17" w:firstLine="0"/>
            </w:pPr>
            <w:r>
              <w:rPr>
                <w:sz w:val="24"/>
              </w:rPr>
              <w:t xml:space="preserve"> 14</w:t>
            </w:r>
          </w:p>
        </w:tc>
      </w:tr>
      <w:tr w:rsidR="00CD477B" w14:paraId="3EDD2E4C"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008FDB4E"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9DCF390"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C78A5F2"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B82F098"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954D7D7"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56E92261" w14:textId="77777777" w:rsidR="00CD477B" w:rsidRDefault="00000000">
            <w:pPr>
              <w:spacing w:after="0" w:line="259" w:lineRule="auto"/>
              <w:ind w:left="1" w:firstLine="0"/>
              <w:jc w:val="left"/>
            </w:pPr>
            <w:r>
              <w:rPr>
                <w:sz w:val="24"/>
                <w:rtl/>
              </w:rPr>
              <w:t xml:space="preserve"> يتم تحسين العمليات التشغيلية لتلبية احتياجات السوق  </w:t>
            </w:r>
          </w:p>
        </w:tc>
        <w:tc>
          <w:tcPr>
            <w:tcW w:w="361" w:type="dxa"/>
            <w:tcBorders>
              <w:top w:val="single" w:sz="4" w:space="0" w:color="000000"/>
              <w:left w:val="single" w:sz="4" w:space="0" w:color="000000"/>
              <w:bottom w:val="single" w:sz="4" w:space="0" w:color="000000"/>
              <w:right w:val="single" w:sz="4" w:space="0" w:color="000000"/>
            </w:tcBorders>
          </w:tcPr>
          <w:p w14:paraId="48D8C3D2" w14:textId="77777777" w:rsidR="00CD477B" w:rsidRDefault="00000000">
            <w:pPr>
              <w:bidi w:val="0"/>
              <w:spacing w:after="0" w:line="259" w:lineRule="auto"/>
              <w:ind w:left="-17" w:firstLine="0"/>
            </w:pPr>
            <w:r>
              <w:rPr>
                <w:sz w:val="24"/>
              </w:rPr>
              <w:t xml:space="preserve"> 15</w:t>
            </w:r>
          </w:p>
        </w:tc>
      </w:tr>
      <w:tr w:rsidR="00CD477B" w14:paraId="6E586A3A" w14:textId="77777777">
        <w:trPr>
          <w:trHeight w:val="343"/>
        </w:trPr>
        <w:tc>
          <w:tcPr>
            <w:tcW w:w="844" w:type="dxa"/>
            <w:tcBorders>
              <w:top w:val="single" w:sz="4" w:space="0" w:color="000000"/>
              <w:left w:val="single" w:sz="4" w:space="0" w:color="000000"/>
              <w:bottom w:val="single" w:sz="4" w:space="0" w:color="000000"/>
              <w:right w:val="single" w:sz="4" w:space="0" w:color="000000"/>
            </w:tcBorders>
          </w:tcPr>
          <w:p w14:paraId="4645FFBD"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0670BF3E"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E656F3D"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469361B"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34D4D19"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5793A720" w14:textId="77777777" w:rsidR="00CD477B" w:rsidRDefault="00000000">
            <w:pPr>
              <w:spacing w:after="0" w:line="259" w:lineRule="auto"/>
              <w:ind w:left="3" w:firstLine="0"/>
              <w:jc w:val="left"/>
            </w:pPr>
            <w:r>
              <w:rPr>
                <w:sz w:val="24"/>
                <w:rtl/>
              </w:rPr>
              <w:t xml:space="preserve">تتم مراجعة السياسات لضمان المرونة </w:t>
            </w:r>
          </w:p>
        </w:tc>
        <w:tc>
          <w:tcPr>
            <w:tcW w:w="361" w:type="dxa"/>
            <w:tcBorders>
              <w:top w:val="single" w:sz="4" w:space="0" w:color="000000"/>
              <w:left w:val="single" w:sz="4" w:space="0" w:color="000000"/>
              <w:bottom w:val="single" w:sz="4" w:space="0" w:color="000000"/>
              <w:right w:val="single" w:sz="4" w:space="0" w:color="000000"/>
            </w:tcBorders>
          </w:tcPr>
          <w:p w14:paraId="567F57CE" w14:textId="77777777" w:rsidR="00CD477B" w:rsidRDefault="00000000">
            <w:pPr>
              <w:bidi w:val="0"/>
              <w:spacing w:after="0" w:line="259" w:lineRule="auto"/>
              <w:ind w:left="-17" w:firstLine="0"/>
            </w:pPr>
            <w:r>
              <w:rPr>
                <w:sz w:val="24"/>
              </w:rPr>
              <w:t xml:space="preserve"> 16</w:t>
            </w:r>
          </w:p>
        </w:tc>
      </w:tr>
      <w:tr w:rsidR="00CD477B" w14:paraId="52B37348" w14:textId="77777777">
        <w:trPr>
          <w:trHeight w:val="346"/>
        </w:trPr>
        <w:tc>
          <w:tcPr>
            <w:tcW w:w="844" w:type="dxa"/>
            <w:tcBorders>
              <w:top w:val="single" w:sz="4" w:space="0" w:color="000000"/>
              <w:left w:val="single" w:sz="4" w:space="0" w:color="000000"/>
              <w:bottom w:val="single" w:sz="4" w:space="0" w:color="000000"/>
              <w:right w:val="nil"/>
            </w:tcBorders>
          </w:tcPr>
          <w:p w14:paraId="50F01E97"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nil"/>
            </w:tcBorders>
          </w:tcPr>
          <w:p w14:paraId="26D279DF" w14:textId="77777777" w:rsidR="00CD477B" w:rsidRDefault="00CD477B">
            <w:pPr>
              <w:bidi w:val="0"/>
              <w:spacing w:after="160" w:line="259" w:lineRule="auto"/>
              <w:ind w:left="0" w:firstLine="0"/>
              <w:jc w:val="left"/>
            </w:pPr>
          </w:p>
        </w:tc>
        <w:tc>
          <w:tcPr>
            <w:tcW w:w="5306" w:type="dxa"/>
            <w:tcBorders>
              <w:top w:val="single" w:sz="4" w:space="0" w:color="000000"/>
              <w:left w:val="nil"/>
              <w:bottom w:val="single" w:sz="4" w:space="0" w:color="000000"/>
              <w:right w:val="nil"/>
            </w:tcBorders>
          </w:tcPr>
          <w:p w14:paraId="739A32E1" w14:textId="77777777" w:rsidR="00CD477B" w:rsidRDefault="00000000">
            <w:pPr>
              <w:spacing w:after="0" w:line="259" w:lineRule="auto"/>
              <w:ind w:left="21" w:firstLine="0"/>
              <w:jc w:val="left"/>
            </w:pPr>
            <w:r>
              <w:rPr>
                <w:b/>
                <w:bCs/>
                <w:sz w:val="24"/>
                <w:rtl/>
              </w:rPr>
              <w:t xml:space="preserve"> الخامس: رضا الموظفين  </w:t>
            </w:r>
          </w:p>
        </w:tc>
        <w:tc>
          <w:tcPr>
            <w:tcW w:w="361" w:type="dxa"/>
            <w:tcBorders>
              <w:top w:val="single" w:sz="4" w:space="0" w:color="000000"/>
              <w:left w:val="nil"/>
              <w:bottom w:val="single" w:sz="4" w:space="0" w:color="000000"/>
              <w:right w:val="single" w:sz="4" w:space="0" w:color="000000"/>
            </w:tcBorders>
          </w:tcPr>
          <w:p w14:paraId="7D9EDDE4" w14:textId="77777777" w:rsidR="00CD477B" w:rsidRDefault="00000000">
            <w:pPr>
              <w:spacing w:after="0" w:line="259" w:lineRule="auto"/>
              <w:ind w:left="0" w:right="-46" w:firstLine="0"/>
            </w:pPr>
            <w:r>
              <w:rPr>
                <w:b/>
                <w:bCs/>
                <w:sz w:val="24"/>
                <w:rtl/>
              </w:rPr>
              <w:t>البعد</w:t>
            </w:r>
          </w:p>
        </w:tc>
      </w:tr>
      <w:tr w:rsidR="00CD477B" w14:paraId="079CD0CF"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495A69F2"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C9F4C1F"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638079E"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E8927BE"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EC67ADD"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2F645E22" w14:textId="77777777" w:rsidR="00CD477B" w:rsidRDefault="00000000">
            <w:pPr>
              <w:spacing w:after="0" w:line="259" w:lineRule="auto"/>
              <w:ind w:left="1" w:firstLine="0"/>
              <w:jc w:val="left"/>
            </w:pPr>
            <w:r>
              <w:rPr>
                <w:sz w:val="24"/>
                <w:rtl/>
              </w:rPr>
              <w:t xml:space="preserve">  يشعر الموظفون بالرضا عن بيئة العمل </w:t>
            </w:r>
          </w:p>
        </w:tc>
        <w:tc>
          <w:tcPr>
            <w:tcW w:w="361" w:type="dxa"/>
            <w:tcBorders>
              <w:top w:val="single" w:sz="4" w:space="0" w:color="000000"/>
              <w:left w:val="single" w:sz="4" w:space="0" w:color="000000"/>
              <w:bottom w:val="single" w:sz="4" w:space="0" w:color="000000"/>
              <w:right w:val="single" w:sz="4" w:space="0" w:color="000000"/>
            </w:tcBorders>
          </w:tcPr>
          <w:p w14:paraId="387BFCC5" w14:textId="77777777" w:rsidR="00CD477B" w:rsidRDefault="00000000">
            <w:pPr>
              <w:bidi w:val="0"/>
              <w:spacing w:after="0" w:line="259" w:lineRule="auto"/>
              <w:ind w:left="-17" w:firstLine="0"/>
            </w:pPr>
            <w:r>
              <w:rPr>
                <w:sz w:val="24"/>
              </w:rPr>
              <w:t xml:space="preserve"> 17</w:t>
            </w:r>
          </w:p>
        </w:tc>
      </w:tr>
      <w:tr w:rsidR="00CD477B" w14:paraId="44AFE69A"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2603545E"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8C85258"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680BDCA6"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A1CAE9D"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9637C80"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68AC0E91" w14:textId="77777777" w:rsidR="00CD477B" w:rsidRDefault="00000000">
            <w:pPr>
              <w:spacing w:after="0" w:line="259" w:lineRule="auto"/>
              <w:ind w:left="1" w:firstLine="0"/>
              <w:jc w:val="left"/>
            </w:pPr>
            <w:r>
              <w:rPr>
                <w:sz w:val="24"/>
                <w:rtl/>
              </w:rPr>
              <w:t xml:space="preserve"> يتم توفير فرص التدريب والتطوير للموظفين  </w:t>
            </w:r>
          </w:p>
        </w:tc>
        <w:tc>
          <w:tcPr>
            <w:tcW w:w="361" w:type="dxa"/>
            <w:tcBorders>
              <w:top w:val="single" w:sz="4" w:space="0" w:color="000000"/>
              <w:left w:val="single" w:sz="4" w:space="0" w:color="000000"/>
              <w:bottom w:val="single" w:sz="4" w:space="0" w:color="000000"/>
              <w:right w:val="single" w:sz="4" w:space="0" w:color="000000"/>
            </w:tcBorders>
          </w:tcPr>
          <w:p w14:paraId="2BB7C93D" w14:textId="77777777" w:rsidR="00CD477B" w:rsidRDefault="00000000">
            <w:pPr>
              <w:bidi w:val="0"/>
              <w:spacing w:after="0" w:line="259" w:lineRule="auto"/>
              <w:ind w:left="-17" w:firstLine="0"/>
            </w:pPr>
            <w:r>
              <w:rPr>
                <w:sz w:val="24"/>
              </w:rPr>
              <w:t xml:space="preserve"> 18</w:t>
            </w:r>
          </w:p>
        </w:tc>
      </w:tr>
      <w:tr w:rsidR="00CD477B" w14:paraId="1CBC720D"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2B2E79B0"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0FF2350"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6FA8DC0"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51CE8DA"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11DAE77"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3ABAD8B5" w14:textId="77777777" w:rsidR="00CD477B" w:rsidRDefault="00000000">
            <w:pPr>
              <w:spacing w:after="0" w:line="259" w:lineRule="auto"/>
              <w:ind w:left="3" w:firstLine="0"/>
              <w:jc w:val="left"/>
            </w:pPr>
            <w:r>
              <w:rPr>
                <w:sz w:val="24"/>
                <w:rtl/>
              </w:rPr>
              <w:t xml:space="preserve">يتم تقديم الدعم الإداري اللازم للموظفين </w:t>
            </w:r>
          </w:p>
        </w:tc>
        <w:tc>
          <w:tcPr>
            <w:tcW w:w="361" w:type="dxa"/>
            <w:tcBorders>
              <w:top w:val="single" w:sz="4" w:space="0" w:color="000000"/>
              <w:left w:val="single" w:sz="4" w:space="0" w:color="000000"/>
              <w:bottom w:val="single" w:sz="4" w:space="0" w:color="000000"/>
              <w:right w:val="single" w:sz="4" w:space="0" w:color="000000"/>
            </w:tcBorders>
          </w:tcPr>
          <w:p w14:paraId="2D186A8D" w14:textId="77777777" w:rsidR="00CD477B" w:rsidRDefault="00000000">
            <w:pPr>
              <w:bidi w:val="0"/>
              <w:spacing w:after="0" w:line="259" w:lineRule="auto"/>
              <w:ind w:left="-17" w:firstLine="0"/>
            </w:pPr>
            <w:r>
              <w:rPr>
                <w:sz w:val="24"/>
              </w:rPr>
              <w:t xml:space="preserve"> 19</w:t>
            </w:r>
          </w:p>
        </w:tc>
      </w:tr>
      <w:tr w:rsidR="00CD477B" w14:paraId="7752F734" w14:textId="77777777">
        <w:trPr>
          <w:trHeight w:val="343"/>
        </w:trPr>
        <w:tc>
          <w:tcPr>
            <w:tcW w:w="844" w:type="dxa"/>
            <w:tcBorders>
              <w:top w:val="single" w:sz="4" w:space="0" w:color="000000"/>
              <w:left w:val="single" w:sz="4" w:space="0" w:color="000000"/>
              <w:bottom w:val="single" w:sz="4" w:space="0" w:color="000000"/>
              <w:right w:val="single" w:sz="4" w:space="0" w:color="000000"/>
            </w:tcBorders>
          </w:tcPr>
          <w:p w14:paraId="04701380"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AA8C082"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16EE1F1C"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82C2D85"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1DB1192"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2C3DE81B" w14:textId="77777777" w:rsidR="00CD477B" w:rsidRDefault="00000000">
            <w:pPr>
              <w:spacing w:after="0" w:line="259" w:lineRule="auto"/>
              <w:ind w:left="3" w:firstLine="0"/>
              <w:jc w:val="left"/>
            </w:pPr>
            <w:r>
              <w:rPr>
                <w:sz w:val="24"/>
                <w:rtl/>
              </w:rPr>
              <w:t xml:space="preserve">تتم متابعة رضا الموظفين بشكل منتظم  </w:t>
            </w:r>
          </w:p>
        </w:tc>
        <w:tc>
          <w:tcPr>
            <w:tcW w:w="361" w:type="dxa"/>
            <w:tcBorders>
              <w:top w:val="single" w:sz="4" w:space="0" w:color="000000"/>
              <w:left w:val="single" w:sz="4" w:space="0" w:color="000000"/>
              <w:bottom w:val="single" w:sz="4" w:space="0" w:color="000000"/>
              <w:right w:val="single" w:sz="4" w:space="0" w:color="000000"/>
            </w:tcBorders>
          </w:tcPr>
          <w:p w14:paraId="5DFE1405" w14:textId="77777777" w:rsidR="00CD477B" w:rsidRDefault="00000000">
            <w:pPr>
              <w:bidi w:val="0"/>
              <w:spacing w:after="0" w:line="259" w:lineRule="auto"/>
              <w:ind w:left="36" w:firstLine="0"/>
            </w:pPr>
            <w:r>
              <w:rPr>
                <w:sz w:val="24"/>
              </w:rPr>
              <w:t xml:space="preserve"> 20</w:t>
            </w:r>
          </w:p>
        </w:tc>
      </w:tr>
      <w:tr w:rsidR="00CD477B" w14:paraId="738DF8D5" w14:textId="77777777">
        <w:trPr>
          <w:trHeight w:val="346"/>
        </w:trPr>
        <w:tc>
          <w:tcPr>
            <w:tcW w:w="844" w:type="dxa"/>
            <w:tcBorders>
              <w:top w:val="single" w:sz="4" w:space="0" w:color="000000"/>
              <w:left w:val="single" w:sz="4" w:space="0" w:color="000000"/>
              <w:bottom w:val="single" w:sz="4" w:space="0" w:color="000000"/>
              <w:right w:val="nil"/>
            </w:tcBorders>
          </w:tcPr>
          <w:p w14:paraId="44E27B9A" w14:textId="77777777" w:rsidR="00CD477B" w:rsidRDefault="00CD477B">
            <w:pPr>
              <w:bidi w:val="0"/>
              <w:spacing w:after="160" w:line="259" w:lineRule="auto"/>
              <w:ind w:left="0" w:firstLine="0"/>
              <w:jc w:val="left"/>
            </w:pPr>
          </w:p>
        </w:tc>
        <w:tc>
          <w:tcPr>
            <w:tcW w:w="2839" w:type="dxa"/>
            <w:gridSpan w:val="4"/>
            <w:tcBorders>
              <w:top w:val="single" w:sz="4" w:space="0" w:color="000000"/>
              <w:left w:val="nil"/>
              <w:bottom w:val="single" w:sz="4" w:space="0" w:color="000000"/>
              <w:right w:val="nil"/>
            </w:tcBorders>
          </w:tcPr>
          <w:p w14:paraId="3FACAA92" w14:textId="77777777" w:rsidR="00CD477B" w:rsidRDefault="00CD477B">
            <w:pPr>
              <w:bidi w:val="0"/>
              <w:spacing w:after="160" w:line="259" w:lineRule="auto"/>
              <w:ind w:left="0" w:firstLine="0"/>
              <w:jc w:val="left"/>
            </w:pPr>
          </w:p>
        </w:tc>
        <w:tc>
          <w:tcPr>
            <w:tcW w:w="5306" w:type="dxa"/>
            <w:tcBorders>
              <w:top w:val="single" w:sz="4" w:space="0" w:color="000000"/>
              <w:left w:val="nil"/>
              <w:bottom w:val="single" w:sz="4" w:space="0" w:color="000000"/>
              <w:right w:val="nil"/>
            </w:tcBorders>
          </w:tcPr>
          <w:p w14:paraId="5E1884E5" w14:textId="77777777" w:rsidR="00CD477B" w:rsidRDefault="00000000">
            <w:pPr>
              <w:spacing w:after="0" w:line="259" w:lineRule="auto"/>
              <w:ind w:left="23" w:firstLine="0"/>
              <w:jc w:val="left"/>
            </w:pPr>
            <w:r>
              <w:rPr>
                <w:b/>
                <w:bCs/>
                <w:sz w:val="24"/>
                <w:rtl/>
              </w:rPr>
              <w:t xml:space="preserve"> السادس: المان والسلامة  </w:t>
            </w:r>
          </w:p>
        </w:tc>
        <w:tc>
          <w:tcPr>
            <w:tcW w:w="361" w:type="dxa"/>
            <w:tcBorders>
              <w:top w:val="single" w:sz="4" w:space="0" w:color="000000"/>
              <w:left w:val="nil"/>
              <w:bottom w:val="single" w:sz="4" w:space="0" w:color="000000"/>
              <w:right w:val="single" w:sz="4" w:space="0" w:color="000000"/>
            </w:tcBorders>
          </w:tcPr>
          <w:p w14:paraId="6DAF2792" w14:textId="77777777" w:rsidR="00CD477B" w:rsidRDefault="00000000">
            <w:pPr>
              <w:spacing w:after="0" w:line="259" w:lineRule="auto"/>
              <w:ind w:left="0" w:right="-47" w:firstLine="0"/>
            </w:pPr>
            <w:r>
              <w:rPr>
                <w:b/>
                <w:bCs/>
                <w:sz w:val="24"/>
                <w:rtl/>
              </w:rPr>
              <w:t>البعد</w:t>
            </w:r>
          </w:p>
        </w:tc>
      </w:tr>
      <w:tr w:rsidR="00CD477B" w14:paraId="0D5DE9CF"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288FF9B1"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66ACDF3"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A6BA42A"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E85C4A3"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CD571D6"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237D09AB" w14:textId="77777777" w:rsidR="00CD477B" w:rsidRDefault="00000000">
            <w:pPr>
              <w:spacing w:after="0" w:line="259" w:lineRule="auto"/>
              <w:ind w:left="3" w:firstLine="0"/>
              <w:jc w:val="left"/>
            </w:pPr>
            <w:r>
              <w:rPr>
                <w:sz w:val="24"/>
                <w:rtl/>
              </w:rPr>
              <w:t xml:space="preserve">يتم اتباع بروتوكولات السلامة بانتظام  </w:t>
            </w:r>
          </w:p>
        </w:tc>
        <w:tc>
          <w:tcPr>
            <w:tcW w:w="361" w:type="dxa"/>
            <w:tcBorders>
              <w:top w:val="single" w:sz="4" w:space="0" w:color="000000"/>
              <w:left w:val="single" w:sz="4" w:space="0" w:color="000000"/>
              <w:bottom w:val="single" w:sz="4" w:space="0" w:color="000000"/>
              <w:right w:val="single" w:sz="4" w:space="0" w:color="000000"/>
            </w:tcBorders>
          </w:tcPr>
          <w:p w14:paraId="0EE8A065" w14:textId="77777777" w:rsidR="00CD477B" w:rsidRDefault="00000000">
            <w:pPr>
              <w:bidi w:val="0"/>
              <w:spacing w:after="0" w:line="259" w:lineRule="auto"/>
              <w:ind w:left="-17" w:firstLine="0"/>
            </w:pPr>
            <w:r>
              <w:rPr>
                <w:sz w:val="24"/>
              </w:rPr>
              <w:t xml:space="preserve"> 21</w:t>
            </w:r>
          </w:p>
        </w:tc>
      </w:tr>
      <w:tr w:rsidR="00CD477B" w14:paraId="22302AB8"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66DF56A1"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10B53AE"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A95F0FC"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54AC4EB"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0714F40"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25FA2909" w14:textId="77777777" w:rsidR="00CD477B" w:rsidRDefault="00000000">
            <w:pPr>
              <w:spacing w:after="0" w:line="259" w:lineRule="auto"/>
              <w:ind w:left="1" w:firstLine="0"/>
              <w:jc w:val="left"/>
            </w:pPr>
            <w:r>
              <w:rPr>
                <w:sz w:val="24"/>
                <w:rtl/>
              </w:rPr>
              <w:t xml:space="preserve"> يتم تقييم المخاطر المحتملة في بيئة العمل </w:t>
            </w:r>
          </w:p>
        </w:tc>
        <w:tc>
          <w:tcPr>
            <w:tcW w:w="361" w:type="dxa"/>
            <w:tcBorders>
              <w:top w:val="single" w:sz="4" w:space="0" w:color="000000"/>
              <w:left w:val="single" w:sz="4" w:space="0" w:color="000000"/>
              <w:bottom w:val="single" w:sz="4" w:space="0" w:color="000000"/>
              <w:right w:val="single" w:sz="4" w:space="0" w:color="000000"/>
            </w:tcBorders>
          </w:tcPr>
          <w:p w14:paraId="09050F7F" w14:textId="77777777" w:rsidR="00CD477B" w:rsidRDefault="00000000">
            <w:pPr>
              <w:bidi w:val="0"/>
              <w:spacing w:after="0" w:line="259" w:lineRule="auto"/>
              <w:ind w:left="-17" w:firstLine="0"/>
            </w:pPr>
            <w:r>
              <w:rPr>
                <w:sz w:val="24"/>
              </w:rPr>
              <w:t xml:space="preserve"> 22</w:t>
            </w:r>
          </w:p>
        </w:tc>
      </w:tr>
      <w:tr w:rsidR="00CD477B" w14:paraId="36EFB39C"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2CE3956F"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1E88CD4"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16F821F"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6DDFC8AF"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D22D138"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7BC11DB1" w14:textId="77777777" w:rsidR="00CD477B" w:rsidRDefault="00000000">
            <w:pPr>
              <w:spacing w:after="0" w:line="259" w:lineRule="auto"/>
              <w:ind w:left="1" w:firstLine="0"/>
              <w:jc w:val="left"/>
            </w:pPr>
            <w:r>
              <w:rPr>
                <w:sz w:val="24"/>
                <w:rtl/>
              </w:rPr>
              <w:t xml:space="preserve"> يتم توفير بيئة آمنة </w:t>
            </w:r>
            <w:proofErr w:type="gramStart"/>
            <w:r>
              <w:rPr>
                <w:sz w:val="24"/>
                <w:rtl/>
              </w:rPr>
              <w:t>للمرض  ى</w:t>
            </w:r>
            <w:proofErr w:type="gramEnd"/>
            <w:r>
              <w:rPr>
                <w:sz w:val="24"/>
                <w:rtl/>
              </w:rPr>
              <w:t xml:space="preserve"> والموظفين  </w:t>
            </w:r>
          </w:p>
        </w:tc>
        <w:tc>
          <w:tcPr>
            <w:tcW w:w="361" w:type="dxa"/>
            <w:tcBorders>
              <w:top w:val="single" w:sz="4" w:space="0" w:color="000000"/>
              <w:left w:val="single" w:sz="4" w:space="0" w:color="000000"/>
              <w:bottom w:val="single" w:sz="4" w:space="0" w:color="000000"/>
              <w:right w:val="single" w:sz="4" w:space="0" w:color="000000"/>
            </w:tcBorders>
          </w:tcPr>
          <w:p w14:paraId="3A9D1306" w14:textId="77777777" w:rsidR="00CD477B" w:rsidRDefault="00000000">
            <w:pPr>
              <w:bidi w:val="0"/>
              <w:spacing w:after="0" w:line="259" w:lineRule="auto"/>
              <w:ind w:left="-17" w:firstLine="0"/>
            </w:pPr>
            <w:r>
              <w:rPr>
                <w:sz w:val="24"/>
              </w:rPr>
              <w:t xml:space="preserve"> 23</w:t>
            </w:r>
          </w:p>
        </w:tc>
      </w:tr>
      <w:tr w:rsidR="00CD477B" w14:paraId="5862D49A" w14:textId="77777777">
        <w:trPr>
          <w:trHeight w:val="346"/>
        </w:trPr>
        <w:tc>
          <w:tcPr>
            <w:tcW w:w="844" w:type="dxa"/>
            <w:tcBorders>
              <w:top w:val="single" w:sz="4" w:space="0" w:color="000000"/>
              <w:left w:val="single" w:sz="4" w:space="0" w:color="000000"/>
              <w:bottom w:val="single" w:sz="4" w:space="0" w:color="000000"/>
              <w:right w:val="single" w:sz="4" w:space="0" w:color="000000"/>
            </w:tcBorders>
          </w:tcPr>
          <w:p w14:paraId="24CA26C3" w14:textId="77777777" w:rsidR="00CD477B" w:rsidRDefault="00000000">
            <w:pPr>
              <w:bidi w:val="0"/>
              <w:spacing w:after="0" w:line="259" w:lineRule="auto"/>
              <w:ind w:left="325"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A3DDE6E" w14:textId="77777777" w:rsidR="00CD477B" w:rsidRDefault="00000000">
            <w:pPr>
              <w:bidi w:val="0"/>
              <w:spacing w:after="0" w:line="259" w:lineRule="auto"/>
              <w:ind w:left="262" w:firstLine="0"/>
              <w:jc w:val="left"/>
            </w:pPr>
            <w:r>
              <w:rPr>
                <w:sz w:val="24"/>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328B08C4" w14:textId="77777777" w:rsidR="00CD477B" w:rsidRDefault="00000000">
            <w:pPr>
              <w:bidi w:val="0"/>
              <w:spacing w:after="0" w:line="259" w:lineRule="auto"/>
              <w:ind w:left="259"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ADC02C6" w14:textId="77777777" w:rsidR="00CD477B" w:rsidRDefault="00000000">
            <w:pPr>
              <w:bidi w:val="0"/>
              <w:spacing w:after="0" w:line="259" w:lineRule="auto"/>
              <w:ind w:left="257" w:firstLine="0"/>
              <w:jc w:val="left"/>
            </w:pPr>
            <w:r>
              <w:rPr>
                <w:sz w:val="2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56328EB" w14:textId="77777777" w:rsidR="00CD477B" w:rsidRDefault="00000000">
            <w:pPr>
              <w:bidi w:val="0"/>
              <w:spacing w:after="0" w:line="259" w:lineRule="auto"/>
              <w:ind w:left="259" w:firstLine="0"/>
              <w:jc w:val="left"/>
            </w:pPr>
            <w:r>
              <w:rPr>
                <w:sz w:val="24"/>
              </w:rPr>
              <w:t xml:space="preserve"> </w:t>
            </w:r>
          </w:p>
        </w:tc>
        <w:tc>
          <w:tcPr>
            <w:tcW w:w="5306" w:type="dxa"/>
            <w:tcBorders>
              <w:top w:val="single" w:sz="4" w:space="0" w:color="000000"/>
              <w:left w:val="single" w:sz="4" w:space="0" w:color="000000"/>
              <w:bottom w:val="single" w:sz="4" w:space="0" w:color="000000"/>
              <w:right w:val="single" w:sz="4" w:space="0" w:color="000000"/>
            </w:tcBorders>
          </w:tcPr>
          <w:p w14:paraId="482581AF" w14:textId="77777777" w:rsidR="00CD477B" w:rsidRDefault="00000000">
            <w:pPr>
              <w:spacing w:after="0" w:line="259" w:lineRule="auto"/>
              <w:ind w:left="3" w:firstLine="0"/>
              <w:jc w:val="left"/>
            </w:pPr>
            <w:r>
              <w:rPr>
                <w:sz w:val="24"/>
                <w:rtl/>
              </w:rPr>
              <w:t xml:space="preserve">تتم مراجعة إجراءات السلامة بشكل دوري  </w:t>
            </w:r>
          </w:p>
        </w:tc>
        <w:tc>
          <w:tcPr>
            <w:tcW w:w="361" w:type="dxa"/>
            <w:tcBorders>
              <w:top w:val="single" w:sz="4" w:space="0" w:color="000000"/>
              <w:left w:val="single" w:sz="4" w:space="0" w:color="000000"/>
              <w:bottom w:val="single" w:sz="4" w:space="0" w:color="000000"/>
              <w:right w:val="single" w:sz="4" w:space="0" w:color="000000"/>
            </w:tcBorders>
          </w:tcPr>
          <w:p w14:paraId="61ECE6E5" w14:textId="77777777" w:rsidR="00CD477B" w:rsidRDefault="00000000">
            <w:pPr>
              <w:bidi w:val="0"/>
              <w:spacing w:after="0" w:line="259" w:lineRule="auto"/>
              <w:ind w:left="-17" w:firstLine="0"/>
            </w:pPr>
            <w:r>
              <w:rPr>
                <w:sz w:val="24"/>
              </w:rPr>
              <w:t xml:space="preserve"> 24</w:t>
            </w:r>
          </w:p>
        </w:tc>
      </w:tr>
    </w:tbl>
    <w:p w14:paraId="628309FC" w14:textId="77777777" w:rsidR="00CD477B" w:rsidRDefault="00000000">
      <w:pPr>
        <w:spacing w:after="155" w:line="265" w:lineRule="auto"/>
        <w:ind w:left="43" w:right="40" w:hanging="3"/>
      </w:pPr>
      <w:proofErr w:type="gramStart"/>
      <w:r>
        <w:rPr>
          <w:b/>
          <w:bCs/>
          <w:sz w:val="32"/>
          <w:szCs w:val="32"/>
          <w:u w:val="single" w:color="000000"/>
          <w:rtl/>
        </w:rPr>
        <w:lastRenderedPageBreak/>
        <w:t>الملخص</w:t>
      </w:r>
      <w:r>
        <w:rPr>
          <w:b/>
          <w:bCs/>
          <w:sz w:val="32"/>
          <w:szCs w:val="32"/>
          <w:rtl/>
        </w:rPr>
        <w:t xml:space="preserve">  </w:t>
      </w:r>
      <w:r>
        <w:rPr>
          <w:sz w:val="24"/>
          <w:rtl/>
        </w:rPr>
        <w:t>تهدف</w:t>
      </w:r>
      <w:proofErr w:type="gramEnd"/>
      <w:r>
        <w:rPr>
          <w:sz w:val="24"/>
          <w:rtl/>
        </w:rPr>
        <w:t xml:space="preserve"> هذه الدراسة إلى تحليل دور التخطيط الاستراتيجي في تعزيز الأداء التشغيلي لمستشفيات محافظة الطائف، مع التركيز على تأثير أبعاد التخطيط الاستراتيجي )التحليل الاستراتيجي، الأهداف الاستراتيجية، الخيارات الاستراتيجية، والرؤية الاستراتيجية( على مؤشرات الأداء التشغيلي مثل الكفاءة التشغيلية، جودة الخدمة، الفعالية، المرونة، رضا الموظفين، والأمان والسلامة.  </w:t>
      </w:r>
    </w:p>
    <w:p w14:paraId="5822F3EB" w14:textId="77777777" w:rsidR="00CD477B" w:rsidRDefault="00000000">
      <w:pPr>
        <w:spacing w:after="192" w:line="265" w:lineRule="auto"/>
        <w:ind w:left="43" w:right="40" w:hanging="3"/>
      </w:pPr>
      <w:r>
        <w:rPr>
          <w:sz w:val="24"/>
          <w:rtl/>
        </w:rPr>
        <w:t xml:space="preserve">شمل مجتمع الدراسة العاملين في المستشفيات الحكومية والخاصة بمحافظة الطائف، وتم اختيار عينة عشوائية طبقية بلغت </w:t>
      </w:r>
      <w:r>
        <w:rPr>
          <w:sz w:val="24"/>
        </w:rPr>
        <w:t>366</w:t>
      </w:r>
      <w:r>
        <w:rPr>
          <w:sz w:val="24"/>
          <w:rtl/>
        </w:rPr>
        <w:t xml:space="preserve"> موظفًا موزعين على عدة مستشفيات، مع مراعاة التوزيع على المستويات الإدارية </w:t>
      </w:r>
      <w:proofErr w:type="gramStart"/>
      <w:r>
        <w:rPr>
          <w:sz w:val="24"/>
          <w:rtl/>
        </w:rPr>
        <w:t>المختلفة )الإدارة</w:t>
      </w:r>
      <w:proofErr w:type="gramEnd"/>
      <w:r>
        <w:rPr>
          <w:sz w:val="24"/>
          <w:rtl/>
        </w:rPr>
        <w:t xml:space="preserve"> العليا، الإدارة الوسطى، والإدارة التنفيذية(. اعت مدت الدراسة على المنهج الوصفي التحليلي، حيث تم استخدام تحليل التباين </w:t>
      </w:r>
      <w:proofErr w:type="gramStart"/>
      <w:r>
        <w:rPr>
          <w:sz w:val="24"/>
          <w:rtl/>
        </w:rPr>
        <w:t>الأحادي )</w:t>
      </w:r>
      <w:proofErr w:type="gramEnd"/>
      <w:r>
        <w:rPr>
          <w:sz w:val="24"/>
          <w:rtl/>
        </w:rPr>
        <w:t xml:space="preserve"> </w:t>
      </w:r>
      <w:r>
        <w:rPr>
          <w:sz w:val="24"/>
        </w:rPr>
        <w:t>One Way ANOVA</w:t>
      </w:r>
      <w:r>
        <w:rPr>
          <w:sz w:val="24"/>
          <w:rtl/>
        </w:rPr>
        <w:t xml:space="preserve">( لاختبار الفروق ذات الدلالة الإحصائية بين آراء أفراد العينة، ومعامل الارتباط بيرسون لقياس العلاقة بين أبعاد الدراسة المختلفة واختبار فرضيات البحث. كما تم حساب المتوسطات الحسابية والانحرافات المعيارية لتحديد الأهمية النسبية ودرجة الموافقة لكل بعد من الأبعاد. </w:t>
      </w:r>
    </w:p>
    <w:p w14:paraId="4FF46360" w14:textId="77777777" w:rsidR="00CD477B" w:rsidRDefault="00000000">
      <w:pPr>
        <w:spacing w:after="155" w:line="265" w:lineRule="auto"/>
        <w:ind w:left="43" w:right="40" w:hanging="3"/>
      </w:pPr>
      <w:r>
        <w:rPr>
          <w:sz w:val="24"/>
          <w:rtl/>
        </w:rPr>
        <w:t xml:space="preserve">أظهرت النتائج وجود علاقة ذات دلالة إحصائية بين التخطيط الاستراتيجي والأداء التشغيلي في </w:t>
      </w:r>
      <w:proofErr w:type="gramStart"/>
      <w:r>
        <w:rPr>
          <w:sz w:val="24"/>
          <w:rtl/>
        </w:rPr>
        <w:t>المستشفيات،  مما</w:t>
      </w:r>
      <w:proofErr w:type="gramEnd"/>
      <w:r>
        <w:rPr>
          <w:sz w:val="24"/>
          <w:rtl/>
        </w:rPr>
        <w:t xml:space="preserve"> يشير إلى أهمية تطبيق استراتيجيات تخطيط متكاملة لتحقيق كفاءة تشغيلية أعلى وتحسين جودة الخدمات. توص ي الدراسة بتعزيز ممارسات التخطيط الاستراتيجي من خلال تبني أطر أكثر دقة وشمولية لدعم تحقيق أهداف تحسين الأداء التشغيلي للمستشفيات بشكل مستدام. </w:t>
      </w:r>
    </w:p>
    <w:p w14:paraId="6D952E04" w14:textId="77777777" w:rsidR="00CD477B" w:rsidRDefault="00000000">
      <w:pPr>
        <w:bidi w:val="0"/>
        <w:spacing w:after="216" w:line="259" w:lineRule="auto"/>
        <w:ind w:left="0" w:right="101" w:firstLine="0"/>
        <w:jc w:val="right"/>
      </w:pPr>
      <w:r>
        <w:rPr>
          <w:sz w:val="24"/>
        </w:rPr>
        <w:t xml:space="preserve"> </w:t>
      </w:r>
    </w:p>
    <w:p w14:paraId="0F134EFC" w14:textId="77777777" w:rsidR="00CD477B" w:rsidRDefault="00000000">
      <w:pPr>
        <w:bidi w:val="0"/>
        <w:spacing w:after="78" w:line="259" w:lineRule="auto"/>
        <w:ind w:left="50" w:firstLine="0"/>
        <w:jc w:val="left"/>
      </w:pPr>
      <w:r>
        <w:rPr>
          <w:rFonts w:ascii="Calibri" w:eastAsia="Calibri" w:hAnsi="Calibri" w:cs="Calibri"/>
          <w:b/>
          <w:sz w:val="26"/>
          <w:u w:val="single" w:color="000000"/>
        </w:rPr>
        <w:t>Abstract</w:t>
      </w:r>
      <w:r>
        <w:rPr>
          <w:b/>
          <w:sz w:val="32"/>
        </w:rPr>
        <w:t xml:space="preserve"> </w:t>
      </w:r>
    </w:p>
    <w:p w14:paraId="72C9D304" w14:textId="77777777" w:rsidR="00CD477B" w:rsidRDefault="00000000">
      <w:pPr>
        <w:bidi w:val="0"/>
        <w:spacing w:after="162" w:line="259" w:lineRule="auto"/>
        <w:ind w:left="45" w:hanging="10"/>
      </w:pPr>
      <w:r>
        <w:rPr>
          <w:sz w:val="24"/>
        </w:rPr>
        <w:t xml:space="preserve">This study aims to analyze the role of strategic planning in enhancing the operational performance of hospitals in Taif Governorate, with a focus on the impact of strategic planning dimensions (strategic analysis, strategic objectives, strategic choices, and strategic vision) on operational performance indicators such as operational efficiency, service quality, effectiveness, flexibility, employee satisfaction, and safety. </w:t>
      </w:r>
    </w:p>
    <w:p w14:paraId="43B12681" w14:textId="77777777" w:rsidR="00CD477B" w:rsidRDefault="00000000">
      <w:pPr>
        <w:bidi w:val="0"/>
        <w:spacing w:after="164" w:line="259" w:lineRule="auto"/>
        <w:ind w:left="45" w:hanging="10"/>
      </w:pPr>
      <w:r>
        <w:rPr>
          <w:sz w:val="24"/>
        </w:rPr>
        <w:t xml:space="preserve">The study population consisted of employees in both public and private hospitals in Taif Governorate, from which a stratified random sample of 366 employees was selected across various hospitals, ensuring representation across different administrative levels (upper management, middle management, and operational staff). The study employed a descriptive-analytical approach, utilizing One-Way ANOVA to test for statistically significant differences in the responses of the sample, as well as Pearson’s correlation coefficient to measure the relationships between the study dimensions and to test the research hypotheses. Additionally, arithmetic means and standard deviations were calculated to determine the relative importance and approval level for each dimension. </w:t>
      </w:r>
    </w:p>
    <w:p w14:paraId="7E1F0BFC" w14:textId="77777777" w:rsidR="00CD477B" w:rsidRDefault="00000000">
      <w:pPr>
        <w:bidi w:val="0"/>
        <w:spacing w:after="159" w:line="259" w:lineRule="auto"/>
        <w:ind w:left="45" w:hanging="10"/>
      </w:pPr>
      <w:r>
        <w:rPr>
          <w:sz w:val="24"/>
        </w:rPr>
        <w:t xml:space="preserve">The findings revealed a statistically significant relationship between strategic planning and operational performance in hospitals, highlighting the importance of implementing integrated strategic planning practices to achieve higher operational efficiency and improve service quality. The study recommends enhancing strategic planning practices by adopting more precise and comprehensive frameworks to support the sustainable achievement of operational performance improvement goals in hospitals . </w:t>
      </w:r>
    </w:p>
    <w:p w14:paraId="081BBCAF" w14:textId="77777777" w:rsidR="00CD477B" w:rsidRDefault="00000000">
      <w:pPr>
        <w:bidi w:val="0"/>
        <w:spacing w:after="156" w:line="259" w:lineRule="auto"/>
        <w:ind w:left="50" w:firstLine="0"/>
        <w:jc w:val="left"/>
      </w:pPr>
      <w:r>
        <w:rPr>
          <w:sz w:val="24"/>
        </w:rPr>
        <w:lastRenderedPageBreak/>
        <w:t xml:space="preserve"> </w:t>
      </w:r>
    </w:p>
    <w:p w14:paraId="2B223C0C" w14:textId="77777777" w:rsidR="00CD477B" w:rsidRDefault="00000000">
      <w:pPr>
        <w:bidi w:val="0"/>
        <w:spacing w:after="0" w:line="259" w:lineRule="auto"/>
        <w:ind w:left="0" w:right="112" w:firstLine="0"/>
        <w:jc w:val="right"/>
      </w:pPr>
      <w:r>
        <w:rPr>
          <w:rFonts w:ascii="Arial" w:eastAsia="Arial" w:hAnsi="Arial" w:cs="Arial"/>
          <w:sz w:val="22"/>
        </w:rPr>
        <w:t xml:space="preserve"> </w:t>
      </w:r>
    </w:p>
    <w:p w14:paraId="5B667438" w14:textId="77777777" w:rsidR="00CD477B" w:rsidRDefault="00000000">
      <w:pPr>
        <w:bidi w:val="0"/>
        <w:spacing w:after="157" w:line="259" w:lineRule="auto"/>
        <w:ind w:left="50" w:right="138" w:firstLine="0"/>
        <w:jc w:val="left"/>
      </w:pPr>
      <w:r>
        <w:rPr>
          <w:noProof/>
        </w:rPr>
        <w:drawing>
          <wp:anchor distT="0" distB="0" distL="114300" distR="114300" simplePos="0" relativeHeight="251659264" behindDoc="0" locked="0" layoutInCell="1" allowOverlap="0" wp14:anchorId="350614E8" wp14:editId="455CCBF1">
            <wp:simplePos x="0" y="0"/>
            <wp:positionH relativeFrom="column">
              <wp:posOffset>3904554</wp:posOffset>
            </wp:positionH>
            <wp:positionV relativeFrom="paragraph">
              <wp:posOffset>-87205</wp:posOffset>
            </wp:positionV>
            <wp:extent cx="2019300" cy="885825"/>
            <wp:effectExtent l="0" t="0" r="0" b="0"/>
            <wp:wrapSquare wrapText="bothSides"/>
            <wp:docPr id="80557" name="Picture 80557"/>
            <wp:cNvGraphicFramePr/>
            <a:graphic xmlns:a="http://schemas.openxmlformats.org/drawingml/2006/main">
              <a:graphicData uri="http://schemas.openxmlformats.org/drawingml/2006/picture">
                <pic:pic xmlns:pic="http://schemas.openxmlformats.org/drawingml/2006/picture">
                  <pic:nvPicPr>
                    <pic:cNvPr id="80557" name="Picture 80557"/>
                    <pic:cNvPicPr/>
                  </pic:nvPicPr>
                  <pic:blipFill>
                    <a:blip r:embed="rId7"/>
                    <a:stretch>
                      <a:fillRect/>
                    </a:stretch>
                  </pic:blipFill>
                  <pic:spPr>
                    <a:xfrm>
                      <a:off x="0" y="0"/>
                      <a:ext cx="2019300" cy="885825"/>
                    </a:xfrm>
                    <a:prstGeom prst="rect">
                      <a:avLst/>
                    </a:prstGeom>
                  </pic:spPr>
                </pic:pic>
              </a:graphicData>
            </a:graphic>
          </wp:anchor>
        </w:drawing>
      </w:r>
      <w:r>
        <w:rPr>
          <w:b/>
        </w:rPr>
        <w:t xml:space="preserve"> </w:t>
      </w:r>
    </w:p>
    <w:p w14:paraId="04857CB6" w14:textId="77777777" w:rsidR="00CD477B" w:rsidRDefault="00000000">
      <w:pPr>
        <w:bidi w:val="0"/>
        <w:spacing w:after="158" w:line="259" w:lineRule="auto"/>
        <w:ind w:left="45" w:right="138" w:hanging="10"/>
        <w:jc w:val="left"/>
      </w:pPr>
      <w:r>
        <w:rPr>
          <w:b/>
          <w:u w:val="single" w:color="000000"/>
        </w:rPr>
        <w:t>Midocean University</w:t>
      </w:r>
      <w:r>
        <w:rPr>
          <w:b/>
        </w:rPr>
        <w:t xml:space="preserve">  </w:t>
      </w:r>
    </w:p>
    <w:p w14:paraId="100E08F8" w14:textId="77777777" w:rsidR="00CD477B" w:rsidRDefault="00000000">
      <w:pPr>
        <w:bidi w:val="0"/>
        <w:spacing w:after="158" w:line="259" w:lineRule="auto"/>
        <w:ind w:left="45" w:right="138" w:hanging="10"/>
        <w:jc w:val="left"/>
      </w:pPr>
      <w:r>
        <w:rPr>
          <w:b/>
          <w:u w:val="single" w:color="000000"/>
        </w:rPr>
        <w:t>Collage of Management</w:t>
      </w:r>
      <w:r>
        <w:rPr>
          <w:b/>
        </w:rPr>
        <w:t xml:space="preserve"> </w:t>
      </w:r>
    </w:p>
    <w:p w14:paraId="057AC413" w14:textId="77777777" w:rsidR="00CD477B" w:rsidRDefault="00000000">
      <w:pPr>
        <w:bidi w:val="0"/>
        <w:spacing w:after="158" w:line="259" w:lineRule="auto"/>
        <w:ind w:left="45" w:right="138" w:hanging="10"/>
        <w:jc w:val="left"/>
      </w:pPr>
      <w:r>
        <w:rPr>
          <w:b/>
          <w:u w:val="single" w:color="000000"/>
        </w:rPr>
        <w:t>Department of</w:t>
      </w:r>
      <w:r>
        <w:rPr>
          <w:b/>
        </w:rPr>
        <w:t xml:space="preserve">  </w:t>
      </w:r>
    </w:p>
    <w:p w14:paraId="51C0C64C" w14:textId="77777777" w:rsidR="00CD477B" w:rsidRDefault="00000000">
      <w:pPr>
        <w:bidi w:val="0"/>
        <w:spacing w:after="157" w:line="259" w:lineRule="auto"/>
        <w:ind w:left="50" w:firstLine="0"/>
        <w:jc w:val="left"/>
      </w:pPr>
      <w:r>
        <w:rPr>
          <w:b/>
        </w:rPr>
        <w:t xml:space="preserve"> </w:t>
      </w:r>
    </w:p>
    <w:p w14:paraId="6B8430B1" w14:textId="77777777" w:rsidR="00CD477B" w:rsidRDefault="00000000">
      <w:pPr>
        <w:bidi w:val="0"/>
        <w:spacing w:after="196" w:line="259" w:lineRule="auto"/>
        <w:ind w:left="50" w:firstLine="0"/>
        <w:jc w:val="left"/>
      </w:pPr>
      <w:r>
        <w:rPr>
          <w:b/>
        </w:rPr>
        <w:t xml:space="preserve"> </w:t>
      </w:r>
    </w:p>
    <w:p w14:paraId="494CE365" w14:textId="77777777" w:rsidR="00CD477B" w:rsidRDefault="00000000">
      <w:pPr>
        <w:bidi w:val="0"/>
        <w:spacing w:after="118" w:line="261" w:lineRule="auto"/>
        <w:ind w:left="10" w:hanging="10"/>
        <w:jc w:val="center"/>
      </w:pPr>
      <w:r>
        <w:rPr>
          <w:b/>
          <w:sz w:val="32"/>
        </w:rPr>
        <w:t xml:space="preserve">The Role of Strategic Planning in Improving the Operational Performance of Hospitals in Taif Governorate </w:t>
      </w:r>
    </w:p>
    <w:p w14:paraId="25BC8584" w14:textId="77777777" w:rsidR="00CD477B" w:rsidRDefault="00000000">
      <w:pPr>
        <w:bidi w:val="0"/>
        <w:spacing w:after="159" w:line="259" w:lineRule="auto"/>
        <w:ind w:left="37" w:firstLine="0"/>
        <w:jc w:val="center"/>
      </w:pPr>
      <w:r>
        <w:rPr>
          <w:b/>
        </w:rPr>
        <w:t xml:space="preserve"> </w:t>
      </w:r>
    </w:p>
    <w:p w14:paraId="4C5ADB0A" w14:textId="77777777" w:rsidR="00CD477B" w:rsidRDefault="00000000">
      <w:pPr>
        <w:bidi w:val="0"/>
        <w:spacing w:after="157" w:line="259" w:lineRule="auto"/>
        <w:ind w:left="37" w:firstLine="0"/>
        <w:jc w:val="center"/>
      </w:pPr>
      <w:r>
        <w:rPr>
          <w:b/>
        </w:rPr>
        <w:t xml:space="preserve"> </w:t>
      </w:r>
    </w:p>
    <w:p w14:paraId="5491F06A" w14:textId="77777777" w:rsidR="00CD477B" w:rsidRDefault="00000000">
      <w:pPr>
        <w:bidi w:val="0"/>
        <w:spacing w:after="159" w:line="259" w:lineRule="auto"/>
        <w:ind w:left="10" w:right="4" w:hanging="10"/>
        <w:jc w:val="center"/>
      </w:pPr>
      <w:r>
        <w:rPr>
          <w:b/>
          <w:u w:val="single" w:color="000000"/>
        </w:rPr>
        <w:t>Prepared by</w:t>
      </w:r>
      <w:r>
        <w:rPr>
          <w:b/>
        </w:rPr>
        <w:t xml:space="preserve"> </w:t>
      </w:r>
    </w:p>
    <w:p w14:paraId="7DC0EDEB" w14:textId="792C2780" w:rsidR="00CD477B" w:rsidRDefault="004C56AC">
      <w:pPr>
        <w:bidi w:val="0"/>
        <w:spacing w:after="157" w:line="259" w:lineRule="auto"/>
        <w:ind w:left="37" w:firstLine="0"/>
        <w:jc w:val="center"/>
      </w:pPr>
      <w:r>
        <w:rPr>
          <w:b/>
        </w:rPr>
        <w:t xml:space="preserve">Talal Saud al </w:t>
      </w:r>
      <w:proofErr w:type="spellStart"/>
      <w:r>
        <w:rPr>
          <w:b/>
        </w:rPr>
        <w:t>thobaiti</w:t>
      </w:r>
      <w:proofErr w:type="spellEnd"/>
      <w:r w:rsidR="00000000">
        <w:rPr>
          <w:b/>
        </w:rPr>
        <w:t xml:space="preserve"> </w:t>
      </w:r>
    </w:p>
    <w:p w14:paraId="6D744149" w14:textId="77777777" w:rsidR="00CD477B" w:rsidRDefault="00000000" w:rsidP="004C56AC">
      <w:pPr>
        <w:bidi w:val="0"/>
        <w:spacing w:after="159" w:line="259" w:lineRule="auto"/>
      </w:pPr>
      <w:r>
        <w:rPr>
          <w:b/>
        </w:rPr>
        <w:t xml:space="preserve"> </w:t>
      </w:r>
    </w:p>
    <w:p w14:paraId="1FF98389" w14:textId="77777777" w:rsidR="00CD477B" w:rsidRDefault="00000000" w:rsidP="004C56AC">
      <w:pPr>
        <w:bidi w:val="0"/>
        <w:spacing w:after="157" w:line="259" w:lineRule="auto"/>
      </w:pPr>
      <w:r>
        <w:rPr>
          <w:b/>
        </w:rPr>
        <w:t xml:space="preserve"> </w:t>
      </w:r>
    </w:p>
    <w:p w14:paraId="4237D58B" w14:textId="77777777" w:rsidR="00CD477B" w:rsidRDefault="00000000">
      <w:pPr>
        <w:bidi w:val="0"/>
        <w:spacing w:after="195" w:line="259" w:lineRule="auto"/>
        <w:ind w:left="10" w:right="7" w:hanging="10"/>
        <w:jc w:val="center"/>
      </w:pPr>
      <w:r>
        <w:rPr>
          <w:b/>
          <w:u w:val="single" w:color="000000"/>
        </w:rPr>
        <w:t>Supervise by:</w:t>
      </w:r>
      <w:r>
        <w:rPr>
          <w:b/>
        </w:rPr>
        <w:t xml:space="preserve"> </w:t>
      </w:r>
    </w:p>
    <w:p w14:paraId="730806DE" w14:textId="77777777" w:rsidR="00CD477B" w:rsidRDefault="00000000">
      <w:pPr>
        <w:bidi w:val="0"/>
        <w:spacing w:after="118" w:line="261" w:lineRule="auto"/>
        <w:ind w:left="3370" w:right="3317" w:hanging="10"/>
        <w:jc w:val="center"/>
      </w:pPr>
      <w:r>
        <w:rPr>
          <w:b/>
          <w:sz w:val="32"/>
        </w:rPr>
        <w:t xml:space="preserve">Dr. Faisal Abdul Hamid Dr. Fayez Jarad </w:t>
      </w:r>
    </w:p>
    <w:p w14:paraId="3C8866DF" w14:textId="3206444E" w:rsidR="004C56AC" w:rsidRDefault="004C56AC" w:rsidP="004C56AC">
      <w:pPr>
        <w:bidi w:val="0"/>
        <w:spacing w:after="159" w:line="259" w:lineRule="auto"/>
        <w:ind w:right="5"/>
        <w:jc w:val="center"/>
      </w:pPr>
      <w:r>
        <w:rPr>
          <w:b/>
          <w:u w:val="single" w:color="000000"/>
        </w:rPr>
        <w:t>Year: 2024</w:t>
      </w:r>
    </w:p>
    <w:sectPr w:rsidR="004C56AC">
      <w:headerReference w:type="even" r:id="rId67"/>
      <w:headerReference w:type="default" r:id="rId68"/>
      <w:footerReference w:type="even" r:id="rId69"/>
      <w:footerReference w:type="default" r:id="rId70"/>
      <w:headerReference w:type="first" r:id="rId71"/>
      <w:footerReference w:type="first" r:id="rId72"/>
      <w:pgSz w:w="12240" w:h="15840"/>
      <w:pgMar w:top="1486" w:right="1383" w:bottom="1510" w:left="1390" w:header="480" w:footer="478"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57BEF" w14:textId="77777777" w:rsidR="003D3412" w:rsidRDefault="003D3412">
      <w:pPr>
        <w:spacing w:after="0" w:line="240" w:lineRule="auto"/>
      </w:pPr>
      <w:r>
        <w:separator/>
      </w:r>
    </w:p>
  </w:endnote>
  <w:endnote w:type="continuationSeparator" w:id="0">
    <w:p w14:paraId="6386BB54" w14:textId="77777777" w:rsidR="003D3412" w:rsidRDefault="003D3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210BA" w14:textId="77777777" w:rsidR="00CD477B" w:rsidRDefault="00000000">
    <w:pPr>
      <w:bidi w:val="0"/>
      <w:spacing w:after="0" w:line="259" w:lineRule="auto"/>
      <w:ind w:left="0" w:right="145"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FFB2A20" wp14:editId="118C1014">
              <wp:simplePos x="0" y="0"/>
              <wp:positionH relativeFrom="page">
                <wp:posOffset>304800</wp:posOffset>
              </wp:positionH>
              <wp:positionV relativeFrom="page">
                <wp:posOffset>9698431</wp:posOffset>
              </wp:positionV>
              <wp:extent cx="7164324" cy="56388"/>
              <wp:effectExtent l="0" t="0" r="0" b="0"/>
              <wp:wrapSquare wrapText="bothSides"/>
              <wp:docPr id="861804" name="Group 861804"/>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260" name="Shape 161526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61" name="Shape 1615261"/>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62" name="Shape 1615262"/>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63" name="Shape 1615263"/>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64" name="Shape 1615264"/>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65" name="Shape 1615265"/>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66" name="Shape 1615266"/>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67" name="Shape 1615267"/>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68" name="Shape 1615268"/>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69" name="Shape 1615269"/>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70" name="Shape 1615270"/>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71" name="Shape 1615271"/>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72" name="Shape 1615272"/>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804" style="width:564.12pt;height:4.44pt;position:absolute;mso-position-horizontal-relative:page;mso-position-horizontal:absolute;margin-left:24pt;mso-position-vertical-relative:page;margin-top:763.656pt;" coordsize="71643,563">
              <v:shape id="Shape 1615273" style="position:absolute;width:381;height:563;left:0;top:0;" coordsize="38100,56388" path="m0,0l38100,0l38100,56388l0,56388l0,0">
                <v:stroke weight="0pt" endcap="flat" joinstyle="miter" miterlimit="10" on="false" color="#000000" opacity="0"/>
                <v:fill on="true" color="#000000"/>
              </v:shape>
              <v:shape id="Shape 1615274" style="position:absolute;width:563;height:381;left:0;top:182;" coordsize="56388,38100" path="m0,0l56388,0l56388,38100l0,38100l0,0">
                <v:stroke weight="0pt" endcap="flat" joinstyle="miter" miterlimit="10" on="false" color="#000000" opacity="0"/>
                <v:fill on="true" color="#000000"/>
              </v:shape>
              <v:shape id="Shape 1615275" style="position:absolute;width:91;height:182;left:381;top:0;" coordsize="9144,18288" path="m0,0l9144,0l9144,18288l0,18288l0,0">
                <v:stroke weight="0pt" endcap="flat" joinstyle="miter" miterlimit="10" on="false" color="#000000" opacity="0"/>
                <v:fill on="true" color="#ffffff"/>
              </v:shape>
              <v:shape id="Shape 1615276" style="position:absolute;width:182;height:91;left:381;top:91;" coordsize="18288,9144" path="m0,0l18288,0l18288,9144l0,9144l0,0">
                <v:stroke weight="0pt" endcap="flat" joinstyle="miter" miterlimit="10" on="false" color="#000000" opacity="0"/>
                <v:fill on="true" color="#ffffff"/>
              </v:shape>
              <v:shape id="Shape 1615277" style="position:absolute;width:91;height:91;left:472;top:0;" coordsize="9144,9144" path="m0,0l9144,0l9144,9144l0,9144l0,0">
                <v:stroke weight="0pt" endcap="flat" joinstyle="miter" miterlimit="10" on="false" color="#000000" opacity="0"/>
                <v:fill on="true" color="#000000"/>
              </v:shape>
              <v:shape id="Shape 1615278" style="position:absolute;width:70515;height:381;left:563;top:182;" coordsize="7051548,38100" path="m0,0l7051548,0l7051548,38100l0,38100l0,0">
                <v:stroke weight="0pt" endcap="flat" joinstyle="miter" miterlimit="10" on="false" color="#000000" opacity="0"/>
                <v:fill on="true" color="#000000"/>
              </v:shape>
              <v:shape id="Shape 1615279" style="position:absolute;width:70515;height:91;left:563;top:91;" coordsize="7051548,9144" path="m0,0l7051548,0l7051548,9144l0,9144l0,0">
                <v:stroke weight="0pt" endcap="flat" joinstyle="miter" miterlimit="10" on="false" color="#000000" opacity="0"/>
                <v:fill on="true" color="#ffffff"/>
              </v:shape>
              <v:shape id="Shape 1615280" style="position:absolute;width:70515;height:91;left:563;top:0;" coordsize="7051548,9144" path="m0,0l7051548,0l7051548,9144l0,9144l0,0">
                <v:stroke weight="0pt" endcap="flat" joinstyle="miter" miterlimit="10" on="false" color="#000000" opacity="0"/>
                <v:fill on="true" color="#000000"/>
              </v:shape>
              <v:shape id="Shape 1615281" style="position:absolute;width:381;height:563;left:71262;top:0;" coordsize="38100,56388" path="m0,0l38100,0l38100,56388l0,56388l0,0">
                <v:stroke weight="0pt" endcap="flat" joinstyle="miter" miterlimit="10" on="false" color="#000000" opacity="0"/>
                <v:fill on="true" color="#000000"/>
              </v:shape>
              <v:shape id="Shape 1615282" style="position:absolute;width:563;height:381;left:71079;top:182;" coordsize="56388,38100" path="m0,0l56388,0l56388,38100l0,38100l0,0">
                <v:stroke weight="0pt" endcap="flat" joinstyle="miter" miterlimit="10" on="false" color="#000000" opacity="0"/>
                <v:fill on="true" color="#000000"/>
              </v:shape>
              <v:shape id="Shape 1615283" style="position:absolute;width:91;height:182;left:71170;top:0;" coordsize="9144,18288" path="m0,0l9144,0l9144,18288l0,18288l0,0">
                <v:stroke weight="0pt" endcap="flat" joinstyle="miter" miterlimit="10" on="false" color="#000000" opacity="0"/>
                <v:fill on="true" color="#ffffff"/>
              </v:shape>
              <v:shape id="Shape 1615284" style="position:absolute;width:182;height:91;left:71079;top:91;" coordsize="18288,9144" path="m0,0l18288,0l18288,9144l0,9144l0,0">
                <v:stroke weight="0pt" endcap="flat" joinstyle="miter" miterlimit="10" on="false" color="#000000" opacity="0"/>
                <v:fill on="true" color="#ffffff"/>
              </v:shape>
              <v:shape id="Shape 1615285"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6D5880A4" w14:textId="77777777" w:rsidR="00CD477B" w:rsidRDefault="00000000">
    <w:pPr>
      <w:bidi w:val="0"/>
      <w:spacing w:after="0" w:line="259" w:lineRule="auto"/>
      <w:ind w:left="0" w:right="147" w:firstLine="0"/>
      <w:jc w:val="righ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3902F" w14:textId="77777777" w:rsidR="00CD477B" w:rsidRDefault="00000000">
    <w:pPr>
      <w:bidi w:val="0"/>
      <w:spacing w:after="0" w:line="259" w:lineRule="auto"/>
      <w:ind w:left="0" w:right="145"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5518BE2" wp14:editId="647034EA">
              <wp:simplePos x="0" y="0"/>
              <wp:positionH relativeFrom="page">
                <wp:posOffset>304800</wp:posOffset>
              </wp:positionH>
              <wp:positionV relativeFrom="page">
                <wp:posOffset>9698431</wp:posOffset>
              </wp:positionV>
              <wp:extent cx="7164324" cy="56388"/>
              <wp:effectExtent l="0" t="0" r="0" b="0"/>
              <wp:wrapSquare wrapText="bothSides"/>
              <wp:docPr id="861751" name="Group 86175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234" name="Shape 161523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35" name="Shape 1615235"/>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36" name="Shape 1615236"/>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37" name="Shape 1615237"/>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38" name="Shape 1615238"/>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39" name="Shape 1615239"/>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40" name="Shape 1615240"/>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41" name="Shape 1615241"/>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42" name="Shape 1615242"/>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43" name="Shape 1615243"/>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44" name="Shape 1615244"/>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45" name="Shape 1615245"/>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46" name="Shape 1615246"/>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751" style="width:564.12pt;height:4.44pt;position:absolute;mso-position-horizontal-relative:page;mso-position-horizontal:absolute;margin-left:24pt;mso-position-vertical-relative:page;margin-top:763.656pt;" coordsize="71643,563">
              <v:shape id="Shape 1615247" style="position:absolute;width:381;height:563;left:0;top:0;" coordsize="38100,56388" path="m0,0l38100,0l38100,56388l0,56388l0,0">
                <v:stroke weight="0pt" endcap="flat" joinstyle="miter" miterlimit="10" on="false" color="#000000" opacity="0"/>
                <v:fill on="true" color="#000000"/>
              </v:shape>
              <v:shape id="Shape 1615248" style="position:absolute;width:563;height:381;left:0;top:182;" coordsize="56388,38100" path="m0,0l56388,0l56388,38100l0,38100l0,0">
                <v:stroke weight="0pt" endcap="flat" joinstyle="miter" miterlimit="10" on="false" color="#000000" opacity="0"/>
                <v:fill on="true" color="#000000"/>
              </v:shape>
              <v:shape id="Shape 1615249" style="position:absolute;width:91;height:182;left:381;top:0;" coordsize="9144,18288" path="m0,0l9144,0l9144,18288l0,18288l0,0">
                <v:stroke weight="0pt" endcap="flat" joinstyle="miter" miterlimit="10" on="false" color="#000000" opacity="0"/>
                <v:fill on="true" color="#ffffff"/>
              </v:shape>
              <v:shape id="Shape 1615250" style="position:absolute;width:182;height:91;left:381;top:91;" coordsize="18288,9144" path="m0,0l18288,0l18288,9144l0,9144l0,0">
                <v:stroke weight="0pt" endcap="flat" joinstyle="miter" miterlimit="10" on="false" color="#000000" opacity="0"/>
                <v:fill on="true" color="#ffffff"/>
              </v:shape>
              <v:shape id="Shape 1615251" style="position:absolute;width:91;height:91;left:472;top:0;" coordsize="9144,9144" path="m0,0l9144,0l9144,9144l0,9144l0,0">
                <v:stroke weight="0pt" endcap="flat" joinstyle="miter" miterlimit="10" on="false" color="#000000" opacity="0"/>
                <v:fill on="true" color="#000000"/>
              </v:shape>
              <v:shape id="Shape 1615252" style="position:absolute;width:70515;height:381;left:563;top:182;" coordsize="7051548,38100" path="m0,0l7051548,0l7051548,38100l0,38100l0,0">
                <v:stroke weight="0pt" endcap="flat" joinstyle="miter" miterlimit="10" on="false" color="#000000" opacity="0"/>
                <v:fill on="true" color="#000000"/>
              </v:shape>
              <v:shape id="Shape 1615253" style="position:absolute;width:70515;height:91;left:563;top:91;" coordsize="7051548,9144" path="m0,0l7051548,0l7051548,9144l0,9144l0,0">
                <v:stroke weight="0pt" endcap="flat" joinstyle="miter" miterlimit="10" on="false" color="#000000" opacity="0"/>
                <v:fill on="true" color="#ffffff"/>
              </v:shape>
              <v:shape id="Shape 1615254" style="position:absolute;width:70515;height:91;left:563;top:0;" coordsize="7051548,9144" path="m0,0l7051548,0l7051548,9144l0,9144l0,0">
                <v:stroke weight="0pt" endcap="flat" joinstyle="miter" miterlimit="10" on="false" color="#000000" opacity="0"/>
                <v:fill on="true" color="#000000"/>
              </v:shape>
              <v:shape id="Shape 1615255" style="position:absolute;width:381;height:563;left:71262;top:0;" coordsize="38100,56388" path="m0,0l38100,0l38100,56388l0,56388l0,0">
                <v:stroke weight="0pt" endcap="flat" joinstyle="miter" miterlimit="10" on="false" color="#000000" opacity="0"/>
                <v:fill on="true" color="#000000"/>
              </v:shape>
              <v:shape id="Shape 1615256" style="position:absolute;width:563;height:381;left:71079;top:182;" coordsize="56388,38100" path="m0,0l56388,0l56388,38100l0,38100l0,0">
                <v:stroke weight="0pt" endcap="flat" joinstyle="miter" miterlimit="10" on="false" color="#000000" opacity="0"/>
                <v:fill on="true" color="#000000"/>
              </v:shape>
              <v:shape id="Shape 1615257" style="position:absolute;width:91;height:182;left:71170;top:0;" coordsize="9144,18288" path="m0,0l9144,0l9144,18288l0,18288l0,0">
                <v:stroke weight="0pt" endcap="flat" joinstyle="miter" miterlimit="10" on="false" color="#000000" opacity="0"/>
                <v:fill on="true" color="#ffffff"/>
              </v:shape>
              <v:shape id="Shape 1615258" style="position:absolute;width:182;height:91;left:71079;top:91;" coordsize="18288,9144" path="m0,0l18288,0l18288,9144l0,9144l0,0">
                <v:stroke weight="0pt" endcap="flat" joinstyle="miter" miterlimit="10" on="false" color="#000000" opacity="0"/>
                <v:fill on="true" color="#ffffff"/>
              </v:shape>
              <v:shape id="Shape 1615259"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4FEF2ADF" w14:textId="77777777" w:rsidR="00CD477B" w:rsidRDefault="00000000">
    <w:pPr>
      <w:bidi w:val="0"/>
      <w:spacing w:after="0" w:line="259" w:lineRule="auto"/>
      <w:ind w:left="0" w:right="147" w:firstLine="0"/>
      <w:jc w:val="righ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0C42E" w14:textId="77777777" w:rsidR="00CD477B" w:rsidRDefault="00000000">
    <w:pPr>
      <w:bidi w:val="0"/>
      <w:spacing w:after="0" w:line="259" w:lineRule="auto"/>
      <w:ind w:left="-1392" w:right="10869"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79CBFA5" wp14:editId="4370F19D">
              <wp:simplePos x="0" y="0"/>
              <wp:positionH relativeFrom="page">
                <wp:posOffset>304800</wp:posOffset>
              </wp:positionH>
              <wp:positionV relativeFrom="page">
                <wp:posOffset>9698431</wp:posOffset>
              </wp:positionV>
              <wp:extent cx="7164324" cy="56388"/>
              <wp:effectExtent l="0" t="0" r="0" b="0"/>
              <wp:wrapSquare wrapText="bothSides"/>
              <wp:docPr id="861701" name="Group 86170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208" name="Shape 161520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09" name="Shape 1615209"/>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10" name="Shape 1615210"/>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11" name="Shape 1615211"/>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12" name="Shape 1615212"/>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13" name="Shape 1615213"/>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14" name="Shape 1615214"/>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15" name="Shape 1615215"/>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16" name="Shape 1615216"/>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17" name="Shape 1615217"/>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18" name="Shape 1615218"/>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19" name="Shape 1615219"/>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20" name="Shape 1615220"/>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701" style="width:564.12pt;height:4.44pt;position:absolute;mso-position-horizontal-relative:page;mso-position-horizontal:absolute;margin-left:24pt;mso-position-vertical-relative:page;margin-top:763.656pt;" coordsize="71643,563">
              <v:shape id="Shape 1615221" style="position:absolute;width:381;height:563;left:0;top:0;" coordsize="38100,56388" path="m0,0l38100,0l38100,56388l0,56388l0,0">
                <v:stroke weight="0pt" endcap="flat" joinstyle="miter" miterlimit="10" on="false" color="#000000" opacity="0"/>
                <v:fill on="true" color="#000000"/>
              </v:shape>
              <v:shape id="Shape 1615222" style="position:absolute;width:563;height:381;left:0;top:182;" coordsize="56388,38100" path="m0,0l56388,0l56388,38100l0,38100l0,0">
                <v:stroke weight="0pt" endcap="flat" joinstyle="miter" miterlimit="10" on="false" color="#000000" opacity="0"/>
                <v:fill on="true" color="#000000"/>
              </v:shape>
              <v:shape id="Shape 1615223" style="position:absolute;width:91;height:182;left:381;top:0;" coordsize="9144,18288" path="m0,0l9144,0l9144,18288l0,18288l0,0">
                <v:stroke weight="0pt" endcap="flat" joinstyle="miter" miterlimit="10" on="false" color="#000000" opacity="0"/>
                <v:fill on="true" color="#ffffff"/>
              </v:shape>
              <v:shape id="Shape 1615224" style="position:absolute;width:182;height:91;left:381;top:91;" coordsize="18288,9144" path="m0,0l18288,0l18288,9144l0,9144l0,0">
                <v:stroke weight="0pt" endcap="flat" joinstyle="miter" miterlimit="10" on="false" color="#000000" opacity="0"/>
                <v:fill on="true" color="#ffffff"/>
              </v:shape>
              <v:shape id="Shape 1615225" style="position:absolute;width:91;height:91;left:472;top:0;" coordsize="9144,9144" path="m0,0l9144,0l9144,9144l0,9144l0,0">
                <v:stroke weight="0pt" endcap="flat" joinstyle="miter" miterlimit="10" on="false" color="#000000" opacity="0"/>
                <v:fill on="true" color="#000000"/>
              </v:shape>
              <v:shape id="Shape 1615226" style="position:absolute;width:70515;height:381;left:563;top:182;" coordsize="7051548,38100" path="m0,0l7051548,0l7051548,38100l0,38100l0,0">
                <v:stroke weight="0pt" endcap="flat" joinstyle="miter" miterlimit="10" on="false" color="#000000" opacity="0"/>
                <v:fill on="true" color="#000000"/>
              </v:shape>
              <v:shape id="Shape 1615227" style="position:absolute;width:70515;height:91;left:563;top:91;" coordsize="7051548,9144" path="m0,0l7051548,0l7051548,9144l0,9144l0,0">
                <v:stroke weight="0pt" endcap="flat" joinstyle="miter" miterlimit="10" on="false" color="#000000" opacity="0"/>
                <v:fill on="true" color="#ffffff"/>
              </v:shape>
              <v:shape id="Shape 1615228" style="position:absolute;width:70515;height:91;left:563;top:0;" coordsize="7051548,9144" path="m0,0l7051548,0l7051548,9144l0,9144l0,0">
                <v:stroke weight="0pt" endcap="flat" joinstyle="miter" miterlimit="10" on="false" color="#000000" opacity="0"/>
                <v:fill on="true" color="#000000"/>
              </v:shape>
              <v:shape id="Shape 1615229" style="position:absolute;width:381;height:563;left:71262;top:0;" coordsize="38100,56388" path="m0,0l38100,0l38100,56388l0,56388l0,0">
                <v:stroke weight="0pt" endcap="flat" joinstyle="miter" miterlimit="10" on="false" color="#000000" opacity="0"/>
                <v:fill on="true" color="#000000"/>
              </v:shape>
              <v:shape id="Shape 1615230" style="position:absolute;width:563;height:381;left:71079;top:182;" coordsize="56388,38100" path="m0,0l56388,0l56388,38100l0,38100l0,0">
                <v:stroke weight="0pt" endcap="flat" joinstyle="miter" miterlimit="10" on="false" color="#000000" opacity="0"/>
                <v:fill on="true" color="#000000"/>
              </v:shape>
              <v:shape id="Shape 1615231" style="position:absolute;width:91;height:182;left:71170;top:0;" coordsize="9144,18288" path="m0,0l9144,0l9144,18288l0,18288l0,0">
                <v:stroke weight="0pt" endcap="flat" joinstyle="miter" miterlimit="10" on="false" color="#000000" opacity="0"/>
                <v:fill on="true" color="#ffffff"/>
              </v:shape>
              <v:shape id="Shape 1615232" style="position:absolute;width:182;height:91;left:71079;top:91;" coordsize="18288,9144" path="m0,0l18288,0l18288,9144l0,9144l0,0">
                <v:stroke weight="0pt" endcap="flat" joinstyle="miter" miterlimit="10" on="false" color="#000000" opacity="0"/>
                <v:fill on="true" color="#ffffff"/>
              </v:shape>
              <v:shape id="Shape 1615233"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C426C" w14:textId="77777777" w:rsidR="00CD477B" w:rsidRDefault="00000000">
    <w:pPr>
      <w:bidi w:val="0"/>
      <w:spacing w:after="0" w:line="259" w:lineRule="auto"/>
      <w:ind w:left="0" w:right="127" w:firstLine="0"/>
      <w:jc w:val="center"/>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31FE4EA0" wp14:editId="041B295E">
              <wp:simplePos x="0" y="0"/>
              <wp:positionH relativeFrom="page">
                <wp:posOffset>304800</wp:posOffset>
              </wp:positionH>
              <wp:positionV relativeFrom="page">
                <wp:posOffset>9698431</wp:posOffset>
              </wp:positionV>
              <wp:extent cx="7164324" cy="56388"/>
              <wp:effectExtent l="0" t="0" r="0" b="0"/>
              <wp:wrapSquare wrapText="bothSides"/>
              <wp:docPr id="862528" name="Group 862528"/>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338" name="Shape 161533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39" name="Shape 1615339"/>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40" name="Shape 1615340"/>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41" name="Shape 1615341"/>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42" name="Shape 1615342"/>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43" name="Shape 1615343"/>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44" name="Shape 1615344"/>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45" name="Shape 1615345"/>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46" name="Shape 1615346"/>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47" name="Shape 1615347"/>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48" name="Shape 1615348"/>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49" name="Shape 1615349"/>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50" name="Shape 1615350"/>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528" style="width:564.12pt;height:4.44pt;position:absolute;mso-position-horizontal-relative:page;mso-position-horizontal:absolute;margin-left:24pt;mso-position-vertical-relative:page;margin-top:763.656pt;" coordsize="71643,563">
              <v:shape id="Shape 1615351" style="position:absolute;width:381;height:563;left:0;top:0;" coordsize="38100,56388" path="m0,0l38100,0l38100,56388l0,56388l0,0">
                <v:stroke weight="0pt" endcap="flat" joinstyle="miter" miterlimit="10" on="false" color="#000000" opacity="0"/>
                <v:fill on="true" color="#000000"/>
              </v:shape>
              <v:shape id="Shape 1615352" style="position:absolute;width:563;height:381;left:0;top:182;" coordsize="56388,38100" path="m0,0l56388,0l56388,38100l0,38100l0,0">
                <v:stroke weight="0pt" endcap="flat" joinstyle="miter" miterlimit="10" on="false" color="#000000" opacity="0"/>
                <v:fill on="true" color="#000000"/>
              </v:shape>
              <v:shape id="Shape 1615353" style="position:absolute;width:91;height:182;left:381;top:0;" coordsize="9144,18288" path="m0,0l9144,0l9144,18288l0,18288l0,0">
                <v:stroke weight="0pt" endcap="flat" joinstyle="miter" miterlimit="10" on="false" color="#000000" opacity="0"/>
                <v:fill on="true" color="#ffffff"/>
              </v:shape>
              <v:shape id="Shape 1615354" style="position:absolute;width:182;height:91;left:381;top:91;" coordsize="18288,9144" path="m0,0l18288,0l18288,9144l0,9144l0,0">
                <v:stroke weight="0pt" endcap="flat" joinstyle="miter" miterlimit="10" on="false" color="#000000" opacity="0"/>
                <v:fill on="true" color="#ffffff"/>
              </v:shape>
              <v:shape id="Shape 1615355" style="position:absolute;width:91;height:91;left:472;top:0;" coordsize="9144,9144" path="m0,0l9144,0l9144,9144l0,9144l0,0">
                <v:stroke weight="0pt" endcap="flat" joinstyle="miter" miterlimit="10" on="false" color="#000000" opacity="0"/>
                <v:fill on="true" color="#000000"/>
              </v:shape>
              <v:shape id="Shape 1615356" style="position:absolute;width:70515;height:381;left:563;top:182;" coordsize="7051548,38100" path="m0,0l7051548,0l7051548,38100l0,38100l0,0">
                <v:stroke weight="0pt" endcap="flat" joinstyle="miter" miterlimit="10" on="false" color="#000000" opacity="0"/>
                <v:fill on="true" color="#000000"/>
              </v:shape>
              <v:shape id="Shape 1615357" style="position:absolute;width:70515;height:91;left:563;top:91;" coordsize="7051548,9144" path="m0,0l7051548,0l7051548,9144l0,9144l0,0">
                <v:stroke weight="0pt" endcap="flat" joinstyle="miter" miterlimit="10" on="false" color="#000000" opacity="0"/>
                <v:fill on="true" color="#ffffff"/>
              </v:shape>
              <v:shape id="Shape 1615358" style="position:absolute;width:70515;height:91;left:563;top:0;" coordsize="7051548,9144" path="m0,0l7051548,0l7051548,9144l0,9144l0,0">
                <v:stroke weight="0pt" endcap="flat" joinstyle="miter" miterlimit="10" on="false" color="#000000" opacity="0"/>
                <v:fill on="true" color="#000000"/>
              </v:shape>
              <v:shape id="Shape 1615359" style="position:absolute;width:381;height:563;left:71262;top:0;" coordsize="38100,56388" path="m0,0l38100,0l38100,56388l0,56388l0,0">
                <v:stroke weight="0pt" endcap="flat" joinstyle="miter" miterlimit="10" on="false" color="#000000" opacity="0"/>
                <v:fill on="true" color="#000000"/>
              </v:shape>
              <v:shape id="Shape 1615360" style="position:absolute;width:563;height:381;left:71079;top:182;" coordsize="56388,38100" path="m0,0l56388,0l56388,38100l0,38100l0,0">
                <v:stroke weight="0pt" endcap="flat" joinstyle="miter" miterlimit="10" on="false" color="#000000" opacity="0"/>
                <v:fill on="true" color="#000000"/>
              </v:shape>
              <v:shape id="Shape 1615361" style="position:absolute;width:91;height:182;left:71170;top:0;" coordsize="9144,18288" path="m0,0l9144,0l9144,18288l0,18288l0,0">
                <v:stroke weight="0pt" endcap="flat" joinstyle="miter" miterlimit="10" on="false" color="#000000" opacity="0"/>
                <v:fill on="true" color="#ffffff"/>
              </v:shape>
              <v:shape id="Shape 1615362" style="position:absolute;width:182;height:91;left:71079;top:91;" coordsize="18288,9144" path="m0,0l18288,0l18288,9144l0,9144l0,0">
                <v:stroke weight="0pt" endcap="flat" joinstyle="miter" miterlimit="10" on="false" color="#000000" opacity="0"/>
                <v:fill on="true" color="#ffffff"/>
              </v:shape>
              <v:shape id="Shape 1615363"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623D0ADD" w14:textId="77777777" w:rsidR="00CD477B" w:rsidRDefault="00000000">
    <w:pPr>
      <w:bidi w:val="0"/>
      <w:spacing w:after="0" w:line="259" w:lineRule="auto"/>
      <w:ind w:left="0" w:right="83" w:firstLine="0"/>
      <w:jc w:val="righ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9026B" w14:textId="77777777" w:rsidR="00CD477B" w:rsidRDefault="00000000">
    <w:pPr>
      <w:bidi w:val="0"/>
      <w:spacing w:after="0" w:line="259" w:lineRule="auto"/>
      <w:ind w:left="0" w:right="127" w:firstLine="0"/>
      <w:jc w:val="center"/>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210EBB70" wp14:editId="4D398BAE">
              <wp:simplePos x="0" y="0"/>
              <wp:positionH relativeFrom="page">
                <wp:posOffset>304800</wp:posOffset>
              </wp:positionH>
              <wp:positionV relativeFrom="page">
                <wp:posOffset>9698431</wp:posOffset>
              </wp:positionV>
              <wp:extent cx="7164324" cy="56388"/>
              <wp:effectExtent l="0" t="0" r="0" b="0"/>
              <wp:wrapSquare wrapText="bothSides"/>
              <wp:docPr id="862287" name="Group 862287"/>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312" name="Shape 1615312"/>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13" name="Shape 1615313"/>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14" name="Shape 1615314"/>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15" name="Shape 1615315"/>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16" name="Shape 1615316"/>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17" name="Shape 1615317"/>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18" name="Shape 1615318"/>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19" name="Shape 1615319"/>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20" name="Shape 1615320"/>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21" name="Shape 1615321"/>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22" name="Shape 1615322"/>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23" name="Shape 1615323"/>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24" name="Shape 1615324"/>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287" style="width:564.12pt;height:4.44pt;position:absolute;mso-position-horizontal-relative:page;mso-position-horizontal:absolute;margin-left:24pt;mso-position-vertical-relative:page;margin-top:763.656pt;" coordsize="71643,563">
              <v:shape id="Shape 1615325" style="position:absolute;width:381;height:563;left:0;top:0;" coordsize="38100,56388" path="m0,0l38100,0l38100,56388l0,56388l0,0">
                <v:stroke weight="0pt" endcap="flat" joinstyle="miter" miterlimit="10" on="false" color="#000000" opacity="0"/>
                <v:fill on="true" color="#000000"/>
              </v:shape>
              <v:shape id="Shape 1615326" style="position:absolute;width:563;height:381;left:0;top:182;" coordsize="56388,38100" path="m0,0l56388,0l56388,38100l0,38100l0,0">
                <v:stroke weight="0pt" endcap="flat" joinstyle="miter" miterlimit="10" on="false" color="#000000" opacity="0"/>
                <v:fill on="true" color="#000000"/>
              </v:shape>
              <v:shape id="Shape 1615327" style="position:absolute;width:91;height:182;left:381;top:0;" coordsize="9144,18288" path="m0,0l9144,0l9144,18288l0,18288l0,0">
                <v:stroke weight="0pt" endcap="flat" joinstyle="miter" miterlimit="10" on="false" color="#000000" opacity="0"/>
                <v:fill on="true" color="#ffffff"/>
              </v:shape>
              <v:shape id="Shape 1615328" style="position:absolute;width:182;height:91;left:381;top:91;" coordsize="18288,9144" path="m0,0l18288,0l18288,9144l0,9144l0,0">
                <v:stroke weight="0pt" endcap="flat" joinstyle="miter" miterlimit="10" on="false" color="#000000" opacity="0"/>
                <v:fill on="true" color="#ffffff"/>
              </v:shape>
              <v:shape id="Shape 1615329" style="position:absolute;width:91;height:91;left:472;top:0;" coordsize="9144,9144" path="m0,0l9144,0l9144,9144l0,9144l0,0">
                <v:stroke weight="0pt" endcap="flat" joinstyle="miter" miterlimit="10" on="false" color="#000000" opacity="0"/>
                <v:fill on="true" color="#000000"/>
              </v:shape>
              <v:shape id="Shape 1615330" style="position:absolute;width:70515;height:381;left:563;top:182;" coordsize="7051548,38100" path="m0,0l7051548,0l7051548,38100l0,38100l0,0">
                <v:stroke weight="0pt" endcap="flat" joinstyle="miter" miterlimit="10" on="false" color="#000000" opacity="0"/>
                <v:fill on="true" color="#000000"/>
              </v:shape>
              <v:shape id="Shape 1615331" style="position:absolute;width:70515;height:91;left:563;top:91;" coordsize="7051548,9144" path="m0,0l7051548,0l7051548,9144l0,9144l0,0">
                <v:stroke weight="0pt" endcap="flat" joinstyle="miter" miterlimit="10" on="false" color="#000000" opacity="0"/>
                <v:fill on="true" color="#ffffff"/>
              </v:shape>
              <v:shape id="Shape 1615332" style="position:absolute;width:70515;height:91;left:563;top:0;" coordsize="7051548,9144" path="m0,0l7051548,0l7051548,9144l0,9144l0,0">
                <v:stroke weight="0pt" endcap="flat" joinstyle="miter" miterlimit="10" on="false" color="#000000" opacity="0"/>
                <v:fill on="true" color="#000000"/>
              </v:shape>
              <v:shape id="Shape 1615333" style="position:absolute;width:381;height:563;left:71262;top:0;" coordsize="38100,56388" path="m0,0l38100,0l38100,56388l0,56388l0,0">
                <v:stroke weight="0pt" endcap="flat" joinstyle="miter" miterlimit="10" on="false" color="#000000" opacity="0"/>
                <v:fill on="true" color="#000000"/>
              </v:shape>
              <v:shape id="Shape 1615334" style="position:absolute;width:563;height:381;left:71079;top:182;" coordsize="56388,38100" path="m0,0l56388,0l56388,38100l0,38100l0,0">
                <v:stroke weight="0pt" endcap="flat" joinstyle="miter" miterlimit="10" on="false" color="#000000" opacity="0"/>
                <v:fill on="true" color="#000000"/>
              </v:shape>
              <v:shape id="Shape 1615335" style="position:absolute;width:91;height:182;left:71170;top:0;" coordsize="9144,18288" path="m0,0l9144,0l9144,18288l0,18288l0,0">
                <v:stroke weight="0pt" endcap="flat" joinstyle="miter" miterlimit="10" on="false" color="#000000" opacity="0"/>
                <v:fill on="true" color="#ffffff"/>
              </v:shape>
              <v:shape id="Shape 1615336" style="position:absolute;width:182;height:91;left:71079;top:91;" coordsize="18288,9144" path="m0,0l18288,0l18288,9144l0,9144l0,0">
                <v:stroke weight="0pt" endcap="flat" joinstyle="miter" miterlimit="10" on="false" color="#000000" opacity="0"/>
                <v:fill on="true" color="#ffffff"/>
              </v:shape>
              <v:shape id="Shape 1615337"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2F6EB80F" w14:textId="77777777" w:rsidR="00CD477B" w:rsidRDefault="00000000">
    <w:pPr>
      <w:bidi w:val="0"/>
      <w:spacing w:after="0" w:line="259" w:lineRule="auto"/>
      <w:ind w:left="0" w:right="83" w:firstLine="0"/>
      <w:jc w:val="righ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50F8B" w14:textId="77777777" w:rsidR="00CD477B" w:rsidRDefault="00000000">
    <w:pPr>
      <w:bidi w:val="0"/>
      <w:spacing w:after="0" w:line="259" w:lineRule="auto"/>
      <w:ind w:left="0" w:right="127" w:firstLine="0"/>
      <w:jc w:val="center"/>
    </w:pP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19B73E97" wp14:editId="25E8E19A">
              <wp:simplePos x="0" y="0"/>
              <wp:positionH relativeFrom="page">
                <wp:posOffset>304800</wp:posOffset>
              </wp:positionH>
              <wp:positionV relativeFrom="page">
                <wp:posOffset>9698431</wp:posOffset>
              </wp:positionV>
              <wp:extent cx="7164324" cy="56388"/>
              <wp:effectExtent l="0" t="0" r="0" b="0"/>
              <wp:wrapSquare wrapText="bothSides"/>
              <wp:docPr id="862046" name="Group 862046"/>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286" name="Shape 1615286"/>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87" name="Shape 1615287"/>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88" name="Shape 1615288"/>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89" name="Shape 1615289"/>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90" name="Shape 1615290"/>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91" name="Shape 1615291"/>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92" name="Shape 1615292"/>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93" name="Shape 1615293"/>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94" name="Shape 1615294"/>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95" name="Shape 1615295"/>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96" name="Shape 1615296"/>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97" name="Shape 1615297"/>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98" name="Shape 1615298"/>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046" style="width:564.12pt;height:4.44pt;position:absolute;mso-position-horizontal-relative:page;mso-position-horizontal:absolute;margin-left:24pt;mso-position-vertical-relative:page;margin-top:763.656pt;" coordsize="71643,563">
              <v:shape id="Shape 1615299" style="position:absolute;width:381;height:563;left:0;top:0;" coordsize="38100,56388" path="m0,0l38100,0l38100,56388l0,56388l0,0">
                <v:stroke weight="0pt" endcap="flat" joinstyle="miter" miterlimit="10" on="false" color="#000000" opacity="0"/>
                <v:fill on="true" color="#000000"/>
              </v:shape>
              <v:shape id="Shape 1615300" style="position:absolute;width:563;height:381;left:0;top:182;" coordsize="56388,38100" path="m0,0l56388,0l56388,38100l0,38100l0,0">
                <v:stroke weight="0pt" endcap="flat" joinstyle="miter" miterlimit="10" on="false" color="#000000" opacity="0"/>
                <v:fill on="true" color="#000000"/>
              </v:shape>
              <v:shape id="Shape 1615301" style="position:absolute;width:91;height:182;left:381;top:0;" coordsize="9144,18288" path="m0,0l9144,0l9144,18288l0,18288l0,0">
                <v:stroke weight="0pt" endcap="flat" joinstyle="miter" miterlimit="10" on="false" color="#000000" opacity="0"/>
                <v:fill on="true" color="#ffffff"/>
              </v:shape>
              <v:shape id="Shape 1615302" style="position:absolute;width:182;height:91;left:381;top:91;" coordsize="18288,9144" path="m0,0l18288,0l18288,9144l0,9144l0,0">
                <v:stroke weight="0pt" endcap="flat" joinstyle="miter" miterlimit="10" on="false" color="#000000" opacity="0"/>
                <v:fill on="true" color="#ffffff"/>
              </v:shape>
              <v:shape id="Shape 1615303" style="position:absolute;width:91;height:91;left:472;top:0;" coordsize="9144,9144" path="m0,0l9144,0l9144,9144l0,9144l0,0">
                <v:stroke weight="0pt" endcap="flat" joinstyle="miter" miterlimit="10" on="false" color="#000000" opacity="0"/>
                <v:fill on="true" color="#000000"/>
              </v:shape>
              <v:shape id="Shape 1615304" style="position:absolute;width:70515;height:381;left:563;top:182;" coordsize="7051548,38100" path="m0,0l7051548,0l7051548,38100l0,38100l0,0">
                <v:stroke weight="0pt" endcap="flat" joinstyle="miter" miterlimit="10" on="false" color="#000000" opacity="0"/>
                <v:fill on="true" color="#000000"/>
              </v:shape>
              <v:shape id="Shape 1615305" style="position:absolute;width:70515;height:91;left:563;top:91;" coordsize="7051548,9144" path="m0,0l7051548,0l7051548,9144l0,9144l0,0">
                <v:stroke weight="0pt" endcap="flat" joinstyle="miter" miterlimit="10" on="false" color="#000000" opacity="0"/>
                <v:fill on="true" color="#ffffff"/>
              </v:shape>
              <v:shape id="Shape 1615306" style="position:absolute;width:70515;height:91;left:563;top:0;" coordsize="7051548,9144" path="m0,0l7051548,0l7051548,9144l0,9144l0,0">
                <v:stroke weight="0pt" endcap="flat" joinstyle="miter" miterlimit="10" on="false" color="#000000" opacity="0"/>
                <v:fill on="true" color="#000000"/>
              </v:shape>
              <v:shape id="Shape 1615307" style="position:absolute;width:381;height:563;left:71262;top:0;" coordsize="38100,56388" path="m0,0l38100,0l38100,56388l0,56388l0,0">
                <v:stroke weight="0pt" endcap="flat" joinstyle="miter" miterlimit="10" on="false" color="#000000" opacity="0"/>
                <v:fill on="true" color="#000000"/>
              </v:shape>
              <v:shape id="Shape 1615308" style="position:absolute;width:563;height:381;left:71079;top:182;" coordsize="56388,38100" path="m0,0l56388,0l56388,38100l0,38100l0,0">
                <v:stroke weight="0pt" endcap="flat" joinstyle="miter" miterlimit="10" on="false" color="#000000" opacity="0"/>
                <v:fill on="true" color="#000000"/>
              </v:shape>
              <v:shape id="Shape 1615309" style="position:absolute;width:91;height:182;left:71170;top:0;" coordsize="9144,18288" path="m0,0l9144,0l9144,18288l0,18288l0,0">
                <v:stroke weight="0pt" endcap="flat" joinstyle="miter" miterlimit="10" on="false" color="#000000" opacity="0"/>
                <v:fill on="true" color="#ffffff"/>
              </v:shape>
              <v:shape id="Shape 1615310" style="position:absolute;width:182;height:91;left:71079;top:91;" coordsize="18288,9144" path="m0,0l18288,0l18288,9144l0,9144l0,0">
                <v:stroke weight="0pt" endcap="flat" joinstyle="miter" miterlimit="10" on="false" color="#000000" opacity="0"/>
                <v:fill on="true" color="#ffffff"/>
              </v:shape>
              <v:shape id="Shape 1615311"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5F323E55" w14:textId="77777777" w:rsidR="00CD477B" w:rsidRDefault="00000000">
    <w:pPr>
      <w:bidi w:val="0"/>
      <w:spacing w:after="0" w:line="259" w:lineRule="auto"/>
      <w:ind w:left="0" w:right="83" w:firstLine="0"/>
      <w:jc w:val="right"/>
    </w:pP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7FDDC" w14:textId="77777777" w:rsidR="00CD477B" w:rsidRDefault="00000000">
    <w:pPr>
      <w:bidi w:val="0"/>
      <w:spacing w:after="0" w:line="259" w:lineRule="auto"/>
      <w:ind w:left="0" w:right="131" w:firstLine="0"/>
      <w:jc w:val="center"/>
    </w:pPr>
    <w:r>
      <w:rPr>
        <w:rFonts w:ascii="Calibri" w:eastAsia="Calibri" w:hAnsi="Calibri" w:cs="Calibri"/>
        <w:noProof/>
        <w:sz w:val="22"/>
      </w:rPr>
      <mc:AlternateContent>
        <mc:Choice Requires="wpg">
          <w:drawing>
            <wp:anchor distT="0" distB="0" distL="114300" distR="114300" simplePos="0" relativeHeight="251688960" behindDoc="0" locked="0" layoutInCell="1" allowOverlap="1" wp14:anchorId="0D4C629B" wp14:editId="466F9A24">
              <wp:simplePos x="0" y="0"/>
              <wp:positionH relativeFrom="page">
                <wp:posOffset>304800</wp:posOffset>
              </wp:positionH>
              <wp:positionV relativeFrom="page">
                <wp:posOffset>9698431</wp:posOffset>
              </wp:positionV>
              <wp:extent cx="7164324" cy="56388"/>
              <wp:effectExtent l="0" t="0" r="0" b="0"/>
              <wp:wrapSquare wrapText="bothSides"/>
              <wp:docPr id="862704" name="Group 862704"/>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416" name="Shape 1615416"/>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17" name="Shape 1615417"/>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18" name="Shape 1615418"/>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19" name="Shape 1615419"/>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20" name="Shape 1615420"/>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21" name="Shape 1615421"/>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22" name="Shape 1615422"/>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23" name="Shape 1615423"/>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24" name="Shape 1615424"/>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25" name="Shape 1615425"/>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26" name="Shape 1615426"/>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27" name="Shape 1615427"/>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28" name="Shape 1615428"/>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704" style="width:564.12pt;height:4.44pt;position:absolute;mso-position-horizontal-relative:page;mso-position-horizontal:absolute;margin-left:24pt;mso-position-vertical-relative:page;margin-top:763.656pt;" coordsize="71643,563">
              <v:shape id="Shape 1615429" style="position:absolute;width:381;height:563;left:0;top:0;" coordsize="38100,56388" path="m0,0l38100,0l38100,56388l0,56388l0,0">
                <v:stroke weight="0pt" endcap="flat" joinstyle="miter" miterlimit="10" on="false" color="#000000" opacity="0"/>
                <v:fill on="true" color="#000000"/>
              </v:shape>
              <v:shape id="Shape 1615430" style="position:absolute;width:563;height:381;left:0;top:182;" coordsize="56388,38100" path="m0,0l56388,0l56388,38100l0,38100l0,0">
                <v:stroke weight="0pt" endcap="flat" joinstyle="miter" miterlimit="10" on="false" color="#000000" opacity="0"/>
                <v:fill on="true" color="#000000"/>
              </v:shape>
              <v:shape id="Shape 1615431" style="position:absolute;width:91;height:182;left:381;top:0;" coordsize="9144,18288" path="m0,0l9144,0l9144,18288l0,18288l0,0">
                <v:stroke weight="0pt" endcap="flat" joinstyle="miter" miterlimit="10" on="false" color="#000000" opacity="0"/>
                <v:fill on="true" color="#ffffff"/>
              </v:shape>
              <v:shape id="Shape 1615432" style="position:absolute;width:182;height:91;left:381;top:91;" coordsize="18288,9144" path="m0,0l18288,0l18288,9144l0,9144l0,0">
                <v:stroke weight="0pt" endcap="flat" joinstyle="miter" miterlimit="10" on="false" color="#000000" opacity="0"/>
                <v:fill on="true" color="#ffffff"/>
              </v:shape>
              <v:shape id="Shape 1615433" style="position:absolute;width:91;height:91;left:472;top:0;" coordsize="9144,9144" path="m0,0l9144,0l9144,9144l0,9144l0,0">
                <v:stroke weight="0pt" endcap="flat" joinstyle="miter" miterlimit="10" on="false" color="#000000" opacity="0"/>
                <v:fill on="true" color="#000000"/>
              </v:shape>
              <v:shape id="Shape 1615434" style="position:absolute;width:70515;height:381;left:563;top:182;" coordsize="7051548,38100" path="m0,0l7051548,0l7051548,38100l0,38100l0,0">
                <v:stroke weight="0pt" endcap="flat" joinstyle="miter" miterlimit="10" on="false" color="#000000" opacity="0"/>
                <v:fill on="true" color="#000000"/>
              </v:shape>
              <v:shape id="Shape 1615435" style="position:absolute;width:70515;height:91;left:563;top:91;" coordsize="7051548,9144" path="m0,0l7051548,0l7051548,9144l0,9144l0,0">
                <v:stroke weight="0pt" endcap="flat" joinstyle="miter" miterlimit="10" on="false" color="#000000" opacity="0"/>
                <v:fill on="true" color="#ffffff"/>
              </v:shape>
              <v:shape id="Shape 1615436" style="position:absolute;width:70515;height:91;left:563;top:0;" coordsize="7051548,9144" path="m0,0l7051548,0l7051548,9144l0,9144l0,0">
                <v:stroke weight="0pt" endcap="flat" joinstyle="miter" miterlimit="10" on="false" color="#000000" opacity="0"/>
                <v:fill on="true" color="#000000"/>
              </v:shape>
              <v:shape id="Shape 1615437" style="position:absolute;width:381;height:563;left:71262;top:0;" coordsize="38100,56388" path="m0,0l38100,0l38100,56388l0,56388l0,0">
                <v:stroke weight="0pt" endcap="flat" joinstyle="miter" miterlimit="10" on="false" color="#000000" opacity="0"/>
                <v:fill on="true" color="#000000"/>
              </v:shape>
              <v:shape id="Shape 1615438" style="position:absolute;width:563;height:381;left:71079;top:182;" coordsize="56388,38100" path="m0,0l56388,0l56388,38100l0,38100l0,0">
                <v:stroke weight="0pt" endcap="flat" joinstyle="miter" miterlimit="10" on="false" color="#000000" opacity="0"/>
                <v:fill on="true" color="#000000"/>
              </v:shape>
              <v:shape id="Shape 1615439" style="position:absolute;width:91;height:182;left:71170;top:0;" coordsize="9144,18288" path="m0,0l9144,0l9144,18288l0,18288l0,0">
                <v:stroke weight="0pt" endcap="flat" joinstyle="miter" miterlimit="10" on="false" color="#000000" opacity="0"/>
                <v:fill on="true" color="#ffffff"/>
              </v:shape>
              <v:shape id="Shape 1615440" style="position:absolute;width:182;height:91;left:71079;top:91;" coordsize="18288,9144" path="m0,0l18288,0l18288,9144l0,9144l0,0">
                <v:stroke weight="0pt" endcap="flat" joinstyle="miter" miterlimit="10" on="false" color="#000000" opacity="0"/>
                <v:fill on="true" color="#ffffff"/>
              </v:shape>
              <v:shape id="Shape 1615441"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75429777" w14:textId="77777777" w:rsidR="00CD477B" w:rsidRDefault="00000000">
    <w:pPr>
      <w:bidi w:val="0"/>
      <w:spacing w:after="0" w:line="259" w:lineRule="auto"/>
      <w:ind w:left="0" w:right="135" w:firstLine="0"/>
      <w:jc w:val="right"/>
    </w:pP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B548D" w14:textId="77777777" w:rsidR="00CD477B" w:rsidRDefault="00000000">
    <w:pPr>
      <w:bidi w:val="0"/>
      <w:spacing w:after="0" w:line="259" w:lineRule="auto"/>
      <w:ind w:left="0" w:right="131" w:firstLine="0"/>
      <w:jc w:val="center"/>
    </w:pPr>
    <w:r>
      <w:rPr>
        <w:rFonts w:ascii="Calibri" w:eastAsia="Calibri" w:hAnsi="Calibri" w:cs="Calibri"/>
        <w:noProof/>
        <w:sz w:val="22"/>
      </w:rPr>
      <mc:AlternateContent>
        <mc:Choice Requires="wpg">
          <w:drawing>
            <wp:anchor distT="0" distB="0" distL="114300" distR="114300" simplePos="0" relativeHeight="251689984" behindDoc="0" locked="0" layoutInCell="1" allowOverlap="1" wp14:anchorId="42793C02" wp14:editId="3FFFE5E7">
              <wp:simplePos x="0" y="0"/>
              <wp:positionH relativeFrom="page">
                <wp:posOffset>304800</wp:posOffset>
              </wp:positionH>
              <wp:positionV relativeFrom="page">
                <wp:posOffset>9698431</wp:posOffset>
              </wp:positionV>
              <wp:extent cx="7164324" cy="56388"/>
              <wp:effectExtent l="0" t="0" r="0" b="0"/>
              <wp:wrapSquare wrapText="bothSides"/>
              <wp:docPr id="862642" name="Group 862642"/>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390" name="Shape 161539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91" name="Shape 1615391"/>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92" name="Shape 1615392"/>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93" name="Shape 1615393"/>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94" name="Shape 1615394"/>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95" name="Shape 1615395"/>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96" name="Shape 1615396"/>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97" name="Shape 1615397"/>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98" name="Shape 1615398"/>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99" name="Shape 1615399"/>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400" name="Shape 1615400"/>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01" name="Shape 1615401"/>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402" name="Shape 1615402"/>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642" style="width:564.12pt;height:4.44pt;position:absolute;mso-position-horizontal-relative:page;mso-position-horizontal:absolute;margin-left:24pt;mso-position-vertical-relative:page;margin-top:763.656pt;" coordsize="71643,563">
              <v:shape id="Shape 1615403" style="position:absolute;width:381;height:563;left:0;top:0;" coordsize="38100,56388" path="m0,0l38100,0l38100,56388l0,56388l0,0">
                <v:stroke weight="0pt" endcap="flat" joinstyle="miter" miterlimit="10" on="false" color="#000000" opacity="0"/>
                <v:fill on="true" color="#000000"/>
              </v:shape>
              <v:shape id="Shape 1615404" style="position:absolute;width:563;height:381;left:0;top:182;" coordsize="56388,38100" path="m0,0l56388,0l56388,38100l0,38100l0,0">
                <v:stroke weight="0pt" endcap="flat" joinstyle="miter" miterlimit="10" on="false" color="#000000" opacity="0"/>
                <v:fill on="true" color="#000000"/>
              </v:shape>
              <v:shape id="Shape 1615405" style="position:absolute;width:91;height:182;left:381;top:0;" coordsize="9144,18288" path="m0,0l9144,0l9144,18288l0,18288l0,0">
                <v:stroke weight="0pt" endcap="flat" joinstyle="miter" miterlimit="10" on="false" color="#000000" opacity="0"/>
                <v:fill on="true" color="#ffffff"/>
              </v:shape>
              <v:shape id="Shape 1615406" style="position:absolute;width:182;height:91;left:381;top:91;" coordsize="18288,9144" path="m0,0l18288,0l18288,9144l0,9144l0,0">
                <v:stroke weight="0pt" endcap="flat" joinstyle="miter" miterlimit="10" on="false" color="#000000" opacity="0"/>
                <v:fill on="true" color="#ffffff"/>
              </v:shape>
              <v:shape id="Shape 1615407" style="position:absolute;width:91;height:91;left:472;top:0;" coordsize="9144,9144" path="m0,0l9144,0l9144,9144l0,9144l0,0">
                <v:stroke weight="0pt" endcap="flat" joinstyle="miter" miterlimit="10" on="false" color="#000000" opacity="0"/>
                <v:fill on="true" color="#000000"/>
              </v:shape>
              <v:shape id="Shape 1615408" style="position:absolute;width:70515;height:381;left:563;top:182;" coordsize="7051548,38100" path="m0,0l7051548,0l7051548,38100l0,38100l0,0">
                <v:stroke weight="0pt" endcap="flat" joinstyle="miter" miterlimit="10" on="false" color="#000000" opacity="0"/>
                <v:fill on="true" color="#000000"/>
              </v:shape>
              <v:shape id="Shape 1615409" style="position:absolute;width:70515;height:91;left:563;top:91;" coordsize="7051548,9144" path="m0,0l7051548,0l7051548,9144l0,9144l0,0">
                <v:stroke weight="0pt" endcap="flat" joinstyle="miter" miterlimit="10" on="false" color="#000000" opacity="0"/>
                <v:fill on="true" color="#ffffff"/>
              </v:shape>
              <v:shape id="Shape 1615410" style="position:absolute;width:70515;height:91;left:563;top:0;" coordsize="7051548,9144" path="m0,0l7051548,0l7051548,9144l0,9144l0,0">
                <v:stroke weight="0pt" endcap="flat" joinstyle="miter" miterlimit="10" on="false" color="#000000" opacity="0"/>
                <v:fill on="true" color="#000000"/>
              </v:shape>
              <v:shape id="Shape 1615411" style="position:absolute;width:381;height:563;left:71262;top:0;" coordsize="38100,56388" path="m0,0l38100,0l38100,56388l0,56388l0,0">
                <v:stroke weight="0pt" endcap="flat" joinstyle="miter" miterlimit="10" on="false" color="#000000" opacity="0"/>
                <v:fill on="true" color="#000000"/>
              </v:shape>
              <v:shape id="Shape 1615412" style="position:absolute;width:563;height:381;left:71079;top:182;" coordsize="56388,38100" path="m0,0l56388,0l56388,38100l0,38100l0,0">
                <v:stroke weight="0pt" endcap="flat" joinstyle="miter" miterlimit="10" on="false" color="#000000" opacity="0"/>
                <v:fill on="true" color="#000000"/>
              </v:shape>
              <v:shape id="Shape 1615413" style="position:absolute;width:91;height:182;left:71170;top:0;" coordsize="9144,18288" path="m0,0l9144,0l9144,18288l0,18288l0,0">
                <v:stroke weight="0pt" endcap="flat" joinstyle="miter" miterlimit="10" on="false" color="#000000" opacity="0"/>
                <v:fill on="true" color="#ffffff"/>
              </v:shape>
              <v:shape id="Shape 1615414" style="position:absolute;width:182;height:91;left:71079;top:91;" coordsize="18288,9144" path="m0,0l18288,0l18288,9144l0,9144l0,0">
                <v:stroke weight="0pt" endcap="flat" joinstyle="miter" miterlimit="10" on="false" color="#000000" opacity="0"/>
                <v:fill on="true" color="#ffffff"/>
              </v:shape>
              <v:shape id="Shape 1615415"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43B789C7" w14:textId="77777777" w:rsidR="00CD477B" w:rsidRDefault="00000000">
    <w:pPr>
      <w:bidi w:val="0"/>
      <w:spacing w:after="0" w:line="259" w:lineRule="auto"/>
      <w:ind w:left="0" w:right="135" w:firstLine="0"/>
      <w:jc w:val="right"/>
    </w:pP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A38F6" w14:textId="77777777" w:rsidR="00CD477B" w:rsidRDefault="00000000">
    <w:pPr>
      <w:bidi w:val="0"/>
      <w:spacing w:after="0" w:line="259" w:lineRule="auto"/>
      <w:ind w:left="0" w:right="131" w:firstLine="0"/>
      <w:jc w:val="center"/>
    </w:pPr>
    <w:r>
      <w:rPr>
        <w:rFonts w:ascii="Calibri" w:eastAsia="Calibri" w:hAnsi="Calibri" w:cs="Calibri"/>
        <w:noProof/>
        <w:sz w:val="22"/>
      </w:rPr>
      <mc:AlternateContent>
        <mc:Choice Requires="wpg">
          <w:drawing>
            <wp:anchor distT="0" distB="0" distL="114300" distR="114300" simplePos="0" relativeHeight="251691008" behindDoc="0" locked="0" layoutInCell="1" allowOverlap="1" wp14:anchorId="777DD60D" wp14:editId="3189AE4E">
              <wp:simplePos x="0" y="0"/>
              <wp:positionH relativeFrom="page">
                <wp:posOffset>304800</wp:posOffset>
              </wp:positionH>
              <wp:positionV relativeFrom="page">
                <wp:posOffset>9698431</wp:posOffset>
              </wp:positionV>
              <wp:extent cx="7164324" cy="56388"/>
              <wp:effectExtent l="0" t="0" r="0" b="0"/>
              <wp:wrapSquare wrapText="bothSides"/>
              <wp:docPr id="862582" name="Group 862582"/>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364" name="Shape 161536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65" name="Shape 1615365"/>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66" name="Shape 1615366"/>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67" name="Shape 1615367"/>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68" name="Shape 1615368"/>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69" name="Shape 1615369"/>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70" name="Shape 1615370"/>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71" name="Shape 1615371"/>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72" name="Shape 1615372"/>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73" name="Shape 1615373"/>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374" name="Shape 1615374"/>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75" name="Shape 1615375"/>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376" name="Shape 1615376"/>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582" style="width:564.12pt;height:4.44pt;position:absolute;mso-position-horizontal-relative:page;mso-position-horizontal:absolute;margin-left:24pt;mso-position-vertical-relative:page;margin-top:763.656pt;" coordsize="71643,563">
              <v:shape id="Shape 1615377" style="position:absolute;width:381;height:563;left:0;top:0;" coordsize="38100,56388" path="m0,0l38100,0l38100,56388l0,56388l0,0">
                <v:stroke weight="0pt" endcap="flat" joinstyle="miter" miterlimit="10" on="false" color="#000000" opacity="0"/>
                <v:fill on="true" color="#000000"/>
              </v:shape>
              <v:shape id="Shape 1615378" style="position:absolute;width:563;height:381;left:0;top:182;" coordsize="56388,38100" path="m0,0l56388,0l56388,38100l0,38100l0,0">
                <v:stroke weight="0pt" endcap="flat" joinstyle="miter" miterlimit="10" on="false" color="#000000" opacity="0"/>
                <v:fill on="true" color="#000000"/>
              </v:shape>
              <v:shape id="Shape 1615379" style="position:absolute;width:91;height:182;left:381;top:0;" coordsize="9144,18288" path="m0,0l9144,0l9144,18288l0,18288l0,0">
                <v:stroke weight="0pt" endcap="flat" joinstyle="miter" miterlimit="10" on="false" color="#000000" opacity="0"/>
                <v:fill on="true" color="#ffffff"/>
              </v:shape>
              <v:shape id="Shape 1615380" style="position:absolute;width:182;height:91;left:381;top:91;" coordsize="18288,9144" path="m0,0l18288,0l18288,9144l0,9144l0,0">
                <v:stroke weight="0pt" endcap="flat" joinstyle="miter" miterlimit="10" on="false" color="#000000" opacity="0"/>
                <v:fill on="true" color="#ffffff"/>
              </v:shape>
              <v:shape id="Shape 1615381" style="position:absolute;width:91;height:91;left:472;top:0;" coordsize="9144,9144" path="m0,0l9144,0l9144,9144l0,9144l0,0">
                <v:stroke weight="0pt" endcap="flat" joinstyle="miter" miterlimit="10" on="false" color="#000000" opacity="0"/>
                <v:fill on="true" color="#000000"/>
              </v:shape>
              <v:shape id="Shape 1615382" style="position:absolute;width:70515;height:381;left:563;top:182;" coordsize="7051548,38100" path="m0,0l7051548,0l7051548,38100l0,38100l0,0">
                <v:stroke weight="0pt" endcap="flat" joinstyle="miter" miterlimit="10" on="false" color="#000000" opacity="0"/>
                <v:fill on="true" color="#000000"/>
              </v:shape>
              <v:shape id="Shape 1615383" style="position:absolute;width:70515;height:91;left:563;top:91;" coordsize="7051548,9144" path="m0,0l7051548,0l7051548,9144l0,9144l0,0">
                <v:stroke weight="0pt" endcap="flat" joinstyle="miter" miterlimit="10" on="false" color="#000000" opacity="0"/>
                <v:fill on="true" color="#ffffff"/>
              </v:shape>
              <v:shape id="Shape 1615384" style="position:absolute;width:70515;height:91;left:563;top:0;" coordsize="7051548,9144" path="m0,0l7051548,0l7051548,9144l0,9144l0,0">
                <v:stroke weight="0pt" endcap="flat" joinstyle="miter" miterlimit="10" on="false" color="#000000" opacity="0"/>
                <v:fill on="true" color="#000000"/>
              </v:shape>
              <v:shape id="Shape 1615385" style="position:absolute;width:381;height:563;left:71262;top:0;" coordsize="38100,56388" path="m0,0l38100,0l38100,56388l0,56388l0,0">
                <v:stroke weight="0pt" endcap="flat" joinstyle="miter" miterlimit="10" on="false" color="#000000" opacity="0"/>
                <v:fill on="true" color="#000000"/>
              </v:shape>
              <v:shape id="Shape 1615386" style="position:absolute;width:563;height:381;left:71079;top:182;" coordsize="56388,38100" path="m0,0l56388,0l56388,38100l0,38100l0,0">
                <v:stroke weight="0pt" endcap="flat" joinstyle="miter" miterlimit="10" on="false" color="#000000" opacity="0"/>
                <v:fill on="true" color="#000000"/>
              </v:shape>
              <v:shape id="Shape 1615387" style="position:absolute;width:91;height:182;left:71170;top:0;" coordsize="9144,18288" path="m0,0l9144,0l9144,18288l0,18288l0,0">
                <v:stroke weight="0pt" endcap="flat" joinstyle="miter" miterlimit="10" on="false" color="#000000" opacity="0"/>
                <v:fill on="true" color="#ffffff"/>
              </v:shape>
              <v:shape id="Shape 1615388" style="position:absolute;width:182;height:91;left:71079;top:91;" coordsize="18288,9144" path="m0,0l18288,0l18288,9144l0,9144l0,0">
                <v:stroke weight="0pt" endcap="flat" joinstyle="miter" miterlimit="10" on="false" color="#000000" opacity="0"/>
                <v:fill on="true" color="#ffffff"/>
              </v:shape>
              <v:shape id="Shape 1615389"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rPr>
        <w:sz w:val="24"/>
      </w:rPr>
      <w:t>-</w:t>
    </w:r>
    <w:r>
      <w:fldChar w:fldCharType="begin"/>
    </w:r>
    <w:r>
      <w:instrText xml:space="preserve"> PAGE   \* MERGEFORMAT </w:instrText>
    </w:r>
    <w:r>
      <w:fldChar w:fldCharType="separate"/>
    </w:r>
    <w:r>
      <w:rPr>
        <w:sz w:val="24"/>
      </w:rPr>
      <w:t>2</w:t>
    </w:r>
    <w:r>
      <w:rPr>
        <w:sz w:val="24"/>
      </w:rPr>
      <w:fldChar w:fldCharType="end"/>
    </w:r>
    <w:r>
      <w:rPr>
        <w:sz w:val="37"/>
        <w:vertAlign w:val="superscript"/>
      </w:rPr>
      <w:t>-</w:t>
    </w:r>
  </w:p>
  <w:p w14:paraId="7B47ED1C" w14:textId="77777777" w:rsidR="00CD477B" w:rsidRDefault="00000000">
    <w:pPr>
      <w:bidi w:val="0"/>
      <w:spacing w:after="0" w:line="259" w:lineRule="auto"/>
      <w:ind w:left="0" w:right="135" w:firstLine="0"/>
      <w:jc w:val="righ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117CAD" w14:textId="77777777" w:rsidR="003D3412" w:rsidRDefault="003D3412">
      <w:pPr>
        <w:spacing w:after="0" w:line="240" w:lineRule="auto"/>
      </w:pPr>
      <w:r>
        <w:separator/>
      </w:r>
    </w:p>
  </w:footnote>
  <w:footnote w:type="continuationSeparator" w:id="0">
    <w:p w14:paraId="15B8FB27" w14:textId="77777777" w:rsidR="003D3412" w:rsidRDefault="003D3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B6C9B" w14:textId="77777777" w:rsidR="00CD477B" w:rsidRDefault="00000000">
    <w:pPr>
      <w:bidi w:val="0"/>
      <w:spacing w:after="0" w:line="259" w:lineRule="auto"/>
      <w:ind w:left="0" w:right="147"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2864340" wp14:editId="63CEACF7">
              <wp:simplePos x="0" y="0"/>
              <wp:positionH relativeFrom="page">
                <wp:posOffset>304800</wp:posOffset>
              </wp:positionH>
              <wp:positionV relativeFrom="page">
                <wp:posOffset>304800</wp:posOffset>
              </wp:positionV>
              <wp:extent cx="7164324" cy="56388"/>
              <wp:effectExtent l="0" t="0" r="0" b="0"/>
              <wp:wrapSquare wrapText="bothSides"/>
              <wp:docPr id="861774" name="Group 861774"/>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3874" name="Shape 161387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75" name="Shape 1613875"/>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76" name="Shape 1613876"/>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77" name="Shape 1613877"/>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78" name="Shape 1613878"/>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79" name="Shape 1613879"/>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80" name="Shape 1613880"/>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81" name="Shape 1613881"/>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82" name="Shape 1613882"/>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83" name="Shape 1613883"/>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84" name="Shape 1613884"/>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85" name="Shape 1613885"/>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86" name="Shape 1613886"/>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774" style="width:564.12pt;height:4.44pt;position:absolute;mso-position-horizontal-relative:page;mso-position-horizontal:absolute;margin-left:24pt;mso-position-vertical-relative:page;margin-top:24pt;" coordsize="71643,563">
              <v:shape id="Shape 1613887" style="position:absolute;width:381;height:563;left:0;top:0;" coordsize="38100,56388" path="m0,0l38100,0l38100,56388l0,56388l0,0">
                <v:stroke weight="0pt" endcap="flat" joinstyle="miter" miterlimit="10" on="false" color="#000000" opacity="0"/>
                <v:fill on="true" color="#000000"/>
              </v:shape>
              <v:shape id="Shape 1613888" style="position:absolute;width:563;height:381;left:0;top:0;" coordsize="56388,38100" path="m0,0l56388,0l56388,38100l0,38100l0,0">
                <v:stroke weight="0pt" endcap="flat" joinstyle="miter" miterlimit="10" on="false" color="#000000" opacity="0"/>
                <v:fill on="true" color="#000000"/>
              </v:shape>
              <v:shape id="Shape 1613889" style="position:absolute;width:91;height:182;left:381;top:381;" coordsize="9144,18288" path="m0,0l9144,0l9144,18288l0,18288l0,0">
                <v:stroke weight="0pt" endcap="flat" joinstyle="miter" miterlimit="10" on="false" color="#000000" opacity="0"/>
                <v:fill on="true" color="#ffffff"/>
              </v:shape>
              <v:shape id="Shape 1613890" style="position:absolute;width:182;height:91;left:381;top:381;" coordsize="18288,9144" path="m0,0l18288,0l18288,9144l0,9144l0,0">
                <v:stroke weight="0pt" endcap="flat" joinstyle="miter" miterlimit="10" on="false" color="#000000" opacity="0"/>
                <v:fill on="true" color="#ffffff"/>
              </v:shape>
              <v:shape id="Shape 1613891" style="position:absolute;width:91;height:91;left:472;top:472;" coordsize="9144,9144" path="m0,0l9144,0l9144,9144l0,9144l0,0">
                <v:stroke weight="0pt" endcap="flat" joinstyle="miter" miterlimit="10" on="false" color="#000000" opacity="0"/>
                <v:fill on="true" color="#000000"/>
              </v:shape>
              <v:shape id="Shape 1613892" style="position:absolute;width:70515;height:381;left:563;top:0;" coordsize="7051548,38100" path="m0,0l7051548,0l7051548,38100l0,38100l0,0">
                <v:stroke weight="0pt" endcap="flat" joinstyle="miter" miterlimit="10" on="false" color="#000000" opacity="0"/>
                <v:fill on="true" color="#000000"/>
              </v:shape>
              <v:shape id="Shape 1613893" style="position:absolute;width:70515;height:91;left:563;top:381;" coordsize="7051548,9144" path="m0,0l7051548,0l7051548,9144l0,9144l0,0">
                <v:stroke weight="0pt" endcap="flat" joinstyle="miter" miterlimit="10" on="false" color="#000000" opacity="0"/>
                <v:fill on="true" color="#ffffff"/>
              </v:shape>
              <v:shape id="Shape 1613894" style="position:absolute;width:70515;height:91;left:563;top:472;" coordsize="7051548,9144" path="m0,0l7051548,0l7051548,9144l0,9144l0,0">
                <v:stroke weight="0pt" endcap="flat" joinstyle="miter" miterlimit="10" on="false" color="#000000" opacity="0"/>
                <v:fill on="true" color="#000000"/>
              </v:shape>
              <v:shape id="Shape 1613895" style="position:absolute;width:381;height:563;left:71262;top:0;" coordsize="38100,56388" path="m0,0l38100,0l38100,56388l0,56388l0,0">
                <v:stroke weight="0pt" endcap="flat" joinstyle="miter" miterlimit="10" on="false" color="#000000" opacity="0"/>
                <v:fill on="true" color="#000000"/>
              </v:shape>
              <v:shape id="Shape 1613896" style="position:absolute;width:563;height:381;left:71079;top:0;" coordsize="56388,38100" path="m0,0l56388,0l56388,38100l0,38100l0,0">
                <v:stroke weight="0pt" endcap="flat" joinstyle="miter" miterlimit="10" on="false" color="#000000" opacity="0"/>
                <v:fill on="true" color="#000000"/>
              </v:shape>
              <v:shape id="Shape 1613897" style="position:absolute;width:91;height:182;left:71170;top:381;" coordsize="9144,18288" path="m0,0l9144,0l9144,18288l0,18288l0,0">
                <v:stroke weight="0pt" endcap="flat" joinstyle="miter" miterlimit="10" on="false" color="#000000" opacity="0"/>
                <v:fill on="true" color="#ffffff"/>
              </v:shape>
              <v:shape id="Shape 1613898" style="position:absolute;width:182;height:91;left:71079;top:381;" coordsize="18288,9144" path="m0,0l18288,0l18288,9144l0,9144l0,0">
                <v:stroke weight="0pt" endcap="flat" joinstyle="miter" miterlimit="10" on="false" color="#000000" opacity="0"/>
                <v:fill on="true" color="#ffffff"/>
              </v:shape>
              <v:shape id="Shape 1613899"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3E3242F6" w14:textId="77777777" w:rsidR="00CD477B"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ACE5AD9" wp14:editId="297FE584">
              <wp:simplePos x="0" y="0"/>
              <wp:positionH relativeFrom="page">
                <wp:posOffset>304800</wp:posOffset>
              </wp:positionH>
              <wp:positionV relativeFrom="page">
                <wp:posOffset>361138</wp:posOffset>
              </wp:positionV>
              <wp:extent cx="7164324" cy="9337294"/>
              <wp:effectExtent l="0" t="0" r="0" b="0"/>
              <wp:wrapNone/>
              <wp:docPr id="861788" name="Group 861788"/>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3900" name="Shape 1613900"/>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01" name="Shape 1613901"/>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02" name="Shape 1613902"/>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03" name="Shape 1613903"/>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04" name="Shape 1613904"/>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05" name="Shape 1613905"/>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788" style="width:564.12pt;height:735.22pt;position:absolute;z-index:-2147483648;mso-position-horizontal-relative:page;mso-position-horizontal:absolute;margin-left:24pt;mso-position-vertical-relative:page;margin-top:28.436pt;" coordsize="71643,93372">
              <v:shape id="Shape 1613906" style="position:absolute;width:381;height:93372;left:0;top:0;" coordsize="38100,9337294" path="m0,0l38100,0l38100,9337294l0,9337294l0,0">
                <v:stroke weight="0pt" endcap="flat" joinstyle="miter" miterlimit="10" on="false" color="#000000" opacity="0"/>
                <v:fill on="true" color="#000000"/>
              </v:shape>
              <v:shape id="Shape 1613907" style="position:absolute;width:91;height:93372;left:381;top:0;" coordsize="9144,9337294" path="m0,0l9144,0l9144,9337294l0,9337294l0,0">
                <v:stroke weight="0pt" endcap="flat" joinstyle="miter" miterlimit="10" on="false" color="#000000" opacity="0"/>
                <v:fill on="true" color="#ffffff"/>
              </v:shape>
              <v:shape id="Shape 1613908" style="position:absolute;width:91;height:93372;left:472;top:0;" coordsize="9144,9337294" path="m0,0l9144,0l9144,9337294l0,9337294l0,0">
                <v:stroke weight="0pt" endcap="flat" joinstyle="miter" miterlimit="10" on="false" color="#000000" opacity="0"/>
                <v:fill on="true" color="#000000"/>
              </v:shape>
              <v:shape id="Shape 1613909" style="position:absolute;width:381;height:93372;left:71262;top:0;" coordsize="38100,9337294" path="m0,0l38100,0l38100,9337294l0,9337294l0,0">
                <v:stroke weight="0pt" endcap="flat" joinstyle="miter" miterlimit="10" on="false" color="#000000" opacity="0"/>
                <v:fill on="true" color="#000000"/>
              </v:shape>
              <v:shape id="Shape 1613910" style="position:absolute;width:91;height:93372;left:71170;top:0;" coordsize="9144,9337294" path="m0,0l9144,0l9144,9337294l0,9337294l0,0">
                <v:stroke weight="0pt" endcap="flat" joinstyle="miter" miterlimit="10" on="false" color="#000000" opacity="0"/>
                <v:fill on="true" color="#ffffff"/>
              </v:shape>
              <v:shape id="Shape 1613911"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2BBF5" w14:textId="77777777" w:rsidR="00CD477B" w:rsidRDefault="00000000">
    <w:pPr>
      <w:bidi w:val="0"/>
      <w:spacing w:after="0" w:line="259" w:lineRule="auto"/>
      <w:ind w:left="0" w:right="147"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A94B2A6" wp14:editId="25965EE7">
              <wp:simplePos x="0" y="0"/>
              <wp:positionH relativeFrom="page">
                <wp:posOffset>304800</wp:posOffset>
              </wp:positionH>
              <wp:positionV relativeFrom="page">
                <wp:posOffset>304800</wp:posOffset>
              </wp:positionV>
              <wp:extent cx="7164324" cy="56388"/>
              <wp:effectExtent l="0" t="0" r="0" b="0"/>
              <wp:wrapSquare wrapText="bothSides"/>
              <wp:docPr id="861721" name="Group 86172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3836" name="Shape 1613836"/>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37" name="Shape 1613837"/>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38" name="Shape 1613838"/>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39" name="Shape 1613839"/>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40" name="Shape 1613840"/>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41" name="Shape 1613841"/>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42" name="Shape 1613842"/>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43" name="Shape 1613843"/>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44" name="Shape 1613844"/>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45" name="Shape 1613845"/>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46" name="Shape 1613846"/>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47" name="Shape 1613847"/>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48" name="Shape 1613848"/>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721" style="width:564.12pt;height:4.44pt;position:absolute;mso-position-horizontal-relative:page;mso-position-horizontal:absolute;margin-left:24pt;mso-position-vertical-relative:page;margin-top:24pt;" coordsize="71643,563">
              <v:shape id="Shape 1613849" style="position:absolute;width:381;height:563;left:0;top:0;" coordsize="38100,56388" path="m0,0l38100,0l38100,56388l0,56388l0,0">
                <v:stroke weight="0pt" endcap="flat" joinstyle="miter" miterlimit="10" on="false" color="#000000" opacity="0"/>
                <v:fill on="true" color="#000000"/>
              </v:shape>
              <v:shape id="Shape 1613850" style="position:absolute;width:563;height:381;left:0;top:0;" coordsize="56388,38100" path="m0,0l56388,0l56388,38100l0,38100l0,0">
                <v:stroke weight="0pt" endcap="flat" joinstyle="miter" miterlimit="10" on="false" color="#000000" opacity="0"/>
                <v:fill on="true" color="#000000"/>
              </v:shape>
              <v:shape id="Shape 1613851" style="position:absolute;width:91;height:182;left:381;top:381;" coordsize="9144,18288" path="m0,0l9144,0l9144,18288l0,18288l0,0">
                <v:stroke weight="0pt" endcap="flat" joinstyle="miter" miterlimit="10" on="false" color="#000000" opacity="0"/>
                <v:fill on="true" color="#ffffff"/>
              </v:shape>
              <v:shape id="Shape 1613852" style="position:absolute;width:182;height:91;left:381;top:381;" coordsize="18288,9144" path="m0,0l18288,0l18288,9144l0,9144l0,0">
                <v:stroke weight="0pt" endcap="flat" joinstyle="miter" miterlimit="10" on="false" color="#000000" opacity="0"/>
                <v:fill on="true" color="#ffffff"/>
              </v:shape>
              <v:shape id="Shape 1613853" style="position:absolute;width:91;height:91;left:472;top:472;" coordsize="9144,9144" path="m0,0l9144,0l9144,9144l0,9144l0,0">
                <v:stroke weight="0pt" endcap="flat" joinstyle="miter" miterlimit="10" on="false" color="#000000" opacity="0"/>
                <v:fill on="true" color="#000000"/>
              </v:shape>
              <v:shape id="Shape 1613854" style="position:absolute;width:70515;height:381;left:563;top:0;" coordsize="7051548,38100" path="m0,0l7051548,0l7051548,38100l0,38100l0,0">
                <v:stroke weight="0pt" endcap="flat" joinstyle="miter" miterlimit="10" on="false" color="#000000" opacity="0"/>
                <v:fill on="true" color="#000000"/>
              </v:shape>
              <v:shape id="Shape 1613855" style="position:absolute;width:70515;height:91;left:563;top:381;" coordsize="7051548,9144" path="m0,0l7051548,0l7051548,9144l0,9144l0,0">
                <v:stroke weight="0pt" endcap="flat" joinstyle="miter" miterlimit="10" on="false" color="#000000" opacity="0"/>
                <v:fill on="true" color="#ffffff"/>
              </v:shape>
              <v:shape id="Shape 1613856" style="position:absolute;width:70515;height:91;left:563;top:472;" coordsize="7051548,9144" path="m0,0l7051548,0l7051548,9144l0,9144l0,0">
                <v:stroke weight="0pt" endcap="flat" joinstyle="miter" miterlimit="10" on="false" color="#000000" opacity="0"/>
                <v:fill on="true" color="#000000"/>
              </v:shape>
              <v:shape id="Shape 1613857" style="position:absolute;width:381;height:563;left:71262;top:0;" coordsize="38100,56388" path="m0,0l38100,0l38100,56388l0,56388l0,0">
                <v:stroke weight="0pt" endcap="flat" joinstyle="miter" miterlimit="10" on="false" color="#000000" opacity="0"/>
                <v:fill on="true" color="#000000"/>
              </v:shape>
              <v:shape id="Shape 1613858" style="position:absolute;width:563;height:381;left:71079;top:0;" coordsize="56388,38100" path="m0,0l56388,0l56388,38100l0,38100l0,0">
                <v:stroke weight="0pt" endcap="flat" joinstyle="miter" miterlimit="10" on="false" color="#000000" opacity="0"/>
                <v:fill on="true" color="#000000"/>
              </v:shape>
              <v:shape id="Shape 1613859" style="position:absolute;width:91;height:182;left:71170;top:381;" coordsize="9144,18288" path="m0,0l9144,0l9144,18288l0,18288l0,0">
                <v:stroke weight="0pt" endcap="flat" joinstyle="miter" miterlimit="10" on="false" color="#000000" opacity="0"/>
                <v:fill on="true" color="#ffffff"/>
              </v:shape>
              <v:shape id="Shape 1613860" style="position:absolute;width:182;height:91;left:71079;top:381;" coordsize="18288,9144" path="m0,0l18288,0l18288,9144l0,9144l0,0">
                <v:stroke weight="0pt" endcap="flat" joinstyle="miter" miterlimit="10" on="false" color="#000000" opacity="0"/>
                <v:fill on="true" color="#ffffff"/>
              </v:shape>
              <v:shape id="Shape 1613861"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6EA158A7" w14:textId="77777777" w:rsidR="00CD477B"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4C37A2B" wp14:editId="2A328A94">
              <wp:simplePos x="0" y="0"/>
              <wp:positionH relativeFrom="page">
                <wp:posOffset>304800</wp:posOffset>
              </wp:positionH>
              <wp:positionV relativeFrom="page">
                <wp:posOffset>361138</wp:posOffset>
              </wp:positionV>
              <wp:extent cx="7164324" cy="9337294"/>
              <wp:effectExtent l="0" t="0" r="0" b="0"/>
              <wp:wrapNone/>
              <wp:docPr id="861735" name="Group 861735"/>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3862" name="Shape 1613862"/>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63" name="Shape 1613863"/>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64" name="Shape 1613864"/>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65" name="Shape 1613865"/>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66" name="Shape 1613866"/>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67" name="Shape 1613867"/>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735" style="width:564.12pt;height:735.22pt;position:absolute;z-index:-2147483648;mso-position-horizontal-relative:page;mso-position-horizontal:absolute;margin-left:24pt;mso-position-vertical-relative:page;margin-top:28.436pt;" coordsize="71643,93372">
              <v:shape id="Shape 1613868" style="position:absolute;width:381;height:93372;left:0;top:0;" coordsize="38100,9337294" path="m0,0l38100,0l38100,9337294l0,9337294l0,0">
                <v:stroke weight="0pt" endcap="flat" joinstyle="miter" miterlimit="10" on="false" color="#000000" opacity="0"/>
                <v:fill on="true" color="#000000"/>
              </v:shape>
              <v:shape id="Shape 1613869" style="position:absolute;width:91;height:93372;left:381;top:0;" coordsize="9144,9337294" path="m0,0l9144,0l9144,9337294l0,9337294l0,0">
                <v:stroke weight="0pt" endcap="flat" joinstyle="miter" miterlimit="10" on="false" color="#000000" opacity="0"/>
                <v:fill on="true" color="#ffffff"/>
              </v:shape>
              <v:shape id="Shape 1613870" style="position:absolute;width:91;height:93372;left:472;top:0;" coordsize="9144,9337294" path="m0,0l9144,0l9144,9337294l0,9337294l0,0">
                <v:stroke weight="0pt" endcap="flat" joinstyle="miter" miterlimit="10" on="false" color="#000000" opacity="0"/>
                <v:fill on="true" color="#000000"/>
              </v:shape>
              <v:shape id="Shape 1613871" style="position:absolute;width:381;height:93372;left:71262;top:0;" coordsize="38100,9337294" path="m0,0l38100,0l38100,9337294l0,9337294l0,0">
                <v:stroke weight="0pt" endcap="flat" joinstyle="miter" miterlimit="10" on="false" color="#000000" opacity="0"/>
                <v:fill on="true" color="#000000"/>
              </v:shape>
              <v:shape id="Shape 1613872" style="position:absolute;width:91;height:93372;left:71170;top:0;" coordsize="9144,9337294" path="m0,0l9144,0l9144,9337294l0,9337294l0,0">
                <v:stroke weight="0pt" endcap="flat" joinstyle="miter" miterlimit="10" on="false" color="#000000" opacity="0"/>
                <v:fill on="true" color="#ffffff"/>
              </v:shape>
              <v:shape id="Shape 1613873"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06D41" w14:textId="77777777" w:rsidR="00CD477B" w:rsidRDefault="00000000">
    <w:pPr>
      <w:bidi w:val="0"/>
      <w:spacing w:after="0" w:line="259" w:lineRule="auto"/>
      <w:ind w:left="-1392" w:right="10869"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FAAF0B7" wp14:editId="1BE1720D">
              <wp:simplePos x="0" y="0"/>
              <wp:positionH relativeFrom="page">
                <wp:posOffset>304800</wp:posOffset>
              </wp:positionH>
              <wp:positionV relativeFrom="page">
                <wp:posOffset>304800</wp:posOffset>
              </wp:positionV>
              <wp:extent cx="7164324" cy="56388"/>
              <wp:effectExtent l="0" t="0" r="0" b="0"/>
              <wp:wrapSquare wrapText="bothSides"/>
              <wp:docPr id="861676" name="Group 861676"/>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3798" name="Shape 161379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799" name="Shape 1613799"/>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00" name="Shape 1613800"/>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01" name="Shape 1613801"/>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02" name="Shape 1613802"/>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03" name="Shape 1613803"/>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04" name="Shape 1613804"/>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05" name="Shape 1613805"/>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06" name="Shape 1613806"/>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07" name="Shape 1613807"/>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08" name="Shape 1613808"/>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09" name="Shape 1613809"/>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10" name="Shape 1613810"/>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676" style="width:564.12pt;height:4.44pt;position:absolute;mso-position-horizontal-relative:page;mso-position-horizontal:absolute;margin-left:24pt;mso-position-vertical-relative:page;margin-top:24pt;" coordsize="71643,563">
              <v:shape id="Shape 1613811" style="position:absolute;width:381;height:563;left:0;top:0;" coordsize="38100,56388" path="m0,0l38100,0l38100,56388l0,56388l0,0">
                <v:stroke weight="0pt" endcap="flat" joinstyle="miter" miterlimit="10" on="false" color="#000000" opacity="0"/>
                <v:fill on="true" color="#000000"/>
              </v:shape>
              <v:shape id="Shape 1613812" style="position:absolute;width:563;height:381;left:0;top:0;" coordsize="56388,38100" path="m0,0l56388,0l56388,38100l0,38100l0,0">
                <v:stroke weight="0pt" endcap="flat" joinstyle="miter" miterlimit="10" on="false" color="#000000" opacity="0"/>
                <v:fill on="true" color="#000000"/>
              </v:shape>
              <v:shape id="Shape 1613813" style="position:absolute;width:91;height:182;left:381;top:381;" coordsize="9144,18288" path="m0,0l9144,0l9144,18288l0,18288l0,0">
                <v:stroke weight="0pt" endcap="flat" joinstyle="miter" miterlimit="10" on="false" color="#000000" opacity="0"/>
                <v:fill on="true" color="#ffffff"/>
              </v:shape>
              <v:shape id="Shape 1613814" style="position:absolute;width:182;height:91;left:381;top:381;" coordsize="18288,9144" path="m0,0l18288,0l18288,9144l0,9144l0,0">
                <v:stroke weight="0pt" endcap="flat" joinstyle="miter" miterlimit="10" on="false" color="#000000" opacity="0"/>
                <v:fill on="true" color="#ffffff"/>
              </v:shape>
              <v:shape id="Shape 1613815" style="position:absolute;width:91;height:91;left:472;top:472;" coordsize="9144,9144" path="m0,0l9144,0l9144,9144l0,9144l0,0">
                <v:stroke weight="0pt" endcap="flat" joinstyle="miter" miterlimit="10" on="false" color="#000000" opacity="0"/>
                <v:fill on="true" color="#000000"/>
              </v:shape>
              <v:shape id="Shape 1613816" style="position:absolute;width:70515;height:381;left:563;top:0;" coordsize="7051548,38100" path="m0,0l7051548,0l7051548,38100l0,38100l0,0">
                <v:stroke weight="0pt" endcap="flat" joinstyle="miter" miterlimit="10" on="false" color="#000000" opacity="0"/>
                <v:fill on="true" color="#000000"/>
              </v:shape>
              <v:shape id="Shape 1613817" style="position:absolute;width:70515;height:91;left:563;top:381;" coordsize="7051548,9144" path="m0,0l7051548,0l7051548,9144l0,9144l0,0">
                <v:stroke weight="0pt" endcap="flat" joinstyle="miter" miterlimit="10" on="false" color="#000000" opacity="0"/>
                <v:fill on="true" color="#ffffff"/>
              </v:shape>
              <v:shape id="Shape 1613818" style="position:absolute;width:70515;height:91;left:563;top:472;" coordsize="7051548,9144" path="m0,0l7051548,0l7051548,9144l0,9144l0,0">
                <v:stroke weight="0pt" endcap="flat" joinstyle="miter" miterlimit="10" on="false" color="#000000" opacity="0"/>
                <v:fill on="true" color="#000000"/>
              </v:shape>
              <v:shape id="Shape 1613819" style="position:absolute;width:381;height:563;left:71262;top:0;" coordsize="38100,56388" path="m0,0l38100,0l38100,56388l0,56388l0,0">
                <v:stroke weight="0pt" endcap="flat" joinstyle="miter" miterlimit="10" on="false" color="#000000" opacity="0"/>
                <v:fill on="true" color="#000000"/>
              </v:shape>
              <v:shape id="Shape 1613820" style="position:absolute;width:563;height:381;left:71079;top:0;" coordsize="56388,38100" path="m0,0l56388,0l56388,38100l0,38100l0,0">
                <v:stroke weight="0pt" endcap="flat" joinstyle="miter" miterlimit="10" on="false" color="#000000" opacity="0"/>
                <v:fill on="true" color="#000000"/>
              </v:shape>
              <v:shape id="Shape 1613821" style="position:absolute;width:91;height:182;left:71170;top:381;" coordsize="9144,18288" path="m0,0l9144,0l9144,18288l0,18288l0,0">
                <v:stroke weight="0pt" endcap="flat" joinstyle="miter" miterlimit="10" on="false" color="#000000" opacity="0"/>
                <v:fill on="true" color="#ffffff"/>
              </v:shape>
              <v:shape id="Shape 1613822" style="position:absolute;width:182;height:91;left:71079;top:381;" coordsize="18288,9144" path="m0,0l18288,0l18288,9144l0,9144l0,0">
                <v:stroke weight="0pt" endcap="flat" joinstyle="miter" miterlimit="10" on="false" color="#000000" opacity="0"/>
                <v:fill on="true" color="#ffffff"/>
              </v:shape>
              <v:shape id="Shape 1613823"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p>
  <w:p w14:paraId="221C1900" w14:textId="77777777" w:rsidR="00CD477B"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2E120D5" wp14:editId="01B5697E">
              <wp:simplePos x="0" y="0"/>
              <wp:positionH relativeFrom="page">
                <wp:posOffset>304800</wp:posOffset>
              </wp:positionH>
              <wp:positionV relativeFrom="page">
                <wp:posOffset>361138</wp:posOffset>
              </wp:positionV>
              <wp:extent cx="7164324" cy="9337294"/>
              <wp:effectExtent l="0" t="0" r="0" b="0"/>
              <wp:wrapNone/>
              <wp:docPr id="861690" name="Group 861690"/>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3824" name="Shape 1613824"/>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25" name="Shape 1613825"/>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26" name="Shape 1613826"/>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27" name="Shape 1613827"/>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828" name="Shape 1613828"/>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829" name="Shape 1613829"/>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690" style="width:564.12pt;height:735.22pt;position:absolute;z-index:-2147483648;mso-position-horizontal-relative:page;mso-position-horizontal:absolute;margin-left:24pt;mso-position-vertical-relative:page;margin-top:28.436pt;" coordsize="71643,93372">
              <v:shape id="Shape 1613830" style="position:absolute;width:381;height:93372;left:0;top:0;" coordsize="38100,9337294" path="m0,0l38100,0l38100,9337294l0,9337294l0,0">
                <v:stroke weight="0pt" endcap="flat" joinstyle="miter" miterlimit="10" on="false" color="#000000" opacity="0"/>
                <v:fill on="true" color="#000000"/>
              </v:shape>
              <v:shape id="Shape 1613831" style="position:absolute;width:91;height:93372;left:381;top:0;" coordsize="9144,9337294" path="m0,0l9144,0l9144,9337294l0,9337294l0,0">
                <v:stroke weight="0pt" endcap="flat" joinstyle="miter" miterlimit="10" on="false" color="#000000" opacity="0"/>
                <v:fill on="true" color="#ffffff"/>
              </v:shape>
              <v:shape id="Shape 1613832" style="position:absolute;width:91;height:93372;left:472;top:0;" coordsize="9144,9337294" path="m0,0l9144,0l9144,9337294l0,9337294l0,0">
                <v:stroke weight="0pt" endcap="flat" joinstyle="miter" miterlimit="10" on="false" color="#000000" opacity="0"/>
                <v:fill on="true" color="#000000"/>
              </v:shape>
              <v:shape id="Shape 1613833" style="position:absolute;width:381;height:93372;left:71262;top:0;" coordsize="38100,9337294" path="m0,0l38100,0l38100,9337294l0,9337294l0,0">
                <v:stroke weight="0pt" endcap="flat" joinstyle="miter" miterlimit="10" on="false" color="#000000" opacity="0"/>
                <v:fill on="true" color="#000000"/>
              </v:shape>
              <v:shape id="Shape 1613834" style="position:absolute;width:91;height:93372;left:71170;top:0;" coordsize="9144,9337294" path="m0,0l9144,0l9144,9337294l0,9337294l0,0">
                <v:stroke weight="0pt" endcap="flat" joinstyle="miter" miterlimit="10" on="false" color="#000000" opacity="0"/>
                <v:fill on="true" color="#ffffff"/>
              </v:shape>
              <v:shape id="Shape 1613835"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F36E7" w14:textId="77777777" w:rsidR="00CD477B" w:rsidRDefault="00000000">
    <w:pPr>
      <w:bidi w:val="0"/>
      <w:spacing w:after="517" w:line="259" w:lineRule="auto"/>
      <w:ind w:left="0" w:right="83" w:firstLine="0"/>
      <w:jc w:val="righ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EF1E841" wp14:editId="0167E5C0">
              <wp:simplePos x="0" y="0"/>
              <wp:positionH relativeFrom="page">
                <wp:posOffset>983285</wp:posOffset>
              </wp:positionH>
              <wp:positionV relativeFrom="page">
                <wp:posOffset>1736090</wp:posOffset>
              </wp:positionV>
              <wp:extent cx="1307541" cy="6096"/>
              <wp:effectExtent l="0" t="0" r="0" b="0"/>
              <wp:wrapSquare wrapText="bothSides"/>
              <wp:docPr id="862310" name="Group 862310"/>
              <wp:cNvGraphicFramePr/>
              <a:graphic xmlns:a="http://schemas.openxmlformats.org/drawingml/2006/main">
                <a:graphicData uri="http://schemas.microsoft.com/office/word/2010/wordprocessingGroup">
                  <wpg:wgp>
                    <wpg:cNvGrpSpPr/>
                    <wpg:grpSpPr>
                      <a:xfrm>
                        <a:off x="0" y="0"/>
                        <a:ext cx="1307541" cy="6096"/>
                        <a:chOff x="0" y="0"/>
                        <a:chExt cx="1307541" cy="6096"/>
                      </a:xfrm>
                    </wpg:grpSpPr>
                    <wps:wsp>
                      <wps:cNvPr id="1614700" name="Shape 161470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01" name="Shape 1614701"/>
                      <wps:cNvSpPr/>
                      <wps:spPr>
                        <a:xfrm>
                          <a:off x="6096" y="0"/>
                          <a:ext cx="647700" cy="9144"/>
                        </a:xfrm>
                        <a:custGeom>
                          <a:avLst/>
                          <a:gdLst/>
                          <a:ahLst/>
                          <a:cxnLst/>
                          <a:rect l="0" t="0" r="0" b="0"/>
                          <a:pathLst>
                            <a:path w="647700" h="9144">
                              <a:moveTo>
                                <a:pt x="0" y="0"/>
                              </a:moveTo>
                              <a:lnTo>
                                <a:pt x="647700" y="0"/>
                              </a:lnTo>
                              <a:lnTo>
                                <a:pt x="6477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02" name="Shape 1614702"/>
                      <wps:cNvSpPr/>
                      <wps:spPr>
                        <a:xfrm>
                          <a:off x="65374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03" name="Shape 1614703"/>
                      <wps:cNvSpPr/>
                      <wps:spPr>
                        <a:xfrm>
                          <a:off x="659841" y="0"/>
                          <a:ext cx="647700" cy="9144"/>
                        </a:xfrm>
                        <a:custGeom>
                          <a:avLst/>
                          <a:gdLst/>
                          <a:ahLst/>
                          <a:cxnLst/>
                          <a:rect l="0" t="0" r="0" b="0"/>
                          <a:pathLst>
                            <a:path w="647700" h="9144">
                              <a:moveTo>
                                <a:pt x="0" y="0"/>
                              </a:moveTo>
                              <a:lnTo>
                                <a:pt x="647700" y="0"/>
                              </a:lnTo>
                              <a:lnTo>
                                <a:pt x="6477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310" style="width:102.956pt;height:0.47998pt;position:absolute;mso-position-horizontal-relative:page;mso-position-horizontal:absolute;margin-left:77.424pt;mso-position-vertical-relative:page;margin-top:136.7pt;" coordsize="13075,60">
              <v:shape id="Shape 1614704" style="position:absolute;width:91;height:91;left:0;top:0;" coordsize="9144,9144" path="m0,0l9144,0l9144,9144l0,9144l0,0">
                <v:stroke weight="0pt" endcap="flat" joinstyle="miter" miterlimit="10" on="false" color="#000000" opacity="0"/>
                <v:fill on="true" color="#000000"/>
              </v:shape>
              <v:shape id="Shape 1614705" style="position:absolute;width:6477;height:91;left:60;top:0;" coordsize="647700,9144" path="m0,0l647700,0l647700,9144l0,9144l0,0">
                <v:stroke weight="0pt" endcap="flat" joinstyle="miter" miterlimit="10" on="false" color="#000000" opacity="0"/>
                <v:fill on="true" color="#000000"/>
              </v:shape>
              <v:shape id="Shape 1614706" style="position:absolute;width:91;height:91;left:6537;top:0;" coordsize="9144,9144" path="m0,0l9144,0l9144,9144l0,9144l0,0">
                <v:stroke weight="0pt" endcap="flat" joinstyle="miter" miterlimit="10" on="false" color="#000000" opacity="0"/>
                <v:fill on="true" color="#000000"/>
              </v:shape>
              <v:shape id="Shape 1614707" style="position:absolute;width:6477;height:91;left:6598;top:0;" coordsize="647700,9144" path="m0,0l647700,0l647700,9144l0,914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09E5ABF4" wp14:editId="4B0261C5">
              <wp:simplePos x="0" y="0"/>
              <wp:positionH relativeFrom="page">
                <wp:posOffset>4786249</wp:posOffset>
              </wp:positionH>
              <wp:positionV relativeFrom="page">
                <wp:posOffset>1736090</wp:posOffset>
              </wp:positionV>
              <wp:extent cx="2069974" cy="6096"/>
              <wp:effectExtent l="0" t="0" r="0" b="0"/>
              <wp:wrapSquare wrapText="bothSides"/>
              <wp:docPr id="862315" name="Group 862315"/>
              <wp:cNvGraphicFramePr/>
              <a:graphic xmlns:a="http://schemas.openxmlformats.org/drawingml/2006/main">
                <a:graphicData uri="http://schemas.microsoft.com/office/word/2010/wordprocessingGroup">
                  <wpg:wgp>
                    <wpg:cNvGrpSpPr/>
                    <wpg:grpSpPr>
                      <a:xfrm>
                        <a:off x="0" y="0"/>
                        <a:ext cx="2069974" cy="6096"/>
                        <a:chOff x="0" y="0"/>
                        <a:chExt cx="2069974" cy="6096"/>
                      </a:xfrm>
                    </wpg:grpSpPr>
                    <wps:wsp>
                      <wps:cNvPr id="1614708" name="Shape 1614708"/>
                      <wps:cNvSpPr/>
                      <wps:spPr>
                        <a:xfrm>
                          <a:off x="0" y="0"/>
                          <a:ext cx="2063750" cy="9144"/>
                        </a:xfrm>
                        <a:custGeom>
                          <a:avLst/>
                          <a:gdLst/>
                          <a:ahLst/>
                          <a:cxnLst/>
                          <a:rect l="0" t="0" r="0" b="0"/>
                          <a:pathLst>
                            <a:path w="2063750" h="9144">
                              <a:moveTo>
                                <a:pt x="0" y="0"/>
                              </a:moveTo>
                              <a:lnTo>
                                <a:pt x="2063750" y="0"/>
                              </a:lnTo>
                              <a:lnTo>
                                <a:pt x="2063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09" name="Shape 1614709"/>
                      <wps:cNvSpPr/>
                      <wps:spPr>
                        <a:xfrm>
                          <a:off x="206387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315" style="width:162.99pt;height:0.47998pt;position:absolute;mso-position-horizontal-relative:page;mso-position-horizontal:absolute;margin-left:376.87pt;mso-position-vertical-relative:page;margin-top:136.7pt;" coordsize="20699,60">
              <v:shape id="Shape 1614710" style="position:absolute;width:20637;height:91;left:0;top:0;" coordsize="2063750,9144" path="m0,0l2063750,0l2063750,9144l0,9144l0,0">
                <v:stroke weight="0pt" endcap="flat" joinstyle="miter" miterlimit="10" on="false" color="#000000" opacity="0"/>
                <v:fill on="true" color="#000000"/>
              </v:shape>
              <v:shape id="Shape 1614711" style="position:absolute;width:91;height:91;left:20638;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356D9567" wp14:editId="48094F82">
              <wp:simplePos x="0" y="0"/>
              <wp:positionH relativeFrom="page">
                <wp:posOffset>304800</wp:posOffset>
              </wp:positionH>
              <wp:positionV relativeFrom="page">
                <wp:posOffset>304800</wp:posOffset>
              </wp:positionV>
              <wp:extent cx="7164324" cy="56388"/>
              <wp:effectExtent l="0" t="0" r="0" b="0"/>
              <wp:wrapSquare wrapText="bothSides"/>
              <wp:docPr id="862318" name="Group 862318"/>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4712" name="Shape 1614712"/>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13" name="Shape 1614713"/>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14" name="Shape 1614714"/>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715" name="Shape 1614715"/>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716" name="Shape 1614716"/>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17" name="Shape 1614717"/>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18" name="Shape 1614718"/>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719" name="Shape 1614719"/>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20" name="Shape 1614720"/>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21" name="Shape 1614721"/>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22" name="Shape 1614722"/>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723" name="Shape 1614723"/>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724" name="Shape 1614724"/>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318" style="width:564.12pt;height:4.44pt;position:absolute;mso-position-horizontal-relative:page;mso-position-horizontal:absolute;margin-left:24pt;mso-position-vertical-relative:page;margin-top:24pt;" coordsize="71643,563">
              <v:shape id="Shape 1614725" style="position:absolute;width:381;height:563;left:0;top:0;" coordsize="38100,56388" path="m0,0l38100,0l38100,56388l0,56388l0,0">
                <v:stroke weight="0pt" endcap="flat" joinstyle="miter" miterlimit="10" on="false" color="#000000" opacity="0"/>
                <v:fill on="true" color="#000000"/>
              </v:shape>
              <v:shape id="Shape 1614726" style="position:absolute;width:563;height:381;left:0;top:0;" coordsize="56388,38100" path="m0,0l56388,0l56388,38100l0,38100l0,0">
                <v:stroke weight="0pt" endcap="flat" joinstyle="miter" miterlimit="10" on="false" color="#000000" opacity="0"/>
                <v:fill on="true" color="#000000"/>
              </v:shape>
              <v:shape id="Shape 1614727" style="position:absolute;width:91;height:182;left:381;top:381;" coordsize="9144,18288" path="m0,0l9144,0l9144,18288l0,18288l0,0">
                <v:stroke weight="0pt" endcap="flat" joinstyle="miter" miterlimit="10" on="false" color="#000000" opacity="0"/>
                <v:fill on="true" color="#ffffff"/>
              </v:shape>
              <v:shape id="Shape 1614728" style="position:absolute;width:182;height:91;left:381;top:381;" coordsize="18288,9144" path="m0,0l18288,0l18288,9144l0,9144l0,0">
                <v:stroke weight="0pt" endcap="flat" joinstyle="miter" miterlimit="10" on="false" color="#000000" opacity="0"/>
                <v:fill on="true" color="#ffffff"/>
              </v:shape>
              <v:shape id="Shape 1614729" style="position:absolute;width:91;height:91;left:472;top:472;" coordsize="9144,9144" path="m0,0l9144,0l9144,9144l0,9144l0,0">
                <v:stroke weight="0pt" endcap="flat" joinstyle="miter" miterlimit="10" on="false" color="#000000" opacity="0"/>
                <v:fill on="true" color="#000000"/>
              </v:shape>
              <v:shape id="Shape 1614730" style="position:absolute;width:70515;height:381;left:563;top:0;" coordsize="7051548,38100" path="m0,0l7051548,0l7051548,38100l0,38100l0,0">
                <v:stroke weight="0pt" endcap="flat" joinstyle="miter" miterlimit="10" on="false" color="#000000" opacity="0"/>
                <v:fill on="true" color="#000000"/>
              </v:shape>
              <v:shape id="Shape 1614731" style="position:absolute;width:70515;height:91;left:563;top:381;" coordsize="7051548,9144" path="m0,0l7051548,0l7051548,9144l0,9144l0,0">
                <v:stroke weight="0pt" endcap="flat" joinstyle="miter" miterlimit="10" on="false" color="#000000" opacity="0"/>
                <v:fill on="true" color="#ffffff"/>
              </v:shape>
              <v:shape id="Shape 1614732" style="position:absolute;width:70515;height:91;left:563;top:472;" coordsize="7051548,9144" path="m0,0l7051548,0l7051548,9144l0,9144l0,0">
                <v:stroke weight="0pt" endcap="flat" joinstyle="miter" miterlimit="10" on="false" color="#000000" opacity="0"/>
                <v:fill on="true" color="#000000"/>
              </v:shape>
              <v:shape id="Shape 1614733" style="position:absolute;width:381;height:563;left:71262;top:0;" coordsize="38100,56388" path="m0,0l38100,0l38100,56388l0,56388l0,0">
                <v:stroke weight="0pt" endcap="flat" joinstyle="miter" miterlimit="10" on="false" color="#000000" opacity="0"/>
                <v:fill on="true" color="#000000"/>
              </v:shape>
              <v:shape id="Shape 1614734" style="position:absolute;width:563;height:381;left:71079;top:0;" coordsize="56388,38100" path="m0,0l56388,0l56388,38100l0,38100l0,0">
                <v:stroke weight="0pt" endcap="flat" joinstyle="miter" miterlimit="10" on="false" color="#000000" opacity="0"/>
                <v:fill on="true" color="#000000"/>
              </v:shape>
              <v:shape id="Shape 1614735" style="position:absolute;width:91;height:182;left:71170;top:381;" coordsize="9144,18288" path="m0,0l9144,0l9144,18288l0,18288l0,0">
                <v:stroke weight="0pt" endcap="flat" joinstyle="miter" miterlimit="10" on="false" color="#000000" opacity="0"/>
                <v:fill on="true" color="#ffffff"/>
              </v:shape>
              <v:shape id="Shape 1614736" style="position:absolute;width:182;height:91;left:71079;top:381;" coordsize="18288,9144" path="m0,0l18288,0l18288,9144l0,9144l0,0">
                <v:stroke weight="0pt" endcap="flat" joinstyle="miter" miterlimit="10" on="false" color="#000000" opacity="0"/>
                <v:fill on="true" color="#ffffff"/>
              </v:shape>
              <v:shape id="Shape 1614737"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02DA32AF" w14:textId="77777777" w:rsidR="00CD477B" w:rsidRDefault="00000000">
    <w:pPr>
      <w:spacing w:after="0" w:line="267" w:lineRule="auto"/>
      <w:ind w:left="0" w:firstLine="0"/>
      <w:jc w:val="center"/>
    </w:pPr>
    <w:r>
      <w:rPr>
        <w:szCs w:val="28"/>
        <w:rtl/>
      </w:rPr>
      <w:t>جدول رقم</w:t>
    </w:r>
    <w:r>
      <w:rPr>
        <w:szCs w:val="28"/>
        <w:rtl/>
      </w:rPr>
      <w:tab/>
      <w:t>(: نتائج اختبار</w:t>
    </w:r>
    <w:r>
      <w:t xml:space="preserve">One Away ANOVA </w:t>
    </w:r>
    <w:proofErr w:type="gramStart"/>
    <w:r>
      <w:rPr>
        <w:szCs w:val="28"/>
        <w:rtl/>
      </w:rPr>
      <w:t>( للفروق</w:t>
    </w:r>
    <w:proofErr w:type="gramEnd"/>
    <w:r>
      <w:rPr>
        <w:szCs w:val="28"/>
        <w:rtl/>
      </w:rPr>
      <w:t xml:space="preserve"> بين آراء أفراد عينة الدراسة حول مستوي تطبيق ممارسات التخطيط الاستراتيجي )التحليل الاستراتيجي، الأهداف الاستراتيجية، الخيارات الاستراتيجية، الرؤية الاستراتيجية( </w:t>
    </w:r>
  </w:p>
  <w:p w14:paraId="07D7133B" w14:textId="77777777" w:rsidR="00CD477B" w:rsidRDefault="00000000">
    <w:pPr>
      <w:bidi w:val="0"/>
      <w:spacing w:after="0" w:line="259" w:lineRule="auto"/>
      <w:ind w:left="3627" w:firstLine="0"/>
      <w:jc w:val="left"/>
    </w:pPr>
    <w:r>
      <w:t xml:space="preserve"> </w:t>
    </w:r>
  </w:p>
  <w:p w14:paraId="610985FE" w14:textId="77777777" w:rsidR="00CD477B" w:rsidRDefault="00000000">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283C05D2" wp14:editId="21B809BB">
              <wp:simplePos x="0" y="0"/>
              <wp:positionH relativeFrom="page">
                <wp:posOffset>304800</wp:posOffset>
              </wp:positionH>
              <wp:positionV relativeFrom="page">
                <wp:posOffset>361138</wp:posOffset>
              </wp:positionV>
              <wp:extent cx="7164324" cy="9337294"/>
              <wp:effectExtent l="0" t="0" r="0" b="0"/>
              <wp:wrapNone/>
              <wp:docPr id="862512" name="Group 862512"/>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5082" name="Shape 1615082"/>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083" name="Shape 1615083"/>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084" name="Shape 1615084"/>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085" name="Shape 1615085"/>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086" name="Shape 1615086"/>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087" name="Shape 1615087"/>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512" style="width:564.12pt;height:735.22pt;position:absolute;z-index:-2147483648;mso-position-horizontal-relative:page;mso-position-horizontal:absolute;margin-left:24pt;mso-position-vertical-relative:page;margin-top:28.436pt;" coordsize="71643,93372">
              <v:shape id="Shape 1615088" style="position:absolute;width:381;height:93372;left:0;top:0;" coordsize="38100,9337294" path="m0,0l38100,0l38100,9337294l0,9337294l0,0">
                <v:stroke weight="0pt" endcap="flat" joinstyle="miter" miterlimit="10" on="false" color="#000000" opacity="0"/>
                <v:fill on="true" color="#000000"/>
              </v:shape>
              <v:shape id="Shape 1615089" style="position:absolute;width:91;height:93372;left:381;top:0;" coordsize="9144,9337294" path="m0,0l9144,0l9144,9337294l0,9337294l0,0">
                <v:stroke weight="0pt" endcap="flat" joinstyle="miter" miterlimit="10" on="false" color="#000000" opacity="0"/>
                <v:fill on="true" color="#ffffff"/>
              </v:shape>
              <v:shape id="Shape 1615090" style="position:absolute;width:91;height:93372;left:472;top:0;" coordsize="9144,9337294" path="m0,0l9144,0l9144,9337294l0,9337294l0,0">
                <v:stroke weight="0pt" endcap="flat" joinstyle="miter" miterlimit="10" on="false" color="#000000" opacity="0"/>
                <v:fill on="true" color="#000000"/>
              </v:shape>
              <v:shape id="Shape 1615091" style="position:absolute;width:381;height:93372;left:71262;top:0;" coordsize="38100,9337294" path="m0,0l38100,0l38100,9337294l0,9337294l0,0">
                <v:stroke weight="0pt" endcap="flat" joinstyle="miter" miterlimit="10" on="false" color="#000000" opacity="0"/>
                <v:fill on="true" color="#000000"/>
              </v:shape>
              <v:shape id="Shape 1615092" style="position:absolute;width:91;height:93372;left:71170;top:0;" coordsize="9144,9337294" path="m0,0l9144,0l9144,9337294l0,9337294l0,0">
                <v:stroke weight="0pt" endcap="flat" joinstyle="miter" miterlimit="10" on="false" color="#000000" opacity="0"/>
                <v:fill on="true" color="#ffffff"/>
              </v:shape>
              <v:shape id="Shape 1615093"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7F8CB" w14:textId="77777777" w:rsidR="00CD477B" w:rsidRDefault="00000000">
    <w:pPr>
      <w:bidi w:val="0"/>
      <w:spacing w:after="517" w:line="259" w:lineRule="auto"/>
      <w:ind w:left="0" w:right="83" w:firstLine="0"/>
      <w:jc w:val="righ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2C5A0681" wp14:editId="14B845DA">
              <wp:simplePos x="0" y="0"/>
              <wp:positionH relativeFrom="page">
                <wp:posOffset>983285</wp:posOffset>
              </wp:positionH>
              <wp:positionV relativeFrom="page">
                <wp:posOffset>1736090</wp:posOffset>
              </wp:positionV>
              <wp:extent cx="1307541" cy="6096"/>
              <wp:effectExtent l="0" t="0" r="0" b="0"/>
              <wp:wrapSquare wrapText="bothSides"/>
              <wp:docPr id="862069" name="Group 862069"/>
              <wp:cNvGraphicFramePr/>
              <a:graphic xmlns:a="http://schemas.openxmlformats.org/drawingml/2006/main">
                <a:graphicData uri="http://schemas.microsoft.com/office/word/2010/wordprocessingGroup">
                  <wpg:wgp>
                    <wpg:cNvGrpSpPr/>
                    <wpg:grpSpPr>
                      <a:xfrm>
                        <a:off x="0" y="0"/>
                        <a:ext cx="1307541" cy="6096"/>
                        <a:chOff x="0" y="0"/>
                        <a:chExt cx="1307541" cy="6096"/>
                      </a:xfrm>
                    </wpg:grpSpPr>
                    <wps:wsp>
                      <wps:cNvPr id="1614306" name="Shape 16143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07" name="Shape 1614307"/>
                      <wps:cNvSpPr/>
                      <wps:spPr>
                        <a:xfrm>
                          <a:off x="6096" y="0"/>
                          <a:ext cx="647700" cy="9144"/>
                        </a:xfrm>
                        <a:custGeom>
                          <a:avLst/>
                          <a:gdLst/>
                          <a:ahLst/>
                          <a:cxnLst/>
                          <a:rect l="0" t="0" r="0" b="0"/>
                          <a:pathLst>
                            <a:path w="647700" h="9144">
                              <a:moveTo>
                                <a:pt x="0" y="0"/>
                              </a:moveTo>
                              <a:lnTo>
                                <a:pt x="647700" y="0"/>
                              </a:lnTo>
                              <a:lnTo>
                                <a:pt x="6477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08" name="Shape 1614308"/>
                      <wps:cNvSpPr/>
                      <wps:spPr>
                        <a:xfrm>
                          <a:off x="65374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09" name="Shape 1614309"/>
                      <wps:cNvSpPr/>
                      <wps:spPr>
                        <a:xfrm>
                          <a:off x="659841" y="0"/>
                          <a:ext cx="647700" cy="9144"/>
                        </a:xfrm>
                        <a:custGeom>
                          <a:avLst/>
                          <a:gdLst/>
                          <a:ahLst/>
                          <a:cxnLst/>
                          <a:rect l="0" t="0" r="0" b="0"/>
                          <a:pathLst>
                            <a:path w="647700" h="9144">
                              <a:moveTo>
                                <a:pt x="0" y="0"/>
                              </a:moveTo>
                              <a:lnTo>
                                <a:pt x="647700" y="0"/>
                              </a:lnTo>
                              <a:lnTo>
                                <a:pt x="6477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069" style="width:102.956pt;height:0.47998pt;position:absolute;mso-position-horizontal-relative:page;mso-position-horizontal:absolute;margin-left:77.424pt;mso-position-vertical-relative:page;margin-top:136.7pt;" coordsize="13075,60">
              <v:shape id="Shape 1614310" style="position:absolute;width:91;height:91;left:0;top:0;" coordsize="9144,9144" path="m0,0l9144,0l9144,9144l0,9144l0,0">
                <v:stroke weight="0pt" endcap="flat" joinstyle="miter" miterlimit="10" on="false" color="#000000" opacity="0"/>
                <v:fill on="true" color="#000000"/>
              </v:shape>
              <v:shape id="Shape 1614311" style="position:absolute;width:6477;height:91;left:60;top:0;" coordsize="647700,9144" path="m0,0l647700,0l647700,9144l0,9144l0,0">
                <v:stroke weight="0pt" endcap="flat" joinstyle="miter" miterlimit="10" on="false" color="#000000" opacity="0"/>
                <v:fill on="true" color="#000000"/>
              </v:shape>
              <v:shape id="Shape 1614312" style="position:absolute;width:91;height:91;left:6537;top:0;" coordsize="9144,9144" path="m0,0l9144,0l9144,9144l0,9144l0,0">
                <v:stroke weight="0pt" endcap="flat" joinstyle="miter" miterlimit="10" on="false" color="#000000" opacity="0"/>
                <v:fill on="true" color="#000000"/>
              </v:shape>
              <v:shape id="Shape 1614313" style="position:absolute;width:6477;height:91;left:6598;top:0;" coordsize="647700,9144" path="m0,0l647700,0l647700,9144l0,914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7C5C7E81" wp14:editId="036E118E">
              <wp:simplePos x="0" y="0"/>
              <wp:positionH relativeFrom="page">
                <wp:posOffset>4786249</wp:posOffset>
              </wp:positionH>
              <wp:positionV relativeFrom="page">
                <wp:posOffset>1736090</wp:posOffset>
              </wp:positionV>
              <wp:extent cx="2069974" cy="6096"/>
              <wp:effectExtent l="0" t="0" r="0" b="0"/>
              <wp:wrapSquare wrapText="bothSides"/>
              <wp:docPr id="862074" name="Group 862074"/>
              <wp:cNvGraphicFramePr/>
              <a:graphic xmlns:a="http://schemas.openxmlformats.org/drawingml/2006/main">
                <a:graphicData uri="http://schemas.microsoft.com/office/word/2010/wordprocessingGroup">
                  <wpg:wgp>
                    <wpg:cNvGrpSpPr/>
                    <wpg:grpSpPr>
                      <a:xfrm>
                        <a:off x="0" y="0"/>
                        <a:ext cx="2069974" cy="6096"/>
                        <a:chOff x="0" y="0"/>
                        <a:chExt cx="2069974" cy="6096"/>
                      </a:xfrm>
                    </wpg:grpSpPr>
                    <wps:wsp>
                      <wps:cNvPr id="1614314" name="Shape 1614314"/>
                      <wps:cNvSpPr/>
                      <wps:spPr>
                        <a:xfrm>
                          <a:off x="0" y="0"/>
                          <a:ext cx="2063750" cy="9144"/>
                        </a:xfrm>
                        <a:custGeom>
                          <a:avLst/>
                          <a:gdLst/>
                          <a:ahLst/>
                          <a:cxnLst/>
                          <a:rect l="0" t="0" r="0" b="0"/>
                          <a:pathLst>
                            <a:path w="2063750" h="9144">
                              <a:moveTo>
                                <a:pt x="0" y="0"/>
                              </a:moveTo>
                              <a:lnTo>
                                <a:pt x="2063750" y="0"/>
                              </a:lnTo>
                              <a:lnTo>
                                <a:pt x="2063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15" name="Shape 1614315"/>
                      <wps:cNvSpPr/>
                      <wps:spPr>
                        <a:xfrm>
                          <a:off x="206387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074" style="width:162.99pt;height:0.47998pt;position:absolute;mso-position-horizontal-relative:page;mso-position-horizontal:absolute;margin-left:376.87pt;mso-position-vertical-relative:page;margin-top:136.7pt;" coordsize="20699,60">
              <v:shape id="Shape 1614316" style="position:absolute;width:20637;height:91;left:0;top:0;" coordsize="2063750,9144" path="m0,0l2063750,0l2063750,9144l0,9144l0,0">
                <v:stroke weight="0pt" endcap="flat" joinstyle="miter" miterlimit="10" on="false" color="#000000" opacity="0"/>
                <v:fill on="true" color="#000000"/>
              </v:shape>
              <v:shape id="Shape 1614317" style="position:absolute;width:91;height:91;left:20638;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30A41D46" wp14:editId="2303D21C">
              <wp:simplePos x="0" y="0"/>
              <wp:positionH relativeFrom="page">
                <wp:posOffset>304800</wp:posOffset>
              </wp:positionH>
              <wp:positionV relativeFrom="page">
                <wp:posOffset>304800</wp:posOffset>
              </wp:positionV>
              <wp:extent cx="7164324" cy="56388"/>
              <wp:effectExtent l="0" t="0" r="0" b="0"/>
              <wp:wrapSquare wrapText="bothSides"/>
              <wp:docPr id="862077" name="Group 862077"/>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4318" name="Shape 161431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19" name="Shape 1614319"/>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20" name="Shape 1614320"/>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321" name="Shape 1614321"/>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322" name="Shape 1614322"/>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23" name="Shape 1614323"/>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24" name="Shape 1614324"/>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325" name="Shape 1614325"/>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26" name="Shape 1614326"/>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27" name="Shape 1614327"/>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328" name="Shape 1614328"/>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329" name="Shape 1614329"/>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330" name="Shape 1614330"/>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077" style="width:564.12pt;height:4.44pt;position:absolute;mso-position-horizontal-relative:page;mso-position-horizontal:absolute;margin-left:24pt;mso-position-vertical-relative:page;margin-top:24pt;" coordsize="71643,563">
              <v:shape id="Shape 1614331" style="position:absolute;width:381;height:563;left:0;top:0;" coordsize="38100,56388" path="m0,0l38100,0l38100,56388l0,56388l0,0">
                <v:stroke weight="0pt" endcap="flat" joinstyle="miter" miterlimit="10" on="false" color="#000000" opacity="0"/>
                <v:fill on="true" color="#000000"/>
              </v:shape>
              <v:shape id="Shape 1614332" style="position:absolute;width:563;height:381;left:0;top:0;" coordsize="56388,38100" path="m0,0l56388,0l56388,38100l0,38100l0,0">
                <v:stroke weight="0pt" endcap="flat" joinstyle="miter" miterlimit="10" on="false" color="#000000" opacity="0"/>
                <v:fill on="true" color="#000000"/>
              </v:shape>
              <v:shape id="Shape 1614333" style="position:absolute;width:91;height:182;left:381;top:381;" coordsize="9144,18288" path="m0,0l9144,0l9144,18288l0,18288l0,0">
                <v:stroke weight="0pt" endcap="flat" joinstyle="miter" miterlimit="10" on="false" color="#000000" opacity="0"/>
                <v:fill on="true" color="#ffffff"/>
              </v:shape>
              <v:shape id="Shape 1614334" style="position:absolute;width:182;height:91;left:381;top:381;" coordsize="18288,9144" path="m0,0l18288,0l18288,9144l0,9144l0,0">
                <v:stroke weight="0pt" endcap="flat" joinstyle="miter" miterlimit="10" on="false" color="#000000" opacity="0"/>
                <v:fill on="true" color="#ffffff"/>
              </v:shape>
              <v:shape id="Shape 1614335" style="position:absolute;width:91;height:91;left:472;top:472;" coordsize="9144,9144" path="m0,0l9144,0l9144,9144l0,9144l0,0">
                <v:stroke weight="0pt" endcap="flat" joinstyle="miter" miterlimit="10" on="false" color="#000000" opacity="0"/>
                <v:fill on="true" color="#000000"/>
              </v:shape>
              <v:shape id="Shape 1614336" style="position:absolute;width:70515;height:381;left:563;top:0;" coordsize="7051548,38100" path="m0,0l7051548,0l7051548,38100l0,38100l0,0">
                <v:stroke weight="0pt" endcap="flat" joinstyle="miter" miterlimit="10" on="false" color="#000000" opacity="0"/>
                <v:fill on="true" color="#000000"/>
              </v:shape>
              <v:shape id="Shape 1614337" style="position:absolute;width:70515;height:91;left:563;top:381;" coordsize="7051548,9144" path="m0,0l7051548,0l7051548,9144l0,9144l0,0">
                <v:stroke weight="0pt" endcap="flat" joinstyle="miter" miterlimit="10" on="false" color="#000000" opacity="0"/>
                <v:fill on="true" color="#ffffff"/>
              </v:shape>
              <v:shape id="Shape 1614338" style="position:absolute;width:70515;height:91;left:563;top:472;" coordsize="7051548,9144" path="m0,0l7051548,0l7051548,9144l0,9144l0,0">
                <v:stroke weight="0pt" endcap="flat" joinstyle="miter" miterlimit="10" on="false" color="#000000" opacity="0"/>
                <v:fill on="true" color="#000000"/>
              </v:shape>
              <v:shape id="Shape 1614339" style="position:absolute;width:381;height:563;left:71262;top:0;" coordsize="38100,56388" path="m0,0l38100,0l38100,56388l0,56388l0,0">
                <v:stroke weight="0pt" endcap="flat" joinstyle="miter" miterlimit="10" on="false" color="#000000" opacity="0"/>
                <v:fill on="true" color="#000000"/>
              </v:shape>
              <v:shape id="Shape 1614340" style="position:absolute;width:563;height:381;left:71079;top:0;" coordsize="56388,38100" path="m0,0l56388,0l56388,38100l0,38100l0,0">
                <v:stroke weight="0pt" endcap="flat" joinstyle="miter" miterlimit="10" on="false" color="#000000" opacity="0"/>
                <v:fill on="true" color="#000000"/>
              </v:shape>
              <v:shape id="Shape 1614341" style="position:absolute;width:91;height:182;left:71170;top:381;" coordsize="9144,18288" path="m0,0l9144,0l9144,18288l0,18288l0,0">
                <v:stroke weight="0pt" endcap="flat" joinstyle="miter" miterlimit="10" on="false" color="#000000" opacity="0"/>
                <v:fill on="true" color="#ffffff"/>
              </v:shape>
              <v:shape id="Shape 1614342" style="position:absolute;width:182;height:91;left:71079;top:381;" coordsize="18288,9144" path="m0,0l18288,0l18288,9144l0,9144l0,0">
                <v:stroke weight="0pt" endcap="flat" joinstyle="miter" miterlimit="10" on="false" color="#000000" opacity="0"/>
                <v:fill on="true" color="#ffffff"/>
              </v:shape>
              <v:shape id="Shape 1614343"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0FF08EBE" w14:textId="77777777" w:rsidR="00CD477B" w:rsidRDefault="00000000">
    <w:pPr>
      <w:spacing w:after="0" w:line="267" w:lineRule="auto"/>
      <w:ind w:left="0" w:firstLine="0"/>
      <w:jc w:val="center"/>
    </w:pPr>
    <w:r>
      <w:rPr>
        <w:szCs w:val="28"/>
        <w:rtl/>
      </w:rPr>
      <w:t>جدول رقم</w:t>
    </w:r>
    <w:r>
      <w:rPr>
        <w:szCs w:val="28"/>
        <w:rtl/>
      </w:rPr>
      <w:tab/>
      <w:t>(: نتائج اختبار</w:t>
    </w:r>
    <w:r>
      <w:t xml:space="preserve">One Away ANOVA </w:t>
    </w:r>
    <w:proofErr w:type="gramStart"/>
    <w:r>
      <w:rPr>
        <w:szCs w:val="28"/>
        <w:rtl/>
      </w:rPr>
      <w:t>( للفروق</w:t>
    </w:r>
    <w:proofErr w:type="gramEnd"/>
    <w:r>
      <w:rPr>
        <w:szCs w:val="28"/>
        <w:rtl/>
      </w:rPr>
      <w:t xml:space="preserve"> بين آراء أفراد عينة الدراسة حول مستوي تطبيق ممارسات التخطيط الاستراتيجي )التحليل الاستراتيجي، الأهداف الاستراتيجية، الخيارات الاستراتيجية، الرؤية الاستراتيجية( </w:t>
    </w:r>
  </w:p>
  <w:p w14:paraId="1AA0C067" w14:textId="77777777" w:rsidR="00CD477B" w:rsidRDefault="00000000">
    <w:pPr>
      <w:bidi w:val="0"/>
      <w:spacing w:after="0" w:line="259" w:lineRule="auto"/>
      <w:ind w:left="3733" w:firstLine="0"/>
      <w:jc w:val="left"/>
    </w:pPr>
    <w:r>
      <w:t xml:space="preserve"> </w:t>
    </w:r>
  </w:p>
  <w:p w14:paraId="2401FDCC" w14:textId="77777777" w:rsidR="00CD477B" w:rsidRDefault="00000000">
    <w:r>
      <w:rPr>
        <w:rFonts w:ascii="Calibri" w:eastAsia="Calibri" w:hAnsi="Calibri" w:cs="Calibri"/>
        <w:noProof/>
        <w:sz w:val="22"/>
      </w:rPr>
      <mc:AlternateContent>
        <mc:Choice Requires="wpg">
          <w:drawing>
            <wp:anchor distT="0" distB="0" distL="114300" distR="114300" simplePos="0" relativeHeight="251674624" behindDoc="1" locked="0" layoutInCell="1" allowOverlap="1" wp14:anchorId="64A0412E" wp14:editId="72F166B6">
              <wp:simplePos x="0" y="0"/>
              <wp:positionH relativeFrom="page">
                <wp:posOffset>304800</wp:posOffset>
              </wp:positionH>
              <wp:positionV relativeFrom="page">
                <wp:posOffset>361138</wp:posOffset>
              </wp:positionV>
              <wp:extent cx="7164324" cy="9337294"/>
              <wp:effectExtent l="0" t="0" r="0" b="0"/>
              <wp:wrapNone/>
              <wp:docPr id="862271" name="Group 862271"/>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4688" name="Shape 1614688"/>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689" name="Shape 1614689"/>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690" name="Shape 1614690"/>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691" name="Shape 1614691"/>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692" name="Shape 1614692"/>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693" name="Shape 1614693"/>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271" style="width:564.12pt;height:735.22pt;position:absolute;z-index:-2147483648;mso-position-horizontal-relative:page;mso-position-horizontal:absolute;margin-left:24pt;mso-position-vertical-relative:page;margin-top:28.436pt;" coordsize="71643,93372">
              <v:shape id="Shape 1614694" style="position:absolute;width:381;height:93372;left:0;top:0;" coordsize="38100,9337294" path="m0,0l38100,0l38100,9337294l0,9337294l0,0">
                <v:stroke weight="0pt" endcap="flat" joinstyle="miter" miterlimit="10" on="false" color="#000000" opacity="0"/>
                <v:fill on="true" color="#000000"/>
              </v:shape>
              <v:shape id="Shape 1614695" style="position:absolute;width:91;height:93372;left:381;top:0;" coordsize="9144,9337294" path="m0,0l9144,0l9144,9337294l0,9337294l0,0">
                <v:stroke weight="0pt" endcap="flat" joinstyle="miter" miterlimit="10" on="false" color="#000000" opacity="0"/>
                <v:fill on="true" color="#ffffff"/>
              </v:shape>
              <v:shape id="Shape 1614696" style="position:absolute;width:91;height:93372;left:472;top:0;" coordsize="9144,9337294" path="m0,0l9144,0l9144,9337294l0,9337294l0,0">
                <v:stroke weight="0pt" endcap="flat" joinstyle="miter" miterlimit="10" on="false" color="#000000" opacity="0"/>
                <v:fill on="true" color="#000000"/>
              </v:shape>
              <v:shape id="Shape 1614697" style="position:absolute;width:381;height:93372;left:71262;top:0;" coordsize="38100,9337294" path="m0,0l38100,0l38100,9337294l0,9337294l0,0">
                <v:stroke weight="0pt" endcap="flat" joinstyle="miter" miterlimit="10" on="false" color="#000000" opacity="0"/>
                <v:fill on="true" color="#000000"/>
              </v:shape>
              <v:shape id="Shape 1614698" style="position:absolute;width:91;height:93372;left:71170;top:0;" coordsize="9144,9337294" path="m0,0l9144,0l9144,9337294l0,9337294l0,0">
                <v:stroke weight="0pt" endcap="flat" joinstyle="miter" miterlimit="10" on="false" color="#000000" opacity="0"/>
                <v:fill on="true" color="#ffffff"/>
              </v:shape>
              <v:shape id="Shape 1614699"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EEFDD" w14:textId="77777777" w:rsidR="00CD477B" w:rsidRDefault="00000000">
    <w:pPr>
      <w:bidi w:val="0"/>
      <w:spacing w:after="517" w:line="259" w:lineRule="auto"/>
      <w:ind w:left="0" w:right="83" w:firstLine="0"/>
      <w:jc w:val="righ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33B083CE" wp14:editId="15BD3767">
              <wp:simplePos x="0" y="0"/>
              <wp:positionH relativeFrom="page">
                <wp:posOffset>983285</wp:posOffset>
              </wp:positionH>
              <wp:positionV relativeFrom="page">
                <wp:posOffset>1736090</wp:posOffset>
              </wp:positionV>
              <wp:extent cx="1307541" cy="6096"/>
              <wp:effectExtent l="0" t="0" r="0" b="0"/>
              <wp:wrapSquare wrapText="bothSides"/>
              <wp:docPr id="861828" name="Group 861828"/>
              <wp:cNvGraphicFramePr/>
              <a:graphic xmlns:a="http://schemas.openxmlformats.org/drawingml/2006/main">
                <a:graphicData uri="http://schemas.microsoft.com/office/word/2010/wordprocessingGroup">
                  <wpg:wgp>
                    <wpg:cNvGrpSpPr/>
                    <wpg:grpSpPr>
                      <a:xfrm>
                        <a:off x="0" y="0"/>
                        <a:ext cx="1307541" cy="6096"/>
                        <a:chOff x="0" y="0"/>
                        <a:chExt cx="1307541" cy="6096"/>
                      </a:xfrm>
                    </wpg:grpSpPr>
                    <wps:wsp>
                      <wps:cNvPr id="1613912" name="Shape 16139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13" name="Shape 1613913"/>
                      <wps:cNvSpPr/>
                      <wps:spPr>
                        <a:xfrm>
                          <a:off x="6096" y="0"/>
                          <a:ext cx="647700" cy="9144"/>
                        </a:xfrm>
                        <a:custGeom>
                          <a:avLst/>
                          <a:gdLst/>
                          <a:ahLst/>
                          <a:cxnLst/>
                          <a:rect l="0" t="0" r="0" b="0"/>
                          <a:pathLst>
                            <a:path w="647700" h="9144">
                              <a:moveTo>
                                <a:pt x="0" y="0"/>
                              </a:moveTo>
                              <a:lnTo>
                                <a:pt x="647700" y="0"/>
                              </a:lnTo>
                              <a:lnTo>
                                <a:pt x="6477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14" name="Shape 1613914"/>
                      <wps:cNvSpPr/>
                      <wps:spPr>
                        <a:xfrm>
                          <a:off x="65374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15" name="Shape 1613915"/>
                      <wps:cNvSpPr/>
                      <wps:spPr>
                        <a:xfrm>
                          <a:off x="659841" y="0"/>
                          <a:ext cx="647700" cy="9144"/>
                        </a:xfrm>
                        <a:custGeom>
                          <a:avLst/>
                          <a:gdLst/>
                          <a:ahLst/>
                          <a:cxnLst/>
                          <a:rect l="0" t="0" r="0" b="0"/>
                          <a:pathLst>
                            <a:path w="647700" h="9144">
                              <a:moveTo>
                                <a:pt x="0" y="0"/>
                              </a:moveTo>
                              <a:lnTo>
                                <a:pt x="647700" y="0"/>
                              </a:lnTo>
                              <a:lnTo>
                                <a:pt x="6477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828" style="width:102.956pt;height:0.47998pt;position:absolute;mso-position-horizontal-relative:page;mso-position-horizontal:absolute;margin-left:77.424pt;mso-position-vertical-relative:page;margin-top:136.7pt;" coordsize="13075,60">
              <v:shape id="Shape 1613916" style="position:absolute;width:91;height:91;left:0;top:0;" coordsize="9144,9144" path="m0,0l9144,0l9144,9144l0,9144l0,0">
                <v:stroke weight="0pt" endcap="flat" joinstyle="miter" miterlimit="10" on="false" color="#000000" opacity="0"/>
                <v:fill on="true" color="#000000"/>
              </v:shape>
              <v:shape id="Shape 1613917" style="position:absolute;width:6477;height:91;left:60;top:0;" coordsize="647700,9144" path="m0,0l647700,0l647700,9144l0,9144l0,0">
                <v:stroke weight="0pt" endcap="flat" joinstyle="miter" miterlimit="10" on="false" color="#000000" opacity="0"/>
                <v:fill on="true" color="#000000"/>
              </v:shape>
              <v:shape id="Shape 1613918" style="position:absolute;width:91;height:91;left:6537;top:0;" coordsize="9144,9144" path="m0,0l9144,0l9144,9144l0,9144l0,0">
                <v:stroke weight="0pt" endcap="flat" joinstyle="miter" miterlimit="10" on="false" color="#000000" opacity="0"/>
                <v:fill on="true" color="#000000"/>
              </v:shape>
              <v:shape id="Shape 1613919" style="position:absolute;width:6477;height:91;left:6598;top:0;" coordsize="647700,9144" path="m0,0l647700,0l647700,9144l0,914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17031B6D" wp14:editId="6D3FD021">
              <wp:simplePos x="0" y="0"/>
              <wp:positionH relativeFrom="page">
                <wp:posOffset>4786249</wp:posOffset>
              </wp:positionH>
              <wp:positionV relativeFrom="page">
                <wp:posOffset>1736090</wp:posOffset>
              </wp:positionV>
              <wp:extent cx="2069974" cy="6096"/>
              <wp:effectExtent l="0" t="0" r="0" b="0"/>
              <wp:wrapSquare wrapText="bothSides"/>
              <wp:docPr id="861833" name="Group 861833"/>
              <wp:cNvGraphicFramePr/>
              <a:graphic xmlns:a="http://schemas.openxmlformats.org/drawingml/2006/main">
                <a:graphicData uri="http://schemas.microsoft.com/office/word/2010/wordprocessingGroup">
                  <wpg:wgp>
                    <wpg:cNvGrpSpPr/>
                    <wpg:grpSpPr>
                      <a:xfrm>
                        <a:off x="0" y="0"/>
                        <a:ext cx="2069974" cy="6096"/>
                        <a:chOff x="0" y="0"/>
                        <a:chExt cx="2069974" cy="6096"/>
                      </a:xfrm>
                    </wpg:grpSpPr>
                    <wps:wsp>
                      <wps:cNvPr id="1613920" name="Shape 1613920"/>
                      <wps:cNvSpPr/>
                      <wps:spPr>
                        <a:xfrm>
                          <a:off x="0" y="0"/>
                          <a:ext cx="2063750" cy="9144"/>
                        </a:xfrm>
                        <a:custGeom>
                          <a:avLst/>
                          <a:gdLst/>
                          <a:ahLst/>
                          <a:cxnLst/>
                          <a:rect l="0" t="0" r="0" b="0"/>
                          <a:pathLst>
                            <a:path w="2063750" h="9144">
                              <a:moveTo>
                                <a:pt x="0" y="0"/>
                              </a:moveTo>
                              <a:lnTo>
                                <a:pt x="2063750" y="0"/>
                              </a:lnTo>
                              <a:lnTo>
                                <a:pt x="2063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21" name="Shape 1613921"/>
                      <wps:cNvSpPr/>
                      <wps:spPr>
                        <a:xfrm>
                          <a:off x="206387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833" style="width:162.99pt;height:0.47998pt;position:absolute;mso-position-horizontal-relative:page;mso-position-horizontal:absolute;margin-left:376.87pt;mso-position-vertical-relative:page;margin-top:136.7pt;" coordsize="20699,60">
              <v:shape id="Shape 1613922" style="position:absolute;width:20637;height:91;left:0;top:0;" coordsize="2063750,9144" path="m0,0l2063750,0l2063750,9144l0,9144l0,0">
                <v:stroke weight="0pt" endcap="flat" joinstyle="miter" miterlimit="10" on="false" color="#000000" opacity="0"/>
                <v:fill on="true" color="#000000"/>
              </v:shape>
              <v:shape id="Shape 1613923" style="position:absolute;width:91;height:91;left:20638;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44207048" wp14:editId="2B806262">
              <wp:simplePos x="0" y="0"/>
              <wp:positionH relativeFrom="page">
                <wp:posOffset>304800</wp:posOffset>
              </wp:positionH>
              <wp:positionV relativeFrom="page">
                <wp:posOffset>304800</wp:posOffset>
              </wp:positionV>
              <wp:extent cx="7164324" cy="56388"/>
              <wp:effectExtent l="0" t="0" r="0" b="0"/>
              <wp:wrapSquare wrapText="bothSides"/>
              <wp:docPr id="861836" name="Group 861836"/>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3924" name="Shape 161392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25" name="Shape 1613925"/>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26" name="Shape 1613926"/>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27" name="Shape 1613927"/>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28" name="Shape 1613928"/>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29" name="Shape 1613929"/>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30" name="Shape 1613930"/>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31" name="Shape 1613931"/>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32" name="Shape 1613932"/>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33" name="Shape 1613933"/>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934" name="Shape 1613934"/>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35" name="Shape 1613935"/>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3936" name="Shape 1613936"/>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1836" style="width:564.12pt;height:4.44pt;position:absolute;mso-position-horizontal-relative:page;mso-position-horizontal:absolute;margin-left:24pt;mso-position-vertical-relative:page;margin-top:24pt;" coordsize="71643,563">
              <v:shape id="Shape 1613937" style="position:absolute;width:381;height:563;left:0;top:0;" coordsize="38100,56388" path="m0,0l38100,0l38100,56388l0,56388l0,0">
                <v:stroke weight="0pt" endcap="flat" joinstyle="miter" miterlimit="10" on="false" color="#000000" opacity="0"/>
                <v:fill on="true" color="#000000"/>
              </v:shape>
              <v:shape id="Shape 1613938" style="position:absolute;width:563;height:381;left:0;top:0;" coordsize="56388,38100" path="m0,0l56388,0l56388,38100l0,38100l0,0">
                <v:stroke weight="0pt" endcap="flat" joinstyle="miter" miterlimit="10" on="false" color="#000000" opacity="0"/>
                <v:fill on="true" color="#000000"/>
              </v:shape>
              <v:shape id="Shape 1613939" style="position:absolute;width:91;height:182;left:381;top:381;" coordsize="9144,18288" path="m0,0l9144,0l9144,18288l0,18288l0,0">
                <v:stroke weight="0pt" endcap="flat" joinstyle="miter" miterlimit="10" on="false" color="#000000" opacity="0"/>
                <v:fill on="true" color="#ffffff"/>
              </v:shape>
              <v:shape id="Shape 1613940" style="position:absolute;width:182;height:91;left:381;top:381;" coordsize="18288,9144" path="m0,0l18288,0l18288,9144l0,9144l0,0">
                <v:stroke weight="0pt" endcap="flat" joinstyle="miter" miterlimit="10" on="false" color="#000000" opacity="0"/>
                <v:fill on="true" color="#ffffff"/>
              </v:shape>
              <v:shape id="Shape 1613941" style="position:absolute;width:91;height:91;left:472;top:472;" coordsize="9144,9144" path="m0,0l9144,0l9144,9144l0,9144l0,0">
                <v:stroke weight="0pt" endcap="flat" joinstyle="miter" miterlimit="10" on="false" color="#000000" opacity="0"/>
                <v:fill on="true" color="#000000"/>
              </v:shape>
              <v:shape id="Shape 1613942" style="position:absolute;width:70515;height:381;left:563;top:0;" coordsize="7051548,38100" path="m0,0l7051548,0l7051548,38100l0,38100l0,0">
                <v:stroke weight="0pt" endcap="flat" joinstyle="miter" miterlimit="10" on="false" color="#000000" opacity="0"/>
                <v:fill on="true" color="#000000"/>
              </v:shape>
              <v:shape id="Shape 1613943" style="position:absolute;width:70515;height:91;left:563;top:381;" coordsize="7051548,9144" path="m0,0l7051548,0l7051548,9144l0,9144l0,0">
                <v:stroke weight="0pt" endcap="flat" joinstyle="miter" miterlimit="10" on="false" color="#000000" opacity="0"/>
                <v:fill on="true" color="#ffffff"/>
              </v:shape>
              <v:shape id="Shape 1613944" style="position:absolute;width:70515;height:91;left:563;top:472;" coordsize="7051548,9144" path="m0,0l7051548,0l7051548,9144l0,9144l0,0">
                <v:stroke weight="0pt" endcap="flat" joinstyle="miter" miterlimit="10" on="false" color="#000000" opacity="0"/>
                <v:fill on="true" color="#000000"/>
              </v:shape>
              <v:shape id="Shape 1613945" style="position:absolute;width:381;height:563;left:71262;top:0;" coordsize="38100,56388" path="m0,0l38100,0l38100,56388l0,56388l0,0">
                <v:stroke weight="0pt" endcap="flat" joinstyle="miter" miterlimit="10" on="false" color="#000000" opacity="0"/>
                <v:fill on="true" color="#000000"/>
              </v:shape>
              <v:shape id="Shape 1613946" style="position:absolute;width:563;height:381;left:71079;top:0;" coordsize="56388,38100" path="m0,0l56388,0l56388,38100l0,38100l0,0">
                <v:stroke weight="0pt" endcap="flat" joinstyle="miter" miterlimit="10" on="false" color="#000000" opacity="0"/>
                <v:fill on="true" color="#000000"/>
              </v:shape>
              <v:shape id="Shape 1613947" style="position:absolute;width:91;height:182;left:71170;top:381;" coordsize="9144,18288" path="m0,0l9144,0l9144,18288l0,18288l0,0">
                <v:stroke weight="0pt" endcap="flat" joinstyle="miter" miterlimit="10" on="false" color="#000000" opacity="0"/>
                <v:fill on="true" color="#ffffff"/>
              </v:shape>
              <v:shape id="Shape 1613948" style="position:absolute;width:182;height:91;left:71079;top:381;" coordsize="18288,9144" path="m0,0l18288,0l18288,9144l0,9144l0,0">
                <v:stroke weight="0pt" endcap="flat" joinstyle="miter" miterlimit="10" on="false" color="#000000" opacity="0"/>
                <v:fill on="true" color="#ffffff"/>
              </v:shape>
              <v:shape id="Shape 1613949"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1394D52B" w14:textId="77777777" w:rsidR="00CD477B" w:rsidRDefault="00000000">
    <w:pPr>
      <w:spacing w:after="0" w:line="267" w:lineRule="auto"/>
      <w:ind w:left="0" w:firstLine="0"/>
      <w:jc w:val="center"/>
    </w:pPr>
    <w:r>
      <w:rPr>
        <w:szCs w:val="28"/>
        <w:rtl/>
      </w:rPr>
      <w:t>جدول رقم</w:t>
    </w:r>
    <w:r>
      <w:rPr>
        <w:szCs w:val="28"/>
        <w:rtl/>
      </w:rPr>
      <w:tab/>
      <w:t>(: نتائج اختبار</w:t>
    </w:r>
    <w:r>
      <w:t xml:space="preserve">One Away ANOVA </w:t>
    </w:r>
    <w:proofErr w:type="gramStart"/>
    <w:r>
      <w:rPr>
        <w:szCs w:val="28"/>
        <w:rtl/>
      </w:rPr>
      <w:t>( للفروق</w:t>
    </w:r>
    <w:proofErr w:type="gramEnd"/>
    <w:r>
      <w:rPr>
        <w:szCs w:val="28"/>
        <w:rtl/>
      </w:rPr>
      <w:t xml:space="preserve"> بين آراء أفراد عينة الدراسة حول مستوي تطبيق ممارسات التخطيط الاستراتيجي )التحليل الاستراتيجي، الأهداف الاستراتيجية، الخيارات الاستراتيجية، الرؤية الاستراتيجية( </w:t>
    </w:r>
  </w:p>
  <w:p w14:paraId="4FC28B0B" w14:textId="77777777" w:rsidR="00CD477B" w:rsidRDefault="00000000">
    <w:pPr>
      <w:bidi w:val="0"/>
      <w:spacing w:after="0" w:line="259" w:lineRule="auto"/>
      <w:ind w:left="3656" w:firstLine="0"/>
      <w:jc w:val="left"/>
    </w:pPr>
    <w:r>
      <w:t xml:space="preserve"> </w:t>
    </w:r>
  </w:p>
  <w:p w14:paraId="755CF637" w14:textId="77777777" w:rsidR="00CD477B" w:rsidRDefault="00000000">
    <w:r>
      <w:rPr>
        <w:rFonts w:ascii="Calibri" w:eastAsia="Calibri" w:hAnsi="Calibri" w:cs="Calibri"/>
        <w:noProof/>
        <w:sz w:val="22"/>
      </w:rPr>
      <mc:AlternateContent>
        <mc:Choice Requires="wpg">
          <w:drawing>
            <wp:anchor distT="0" distB="0" distL="114300" distR="114300" simplePos="0" relativeHeight="251678720" behindDoc="1" locked="0" layoutInCell="1" allowOverlap="1" wp14:anchorId="774B167A" wp14:editId="16AA2E19">
              <wp:simplePos x="0" y="0"/>
              <wp:positionH relativeFrom="page">
                <wp:posOffset>304800</wp:posOffset>
              </wp:positionH>
              <wp:positionV relativeFrom="page">
                <wp:posOffset>361138</wp:posOffset>
              </wp:positionV>
              <wp:extent cx="7164324" cy="9337294"/>
              <wp:effectExtent l="0" t="0" r="0" b="0"/>
              <wp:wrapNone/>
              <wp:docPr id="862030" name="Group 862030"/>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4294" name="Shape 1614294"/>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295" name="Shape 1614295"/>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296" name="Shape 1614296"/>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297" name="Shape 1614297"/>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298" name="Shape 1614298"/>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299" name="Shape 1614299"/>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030" style="width:564.12pt;height:735.22pt;position:absolute;z-index:-2147483648;mso-position-horizontal-relative:page;mso-position-horizontal:absolute;margin-left:24pt;mso-position-vertical-relative:page;margin-top:28.436pt;" coordsize="71643,93372">
              <v:shape id="Shape 1614300" style="position:absolute;width:381;height:93372;left:0;top:0;" coordsize="38100,9337294" path="m0,0l38100,0l38100,9337294l0,9337294l0,0">
                <v:stroke weight="0pt" endcap="flat" joinstyle="miter" miterlimit="10" on="false" color="#000000" opacity="0"/>
                <v:fill on="true" color="#000000"/>
              </v:shape>
              <v:shape id="Shape 1614301" style="position:absolute;width:91;height:93372;left:381;top:0;" coordsize="9144,9337294" path="m0,0l9144,0l9144,9337294l0,9337294l0,0">
                <v:stroke weight="0pt" endcap="flat" joinstyle="miter" miterlimit="10" on="false" color="#000000" opacity="0"/>
                <v:fill on="true" color="#ffffff"/>
              </v:shape>
              <v:shape id="Shape 1614302" style="position:absolute;width:91;height:93372;left:472;top:0;" coordsize="9144,9337294" path="m0,0l9144,0l9144,9337294l0,9337294l0,0">
                <v:stroke weight="0pt" endcap="flat" joinstyle="miter" miterlimit="10" on="false" color="#000000" opacity="0"/>
                <v:fill on="true" color="#000000"/>
              </v:shape>
              <v:shape id="Shape 1614303" style="position:absolute;width:381;height:93372;left:71262;top:0;" coordsize="38100,9337294" path="m0,0l38100,0l38100,9337294l0,9337294l0,0">
                <v:stroke weight="0pt" endcap="flat" joinstyle="miter" miterlimit="10" on="false" color="#000000" opacity="0"/>
                <v:fill on="true" color="#000000"/>
              </v:shape>
              <v:shape id="Shape 1614304" style="position:absolute;width:91;height:93372;left:71170;top:0;" coordsize="9144,9337294" path="m0,0l9144,0l9144,9337294l0,9337294l0,0">
                <v:stroke weight="0pt" endcap="flat" joinstyle="miter" miterlimit="10" on="false" color="#000000" opacity="0"/>
                <v:fill on="true" color="#ffffff"/>
              </v:shape>
              <v:shape id="Shape 1614305"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94B15" w14:textId="77777777" w:rsidR="00CD477B" w:rsidRDefault="00000000">
    <w:pPr>
      <w:bidi w:val="0"/>
      <w:spacing w:after="518" w:line="259" w:lineRule="auto"/>
      <w:ind w:left="0" w:right="135" w:firstLine="0"/>
      <w:jc w:val="right"/>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72239401" wp14:editId="59F1DA01">
              <wp:simplePos x="0" y="0"/>
              <wp:positionH relativeFrom="page">
                <wp:posOffset>304800</wp:posOffset>
              </wp:positionH>
              <wp:positionV relativeFrom="page">
                <wp:posOffset>304800</wp:posOffset>
              </wp:positionV>
              <wp:extent cx="7164324" cy="56388"/>
              <wp:effectExtent l="0" t="0" r="0" b="0"/>
              <wp:wrapSquare wrapText="bothSides"/>
              <wp:docPr id="862665" name="Group 862665"/>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170" name="Shape 161517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71" name="Shape 1615171"/>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72" name="Shape 1615172"/>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73" name="Shape 1615173"/>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74" name="Shape 1615174"/>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75" name="Shape 1615175"/>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76" name="Shape 1615176"/>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77" name="Shape 1615177"/>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78" name="Shape 1615178"/>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79" name="Shape 1615179"/>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80" name="Shape 1615180"/>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81" name="Shape 1615181"/>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82" name="Shape 1615182"/>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665" style="width:564.12pt;height:4.44pt;position:absolute;mso-position-horizontal-relative:page;mso-position-horizontal:absolute;margin-left:24pt;mso-position-vertical-relative:page;margin-top:24pt;" coordsize="71643,563">
              <v:shape id="Shape 1615183" style="position:absolute;width:381;height:563;left:0;top:0;" coordsize="38100,56388" path="m0,0l38100,0l38100,56388l0,56388l0,0">
                <v:stroke weight="0pt" endcap="flat" joinstyle="miter" miterlimit="10" on="false" color="#000000" opacity="0"/>
                <v:fill on="true" color="#000000"/>
              </v:shape>
              <v:shape id="Shape 1615184" style="position:absolute;width:563;height:381;left:0;top:0;" coordsize="56388,38100" path="m0,0l56388,0l56388,38100l0,38100l0,0">
                <v:stroke weight="0pt" endcap="flat" joinstyle="miter" miterlimit="10" on="false" color="#000000" opacity="0"/>
                <v:fill on="true" color="#000000"/>
              </v:shape>
              <v:shape id="Shape 1615185" style="position:absolute;width:91;height:182;left:381;top:381;" coordsize="9144,18288" path="m0,0l9144,0l9144,18288l0,18288l0,0">
                <v:stroke weight="0pt" endcap="flat" joinstyle="miter" miterlimit="10" on="false" color="#000000" opacity="0"/>
                <v:fill on="true" color="#ffffff"/>
              </v:shape>
              <v:shape id="Shape 1615186" style="position:absolute;width:182;height:91;left:381;top:381;" coordsize="18288,9144" path="m0,0l18288,0l18288,9144l0,9144l0,0">
                <v:stroke weight="0pt" endcap="flat" joinstyle="miter" miterlimit="10" on="false" color="#000000" opacity="0"/>
                <v:fill on="true" color="#ffffff"/>
              </v:shape>
              <v:shape id="Shape 1615187" style="position:absolute;width:91;height:91;left:472;top:472;" coordsize="9144,9144" path="m0,0l9144,0l9144,9144l0,9144l0,0">
                <v:stroke weight="0pt" endcap="flat" joinstyle="miter" miterlimit="10" on="false" color="#000000" opacity="0"/>
                <v:fill on="true" color="#000000"/>
              </v:shape>
              <v:shape id="Shape 1615188" style="position:absolute;width:70515;height:381;left:563;top:0;" coordsize="7051548,38100" path="m0,0l7051548,0l7051548,38100l0,38100l0,0">
                <v:stroke weight="0pt" endcap="flat" joinstyle="miter" miterlimit="10" on="false" color="#000000" opacity="0"/>
                <v:fill on="true" color="#000000"/>
              </v:shape>
              <v:shape id="Shape 1615189" style="position:absolute;width:70515;height:91;left:563;top:381;" coordsize="7051548,9144" path="m0,0l7051548,0l7051548,9144l0,9144l0,0">
                <v:stroke weight="0pt" endcap="flat" joinstyle="miter" miterlimit="10" on="false" color="#000000" opacity="0"/>
                <v:fill on="true" color="#ffffff"/>
              </v:shape>
              <v:shape id="Shape 1615190" style="position:absolute;width:70515;height:91;left:563;top:472;" coordsize="7051548,9144" path="m0,0l7051548,0l7051548,9144l0,9144l0,0">
                <v:stroke weight="0pt" endcap="flat" joinstyle="miter" miterlimit="10" on="false" color="#000000" opacity="0"/>
                <v:fill on="true" color="#000000"/>
              </v:shape>
              <v:shape id="Shape 1615191" style="position:absolute;width:381;height:563;left:71262;top:0;" coordsize="38100,56388" path="m0,0l38100,0l38100,56388l0,56388l0,0">
                <v:stroke weight="0pt" endcap="flat" joinstyle="miter" miterlimit="10" on="false" color="#000000" opacity="0"/>
                <v:fill on="true" color="#000000"/>
              </v:shape>
              <v:shape id="Shape 1615192" style="position:absolute;width:563;height:381;left:71079;top:0;" coordsize="56388,38100" path="m0,0l56388,0l56388,38100l0,38100l0,0">
                <v:stroke weight="0pt" endcap="flat" joinstyle="miter" miterlimit="10" on="false" color="#000000" opacity="0"/>
                <v:fill on="true" color="#000000"/>
              </v:shape>
              <v:shape id="Shape 1615193" style="position:absolute;width:91;height:182;left:71170;top:381;" coordsize="9144,18288" path="m0,0l9144,0l9144,18288l0,18288l0,0">
                <v:stroke weight="0pt" endcap="flat" joinstyle="miter" miterlimit="10" on="false" color="#000000" opacity="0"/>
                <v:fill on="true" color="#ffffff"/>
              </v:shape>
              <v:shape id="Shape 1615194" style="position:absolute;width:182;height:91;left:71079;top:381;" coordsize="18288,9144" path="m0,0l18288,0l18288,9144l0,9144l0,0">
                <v:stroke weight="0pt" endcap="flat" joinstyle="miter" miterlimit="10" on="false" color="#000000" opacity="0"/>
                <v:fill on="true" color="#ffffff"/>
              </v:shape>
              <v:shape id="Shape 1615195"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5A7250C0" w14:textId="77777777" w:rsidR="00CD477B" w:rsidRDefault="00000000">
    <w:pPr>
      <w:bidi w:val="0"/>
      <w:spacing w:after="0" w:line="259" w:lineRule="auto"/>
      <w:ind w:left="1356" w:firstLine="0"/>
      <w:jc w:val="left"/>
    </w:pPr>
    <w:r>
      <w:t xml:space="preserve"> </w:t>
    </w:r>
    <w:r>
      <w:tab/>
      <w:t xml:space="preserve"> </w:t>
    </w:r>
    <w:r>
      <w:tab/>
      <w:t xml:space="preserve"> </w:t>
    </w:r>
    <w:r>
      <w:tab/>
      <w:t xml:space="preserve"> </w:t>
    </w:r>
  </w:p>
  <w:p w14:paraId="6E90B3B5" w14:textId="77777777" w:rsidR="00CD477B" w:rsidRDefault="00000000">
    <w:r>
      <w:rPr>
        <w:rFonts w:ascii="Calibri" w:eastAsia="Calibri" w:hAnsi="Calibri" w:cs="Calibri"/>
        <w:noProof/>
        <w:sz w:val="22"/>
      </w:rPr>
      <mc:AlternateContent>
        <mc:Choice Requires="wpg">
          <w:drawing>
            <wp:anchor distT="0" distB="0" distL="114300" distR="114300" simplePos="0" relativeHeight="251683840" behindDoc="1" locked="0" layoutInCell="1" allowOverlap="1" wp14:anchorId="2E454B14" wp14:editId="335E1BA1">
              <wp:simplePos x="0" y="0"/>
              <wp:positionH relativeFrom="page">
                <wp:posOffset>304800</wp:posOffset>
              </wp:positionH>
              <wp:positionV relativeFrom="page">
                <wp:posOffset>361138</wp:posOffset>
              </wp:positionV>
              <wp:extent cx="7164324" cy="9337294"/>
              <wp:effectExtent l="0" t="0" r="0" b="0"/>
              <wp:wrapNone/>
              <wp:docPr id="862688" name="Group 862688"/>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5196" name="Shape 1615196"/>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97" name="Shape 1615197"/>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98" name="Shape 1615198"/>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99" name="Shape 1615199"/>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200" name="Shape 1615200"/>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201" name="Shape 1615201"/>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688" style="width:564.12pt;height:735.22pt;position:absolute;z-index:-2147483648;mso-position-horizontal-relative:page;mso-position-horizontal:absolute;margin-left:24pt;mso-position-vertical-relative:page;margin-top:28.436pt;" coordsize="71643,93372">
              <v:shape id="Shape 1615202" style="position:absolute;width:381;height:93372;left:0;top:0;" coordsize="38100,9337294" path="m0,0l38100,0l38100,9337294l0,9337294l0,0">
                <v:stroke weight="0pt" endcap="flat" joinstyle="miter" miterlimit="10" on="false" color="#000000" opacity="0"/>
                <v:fill on="true" color="#000000"/>
              </v:shape>
              <v:shape id="Shape 1615203" style="position:absolute;width:91;height:93372;left:381;top:0;" coordsize="9144,9337294" path="m0,0l9144,0l9144,9337294l0,9337294l0,0">
                <v:stroke weight="0pt" endcap="flat" joinstyle="miter" miterlimit="10" on="false" color="#000000" opacity="0"/>
                <v:fill on="true" color="#ffffff"/>
              </v:shape>
              <v:shape id="Shape 1615204" style="position:absolute;width:91;height:93372;left:472;top:0;" coordsize="9144,9337294" path="m0,0l9144,0l9144,9337294l0,9337294l0,0">
                <v:stroke weight="0pt" endcap="flat" joinstyle="miter" miterlimit="10" on="false" color="#000000" opacity="0"/>
                <v:fill on="true" color="#000000"/>
              </v:shape>
              <v:shape id="Shape 1615205" style="position:absolute;width:381;height:93372;left:71262;top:0;" coordsize="38100,9337294" path="m0,0l38100,0l38100,9337294l0,9337294l0,0">
                <v:stroke weight="0pt" endcap="flat" joinstyle="miter" miterlimit="10" on="false" color="#000000" opacity="0"/>
                <v:fill on="true" color="#000000"/>
              </v:shape>
              <v:shape id="Shape 1615206" style="position:absolute;width:91;height:93372;left:71170;top:0;" coordsize="9144,9337294" path="m0,0l9144,0l9144,9337294l0,9337294l0,0">
                <v:stroke weight="0pt" endcap="flat" joinstyle="miter" miterlimit="10" on="false" color="#000000" opacity="0"/>
                <v:fill on="true" color="#ffffff"/>
              </v:shape>
              <v:shape id="Shape 1615207"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AA57F" w14:textId="77777777" w:rsidR="00CD477B" w:rsidRDefault="00000000">
    <w:pPr>
      <w:bidi w:val="0"/>
      <w:spacing w:after="518" w:line="259" w:lineRule="auto"/>
      <w:ind w:left="0" w:right="135" w:firstLine="0"/>
      <w:jc w:val="right"/>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3C56AF67" wp14:editId="6493D9EF">
              <wp:simplePos x="0" y="0"/>
              <wp:positionH relativeFrom="page">
                <wp:posOffset>304800</wp:posOffset>
              </wp:positionH>
              <wp:positionV relativeFrom="page">
                <wp:posOffset>304800</wp:posOffset>
              </wp:positionV>
              <wp:extent cx="7164324" cy="56388"/>
              <wp:effectExtent l="0" t="0" r="0" b="0"/>
              <wp:wrapSquare wrapText="bothSides"/>
              <wp:docPr id="862605" name="Group 862605"/>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132" name="Shape 1615132"/>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33" name="Shape 1615133"/>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34" name="Shape 1615134"/>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35" name="Shape 1615135"/>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36" name="Shape 1615136"/>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37" name="Shape 1615137"/>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38" name="Shape 1615138"/>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39" name="Shape 1615139"/>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40" name="Shape 1615140"/>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41" name="Shape 1615141"/>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42" name="Shape 1615142"/>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43" name="Shape 1615143"/>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44" name="Shape 1615144"/>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605" style="width:564.12pt;height:4.44pt;position:absolute;mso-position-horizontal-relative:page;mso-position-horizontal:absolute;margin-left:24pt;mso-position-vertical-relative:page;margin-top:24pt;" coordsize="71643,563">
              <v:shape id="Shape 1615145" style="position:absolute;width:381;height:563;left:0;top:0;" coordsize="38100,56388" path="m0,0l38100,0l38100,56388l0,56388l0,0">
                <v:stroke weight="0pt" endcap="flat" joinstyle="miter" miterlimit="10" on="false" color="#000000" opacity="0"/>
                <v:fill on="true" color="#000000"/>
              </v:shape>
              <v:shape id="Shape 1615146" style="position:absolute;width:563;height:381;left:0;top:0;" coordsize="56388,38100" path="m0,0l56388,0l56388,38100l0,38100l0,0">
                <v:stroke weight="0pt" endcap="flat" joinstyle="miter" miterlimit="10" on="false" color="#000000" opacity="0"/>
                <v:fill on="true" color="#000000"/>
              </v:shape>
              <v:shape id="Shape 1615147" style="position:absolute;width:91;height:182;left:381;top:381;" coordsize="9144,18288" path="m0,0l9144,0l9144,18288l0,18288l0,0">
                <v:stroke weight="0pt" endcap="flat" joinstyle="miter" miterlimit="10" on="false" color="#000000" opacity="0"/>
                <v:fill on="true" color="#ffffff"/>
              </v:shape>
              <v:shape id="Shape 1615148" style="position:absolute;width:182;height:91;left:381;top:381;" coordsize="18288,9144" path="m0,0l18288,0l18288,9144l0,9144l0,0">
                <v:stroke weight="0pt" endcap="flat" joinstyle="miter" miterlimit="10" on="false" color="#000000" opacity="0"/>
                <v:fill on="true" color="#ffffff"/>
              </v:shape>
              <v:shape id="Shape 1615149" style="position:absolute;width:91;height:91;left:472;top:472;" coordsize="9144,9144" path="m0,0l9144,0l9144,9144l0,9144l0,0">
                <v:stroke weight="0pt" endcap="flat" joinstyle="miter" miterlimit="10" on="false" color="#000000" opacity="0"/>
                <v:fill on="true" color="#000000"/>
              </v:shape>
              <v:shape id="Shape 1615150" style="position:absolute;width:70515;height:381;left:563;top:0;" coordsize="7051548,38100" path="m0,0l7051548,0l7051548,38100l0,38100l0,0">
                <v:stroke weight="0pt" endcap="flat" joinstyle="miter" miterlimit="10" on="false" color="#000000" opacity="0"/>
                <v:fill on="true" color="#000000"/>
              </v:shape>
              <v:shape id="Shape 1615151" style="position:absolute;width:70515;height:91;left:563;top:381;" coordsize="7051548,9144" path="m0,0l7051548,0l7051548,9144l0,9144l0,0">
                <v:stroke weight="0pt" endcap="flat" joinstyle="miter" miterlimit="10" on="false" color="#000000" opacity="0"/>
                <v:fill on="true" color="#ffffff"/>
              </v:shape>
              <v:shape id="Shape 1615152" style="position:absolute;width:70515;height:91;left:563;top:472;" coordsize="7051548,9144" path="m0,0l7051548,0l7051548,9144l0,9144l0,0">
                <v:stroke weight="0pt" endcap="flat" joinstyle="miter" miterlimit="10" on="false" color="#000000" opacity="0"/>
                <v:fill on="true" color="#000000"/>
              </v:shape>
              <v:shape id="Shape 1615153" style="position:absolute;width:381;height:563;left:71262;top:0;" coordsize="38100,56388" path="m0,0l38100,0l38100,56388l0,56388l0,0">
                <v:stroke weight="0pt" endcap="flat" joinstyle="miter" miterlimit="10" on="false" color="#000000" opacity="0"/>
                <v:fill on="true" color="#000000"/>
              </v:shape>
              <v:shape id="Shape 1615154" style="position:absolute;width:563;height:381;left:71079;top:0;" coordsize="56388,38100" path="m0,0l56388,0l56388,38100l0,38100l0,0">
                <v:stroke weight="0pt" endcap="flat" joinstyle="miter" miterlimit="10" on="false" color="#000000" opacity="0"/>
                <v:fill on="true" color="#000000"/>
              </v:shape>
              <v:shape id="Shape 1615155" style="position:absolute;width:91;height:182;left:71170;top:381;" coordsize="9144,18288" path="m0,0l9144,0l9144,18288l0,18288l0,0">
                <v:stroke weight="0pt" endcap="flat" joinstyle="miter" miterlimit="10" on="false" color="#000000" opacity="0"/>
                <v:fill on="true" color="#ffffff"/>
              </v:shape>
              <v:shape id="Shape 1615156" style="position:absolute;width:182;height:91;left:71079;top:381;" coordsize="18288,9144" path="m0,0l18288,0l18288,9144l0,9144l0,0">
                <v:stroke weight="0pt" endcap="flat" joinstyle="miter" miterlimit="10" on="false" color="#000000" opacity="0"/>
                <v:fill on="true" color="#ffffff"/>
              </v:shape>
              <v:shape id="Shape 1615157"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0B0BBC93" w14:textId="77777777" w:rsidR="00CD477B" w:rsidRDefault="00000000">
    <w:pPr>
      <w:bidi w:val="0"/>
      <w:spacing w:after="0" w:line="259" w:lineRule="auto"/>
      <w:ind w:left="0" w:right="43" w:firstLine="0"/>
      <w:jc w:val="center"/>
    </w:pPr>
    <w:r>
      <w:t xml:space="preserve"> </w:t>
    </w:r>
    <w:r>
      <w:tab/>
      <w:t xml:space="preserve"> </w:t>
    </w:r>
    <w:r>
      <w:tab/>
      <w:t xml:space="preserve"> </w:t>
    </w:r>
  </w:p>
  <w:p w14:paraId="5C4E1929" w14:textId="77777777" w:rsidR="00CD477B" w:rsidRDefault="00000000">
    <w:r>
      <w:rPr>
        <w:rFonts w:ascii="Calibri" w:eastAsia="Calibri" w:hAnsi="Calibri" w:cs="Calibri"/>
        <w:noProof/>
        <w:sz w:val="22"/>
      </w:rPr>
      <mc:AlternateContent>
        <mc:Choice Requires="wpg">
          <w:drawing>
            <wp:anchor distT="0" distB="0" distL="114300" distR="114300" simplePos="0" relativeHeight="251685888" behindDoc="1" locked="0" layoutInCell="1" allowOverlap="1" wp14:anchorId="171C85A9" wp14:editId="3C406416">
              <wp:simplePos x="0" y="0"/>
              <wp:positionH relativeFrom="page">
                <wp:posOffset>304800</wp:posOffset>
              </wp:positionH>
              <wp:positionV relativeFrom="page">
                <wp:posOffset>361138</wp:posOffset>
              </wp:positionV>
              <wp:extent cx="7164324" cy="9337294"/>
              <wp:effectExtent l="0" t="0" r="0" b="0"/>
              <wp:wrapNone/>
              <wp:docPr id="862626" name="Group 862626"/>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5158" name="Shape 1615158"/>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59" name="Shape 1615159"/>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60" name="Shape 1615160"/>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61" name="Shape 1615161"/>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62" name="Shape 1615162"/>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63" name="Shape 1615163"/>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626" style="width:564.12pt;height:735.22pt;position:absolute;z-index:-2147483648;mso-position-horizontal-relative:page;mso-position-horizontal:absolute;margin-left:24pt;mso-position-vertical-relative:page;margin-top:28.436pt;" coordsize="71643,93372">
              <v:shape id="Shape 1615164" style="position:absolute;width:381;height:93372;left:0;top:0;" coordsize="38100,9337294" path="m0,0l38100,0l38100,9337294l0,9337294l0,0">
                <v:stroke weight="0pt" endcap="flat" joinstyle="miter" miterlimit="10" on="false" color="#000000" opacity="0"/>
                <v:fill on="true" color="#000000"/>
              </v:shape>
              <v:shape id="Shape 1615165" style="position:absolute;width:91;height:93372;left:381;top:0;" coordsize="9144,9337294" path="m0,0l9144,0l9144,9337294l0,9337294l0,0">
                <v:stroke weight="0pt" endcap="flat" joinstyle="miter" miterlimit="10" on="false" color="#000000" opacity="0"/>
                <v:fill on="true" color="#ffffff"/>
              </v:shape>
              <v:shape id="Shape 1615166" style="position:absolute;width:91;height:93372;left:472;top:0;" coordsize="9144,9337294" path="m0,0l9144,0l9144,9337294l0,9337294l0,0">
                <v:stroke weight="0pt" endcap="flat" joinstyle="miter" miterlimit="10" on="false" color="#000000" opacity="0"/>
                <v:fill on="true" color="#000000"/>
              </v:shape>
              <v:shape id="Shape 1615167" style="position:absolute;width:381;height:93372;left:71262;top:0;" coordsize="38100,9337294" path="m0,0l38100,0l38100,9337294l0,9337294l0,0">
                <v:stroke weight="0pt" endcap="flat" joinstyle="miter" miterlimit="10" on="false" color="#000000" opacity="0"/>
                <v:fill on="true" color="#000000"/>
              </v:shape>
              <v:shape id="Shape 1615168" style="position:absolute;width:91;height:93372;left:71170;top:0;" coordsize="9144,9337294" path="m0,0l9144,0l9144,9337294l0,9337294l0,0">
                <v:stroke weight="0pt" endcap="flat" joinstyle="miter" miterlimit="10" on="false" color="#000000" opacity="0"/>
                <v:fill on="true" color="#ffffff"/>
              </v:shape>
              <v:shape id="Shape 1615169"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1068B" w14:textId="77777777" w:rsidR="00CD477B" w:rsidRDefault="00000000">
    <w:pPr>
      <w:bidi w:val="0"/>
      <w:spacing w:after="0" w:line="259" w:lineRule="auto"/>
      <w:ind w:left="0" w:right="135" w:firstLine="0"/>
      <w:jc w:val="right"/>
    </w:pPr>
    <w:r>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5723AC34" wp14:editId="0E922634">
              <wp:simplePos x="0" y="0"/>
              <wp:positionH relativeFrom="page">
                <wp:posOffset>304800</wp:posOffset>
              </wp:positionH>
              <wp:positionV relativeFrom="page">
                <wp:posOffset>304800</wp:posOffset>
              </wp:positionV>
              <wp:extent cx="7164324" cy="56388"/>
              <wp:effectExtent l="0" t="0" r="0" b="0"/>
              <wp:wrapSquare wrapText="bothSides"/>
              <wp:docPr id="862552" name="Group 862552"/>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615094" name="Shape 161509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095" name="Shape 1615095"/>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096" name="Shape 1615096"/>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097" name="Shape 1615097"/>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098" name="Shape 1615098"/>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099" name="Shape 1615099"/>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00" name="Shape 1615100"/>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01" name="Shape 1615101"/>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02" name="Shape 1615102"/>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03" name="Shape 1615103"/>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04" name="Shape 1615104"/>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05" name="Shape 1615105"/>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06" name="Shape 1615106"/>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552" style="width:564.12pt;height:4.44pt;position:absolute;mso-position-horizontal-relative:page;mso-position-horizontal:absolute;margin-left:24pt;mso-position-vertical-relative:page;margin-top:24pt;" coordsize="71643,563">
              <v:shape id="Shape 1615107" style="position:absolute;width:381;height:563;left:0;top:0;" coordsize="38100,56388" path="m0,0l38100,0l38100,56388l0,56388l0,0">
                <v:stroke weight="0pt" endcap="flat" joinstyle="miter" miterlimit="10" on="false" color="#000000" opacity="0"/>
                <v:fill on="true" color="#000000"/>
              </v:shape>
              <v:shape id="Shape 1615108" style="position:absolute;width:563;height:381;left:0;top:0;" coordsize="56388,38100" path="m0,0l56388,0l56388,38100l0,38100l0,0">
                <v:stroke weight="0pt" endcap="flat" joinstyle="miter" miterlimit="10" on="false" color="#000000" opacity="0"/>
                <v:fill on="true" color="#000000"/>
              </v:shape>
              <v:shape id="Shape 1615109" style="position:absolute;width:91;height:182;left:381;top:381;" coordsize="9144,18288" path="m0,0l9144,0l9144,18288l0,18288l0,0">
                <v:stroke weight="0pt" endcap="flat" joinstyle="miter" miterlimit="10" on="false" color="#000000" opacity="0"/>
                <v:fill on="true" color="#ffffff"/>
              </v:shape>
              <v:shape id="Shape 1615110" style="position:absolute;width:182;height:91;left:381;top:381;" coordsize="18288,9144" path="m0,0l18288,0l18288,9144l0,9144l0,0">
                <v:stroke weight="0pt" endcap="flat" joinstyle="miter" miterlimit="10" on="false" color="#000000" opacity="0"/>
                <v:fill on="true" color="#ffffff"/>
              </v:shape>
              <v:shape id="Shape 1615111" style="position:absolute;width:91;height:91;left:472;top:472;" coordsize="9144,9144" path="m0,0l9144,0l9144,9144l0,9144l0,0">
                <v:stroke weight="0pt" endcap="flat" joinstyle="miter" miterlimit="10" on="false" color="#000000" opacity="0"/>
                <v:fill on="true" color="#000000"/>
              </v:shape>
              <v:shape id="Shape 1615112" style="position:absolute;width:70515;height:381;left:563;top:0;" coordsize="7051548,38100" path="m0,0l7051548,0l7051548,38100l0,38100l0,0">
                <v:stroke weight="0pt" endcap="flat" joinstyle="miter" miterlimit="10" on="false" color="#000000" opacity="0"/>
                <v:fill on="true" color="#000000"/>
              </v:shape>
              <v:shape id="Shape 1615113" style="position:absolute;width:70515;height:91;left:563;top:381;" coordsize="7051548,9144" path="m0,0l7051548,0l7051548,9144l0,9144l0,0">
                <v:stroke weight="0pt" endcap="flat" joinstyle="miter" miterlimit="10" on="false" color="#000000" opacity="0"/>
                <v:fill on="true" color="#ffffff"/>
              </v:shape>
              <v:shape id="Shape 1615114" style="position:absolute;width:70515;height:91;left:563;top:472;" coordsize="7051548,9144" path="m0,0l7051548,0l7051548,9144l0,9144l0,0">
                <v:stroke weight="0pt" endcap="flat" joinstyle="miter" miterlimit="10" on="false" color="#000000" opacity="0"/>
                <v:fill on="true" color="#000000"/>
              </v:shape>
              <v:shape id="Shape 1615115" style="position:absolute;width:381;height:563;left:71262;top:0;" coordsize="38100,56388" path="m0,0l38100,0l38100,56388l0,56388l0,0">
                <v:stroke weight="0pt" endcap="flat" joinstyle="miter" miterlimit="10" on="false" color="#000000" opacity="0"/>
                <v:fill on="true" color="#000000"/>
              </v:shape>
              <v:shape id="Shape 1615116" style="position:absolute;width:563;height:381;left:71079;top:0;" coordsize="56388,38100" path="m0,0l56388,0l56388,38100l0,38100l0,0">
                <v:stroke weight="0pt" endcap="flat" joinstyle="miter" miterlimit="10" on="false" color="#000000" opacity="0"/>
                <v:fill on="true" color="#000000"/>
              </v:shape>
              <v:shape id="Shape 1615117" style="position:absolute;width:91;height:182;left:71170;top:381;" coordsize="9144,18288" path="m0,0l9144,0l9144,18288l0,18288l0,0">
                <v:stroke weight="0pt" endcap="flat" joinstyle="miter" miterlimit="10" on="false" color="#000000" opacity="0"/>
                <v:fill on="true" color="#ffffff"/>
              </v:shape>
              <v:shape id="Shape 1615118" style="position:absolute;width:182;height:91;left:71079;top:381;" coordsize="18288,9144" path="m0,0l18288,0l18288,9144l0,9144l0,0">
                <v:stroke weight="0pt" endcap="flat" joinstyle="miter" miterlimit="10" on="false" color="#000000" opacity="0"/>
                <v:fill on="true" color="#ffffff"/>
              </v:shape>
              <v:shape id="Shape 1615119"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3264D7D7" w14:textId="77777777" w:rsidR="00CD477B" w:rsidRDefault="00000000">
    <w:r>
      <w:rPr>
        <w:rFonts w:ascii="Calibri" w:eastAsia="Calibri" w:hAnsi="Calibri" w:cs="Calibri"/>
        <w:noProof/>
        <w:sz w:val="22"/>
      </w:rPr>
      <mc:AlternateContent>
        <mc:Choice Requires="wpg">
          <w:drawing>
            <wp:anchor distT="0" distB="0" distL="114300" distR="114300" simplePos="0" relativeHeight="251687936" behindDoc="1" locked="0" layoutInCell="1" allowOverlap="1" wp14:anchorId="17D04E2B" wp14:editId="2D5380B8">
              <wp:simplePos x="0" y="0"/>
              <wp:positionH relativeFrom="page">
                <wp:posOffset>304800</wp:posOffset>
              </wp:positionH>
              <wp:positionV relativeFrom="page">
                <wp:posOffset>361138</wp:posOffset>
              </wp:positionV>
              <wp:extent cx="7164324" cy="9337294"/>
              <wp:effectExtent l="0" t="0" r="0" b="0"/>
              <wp:wrapNone/>
              <wp:docPr id="862566" name="Group 862566"/>
              <wp:cNvGraphicFramePr/>
              <a:graphic xmlns:a="http://schemas.openxmlformats.org/drawingml/2006/main">
                <a:graphicData uri="http://schemas.microsoft.com/office/word/2010/wordprocessingGroup">
                  <wpg:wgp>
                    <wpg:cNvGrpSpPr/>
                    <wpg:grpSpPr>
                      <a:xfrm>
                        <a:off x="0" y="0"/>
                        <a:ext cx="7164324" cy="9337294"/>
                        <a:chOff x="0" y="0"/>
                        <a:chExt cx="7164324" cy="9337294"/>
                      </a:xfrm>
                    </wpg:grpSpPr>
                    <wps:wsp>
                      <wps:cNvPr id="1615120" name="Shape 1615120"/>
                      <wps:cNvSpPr/>
                      <wps:spPr>
                        <a:xfrm>
                          <a:off x="0"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21" name="Shape 1615121"/>
                      <wps:cNvSpPr/>
                      <wps:spPr>
                        <a:xfrm>
                          <a:off x="38100"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22" name="Shape 1615122"/>
                      <wps:cNvSpPr/>
                      <wps:spPr>
                        <a:xfrm>
                          <a:off x="47244"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23" name="Shape 1615123"/>
                      <wps:cNvSpPr/>
                      <wps:spPr>
                        <a:xfrm>
                          <a:off x="7126224" y="0"/>
                          <a:ext cx="38100" cy="9337294"/>
                        </a:xfrm>
                        <a:custGeom>
                          <a:avLst/>
                          <a:gdLst/>
                          <a:ahLst/>
                          <a:cxnLst/>
                          <a:rect l="0" t="0" r="0" b="0"/>
                          <a:pathLst>
                            <a:path w="38100" h="9337294">
                              <a:moveTo>
                                <a:pt x="0" y="0"/>
                              </a:moveTo>
                              <a:lnTo>
                                <a:pt x="38100" y="0"/>
                              </a:lnTo>
                              <a:lnTo>
                                <a:pt x="38100"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5124" name="Shape 1615124"/>
                      <wps:cNvSpPr/>
                      <wps:spPr>
                        <a:xfrm>
                          <a:off x="7117081"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5125" name="Shape 1615125"/>
                      <wps:cNvSpPr/>
                      <wps:spPr>
                        <a:xfrm>
                          <a:off x="7107936" y="0"/>
                          <a:ext cx="9144" cy="9337294"/>
                        </a:xfrm>
                        <a:custGeom>
                          <a:avLst/>
                          <a:gdLst/>
                          <a:ahLst/>
                          <a:cxnLst/>
                          <a:rect l="0" t="0" r="0" b="0"/>
                          <a:pathLst>
                            <a:path w="9144" h="9337294">
                              <a:moveTo>
                                <a:pt x="0" y="0"/>
                              </a:moveTo>
                              <a:lnTo>
                                <a:pt x="9144" y="0"/>
                              </a:lnTo>
                              <a:lnTo>
                                <a:pt x="9144" y="9337294"/>
                              </a:lnTo>
                              <a:lnTo>
                                <a:pt x="0" y="93372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62566" style="width:564.12pt;height:735.22pt;position:absolute;z-index:-2147483648;mso-position-horizontal-relative:page;mso-position-horizontal:absolute;margin-left:24pt;mso-position-vertical-relative:page;margin-top:28.436pt;" coordsize="71643,93372">
              <v:shape id="Shape 1615126" style="position:absolute;width:381;height:93372;left:0;top:0;" coordsize="38100,9337294" path="m0,0l38100,0l38100,9337294l0,9337294l0,0">
                <v:stroke weight="0pt" endcap="flat" joinstyle="miter" miterlimit="10" on="false" color="#000000" opacity="0"/>
                <v:fill on="true" color="#000000"/>
              </v:shape>
              <v:shape id="Shape 1615127" style="position:absolute;width:91;height:93372;left:381;top:0;" coordsize="9144,9337294" path="m0,0l9144,0l9144,9337294l0,9337294l0,0">
                <v:stroke weight="0pt" endcap="flat" joinstyle="miter" miterlimit="10" on="false" color="#000000" opacity="0"/>
                <v:fill on="true" color="#ffffff"/>
              </v:shape>
              <v:shape id="Shape 1615128" style="position:absolute;width:91;height:93372;left:472;top:0;" coordsize="9144,9337294" path="m0,0l9144,0l9144,9337294l0,9337294l0,0">
                <v:stroke weight="0pt" endcap="flat" joinstyle="miter" miterlimit="10" on="false" color="#000000" opacity="0"/>
                <v:fill on="true" color="#000000"/>
              </v:shape>
              <v:shape id="Shape 1615129" style="position:absolute;width:381;height:93372;left:71262;top:0;" coordsize="38100,9337294" path="m0,0l38100,0l38100,9337294l0,9337294l0,0">
                <v:stroke weight="0pt" endcap="flat" joinstyle="miter" miterlimit="10" on="false" color="#000000" opacity="0"/>
                <v:fill on="true" color="#000000"/>
              </v:shape>
              <v:shape id="Shape 1615130" style="position:absolute;width:91;height:93372;left:71170;top:0;" coordsize="9144,9337294" path="m0,0l9144,0l9144,9337294l0,9337294l0,0">
                <v:stroke weight="0pt" endcap="flat" joinstyle="miter" miterlimit="10" on="false" color="#000000" opacity="0"/>
                <v:fill on="true" color="#ffffff"/>
              </v:shape>
              <v:shape id="Shape 1615131" style="position:absolute;width:91;height:93372;left:71079;top:0;" coordsize="9144,9337294" path="m0,0l9144,0l9144,9337294l0,9337294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FA3ADD"/>
    <w:multiLevelType w:val="hybridMultilevel"/>
    <w:tmpl w:val="BB02D738"/>
    <w:lvl w:ilvl="0" w:tplc="306632A4">
      <w:start w:val="1"/>
      <w:numFmt w:val="arabicAlpha"/>
      <w:lvlText w:val="%1-"/>
      <w:lvlJc w:val="left"/>
      <w:pPr>
        <w:ind w:left="3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40DA7F98">
      <w:start w:val="1"/>
      <w:numFmt w:val="lowerLetter"/>
      <w:lvlText w:val="%2"/>
      <w:lvlJc w:val="left"/>
      <w:pPr>
        <w:ind w:left="10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7F0C6FC0">
      <w:start w:val="1"/>
      <w:numFmt w:val="lowerRoman"/>
      <w:lvlText w:val="%3"/>
      <w:lvlJc w:val="left"/>
      <w:pPr>
        <w:ind w:left="18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A508B4E4">
      <w:start w:val="1"/>
      <w:numFmt w:val="decimal"/>
      <w:lvlText w:val="%4"/>
      <w:lvlJc w:val="left"/>
      <w:pPr>
        <w:ind w:left="25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D9E4606">
      <w:start w:val="1"/>
      <w:numFmt w:val="lowerLetter"/>
      <w:lvlText w:val="%5"/>
      <w:lvlJc w:val="left"/>
      <w:pPr>
        <w:ind w:left="32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AB6CF834">
      <w:start w:val="1"/>
      <w:numFmt w:val="lowerRoman"/>
      <w:lvlText w:val="%6"/>
      <w:lvlJc w:val="left"/>
      <w:pPr>
        <w:ind w:left="39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F58BEAE">
      <w:start w:val="1"/>
      <w:numFmt w:val="decimal"/>
      <w:lvlText w:val="%7"/>
      <w:lvlJc w:val="left"/>
      <w:pPr>
        <w:ind w:left="46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93C6BF64">
      <w:start w:val="1"/>
      <w:numFmt w:val="lowerLetter"/>
      <w:lvlText w:val="%8"/>
      <w:lvlJc w:val="left"/>
      <w:pPr>
        <w:ind w:left="54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CA41058">
      <w:start w:val="1"/>
      <w:numFmt w:val="lowerRoman"/>
      <w:lvlText w:val="%9"/>
      <w:lvlJc w:val="left"/>
      <w:pPr>
        <w:ind w:left="61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67C425DB"/>
    <w:multiLevelType w:val="hybridMultilevel"/>
    <w:tmpl w:val="F2AE9B3A"/>
    <w:lvl w:ilvl="0" w:tplc="ADCE2444">
      <w:start w:val="4"/>
      <w:numFmt w:val="arabicAbjad"/>
      <w:lvlText w:val="%1-"/>
      <w:lvlJc w:val="left"/>
      <w:pPr>
        <w:ind w:left="41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C58C4710">
      <w:start w:val="1"/>
      <w:numFmt w:val="lowerLetter"/>
      <w:lvlText w:val="%2"/>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8EEA2E1A">
      <w:start w:val="1"/>
      <w:numFmt w:val="lowerRoman"/>
      <w:lvlText w:val="%3"/>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1A08FE96">
      <w:start w:val="1"/>
      <w:numFmt w:val="decimal"/>
      <w:lvlText w:val="%4"/>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4574BECE">
      <w:start w:val="1"/>
      <w:numFmt w:val="lowerLetter"/>
      <w:lvlText w:val="%5"/>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BEAF342">
      <w:start w:val="1"/>
      <w:numFmt w:val="lowerRoman"/>
      <w:lvlText w:val="%6"/>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5927684">
      <w:start w:val="1"/>
      <w:numFmt w:val="decimal"/>
      <w:lvlText w:val="%7"/>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228B710">
      <w:start w:val="1"/>
      <w:numFmt w:val="lowerLetter"/>
      <w:lvlText w:val="%8"/>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48C835C">
      <w:start w:val="1"/>
      <w:numFmt w:val="lowerRoman"/>
      <w:lvlText w:val="%9"/>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6B3478F5"/>
    <w:multiLevelType w:val="hybridMultilevel"/>
    <w:tmpl w:val="31C83768"/>
    <w:lvl w:ilvl="0" w:tplc="1A4E92E4">
      <w:start w:val="4"/>
      <w:numFmt w:val="arabicAbjad"/>
      <w:lvlText w:val="%1-"/>
      <w:lvlJc w:val="left"/>
      <w:pPr>
        <w:ind w:left="41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A412D732">
      <w:start w:val="1"/>
      <w:numFmt w:val="lowerLetter"/>
      <w:lvlText w:val="%2"/>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1D98A054">
      <w:start w:val="1"/>
      <w:numFmt w:val="lowerRoman"/>
      <w:lvlText w:val="%3"/>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2363D3C">
      <w:start w:val="1"/>
      <w:numFmt w:val="decimal"/>
      <w:lvlText w:val="%4"/>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87264DA6">
      <w:start w:val="1"/>
      <w:numFmt w:val="lowerLetter"/>
      <w:lvlText w:val="%5"/>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4A02805C">
      <w:start w:val="1"/>
      <w:numFmt w:val="lowerRoman"/>
      <w:lvlText w:val="%6"/>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ED0A1AD0">
      <w:start w:val="1"/>
      <w:numFmt w:val="decimal"/>
      <w:lvlText w:val="%7"/>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0F0C9E7E">
      <w:start w:val="1"/>
      <w:numFmt w:val="lowerLetter"/>
      <w:lvlText w:val="%8"/>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C2DE554A">
      <w:start w:val="1"/>
      <w:numFmt w:val="lowerRoman"/>
      <w:lvlText w:val="%9"/>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6E0C077F"/>
    <w:multiLevelType w:val="hybridMultilevel"/>
    <w:tmpl w:val="9F46F1FC"/>
    <w:lvl w:ilvl="0" w:tplc="044AF940">
      <w:start w:val="1"/>
      <w:numFmt w:val="decimal"/>
      <w:lvlText w:val="%1"/>
      <w:lvlJc w:val="left"/>
      <w:pPr>
        <w:ind w:left="17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99DCFE8C">
      <w:start w:val="1"/>
      <w:numFmt w:val="lowerLetter"/>
      <w:lvlText w:val="%2"/>
      <w:lvlJc w:val="left"/>
      <w:pPr>
        <w:ind w:left="10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06121958">
      <w:start w:val="1"/>
      <w:numFmt w:val="lowerRoman"/>
      <w:lvlText w:val="%3"/>
      <w:lvlJc w:val="left"/>
      <w:pPr>
        <w:ind w:left="18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996672FC">
      <w:start w:val="1"/>
      <w:numFmt w:val="decimal"/>
      <w:lvlText w:val="%4"/>
      <w:lvlJc w:val="left"/>
      <w:pPr>
        <w:ind w:left="25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CD8E7290">
      <w:start w:val="1"/>
      <w:numFmt w:val="lowerLetter"/>
      <w:lvlText w:val="%5"/>
      <w:lvlJc w:val="left"/>
      <w:pPr>
        <w:ind w:left="32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6CB27262">
      <w:start w:val="1"/>
      <w:numFmt w:val="lowerRoman"/>
      <w:lvlText w:val="%6"/>
      <w:lvlJc w:val="left"/>
      <w:pPr>
        <w:ind w:left="39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95A2CAF8">
      <w:start w:val="1"/>
      <w:numFmt w:val="decimal"/>
      <w:lvlText w:val="%7"/>
      <w:lvlJc w:val="left"/>
      <w:pPr>
        <w:ind w:left="46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1F7C575A">
      <w:start w:val="1"/>
      <w:numFmt w:val="lowerLetter"/>
      <w:lvlText w:val="%8"/>
      <w:lvlJc w:val="left"/>
      <w:pPr>
        <w:ind w:left="54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7C48750C">
      <w:start w:val="1"/>
      <w:numFmt w:val="lowerRoman"/>
      <w:lvlText w:val="%9"/>
      <w:lvlJc w:val="left"/>
      <w:pPr>
        <w:ind w:left="61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num w:numId="1" w16cid:durableId="123238865">
    <w:abstractNumId w:val="0"/>
  </w:num>
  <w:num w:numId="2" w16cid:durableId="896165992">
    <w:abstractNumId w:val="1"/>
  </w:num>
  <w:num w:numId="3" w16cid:durableId="2066374700">
    <w:abstractNumId w:val="2"/>
  </w:num>
  <w:num w:numId="4" w16cid:durableId="1848518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77B"/>
    <w:rsid w:val="003D3412"/>
    <w:rsid w:val="004764A0"/>
    <w:rsid w:val="004C56AC"/>
    <w:rsid w:val="00CD477B"/>
    <w:rsid w:val="00EC7A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0BD6"/>
  <w15:docId w15:val="{59F21EE6-0105-419C-81A4-24282E6C5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20" w:line="247" w:lineRule="auto"/>
      <w:ind w:left="65" w:firstLine="718"/>
      <w:jc w:val="both"/>
    </w:pPr>
    <w:rPr>
      <w:rFonts w:ascii="Sakkal Majalla" w:eastAsia="Sakkal Majalla" w:hAnsi="Sakkal Majalla" w:cs="Sakkal Majalla"/>
      <w:color w:val="000000"/>
      <w:sz w:val="28"/>
    </w:rPr>
  </w:style>
  <w:style w:type="paragraph" w:styleId="Heading1">
    <w:name w:val="heading 1"/>
    <w:next w:val="Normal"/>
    <w:link w:val="Heading1Char"/>
    <w:uiPriority w:val="9"/>
    <w:qFormat/>
    <w:pPr>
      <w:keepNext/>
      <w:keepLines/>
      <w:bidi/>
      <w:spacing w:after="0" w:line="250" w:lineRule="auto"/>
      <w:ind w:left="10" w:right="3989" w:hanging="10"/>
      <w:jc w:val="right"/>
      <w:outlineLvl w:val="0"/>
    </w:pPr>
    <w:rPr>
      <w:rFonts w:ascii="Sakkal Majalla" w:eastAsia="Sakkal Majalla" w:hAnsi="Sakkal Majalla" w:cs="Sakkal Majalla"/>
      <w:b/>
      <w:color w:val="000000"/>
      <w:sz w:val="40"/>
      <w:u w:val="single" w:color="000000"/>
    </w:rPr>
  </w:style>
  <w:style w:type="paragraph" w:styleId="Heading2">
    <w:name w:val="heading 2"/>
    <w:next w:val="Normal"/>
    <w:link w:val="Heading2Char"/>
    <w:uiPriority w:val="9"/>
    <w:unhideWhenUsed/>
    <w:qFormat/>
    <w:pPr>
      <w:keepNext/>
      <w:keepLines/>
      <w:bidi/>
      <w:spacing w:after="4" w:line="259" w:lineRule="auto"/>
      <w:ind w:left="10" w:right="3982" w:hanging="10"/>
      <w:jc w:val="right"/>
      <w:outlineLvl w:val="1"/>
    </w:pPr>
    <w:rPr>
      <w:rFonts w:ascii="Sakkal Majalla" w:eastAsia="Sakkal Majalla" w:hAnsi="Sakkal Majalla" w:cs="Sakkal Majalla"/>
      <w:b/>
      <w:color w:val="000000"/>
      <w:sz w:val="36"/>
      <w:u w:val="single" w:color="000000"/>
    </w:rPr>
  </w:style>
  <w:style w:type="paragraph" w:styleId="Heading3">
    <w:name w:val="heading 3"/>
    <w:next w:val="Normal"/>
    <w:link w:val="Heading3Char"/>
    <w:uiPriority w:val="9"/>
    <w:unhideWhenUsed/>
    <w:qFormat/>
    <w:pPr>
      <w:keepNext/>
      <w:keepLines/>
      <w:bidi/>
      <w:spacing w:after="0" w:line="259" w:lineRule="auto"/>
      <w:ind w:left="10" w:right="4388" w:hanging="10"/>
      <w:jc w:val="right"/>
      <w:outlineLvl w:val="2"/>
    </w:pPr>
    <w:rPr>
      <w:rFonts w:ascii="Sakkal Majalla" w:eastAsia="Sakkal Majalla" w:hAnsi="Sakkal Majalla" w:cs="Sakkal Majalla"/>
      <w:b/>
      <w:color w:val="000000"/>
      <w:sz w:val="3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Sakkal Majalla" w:eastAsia="Sakkal Majalla" w:hAnsi="Sakkal Majalla" w:cs="Sakkal Majalla"/>
      <w:b/>
      <w:color w:val="000000"/>
      <w:sz w:val="34"/>
      <w:u w:val="single" w:color="000000"/>
    </w:rPr>
  </w:style>
  <w:style w:type="character" w:customStyle="1" w:styleId="Heading2Char">
    <w:name w:val="Heading 2 Char"/>
    <w:link w:val="Heading2"/>
    <w:rPr>
      <w:rFonts w:ascii="Sakkal Majalla" w:eastAsia="Sakkal Majalla" w:hAnsi="Sakkal Majalla" w:cs="Sakkal Majalla"/>
      <w:b/>
      <w:color w:val="000000"/>
      <w:sz w:val="36"/>
      <w:u w:val="single" w:color="000000"/>
    </w:rPr>
  </w:style>
  <w:style w:type="character" w:customStyle="1" w:styleId="Heading1Char">
    <w:name w:val="Heading 1 Char"/>
    <w:link w:val="Heading1"/>
    <w:rPr>
      <w:rFonts w:ascii="Sakkal Majalla" w:eastAsia="Sakkal Majalla" w:hAnsi="Sakkal Majalla" w:cs="Sakkal Majalla"/>
      <w:b/>
      <w:color w:val="000000"/>
      <w:sz w:val="4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42" Type="http://schemas.openxmlformats.org/officeDocument/2006/relationships/hyperlink" Target="https://0710govhy-1103-y-https-search-mandumah-com.mplbci.ekb.eg/Author/Home?author=%D9%84%D9%88%D9%8A%D8%B3%D8%8C+%D8%B1%D9%81%D9%8A%D9%82+%D9%88%D8%AC%D8%AF%D9%8A" TargetMode="External"/><Relationship Id="rId47" Type="http://schemas.openxmlformats.org/officeDocument/2006/relationships/hyperlink" Target="https://doi.org/10.3390/healthcare11050639" TargetMode="External"/><Relationship Id="rId63" Type="http://schemas.openxmlformats.org/officeDocument/2006/relationships/hyperlink" Target="https://doi.org/10.1108/bpmj-01-2018-0005" TargetMode="External"/><Relationship Id="rId68"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hyperlink" Target="https://0710govhy-1103-y-https-search-mandumah-com.mplbci.ekb.eg/Author/Home?author=%D9%84%D9%88%D9%8A%D8%B3%D8%8C+%D8%B1%D9%81%D9%8A%D9%82+%D9%88%D8%AC%D8%AF%D9%8A" TargetMode="External"/><Relationship Id="rId11" Type="http://schemas.openxmlformats.org/officeDocument/2006/relationships/hyperlink" Target="https://www.calculator.net/sample-size-calculator.html" TargetMode="External"/><Relationship Id="rId24" Type="http://schemas.openxmlformats.org/officeDocument/2006/relationships/footer" Target="footer4.xml"/><Relationship Id="rId32" Type="http://schemas.openxmlformats.org/officeDocument/2006/relationships/hyperlink" Target="https://0710govhy-1103-y-https-search-mandumah-com.mplbci.ekb.eg/Author/Home?author=%D9%84%D9%88%D9%8A%D8%B3%D8%8C+%D8%B1%D9%81%D9%8A%D9%82+%D9%88%D8%AC%D8%AF%D9%8A" TargetMode="External"/><Relationship Id="rId37" Type="http://schemas.openxmlformats.org/officeDocument/2006/relationships/hyperlink" Target="https://0710govhy-1103-y-https-search-mandumah-com.mplbci.ekb.eg/Author/Home?author=%D9%84%D9%88%D9%8A%D8%B3%D8%8C+%D8%B1%D9%81%D9%8A%D9%82+%D9%88%D8%AC%D8%AF%D9%8A" TargetMode="External"/><Relationship Id="rId40" Type="http://schemas.openxmlformats.org/officeDocument/2006/relationships/hyperlink" Target="https://0710govhy-1103-y-https-search-mandumah-com.mplbci.ekb.eg/Author/Home?author=%D9%84%D9%88%D9%8A%D8%B3%D8%8C+%D8%B1%D9%81%D9%8A%D9%82+%D9%88%D8%AC%D8%AF%D9%8A" TargetMode="External"/><Relationship Id="rId45" Type="http://schemas.openxmlformats.org/officeDocument/2006/relationships/hyperlink" Target="http://search.mandumah.com/Record/1382928" TargetMode="External"/><Relationship Id="rId53" Type="http://schemas.openxmlformats.org/officeDocument/2006/relationships/hyperlink" Target="https://doi.org/10.1177/0951484820971438" TargetMode="External"/><Relationship Id="rId58" Type="http://schemas.openxmlformats.org/officeDocument/2006/relationships/hyperlink" Target="https://doi.org/10.1108/bpmj-01-2018-0005" TargetMode="External"/><Relationship Id="rId66" Type="http://schemas.openxmlformats.org/officeDocument/2006/relationships/hyperlink" Target="http://dx.doi.org/10.5116/ijme.4dfb.8dfd"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1108/bpmj-01-2018-0005" TargetMode="External"/><Relationship Id="rId19" Type="http://schemas.openxmlformats.org/officeDocument/2006/relationships/footer" Target="footer2.xml"/><Relationship Id="rId14" Type="http://schemas.openxmlformats.org/officeDocument/2006/relationships/hyperlink" Target="https://www.calculator.net/sample-size-calculator.html"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0710govhy-1103-y-https-search-mandumah-com.mplbci.ekb.eg/Author/Home?author=%D9%84%D9%88%D9%8A%D8%B3%D8%8C+%D8%B1%D9%81%D9%8A%D9%82+%D9%88%D8%AC%D8%AF%D9%8A" TargetMode="External"/><Relationship Id="rId35" Type="http://schemas.openxmlformats.org/officeDocument/2006/relationships/hyperlink" Target="https://0710govhy-1103-y-https-search-mandumah-com.mplbci.ekb.eg/Author/Home?author=%D9%84%D9%88%D9%8A%D8%B3%D8%8C+%D8%B1%D9%81%D9%8A%D9%82+%D9%88%D8%AC%D8%AF%D9%8A" TargetMode="External"/><Relationship Id="rId43" Type="http://schemas.openxmlformats.org/officeDocument/2006/relationships/hyperlink" Target="https://0710govhy-1103-y-https-search-mandumah-com.mplbci.ekb.eg/Author/Home?author=%D9%84%D9%88%D9%8A%D8%B3%D8%8C+%D8%B1%D9%81%D9%8A%D9%82+%D9%88%D8%AC%D8%AF%D9%8A" TargetMode="External"/><Relationship Id="rId48" Type="http://schemas.openxmlformats.org/officeDocument/2006/relationships/hyperlink" Target="https://doi.org/10.3390/healthcare11050639" TargetMode="External"/><Relationship Id="rId56" Type="http://schemas.openxmlformats.org/officeDocument/2006/relationships/hyperlink" Target="https://doi.org/10.1108/bpmj-01-2018-0005" TargetMode="External"/><Relationship Id="rId64" Type="http://schemas.openxmlformats.org/officeDocument/2006/relationships/hyperlink" Target="https://doi.org/10.1108/bpmj-01-2018-0005" TargetMode="External"/><Relationship Id="rId69" Type="http://schemas.openxmlformats.org/officeDocument/2006/relationships/footer" Target="footer7.xml"/><Relationship Id="rId8" Type="http://schemas.openxmlformats.org/officeDocument/2006/relationships/image" Target="media/image2.jpg"/><Relationship Id="rId51" Type="http://schemas.openxmlformats.org/officeDocument/2006/relationships/hyperlink" Target="https://doi.org/10.1177/0951484820971438" TargetMode="External"/><Relationship Id="rId72" Type="http://schemas.openxmlformats.org/officeDocument/2006/relationships/footer" Target="footer9.xml"/><Relationship Id="rId3" Type="http://schemas.openxmlformats.org/officeDocument/2006/relationships/settings" Target="settings.xml"/><Relationship Id="rId12" Type="http://schemas.openxmlformats.org/officeDocument/2006/relationships/hyperlink" Target="https://www.calculator.net/sample-size-calculator.html"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yperlink" Target="https://0710govhy-1103-y-https-search-mandumah-com.mplbci.ekb.eg/Author/Home?author=%D9%84%D9%88%D9%8A%D8%B3%D8%8C+%D8%B1%D9%81%D9%8A%D9%82+%D9%88%D8%AC%D8%AF%D9%8A" TargetMode="External"/><Relationship Id="rId38" Type="http://schemas.openxmlformats.org/officeDocument/2006/relationships/hyperlink" Target="https://0710govhy-1103-y-https-search-mandumah-com.mplbci.ekb.eg/Author/Home?author=%D9%84%D9%88%D9%8A%D8%B3%D8%8C+%D8%B1%D9%81%D9%8A%D9%82+%D9%88%D8%AC%D8%AF%D9%8A" TargetMode="External"/><Relationship Id="rId46" Type="http://schemas.openxmlformats.org/officeDocument/2006/relationships/hyperlink" Target="http://search.mandumah.com/Record/1382928" TargetMode="External"/><Relationship Id="rId59" Type="http://schemas.openxmlformats.org/officeDocument/2006/relationships/hyperlink" Target="https://doi.org/10.1108/bpmj-01-2018-0005" TargetMode="External"/><Relationship Id="rId67" Type="http://schemas.openxmlformats.org/officeDocument/2006/relationships/header" Target="header7.xml"/><Relationship Id="rId20" Type="http://schemas.openxmlformats.org/officeDocument/2006/relationships/header" Target="header3.xml"/><Relationship Id="rId41" Type="http://schemas.openxmlformats.org/officeDocument/2006/relationships/hyperlink" Target="https://0710govhy-1103-y-https-search-mandumah-com.mplbci.ekb.eg/Author/Home?author=%D9%84%D9%88%D9%8A%D8%B3%D8%8C+%D8%B1%D9%81%D9%8A%D9%82+%D9%88%D8%AC%D8%AF%D9%8A" TargetMode="External"/><Relationship Id="rId54" Type="http://schemas.openxmlformats.org/officeDocument/2006/relationships/hyperlink" Target="https://doi.org/10.1177/0951484820971438" TargetMode="External"/><Relationship Id="rId62" Type="http://schemas.openxmlformats.org/officeDocument/2006/relationships/hyperlink" Target="https://doi.org/10.1108/bpmj-01-2018-0005" TargetMode="External"/><Relationship Id="rId7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alculator.net/sample-size-calculator.html" TargetMode="External"/><Relationship Id="rId23" Type="http://schemas.openxmlformats.org/officeDocument/2006/relationships/header" Target="header5.xml"/><Relationship Id="rId28" Type="http://schemas.openxmlformats.org/officeDocument/2006/relationships/hyperlink" Target="https://0710govhy-1103-y-https-search-mandumah-com.mplbci.ekb.eg/Author/Home?author=%D9%84%D9%88%D9%8A%D8%B3%D8%8C+%D8%B1%D9%81%D9%8A%D9%82+%D9%88%D8%AC%D8%AF%D9%8A" TargetMode="External"/><Relationship Id="rId36" Type="http://schemas.openxmlformats.org/officeDocument/2006/relationships/hyperlink" Target="https://0710govhy-1103-y-https-search-mandumah-com.mplbci.ekb.eg/Author/Home?author=%D9%84%D9%88%D9%8A%D8%B3%D8%8C+%D8%B1%D9%81%D9%8A%D9%82+%D9%88%D8%AC%D8%AF%D9%8A" TargetMode="External"/><Relationship Id="rId49" Type="http://schemas.openxmlformats.org/officeDocument/2006/relationships/hyperlink" Target="https://doi.org/10.3390/healthcare11050639" TargetMode="External"/><Relationship Id="rId57" Type="http://schemas.openxmlformats.org/officeDocument/2006/relationships/hyperlink" Target="https://doi.org/10.1108/bpmj-01-2018-0005" TargetMode="External"/><Relationship Id="rId10" Type="http://schemas.openxmlformats.org/officeDocument/2006/relationships/hyperlink" Target="https://www.calculator.net/sample-size-calculator.html" TargetMode="External"/><Relationship Id="rId31" Type="http://schemas.openxmlformats.org/officeDocument/2006/relationships/hyperlink" Target="https://0710govhy-1103-y-https-search-mandumah-com.mplbci.ekb.eg/Author/Home?author=%D9%84%D9%88%D9%8A%D8%B3%D8%8C+%D8%B1%D9%81%D9%8A%D9%82+%D9%88%D8%AC%D8%AF%D9%8A" TargetMode="External"/><Relationship Id="rId44" Type="http://schemas.openxmlformats.org/officeDocument/2006/relationships/hyperlink" Target="https://0710govhy-1103-y-https-search-mandumah-com.mplbci.ekb.eg/Author/Home?author=%D9%84%D9%88%D9%8A%D8%B3%D8%8C+%D8%B1%D9%81%D9%8A%D9%82+%D9%88%D8%AC%D8%AF%D9%8A" TargetMode="External"/><Relationship Id="rId52" Type="http://schemas.openxmlformats.org/officeDocument/2006/relationships/hyperlink" Target="https://doi.org/10.1177/0951484820971438" TargetMode="External"/><Relationship Id="rId60" Type="http://schemas.openxmlformats.org/officeDocument/2006/relationships/hyperlink" Target="https://doi.org/10.1108/bpmj-01-2018-0005" TargetMode="External"/><Relationship Id="rId65" Type="http://schemas.openxmlformats.org/officeDocument/2006/relationships/hyperlink" Target="http://dx.doi.org/10.5116/ijme.4dfb.8dfd"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lculator.net/sample-size-calculator.html" TargetMode="External"/><Relationship Id="rId13" Type="http://schemas.openxmlformats.org/officeDocument/2006/relationships/hyperlink" Target="https://www.calculator.net/sample-size-calculator.html" TargetMode="External"/><Relationship Id="rId18" Type="http://schemas.openxmlformats.org/officeDocument/2006/relationships/footer" Target="footer1.xml"/><Relationship Id="rId39" Type="http://schemas.openxmlformats.org/officeDocument/2006/relationships/hyperlink" Target="https://0710govhy-1103-y-https-search-mandumah-com.mplbci.ekb.eg/Author/Home?author=%D9%84%D9%88%D9%8A%D8%B3%D8%8C+%D8%B1%D9%81%D9%8A%D9%82+%D9%88%D8%AC%D8%AF%D9%8A" TargetMode="External"/><Relationship Id="rId34" Type="http://schemas.openxmlformats.org/officeDocument/2006/relationships/hyperlink" Target="https://0710govhy-1103-y-https-search-mandumah-com.mplbci.ekb.eg/Author/Home?author=%D9%84%D9%88%D9%8A%D8%B3%D8%8C+%D8%B1%D9%81%D9%8A%D9%82+%D9%88%D8%AC%D8%AF%D9%8A" TargetMode="External"/><Relationship Id="rId50" Type="http://schemas.openxmlformats.org/officeDocument/2006/relationships/hyperlink" Target="https://doi.org/10.3390/healthcare11050639" TargetMode="External"/><Relationship Id="rId55" Type="http://schemas.openxmlformats.org/officeDocument/2006/relationships/hyperlink" Target="https://doi.org/10.1108/bpmj-01-2018-0005" TargetMode="External"/><Relationship Id="rId7" Type="http://schemas.openxmlformats.org/officeDocument/2006/relationships/image" Target="media/image1.jpg"/><Relationship Id="rId71"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69</Pages>
  <Words>17137</Words>
  <Characters>97682</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Khalifa</dc:creator>
  <cp:keywords/>
  <cp:lastModifiedBy>BANDAR TALAL SOUD ELTHBATY</cp:lastModifiedBy>
  <cp:revision>2</cp:revision>
  <cp:lastPrinted>2024-11-05T12:43:00Z</cp:lastPrinted>
  <dcterms:created xsi:type="dcterms:W3CDTF">2024-11-05T12:51:00Z</dcterms:created>
  <dcterms:modified xsi:type="dcterms:W3CDTF">2024-11-05T12:51:00Z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259a66-0861-43b6-bb6a-1864f8476a8a_Enabled">
    <vt:lpwstr>true</vt:lpwstr>
  </property>
  <property fmtid="{D5CDD505-2E9C-101B-9397-08002B2CF9AE}" pid="3" name="MSIP_Label_37259a66-0861-43b6-bb6a-1864f8476a8a_SetDate">
    <vt:lpwstr>2024-11-05T12:43:20Z</vt:lpwstr>
  </property>
  <property fmtid="{D5CDD505-2E9C-101B-9397-08002B2CF9AE}" pid="4" name="MSIP_Label_37259a66-0861-43b6-bb6a-1864f8476a8a_Method">
    <vt:lpwstr>Standard</vt:lpwstr>
  </property>
  <property fmtid="{D5CDD505-2E9C-101B-9397-08002B2CF9AE}" pid="5" name="MSIP_Label_37259a66-0861-43b6-bb6a-1864f8476a8a_Name">
    <vt:lpwstr>defa4170-0d19-0005-0004-bc88714345d2</vt:lpwstr>
  </property>
  <property fmtid="{D5CDD505-2E9C-101B-9397-08002B2CF9AE}" pid="6" name="MSIP_Label_37259a66-0861-43b6-bb6a-1864f8476a8a_SiteId">
    <vt:lpwstr>e26bab4b-97e6-4754-b163-60f8237e8531</vt:lpwstr>
  </property>
  <property fmtid="{D5CDD505-2E9C-101B-9397-08002B2CF9AE}" pid="7" name="MSIP_Label_37259a66-0861-43b6-bb6a-1864f8476a8a_ActionId">
    <vt:lpwstr>dbf393cc-e57c-4a7d-a532-81785233eaa5</vt:lpwstr>
  </property>
  <property fmtid="{D5CDD505-2E9C-101B-9397-08002B2CF9AE}" pid="8" name="MSIP_Label_37259a66-0861-43b6-bb6a-1864f8476a8a_ContentBits">
    <vt:lpwstr>0</vt:lpwstr>
  </property>
</Properties>
</file>