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62F62" w14:textId="676B4576" w:rsidR="00B67CAF" w:rsidRPr="001902DB" w:rsidRDefault="0055751B" w:rsidP="00B67CA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AE3B46B" wp14:editId="6A6B4F86">
            <wp:simplePos x="0" y="0"/>
            <wp:positionH relativeFrom="margin">
              <wp:posOffset>-695325</wp:posOffset>
            </wp:positionH>
            <wp:positionV relativeFrom="margin">
              <wp:posOffset>-538618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67CAF" w:rsidRPr="001902DB">
        <w:rPr>
          <w:rFonts w:ascii="Sakkal Majalla" w:hAnsi="Sakkal Majalla" w:cs="Sakkal Majalla"/>
          <w:b/>
          <w:bCs/>
          <w:sz w:val="28"/>
          <w:szCs w:val="28"/>
          <w:rtl/>
          <w:lang w:bidi="ar-EG"/>
        </w:rPr>
        <w:t xml:space="preserve">جامعة ميدأوشن </w:t>
      </w:r>
    </w:p>
    <w:p w14:paraId="0244ACC7" w14:textId="763B990C" w:rsidR="00B67CAF" w:rsidRPr="001902DB" w:rsidRDefault="00B67CAF" w:rsidP="00B67CAF">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FA51088" w14:textId="366A9AC0" w:rsidR="00B67CAF" w:rsidRPr="009125CE" w:rsidRDefault="00B67CAF" w:rsidP="00B67CA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41730">
        <w:rPr>
          <w:rFonts w:ascii="Sakkal Majalla" w:hAnsi="Sakkal Majalla" w:cs="Sakkal Majalla" w:hint="cs"/>
          <w:b/>
          <w:bCs/>
          <w:sz w:val="28"/>
          <w:szCs w:val="28"/>
          <w:rtl/>
          <w:lang w:bidi="ar-EG"/>
        </w:rPr>
        <w:t xml:space="preserve"> ماجستير إدارة مشاريع</w:t>
      </w:r>
    </w:p>
    <w:p w14:paraId="1A77FAC4" w14:textId="77777777" w:rsidR="00B67CAF" w:rsidRPr="009125CE" w:rsidRDefault="00B67CAF" w:rsidP="00B67CAF">
      <w:pPr>
        <w:rPr>
          <w:rFonts w:ascii="Sakkal Majalla" w:hAnsi="Sakkal Majalla" w:cs="Sakkal Majalla"/>
          <w:sz w:val="28"/>
          <w:szCs w:val="28"/>
          <w:rtl/>
          <w:lang w:bidi="ar-EG"/>
        </w:rPr>
      </w:pPr>
    </w:p>
    <w:p w14:paraId="07DBF504" w14:textId="77777777" w:rsidR="00B67CAF" w:rsidRPr="009125CE" w:rsidRDefault="00B67CAF" w:rsidP="00B67CAF">
      <w:pPr>
        <w:rPr>
          <w:rFonts w:ascii="Sakkal Majalla" w:hAnsi="Sakkal Majalla" w:cs="Sakkal Majalla"/>
          <w:sz w:val="28"/>
          <w:szCs w:val="28"/>
          <w:rtl/>
          <w:lang w:bidi="ar-EG"/>
        </w:rPr>
      </w:pPr>
    </w:p>
    <w:p w14:paraId="1C535CB1" w14:textId="09DE9BC3" w:rsidR="00B67CAF" w:rsidRPr="009125CE" w:rsidRDefault="00B67CAF" w:rsidP="00B67CAF">
      <w:pPr>
        <w:rPr>
          <w:rFonts w:ascii="Sakkal Majalla" w:hAnsi="Sakkal Majalla" w:cs="Sakkal Majalla"/>
          <w:sz w:val="28"/>
          <w:szCs w:val="28"/>
          <w:rtl/>
          <w:lang w:bidi="ar-EG"/>
        </w:rPr>
      </w:pPr>
    </w:p>
    <w:p w14:paraId="4517BBA8" w14:textId="667EC6A6" w:rsidR="00B67CAF" w:rsidRPr="00B67CAF" w:rsidRDefault="00B67CAF" w:rsidP="00B67CAF">
      <w:pPr>
        <w:jc w:val="center"/>
        <w:rPr>
          <w:rFonts w:ascii="Sakkal Majalla" w:hAnsi="Sakkal Majalla" w:cs="Sakkal Majalla"/>
          <w:b/>
          <w:bCs/>
          <w:sz w:val="36"/>
          <w:szCs w:val="36"/>
          <w:rtl/>
          <w:lang w:bidi="ar-EG"/>
        </w:rPr>
      </w:pPr>
      <w:r w:rsidRPr="00B67CAF">
        <w:rPr>
          <w:rFonts w:ascii="Sakkal Majalla" w:hAnsi="Sakkal Majalla" w:cs="Sakkal Majalla" w:hint="cs"/>
          <w:b/>
          <w:bCs/>
          <w:sz w:val="36"/>
          <w:szCs w:val="36"/>
          <w:rtl/>
          <w:lang w:bidi="ar-EG"/>
        </w:rPr>
        <w:t xml:space="preserve">                                             عنوان البحث </w:t>
      </w:r>
    </w:p>
    <w:p w14:paraId="3A86EF34" w14:textId="77777777" w:rsidR="00B67CAF" w:rsidRPr="009125CE" w:rsidRDefault="00B67CAF" w:rsidP="00B67CAF">
      <w:pPr>
        <w:jc w:val="center"/>
        <w:rPr>
          <w:rFonts w:ascii="Sakkal Majalla" w:hAnsi="Sakkal Majalla" w:cs="Sakkal Majalla"/>
          <w:sz w:val="28"/>
          <w:szCs w:val="28"/>
          <w:rtl/>
          <w:lang w:bidi="ar-EG"/>
        </w:rPr>
      </w:pPr>
    </w:p>
    <w:p w14:paraId="65936931" w14:textId="1BC73373" w:rsidR="00B67CAF" w:rsidRPr="00B67CAF" w:rsidRDefault="00B67CAF" w:rsidP="00B67CAF">
      <w:pPr>
        <w:jc w:val="center"/>
        <w:rPr>
          <w:rFonts w:ascii="Sakkal Majalla" w:hAnsi="Sakkal Majalla" w:cs="Sakkal Majalla"/>
          <w:b/>
          <w:bCs/>
          <w:sz w:val="36"/>
          <w:szCs w:val="36"/>
          <w:lang w:bidi="ar-EG"/>
        </w:rPr>
      </w:pPr>
      <w:r w:rsidRPr="00B67CAF">
        <w:rPr>
          <w:rFonts w:ascii="Sakkal Majalla" w:hAnsi="Sakkal Majalla" w:cs="Sakkal Majalla" w:hint="cs"/>
          <w:b/>
          <w:bCs/>
          <w:sz w:val="36"/>
          <w:szCs w:val="36"/>
          <w:rtl/>
          <w:lang w:bidi="ar-EG"/>
        </w:rPr>
        <w:t xml:space="preserve">أثر التضخم وتقلب الأسعار على القدرة الشرائية للفئات منخفضة الدخل في المملكة العربية السعودية </w:t>
      </w:r>
      <w:r w:rsidR="001B25B7">
        <w:rPr>
          <w:rFonts w:ascii="Sakkal Majalla" w:hAnsi="Sakkal Majalla" w:cs="Sakkal Majalla" w:hint="cs"/>
          <w:b/>
          <w:bCs/>
          <w:sz w:val="36"/>
          <w:szCs w:val="36"/>
          <w:rtl/>
          <w:lang w:bidi="ar-EG"/>
        </w:rPr>
        <w:t>(٢٠٢٠- ٢٠٢٤)</w:t>
      </w:r>
    </w:p>
    <w:p w14:paraId="63376BB1" w14:textId="77777777" w:rsidR="00B67CAF" w:rsidRPr="009125CE" w:rsidRDefault="00B67CAF" w:rsidP="00B67CAF">
      <w:pPr>
        <w:jc w:val="center"/>
        <w:rPr>
          <w:rFonts w:ascii="Sakkal Majalla" w:hAnsi="Sakkal Majalla" w:cs="Sakkal Majalla"/>
          <w:sz w:val="28"/>
          <w:szCs w:val="28"/>
          <w:rtl/>
          <w:lang w:bidi="ar-EG"/>
        </w:rPr>
      </w:pPr>
    </w:p>
    <w:p w14:paraId="602B5EE8" w14:textId="77777777" w:rsidR="00B67CAF" w:rsidRPr="009125CE" w:rsidRDefault="00B67CAF" w:rsidP="00B67CAF">
      <w:pPr>
        <w:jc w:val="center"/>
        <w:rPr>
          <w:rFonts w:ascii="Sakkal Majalla" w:hAnsi="Sakkal Majalla" w:cs="Sakkal Majalla"/>
          <w:sz w:val="28"/>
          <w:szCs w:val="28"/>
          <w:rtl/>
          <w:lang w:bidi="ar-EG"/>
        </w:rPr>
      </w:pPr>
    </w:p>
    <w:p w14:paraId="7AE4E2EA" w14:textId="77777777" w:rsidR="00B67CAF" w:rsidRPr="001902DB" w:rsidRDefault="00B67CAF" w:rsidP="00B67CAF">
      <w:pPr>
        <w:jc w:val="center"/>
        <w:rPr>
          <w:rFonts w:ascii="Sakkal Majalla" w:hAnsi="Sakkal Majalla" w:cs="Sakkal Majalla"/>
          <w:b/>
          <w:bCs/>
          <w:sz w:val="28"/>
          <w:szCs w:val="28"/>
          <w:rtl/>
          <w:lang w:bidi="ar-EG"/>
        </w:rPr>
      </w:pPr>
    </w:p>
    <w:p w14:paraId="39E215C8" w14:textId="77777777" w:rsidR="00B67CAF" w:rsidRDefault="00B67CAF" w:rsidP="00B67CAF">
      <w:pPr>
        <w:jc w:val="center"/>
        <w:rPr>
          <w:rFonts w:ascii="Sakkal Majalla" w:hAnsi="Sakkal Majalla" w:cs="Sakkal Majalla"/>
          <w:b/>
          <w:bCs/>
          <w:sz w:val="36"/>
          <w:szCs w:val="36"/>
          <w:rtl/>
          <w:lang w:bidi="ar-EG"/>
        </w:rPr>
      </w:pPr>
      <w:r w:rsidRPr="00B67CAF">
        <w:rPr>
          <w:rFonts w:ascii="Sakkal Majalla" w:hAnsi="Sakkal Majalla" w:cs="Sakkal Majalla"/>
          <w:b/>
          <w:bCs/>
          <w:sz w:val="36"/>
          <w:szCs w:val="36"/>
          <w:rtl/>
          <w:lang w:bidi="ar-EG"/>
        </w:rPr>
        <w:t>إعداد الطالب/</w:t>
      </w:r>
    </w:p>
    <w:p w14:paraId="2337DB77" w14:textId="64482A27" w:rsidR="00856754" w:rsidRPr="00B67CAF" w:rsidRDefault="00856754" w:rsidP="00B67CAF">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علي</w:t>
      </w:r>
      <w:r w:rsidR="007C3219">
        <w:rPr>
          <w:rFonts w:ascii="Sakkal Majalla" w:hAnsi="Sakkal Majalla" w:cs="Sakkal Majalla" w:hint="cs"/>
          <w:b/>
          <w:bCs/>
          <w:sz w:val="36"/>
          <w:szCs w:val="36"/>
          <w:rtl/>
          <w:lang w:bidi="ar-EG"/>
        </w:rPr>
        <w:t xml:space="preserve"> بن </w:t>
      </w:r>
      <w:r>
        <w:rPr>
          <w:rFonts w:ascii="Sakkal Majalla" w:hAnsi="Sakkal Majalla" w:cs="Sakkal Majalla" w:hint="cs"/>
          <w:b/>
          <w:bCs/>
          <w:sz w:val="36"/>
          <w:szCs w:val="36"/>
          <w:rtl/>
          <w:lang w:bidi="ar-EG"/>
        </w:rPr>
        <w:t>فهد</w:t>
      </w:r>
      <w:r w:rsidR="007C3219">
        <w:rPr>
          <w:rFonts w:ascii="Sakkal Majalla" w:hAnsi="Sakkal Majalla" w:cs="Sakkal Majalla" w:hint="cs"/>
          <w:b/>
          <w:bCs/>
          <w:sz w:val="36"/>
          <w:szCs w:val="36"/>
          <w:rtl/>
          <w:lang w:bidi="ar-EG"/>
        </w:rPr>
        <w:t xml:space="preserve"> بن </w:t>
      </w:r>
      <w:r>
        <w:rPr>
          <w:rFonts w:ascii="Sakkal Majalla" w:hAnsi="Sakkal Majalla" w:cs="Sakkal Majalla" w:hint="cs"/>
          <w:b/>
          <w:bCs/>
          <w:sz w:val="36"/>
          <w:szCs w:val="36"/>
          <w:rtl/>
          <w:lang w:bidi="ar-EG"/>
        </w:rPr>
        <w:t xml:space="preserve">علي </w:t>
      </w:r>
      <w:proofErr w:type="spellStart"/>
      <w:r>
        <w:rPr>
          <w:rFonts w:ascii="Sakkal Majalla" w:hAnsi="Sakkal Majalla" w:cs="Sakkal Majalla" w:hint="cs"/>
          <w:b/>
          <w:bCs/>
          <w:sz w:val="36"/>
          <w:szCs w:val="36"/>
          <w:rtl/>
          <w:lang w:bidi="ar-EG"/>
        </w:rPr>
        <w:t>البواردي</w:t>
      </w:r>
      <w:proofErr w:type="spellEnd"/>
    </w:p>
    <w:p w14:paraId="316A6D5A" w14:textId="77777777" w:rsidR="00B67CAF" w:rsidRPr="001902DB" w:rsidRDefault="00B67CAF" w:rsidP="00B67CAF">
      <w:pPr>
        <w:jc w:val="center"/>
        <w:rPr>
          <w:rFonts w:ascii="Sakkal Majalla" w:hAnsi="Sakkal Majalla" w:cs="Sakkal Majalla"/>
          <w:b/>
          <w:bCs/>
          <w:sz w:val="28"/>
          <w:szCs w:val="28"/>
          <w:rtl/>
          <w:lang w:bidi="ar-EG"/>
        </w:rPr>
      </w:pPr>
    </w:p>
    <w:p w14:paraId="5AF1EB69" w14:textId="77777777" w:rsidR="00B67CAF" w:rsidRPr="001902DB" w:rsidRDefault="00B67CAF" w:rsidP="00B67CAF">
      <w:pPr>
        <w:jc w:val="center"/>
        <w:rPr>
          <w:rFonts w:ascii="Sakkal Majalla" w:hAnsi="Sakkal Majalla" w:cs="Sakkal Majalla"/>
          <w:b/>
          <w:bCs/>
          <w:sz w:val="28"/>
          <w:szCs w:val="28"/>
          <w:rtl/>
          <w:lang w:bidi="ar-EG"/>
        </w:rPr>
      </w:pPr>
    </w:p>
    <w:p w14:paraId="0DE1138F" w14:textId="77777777" w:rsidR="00B67CAF" w:rsidRPr="001902DB" w:rsidRDefault="00B67CAF" w:rsidP="00B67CAF">
      <w:pPr>
        <w:jc w:val="center"/>
        <w:rPr>
          <w:rFonts w:ascii="Sakkal Majalla" w:hAnsi="Sakkal Majalla" w:cs="Sakkal Majalla"/>
          <w:b/>
          <w:bCs/>
          <w:sz w:val="28"/>
          <w:szCs w:val="28"/>
          <w:rtl/>
          <w:lang w:bidi="ar-EG"/>
        </w:rPr>
      </w:pPr>
    </w:p>
    <w:p w14:paraId="0EB80475" w14:textId="77777777" w:rsidR="00B67CAF" w:rsidRPr="00B67CAF" w:rsidRDefault="00B67CAF" w:rsidP="00B67CAF">
      <w:pPr>
        <w:jc w:val="center"/>
        <w:rPr>
          <w:rFonts w:ascii="Sakkal Majalla" w:hAnsi="Sakkal Majalla" w:cs="Sakkal Majalla"/>
          <w:b/>
          <w:bCs/>
          <w:sz w:val="36"/>
          <w:szCs w:val="36"/>
          <w:rtl/>
          <w:lang w:bidi="ar-EG"/>
        </w:rPr>
      </w:pPr>
      <w:r w:rsidRPr="00B67CAF">
        <w:rPr>
          <w:rFonts w:ascii="Sakkal Majalla" w:hAnsi="Sakkal Majalla" w:cs="Sakkal Majalla"/>
          <w:b/>
          <w:bCs/>
          <w:sz w:val="36"/>
          <w:szCs w:val="36"/>
          <w:rtl/>
          <w:lang w:bidi="ar-EG"/>
        </w:rPr>
        <w:t>إشراف/</w:t>
      </w:r>
    </w:p>
    <w:p w14:paraId="448FB620" w14:textId="6E6E97C3" w:rsidR="00B67CAF" w:rsidRPr="00B67CAF" w:rsidRDefault="007C3219" w:rsidP="00B67CAF">
      <w:pPr>
        <w:jc w:val="center"/>
        <w:rPr>
          <w:rFonts w:ascii="Sakkal Majalla" w:hAnsi="Sakkal Majalla" w:cs="Sakkal Majalla"/>
          <w:b/>
          <w:bCs/>
          <w:sz w:val="36"/>
          <w:szCs w:val="36"/>
          <w:rtl/>
          <w:lang w:bidi="ar-EG"/>
        </w:rPr>
      </w:pPr>
      <w:proofErr w:type="spellStart"/>
      <w:proofErr w:type="gramStart"/>
      <w:r>
        <w:rPr>
          <w:rFonts w:ascii="Sakkal Majalla" w:hAnsi="Sakkal Majalla" w:cs="Sakkal Majalla" w:hint="cs"/>
          <w:b/>
          <w:bCs/>
          <w:sz w:val="36"/>
          <w:szCs w:val="36"/>
          <w:rtl/>
          <w:lang w:bidi="ar-EG"/>
        </w:rPr>
        <w:t>أ</w:t>
      </w:r>
      <w:r w:rsidR="00B67CAF" w:rsidRPr="00B67CAF">
        <w:rPr>
          <w:rFonts w:ascii="Sakkal Majalla" w:hAnsi="Sakkal Majalla" w:cs="Sakkal Majalla" w:hint="cs"/>
          <w:b/>
          <w:bCs/>
          <w:sz w:val="36"/>
          <w:szCs w:val="36"/>
          <w:rtl/>
          <w:lang w:bidi="ar-EG"/>
        </w:rPr>
        <w:t>د.الفيصل</w:t>
      </w:r>
      <w:proofErr w:type="spellEnd"/>
      <w:proofErr w:type="gramEnd"/>
      <w:r w:rsidR="00B67CAF" w:rsidRPr="00B67CAF">
        <w:rPr>
          <w:rFonts w:ascii="Sakkal Majalla" w:hAnsi="Sakkal Majalla" w:cs="Sakkal Majalla" w:hint="cs"/>
          <w:b/>
          <w:bCs/>
          <w:sz w:val="36"/>
          <w:szCs w:val="36"/>
          <w:rtl/>
          <w:lang w:bidi="ar-EG"/>
        </w:rPr>
        <w:t xml:space="preserve"> عبد الحميد</w:t>
      </w:r>
    </w:p>
    <w:p w14:paraId="584AB740" w14:textId="23C0FB2B" w:rsidR="00B67CAF" w:rsidRPr="00B67CAF" w:rsidRDefault="007C3219" w:rsidP="00B67CAF">
      <w:pPr>
        <w:jc w:val="center"/>
        <w:rPr>
          <w:rFonts w:ascii="Sakkal Majalla" w:hAnsi="Sakkal Majalla" w:cs="Sakkal Majalla"/>
          <w:b/>
          <w:bCs/>
          <w:sz w:val="36"/>
          <w:szCs w:val="36"/>
          <w:rtl/>
          <w:lang w:bidi="ar-EG"/>
        </w:rPr>
      </w:pPr>
      <w:proofErr w:type="spellStart"/>
      <w:proofErr w:type="gramStart"/>
      <w:r>
        <w:rPr>
          <w:rFonts w:ascii="Sakkal Majalla" w:hAnsi="Sakkal Majalla" w:cs="Sakkal Majalla" w:hint="cs"/>
          <w:b/>
          <w:bCs/>
          <w:sz w:val="36"/>
          <w:szCs w:val="36"/>
          <w:rtl/>
          <w:lang w:bidi="ar-EG"/>
        </w:rPr>
        <w:t>أ</w:t>
      </w:r>
      <w:r w:rsidR="00B67CAF" w:rsidRPr="00B67CAF">
        <w:rPr>
          <w:rFonts w:ascii="Sakkal Majalla" w:hAnsi="Sakkal Majalla" w:cs="Sakkal Majalla" w:hint="cs"/>
          <w:b/>
          <w:bCs/>
          <w:sz w:val="36"/>
          <w:szCs w:val="36"/>
          <w:rtl/>
          <w:lang w:bidi="ar-EG"/>
        </w:rPr>
        <w:t>د.فايز</w:t>
      </w:r>
      <w:proofErr w:type="spellEnd"/>
      <w:proofErr w:type="gramEnd"/>
      <w:r w:rsidR="00B67CAF" w:rsidRPr="00B67CAF">
        <w:rPr>
          <w:rFonts w:ascii="Sakkal Majalla" w:hAnsi="Sakkal Majalla" w:cs="Sakkal Majalla" w:hint="cs"/>
          <w:b/>
          <w:bCs/>
          <w:sz w:val="36"/>
          <w:szCs w:val="36"/>
          <w:rtl/>
          <w:lang w:bidi="ar-EG"/>
        </w:rPr>
        <w:t xml:space="preserve"> جراد</w:t>
      </w:r>
    </w:p>
    <w:p w14:paraId="4564F2FB" w14:textId="77777777" w:rsidR="00B67CAF" w:rsidRPr="001902DB" w:rsidRDefault="00B67CAF" w:rsidP="00B67CAF">
      <w:pPr>
        <w:jc w:val="center"/>
        <w:rPr>
          <w:rFonts w:ascii="Sakkal Majalla" w:hAnsi="Sakkal Majalla" w:cs="Sakkal Majalla"/>
          <w:b/>
          <w:bCs/>
          <w:sz w:val="28"/>
          <w:szCs w:val="28"/>
          <w:rtl/>
          <w:lang w:bidi="ar-EG"/>
        </w:rPr>
      </w:pPr>
    </w:p>
    <w:p w14:paraId="4CCA7421" w14:textId="77777777" w:rsidR="00B67CAF" w:rsidRDefault="00B67CAF" w:rsidP="00B67CAF">
      <w:pPr>
        <w:jc w:val="center"/>
        <w:rPr>
          <w:rFonts w:ascii="Sakkal Majalla" w:hAnsi="Sakkal Majalla" w:cs="Sakkal Majalla"/>
          <w:b/>
          <w:bCs/>
          <w:sz w:val="28"/>
          <w:szCs w:val="28"/>
          <w:rtl/>
          <w:lang w:bidi="ar-EG"/>
        </w:rPr>
      </w:pPr>
    </w:p>
    <w:p w14:paraId="2EA859BB" w14:textId="77777777" w:rsidR="00B67CAF" w:rsidRDefault="00B67CAF" w:rsidP="00B67CAF">
      <w:pPr>
        <w:jc w:val="center"/>
        <w:rPr>
          <w:rFonts w:ascii="Sakkal Majalla" w:hAnsi="Sakkal Majalla" w:cs="Sakkal Majalla"/>
          <w:b/>
          <w:bCs/>
          <w:sz w:val="28"/>
          <w:szCs w:val="28"/>
          <w:rtl/>
          <w:lang w:bidi="ar-EG"/>
        </w:rPr>
      </w:pPr>
    </w:p>
    <w:p w14:paraId="5BA49140" w14:textId="77777777" w:rsidR="00B67CAF" w:rsidRDefault="00B67CAF" w:rsidP="00B67CAF">
      <w:pPr>
        <w:jc w:val="center"/>
        <w:rPr>
          <w:rFonts w:ascii="Sakkal Majalla" w:hAnsi="Sakkal Majalla" w:cs="Sakkal Majalla"/>
          <w:b/>
          <w:bCs/>
          <w:sz w:val="28"/>
          <w:szCs w:val="28"/>
          <w:rtl/>
          <w:lang w:bidi="ar-EG"/>
        </w:rPr>
      </w:pPr>
    </w:p>
    <w:p w14:paraId="692C0AEE" w14:textId="77777777" w:rsidR="00B67CAF" w:rsidRDefault="00B67CAF" w:rsidP="00B67CAF">
      <w:pPr>
        <w:jc w:val="center"/>
        <w:rPr>
          <w:rFonts w:ascii="Sakkal Majalla" w:hAnsi="Sakkal Majalla" w:cs="Sakkal Majalla"/>
          <w:b/>
          <w:bCs/>
          <w:sz w:val="28"/>
          <w:szCs w:val="28"/>
          <w:rtl/>
          <w:lang w:bidi="ar-EG"/>
        </w:rPr>
      </w:pPr>
    </w:p>
    <w:p w14:paraId="48617874" w14:textId="77777777" w:rsidR="00B67CAF" w:rsidRDefault="00B67CAF" w:rsidP="00B67CAF">
      <w:pPr>
        <w:jc w:val="center"/>
        <w:rPr>
          <w:rFonts w:ascii="Sakkal Majalla" w:hAnsi="Sakkal Majalla" w:cs="Sakkal Majalla"/>
          <w:b/>
          <w:bCs/>
          <w:sz w:val="28"/>
          <w:szCs w:val="28"/>
          <w:rtl/>
          <w:lang w:bidi="ar-EG"/>
        </w:rPr>
      </w:pPr>
    </w:p>
    <w:p w14:paraId="455F66B9" w14:textId="77777777" w:rsidR="00B67CAF" w:rsidRDefault="00B67CAF" w:rsidP="00B67CAF">
      <w:pPr>
        <w:jc w:val="center"/>
        <w:rPr>
          <w:rFonts w:ascii="Sakkal Majalla" w:hAnsi="Sakkal Majalla" w:cs="Sakkal Majalla"/>
          <w:b/>
          <w:bCs/>
          <w:sz w:val="28"/>
          <w:szCs w:val="28"/>
          <w:rtl/>
          <w:lang w:bidi="ar-EG"/>
        </w:rPr>
      </w:pPr>
    </w:p>
    <w:p w14:paraId="013D1F3B" w14:textId="77777777" w:rsidR="00B67CAF" w:rsidRPr="001902DB" w:rsidRDefault="00B67CAF" w:rsidP="00B67CAF">
      <w:pPr>
        <w:jc w:val="center"/>
        <w:rPr>
          <w:rFonts w:ascii="Sakkal Majalla" w:hAnsi="Sakkal Majalla" w:cs="Sakkal Majalla"/>
          <w:b/>
          <w:bCs/>
          <w:sz w:val="28"/>
          <w:szCs w:val="28"/>
          <w:rtl/>
          <w:lang w:bidi="ar-EG"/>
        </w:rPr>
      </w:pPr>
    </w:p>
    <w:p w14:paraId="0DD5F3E0" w14:textId="77777777" w:rsidR="00B67CAF" w:rsidRPr="00B67CAF" w:rsidRDefault="00B67CAF" w:rsidP="00B67CAF">
      <w:pPr>
        <w:jc w:val="center"/>
        <w:rPr>
          <w:rFonts w:ascii="Sakkal Majalla" w:hAnsi="Sakkal Majalla" w:cs="Sakkal Majalla"/>
          <w:b/>
          <w:bCs/>
          <w:sz w:val="36"/>
          <w:szCs w:val="36"/>
          <w:rtl/>
          <w:lang w:bidi="ar-EG"/>
        </w:rPr>
      </w:pPr>
      <w:r w:rsidRPr="00B67CAF">
        <w:rPr>
          <w:rFonts w:ascii="Sakkal Majalla" w:hAnsi="Sakkal Majalla" w:cs="Sakkal Majalla"/>
          <w:b/>
          <w:bCs/>
          <w:sz w:val="36"/>
          <w:szCs w:val="36"/>
          <w:rtl/>
          <w:lang w:bidi="ar-EG"/>
        </w:rPr>
        <w:t>العام الدراسي:</w:t>
      </w:r>
    </w:p>
    <w:p w14:paraId="4F93EBEC" w14:textId="34B53887" w:rsidR="00B67CAF" w:rsidRPr="00856754" w:rsidRDefault="00EC5C0E" w:rsidP="00856754">
      <w:pPr>
        <w:spacing w:before="100" w:beforeAutospacing="1" w:after="100" w:afterAutospacing="1"/>
        <w:jc w:val="center"/>
        <w:outlineLvl w:val="1"/>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٢٠٢٦</w:t>
      </w:r>
    </w:p>
    <w:p w14:paraId="6879740D" w14:textId="1D126AEF" w:rsidR="008C3676" w:rsidRPr="008C3676" w:rsidRDefault="006F1D7E" w:rsidP="008C3676">
      <w:pPr>
        <w:spacing w:before="100" w:beforeAutospacing="1" w:after="100" w:afterAutospacing="1"/>
        <w:jc w:val="both"/>
        <w:outlineLvl w:val="1"/>
        <w:rPr>
          <w:rFonts w:ascii="Simplified Arabic" w:eastAsia="Times New Roman" w:hAnsi="Simplified Arabic" w:cs="Simplified Arabic"/>
          <w:b/>
          <w:bCs/>
          <w:sz w:val="32"/>
          <w:szCs w:val="32"/>
          <w:u w:val="single"/>
        </w:rPr>
      </w:pPr>
      <w:r w:rsidRPr="006F1D7E">
        <w:rPr>
          <w:rFonts w:ascii="Simplified Arabic" w:eastAsia="Times New Roman" w:hAnsi="Simplified Arabic" w:cs="Simplified Arabic" w:hint="cs"/>
          <w:b/>
          <w:bCs/>
          <w:sz w:val="32"/>
          <w:szCs w:val="32"/>
          <w:u w:val="single"/>
          <w:rtl/>
        </w:rPr>
        <w:lastRenderedPageBreak/>
        <w:t xml:space="preserve"> </w:t>
      </w:r>
      <w:r w:rsidR="00B67CAF">
        <w:rPr>
          <w:rFonts w:ascii="Simplified Arabic" w:eastAsia="Times New Roman" w:hAnsi="Simplified Arabic" w:cs="Simplified Arabic" w:hint="cs"/>
          <w:b/>
          <w:bCs/>
          <w:sz w:val="32"/>
          <w:szCs w:val="32"/>
          <w:u w:val="single"/>
          <w:rtl/>
        </w:rPr>
        <w:t xml:space="preserve">١/١ </w:t>
      </w:r>
      <w:r w:rsidR="008C3676" w:rsidRPr="008C3676">
        <w:rPr>
          <w:rFonts w:ascii="Simplified Arabic" w:eastAsia="Times New Roman" w:hAnsi="Simplified Arabic" w:cs="Simplified Arabic" w:hint="cs"/>
          <w:b/>
          <w:bCs/>
          <w:sz w:val="32"/>
          <w:szCs w:val="32"/>
          <w:u w:val="single"/>
          <w:rtl/>
        </w:rPr>
        <w:t>مقدمة الدراسة</w:t>
      </w:r>
      <w:r w:rsidR="00B67CAF">
        <w:rPr>
          <w:rFonts w:ascii="Simplified Arabic" w:eastAsia="Times New Roman" w:hAnsi="Simplified Arabic" w:cs="Simplified Arabic" w:hint="cs"/>
          <w:b/>
          <w:bCs/>
          <w:sz w:val="32"/>
          <w:szCs w:val="32"/>
          <w:u w:val="single"/>
          <w:rtl/>
        </w:rPr>
        <w:t>:</w:t>
      </w:r>
    </w:p>
    <w:p w14:paraId="16660B50" w14:textId="7A6F29C5"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Pr>
          <w:rFonts w:ascii="Simplified Arabic" w:eastAsia="Times New Roman" w:hAnsi="Simplified Arabic" w:cs="Simplified Arabic" w:hint="cs"/>
          <w:sz w:val="28"/>
          <w:szCs w:val="28"/>
          <w:rtl/>
        </w:rPr>
        <w:t>ي</w:t>
      </w:r>
      <w:r w:rsidRPr="008C3676">
        <w:rPr>
          <w:rFonts w:ascii="Simplified Arabic" w:eastAsia="Times New Roman" w:hAnsi="Simplified Arabic" w:cs="Simplified Arabic" w:hint="cs"/>
          <w:sz w:val="28"/>
          <w:szCs w:val="28"/>
          <w:rtl/>
        </w:rPr>
        <w:t>عد التضخم من أبرز الظواهر الاقتصادية التي تحظى باهتمام واسع في الدراسات الاقتصادية المعاصرة، لما له من تأثيرات مباشرة وغير مباشرة على مختلف جوانب النشاط الاقتصادي والاجتماعي. فالتضخم يعبر عن الارتفاع المستمر في المستوى العام للأسعار، الأمر الذي يؤدي إلى انخفاض القيمة الحقيقية للنقود وتراجع القوة الشرائية للأفراد. وقد أصبح موضوع التضخم وتقلب الأسعار من القضايا الاقتصادية المهمة التي تشغل اهتمام الباحثين وصناع القرار، نظرًا لما يترتب عليه من آثار اقتصادية واجتماعية تمس مستويات المعيشة والاستقرار الاقتصادي في المجتمعات المختلفة</w:t>
      </w:r>
      <w:r w:rsidRPr="008C3676">
        <w:rPr>
          <w:rFonts w:ascii="Simplified Arabic" w:eastAsia="Times New Roman" w:hAnsi="Simplified Arabic" w:cs="Simplified Arabic" w:hint="cs"/>
          <w:sz w:val="28"/>
          <w:szCs w:val="28"/>
        </w:rPr>
        <w:t>.</w:t>
      </w:r>
    </w:p>
    <w:p w14:paraId="63CCC7D0" w14:textId="15A25EB5"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C3676">
        <w:rPr>
          <w:rFonts w:ascii="Simplified Arabic" w:eastAsia="Times New Roman" w:hAnsi="Simplified Arabic" w:cs="Simplified Arabic" w:hint="cs"/>
          <w:sz w:val="28"/>
          <w:szCs w:val="28"/>
          <w:rtl/>
        </w:rPr>
        <w:t>وتكمن أهمية دراسة التضخم في كونه يؤثر بصورة مباشرة في القدرة الشرائية للأفراد، إذ إن ارتفاع الأسعار دون زيادة مماثلة في الدخول يؤدي إلى تراجع الدخل الحقيقي، وهو ما ينعكس سلبًا على قدرة الأفراد على الحصول على السلع والخدمات اللازمة لتلبية احتياجاتهم الأساسية. وتزداد حدة هذا التأثير لدى الفئات منخفضة الدخل، نظرًا لاعتمادها على دخول محدودة غالبًا ما تكون ثابتة أو بطيئة التكيف مع التغيرات الاقتصادية، الأمر الذي يجعلها أكثر عرضة للتأثر بارتفاع الأسعار مقارنة بغيرها من الفئات ذات الدخول المرتفعة</w:t>
      </w:r>
      <w:r w:rsidRPr="008C3676">
        <w:rPr>
          <w:rFonts w:ascii="Simplified Arabic" w:eastAsia="Times New Roman" w:hAnsi="Simplified Arabic" w:cs="Simplified Arabic" w:hint="cs"/>
          <w:sz w:val="28"/>
          <w:szCs w:val="28"/>
        </w:rPr>
        <w:t>.</w:t>
      </w:r>
    </w:p>
    <w:p w14:paraId="421A68E7" w14:textId="11180E10"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C3676">
        <w:rPr>
          <w:rFonts w:ascii="Simplified Arabic" w:eastAsia="Times New Roman" w:hAnsi="Simplified Arabic" w:cs="Simplified Arabic" w:hint="cs"/>
          <w:sz w:val="28"/>
          <w:szCs w:val="28"/>
          <w:rtl/>
        </w:rPr>
        <w:t>كما أن تقلب الأسعار يمثل أحد التحديات الاقتصادية التي تواجه الاقتصادات الحديثة، حيث يؤدي عدم استقرار الأسعار إلى حالة من عدم اليقين الاقتصادي، ويؤثر في قرارات الاستهلاك والادخار لدى الأفراد. فاستمرار ارتفاع الأسعار أو تقلبها بشكل متكرر يفرض ضغوطًا اقتصادية متزايدة على الأسر، خاصة تلك التي تقع ضمن شريحة الدخل المنخفض، إذ يحد من قدرتها على المحافظة على مستوى معيشي مستقر، ويؤدي في كثير من الأحيان إلى إعادة ترتيب أولويات الإنفاق لتلبية الاحتياجات الأساسية فقط</w:t>
      </w:r>
      <w:r w:rsidRPr="008C3676">
        <w:rPr>
          <w:rFonts w:ascii="Simplified Arabic" w:eastAsia="Times New Roman" w:hAnsi="Simplified Arabic" w:cs="Simplified Arabic" w:hint="cs"/>
          <w:sz w:val="28"/>
          <w:szCs w:val="28"/>
        </w:rPr>
        <w:t>.</w:t>
      </w:r>
    </w:p>
    <w:p w14:paraId="0A3746CE" w14:textId="62E03A27"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C3676">
        <w:rPr>
          <w:rFonts w:ascii="Simplified Arabic" w:eastAsia="Times New Roman" w:hAnsi="Simplified Arabic" w:cs="Simplified Arabic" w:hint="cs"/>
          <w:sz w:val="28"/>
          <w:szCs w:val="28"/>
          <w:rtl/>
        </w:rPr>
        <w:t>وتعد القدرة الشرائية من المؤشرات الاقتصادية المهمة التي تعكس مدى قدرة الأفراد على الحصول على السلع والخدمات باستخدام دخولهم المتاحة، حيث ترتبط هذه القدرة ارتباطًا وثيقًا بمستوى الأسعار والدخل الحقيقي. فكلما ارتفع المستوى العام للأسعار دون زيادة موازية في الدخول، انخفضت القدرة الشرائية للأفراد، مما يؤدي إلى تراجع مستويات الرفاهية الاقتصادية. ومن ثم فإن تحليل العلاقة بين التضخم والقدرة الشرائية يمثل مدخلًا مهمًا لفهم تأثير التغيرات الاقتصادية على مستوى معيشة الأفراد، ولا سيما الفئات منخفضة الدخل</w:t>
      </w:r>
      <w:r w:rsidRPr="008C3676">
        <w:rPr>
          <w:rFonts w:ascii="Simplified Arabic" w:eastAsia="Times New Roman" w:hAnsi="Simplified Arabic" w:cs="Simplified Arabic" w:hint="cs"/>
          <w:sz w:val="28"/>
          <w:szCs w:val="28"/>
        </w:rPr>
        <w:t>.</w:t>
      </w:r>
    </w:p>
    <w:p w14:paraId="05A3FAFF" w14:textId="5494A0BA"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C3676">
        <w:rPr>
          <w:rFonts w:ascii="Simplified Arabic" w:eastAsia="Times New Roman" w:hAnsi="Simplified Arabic" w:cs="Simplified Arabic" w:hint="cs"/>
          <w:sz w:val="28"/>
          <w:szCs w:val="28"/>
          <w:rtl/>
        </w:rPr>
        <w:t xml:space="preserve">وقد أكدت العديد من الدراسات الاقتصادية وجود علاقة وثيقة بين التضخم والأداء الاقتصادي، حيث أشارت بعض الدراسات إلى أن ارتفاع معدلات التضخم قد يؤثر سلبًا على النشاط الاقتصادي والنمو الاقتصادي على المدى الطويل. وفي هذا السياق توصلت إحدى الدراسات التي تناولت الاقتصاد السعودي </w:t>
      </w:r>
      <w:r w:rsidRPr="008C3676">
        <w:rPr>
          <w:rFonts w:ascii="Simplified Arabic" w:eastAsia="Times New Roman" w:hAnsi="Simplified Arabic" w:cs="Simplified Arabic" w:hint="cs"/>
          <w:sz w:val="28"/>
          <w:szCs w:val="28"/>
          <w:rtl/>
        </w:rPr>
        <w:lastRenderedPageBreak/>
        <w:t xml:space="preserve">إلى وجود علاقة </w:t>
      </w:r>
      <w:r w:rsidR="005F5FCD" w:rsidRPr="008C3676">
        <w:rPr>
          <w:rFonts w:ascii="Simplified Arabic" w:eastAsia="Times New Roman" w:hAnsi="Simplified Arabic" w:cs="Simplified Arabic" w:hint="cs"/>
          <w:sz w:val="28"/>
          <w:szCs w:val="28"/>
          <w:rtl/>
        </w:rPr>
        <w:t>توازنيه</w:t>
      </w:r>
      <w:r w:rsidRPr="008C3676">
        <w:rPr>
          <w:rFonts w:ascii="Simplified Arabic" w:eastAsia="Times New Roman" w:hAnsi="Simplified Arabic" w:cs="Simplified Arabic" w:hint="cs"/>
          <w:sz w:val="28"/>
          <w:szCs w:val="28"/>
          <w:rtl/>
        </w:rPr>
        <w:t xml:space="preserve"> طويلة الأجل بين التضخم والنمو الاقتصادي، كما بينت أن ارتفاع معدل التضخم يؤدي إلى انخفاض معدل نمو الناتج المحلي الإجمالي، الأمر الذي يعكس التأثير السلبي للتضخم على الأداء الاقتصادي (سلامة، 2016</w:t>
      </w:r>
      <w:r>
        <w:rPr>
          <w:rFonts w:ascii="Simplified Arabic" w:eastAsia="Times New Roman" w:hAnsi="Simplified Arabic" w:cs="Simplified Arabic" w:hint="cs"/>
          <w:sz w:val="28"/>
          <w:szCs w:val="28"/>
          <w:rtl/>
        </w:rPr>
        <w:t>).</w:t>
      </w:r>
      <w:r w:rsidRPr="008C3676">
        <w:rPr>
          <w:rFonts w:ascii="Simplified Arabic" w:eastAsia="Times New Roman" w:hAnsi="Simplified Arabic" w:cs="Simplified Arabic" w:hint="cs"/>
          <w:sz w:val="28"/>
          <w:szCs w:val="28"/>
        </w:rPr>
        <w:t xml:space="preserve"> </w:t>
      </w:r>
    </w:p>
    <w:p w14:paraId="0DFC7D74" w14:textId="30EC1BD7"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sidRPr="008C3676">
        <w:rPr>
          <w:rFonts w:ascii="Simplified Arabic" w:eastAsia="Times New Roman" w:hAnsi="Simplified Arabic" w:cs="Simplified Arabic" w:hint="cs"/>
          <w:sz w:val="28"/>
          <w:szCs w:val="28"/>
          <w:rtl/>
        </w:rPr>
        <w:t>كما بينت بعض الدراسات أن ارتفاع الأسعار الناتج عن التغيرات الاقتصادية الكلية أو السياسات الاقتصادية المختلفة قد ينعكس بشكل واضح على مستويات المعيشة للفئات محدودة الدخل. فقد أشارت إحدى الدراسات التي تناولت أثر سياسات سعر الصرف على الاقتصاد المصري إلى أن انخفاض قيمة العملة المحلية أدى إلى ارتفاع أسعار السلع الأساسية، وهو ما انعكس على انخفاض القوة الشرائية للأفراد، خاصة لدى الفئات منخفضة الدخل، الأمر الذي ساهم في زيادة معدلات الفقر واتساع فجوة الدخل (</w:t>
      </w:r>
      <w:r w:rsidR="005C6745">
        <w:rPr>
          <w:rFonts w:ascii="Simplified Arabic" w:eastAsia="Times New Roman" w:hAnsi="Simplified Arabic" w:cs="Simplified Arabic" w:hint="cs"/>
          <w:sz w:val="28"/>
          <w:szCs w:val="28"/>
          <w:rtl/>
        </w:rPr>
        <w:t>البربري</w:t>
      </w:r>
      <w:r w:rsidRPr="008C3676">
        <w:rPr>
          <w:rFonts w:ascii="Simplified Arabic" w:eastAsia="Times New Roman" w:hAnsi="Simplified Arabic" w:cs="Simplified Arabic" w:hint="cs"/>
          <w:sz w:val="28"/>
          <w:szCs w:val="28"/>
          <w:rtl/>
        </w:rPr>
        <w:t>، 2021</w:t>
      </w:r>
      <w:r>
        <w:rPr>
          <w:rFonts w:ascii="Simplified Arabic" w:eastAsia="Times New Roman" w:hAnsi="Simplified Arabic" w:cs="Simplified Arabic" w:hint="cs"/>
          <w:sz w:val="28"/>
          <w:szCs w:val="28"/>
          <w:rtl/>
        </w:rPr>
        <w:t>).</w:t>
      </w:r>
    </w:p>
    <w:p w14:paraId="12BD04D1" w14:textId="1AE0AC01"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C3676">
        <w:rPr>
          <w:rFonts w:ascii="Simplified Arabic" w:eastAsia="Times New Roman" w:hAnsi="Simplified Arabic" w:cs="Simplified Arabic" w:hint="cs"/>
          <w:sz w:val="28"/>
          <w:szCs w:val="28"/>
          <w:rtl/>
        </w:rPr>
        <w:t>وفي المملكة العربية السعودية، شهدت السنوات الأخيرة مجموعة من التحولات الاقتصادية التي انعكست على بنية الاقتصاد ومستويات الأسعار، خاصة في ظل الإصلاحات الاقتصادية التي تبنتها المملكة ضمن رؤية السعودية 2030، إضافة إلى تأثيرات الأزمات الاقتصادية العالمية وجائحة كورونا وما تبعها من اضطرابات في سلاسل الإمداد العالمية. وقد أسهمت هذه العوامل في حدوث تغيرات ملحوظة في مستويات الأسعار وتكاليف المعيشة، الأمر الذي جعل مسألة القدرة الشرائية للأفراد من القضايا الاقتصادية والاجتماعية المهمة التي تستدعي الدراسة والتحليل</w:t>
      </w:r>
      <w:r w:rsidRPr="008C3676">
        <w:rPr>
          <w:rFonts w:ascii="Simplified Arabic" w:eastAsia="Times New Roman" w:hAnsi="Simplified Arabic" w:cs="Simplified Arabic" w:hint="cs"/>
          <w:sz w:val="28"/>
          <w:szCs w:val="28"/>
        </w:rPr>
        <w:t>.</w:t>
      </w:r>
    </w:p>
    <w:p w14:paraId="786E70B5" w14:textId="38335EFB" w:rsidR="008C3676" w:rsidRPr="008C3676" w:rsidRDefault="008C3676" w:rsidP="008C36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C3676">
        <w:rPr>
          <w:rFonts w:ascii="Simplified Arabic" w:eastAsia="Times New Roman" w:hAnsi="Simplified Arabic" w:cs="Simplified Arabic" w:hint="cs"/>
          <w:sz w:val="28"/>
          <w:szCs w:val="28"/>
          <w:rtl/>
        </w:rPr>
        <w:t>كما تشير بعض الدراسات الاجتماعية والاقتصادية إلى أن الأسر منخفضة الدخل غالبًا ما تخصص الجزء الأكبر من إنفاقها لتلبية الاحتياجات الأساسية مثل الغذاء والسكن والخدمات الضرورية، الأمر الذي يجعلها أكثر تأثرًا بارتفاع الأسعار مقارنة بغيرها من الفئات الاجتماعية. فارتفاع أسعار السلع والخدمات الأساسية يؤدي إلى زيادة الأعباء الاقتصادية على هذه الأسر، وقد يحد من قدرتها على تلبية احتياجاتها المعيشية الضرورية، مما ينعكس في النهاية على مستوى رفاهيتها الاقتصادية والاجتماعية</w:t>
      </w:r>
      <w:r w:rsidRPr="008C3676">
        <w:rPr>
          <w:rFonts w:ascii="Simplified Arabic" w:eastAsia="Times New Roman" w:hAnsi="Simplified Arabic" w:cs="Simplified Arabic" w:hint="cs"/>
          <w:sz w:val="28"/>
          <w:szCs w:val="28"/>
        </w:rPr>
        <w:t>.</w:t>
      </w:r>
    </w:p>
    <w:p w14:paraId="3FE6C518" w14:textId="732E8CF4" w:rsidR="008C3676" w:rsidRDefault="008C3676" w:rsidP="008C3676">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r>
      <w:r w:rsidRPr="008C3676">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و</w:t>
      </w:r>
      <w:r w:rsidRPr="008C3676">
        <w:rPr>
          <w:rFonts w:ascii="Simplified Arabic" w:eastAsia="Times New Roman" w:hAnsi="Simplified Arabic" w:cs="Simplified Arabic" w:hint="cs"/>
          <w:sz w:val="28"/>
          <w:szCs w:val="28"/>
          <w:rtl/>
        </w:rPr>
        <w:t>تبرز أهمية دراسة أثر التضخم وتقلب الأسعار على القدرة الشرائية للفئات منخفضة الدخل في المملكة العربية السعودية، حيث تسعى هذه الدراسة إلى تحليل طبيعة العلاقة بين التغيرات في المستوى العام للأسعار والقدرة الشرائية لهذه الفئات، وذلك في إطار محاولة فهم التأثيرات الاقتصادية للتضخم على مستوى معيشة الأفراد، بما يسهم في تقديم رؤية تحليلية يمكن أن تدعم الجهود الرامية إلى تحقيق الاستقرار الاقتصادي وتحسين مستويات المعيشة في المجتمع</w:t>
      </w:r>
      <w:r w:rsidRPr="008C3676">
        <w:rPr>
          <w:rFonts w:ascii="Simplified Arabic" w:eastAsia="Times New Roman" w:hAnsi="Simplified Arabic" w:cs="Simplified Arabic" w:hint="cs"/>
          <w:sz w:val="28"/>
          <w:szCs w:val="28"/>
        </w:rPr>
        <w:t>.</w:t>
      </w:r>
    </w:p>
    <w:p w14:paraId="437C0943" w14:textId="77777777" w:rsidR="00170740" w:rsidRDefault="00170740" w:rsidP="008C3676">
      <w:pPr>
        <w:spacing w:before="100" w:beforeAutospacing="1" w:after="100" w:afterAutospacing="1"/>
        <w:jc w:val="both"/>
        <w:rPr>
          <w:rFonts w:ascii="Simplified Arabic" w:eastAsia="Times New Roman" w:hAnsi="Simplified Arabic" w:cs="Simplified Arabic"/>
          <w:sz w:val="28"/>
          <w:szCs w:val="28"/>
          <w:rtl/>
        </w:rPr>
      </w:pPr>
    </w:p>
    <w:p w14:paraId="25B5C8E2" w14:textId="55E1573B" w:rsidR="00170740" w:rsidRPr="006368C7" w:rsidRDefault="0030557B" w:rsidP="00170740">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t xml:space="preserve">١/٢ </w:t>
      </w:r>
      <w:r w:rsidR="00170740" w:rsidRPr="006368C7">
        <w:rPr>
          <w:rFonts w:ascii="Simplified Arabic" w:eastAsia="Times New Roman" w:hAnsi="Simplified Arabic" w:cs="Simplified Arabic" w:hint="cs"/>
          <w:b/>
          <w:bCs/>
          <w:kern w:val="36"/>
          <w:sz w:val="32"/>
          <w:szCs w:val="32"/>
          <w:u w:val="single"/>
          <w:rtl/>
        </w:rPr>
        <w:t>مشكلة الدراسة</w:t>
      </w:r>
      <w:r>
        <w:rPr>
          <w:rFonts w:ascii="Simplified Arabic" w:eastAsia="Times New Roman" w:hAnsi="Simplified Arabic" w:cs="Simplified Arabic" w:hint="cs"/>
          <w:b/>
          <w:bCs/>
          <w:kern w:val="36"/>
          <w:sz w:val="32"/>
          <w:szCs w:val="32"/>
          <w:u w:val="single"/>
          <w:rtl/>
        </w:rPr>
        <w:t>:</w:t>
      </w:r>
    </w:p>
    <w:p w14:paraId="3A0C9A3D" w14:textId="77777777" w:rsidR="00241C20" w:rsidRPr="00241C20" w:rsidRDefault="00170740" w:rsidP="00241C20">
      <w:pPr>
        <w:pStyle w:val="aa"/>
        <w:bidi/>
        <w:jc w:val="both"/>
        <w:rPr>
          <w:rFonts w:ascii="Simplified Arabic" w:hAnsi="Simplified Arabic" w:cs="Simplified Arabic"/>
          <w:sz w:val="28"/>
          <w:szCs w:val="28"/>
        </w:rPr>
      </w:pPr>
      <w:r w:rsidRPr="00241C20">
        <w:rPr>
          <w:rFonts w:ascii="Simplified Arabic" w:hAnsi="Simplified Arabic" w:cs="Simplified Arabic" w:hint="cs"/>
          <w:sz w:val="28"/>
          <w:szCs w:val="28"/>
          <w:rtl/>
        </w:rPr>
        <w:lastRenderedPageBreak/>
        <w:tab/>
      </w:r>
      <w:r w:rsidR="00241C20" w:rsidRPr="00241C20">
        <w:rPr>
          <w:rFonts w:ascii="Simplified Arabic" w:hAnsi="Simplified Arabic" w:cs="Simplified Arabic" w:hint="cs"/>
          <w:sz w:val="28"/>
          <w:szCs w:val="28"/>
          <w:rtl/>
        </w:rPr>
        <w:t>شهدت الاقتصادات العالمية خلال السنوات الأخيرة العديد من التغيرات الاقتصادية المتسارعة، كان من أبرزها ارتفاع معدلات التضخم وتقلب الأسعار في العديد من السلع والخدمات الأساسية، خاصة في ظل الأزمات الاقتصادية العالمية والتغيرات في الأسواق الدولية وما تبعها من ارتفاع في تكاليف الإنتاج والنقل. وقد انعكست هذه التغيرات بشكل مباشر على مستويات الأسعار، الأمر الذي أدى إلى زيادة تكاليف المعيشة وتراجع القدرة الشرائية للأفراد</w:t>
      </w:r>
      <w:r w:rsidR="00241C20" w:rsidRPr="00241C20">
        <w:rPr>
          <w:rFonts w:ascii="Simplified Arabic" w:hAnsi="Simplified Arabic" w:cs="Simplified Arabic" w:hint="cs"/>
          <w:sz w:val="28"/>
          <w:szCs w:val="28"/>
        </w:rPr>
        <w:t>.</w:t>
      </w:r>
    </w:p>
    <w:p w14:paraId="7CB408E9" w14:textId="507455DB" w:rsidR="00241C20" w:rsidRPr="00241C20" w:rsidRDefault="00241C20" w:rsidP="00415646">
      <w:pPr>
        <w:pStyle w:val="aa"/>
        <w:bidi/>
        <w:jc w:val="both"/>
        <w:rPr>
          <w:rFonts w:ascii="Simplified Arabic" w:hAnsi="Simplified Arabic" w:cs="Simplified Arabic"/>
          <w:sz w:val="28"/>
          <w:szCs w:val="28"/>
        </w:rPr>
      </w:pPr>
      <w:r>
        <w:rPr>
          <w:rFonts w:ascii="Simplified Arabic" w:hAnsi="Simplified Arabic" w:cs="Simplified Arabic"/>
          <w:sz w:val="28"/>
          <w:szCs w:val="28"/>
          <w:rtl/>
        </w:rPr>
        <w:tab/>
      </w:r>
      <w:r w:rsidRPr="00241C20">
        <w:rPr>
          <w:rFonts w:ascii="Simplified Arabic" w:hAnsi="Simplified Arabic" w:cs="Simplified Arabic" w:hint="cs"/>
          <w:sz w:val="28"/>
          <w:szCs w:val="28"/>
          <w:rtl/>
        </w:rPr>
        <w:t xml:space="preserve">وتشير البيانات الصادرة عن </w:t>
      </w:r>
      <w:r w:rsidRPr="00241C20">
        <w:rPr>
          <w:rStyle w:val="ab"/>
          <w:rFonts w:ascii="Simplified Arabic" w:eastAsiaTheme="majorEastAsia" w:hAnsi="Simplified Arabic" w:cs="Simplified Arabic" w:hint="cs"/>
          <w:b w:val="0"/>
          <w:bCs w:val="0"/>
          <w:sz w:val="28"/>
          <w:szCs w:val="28"/>
          <w:rtl/>
        </w:rPr>
        <w:t>البنك المركزي السعودي</w:t>
      </w:r>
      <w:r w:rsidRPr="00241C20">
        <w:rPr>
          <w:rFonts w:ascii="Simplified Arabic" w:hAnsi="Simplified Arabic" w:cs="Simplified Arabic" w:hint="cs"/>
          <w:sz w:val="28"/>
          <w:szCs w:val="28"/>
          <w:rtl/>
        </w:rPr>
        <w:t xml:space="preserve"> إلى أن معدل التضخم في المملكة العربية السعودية بلغ نحو </w:t>
      </w:r>
      <w:r w:rsidRPr="00241C20">
        <w:rPr>
          <w:rStyle w:val="ab"/>
          <w:rFonts w:ascii="Simplified Arabic" w:eastAsiaTheme="majorEastAsia" w:hAnsi="Simplified Arabic" w:cs="Simplified Arabic" w:hint="cs"/>
          <w:b w:val="0"/>
          <w:bCs w:val="0"/>
          <w:sz w:val="28"/>
          <w:szCs w:val="28"/>
        </w:rPr>
        <w:t xml:space="preserve">1.8% </w:t>
      </w:r>
      <w:r w:rsidRPr="00241C20">
        <w:rPr>
          <w:rStyle w:val="ab"/>
          <w:rFonts w:ascii="Simplified Arabic" w:eastAsiaTheme="majorEastAsia" w:hAnsi="Simplified Arabic" w:cs="Simplified Arabic" w:hint="cs"/>
          <w:b w:val="0"/>
          <w:bCs w:val="0"/>
          <w:sz w:val="28"/>
          <w:szCs w:val="28"/>
          <w:rtl/>
        </w:rPr>
        <w:t>في يناير 2026</w:t>
      </w:r>
      <w:r w:rsidRPr="00241C20">
        <w:rPr>
          <w:rFonts w:ascii="Simplified Arabic" w:hAnsi="Simplified Arabic" w:cs="Simplified Arabic" w:hint="cs"/>
          <w:b/>
          <w:bCs/>
          <w:sz w:val="28"/>
          <w:szCs w:val="28"/>
          <w:rtl/>
        </w:rPr>
        <w:t xml:space="preserve"> </w:t>
      </w:r>
      <w:r w:rsidRPr="00241C20">
        <w:rPr>
          <w:rFonts w:ascii="Simplified Arabic" w:hAnsi="Simplified Arabic" w:cs="Simplified Arabic" w:hint="cs"/>
          <w:sz w:val="28"/>
          <w:szCs w:val="28"/>
          <w:rtl/>
        </w:rPr>
        <w:t>وفق المؤشرات الاقتصادية المنشورة على الموقع الرسمي للبنك المركزي، وهو ما يعكس التغيرات في المستوى العام للأسعار في الاقتصاد السعودي وما يترتب عليها من تأثيرات مباشرة على تكاليف المعيشة والقدرة الشرائية للأفراد، خاصة لدى الفئات ذات الدخل المحدود</w:t>
      </w:r>
      <w:r w:rsidRPr="00241C20">
        <w:rPr>
          <w:rFonts w:ascii="Simplified Arabic" w:hAnsi="Simplified Arabic" w:cs="Simplified Arabic" w:hint="cs"/>
          <w:sz w:val="28"/>
          <w:szCs w:val="28"/>
        </w:rPr>
        <w:t>.</w:t>
      </w:r>
      <w:r w:rsidR="00415646">
        <w:rPr>
          <w:rFonts w:ascii="Simplified Arabic" w:hAnsi="Simplified Arabic" w:cs="Simplified Arabic" w:hint="cs"/>
          <w:sz w:val="28"/>
          <w:szCs w:val="28"/>
          <w:rtl/>
        </w:rPr>
        <w:t xml:space="preserve"> </w:t>
      </w:r>
      <w:r w:rsidRPr="00241C20">
        <w:rPr>
          <w:rFonts w:ascii="Simplified Arabic" w:hAnsi="Simplified Arabic" w:cs="Simplified Arabic" w:hint="cs"/>
          <w:sz w:val="28"/>
          <w:szCs w:val="28"/>
          <w:rtl/>
        </w:rPr>
        <w:t>وتعد الفئات منخفضة الدخل من أكثر الفئات تأثرًا بارتفاع معدلات التضخم وتقلب الأسعار، نظرًا لاعتمادها بشكل كبير على دخول محدودة وثابتة في مواجهة الارتفاع المستمر في أسعار السلع والخدمات الأساسية. ومع استمرار هذه التقلبات السعرية، تزداد الضغوط الاقتصادية على هذه الفئات، مما قد يؤثر على قدرتها في تلبية احتياجاتها الأساسية وتحقيق مستوى معيشي مناسب</w:t>
      </w:r>
      <w:r w:rsidRPr="00241C20">
        <w:rPr>
          <w:rFonts w:ascii="Simplified Arabic" w:hAnsi="Simplified Arabic" w:cs="Simplified Arabic" w:hint="cs"/>
          <w:sz w:val="28"/>
          <w:szCs w:val="28"/>
        </w:rPr>
        <w:t>.</w:t>
      </w:r>
    </w:p>
    <w:p w14:paraId="21C6D300" w14:textId="0C26B543" w:rsidR="00241C20" w:rsidRPr="00415646" w:rsidRDefault="00241C20" w:rsidP="00241C20">
      <w:pPr>
        <w:pStyle w:val="aa"/>
        <w:bidi/>
        <w:jc w:val="both"/>
        <w:rPr>
          <w:rFonts w:ascii="Simplified Arabic" w:hAnsi="Simplified Arabic" w:cs="Simplified Arabic"/>
          <w:sz w:val="28"/>
          <w:szCs w:val="28"/>
        </w:rPr>
      </w:pPr>
      <w:r>
        <w:rPr>
          <w:rFonts w:ascii="Simplified Arabic" w:hAnsi="Simplified Arabic" w:cs="Simplified Arabic"/>
          <w:sz w:val="28"/>
          <w:szCs w:val="28"/>
          <w:rtl/>
        </w:rPr>
        <w:tab/>
      </w:r>
      <w:r w:rsidRPr="00415646">
        <w:rPr>
          <w:rFonts w:ascii="Simplified Arabic" w:hAnsi="Simplified Arabic" w:cs="Simplified Arabic" w:hint="cs"/>
          <w:sz w:val="28"/>
          <w:szCs w:val="28"/>
          <w:rtl/>
        </w:rPr>
        <w:t xml:space="preserve">كما أن العديد من الدراسات السابقة ركزت على تحليل التضخم من منظور اقتصادي كلي مثل علاقته بالنمو الاقتصادي أو السياسات النقدية أو معدلات الفقر، دون التطرق بصورة مباشرة إلى تأثير التضخم وتقلب الأسعار على القدرة الشرائية للفئات منخفضة الدخل. </w:t>
      </w:r>
      <w:r w:rsidR="00415646" w:rsidRPr="00415646">
        <w:rPr>
          <w:rFonts w:ascii="Simplified Arabic" w:hAnsi="Simplified Arabic" w:cs="Simplified Arabic" w:hint="cs"/>
          <w:sz w:val="28"/>
          <w:szCs w:val="28"/>
          <w:rtl/>
        </w:rPr>
        <w:t>ومن هنا تتمثل مشكلة الدراسة في محاولة التعرف على مدى تأثير التضخم وتقلب الأسعار على القدرة الشرائية للفئات منخفضة الدخل في المملكة العربية السعودية خلال الفترة (2020–2024</w:t>
      </w:r>
      <w:r w:rsidR="00B2261F" w:rsidRPr="00415646">
        <w:rPr>
          <w:rFonts w:ascii="Simplified Arabic" w:hAnsi="Simplified Arabic" w:cs="Simplified Arabic" w:hint="cs"/>
          <w:sz w:val="28"/>
          <w:szCs w:val="28"/>
          <w:rtl/>
        </w:rPr>
        <w:t>)</w:t>
      </w:r>
      <w:r w:rsidR="000A3330">
        <w:rPr>
          <w:rFonts w:ascii="Simplified Arabic" w:hAnsi="Simplified Arabic" w:cs="Simplified Arabic" w:hint="cs"/>
          <w:sz w:val="28"/>
          <w:szCs w:val="28"/>
          <w:rtl/>
        </w:rPr>
        <w:t>، خاصة في ظل التغيرات الاقتصادية خلال السنوات الأخيرة.</w:t>
      </w:r>
    </w:p>
    <w:p w14:paraId="0487EB5F" w14:textId="29AAD952" w:rsidR="005A641B" w:rsidRDefault="005A641B" w:rsidP="00241C20">
      <w:pPr>
        <w:spacing w:before="100" w:beforeAutospacing="1" w:after="100" w:afterAutospacing="1"/>
        <w:jc w:val="both"/>
        <w:rPr>
          <w:rFonts w:ascii="Simplified Arabic" w:eastAsia="Times New Roman" w:hAnsi="Simplified Arabic" w:cs="Simplified Arabic"/>
          <w:sz w:val="28"/>
          <w:szCs w:val="28"/>
          <w:rtl/>
        </w:rPr>
      </w:pPr>
    </w:p>
    <w:p w14:paraId="0ACBD4C5" w14:textId="28292D3B" w:rsidR="005A641B" w:rsidRPr="006368C7" w:rsidRDefault="0030557B" w:rsidP="005A641B">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t xml:space="preserve">١/٣ </w:t>
      </w:r>
      <w:r w:rsidR="005A641B" w:rsidRPr="006368C7">
        <w:rPr>
          <w:rFonts w:ascii="Simplified Arabic" w:eastAsia="Times New Roman" w:hAnsi="Simplified Arabic" w:cs="Simplified Arabic" w:hint="cs"/>
          <w:b/>
          <w:bCs/>
          <w:kern w:val="36"/>
          <w:sz w:val="32"/>
          <w:szCs w:val="32"/>
          <w:u w:val="single"/>
          <w:rtl/>
        </w:rPr>
        <w:t>أهمية الدراسة</w:t>
      </w:r>
      <w:r>
        <w:rPr>
          <w:rFonts w:ascii="Simplified Arabic" w:eastAsia="Times New Roman" w:hAnsi="Simplified Arabic" w:cs="Simplified Arabic" w:hint="cs"/>
          <w:b/>
          <w:bCs/>
          <w:kern w:val="36"/>
          <w:sz w:val="32"/>
          <w:szCs w:val="32"/>
          <w:u w:val="single"/>
          <w:rtl/>
        </w:rPr>
        <w:t>:</w:t>
      </w:r>
    </w:p>
    <w:p w14:paraId="580D8AA2" w14:textId="7B7CE313" w:rsidR="0030557B" w:rsidRPr="006368C7" w:rsidRDefault="005A641B" w:rsidP="0041564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6368C7">
        <w:rPr>
          <w:rFonts w:ascii="Simplified Arabic" w:eastAsia="Times New Roman" w:hAnsi="Simplified Arabic" w:cs="Simplified Arabic" w:hint="cs"/>
          <w:sz w:val="28"/>
          <w:szCs w:val="28"/>
          <w:rtl/>
        </w:rPr>
        <w:t>تستمد هذه الدراسة أهميتها من أهمية موضوع التضخم وتقلب الأسعار باعتباره من أبرز الظواهر الاقتصادية التي تؤثر بشكل مباشر في مستوى المعيشة والاستقرار الاقتصادي في المجتمعات. كما تزداد أهمية هذه الدراسة في ظل التغيرات الاقتصادية التي شهدها الاقتصاد العالمي خلال السنوات الأخيرة وما صاحبها من ارتفاع ملحوظ في أسعار العديد من السلع والخدمات الأساسية، الأمر الذي انعكس على القدرة الشرائية للأفراد، خاصة الفئات منخفضة الدخل. ومن هنا تبرز أهمية دراسة العلاقة بين التضخم وتقلب الأسعار وبين القدرة الشرائية للفئات منخفضة الدخل في المملكة العربية السعودية</w:t>
      </w:r>
      <w:r w:rsidRPr="006368C7">
        <w:rPr>
          <w:rFonts w:ascii="Simplified Arabic" w:eastAsia="Times New Roman" w:hAnsi="Simplified Arabic" w:cs="Simplified Arabic" w:hint="cs"/>
          <w:sz w:val="28"/>
          <w:szCs w:val="28"/>
        </w:rPr>
        <w:t>.</w:t>
      </w:r>
    </w:p>
    <w:p w14:paraId="78FD5727" w14:textId="38ADF2BE" w:rsidR="005A641B" w:rsidRPr="006368C7" w:rsidRDefault="0030557B" w:rsidP="005A641B">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lastRenderedPageBreak/>
        <w:t xml:space="preserve">١/٣/١ </w:t>
      </w:r>
      <w:r w:rsidR="005A641B" w:rsidRPr="006368C7">
        <w:rPr>
          <w:rFonts w:ascii="Simplified Arabic" w:eastAsia="Times New Roman" w:hAnsi="Simplified Arabic" w:cs="Simplified Arabic" w:hint="cs"/>
          <w:b/>
          <w:bCs/>
          <w:kern w:val="36"/>
          <w:sz w:val="32"/>
          <w:szCs w:val="32"/>
          <w:u w:val="single"/>
          <w:rtl/>
        </w:rPr>
        <w:t>الأهمية العلمية</w:t>
      </w:r>
      <w:r>
        <w:rPr>
          <w:rFonts w:ascii="Simplified Arabic" w:eastAsia="Times New Roman" w:hAnsi="Simplified Arabic" w:cs="Simplified Arabic" w:hint="cs"/>
          <w:b/>
          <w:bCs/>
          <w:kern w:val="36"/>
          <w:sz w:val="32"/>
          <w:szCs w:val="32"/>
          <w:u w:val="single"/>
          <w:rtl/>
        </w:rPr>
        <w:t>:</w:t>
      </w:r>
    </w:p>
    <w:p w14:paraId="2A056BBB"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أ – توضيح العلاقة بين متغيرات الدراسة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تسهم الدراسة في توضيح العلاقة النظرية بين التضخم وتقلب الأسعار وبين القدرة الشرائية للفئات منخفضة الدخل، بما يعزز الفهم العلمي لطبيعة هذه العلاقة في الإطار الاقتصادي</w:t>
      </w:r>
      <w:r w:rsidRPr="006368C7">
        <w:rPr>
          <w:rFonts w:ascii="Simplified Arabic" w:eastAsia="Times New Roman" w:hAnsi="Simplified Arabic" w:cs="Simplified Arabic" w:hint="cs"/>
          <w:sz w:val="28"/>
          <w:szCs w:val="28"/>
        </w:rPr>
        <w:t>.</w:t>
      </w:r>
    </w:p>
    <w:p w14:paraId="2D02A274"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ب – إثراء الأدبيات الاقتصادية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تسهم الدراسة في إثراء الأدبيات الاقتصادية المتعلقة بموضوع التضخم وآثاره الاقتصادية والاجتماعية، خاصة فيما يتعلق بتأثيره على مستوى معيشة الفئات منخفضة الدخل</w:t>
      </w:r>
      <w:r w:rsidRPr="006368C7">
        <w:rPr>
          <w:rFonts w:ascii="Simplified Arabic" w:eastAsia="Times New Roman" w:hAnsi="Simplified Arabic" w:cs="Simplified Arabic" w:hint="cs"/>
          <w:sz w:val="28"/>
          <w:szCs w:val="28"/>
        </w:rPr>
        <w:t>.</w:t>
      </w:r>
    </w:p>
    <w:p w14:paraId="591EF47C"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ج – بناء إطار تحليلي للدراسة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تساعد الدراسة في بناء إطار علمي يربط بين مفاهيم التضخم وتقلب الأسعار والقدرة الشرائية، مما يسهم في تطوير التحليل النظري لهذه المفاهيم في الدراسات الاقتصادية</w:t>
      </w:r>
      <w:r w:rsidRPr="006368C7">
        <w:rPr>
          <w:rFonts w:ascii="Simplified Arabic" w:eastAsia="Times New Roman" w:hAnsi="Simplified Arabic" w:cs="Simplified Arabic" w:hint="cs"/>
          <w:sz w:val="28"/>
          <w:szCs w:val="28"/>
        </w:rPr>
        <w:t>.</w:t>
      </w:r>
    </w:p>
    <w:p w14:paraId="139629AB"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د – سد الفجوة البحثية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تسهم الدراسة في معالجة النقص في الدراسات التي تناولت بصورة مباشرة أثر التضخم وتقلب الأسعار على القدرة الشرائية للفئات منخفضة الدخل في المملكة العربية السعودية</w:t>
      </w:r>
      <w:r w:rsidRPr="006368C7">
        <w:rPr>
          <w:rFonts w:ascii="Simplified Arabic" w:eastAsia="Times New Roman" w:hAnsi="Simplified Arabic" w:cs="Simplified Arabic" w:hint="cs"/>
          <w:sz w:val="28"/>
          <w:szCs w:val="28"/>
        </w:rPr>
        <w:t>.</w:t>
      </w:r>
    </w:p>
    <w:p w14:paraId="02C938D3"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هـ – تطوير الإطار المفاهيمي للدراسة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تسهم الدراسة في تطوير الإطار المفاهيمي المرتبط بمتغيرات التضخم وتقلب الأسعار والقدرة الشرائية، بما يدعم التحليل العلمي لهذه الظواهر الاقتصادية</w:t>
      </w:r>
      <w:r w:rsidRPr="006368C7">
        <w:rPr>
          <w:rFonts w:ascii="Simplified Arabic" w:eastAsia="Times New Roman" w:hAnsi="Simplified Arabic" w:cs="Simplified Arabic" w:hint="cs"/>
          <w:sz w:val="28"/>
          <w:szCs w:val="28"/>
        </w:rPr>
        <w:t>.</w:t>
      </w:r>
    </w:p>
    <w:p w14:paraId="7C95B6DD" w14:textId="77777777" w:rsidR="005A641B" w:rsidRDefault="005A641B" w:rsidP="005A641B">
      <w:pPr>
        <w:spacing w:before="100" w:beforeAutospacing="1" w:after="100" w:afterAutospacing="1"/>
        <w:jc w:val="both"/>
        <w:rPr>
          <w:rFonts w:ascii="Simplified Arabic" w:eastAsia="Times New Roman" w:hAnsi="Simplified Arabic" w:cs="Simplified Arabic"/>
          <w:sz w:val="28"/>
          <w:szCs w:val="28"/>
          <w:rtl/>
        </w:rPr>
      </w:pPr>
      <w:r w:rsidRPr="006368C7">
        <w:rPr>
          <w:rFonts w:ascii="Simplified Arabic" w:eastAsia="Times New Roman" w:hAnsi="Simplified Arabic" w:cs="Simplified Arabic" w:hint="cs"/>
          <w:b/>
          <w:bCs/>
          <w:sz w:val="28"/>
          <w:szCs w:val="28"/>
          <w:rtl/>
        </w:rPr>
        <w:t>و – دعم الدراسات الاقتصادية في السياق المحلي</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تساعد الدراسة في تعزيز المعرفة الاقتصادية المتعلقة بآثار التضخم في الاقتصاد السعودي، خاصة فيما يتعلق بتأثيره على الفئات منخفضة الدخل</w:t>
      </w:r>
      <w:r w:rsidRPr="006368C7">
        <w:rPr>
          <w:rFonts w:ascii="Simplified Arabic" w:eastAsia="Times New Roman" w:hAnsi="Simplified Arabic" w:cs="Simplified Arabic" w:hint="cs"/>
          <w:sz w:val="28"/>
          <w:szCs w:val="28"/>
        </w:rPr>
        <w:t>.</w:t>
      </w:r>
    </w:p>
    <w:p w14:paraId="79E2AB95" w14:textId="77777777" w:rsidR="007B69BE" w:rsidRPr="006368C7" w:rsidRDefault="007B69BE" w:rsidP="005A641B">
      <w:pPr>
        <w:spacing w:before="100" w:beforeAutospacing="1" w:after="100" w:afterAutospacing="1"/>
        <w:jc w:val="both"/>
        <w:rPr>
          <w:rFonts w:ascii="Simplified Arabic" w:eastAsia="Times New Roman" w:hAnsi="Simplified Arabic" w:cs="Simplified Arabic"/>
          <w:sz w:val="28"/>
          <w:szCs w:val="28"/>
        </w:rPr>
      </w:pPr>
    </w:p>
    <w:p w14:paraId="16952FAE" w14:textId="14193041" w:rsidR="005A641B" w:rsidRPr="006368C7" w:rsidRDefault="0030557B" w:rsidP="005A641B">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t xml:space="preserve">١/٣/٢ </w:t>
      </w:r>
      <w:r w:rsidR="005A641B" w:rsidRPr="006368C7">
        <w:rPr>
          <w:rFonts w:ascii="Simplified Arabic" w:eastAsia="Times New Roman" w:hAnsi="Simplified Arabic" w:cs="Simplified Arabic" w:hint="cs"/>
          <w:b/>
          <w:bCs/>
          <w:kern w:val="36"/>
          <w:sz w:val="32"/>
          <w:szCs w:val="32"/>
          <w:u w:val="single"/>
          <w:rtl/>
        </w:rPr>
        <w:t>الأهمية العملية</w:t>
      </w:r>
      <w:r>
        <w:rPr>
          <w:rFonts w:ascii="Simplified Arabic" w:eastAsia="Times New Roman" w:hAnsi="Simplified Arabic" w:cs="Simplified Arabic" w:hint="cs"/>
          <w:b/>
          <w:bCs/>
          <w:kern w:val="36"/>
          <w:sz w:val="32"/>
          <w:szCs w:val="32"/>
          <w:u w:val="single"/>
          <w:rtl/>
        </w:rPr>
        <w:t>:</w:t>
      </w:r>
    </w:p>
    <w:p w14:paraId="7452E61F"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أ – دعم صانعي السياسات الاقتصادية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تساعد نتائج الدراسة صانعي القرار في فهم تأثير التضخم وتقلب الأسعار على الفئات منخفضة الدخل، مما يسهم في وضع سياسات اقتصادية أكثر فاعلية للحد من آثار التضخم</w:t>
      </w:r>
      <w:r w:rsidRPr="006368C7">
        <w:rPr>
          <w:rFonts w:ascii="Simplified Arabic" w:eastAsia="Times New Roman" w:hAnsi="Simplified Arabic" w:cs="Simplified Arabic" w:hint="cs"/>
          <w:sz w:val="28"/>
          <w:szCs w:val="28"/>
        </w:rPr>
        <w:t>.</w:t>
      </w:r>
    </w:p>
    <w:p w14:paraId="2B533125"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ب – تحسين مستوى التخطيط الاقتصادي</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توفر الدراسة مؤشرات عملية تساعد الجهات المعنية في تحليل تأثير التغيرات في مستويات الأسعار على القدرة الشرائية للأفراد</w:t>
      </w:r>
      <w:r w:rsidRPr="006368C7">
        <w:rPr>
          <w:rFonts w:ascii="Simplified Arabic" w:eastAsia="Times New Roman" w:hAnsi="Simplified Arabic" w:cs="Simplified Arabic" w:hint="cs"/>
          <w:sz w:val="28"/>
          <w:szCs w:val="28"/>
        </w:rPr>
        <w:t>.</w:t>
      </w:r>
    </w:p>
    <w:p w14:paraId="319111EA"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ج – دعم برامج الحماية الاجتماعية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تساعد نتائج الدراسة في تطوير برامج الحماية الاجتماعية التي تستهدف الفئات منخفضة الدخل للتخفيف من آثار التضخم وارتفاع تكاليف المعيشة</w:t>
      </w:r>
      <w:r w:rsidRPr="006368C7">
        <w:rPr>
          <w:rFonts w:ascii="Simplified Arabic" w:eastAsia="Times New Roman" w:hAnsi="Simplified Arabic" w:cs="Simplified Arabic" w:hint="cs"/>
          <w:sz w:val="28"/>
          <w:szCs w:val="28"/>
        </w:rPr>
        <w:t>.</w:t>
      </w:r>
    </w:p>
    <w:p w14:paraId="2568FDB3"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lastRenderedPageBreak/>
        <w:t>د – المساهمة في تحسين مستوى المعيشة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تسهم الدراسة في تقديم مقترحات عملية تساعد في تحسين مستوى المعيشة للفئات منخفضة الدخل من خلال الحد من الآثار السلبية لارتفاع الأسعار</w:t>
      </w:r>
      <w:r w:rsidRPr="006368C7">
        <w:rPr>
          <w:rFonts w:ascii="Simplified Arabic" w:eastAsia="Times New Roman" w:hAnsi="Simplified Arabic" w:cs="Simplified Arabic" w:hint="cs"/>
          <w:sz w:val="28"/>
          <w:szCs w:val="28"/>
        </w:rPr>
        <w:t>.</w:t>
      </w:r>
    </w:p>
    <w:p w14:paraId="47D97EA3"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هـ – توفير قاعدة معلومات اقتصادية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تسهم الدراسة في توفير قاعدة معلومات يمكن الاستفادة منها في إعداد الدراسات الاقتصادية المستقبلية المتعلقة بالتضخم والقدرة الشرائية في الاقتصاد السعودي</w:t>
      </w:r>
      <w:r w:rsidRPr="006368C7">
        <w:rPr>
          <w:rFonts w:ascii="Simplified Arabic" w:eastAsia="Times New Roman" w:hAnsi="Simplified Arabic" w:cs="Simplified Arabic" w:hint="cs"/>
          <w:sz w:val="28"/>
          <w:szCs w:val="28"/>
        </w:rPr>
        <w:t>.</w:t>
      </w:r>
    </w:p>
    <w:p w14:paraId="7DDC1F68" w14:textId="77777777" w:rsidR="005A641B" w:rsidRPr="006368C7" w:rsidRDefault="005A641B" w:rsidP="005A641B">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و – دعم برامج التنمية الاقتصادية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تسهم نتائج الدراسة في مساعدة الجهات المختصة على فهم آثار التضخم وتقلب الأسعار على الفئات منخفضة الدخل، مما يدعم تصميم برامج اقتصادية وتنموية أكثر فاعلية</w:t>
      </w:r>
      <w:r w:rsidRPr="006368C7">
        <w:rPr>
          <w:rFonts w:ascii="Simplified Arabic" w:eastAsia="Times New Roman" w:hAnsi="Simplified Arabic" w:cs="Simplified Arabic" w:hint="cs"/>
          <w:sz w:val="28"/>
          <w:szCs w:val="28"/>
        </w:rPr>
        <w:t>.</w:t>
      </w:r>
    </w:p>
    <w:p w14:paraId="00ADE414" w14:textId="77777777" w:rsidR="005A641B" w:rsidRDefault="005A641B" w:rsidP="005A641B">
      <w:pPr>
        <w:spacing w:before="100" w:beforeAutospacing="1" w:after="100" w:afterAutospacing="1"/>
        <w:jc w:val="both"/>
        <w:rPr>
          <w:rFonts w:ascii="Simplified Arabic" w:eastAsia="Times New Roman" w:hAnsi="Simplified Arabic" w:cs="Simplified Arabic"/>
          <w:sz w:val="28"/>
          <w:szCs w:val="28"/>
          <w:rtl/>
        </w:rPr>
      </w:pPr>
      <w:r w:rsidRPr="006368C7">
        <w:rPr>
          <w:rFonts w:ascii="Simplified Arabic" w:eastAsia="Times New Roman" w:hAnsi="Simplified Arabic" w:cs="Simplified Arabic" w:hint="cs"/>
          <w:b/>
          <w:bCs/>
          <w:sz w:val="28"/>
          <w:szCs w:val="28"/>
          <w:rtl/>
        </w:rPr>
        <w:t>ز – تقديم مؤشرات عملية للجهات الاقتصادية</w:t>
      </w:r>
      <w:r w:rsidRPr="006368C7">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368C7">
        <w:rPr>
          <w:rFonts w:ascii="Simplified Arabic" w:eastAsia="Times New Roman" w:hAnsi="Simplified Arabic" w:cs="Simplified Arabic" w:hint="cs"/>
          <w:sz w:val="28"/>
          <w:szCs w:val="28"/>
          <w:rtl/>
        </w:rPr>
        <w:t>توفر الدراسة مؤشرات تساعد الجهات الاقتصادية في فهم تأثير تقلب الأسعار على القدرة الشرائية للأفراد واتخاذ الإجراءات المناسبة للتعامل مع هذه التغيرات</w:t>
      </w:r>
      <w:r w:rsidRPr="006368C7">
        <w:rPr>
          <w:rFonts w:ascii="Simplified Arabic" w:eastAsia="Times New Roman" w:hAnsi="Simplified Arabic" w:cs="Simplified Arabic" w:hint="cs"/>
          <w:sz w:val="28"/>
          <w:szCs w:val="28"/>
        </w:rPr>
        <w:t>.</w:t>
      </w:r>
    </w:p>
    <w:p w14:paraId="3010AD0F" w14:textId="77777777" w:rsidR="005A641B" w:rsidRDefault="005A641B" w:rsidP="005A641B">
      <w:pPr>
        <w:spacing w:before="100" w:beforeAutospacing="1" w:after="100" w:afterAutospacing="1"/>
        <w:jc w:val="both"/>
        <w:rPr>
          <w:rFonts w:ascii="Simplified Arabic" w:eastAsia="Times New Roman" w:hAnsi="Simplified Arabic" w:cs="Simplified Arabic"/>
          <w:sz w:val="28"/>
          <w:szCs w:val="28"/>
        </w:rPr>
      </w:pPr>
    </w:p>
    <w:p w14:paraId="4C009AEE" w14:textId="39D15B0E" w:rsidR="00C15DE7" w:rsidRPr="000706D8" w:rsidRDefault="007B69BE" w:rsidP="00C15DE7">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t xml:space="preserve">١/٤ </w:t>
      </w:r>
      <w:r w:rsidR="00C15DE7" w:rsidRPr="000706D8">
        <w:rPr>
          <w:rFonts w:ascii="Simplified Arabic" w:eastAsia="Times New Roman" w:hAnsi="Simplified Arabic" w:cs="Simplified Arabic" w:hint="cs"/>
          <w:b/>
          <w:bCs/>
          <w:kern w:val="36"/>
          <w:sz w:val="32"/>
          <w:szCs w:val="32"/>
          <w:u w:val="single"/>
          <w:rtl/>
        </w:rPr>
        <w:t>أهداف الدراسة</w:t>
      </w:r>
      <w:r w:rsidR="00C15DE7" w:rsidRPr="000706D8">
        <w:rPr>
          <w:rFonts w:ascii="Simplified Arabic" w:eastAsia="Times New Roman" w:hAnsi="Simplified Arabic" w:cs="Simplified Arabic" w:hint="cs"/>
          <w:b/>
          <w:bCs/>
          <w:kern w:val="36"/>
          <w:sz w:val="32"/>
          <w:szCs w:val="32"/>
          <w:u w:val="single"/>
        </w:rPr>
        <w:t>:</w:t>
      </w:r>
    </w:p>
    <w:p w14:paraId="4E4482BD" w14:textId="77777777" w:rsidR="00C15DE7" w:rsidRPr="000706D8" w:rsidRDefault="00C15DE7" w:rsidP="00C15DE7">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tl/>
        </w:rPr>
        <w:t>هدف الدراسة الرئيسي</w:t>
      </w:r>
      <w:r w:rsidRPr="000706D8">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0706D8">
        <w:rPr>
          <w:rFonts w:ascii="Simplified Arabic" w:eastAsia="Times New Roman" w:hAnsi="Simplified Arabic" w:cs="Simplified Arabic" w:hint="cs"/>
          <w:sz w:val="28"/>
          <w:szCs w:val="28"/>
          <w:rtl/>
        </w:rPr>
        <w:t>تهدف الدراسة إلى تحليل أثر التضخم وتقلب الأسعار على القدرة الشرائية للفئات منخفضة الدخل في المملكة العربية السعودية</w:t>
      </w:r>
      <w:r w:rsidRPr="000706D8">
        <w:rPr>
          <w:rFonts w:ascii="Simplified Arabic" w:eastAsia="Times New Roman" w:hAnsi="Simplified Arabic" w:cs="Simplified Arabic" w:hint="cs"/>
          <w:sz w:val="28"/>
          <w:szCs w:val="28"/>
        </w:rPr>
        <w:t>.</w:t>
      </w:r>
    </w:p>
    <w:p w14:paraId="3558642D" w14:textId="77777777" w:rsidR="00C15DE7" w:rsidRPr="000706D8" w:rsidRDefault="00C15DE7" w:rsidP="00C15DE7">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tl/>
        </w:rPr>
        <w:t>أ</w:t>
      </w:r>
      <w:r w:rsidRPr="000706D8">
        <w:rPr>
          <w:rFonts w:ascii="Simplified Arabic" w:eastAsia="Times New Roman" w:hAnsi="Simplified Arabic" w:cs="Simplified Arabic" w:hint="cs"/>
          <w:b/>
          <w:bCs/>
          <w:sz w:val="28"/>
          <w:szCs w:val="28"/>
        </w:rPr>
        <w:t xml:space="preserve"> –</w:t>
      </w:r>
      <w:r w:rsidRPr="000706D8">
        <w:rPr>
          <w:rFonts w:ascii="Simplified Arabic" w:eastAsia="Times New Roman" w:hAnsi="Simplified Arabic" w:cs="Simplified Arabic" w:hint="cs"/>
          <w:sz w:val="28"/>
          <w:szCs w:val="28"/>
        </w:rPr>
        <w:t xml:space="preserve"> </w:t>
      </w:r>
      <w:r w:rsidRPr="000706D8">
        <w:rPr>
          <w:rFonts w:ascii="Simplified Arabic" w:eastAsia="Times New Roman" w:hAnsi="Simplified Arabic" w:cs="Simplified Arabic" w:hint="cs"/>
          <w:sz w:val="28"/>
          <w:szCs w:val="28"/>
          <w:rtl/>
        </w:rPr>
        <w:t>التعرف على مدى تطور معدلات التضخم وتقلب الأسعار في المملكة العربية السعودية خلال السنوات الأخيرة</w:t>
      </w:r>
      <w:r w:rsidRPr="000706D8">
        <w:rPr>
          <w:rFonts w:ascii="Simplified Arabic" w:eastAsia="Times New Roman" w:hAnsi="Simplified Arabic" w:cs="Simplified Arabic" w:hint="cs"/>
          <w:sz w:val="28"/>
          <w:szCs w:val="28"/>
        </w:rPr>
        <w:t>.</w:t>
      </w:r>
    </w:p>
    <w:p w14:paraId="1B07F22F" w14:textId="77777777" w:rsidR="00C15DE7" w:rsidRPr="000706D8" w:rsidRDefault="00C15DE7" w:rsidP="00C15DE7">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tl/>
        </w:rPr>
        <w:t>ب</w:t>
      </w:r>
      <w:r w:rsidRPr="000706D8">
        <w:rPr>
          <w:rFonts w:ascii="Simplified Arabic" w:eastAsia="Times New Roman" w:hAnsi="Simplified Arabic" w:cs="Simplified Arabic" w:hint="cs"/>
          <w:b/>
          <w:bCs/>
          <w:sz w:val="28"/>
          <w:szCs w:val="28"/>
        </w:rPr>
        <w:t xml:space="preserve"> –</w:t>
      </w:r>
      <w:r w:rsidRPr="000706D8">
        <w:rPr>
          <w:rFonts w:ascii="Simplified Arabic" w:eastAsia="Times New Roman" w:hAnsi="Simplified Arabic" w:cs="Simplified Arabic" w:hint="cs"/>
          <w:sz w:val="28"/>
          <w:szCs w:val="28"/>
        </w:rPr>
        <w:t xml:space="preserve"> </w:t>
      </w:r>
      <w:r w:rsidRPr="000706D8">
        <w:rPr>
          <w:rFonts w:ascii="Simplified Arabic" w:eastAsia="Times New Roman" w:hAnsi="Simplified Arabic" w:cs="Simplified Arabic" w:hint="cs"/>
          <w:sz w:val="28"/>
          <w:szCs w:val="28"/>
          <w:rtl/>
        </w:rPr>
        <w:t>التعرف على مدى تأثير ارتفاع أسعار السلع والخدمات الأساسية على القدرة الشرائية للفئات منخفضة الدخل</w:t>
      </w:r>
      <w:r w:rsidRPr="000706D8">
        <w:rPr>
          <w:rFonts w:ascii="Simplified Arabic" w:eastAsia="Times New Roman" w:hAnsi="Simplified Arabic" w:cs="Simplified Arabic" w:hint="cs"/>
          <w:sz w:val="28"/>
          <w:szCs w:val="28"/>
        </w:rPr>
        <w:t>.</w:t>
      </w:r>
    </w:p>
    <w:p w14:paraId="1AE2B4C4" w14:textId="77777777" w:rsidR="00C15DE7" w:rsidRPr="000706D8" w:rsidRDefault="00C15DE7" w:rsidP="00C15DE7">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tl/>
        </w:rPr>
        <w:t>ج</w:t>
      </w:r>
      <w:r w:rsidRPr="000706D8">
        <w:rPr>
          <w:rFonts w:ascii="Simplified Arabic" w:eastAsia="Times New Roman" w:hAnsi="Simplified Arabic" w:cs="Simplified Arabic" w:hint="cs"/>
          <w:b/>
          <w:bCs/>
          <w:sz w:val="28"/>
          <w:szCs w:val="28"/>
        </w:rPr>
        <w:t xml:space="preserve"> –</w:t>
      </w:r>
      <w:r w:rsidRPr="000706D8">
        <w:rPr>
          <w:rFonts w:ascii="Simplified Arabic" w:eastAsia="Times New Roman" w:hAnsi="Simplified Arabic" w:cs="Simplified Arabic" w:hint="cs"/>
          <w:sz w:val="28"/>
          <w:szCs w:val="28"/>
        </w:rPr>
        <w:t xml:space="preserve"> </w:t>
      </w:r>
      <w:r w:rsidRPr="000706D8">
        <w:rPr>
          <w:rFonts w:ascii="Simplified Arabic" w:eastAsia="Times New Roman" w:hAnsi="Simplified Arabic" w:cs="Simplified Arabic" w:hint="cs"/>
          <w:sz w:val="28"/>
          <w:szCs w:val="28"/>
          <w:rtl/>
        </w:rPr>
        <w:t>التعرف على مدى تأثير التضخم وتقلب الأسعار على أنماط الإنفاق والاستهلاك لدى الأسر منخفضة الدخل</w:t>
      </w:r>
      <w:r w:rsidRPr="000706D8">
        <w:rPr>
          <w:rFonts w:ascii="Simplified Arabic" w:eastAsia="Times New Roman" w:hAnsi="Simplified Arabic" w:cs="Simplified Arabic" w:hint="cs"/>
          <w:sz w:val="28"/>
          <w:szCs w:val="28"/>
        </w:rPr>
        <w:t>.</w:t>
      </w:r>
    </w:p>
    <w:p w14:paraId="063D85D1" w14:textId="77777777" w:rsidR="00C15DE7" w:rsidRPr="000706D8" w:rsidRDefault="00C15DE7" w:rsidP="00C15DE7">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tl/>
        </w:rPr>
        <w:t>د</w:t>
      </w:r>
      <w:r w:rsidRPr="000706D8">
        <w:rPr>
          <w:rFonts w:ascii="Simplified Arabic" w:eastAsia="Times New Roman" w:hAnsi="Simplified Arabic" w:cs="Simplified Arabic" w:hint="cs"/>
          <w:b/>
          <w:bCs/>
          <w:sz w:val="28"/>
          <w:szCs w:val="28"/>
        </w:rPr>
        <w:t xml:space="preserve"> –</w:t>
      </w:r>
      <w:r w:rsidRPr="000706D8">
        <w:rPr>
          <w:rFonts w:ascii="Simplified Arabic" w:eastAsia="Times New Roman" w:hAnsi="Simplified Arabic" w:cs="Simplified Arabic" w:hint="cs"/>
          <w:sz w:val="28"/>
          <w:szCs w:val="28"/>
        </w:rPr>
        <w:t xml:space="preserve"> </w:t>
      </w:r>
      <w:r w:rsidRPr="000706D8">
        <w:rPr>
          <w:rFonts w:ascii="Simplified Arabic" w:eastAsia="Times New Roman" w:hAnsi="Simplified Arabic" w:cs="Simplified Arabic" w:hint="cs"/>
          <w:sz w:val="28"/>
          <w:szCs w:val="28"/>
          <w:rtl/>
        </w:rPr>
        <w:t>التعرف على مدى تأثير التضخم وتقلب الأسعار على مستوى المعيشة للفئات منخفضة الدخل</w:t>
      </w:r>
      <w:r w:rsidRPr="000706D8">
        <w:rPr>
          <w:rFonts w:ascii="Simplified Arabic" w:eastAsia="Times New Roman" w:hAnsi="Simplified Arabic" w:cs="Simplified Arabic" w:hint="cs"/>
          <w:sz w:val="28"/>
          <w:szCs w:val="28"/>
        </w:rPr>
        <w:t>.</w:t>
      </w:r>
    </w:p>
    <w:p w14:paraId="014368C3" w14:textId="77777777" w:rsidR="00C15DE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tl/>
        </w:rPr>
        <w:t>هـ</w:t>
      </w:r>
      <w:r w:rsidRPr="000706D8">
        <w:rPr>
          <w:rFonts w:ascii="Simplified Arabic" w:eastAsia="Times New Roman" w:hAnsi="Simplified Arabic" w:cs="Simplified Arabic" w:hint="cs"/>
          <w:b/>
          <w:bCs/>
          <w:sz w:val="28"/>
          <w:szCs w:val="28"/>
        </w:rPr>
        <w:t xml:space="preserve"> –</w:t>
      </w:r>
      <w:r w:rsidRPr="000706D8">
        <w:rPr>
          <w:rFonts w:ascii="Simplified Arabic" w:eastAsia="Times New Roman" w:hAnsi="Simplified Arabic" w:cs="Simplified Arabic" w:hint="cs"/>
          <w:sz w:val="28"/>
          <w:szCs w:val="28"/>
        </w:rPr>
        <w:t xml:space="preserve"> </w:t>
      </w:r>
      <w:r w:rsidRPr="000706D8">
        <w:rPr>
          <w:rFonts w:ascii="Simplified Arabic" w:eastAsia="Times New Roman" w:hAnsi="Simplified Arabic" w:cs="Simplified Arabic" w:hint="cs"/>
          <w:sz w:val="28"/>
          <w:szCs w:val="28"/>
          <w:rtl/>
        </w:rPr>
        <w:t>التعرف على طبيعة العلاقة بين التضخم وتقلب الأسعار وتراجع القدرة الشرائية للفئات منخفضة الدخل في المملكة العربية السعودية</w:t>
      </w:r>
      <w:r w:rsidRPr="000706D8">
        <w:rPr>
          <w:rFonts w:ascii="Simplified Arabic" w:eastAsia="Times New Roman" w:hAnsi="Simplified Arabic" w:cs="Simplified Arabic" w:hint="cs"/>
          <w:sz w:val="28"/>
          <w:szCs w:val="28"/>
        </w:rPr>
        <w:t>.</w:t>
      </w:r>
    </w:p>
    <w:p w14:paraId="1751261D" w14:textId="77777777" w:rsidR="00C15DE7" w:rsidRDefault="00C15DE7" w:rsidP="00C15DE7">
      <w:pPr>
        <w:spacing w:before="100" w:beforeAutospacing="1" w:after="100" w:afterAutospacing="1"/>
        <w:jc w:val="both"/>
        <w:rPr>
          <w:rFonts w:ascii="Simplified Arabic" w:eastAsia="Times New Roman" w:hAnsi="Simplified Arabic" w:cs="Simplified Arabic"/>
          <w:sz w:val="28"/>
          <w:szCs w:val="28"/>
        </w:rPr>
      </w:pPr>
    </w:p>
    <w:p w14:paraId="733CDC81" w14:textId="391B10DA" w:rsidR="00C15DE7" w:rsidRDefault="007B69BE" w:rsidP="00C15DE7">
      <w:pPr>
        <w:spacing w:before="100" w:beforeAutospacing="1" w:after="100" w:afterAutospacing="1"/>
        <w:jc w:val="both"/>
        <w:rPr>
          <w:rFonts w:ascii="Simplified Arabic" w:eastAsia="Times New Roman" w:hAnsi="Simplified Arabic" w:cs="Simplified Arabic"/>
          <w:b/>
          <w:bCs/>
          <w:sz w:val="32"/>
          <w:szCs w:val="32"/>
          <w:u w:val="single"/>
          <w:rtl/>
        </w:rPr>
      </w:pPr>
      <w:r>
        <w:rPr>
          <w:rFonts w:ascii="Simplified Arabic" w:eastAsia="Times New Roman" w:hAnsi="Simplified Arabic" w:cs="Simplified Arabic" w:hint="cs"/>
          <w:b/>
          <w:bCs/>
          <w:sz w:val="32"/>
          <w:szCs w:val="32"/>
          <w:u w:val="single"/>
          <w:rtl/>
        </w:rPr>
        <w:lastRenderedPageBreak/>
        <w:t xml:space="preserve">١/٥ </w:t>
      </w:r>
      <w:r w:rsidR="00C15DE7" w:rsidRPr="00C15DE7">
        <w:rPr>
          <w:rFonts w:ascii="Simplified Arabic" w:eastAsia="Times New Roman" w:hAnsi="Simplified Arabic" w:cs="Simplified Arabic" w:hint="cs"/>
          <w:b/>
          <w:bCs/>
          <w:sz w:val="32"/>
          <w:szCs w:val="32"/>
          <w:u w:val="single"/>
          <w:rtl/>
        </w:rPr>
        <w:t>تساؤلات الدراسة:</w:t>
      </w:r>
    </w:p>
    <w:p w14:paraId="4745D03E" w14:textId="77777777" w:rsidR="00C15DE7" w:rsidRPr="006368C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sz w:val="28"/>
          <w:szCs w:val="28"/>
          <w:rtl/>
        </w:rPr>
        <w:t>التساؤل الرئيسي</w:t>
      </w:r>
      <w:r w:rsidRPr="006368C7">
        <w:rPr>
          <w:rFonts w:ascii="Simplified Arabic" w:eastAsia="Times New Roman" w:hAnsi="Simplified Arabic" w:cs="Simplified Arabic" w:hint="cs"/>
          <w:sz w:val="28"/>
          <w:szCs w:val="28"/>
        </w:rPr>
        <w:t>:</w:t>
      </w:r>
    </w:p>
    <w:p w14:paraId="5C52BB54" w14:textId="77777777" w:rsidR="00C15DE7" w:rsidRPr="006368C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ما أثر التضخم وتقلب الأسعار على القدرة الشرائية للفئات منخفضة الدخل في المملكة العربية السعودية؟</w:t>
      </w:r>
    </w:p>
    <w:p w14:paraId="6CE9796D" w14:textId="77777777" w:rsidR="00C15DE7" w:rsidRPr="006368C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sz w:val="28"/>
          <w:szCs w:val="28"/>
          <w:rtl/>
        </w:rPr>
        <w:t>ولكي تتم الإجابة على هذا التساؤل، لابد من الإجابة على التساؤلات الفرعية التالية</w:t>
      </w:r>
      <w:r w:rsidRPr="006368C7">
        <w:rPr>
          <w:rFonts w:ascii="Simplified Arabic" w:eastAsia="Times New Roman" w:hAnsi="Simplified Arabic" w:cs="Simplified Arabic" w:hint="cs"/>
          <w:sz w:val="28"/>
          <w:szCs w:val="28"/>
        </w:rPr>
        <w:t>:</w:t>
      </w:r>
    </w:p>
    <w:p w14:paraId="53E44AB9" w14:textId="77777777" w:rsidR="00C15DE7" w:rsidRPr="006368C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أ</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ما مدى تطور معدلات التضخم وتقلب الأسعار في المملكة العربية السعودية خلال السنوات الأخيرة، وانعكاس ذلك على مستوى الأسعار؟</w:t>
      </w:r>
    </w:p>
    <w:p w14:paraId="78138C45" w14:textId="77777777" w:rsidR="00C15DE7" w:rsidRPr="006368C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ب</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ما مدى تأثير ارتفاع الأسعار في السلع والخدمات الأساسية على القدرة الشرائية للفئات منخفضة الدخل؟</w:t>
      </w:r>
    </w:p>
    <w:p w14:paraId="20F936F1" w14:textId="77777777" w:rsidR="00C15DE7" w:rsidRPr="006368C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ج</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ما مدى تأثير التضخم وتقلب الأسعار على أنماط الإنفاق والاستهلاك لدى الأسر منخفضة الدخل وانعكاس ذلك على قدرتها الشرائية؟</w:t>
      </w:r>
    </w:p>
    <w:p w14:paraId="13BD8968" w14:textId="77777777" w:rsidR="00C15DE7" w:rsidRPr="006368C7" w:rsidRDefault="00C15DE7" w:rsidP="00C15DE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د</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ما مدى تأثر مستوى المعيشة للفئات منخفضة الدخل بارتفاع معدلات التضخم وتقلب الأسعار؟</w:t>
      </w:r>
    </w:p>
    <w:p w14:paraId="701DAFE5" w14:textId="248BF58A" w:rsidR="000F364B" w:rsidRDefault="00C15DE7" w:rsidP="006257AC">
      <w:pPr>
        <w:spacing w:before="100" w:beforeAutospacing="1" w:after="100" w:afterAutospacing="1"/>
        <w:jc w:val="both"/>
        <w:rPr>
          <w:rFonts w:ascii="Simplified Arabic" w:eastAsia="Times New Roman" w:hAnsi="Simplified Arabic" w:cs="Simplified Arabic"/>
          <w:sz w:val="28"/>
          <w:szCs w:val="28"/>
          <w:rtl/>
        </w:rPr>
      </w:pPr>
      <w:r w:rsidRPr="006368C7">
        <w:rPr>
          <w:rFonts w:ascii="Simplified Arabic" w:eastAsia="Times New Roman" w:hAnsi="Simplified Arabic" w:cs="Simplified Arabic" w:hint="cs"/>
          <w:b/>
          <w:bCs/>
          <w:sz w:val="28"/>
          <w:szCs w:val="28"/>
          <w:rtl/>
        </w:rPr>
        <w:t>هـ</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ما مدى العلاقة بين التضخم وتقلب الأسعار وتراجع القدرة الشرائية للفئات منخفضة الدخل في المملكة العربية السعودية؟</w:t>
      </w:r>
    </w:p>
    <w:p w14:paraId="3D79F4CF" w14:textId="77777777" w:rsidR="006257AC" w:rsidRPr="006257AC" w:rsidRDefault="006257AC" w:rsidP="006257AC">
      <w:pPr>
        <w:spacing w:before="100" w:beforeAutospacing="1" w:after="100" w:afterAutospacing="1"/>
        <w:jc w:val="both"/>
        <w:rPr>
          <w:rFonts w:ascii="Simplified Arabic" w:eastAsia="Times New Roman" w:hAnsi="Simplified Arabic" w:cs="Simplified Arabic"/>
          <w:sz w:val="28"/>
          <w:szCs w:val="28"/>
          <w:rtl/>
        </w:rPr>
      </w:pPr>
    </w:p>
    <w:p w14:paraId="0EBC71A9" w14:textId="053837A4" w:rsidR="008F2651" w:rsidRPr="000706D8" w:rsidRDefault="007B69BE" w:rsidP="008F2651">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t xml:space="preserve">١/٦ </w:t>
      </w:r>
      <w:r w:rsidR="008F2651" w:rsidRPr="000706D8">
        <w:rPr>
          <w:rFonts w:ascii="Simplified Arabic" w:eastAsia="Times New Roman" w:hAnsi="Simplified Arabic" w:cs="Simplified Arabic" w:hint="cs"/>
          <w:b/>
          <w:bCs/>
          <w:kern w:val="36"/>
          <w:sz w:val="32"/>
          <w:szCs w:val="32"/>
          <w:u w:val="single"/>
          <w:rtl/>
        </w:rPr>
        <w:t>فروض الدراسة</w:t>
      </w:r>
      <w:r w:rsidR="008F2651" w:rsidRPr="000706D8">
        <w:rPr>
          <w:rFonts w:ascii="Simplified Arabic" w:eastAsia="Times New Roman" w:hAnsi="Simplified Arabic" w:cs="Simplified Arabic" w:hint="cs"/>
          <w:b/>
          <w:bCs/>
          <w:kern w:val="36"/>
          <w:sz w:val="32"/>
          <w:szCs w:val="32"/>
          <w:u w:val="single"/>
        </w:rPr>
        <w:t>:</w:t>
      </w:r>
    </w:p>
    <w:p w14:paraId="6E61131E" w14:textId="77777777" w:rsidR="008F2651" w:rsidRPr="000706D8" w:rsidRDefault="008F2651" w:rsidP="008F2651">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0706D8">
        <w:rPr>
          <w:rFonts w:ascii="Simplified Arabic" w:eastAsia="Times New Roman" w:hAnsi="Simplified Arabic" w:cs="Simplified Arabic" w:hint="cs"/>
          <w:sz w:val="28"/>
          <w:szCs w:val="28"/>
          <w:rtl/>
        </w:rPr>
        <w:t xml:space="preserve">بناءً على مراجعة الدراسات السابقة وبناءً على تساؤل الدراسة وأهداف الدراسة في حدود علم </w:t>
      </w:r>
      <w:r>
        <w:rPr>
          <w:rFonts w:ascii="Simplified Arabic" w:eastAsia="Times New Roman" w:hAnsi="Simplified Arabic" w:cs="Simplified Arabic" w:hint="cs"/>
          <w:sz w:val="28"/>
          <w:szCs w:val="28"/>
          <w:rtl/>
        </w:rPr>
        <w:t>الباحث</w:t>
      </w:r>
      <w:r w:rsidRPr="000706D8">
        <w:rPr>
          <w:rFonts w:ascii="Simplified Arabic" w:eastAsia="Times New Roman" w:hAnsi="Simplified Arabic" w:cs="Simplified Arabic" w:hint="cs"/>
          <w:sz w:val="28"/>
          <w:szCs w:val="28"/>
          <w:rtl/>
        </w:rPr>
        <w:t xml:space="preserve"> نصيغ الفروض كالتالي</w:t>
      </w:r>
      <w:r w:rsidRPr="000706D8">
        <w:rPr>
          <w:rFonts w:ascii="Simplified Arabic" w:eastAsia="Times New Roman" w:hAnsi="Simplified Arabic" w:cs="Simplified Arabic" w:hint="cs"/>
          <w:sz w:val="28"/>
          <w:szCs w:val="28"/>
        </w:rPr>
        <w:t>:</w:t>
      </w:r>
    </w:p>
    <w:p w14:paraId="1D2764FB" w14:textId="77777777" w:rsidR="008F2651" w:rsidRPr="000706D8" w:rsidRDefault="008F2651" w:rsidP="008F2651">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Pr>
        <w:t xml:space="preserve">– </w:t>
      </w:r>
      <w:r w:rsidRPr="000706D8">
        <w:rPr>
          <w:rFonts w:ascii="Simplified Arabic" w:eastAsia="Times New Roman" w:hAnsi="Simplified Arabic" w:cs="Simplified Arabic" w:hint="cs"/>
          <w:b/>
          <w:bCs/>
          <w:sz w:val="28"/>
          <w:szCs w:val="28"/>
          <w:rtl/>
        </w:rPr>
        <w:t>الفرض الرئيسي</w:t>
      </w:r>
      <w:r w:rsidRPr="000706D8">
        <w:rPr>
          <w:rFonts w:ascii="Simplified Arabic" w:eastAsia="Times New Roman" w:hAnsi="Simplified Arabic" w:cs="Simplified Arabic" w:hint="cs"/>
          <w:b/>
          <w:bCs/>
          <w:sz w:val="28"/>
          <w:szCs w:val="28"/>
        </w:rPr>
        <w:t>:</w:t>
      </w:r>
    </w:p>
    <w:p w14:paraId="0B59A710" w14:textId="35DBD3AB" w:rsidR="008F2651" w:rsidRPr="000706D8" w:rsidRDefault="008F2651" w:rsidP="008F2651">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0706D8">
        <w:rPr>
          <w:rFonts w:ascii="Simplified Arabic" w:eastAsia="Times New Roman" w:hAnsi="Simplified Arabic" w:cs="Simplified Arabic" w:hint="cs"/>
          <w:sz w:val="28"/>
          <w:szCs w:val="28"/>
          <w:rtl/>
        </w:rPr>
        <w:t>لا توجد علاقة ذات دلالة إحصائية بين التضخم وتقلب الأسعار</w:t>
      </w:r>
      <w:r w:rsidR="00FC77A2">
        <w:rPr>
          <w:rFonts w:ascii="Simplified Arabic" w:eastAsia="Times New Roman" w:hAnsi="Simplified Arabic" w:cs="Simplified Arabic" w:hint="cs"/>
          <w:sz w:val="28"/>
          <w:szCs w:val="28"/>
          <w:rtl/>
        </w:rPr>
        <w:t xml:space="preserve"> وبين</w:t>
      </w:r>
      <w:r w:rsidRPr="000706D8">
        <w:rPr>
          <w:rFonts w:ascii="Simplified Arabic" w:eastAsia="Times New Roman" w:hAnsi="Simplified Arabic" w:cs="Simplified Arabic" w:hint="cs"/>
          <w:sz w:val="28"/>
          <w:szCs w:val="28"/>
          <w:rtl/>
        </w:rPr>
        <w:t xml:space="preserve"> القدرة الشرائية للفئات منخفضة الدخل في المملكة العربية السعودية</w:t>
      </w:r>
      <w:r w:rsidRPr="000706D8">
        <w:rPr>
          <w:rFonts w:ascii="Simplified Arabic" w:eastAsia="Times New Roman" w:hAnsi="Simplified Arabic" w:cs="Simplified Arabic" w:hint="cs"/>
          <w:sz w:val="28"/>
          <w:szCs w:val="28"/>
        </w:rPr>
        <w:t>.</w:t>
      </w:r>
    </w:p>
    <w:p w14:paraId="096AB4EE" w14:textId="77777777" w:rsidR="008F2651" w:rsidRPr="000706D8" w:rsidRDefault="008F2651" w:rsidP="008F2651">
      <w:pPr>
        <w:spacing w:before="100" w:beforeAutospacing="1" w:after="100" w:afterAutospacing="1"/>
        <w:jc w:val="both"/>
        <w:rPr>
          <w:rFonts w:ascii="Simplified Arabic" w:eastAsia="Times New Roman" w:hAnsi="Simplified Arabic" w:cs="Simplified Arabic"/>
          <w:sz w:val="28"/>
          <w:szCs w:val="28"/>
        </w:rPr>
      </w:pPr>
      <w:r w:rsidRPr="000706D8">
        <w:rPr>
          <w:rFonts w:ascii="Simplified Arabic" w:eastAsia="Times New Roman" w:hAnsi="Simplified Arabic" w:cs="Simplified Arabic" w:hint="cs"/>
          <w:b/>
          <w:bCs/>
          <w:sz w:val="28"/>
          <w:szCs w:val="28"/>
        </w:rPr>
        <w:t xml:space="preserve">– </w:t>
      </w:r>
      <w:r w:rsidRPr="000706D8">
        <w:rPr>
          <w:rFonts w:ascii="Simplified Arabic" w:eastAsia="Times New Roman" w:hAnsi="Simplified Arabic" w:cs="Simplified Arabic" w:hint="cs"/>
          <w:b/>
          <w:bCs/>
          <w:sz w:val="28"/>
          <w:szCs w:val="28"/>
          <w:rtl/>
        </w:rPr>
        <w:t>الفروض الفرعية</w:t>
      </w:r>
      <w:r w:rsidRPr="000706D8">
        <w:rPr>
          <w:rFonts w:ascii="Simplified Arabic" w:eastAsia="Times New Roman" w:hAnsi="Simplified Arabic" w:cs="Simplified Arabic" w:hint="cs"/>
          <w:b/>
          <w:bCs/>
          <w:sz w:val="28"/>
          <w:szCs w:val="28"/>
        </w:rPr>
        <w:t>:</w:t>
      </w:r>
    </w:p>
    <w:p w14:paraId="5DABD711" w14:textId="2106118D" w:rsidR="008F2651" w:rsidRPr="00FC77A2" w:rsidRDefault="008F2651" w:rsidP="00FC77A2">
      <w:pPr>
        <w:spacing w:before="100" w:beforeAutospacing="1" w:after="100" w:afterAutospacing="1"/>
        <w:jc w:val="both"/>
        <w:rPr>
          <w:rFonts w:ascii="Simplified Arabic" w:eastAsia="Times New Roman" w:hAnsi="Simplified Arabic" w:cs="Simplified Arabic"/>
          <w:sz w:val="28"/>
          <w:szCs w:val="28"/>
        </w:rPr>
      </w:pPr>
      <w:r w:rsidRPr="00FC77A2">
        <w:rPr>
          <w:rFonts w:ascii="Simplified Arabic" w:eastAsia="Times New Roman" w:hAnsi="Simplified Arabic" w:cs="Simplified Arabic" w:hint="cs"/>
          <w:b/>
          <w:bCs/>
          <w:sz w:val="28"/>
          <w:szCs w:val="28"/>
          <w:rtl/>
        </w:rPr>
        <w:lastRenderedPageBreak/>
        <w:t>أ</w:t>
      </w:r>
      <w:r w:rsidRPr="00FC77A2">
        <w:rPr>
          <w:rFonts w:ascii="Simplified Arabic" w:eastAsia="Times New Roman" w:hAnsi="Simplified Arabic" w:cs="Simplified Arabic" w:hint="cs"/>
          <w:b/>
          <w:bCs/>
          <w:sz w:val="28"/>
          <w:szCs w:val="28"/>
        </w:rPr>
        <w:t xml:space="preserve"> –</w:t>
      </w:r>
      <w:r w:rsidRPr="00FC77A2">
        <w:rPr>
          <w:rFonts w:ascii="Simplified Arabic" w:eastAsia="Times New Roman" w:hAnsi="Simplified Arabic" w:cs="Simplified Arabic" w:hint="cs"/>
          <w:sz w:val="28"/>
          <w:szCs w:val="28"/>
        </w:rPr>
        <w:t xml:space="preserve"> </w:t>
      </w:r>
      <w:r w:rsidR="00FC77A2" w:rsidRPr="00FC77A2">
        <w:rPr>
          <w:rFonts w:ascii="Simplified Arabic" w:hAnsi="Simplified Arabic" w:cs="Simplified Arabic" w:hint="cs"/>
          <w:sz w:val="28"/>
          <w:szCs w:val="28"/>
          <w:rtl/>
        </w:rPr>
        <w:t xml:space="preserve">لا توجد علاقة ذات دلالة إحصائية بين </w:t>
      </w:r>
      <w:r w:rsidR="00FC77A2" w:rsidRPr="00FC77A2">
        <w:rPr>
          <w:rStyle w:val="ab"/>
          <w:rFonts w:ascii="Simplified Arabic" w:hAnsi="Simplified Arabic" w:cs="Simplified Arabic" w:hint="cs"/>
          <w:b w:val="0"/>
          <w:bCs w:val="0"/>
          <w:sz w:val="28"/>
          <w:szCs w:val="28"/>
          <w:rtl/>
        </w:rPr>
        <w:t>معدلات التضخم</w:t>
      </w:r>
      <w:r w:rsidR="00FC77A2" w:rsidRPr="00FC77A2">
        <w:rPr>
          <w:rFonts w:ascii="Simplified Arabic" w:hAnsi="Simplified Arabic" w:cs="Simplified Arabic" w:hint="cs"/>
          <w:sz w:val="28"/>
          <w:szCs w:val="28"/>
          <w:rtl/>
        </w:rPr>
        <w:t xml:space="preserve"> وتراجع القدرة الشرائية للفئات منخفضة الدخل في المملكة العربية السعودية</w:t>
      </w:r>
      <w:r w:rsidR="00FC77A2" w:rsidRPr="00FC77A2">
        <w:rPr>
          <w:rFonts w:ascii="Simplified Arabic" w:hAnsi="Simplified Arabic" w:cs="Simplified Arabic" w:hint="cs"/>
          <w:sz w:val="28"/>
          <w:szCs w:val="28"/>
        </w:rPr>
        <w:t>.</w:t>
      </w:r>
    </w:p>
    <w:p w14:paraId="24668164" w14:textId="757CB996" w:rsidR="008F2651" w:rsidRPr="00FC77A2" w:rsidRDefault="008F2651" w:rsidP="00FC77A2">
      <w:pPr>
        <w:pStyle w:val="aa"/>
        <w:bidi/>
        <w:jc w:val="both"/>
        <w:rPr>
          <w:rFonts w:ascii="Simplified Arabic" w:hAnsi="Simplified Arabic" w:cs="Simplified Arabic"/>
          <w:sz w:val="28"/>
          <w:szCs w:val="28"/>
        </w:rPr>
      </w:pPr>
      <w:r w:rsidRPr="00FC77A2">
        <w:rPr>
          <w:rFonts w:ascii="Simplified Arabic" w:hAnsi="Simplified Arabic" w:cs="Simplified Arabic" w:hint="cs"/>
          <w:b/>
          <w:bCs/>
          <w:sz w:val="28"/>
          <w:szCs w:val="28"/>
          <w:rtl/>
        </w:rPr>
        <w:t>ب</w:t>
      </w:r>
      <w:r w:rsidRPr="00FC77A2">
        <w:rPr>
          <w:rFonts w:ascii="Simplified Arabic" w:hAnsi="Simplified Arabic" w:cs="Simplified Arabic" w:hint="cs"/>
          <w:b/>
          <w:bCs/>
          <w:sz w:val="28"/>
          <w:szCs w:val="28"/>
        </w:rPr>
        <w:t xml:space="preserve"> –</w:t>
      </w:r>
      <w:r w:rsidRPr="00FC77A2">
        <w:rPr>
          <w:rFonts w:ascii="Simplified Arabic" w:hAnsi="Simplified Arabic" w:cs="Simplified Arabic" w:hint="cs"/>
          <w:sz w:val="28"/>
          <w:szCs w:val="28"/>
        </w:rPr>
        <w:t xml:space="preserve"> </w:t>
      </w:r>
      <w:r w:rsidR="00FC77A2" w:rsidRPr="00FC77A2">
        <w:rPr>
          <w:rFonts w:ascii="Simplified Arabic" w:hAnsi="Simplified Arabic" w:cs="Simplified Arabic" w:hint="cs"/>
          <w:sz w:val="28"/>
          <w:szCs w:val="28"/>
          <w:rtl/>
        </w:rPr>
        <w:t xml:space="preserve">لا توجد علاقة ذات دلالة إحصائية بين </w:t>
      </w:r>
      <w:r w:rsidR="00FC77A2" w:rsidRPr="00FC77A2">
        <w:rPr>
          <w:rStyle w:val="ab"/>
          <w:rFonts w:ascii="Simplified Arabic" w:eastAsiaTheme="majorEastAsia" w:hAnsi="Simplified Arabic" w:cs="Simplified Arabic" w:hint="cs"/>
          <w:b w:val="0"/>
          <w:bCs w:val="0"/>
          <w:sz w:val="28"/>
          <w:szCs w:val="28"/>
          <w:rtl/>
        </w:rPr>
        <w:t>تقلب أسعار السلع والخدمات الأساسية</w:t>
      </w:r>
      <w:r w:rsidR="00FC77A2" w:rsidRPr="00FC77A2">
        <w:rPr>
          <w:rFonts w:ascii="Simplified Arabic" w:hAnsi="Simplified Arabic" w:cs="Simplified Arabic" w:hint="cs"/>
          <w:sz w:val="28"/>
          <w:szCs w:val="28"/>
          <w:rtl/>
        </w:rPr>
        <w:t xml:space="preserve"> والقدرة الشرائية للفئات منخفضة الدخل</w:t>
      </w:r>
      <w:r w:rsidR="00FC77A2" w:rsidRPr="00FC77A2">
        <w:rPr>
          <w:rFonts w:ascii="Simplified Arabic" w:hAnsi="Simplified Arabic" w:cs="Simplified Arabic" w:hint="cs"/>
          <w:sz w:val="28"/>
          <w:szCs w:val="28"/>
        </w:rPr>
        <w:t>.</w:t>
      </w:r>
    </w:p>
    <w:p w14:paraId="0B7EA77B" w14:textId="4CE8A8E1" w:rsidR="008F2651" w:rsidRPr="00FC77A2" w:rsidRDefault="008F2651" w:rsidP="00FC77A2">
      <w:pPr>
        <w:pStyle w:val="aa"/>
        <w:bidi/>
        <w:jc w:val="both"/>
        <w:rPr>
          <w:rFonts w:ascii="Simplified Arabic" w:hAnsi="Simplified Arabic" w:cs="Simplified Arabic"/>
          <w:sz w:val="28"/>
          <w:szCs w:val="28"/>
        </w:rPr>
      </w:pPr>
      <w:r w:rsidRPr="00FC77A2">
        <w:rPr>
          <w:rFonts w:ascii="Simplified Arabic" w:hAnsi="Simplified Arabic" w:cs="Simplified Arabic" w:hint="cs"/>
          <w:b/>
          <w:bCs/>
          <w:sz w:val="28"/>
          <w:szCs w:val="28"/>
          <w:rtl/>
        </w:rPr>
        <w:t>ج</w:t>
      </w:r>
      <w:r w:rsidRPr="00FC77A2">
        <w:rPr>
          <w:rFonts w:ascii="Simplified Arabic" w:hAnsi="Simplified Arabic" w:cs="Simplified Arabic" w:hint="cs"/>
          <w:b/>
          <w:bCs/>
          <w:sz w:val="28"/>
          <w:szCs w:val="28"/>
        </w:rPr>
        <w:t xml:space="preserve"> –</w:t>
      </w:r>
      <w:r w:rsidRPr="00FC77A2">
        <w:rPr>
          <w:rFonts w:ascii="Simplified Arabic" w:hAnsi="Simplified Arabic" w:cs="Simplified Arabic" w:hint="cs"/>
          <w:sz w:val="28"/>
          <w:szCs w:val="28"/>
        </w:rPr>
        <w:t xml:space="preserve"> </w:t>
      </w:r>
      <w:r w:rsidR="00FC77A2" w:rsidRPr="00FC77A2">
        <w:rPr>
          <w:rFonts w:ascii="Simplified Arabic" w:hAnsi="Simplified Arabic" w:cs="Simplified Arabic" w:hint="cs"/>
          <w:sz w:val="28"/>
          <w:szCs w:val="28"/>
          <w:rtl/>
        </w:rPr>
        <w:t xml:space="preserve">لا توجد علاقة ذات دلالة إحصائية بين </w:t>
      </w:r>
      <w:r w:rsidR="00FC77A2" w:rsidRPr="00FC77A2">
        <w:rPr>
          <w:rStyle w:val="ab"/>
          <w:rFonts w:ascii="Simplified Arabic" w:eastAsiaTheme="majorEastAsia" w:hAnsi="Simplified Arabic" w:cs="Simplified Arabic" w:hint="cs"/>
          <w:b w:val="0"/>
          <w:bCs w:val="0"/>
          <w:sz w:val="28"/>
          <w:szCs w:val="28"/>
          <w:rtl/>
        </w:rPr>
        <w:t>ارتفاع الأسعار</w:t>
      </w:r>
      <w:r w:rsidR="00FC77A2" w:rsidRPr="00FC77A2">
        <w:rPr>
          <w:rFonts w:ascii="Simplified Arabic" w:hAnsi="Simplified Arabic" w:cs="Simplified Arabic" w:hint="cs"/>
          <w:sz w:val="28"/>
          <w:szCs w:val="28"/>
          <w:rtl/>
        </w:rPr>
        <w:t xml:space="preserve"> وأنماط الإنفاق والاستهلاك لدى الأسر منخفضة الدخل</w:t>
      </w:r>
      <w:r w:rsidR="00FC77A2" w:rsidRPr="00FC77A2">
        <w:rPr>
          <w:rFonts w:ascii="Simplified Arabic" w:hAnsi="Simplified Arabic" w:cs="Simplified Arabic" w:hint="cs"/>
          <w:sz w:val="28"/>
          <w:szCs w:val="28"/>
        </w:rPr>
        <w:t>.</w:t>
      </w:r>
    </w:p>
    <w:p w14:paraId="07924DE3" w14:textId="77777777" w:rsidR="00FC77A2" w:rsidRPr="00FC77A2" w:rsidRDefault="008F2651" w:rsidP="00FC77A2">
      <w:pPr>
        <w:pStyle w:val="aa"/>
        <w:bidi/>
        <w:jc w:val="both"/>
        <w:rPr>
          <w:rFonts w:ascii="Simplified Arabic" w:hAnsi="Simplified Arabic" w:cs="Simplified Arabic"/>
          <w:sz w:val="28"/>
          <w:szCs w:val="28"/>
        </w:rPr>
      </w:pPr>
      <w:r w:rsidRPr="00FC77A2">
        <w:rPr>
          <w:rFonts w:ascii="Simplified Arabic" w:hAnsi="Simplified Arabic" w:cs="Simplified Arabic" w:hint="cs"/>
          <w:b/>
          <w:bCs/>
          <w:sz w:val="28"/>
          <w:szCs w:val="28"/>
          <w:rtl/>
        </w:rPr>
        <w:t>د</w:t>
      </w:r>
      <w:r w:rsidRPr="00FC77A2">
        <w:rPr>
          <w:rFonts w:ascii="Simplified Arabic" w:hAnsi="Simplified Arabic" w:cs="Simplified Arabic" w:hint="cs"/>
          <w:b/>
          <w:bCs/>
          <w:sz w:val="28"/>
          <w:szCs w:val="28"/>
        </w:rPr>
        <w:t xml:space="preserve"> –</w:t>
      </w:r>
      <w:r w:rsidRPr="00FC77A2">
        <w:rPr>
          <w:rFonts w:ascii="Simplified Arabic" w:hAnsi="Simplified Arabic" w:cs="Simplified Arabic" w:hint="cs"/>
          <w:sz w:val="28"/>
          <w:szCs w:val="28"/>
        </w:rPr>
        <w:t xml:space="preserve"> </w:t>
      </w:r>
      <w:r w:rsidR="00FC77A2" w:rsidRPr="00FC77A2">
        <w:rPr>
          <w:rFonts w:ascii="Simplified Arabic" w:hAnsi="Simplified Arabic" w:cs="Simplified Arabic" w:hint="cs"/>
          <w:sz w:val="28"/>
          <w:szCs w:val="28"/>
          <w:rtl/>
        </w:rPr>
        <w:t xml:space="preserve">لا توجد علاقة ذات دلالة إحصائية بين </w:t>
      </w:r>
      <w:r w:rsidR="00FC77A2" w:rsidRPr="00FC77A2">
        <w:rPr>
          <w:rStyle w:val="ab"/>
          <w:rFonts w:ascii="Simplified Arabic" w:eastAsiaTheme="majorEastAsia" w:hAnsi="Simplified Arabic" w:cs="Simplified Arabic" w:hint="cs"/>
          <w:b w:val="0"/>
          <w:bCs w:val="0"/>
          <w:sz w:val="28"/>
          <w:szCs w:val="28"/>
          <w:rtl/>
        </w:rPr>
        <w:t>التضخم وتقلب الأسعار</w:t>
      </w:r>
      <w:r w:rsidR="00FC77A2" w:rsidRPr="00FC77A2">
        <w:rPr>
          <w:rFonts w:ascii="Simplified Arabic" w:hAnsi="Simplified Arabic" w:cs="Simplified Arabic" w:hint="cs"/>
          <w:sz w:val="28"/>
          <w:szCs w:val="28"/>
          <w:rtl/>
        </w:rPr>
        <w:t xml:space="preserve"> ومستوى المعيشة للفئات منخفضة الدخل</w:t>
      </w:r>
      <w:r w:rsidR="00FC77A2" w:rsidRPr="00FC77A2">
        <w:rPr>
          <w:rFonts w:ascii="Simplified Arabic" w:hAnsi="Simplified Arabic" w:cs="Simplified Arabic" w:hint="cs"/>
          <w:sz w:val="28"/>
          <w:szCs w:val="28"/>
        </w:rPr>
        <w:t>.</w:t>
      </w:r>
    </w:p>
    <w:p w14:paraId="5F81B8DC" w14:textId="77777777" w:rsidR="00FC77A2" w:rsidRDefault="00FC77A2" w:rsidP="00FC77A2">
      <w:pPr>
        <w:spacing w:before="100" w:beforeAutospacing="1" w:after="100" w:afterAutospacing="1"/>
        <w:jc w:val="both"/>
        <w:rPr>
          <w:rFonts w:ascii="Simplified Arabic" w:eastAsia="Times New Roman" w:hAnsi="Simplified Arabic" w:cs="Simplified Arabic"/>
          <w:sz w:val="28"/>
          <w:szCs w:val="28"/>
          <w:rtl/>
        </w:rPr>
      </w:pPr>
    </w:p>
    <w:p w14:paraId="7F694104" w14:textId="0FF25711" w:rsidR="006F1D7E" w:rsidRPr="006F1D7E" w:rsidRDefault="006F1D7E" w:rsidP="008C3676">
      <w:pPr>
        <w:spacing w:before="100" w:beforeAutospacing="1" w:after="100" w:afterAutospacing="1"/>
        <w:jc w:val="both"/>
        <w:rPr>
          <w:rFonts w:ascii="Simplified Arabic" w:eastAsia="Times New Roman" w:hAnsi="Simplified Arabic" w:cs="Simplified Arabic"/>
          <w:b/>
          <w:bCs/>
          <w:sz w:val="32"/>
          <w:szCs w:val="32"/>
          <w:u w:val="single"/>
          <w:rtl/>
        </w:rPr>
      </w:pPr>
      <w:r w:rsidRPr="006F1D7E">
        <w:rPr>
          <w:rFonts w:ascii="Simplified Arabic" w:eastAsia="Times New Roman" w:hAnsi="Simplified Arabic" w:cs="Simplified Arabic" w:hint="cs"/>
          <w:b/>
          <w:bCs/>
          <w:sz w:val="32"/>
          <w:szCs w:val="32"/>
          <w:u w:val="single"/>
          <w:rtl/>
        </w:rPr>
        <w:t xml:space="preserve"> </w:t>
      </w:r>
      <w:r w:rsidR="007B69BE">
        <w:rPr>
          <w:rFonts w:ascii="Simplified Arabic" w:eastAsia="Times New Roman" w:hAnsi="Simplified Arabic" w:cs="Simplified Arabic" w:hint="cs"/>
          <w:b/>
          <w:bCs/>
          <w:sz w:val="32"/>
          <w:szCs w:val="32"/>
          <w:u w:val="single"/>
          <w:rtl/>
        </w:rPr>
        <w:t xml:space="preserve">١/٧ </w:t>
      </w:r>
      <w:r w:rsidRPr="006F1D7E">
        <w:rPr>
          <w:rFonts w:ascii="Simplified Arabic" w:eastAsia="Times New Roman" w:hAnsi="Simplified Arabic" w:cs="Simplified Arabic" w:hint="cs"/>
          <w:b/>
          <w:bCs/>
          <w:sz w:val="32"/>
          <w:szCs w:val="32"/>
          <w:u w:val="single"/>
          <w:rtl/>
        </w:rPr>
        <w:t>الدراسات السابقة</w:t>
      </w:r>
      <w:r w:rsidR="007B69BE">
        <w:rPr>
          <w:rFonts w:ascii="Simplified Arabic" w:eastAsia="Times New Roman" w:hAnsi="Simplified Arabic" w:cs="Simplified Arabic" w:hint="cs"/>
          <w:b/>
          <w:bCs/>
          <w:sz w:val="32"/>
          <w:szCs w:val="32"/>
          <w:u w:val="single"/>
          <w:rtl/>
        </w:rPr>
        <w:t>:</w:t>
      </w:r>
    </w:p>
    <w:p w14:paraId="2B0711F0" w14:textId="649CF739" w:rsidR="006F1D7E" w:rsidRPr="005F5FCD" w:rsidRDefault="006F1D7E" w:rsidP="006F1D7E">
      <w:pPr>
        <w:pStyle w:val="aa"/>
        <w:bidi/>
        <w:jc w:val="both"/>
        <w:rPr>
          <w:rFonts w:ascii="Simplified Arabic" w:hAnsi="Simplified Arabic" w:cs="Simplified Arabic"/>
          <w:sz w:val="28"/>
          <w:szCs w:val="28"/>
        </w:rPr>
      </w:pPr>
      <w:r>
        <w:rPr>
          <w:sz w:val="28"/>
          <w:szCs w:val="28"/>
          <w:rtl/>
        </w:rPr>
        <w:tab/>
      </w:r>
      <w:r w:rsidRPr="005F5FCD">
        <w:rPr>
          <w:rFonts w:ascii="Simplified Arabic" w:hAnsi="Simplified Arabic" w:cs="Simplified Arabic" w:hint="cs"/>
          <w:sz w:val="28"/>
          <w:szCs w:val="28"/>
          <w:rtl/>
        </w:rPr>
        <w:t>تناولت العديد من الدراسات العربية والأجنبية موضوع التضخم وتقلب الأسعار وآثارهما الاقتصادية والاجتماعية من زوايا متعددة، حيث ركزت بعض الدراسات على تحليل العلاقة بين التضخم والنمو الاقتصادي والاستقرار الاقتصادي، في حين اهتمت دراسات أخرى بدراسة انعكاسات ارتفاع الأسعار على مستويات المعيشة والقدرة الشرائية للأفراد. كما تناولت بعض الأبحاث أثر السياسات الاقتصادية المختلفة، مثل السياسات النقدية وسعر الصرف، في معدلات التضخم وتداعياتها على توزيع الدخل ومستويات الفقر في المجتمعات</w:t>
      </w:r>
      <w:r w:rsidRPr="005F5FCD">
        <w:rPr>
          <w:rFonts w:ascii="Simplified Arabic" w:hAnsi="Simplified Arabic" w:cs="Simplified Arabic" w:hint="cs"/>
          <w:sz w:val="28"/>
          <w:szCs w:val="28"/>
        </w:rPr>
        <w:t>.</w:t>
      </w:r>
    </w:p>
    <w:p w14:paraId="4947E573" w14:textId="74C53606" w:rsidR="006F1D7E" w:rsidRPr="005F5FCD" w:rsidRDefault="006F1D7E" w:rsidP="006F1D7E">
      <w:pPr>
        <w:pStyle w:val="aa"/>
        <w:bidi/>
        <w:jc w:val="both"/>
        <w:rPr>
          <w:rFonts w:ascii="Simplified Arabic" w:hAnsi="Simplified Arabic" w:cs="Simplified Arabic"/>
          <w:sz w:val="28"/>
          <w:szCs w:val="28"/>
        </w:rPr>
      </w:pPr>
      <w:r w:rsidRPr="005F5FCD">
        <w:rPr>
          <w:rFonts w:ascii="Simplified Arabic" w:hAnsi="Simplified Arabic" w:cs="Simplified Arabic" w:hint="cs"/>
          <w:sz w:val="28"/>
          <w:szCs w:val="28"/>
          <w:rtl/>
        </w:rPr>
        <w:tab/>
        <w:t>ومن خلال مراجعة الأدبيات الاقتصادية السابقة، يتضح أن جزءًا كبيرًا من الدراسات ركز على تحليل التضخم من منظور الاقتصاد الكلي، من خلال دراسة علاقته بالناتج المحلي الإجمالي أو بالسياسات النقدية والمالية، بينما تناولت دراسات أخرى تأثير ارتفاع الأسعار في سلوك المستهلكين ومستويات الرفاه الاقتصادي للأسر. كما اهتمت بعض الدراسات بدراسة أثر التضخم والتغيرات في الأسعار على الفئات الاجتماعية المختلفة، خاصة الفئات منخفضة الدخل التي تعد أكثر الفئات تأثرًا بارتفاع تكاليف المعيشة</w:t>
      </w:r>
      <w:r w:rsidRPr="005F5FCD">
        <w:rPr>
          <w:rFonts w:ascii="Simplified Arabic" w:hAnsi="Simplified Arabic" w:cs="Simplified Arabic" w:hint="cs"/>
          <w:sz w:val="28"/>
          <w:szCs w:val="28"/>
        </w:rPr>
        <w:t>.</w:t>
      </w:r>
    </w:p>
    <w:p w14:paraId="2BA1E039" w14:textId="68D9450F" w:rsidR="00844CEA" w:rsidRPr="005F5FCD" w:rsidRDefault="006F1D7E" w:rsidP="00753C13">
      <w:pPr>
        <w:pStyle w:val="aa"/>
        <w:bidi/>
        <w:jc w:val="both"/>
        <w:rPr>
          <w:rFonts w:ascii="Simplified Arabic" w:hAnsi="Simplified Arabic" w:cs="Simplified Arabic"/>
          <w:sz w:val="28"/>
          <w:szCs w:val="28"/>
          <w:rtl/>
        </w:rPr>
      </w:pPr>
      <w:r w:rsidRPr="005F5FCD">
        <w:rPr>
          <w:rFonts w:ascii="Simplified Arabic" w:hAnsi="Simplified Arabic" w:cs="Simplified Arabic" w:hint="cs"/>
          <w:sz w:val="28"/>
          <w:szCs w:val="28"/>
          <w:rtl/>
        </w:rPr>
        <w:tab/>
        <w:t xml:space="preserve">ومن خلال استعراض الدراسات السابقة يتبين أن معظم الأبحاث تناولت تأثير التضخم أو التغيرات الاقتصادية في سياقات اقتصادية متعددة وعلى مستويات مختلفة، إلا أن هناك حاجة لمزيد من الدراسات التي تركز بصورة أكثر تحديدًا على تحليل أثر التضخم وتقلب الأسعار على القدرة الشرائية للفئات منخفضة </w:t>
      </w:r>
      <w:r w:rsidRPr="005F5FCD">
        <w:rPr>
          <w:rFonts w:ascii="Simplified Arabic" w:hAnsi="Simplified Arabic" w:cs="Simplified Arabic" w:hint="cs"/>
          <w:sz w:val="28"/>
          <w:szCs w:val="28"/>
          <w:rtl/>
        </w:rPr>
        <w:lastRenderedPageBreak/>
        <w:t>الدخل، خاصة في ظل التحولات الاقتصادية والتغيرات في مستويات الأسعار التي شهدتها المملكة العربية السعودية خلال السنوات الأخيرة</w:t>
      </w:r>
      <w:r w:rsidRPr="005F5FCD">
        <w:rPr>
          <w:rFonts w:ascii="Simplified Arabic" w:hAnsi="Simplified Arabic" w:cs="Simplified Arabic" w:hint="cs"/>
          <w:sz w:val="28"/>
          <w:szCs w:val="28"/>
        </w:rPr>
        <w:t>.</w:t>
      </w:r>
    </w:p>
    <w:p w14:paraId="6469BDDC" w14:textId="1D8E2DCB" w:rsidR="005D5EF4" w:rsidRPr="005D5EF4" w:rsidRDefault="007B69BE" w:rsidP="005D5EF4">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 </w:t>
      </w:r>
      <w:r w:rsidR="00435C74">
        <w:rPr>
          <w:rFonts w:ascii="Simplified Arabic" w:eastAsia="Times New Roman" w:hAnsi="Simplified Arabic" w:cs="Simplified Arabic" w:hint="cs"/>
          <w:b/>
          <w:bCs/>
          <w:sz w:val="28"/>
          <w:szCs w:val="28"/>
          <w:u w:val="single"/>
          <w:rtl/>
        </w:rPr>
        <w:t>دراسة "</w:t>
      </w:r>
      <w:r w:rsidR="005D5EF4" w:rsidRPr="005D5EF4">
        <w:rPr>
          <w:rFonts w:ascii="Simplified Arabic" w:eastAsia="Times New Roman" w:hAnsi="Simplified Arabic" w:cs="Simplified Arabic" w:hint="cs"/>
          <w:b/>
          <w:bCs/>
          <w:sz w:val="28"/>
          <w:szCs w:val="28"/>
          <w:u w:val="single"/>
          <w:rtl/>
        </w:rPr>
        <w:t>عفان</w:t>
      </w:r>
      <w:r w:rsidR="00435C74">
        <w:rPr>
          <w:rFonts w:ascii="Simplified Arabic" w:eastAsia="Times New Roman" w:hAnsi="Simplified Arabic" w:cs="Simplified Arabic" w:hint="cs"/>
          <w:b/>
          <w:bCs/>
          <w:sz w:val="28"/>
          <w:szCs w:val="28"/>
          <w:u w:val="single"/>
          <w:rtl/>
        </w:rPr>
        <w:t>"</w:t>
      </w:r>
      <w:r w:rsidR="005D5EF4" w:rsidRPr="005D5EF4">
        <w:rPr>
          <w:rFonts w:ascii="Simplified Arabic" w:eastAsia="Times New Roman" w:hAnsi="Simplified Arabic" w:cs="Simplified Arabic" w:hint="cs"/>
          <w:b/>
          <w:bCs/>
          <w:sz w:val="28"/>
          <w:szCs w:val="28"/>
          <w:u w:val="single"/>
          <w:rtl/>
        </w:rPr>
        <w:t xml:space="preserve"> (2021</w:t>
      </w:r>
      <w:r w:rsidR="005D5EF4" w:rsidRPr="00B6328E">
        <w:rPr>
          <w:rFonts w:ascii="Simplified Arabic" w:eastAsia="Times New Roman" w:hAnsi="Simplified Arabic" w:cs="Simplified Arabic" w:hint="cs"/>
          <w:b/>
          <w:bCs/>
          <w:sz w:val="28"/>
          <w:szCs w:val="28"/>
          <w:u w:val="single"/>
          <w:rtl/>
        </w:rPr>
        <w:t>):</w:t>
      </w:r>
    </w:p>
    <w:p w14:paraId="47A58E64" w14:textId="1C30ACD5" w:rsidR="005D5EF4" w:rsidRPr="005D5EF4" w:rsidRDefault="00753C13" w:rsidP="005D5EF4">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005D5EF4" w:rsidRPr="005D5EF4">
        <w:rPr>
          <w:rFonts w:ascii="Simplified Arabic" w:eastAsia="Times New Roman" w:hAnsi="Simplified Arabic" w:cs="Simplified Arabic" w:hint="cs"/>
          <w:b/>
          <w:bCs/>
          <w:sz w:val="28"/>
          <w:szCs w:val="28"/>
          <w:rtl/>
        </w:rPr>
        <w:t>العنوان</w:t>
      </w:r>
      <w:r w:rsidR="005D5EF4" w:rsidRPr="005D5EF4">
        <w:rPr>
          <w:rFonts w:ascii="Simplified Arabic" w:eastAsia="Times New Roman" w:hAnsi="Simplified Arabic" w:cs="Simplified Arabic" w:hint="cs"/>
          <w:b/>
          <w:bCs/>
          <w:sz w:val="28"/>
          <w:szCs w:val="28"/>
        </w:rPr>
        <w:t>:</w:t>
      </w:r>
      <w:r w:rsidR="005D5EF4" w:rsidRPr="005D5EF4">
        <w:rPr>
          <w:rFonts w:ascii="Simplified Arabic" w:eastAsia="Times New Roman" w:hAnsi="Simplified Arabic" w:cs="Simplified Arabic" w:hint="cs"/>
          <w:sz w:val="28"/>
          <w:szCs w:val="28"/>
        </w:rPr>
        <w:t xml:space="preserve"> </w:t>
      </w:r>
      <w:r w:rsidR="005D5EF4" w:rsidRPr="005D5EF4">
        <w:rPr>
          <w:rFonts w:ascii="Simplified Arabic" w:eastAsia="Times New Roman" w:hAnsi="Simplified Arabic" w:cs="Simplified Arabic" w:hint="cs"/>
          <w:sz w:val="28"/>
          <w:szCs w:val="28"/>
          <w:rtl/>
        </w:rPr>
        <w:t>أثر التفاوت في الدخل على النمو الاقتصادي في مصر: دراسة تحليلية لأهم القنوات التي يؤثر من خلالها التفاوت على النمو</w:t>
      </w:r>
      <w:r w:rsidR="005D5EF4" w:rsidRPr="005D5EF4">
        <w:rPr>
          <w:rFonts w:ascii="Simplified Arabic" w:eastAsia="Times New Roman" w:hAnsi="Simplified Arabic" w:cs="Simplified Arabic" w:hint="cs"/>
          <w:sz w:val="28"/>
          <w:szCs w:val="28"/>
        </w:rPr>
        <w:t>.</w:t>
      </w:r>
    </w:p>
    <w:p w14:paraId="35547AA1" w14:textId="1FDA7E6C" w:rsidR="005D5EF4" w:rsidRPr="005D5EF4" w:rsidRDefault="00753C13" w:rsidP="005D5EF4">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005D5EF4" w:rsidRPr="005D5EF4">
        <w:rPr>
          <w:rFonts w:ascii="Simplified Arabic" w:eastAsia="Times New Roman" w:hAnsi="Simplified Arabic" w:cs="Simplified Arabic" w:hint="cs"/>
          <w:b/>
          <w:bCs/>
          <w:sz w:val="28"/>
          <w:szCs w:val="28"/>
          <w:rtl/>
        </w:rPr>
        <w:t>المحتوى</w:t>
      </w:r>
      <w:r w:rsidR="005D5EF4" w:rsidRPr="005D5EF4">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005D5EF4" w:rsidRPr="005D5EF4">
        <w:rPr>
          <w:rFonts w:ascii="Simplified Arabic" w:eastAsia="Times New Roman" w:hAnsi="Simplified Arabic" w:cs="Simplified Arabic" w:hint="cs"/>
          <w:sz w:val="28"/>
          <w:szCs w:val="28"/>
          <w:rtl/>
        </w:rPr>
        <w:t>تناولت الدراسة تحليل العلاقة بين التفاوت في توزيع الدخل والنمو الاقتصادي في مصر، حيث هدفت إلى تحديد القنوات التي يمكن أن ينتقل من خلالها أثر التفاوت في الدخل إلى النمو الاقتصادي. كما اعتمدت الدراسة على تحليل عدد من المتغيرات الاقتصادية الكلية المرتبطة بالنمو، مثل تكوين رأس المال والاستثمار، بالإضافة إلى استخدام نماذج الاقتصاد القياسي لتحليل العلاقة بين التفاوت في الدخل والنمو الاقتصادي خلال فترة زمنية طويلة في الاقتصاد المصري. كما ركزت الدراسة على توضيح الأطر النظرية المختلفة التي فسرت العلاقة بين عدم المساواة في توزيع الدخل والنمو الاقتصادي</w:t>
      </w:r>
      <w:r w:rsidR="005D5EF4" w:rsidRPr="005D5EF4">
        <w:rPr>
          <w:rFonts w:ascii="Simplified Arabic" w:eastAsia="Times New Roman" w:hAnsi="Simplified Arabic" w:cs="Simplified Arabic" w:hint="cs"/>
          <w:sz w:val="28"/>
          <w:szCs w:val="28"/>
        </w:rPr>
        <w:t xml:space="preserve">. </w:t>
      </w:r>
    </w:p>
    <w:p w14:paraId="370E2395" w14:textId="3477EA83" w:rsidR="00B6328E" w:rsidRDefault="00753C13" w:rsidP="00B6328E">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005D5EF4" w:rsidRPr="005D5EF4">
        <w:rPr>
          <w:rFonts w:ascii="Simplified Arabic" w:eastAsia="Times New Roman" w:hAnsi="Simplified Arabic" w:cs="Simplified Arabic" w:hint="cs"/>
          <w:b/>
          <w:bCs/>
          <w:sz w:val="28"/>
          <w:szCs w:val="28"/>
          <w:rtl/>
        </w:rPr>
        <w:t>النتائج</w:t>
      </w:r>
      <w:r w:rsidR="005D5EF4" w:rsidRPr="005D5EF4">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005D5EF4" w:rsidRPr="005D5EF4">
        <w:rPr>
          <w:rFonts w:ascii="Simplified Arabic" w:eastAsia="Times New Roman" w:hAnsi="Simplified Arabic" w:cs="Simplified Arabic" w:hint="cs"/>
          <w:sz w:val="28"/>
          <w:szCs w:val="28"/>
          <w:rtl/>
        </w:rPr>
        <w:t>توصلت الدراسة إلى أن التفاوت في توزيع الدخل يعد أحد العوامل المؤثرة في النمو الاقتصادي، إلا أن تأثيره يظل محدودًا مقارنة ببعض العوامل الأخرى مثل تكوين رأس المال والاستثمار المحلي. كما أوضحت النتائج وجود علاقة سببية طويلة الأجل بين التفاوت في الدخل والنمو الاقتصادي، وأوصت بضرورة الاهتمام بسياسات دعم الاستثمار وتكوين رأس المال لتعزيز النمو الاقتصادي</w:t>
      </w:r>
      <w:r w:rsidR="005D5EF4" w:rsidRPr="005D5EF4">
        <w:rPr>
          <w:rFonts w:ascii="Simplified Arabic" w:eastAsia="Times New Roman" w:hAnsi="Simplified Arabic" w:cs="Simplified Arabic" w:hint="cs"/>
          <w:sz w:val="28"/>
          <w:szCs w:val="28"/>
        </w:rPr>
        <w:t>.</w:t>
      </w:r>
    </w:p>
    <w:p w14:paraId="61B5C02C" w14:textId="77777777" w:rsidR="00B6328E" w:rsidRPr="005D5EF4" w:rsidRDefault="00B6328E" w:rsidP="00B6328E">
      <w:pPr>
        <w:spacing w:before="100" w:beforeAutospacing="1" w:after="100" w:afterAutospacing="1"/>
        <w:jc w:val="both"/>
        <w:rPr>
          <w:rFonts w:ascii="Simplified Arabic" w:eastAsia="Times New Roman" w:hAnsi="Simplified Arabic" w:cs="Simplified Arabic"/>
          <w:sz w:val="28"/>
          <w:szCs w:val="28"/>
        </w:rPr>
      </w:pPr>
    </w:p>
    <w:p w14:paraId="38835E82" w14:textId="367A4716" w:rsidR="005B2439" w:rsidRPr="005B2439" w:rsidRDefault="007B69BE" w:rsidP="005B2439">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١/٧/٢ </w:t>
      </w:r>
      <w:r w:rsidR="00435C74">
        <w:rPr>
          <w:rFonts w:ascii="Simplified Arabic" w:eastAsia="Times New Roman" w:hAnsi="Simplified Arabic" w:cs="Simplified Arabic" w:hint="cs"/>
          <w:b/>
          <w:bCs/>
          <w:sz w:val="28"/>
          <w:szCs w:val="28"/>
          <w:u w:val="single"/>
          <w:rtl/>
        </w:rPr>
        <w:t>دراسة "</w:t>
      </w:r>
      <w:r w:rsidR="005B2439" w:rsidRPr="005B2439">
        <w:rPr>
          <w:rFonts w:ascii="Simplified Arabic" w:eastAsia="Times New Roman" w:hAnsi="Simplified Arabic" w:cs="Simplified Arabic" w:hint="cs"/>
          <w:b/>
          <w:bCs/>
          <w:sz w:val="28"/>
          <w:szCs w:val="28"/>
          <w:u w:val="single"/>
          <w:rtl/>
        </w:rPr>
        <w:t xml:space="preserve">عبد الفتاح </w:t>
      </w:r>
      <w:proofErr w:type="gramStart"/>
      <w:r w:rsidR="002D014C">
        <w:rPr>
          <w:rFonts w:ascii="Simplified Arabic" w:eastAsia="Times New Roman" w:hAnsi="Simplified Arabic" w:cs="Simplified Arabic" w:hint="cs"/>
          <w:b/>
          <w:bCs/>
          <w:sz w:val="28"/>
          <w:szCs w:val="28"/>
          <w:u w:val="single"/>
          <w:rtl/>
        </w:rPr>
        <w:t>وأخرون</w:t>
      </w:r>
      <w:proofErr w:type="gramEnd"/>
      <w:r w:rsidR="00435C74">
        <w:rPr>
          <w:rFonts w:ascii="Simplified Arabic" w:eastAsia="Times New Roman" w:hAnsi="Simplified Arabic" w:cs="Simplified Arabic" w:hint="cs"/>
          <w:b/>
          <w:bCs/>
          <w:sz w:val="28"/>
          <w:szCs w:val="28"/>
          <w:u w:val="single"/>
          <w:rtl/>
        </w:rPr>
        <w:t>"</w:t>
      </w:r>
      <w:r w:rsidR="002D014C">
        <w:rPr>
          <w:rFonts w:ascii="Simplified Arabic" w:eastAsia="Times New Roman" w:hAnsi="Simplified Arabic" w:cs="Simplified Arabic" w:hint="cs"/>
          <w:b/>
          <w:bCs/>
          <w:sz w:val="28"/>
          <w:szCs w:val="28"/>
          <w:u w:val="single"/>
          <w:rtl/>
        </w:rPr>
        <w:t xml:space="preserve"> </w:t>
      </w:r>
      <w:r w:rsidR="005B2439" w:rsidRPr="005B2439">
        <w:rPr>
          <w:rFonts w:ascii="Simplified Arabic" w:eastAsia="Times New Roman" w:hAnsi="Simplified Arabic" w:cs="Simplified Arabic" w:hint="cs"/>
          <w:b/>
          <w:bCs/>
          <w:sz w:val="28"/>
          <w:szCs w:val="28"/>
          <w:u w:val="single"/>
          <w:rtl/>
        </w:rPr>
        <w:t>(2022</w:t>
      </w:r>
      <w:r w:rsidR="005B2439" w:rsidRPr="00B6328E">
        <w:rPr>
          <w:rFonts w:ascii="Simplified Arabic" w:eastAsia="Times New Roman" w:hAnsi="Simplified Arabic" w:cs="Simplified Arabic"/>
          <w:b/>
          <w:bCs/>
          <w:sz w:val="28"/>
          <w:szCs w:val="28"/>
          <w:u w:val="single"/>
        </w:rPr>
        <w:t>(</w:t>
      </w:r>
    </w:p>
    <w:p w14:paraId="22CD687C" w14:textId="4E86D15C" w:rsidR="005B2439" w:rsidRPr="005B2439" w:rsidRDefault="005B2439" w:rsidP="005B2439">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ab/>
      </w:r>
      <w:r w:rsidRPr="005B2439">
        <w:rPr>
          <w:rFonts w:ascii="Simplified Arabic" w:eastAsia="Times New Roman" w:hAnsi="Simplified Arabic" w:cs="Simplified Arabic" w:hint="cs"/>
          <w:b/>
          <w:bCs/>
          <w:sz w:val="28"/>
          <w:szCs w:val="28"/>
          <w:rtl/>
        </w:rPr>
        <w:t>العنوان</w:t>
      </w:r>
      <w:r w:rsidRPr="005B2439">
        <w:rPr>
          <w:rFonts w:ascii="Simplified Arabic" w:eastAsia="Times New Roman" w:hAnsi="Simplified Arabic" w:cs="Simplified Arabic" w:hint="cs"/>
          <w:b/>
          <w:bCs/>
          <w:sz w:val="28"/>
          <w:szCs w:val="28"/>
        </w:rPr>
        <w:t>:</w:t>
      </w:r>
      <w:r w:rsidRPr="005B2439">
        <w:rPr>
          <w:rFonts w:ascii="Simplified Arabic" w:eastAsia="Times New Roman" w:hAnsi="Simplified Arabic" w:cs="Simplified Arabic" w:hint="cs"/>
          <w:sz w:val="28"/>
          <w:szCs w:val="28"/>
        </w:rPr>
        <w:t xml:space="preserve"> </w:t>
      </w:r>
      <w:r w:rsidRPr="005B2439">
        <w:rPr>
          <w:rFonts w:ascii="Simplified Arabic" w:eastAsia="Times New Roman" w:hAnsi="Simplified Arabic" w:cs="Simplified Arabic" w:hint="cs"/>
          <w:sz w:val="28"/>
          <w:szCs w:val="28"/>
          <w:rtl/>
        </w:rPr>
        <w:t xml:space="preserve">العلاقة بين توزيع الدخول والتنمية المستدامة في مصر خلال الفترة (1990–2018) باستخدام </w:t>
      </w:r>
      <w:proofErr w:type="gramStart"/>
      <w:r w:rsidRPr="005B2439">
        <w:rPr>
          <w:rFonts w:ascii="Simplified Arabic" w:eastAsia="Times New Roman" w:hAnsi="Simplified Arabic" w:cs="Simplified Arabic" w:hint="cs"/>
          <w:sz w:val="28"/>
          <w:szCs w:val="28"/>
          <w:rtl/>
        </w:rPr>
        <w:t>نموذج</w:t>
      </w:r>
      <w:r>
        <w:rPr>
          <w:rFonts w:ascii="Simplified Arabic" w:eastAsia="Times New Roman" w:hAnsi="Simplified Arabic" w:cs="Simplified Arabic"/>
          <w:sz w:val="28"/>
          <w:szCs w:val="28"/>
        </w:rPr>
        <w:t xml:space="preserve"> </w:t>
      </w:r>
      <w:r w:rsidRPr="005B2439">
        <w:rPr>
          <w:rFonts w:ascii="Simplified Arabic" w:eastAsia="Times New Roman" w:hAnsi="Simplified Arabic" w:cs="Simplified Arabic" w:hint="cs"/>
          <w:sz w:val="28"/>
          <w:szCs w:val="28"/>
        </w:rPr>
        <w:t xml:space="preserve"> </w:t>
      </w:r>
      <w:r>
        <w:rPr>
          <w:rFonts w:ascii="Simplified Arabic" w:eastAsia="Times New Roman" w:hAnsi="Simplified Arabic" w:cs="Simplified Arabic"/>
          <w:sz w:val="28"/>
          <w:szCs w:val="28"/>
        </w:rPr>
        <w:t>.</w:t>
      </w:r>
      <w:proofErr w:type="gramEnd"/>
      <w:r w:rsidRPr="005B2439">
        <w:rPr>
          <w:rFonts w:ascii="Simplified Arabic" w:eastAsia="Times New Roman" w:hAnsi="Simplified Arabic" w:cs="Simplified Arabic" w:hint="cs"/>
          <w:sz w:val="28"/>
          <w:szCs w:val="28"/>
        </w:rPr>
        <w:t>ARDL</w:t>
      </w:r>
      <w:r>
        <w:rPr>
          <w:rFonts w:ascii="Simplified Arabic" w:eastAsia="Times New Roman" w:hAnsi="Simplified Arabic" w:cs="Simplified Arabic"/>
          <w:sz w:val="28"/>
          <w:szCs w:val="28"/>
        </w:rPr>
        <w:t xml:space="preserve"> </w:t>
      </w:r>
    </w:p>
    <w:p w14:paraId="3D2E2CEC" w14:textId="19CF614E" w:rsidR="005B2439" w:rsidRPr="005B2439" w:rsidRDefault="005B2439" w:rsidP="005B2439">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ab/>
      </w:r>
      <w:r w:rsidR="005F5FCD" w:rsidRPr="005B2439">
        <w:rPr>
          <w:rFonts w:ascii="Simplified Arabic" w:eastAsia="Times New Roman" w:hAnsi="Simplified Arabic" w:cs="Simplified Arabic" w:hint="cs"/>
          <w:b/>
          <w:bCs/>
          <w:sz w:val="28"/>
          <w:szCs w:val="28"/>
          <w:rtl/>
        </w:rPr>
        <w:t>المحتوى</w:t>
      </w:r>
      <w:r w:rsidR="005F5FCD">
        <w:rPr>
          <w:rFonts w:ascii="Simplified Arabic" w:eastAsia="Times New Roman" w:hAnsi="Simplified Arabic" w:cs="Simplified Arabic"/>
          <w:b/>
          <w:bCs/>
          <w:sz w:val="28"/>
          <w:szCs w:val="28"/>
        </w:rPr>
        <w:t xml:space="preserve">: </w:t>
      </w:r>
      <w:r w:rsidR="005F5FCD" w:rsidRPr="00D7209F">
        <w:rPr>
          <w:rFonts w:ascii="Simplified Arabic" w:eastAsia="Times New Roman" w:hAnsi="Simplified Arabic" w:cs="Simplified Arabic"/>
          <w:sz w:val="28"/>
          <w:szCs w:val="28"/>
          <w:rtl/>
        </w:rPr>
        <w:t>هدفت</w:t>
      </w:r>
      <w:r w:rsidRPr="005B2439">
        <w:rPr>
          <w:rFonts w:ascii="Simplified Arabic" w:eastAsia="Times New Roman" w:hAnsi="Simplified Arabic" w:cs="Simplified Arabic" w:hint="cs"/>
          <w:sz w:val="28"/>
          <w:szCs w:val="28"/>
          <w:rtl/>
        </w:rPr>
        <w:t xml:space="preserve"> الدراسة إلى تحليل العلاقة بين التفاوت في توزيع الدخل والتنمية المستدامة في الاقتصاد المصري خلال الفترة (1990–2018)، وذلك باستخدام نموذج الانحدار الذاتي للفجوات الزمنية الموزعة</w:t>
      </w:r>
      <w:r w:rsidRPr="005B2439">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Pr>
        <w:t>ARDL</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Pr>
        <w:t xml:space="preserve"> </w:t>
      </w:r>
      <w:r w:rsidRPr="005B2439">
        <w:rPr>
          <w:rFonts w:ascii="Simplified Arabic" w:eastAsia="Times New Roman" w:hAnsi="Simplified Arabic" w:cs="Simplified Arabic" w:hint="cs"/>
          <w:sz w:val="28"/>
          <w:szCs w:val="28"/>
          <w:rtl/>
        </w:rPr>
        <w:t>كما سعت الدراسة إلى قياس أثر مجموعة من المتغيرات الاقتصادية مثل الاستثمار الأجنبي المباشر والاستهلاك الحكومي والعوامل البيئية على التنمية المستدامة. واعتمدت الدراسة على تحليل بيانات الاقتصاد المصري خلال فترة زمنية طويلة بهدف فهم طبيعة العلاقة بين توزيع الدخل ومؤشرات التنمية</w:t>
      </w:r>
      <w:r w:rsidRPr="005B2439">
        <w:rPr>
          <w:rFonts w:ascii="Simplified Arabic" w:eastAsia="Times New Roman" w:hAnsi="Simplified Arabic" w:cs="Simplified Arabic" w:hint="cs"/>
          <w:sz w:val="28"/>
          <w:szCs w:val="28"/>
        </w:rPr>
        <w:t xml:space="preserve">. </w:t>
      </w:r>
    </w:p>
    <w:p w14:paraId="62522F49" w14:textId="7EC6489B" w:rsidR="004F6A3A" w:rsidRDefault="005B2439" w:rsidP="00A737E4">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Pr>
        <w:lastRenderedPageBreak/>
        <w:tab/>
      </w:r>
      <w:r w:rsidR="005F5FCD" w:rsidRPr="005B2439">
        <w:rPr>
          <w:rFonts w:ascii="Simplified Arabic" w:eastAsia="Times New Roman" w:hAnsi="Simplified Arabic" w:cs="Simplified Arabic" w:hint="cs"/>
          <w:b/>
          <w:bCs/>
          <w:sz w:val="28"/>
          <w:szCs w:val="28"/>
          <w:rtl/>
        </w:rPr>
        <w:t>النتا</w:t>
      </w:r>
      <w:r w:rsidR="005F5FCD">
        <w:rPr>
          <w:rFonts w:ascii="Simplified Arabic" w:eastAsia="Times New Roman" w:hAnsi="Simplified Arabic" w:cs="Simplified Arabic" w:hint="cs"/>
          <w:b/>
          <w:bCs/>
          <w:sz w:val="28"/>
          <w:szCs w:val="28"/>
          <w:rtl/>
        </w:rPr>
        <w:t>ئج:</w:t>
      </w:r>
      <w:r w:rsidR="005F5FCD">
        <w:rPr>
          <w:rFonts w:ascii="Simplified Arabic" w:eastAsia="Times New Roman" w:hAnsi="Simplified Arabic" w:cs="Simplified Arabic"/>
          <w:b/>
          <w:bCs/>
          <w:sz w:val="28"/>
          <w:szCs w:val="28"/>
        </w:rPr>
        <w:t xml:space="preserve"> </w:t>
      </w:r>
      <w:r w:rsidR="005F5FCD" w:rsidRPr="005F5FCD">
        <w:rPr>
          <w:rFonts w:ascii="Simplified Arabic" w:eastAsia="Times New Roman" w:hAnsi="Simplified Arabic" w:cs="Simplified Arabic"/>
          <w:sz w:val="28"/>
          <w:szCs w:val="28"/>
          <w:rtl/>
        </w:rPr>
        <w:t>أظهرت</w:t>
      </w:r>
      <w:r w:rsidRPr="005B2439">
        <w:rPr>
          <w:rFonts w:ascii="Simplified Arabic" w:eastAsia="Times New Roman" w:hAnsi="Simplified Arabic" w:cs="Simplified Arabic" w:hint="cs"/>
          <w:sz w:val="28"/>
          <w:szCs w:val="28"/>
          <w:rtl/>
        </w:rPr>
        <w:t xml:space="preserve"> نتائج الدراسة أن زيادة التفاوت في توزيع الدخل قد تؤثر سلبًا على التنمية المستدامة على المدى القصير والطويل، وإن كان التأثير في بعض الحالات غير معنوي إحصائيًا. كما بينت النتائج أن الاستثمار الأجنبي المباشر والاستهلاك الحكومي لهما تأثير إيجابي في دعم التنمية المستدامة، مما يعكس أهمية السياسات الاقتصادية في تحقيق التوازن بين النمو الاقتصادي والعدالة الاجتماعية</w:t>
      </w:r>
      <w:r w:rsidRPr="005B2439">
        <w:rPr>
          <w:rFonts w:ascii="Simplified Arabic" w:eastAsia="Times New Roman" w:hAnsi="Simplified Arabic" w:cs="Simplified Arabic" w:hint="cs"/>
          <w:sz w:val="28"/>
          <w:szCs w:val="28"/>
        </w:rPr>
        <w:t>.</w:t>
      </w:r>
    </w:p>
    <w:p w14:paraId="7DFDFED9" w14:textId="77777777" w:rsidR="00A737E4" w:rsidRDefault="00A737E4" w:rsidP="00A737E4">
      <w:pPr>
        <w:spacing w:before="100" w:beforeAutospacing="1" w:after="100" w:afterAutospacing="1"/>
        <w:jc w:val="both"/>
        <w:rPr>
          <w:rFonts w:ascii="Simplified Arabic" w:eastAsia="Times New Roman" w:hAnsi="Simplified Arabic" w:cs="Simplified Arabic"/>
          <w:sz w:val="28"/>
          <w:szCs w:val="28"/>
          <w:rtl/>
        </w:rPr>
      </w:pPr>
    </w:p>
    <w:p w14:paraId="3DCF44E8" w14:textId="532FD6C6" w:rsidR="006D489B" w:rsidRPr="006D489B" w:rsidRDefault="0013562B" w:rsidP="006D489B">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١/٧/٣ </w:t>
      </w:r>
      <w:r w:rsidR="00435C74">
        <w:rPr>
          <w:rFonts w:ascii="Simplified Arabic" w:eastAsia="Times New Roman" w:hAnsi="Simplified Arabic" w:cs="Simplified Arabic" w:hint="cs"/>
          <w:b/>
          <w:bCs/>
          <w:sz w:val="28"/>
          <w:szCs w:val="28"/>
          <w:u w:val="single"/>
          <w:rtl/>
        </w:rPr>
        <w:t>دراسة "</w:t>
      </w:r>
      <w:r w:rsidR="006D489B" w:rsidRPr="006D489B">
        <w:rPr>
          <w:rFonts w:ascii="Simplified Arabic" w:eastAsia="Times New Roman" w:hAnsi="Simplified Arabic" w:cs="Simplified Arabic" w:hint="cs"/>
          <w:b/>
          <w:bCs/>
          <w:sz w:val="28"/>
          <w:szCs w:val="28"/>
          <w:u w:val="single"/>
          <w:rtl/>
        </w:rPr>
        <w:t xml:space="preserve">الجزار </w:t>
      </w:r>
      <w:r w:rsidR="00FE5E46">
        <w:rPr>
          <w:rFonts w:ascii="Simplified Arabic" w:eastAsia="Times New Roman" w:hAnsi="Simplified Arabic" w:cs="Simplified Arabic" w:hint="cs"/>
          <w:b/>
          <w:bCs/>
          <w:sz w:val="28"/>
          <w:szCs w:val="28"/>
          <w:u w:val="single"/>
          <w:rtl/>
        </w:rPr>
        <w:t>والبرماوي</w:t>
      </w:r>
      <w:r w:rsidR="00435C74">
        <w:rPr>
          <w:rFonts w:ascii="Simplified Arabic" w:eastAsia="Times New Roman" w:hAnsi="Simplified Arabic" w:cs="Simplified Arabic" w:hint="cs"/>
          <w:b/>
          <w:bCs/>
          <w:sz w:val="28"/>
          <w:szCs w:val="28"/>
          <w:u w:val="single"/>
          <w:rtl/>
        </w:rPr>
        <w:t>"</w:t>
      </w:r>
      <w:r w:rsidR="006D489B" w:rsidRPr="006D489B">
        <w:rPr>
          <w:rFonts w:ascii="Simplified Arabic" w:eastAsia="Times New Roman" w:hAnsi="Simplified Arabic" w:cs="Simplified Arabic" w:hint="cs"/>
          <w:b/>
          <w:bCs/>
          <w:sz w:val="28"/>
          <w:szCs w:val="28"/>
          <w:u w:val="single"/>
          <w:rtl/>
        </w:rPr>
        <w:t xml:space="preserve"> (2022</w:t>
      </w:r>
      <w:r w:rsidR="006D489B" w:rsidRPr="00B6328E">
        <w:rPr>
          <w:rFonts w:ascii="Simplified Arabic" w:eastAsia="Times New Roman" w:hAnsi="Simplified Arabic" w:cs="Simplified Arabic" w:hint="cs"/>
          <w:b/>
          <w:bCs/>
          <w:sz w:val="28"/>
          <w:szCs w:val="28"/>
          <w:u w:val="single"/>
          <w:rtl/>
        </w:rPr>
        <w:t>)</w:t>
      </w:r>
    </w:p>
    <w:p w14:paraId="53935E68" w14:textId="30D4CBD1" w:rsidR="006D489B" w:rsidRPr="006D489B" w:rsidRDefault="006D489B" w:rsidP="006D489B">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6D489B">
        <w:rPr>
          <w:rFonts w:ascii="Simplified Arabic" w:eastAsia="Times New Roman" w:hAnsi="Simplified Arabic" w:cs="Simplified Arabic" w:hint="cs"/>
          <w:b/>
          <w:bCs/>
          <w:sz w:val="28"/>
          <w:szCs w:val="28"/>
          <w:rtl/>
        </w:rPr>
        <w:t>العنوان</w:t>
      </w:r>
      <w:r w:rsidRPr="006D489B">
        <w:rPr>
          <w:rFonts w:ascii="Simplified Arabic" w:eastAsia="Times New Roman" w:hAnsi="Simplified Arabic" w:cs="Simplified Arabic" w:hint="cs"/>
          <w:b/>
          <w:bCs/>
          <w:sz w:val="28"/>
          <w:szCs w:val="28"/>
        </w:rPr>
        <w:t>:</w:t>
      </w:r>
      <w:r w:rsidRPr="006D489B">
        <w:rPr>
          <w:rFonts w:ascii="Simplified Arabic" w:eastAsia="Times New Roman" w:hAnsi="Simplified Arabic" w:cs="Simplified Arabic" w:hint="cs"/>
          <w:sz w:val="28"/>
          <w:szCs w:val="28"/>
        </w:rPr>
        <w:t xml:space="preserve"> </w:t>
      </w:r>
      <w:r w:rsidRPr="006D489B">
        <w:rPr>
          <w:rFonts w:ascii="Simplified Arabic" w:eastAsia="Times New Roman" w:hAnsi="Simplified Arabic" w:cs="Simplified Arabic" w:hint="cs"/>
          <w:sz w:val="28"/>
          <w:szCs w:val="28"/>
          <w:rtl/>
        </w:rPr>
        <w:t xml:space="preserve">أثر الصدمات غير المتماثلة لسعر الصرف على معدل التضخم باستخدام </w:t>
      </w:r>
      <w:proofErr w:type="gramStart"/>
      <w:r w:rsidRPr="006D489B">
        <w:rPr>
          <w:rFonts w:ascii="Simplified Arabic" w:eastAsia="Times New Roman" w:hAnsi="Simplified Arabic" w:cs="Simplified Arabic" w:hint="cs"/>
          <w:sz w:val="28"/>
          <w:szCs w:val="28"/>
          <w:rtl/>
        </w:rPr>
        <w:t>نموذج</w:t>
      </w:r>
      <w:r w:rsidRPr="006D489B">
        <w:rPr>
          <w:rFonts w:ascii="Simplified Arabic" w:eastAsia="Times New Roman" w:hAnsi="Simplified Arabic" w:cs="Simplified Arabic" w:hint="cs"/>
          <w:sz w:val="28"/>
          <w:szCs w:val="28"/>
        </w:rPr>
        <w:t xml:space="preserve"> </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Pr>
        <w:t>NARDL</w:t>
      </w:r>
      <w:proofErr w:type="gramEnd"/>
      <w:r>
        <w:rPr>
          <w:rFonts w:ascii="Simplified Arabic" w:eastAsia="Times New Roman" w:hAnsi="Simplified Arabic" w:cs="Simplified Arabic" w:hint="cs"/>
          <w:sz w:val="28"/>
          <w:szCs w:val="28"/>
          <w:rtl/>
        </w:rPr>
        <w:t xml:space="preserve"> ، </w:t>
      </w:r>
      <w:r w:rsidRPr="006D489B">
        <w:rPr>
          <w:rFonts w:ascii="Simplified Arabic" w:eastAsia="Times New Roman" w:hAnsi="Simplified Arabic" w:cs="Simplified Arabic" w:hint="cs"/>
          <w:sz w:val="28"/>
          <w:szCs w:val="28"/>
          <w:rtl/>
        </w:rPr>
        <w:t>دراسة تطبيقية على الاقتصاد المصري</w:t>
      </w:r>
      <w:r w:rsidRPr="006D489B">
        <w:rPr>
          <w:rFonts w:ascii="Simplified Arabic" w:eastAsia="Times New Roman" w:hAnsi="Simplified Arabic" w:cs="Simplified Arabic" w:hint="cs"/>
          <w:sz w:val="28"/>
          <w:szCs w:val="28"/>
        </w:rPr>
        <w:t>.</w:t>
      </w:r>
    </w:p>
    <w:p w14:paraId="5799ABB9" w14:textId="27669395" w:rsidR="006D489B" w:rsidRPr="006D489B" w:rsidRDefault="006D489B" w:rsidP="006D489B">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6D489B">
        <w:rPr>
          <w:rFonts w:ascii="Simplified Arabic" w:eastAsia="Times New Roman" w:hAnsi="Simplified Arabic" w:cs="Simplified Arabic" w:hint="cs"/>
          <w:b/>
          <w:bCs/>
          <w:sz w:val="28"/>
          <w:szCs w:val="28"/>
          <w:rtl/>
        </w:rPr>
        <w:t>المحتوى</w:t>
      </w:r>
      <w:r w:rsidRPr="006D489B">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D489B">
        <w:rPr>
          <w:rFonts w:ascii="Simplified Arabic" w:eastAsia="Times New Roman" w:hAnsi="Simplified Arabic" w:cs="Simplified Arabic" w:hint="cs"/>
          <w:sz w:val="28"/>
          <w:szCs w:val="28"/>
          <w:rtl/>
        </w:rPr>
        <w:t>تناولت الدراسة تحليل العلاقة بين سعر الصرف ومعدل التضخم في الاقتصاد المصري، مع التركيز على تأثير الصدمات غير المتماثلة في سعر الصرف على معدلات التضخم. واعتمدت الدراسة على استخدام نموذج الانحدار الذاتي غير الخطي للفجوات الزمنية الموزعة</w:t>
      </w:r>
      <w:r w:rsidRPr="006D489B">
        <w:rPr>
          <w:rFonts w:ascii="Simplified Arabic" w:eastAsia="Times New Roman" w:hAnsi="Simplified Arabic" w:cs="Simplified Arabic" w:hint="cs"/>
          <w:sz w:val="28"/>
          <w:szCs w:val="28"/>
        </w:rPr>
        <w:t xml:space="preserve"> (</w:t>
      </w:r>
      <w:proofErr w:type="gramStart"/>
      <w:r w:rsidRPr="006D489B">
        <w:rPr>
          <w:rFonts w:ascii="Simplified Arabic" w:eastAsia="Times New Roman" w:hAnsi="Simplified Arabic" w:cs="Simplified Arabic" w:hint="cs"/>
          <w:sz w:val="28"/>
          <w:szCs w:val="28"/>
        </w:rPr>
        <w:t xml:space="preserve">NARDL) </w:t>
      </w:r>
      <w:r>
        <w:rPr>
          <w:rFonts w:ascii="Simplified Arabic" w:eastAsia="Times New Roman" w:hAnsi="Simplified Arabic" w:cs="Simplified Arabic" w:hint="cs"/>
          <w:sz w:val="28"/>
          <w:szCs w:val="28"/>
          <w:rtl/>
        </w:rPr>
        <w:t xml:space="preserve"> لتحليل</w:t>
      </w:r>
      <w:proofErr w:type="gramEnd"/>
      <w:r>
        <w:rPr>
          <w:rFonts w:ascii="Simplified Arabic" w:eastAsia="Times New Roman" w:hAnsi="Simplified Arabic" w:cs="Simplified Arabic" w:hint="cs"/>
          <w:sz w:val="28"/>
          <w:szCs w:val="28"/>
          <w:rtl/>
        </w:rPr>
        <w:t xml:space="preserve">  </w:t>
      </w:r>
      <w:r w:rsidRPr="006D489B">
        <w:rPr>
          <w:rFonts w:ascii="Simplified Arabic" w:eastAsia="Times New Roman" w:hAnsi="Simplified Arabic" w:cs="Simplified Arabic" w:hint="cs"/>
          <w:sz w:val="28"/>
          <w:szCs w:val="28"/>
          <w:rtl/>
        </w:rPr>
        <w:t>البيانات الشهرية خلال الفترة من عام 2016 إلى عام 2020. كما سعت الدراسة إلى اختبار طبيعة العلاقة بين تغيرات سعر الصرف ومعدل التضخم، وبيان ما إذا كانت هذه العلاقة خطية أو غير خطية</w:t>
      </w:r>
      <w:r w:rsidRPr="006D489B">
        <w:rPr>
          <w:rFonts w:ascii="Simplified Arabic" w:eastAsia="Times New Roman" w:hAnsi="Simplified Arabic" w:cs="Simplified Arabic" w:hint="cs"/>
          <w:sz w:val="28"/>
          <w:szCs w:val="28"/>
        </w:rPr>
        <w:t xml:space="preserve">. </w:t>
      </w:r>
    </w:p>
    <w:p w14:paraId="50A66F75" w14:textId="26258508" w:rsidR="006D489B" w:rsidRDefault="006D489B" w:rsidP="006D489B">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6D489B">
        <w:rPr>
          <w:rFonts w:ascii="Simplified Arabic" w:eastAsia="Times New Roman" w:hAnsi="Simplified Arabic" w:cs="Simplified Arabic" w:hint="cs"/>
          <w:b/>
          <w:bCs/>
          <w:sz w:val="28"/>
          <w:szCs w:val="28"/>
          <w:rtl/>
        </w:rPr>
        <w:t>النتائج</w:t>
      </w:r>
      <w:r w:rsidRPr="006D489B">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D489B">
        <w:rPr>
          <w:rFonts w:ascii="Simplified Arabic" w:eastAsia="Times New Roman" w:hAnsi="Simplified Arabic" w:cs="Simplified Arabic" w:hint="cs"/>
          <w:sz w:val="28"/>
          <w:szCs w:val="28"/>
          <w:rtl/>
        </w:rPr>
        <w:t>توصلت الدراسة إلى وجود علاقة غير خطية بين سعر الصرف ومعدل التضخم، حيث تؤدي الزيادة في سعر الصرف إلى ارتفاع معدلات التضخم، بينما لا يؤدي انخفاض سعر الصرف بالضرورة إلى انخفاض مماثل في التضخم. كما أظهرت النتائج أن الصدمات الإيجابية في سعر الصرف كان لها تأثير أكبر على معدل التضخم مقارنة بالصدمات السلبية</w:t>
      </w:r>
      <w:r w:rsidR="00B6328E">
        <w:rPr>
          <w:rFonts w:ascii="Simplified Arabic" w:eastAsia="Times New Roman" w:hAnsi="Simplified Arabic" w:cs="Simplified Arabic" w:hint="cs"/>
          <w:sz w:val="28"/>
          <w:szCs w:val="28"/>
          <w:rtl/>
        </w:rPr>
        <w:t>.</w:t>
      </w:r>
    </w:p>
    <w:p w14:paraId="51B5F322" w14:textId="77777777" w:rsidR="004F6A3A" w:rsidRDefault="004F6A3A" w:rsidP="006D489B">
      <w:pPr>
        <w:spacing w:before="100" w:beforeAutospacing="1" w:after="100" w:afterAutospacing="1"/>
        <w:jc w:val="both"/>
        <w:rPr>
          <w:rFonts w:ascii="Simplified Arabic" w:eastAsia="Times New Roman" w:hAnsi="Simplified Arabic" w:cs="Simplified Arabic"/>
          <w:sz w:val="28"/>
          <w:szCs w:val="28"/>
          <w:rtl/>
        </w:rPr>
      </w:pPr>
    </w:p>
    <w:p w14:paraId="153B0A7E" w14:textId="77777777" w:rsidR="0013562B" w:rsidRDefault="0013562B" w:rsidP="006D489B">
      <w:pPr>
        <w:spacing w:before="100" w:beforeAutospacing="1" w:after="100" w:afterAutospacing="1"/>
        <w:jc w:val="both"/>
        <w:rPr>
          <w:rFonts w:ascii="Simplified Arabic" w:eastAsia="Times New Roman" w:hAnsi="Simplified Arabic" w:cs="Simplified Arabic"/>
          <w:sz w:val="28"/>
          <w:szCs w:val="28"/>
          <w:rtl/>
        </w:rPr>
      </w:pPr>
    </w:p>
    <w:p w14:paraId="4F354C26" w14:textId="0007613F" w:rsidR="00B6328E" w:rsidRPr="00B6328E" w:rsidRDefault="0013562B" w:rsidP="00B6328E">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١/٧/٤ </w:t>
      </w:r>
      <w:r w:rsidR="00435C74">
        <w:rPr>
          <w:rFonts w:ascii="Simplified Arabic" w:eastAsia="Times New Roman" w:hAnsi="Simplified Arabic" w:cs="Simplified Arabic" w:hint="cs"/>
          <w:b/>
          <w:bCs/>
          <w:sz w:val="28"/>
          <w:szCs w:val="28"/>
          <w:u w:val="single"/>
          <w:rtl/>
        </w:rPr>
        <w:t>دراسة "</w:t>
      </w:r>
      <w:r w:rsidR="00B6328E" w:rsidRPr="00B6328E">
        <w:rPr>
          <w:rFonts w:ascii="Simplified Arabic" w:eastAsia="Times New Roman" w:hAnsi="Simplified Arabic" w:cs="Simplified Arabic" w:hint="cs"/>
          <w:b/>
          <w:bCs/>
          <w:sz w:val="28"/>
          <w:szCs w:val="28"/>
          <w:u w:val="single"/>
          <w:rtl/>
        </w:rPr>
        <w:t xml:space="preserve">ال </w:t>
      </w:r>
      <w:proofErr w:type="spellStart"/>
      <w:r w:rsidR="00B6328E" w:rsidRPr="00B6328E">
        <w:rPr>
          <w:rFonts w:ascii="Simplified Arabic" w:eastAsia="Times New Roman" w:hAnsi="Simplified Arabic" w:cs="Simplified Arabic" w:hint="cs"/>
          <w:b/>
          <w:bCs/>
          <w:sz w:val="28"/>
          <w:szCs w:val="28"/>
          <w:u w:val="single"/>
          <w:rtl/>
        </w:rPr>
        <w:t>هتيلة</w:t>
      </w:r>
      <w:proofErr w:type="spellEnd"/>
      <w:r w:rsidR="00435C74">
        <w:rPr>
          <w:rFonts w:ascii="Simplified Arabic" w:eastAsia="Times New Roman" w:hAnsi="Simplified Arabic" w:cs="Simplified Arabic" w:hint="cs"/>
          <w:b/>
          <w:bCs/>
          <w:sz w:val="28"/>
          <w:szCs w:val="28"/>
          <w:u w:val="single"/>
          <w:rtl/>
        </w:rPr>
        <w:t>"</w:t>
      </w:r>
      <w:r w:rsidR="00B6328E" w:rsidRPr="00B6328E">
        <w:rPr>
          <w:rFonts w:ascii="Simplified Arabic" w:eastAsia="Times New Roman" w:hAnsi="Simplified Arabic" w:cs="Simplified Arabic" w:hint="cs"/>
          <w:b/>
          <w:bCs/>
          <w:sz w:val="28"/>
          <w:szCs w:val="28"/>
          <w:u w:val="single"/>
          <w:rtl/>
        </w:rPr>
        <w:t xml:space="preserve"> (2024)</w:t>
      </w:r>
    </w:p>
    <w:p w14:paraId="4AB72086" w14:textId="4B275B07" w:rsidR="00B6328E" w:rsidRPr="00B6328E" w:rsidRDefault="00A737E4" w:rsidP="00B6328E">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00B6328E" w:rsidRPr="00B6328E">
        <w:rPr>
          <w:rFonts w:ascii="Simplified Arabic" w:eastAsia="Times New Roman" w:hAnsi="Simplified Arabic" w:cs="Simplified Arabic" w:hint="cs"/>
          <w:b/>
          <w:bCs/>
          <w:sz w:val="28"/>
          <w:szCs w:val="28"/>
          <w:rtl/>
        </w:rPr>
        <w:t>العنوان</w:t>
      </w:r>
      <w:r w:rsidR="00B6328E" w:rsidRPr="00B6328E">
        <w:rPr>
          <w:rFonts w:ascii="Simplified Arabic" w:eastAsia="Times New Roman" w:hAnsi="Simplified Arabic" w:cs="Simplified Arabic" w:hint="cs"/>
          <w:b/>
          <w:bCs/>
          <w:sz w:val="28"/>
          <w:szCs w:val="28"/>
        </w:rPr>
        <w:t>:</w:t>
      </w:r>
      <w:r w:rsidR="00B6328E" w:rsidRPr="00B6328E">
        <w:rPr>
          <w:rFonts w:ascii="Simplified Arabic" w:eastAsia="Times New Roman" w:hAnsi="Simplified Arabic" w:cs="Simplified Arabic" w:hint="cs"/>
          <w:sz w:val="28"/>
          <w:szCs w:val="28"/>
        </w:rPr>
        <w:t xml:space="preserve"> </w:t>
      </w:r>
      <w:r w:rsidR="00B6328E" w:rsidRPr="00B6328E">
        <w:rPr>
          <w:rFonts w:ascii="Simplified Arabic" w:eastAsia="Times New Roman" w:hAnsi="Simplified Arabic" w:cs="Simplified Arabic" w:hint="cs"/>
          <w:sz w:val="28"/>
          <w:szCs w:val="28"/>
          <w:rtl/>
        </w:rPr>
        <w:t>أثر تغير السلوك الاستهلاكي على العلاقات الأسرية في ظل التضخم العالمي: دراسة وصفية مطبقة على الأسر السعودية في عدة مناطق من المملكة</w:t>
      </w:r>
      <w:r w:rsidR="00B6328E" w:rsidRPr="00B6328E">
        <w:rPr>
          <w:rFonts w:ascii="Simplified Arabic" w:eastAsia="Times New Roman" w:hAnsi="Simplified Arabic" w:cs="Simplified Arabic" w:hint="cs"/>
          <w:sz w:val="28"/>
          <w:szCs w:val="28"/>
        </w:rPr>
        <w:t>.</w:t>
      </w:r>
    </w:p>
    <w:p w14:paraId="6E67A2E6" w14:textId="3FDC08B7" w:rsidR="00B6328E" w:rsidRPr="00B6328E" w:rsidRDefault="00A737E4" w:rsidP="00B6328E">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00B6328E" w:rsidRPr="00B6328E">
        <w:rPr>
          <w:rFonts w:ascii="Simplified Arabic" w:eastAsia="Times New Roman" w:hAnsi="Simplified Arabic" w:cs="Simplified Arabic" w:hint="cs"/>
          <w:b/>
          <w:bCs/>
          <w:sz w:val="28"/>
          <w:szCs w:val="28"/>
          <w:rtl/>
        </w:rPr>
        <w:t>المحتوى</w:t>
      </w:r>
      <w:r w:rsidR="00B6328E" w:rsidRPr="00B6328E">
        <w:rPr>
          <w:rFonts w:ascii="Simplified Arabic" w:eastAsia="Times New Roman" w:hAnsi="Simplified Arabic" w:cs="Simplified Arabic" w:hint="cs"/>
          <w:b/>
          <w:bCs/>
          <w:sz w:val="28"/>
          <w:szCs w:val="28"/>
        </w:rPr>
        <w:t>:</w:t>
      </w:r>
      <w:r w:rsidR="00037E5C">
        <w:rPr>
          <w:rFonts w:ascii="Simplified Arabic" w:eastAsia="Times New Roman" w:hAnsi="Simplified Arabic" w:cs="Simplified Arabic" w:hint="cs"/>
          <w:sz w:val="28"/>
          <w:szCs w:val="28"/>
          <w:rtl/>
        </w:rPr>
        <w:t xml:space="preserve"> </w:t>
      </w:r>
      <w:r w:rsidR="00B6328E" w:rsidRPr="00B6328E">
        <w:rPr>
          <w:rFonts w:ascii="Simplified Arabic" w:eastAsia="Times New Roman" w:hAnsi="Simplified Arabic" w:cs="Simplified Arabic" w:hint="cs"/>
          <w:sz w:val="28"/>
          <w:szCs w:val="28"/>
          <w:rtl/>
        </w:rPr>
        <w:t xml:space="preserve">هدفت الدراسة إلى تحليل أثر التغير في السلوك الاستهلاكي للأسر السعودية في ظل التضخم العالمي على العلاقات الأسرية داخل المجتمع السعودي. واعتمدت الدراسة على المنهج الوصفي </w:t>
      </w:r>
      <w:r w:rsidR="00B6328E" w:rsidRPr="00B6328E">
        <w:rPr>
          <w:rFonts w:ascii="Simplified Arabic" w:eastAsia="Times New Roman" w:hAnsi="Simplified Arabic" w:cs="Simplified Arabic" w:hint="cs"/>
          <w:sz w:val="28"/>
          <w:szCs w:val="28"/>
          <w:rtl/>
        </w:rPr>
        <w:lastRenderedPageBreak/>
        <w:t xml:space="preserve">التحليلي باستخدام أداة الاستبانة لجمع البيانات من عينة بلغت (450) من أرباب الأسر في عدد من الجامعات السعودية، من بينها جامعة الملك سعود وجامعة الملك </w:t>
      </w:r>
      <w:proofErr w:type="gramStart"/>
      <w:r w:rsidR="00B6328E" w:rsidRPr="00B6328E">
        <w:rPr>
          <w:rFonts w:ascii="Simplified Arabic" w:eastAsia="Times New Roman" w:hAnsi="Simplified Arabic" w:cs="Simplified Arabic" w:hint="cs"/>
          <w:sz w:val="28"/>
          <w:szCs w:val="28"/>
          <w:rtl/>
        </w:rPr>
        <w:t>عبدالعزيز</w:t>
      </w:r>
      <w:proofErr w:type="gramEnd"/>
      <w:r w:rsidR="00B6328E" w:rsidRPr="00B6328E">
        <w:rPr>
          <w:rFonts w:ascii="Simplified Arabic" w:eastAsia="Times New Roman" w:hAnsi="Simplified Arabic" w:cs="Simplified Arabic" w:hint="cs"/>
          <w:sz w:val="28"/>
          <w:szCs w:val="28"/>
          <w:rtl/>
        </w:rPr>
        <w:t xml:space="preserve"> وجامعة الإمام </w:t>
      </w:r>
      <w:proofErr w:type="gramStart"/>
      <w:r w:rsidR="00B6328E" w:rsidRPr="00B6328E">
        <w:rPr>
          <w:rFonts w:ascii="Simplified Arabic" w:eastAsia="Times New Roman" w:hAnsi="Simplified Arabic" w:cs="Simplified Arabic" w:hint="cs"/>
          <w:sz w:val="28"/>
          <w:szCs w:val="28"/>
          <w:rtl/>
        </w:rPr>
        <w:t>عبدالرحمن</w:t>
      </w:r>
      <w:proofErr w:type="gramEnd"/>
      <w:r w:rsidR="00B6328E" w:rsidRPr="00B6328E">
        <w:rPr>
          <w:rFonts w:ascii="Simplified Arabic" w:eastAsia="Times New Roman" w:hAnsi="Simplified Arabic" w:cs="Simplified Arabic" w:hint="cs"/>
          <w:sz w:val="28"/>
          <w:szCs w:val="28"/>
          <w:rtl/>
        </w:rPr>
        <w:t xml:space="preserve"> بن فيصل. كما ركزت الدراسة على تحليل العلاقة بين التغير في أنماط الاستهلاك ومستويات الإنفاق على السلع الأساسية والكمالية</w:t>
      </w:r>
      <w:r w:rsidR="00B6328E" w:rsidRPr="00B6328E">
        <w:rPr>
          <w:rFonts w:ascii="Simplified Arabic" w:eastAsia="Times New Roman" w:hAnsi="Simplified Arabic" w:cs="Simplified Arabic" w:hint="cs"/>
          <w:sz w:val="28"/>
          <w:szCs w:val="28"/>
        </w:rPr>
        <w:t xml:space="preserve">. </w:t>
      </w:r>
    </w:p>
    <w:p w14:paraId="12672690" w14:textId="774720E7" w:rsidR="00B6328E" w:rsidRDefault="00A737E4" w:rsidP="00B6328E">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00B6328E" w:rsidRPr="00B6328E">
        <w:rPr>
          <w:rFonts w:ascii="Simplified Arabic" w:eastAsia="Times New Roman" w:hAnsi="Simplified Arabic" w:cs="Simplified Arabic" w:hint="cs"/>
          <w:b/>
          <w:bCs/>
          <w:sz w:val="28"/>
          <w:szCs w:val="28"/>
          <w:rtl/>
        </w:rPr>
        <w:t>النتائج</w:t>
      </w:r>
      <w:r w:rsidR="00B6328E" w:rsidRPr="00B6328E">
        <w:rPr>
          <w:rFonts w:ascii="Simplified Arabic" w:eastAsia="Times New Roman" w:hAnsi="Simplified Arabic" w:cs="Simplified Arabic" w:hint="cs"/>
          <w:b/>
          <w:bCs/>
          <w:sz w:val="28"/>
          <w:szCs w:val="28"/>
        </w:rPr>
        <w:t>:</w:t>
      </w:r>
      <w:r w:rsidR="00037E5C">
        <w:rPr>
          <w:rFonts w:ascii="Simplified Arabic" w:eastAsia="Times New Roman" w:hAnsi="Simplified Arabic" w:cs="Simplified Arabic" w:hint="cs"/>
          <w:sz w:val="28"/>
          <w:szCs w:val="28"/>
          <w:rtl/>
        </w:rPr>
        <w:t xml:space="preserve"> </w:t>
      </w:r>
      <w:r w:rsidR="00B6328E" w:rsidRPr="00B6328E">
        <w:rPr>
          <w:rFonts w:ascii="Simplified Arabic" w:eastAsia="Times New Roman" w:hAnsi="Simplified Arabic" w:cs="Simplified Arabic" w:hint="cs"/>
          <w:sz w:val="28"/>
          <w:szCs w:val="28"/>
          <w:rtl/>
        </w:rPr>
        <w:t>أظهرت النتائج وجود علاقة ارتباطية بين التغير في السلوك الاستهلاكي للأسر السعودية والتغير في العلاقات الأسرية في ظل التضخم العالمي. كما بينت النتائج وجود فروق ذات دلالة إحصائية في مستويات استهلاك السلع الأساسية والكمالية تبعًا لمتغير الدخل الشهري، حيث تبين أن الأسر ذات الدخل المنخفض والمتوسط كانت أكثر تأثرًا بارتفاع الأسعار والتغير في أنماط الاستهلاك</w:t>
      </w:r>
      <w:r w:rsidR="00037E5C">
        <w:rPr>
          <w:rFonts w:ascii="Simplified Arabic" w:eastAsia="Times New Roman" w:hAnsi="Simplified Arabic" w:cs="Simplified Arabic" w:hint="cs"/>
          <w:sz w:val="28"/>
          <w:szCs w:val="28"/>
          <w:rtl/>
        </w:rPr>
        <w:t>.</w:t>
      </w:r>
    </w:p>
    <w:p w14:paraId="2C8416EF" w14:textId="77777777" w:rsidR="00037E5C" w:rsidRPr="00B6328E" w:rsidRDefault="00037E5C" w:rsidP="00B6328E">
      <w:pPr>
        <w:spacing w:before="100" w:beforeAutospacing="1" w:after="100" w:afterAutospacing="1"/>
        <w:jc w:val="both"/>
        <w:rPr>
          <w:rFonts w:ascii="Simplified Arabic" w:eastAsia="Times New Roman" w:hAnsi="Simplified Arabic" w:cs="Simplified Arabic"/>
          <w:sz w:val="28"/>
          <w:szCs w:val="28"/>
        </w:rPr>
      </w:pPr>
    </w:p>
    <w:p w14:paraId="6431966D" w14:textId="5B0D5AD1" w:rsidR="004F6A3A" w:rsidRPr="004F6A3A" w:rsidRDefault="004139C8" w:rsidP="004F6A3A">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١/٧/٥ </w:t>
      </w:r>
      <w:r w:rsidR="00435C74">
        <w:rPr>
          <w:rFonts w:ascii="Simplified Arabic" w:eastAsia="Times New Roman" w:hAnsi="Simplified Arabic" w:cs="Simplified Arabic" w:hint="cs"/>
          <w:b/>
          <w:bCs/>
          <w:sz w:val="28"/>
          <w:szCs w:val="28"/>
          <w:u w:val="single"/>
          <w:rtl/>
        </w:rPr>
        <w:t>دراسة "</w:t>
      </w:r>
      <w:r w:rsidR="004F6A3A" w:rsidRPr="004F6A3A">
        <w:rPr>
          <w:rFonts w:ascii="Simplified Arabic" w:eastAsia="Times New Roman" w:hAnsi="Simplified Arabic" w:cs="Simplified Arabic" w:hint="cs"/>
          <w:b/>
          <w:bCs/>
          <w:sz w:val="28"/>
          <w:szCs w:val="28"/>
          <w:u w:val="single"/>
          <w:rtl/>
        </w:rPr>
        <w:t>سعداوي</w:t>
      </w:r>
      <w:r w:rsidR="00435C74">
        <w:rPr>
          <w:rFonts w:ascii="Simplified Arabic" w:eastAsia="Times New Roman" w:hAnsi="Simplified Arabic" w:cs="Simplified Arabic" w:hint="cs"/>
          <w:b/>
          <w:bCs/>
          <w:sz w:val="28"/>
          <w:szCs w:val="28"/>
          <w:u w:val="single"/>
          <w:rtl/>
        </w:rPr>
        <w:t>"</w:t>
      </w:r>
      <w:r w:rsidR="004F6A3A" w:rsidRPr="004F6A3A">
        <w:rPr>
          <w:rFonts w:ascii="Simplified Arabic" w:eastAsia="Times New Roman" w:hAnsi="Simplified Arabic" w:cs="Simplified Arabic" w:hint="cs"/>
          <w:b/>
          <w:bCs/>
          <w:sz w:val="28"/>
          <w:szCs w:val="28"/>
          <w:u w:val="single"/>
          <w:rtl/>
        </w:rPr>
        <w:t xml:space="preserve"> (2023</w:t>
      </w:r>
      <w:r w:rsidR="008B2299" w:rsidRPr="0001409F">
        <w:rPr>
          <w:rFonts w:ascii="Simplified Arabic" w:eastAsia="Times New Roman" w:hAnsi="Simplified Arabic" w:cs="Simplified Arabic" w:hint="cs"/>
          <w:b/>
          <w:bCs/>
          <w:sz w:val="28"/>
          <w:szCs w:val="28"/>
          <w:u w:val="single"/>
          <w:rtl/>
        </w:rPr>
        <w:t>)</w:t>
      </w:r>
    </w:p>
    <w:p w14:paraId="5D64BE38" w14:textId="2C28D2C9" w:rsidR="004F6A3A" w:rsidRPr="004F6A3A" w:rsidRDefault="004F6A3A" w:rsidP="004F6A3A">
      <w:pPr>
        <w:spacing w:before="100" w:beforeAutospacing="1" w:after="100" w:afterAutospacing="1"/>
        <w:jc w:val="both"/>
        <w:rPr>
          <w:rFonts w:ascii="Simplified Arabic" w:eastAsia="Times New Roman" w:hAnsi="Simplified Arabic" w:cs="Simplified Arabic"/>
          <w:sz w:val="28"/>
          <w:szCs w:val="28"/>
        </w:rPr>
      </w:pPr>
      <w:r w:rsidRPr="004F6A3A">
        <w:rPr>
          <w:rFonts w:ascii="Simplified Arabic" w:eastAsia="Times New Roman" w:hAnsi="Simplified Arabic" w:cs="Simplified Arabic" w:hint="cs"/>
          <w:b/>
          <w:bCs/>
          <w:sz w:val="28"/>
          <w:szCs w:val="28"/>
          <w:rtl/>
        </w:rPr>
        <w:t>العنوان</w:t>
      </w:r>
      <w:r w:rsidRPr="004F6A3A">
        <w:rPr>
          <w:rFonts w:ascii="Simplified Arabic" w:eastAsia="Times New Roman" w:hAnsi="Simplified Arabic" w:cs="Simplified Arabic" w:hint="cs"/>
          <w:b/>
          <w:bCs/>
          <w:sz w:val="28"/>
          <w:szCs w:val="28"/>
        </w:rPr>
        <w:t>:</w:t>
      </w:r>
      <w:r w:rsidRPr="004F6A3A">
        <w:rPr>
          <w:rFonts w:ascii="Simplified Arabic" w:eastAsia="Times New Roman" w:hAnsi="Simplified Arabic" w:cs="Simplified Arabic" w:hint="cs"/>
          <w:sz w:val="28"/>
          <w:szCs w:val="28"/>
        </w:rPr>
        <w:t xml:space="preserve"> </w:t>
      </w:r>
      <w:r w:rsidRPr="004F6A3A">
        <w:rPr>
          <w:rFonts w:ascii="Simplified Arabic" w:eastAsia="Times New Roman" w:hAnsi="Simplified Arabic" w:cs="Simplified Arabic" w:hint="cs"/>
          <w:sz w:val="28"/>
          <w:szCs w:val="28"/>
          <w:rtl/>
        </w:rPr>
        <w:t>أثر تقلبات أسعار البترول على احتياطي الصرف الأجنبي: دراسة مقارنة الجزائر، المملكة العربية السعودية وفنزويلا للفترة (2000–2020</w:t>
      </w:r>
      <w:r>
        <w:rPr>
          <w:rFonts w:ascii="Simplified Arabic" w:eastAsia="Times New Roman" w:hAnsi="Simplified Arabic" w:cs="Simplified Arabic" w:hint="cs"/>
          <w:sz w:val="28"/>
          <w:szCs w:val="28"/>
          <w:rtl/>
        </w:rPr>
        <w:t>)</w:t>
      </w:r>
    </w:p>
    <w:p w14:paraId="7CE25663" w14:textId="3853730B" w:rsidR="004F6A3A" w:rsidRPr="004F6A3A" w:rsidRDefault="004F6A3A" w:rsidP="004F6A3A">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4F6A3A">
        <w:rPr>
          <w:rFonts w:ascii="Simplified Arabic" w:eastAsia="Times New Roman" w:hAnsi="Simplified Arabic" w:cs="Simplified Arabic" w:hint="cs"/>
          <w:b/>
          <w:bCs/>
          <w:sz w:val="28"/>
          <w:szCs w:val="28"/>
          <w:rtl/>
        </w:rPr>
        <w:t>المحتوى</w:t>
      </w:r>
      <w:r w:rsidRPr="004F6A3A">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4F6A3A">
        <w:rPr>
          <w:rFonts w:ascii="Simplified Arabic" w:eastAsia="Times New Roman" w:hAnsi="Simplified Arabic" w:cs="Simplified Arabic" w:hint="cs"/>
          <w:sz w:val="28"/>
          <w:szCs w:val="28"/>
          <w:rtl/>
        </w:rPr>
        <w:t>هدفت الدراسة إلى تحليل أثر تقلبات أسعار البترول على احتياطي الصرف الأجنبي في عدد من الدول النفطية، وهي الجزائر والمملكة العربية السعودية وفنزويلا، خلال الفترة (2000–2020). كما اعتمدت الدراسة على المنهج التحليلي القياسي باستخدام نماذج الاقتصاد القياسي لتحليل العلاقة بين أسعار النفط واحتياطيات النقد الأجنبي. وركزت الدراسة على مقارنة تأثير تقلبات أسعار النفط على عدد من المؤشرات الاقتصادية الكلية في الدول محل الدراسة</w:t>
      </w:r>
      <w:r w:rsidRPr="004F6A3A">
        <w:rPr>
          <w:rFonts w:ascii="Simplified Arabic" w:eastAsia="Times New Roman" w:hAnsi="Simplified Arabic" w:cs="Simplified Arabic" w:hint="cs"/>
          <w:sz w:val="28"/>
          <w:szCs w:val="28"/>
        </w:rPr>
        <w:t xml:space="preserve">. </w:t>
      </w:r>
    </w:p>
    <w:p w14:paraId="66BA4C48" w14:textId="27574623" w:rsidR="004F6A3A" w:rsidRDefault="004F6A3A" w:rsidP="004F6A3A">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4F6A3A">
        <w:rPr>
          <w:rFonts w:ascii="Simplified Arabic" w:eastAsia="Times New Roman" w:hAnsi="Simplified Arabic" w:cs="Simplified Arabic" w:hint="cs"/>
          <w:b/>
          <w:bCs/>
          <w:sz w:val="28"/>
          <w:szCs w:val="28"/>
          <w:rtl/>
        </w:rPr>
        <w:t>النتائج</w:t>
      </w:r>
      <w:r w:rsidRPr="004F6A3A">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4F6A3A">
        <w:rPr>
          <w:rFonts w:ascii="Simplified Arabic" w:eastAsia="Times New Roman" w:hAnsi="Simplified Arabic" w:cs="Simplified Arabic" w:hint="cs"/>
          <w:sz w:val="28"/>
          <w:szCs w:val="28"/>
          <w:rtl/>
        </w:rPr>
        <w:t>توصلت الدراسة إلى أن تقلبات أسعار البترول تؤثر بشكل مباشر في احتياطي الصرف الأجنبي في الدول النفطية، حيث يؤدي ارتفاع أسعار النفط إلى زيادة احتياطيات النقد الأجنبي، في حين يؤدي انخفاضها إلى تراجع هذه الاحتياطيات. كما أوضحت النتائج أن الاقتصادات التي تعتمد بشكل كبير على النفط تكون أكثر عرضة للتقلبات الاقتصادية الناتجة عن تغير أسعار النفط في الأسواق العالمية.</w:t>
      </w:r>
    </w:p>
    <w:p w14:paraId="1D9D2024" w14:textId="77777777" w:rsidR="002461A7" w:rsidRPr="004F6A3A" w:rsidRDefault="002461A7" w:rsidP="004F6A3A">
      <w:pPr>
        <w:spacing w:before="100" w:beforeAutospacing="1" w:after="100" w:afterAutospacing="1"/>
        <w:jc w:val="both"/>
        <w:rPr>
          <w:rFonts w:ascii="Simplified Arabic" w:eastAsia="Times New Roman" w:hAnsi="Simplified Arabic" w:cs="Simplified Arabic"/>
          <w:sz w:val="28"/>
          <w:szCs w:val="28"/>
          <w:rtl/>
        </w:rPr>
      </w:pPr>
    </w:p>
    <w:p w14:paraId="7F3D1380" w14:textId="78DB048B" w:rsidR="0095194B" w:rsidRPr="0095194B" w:rsidRDefault="004139C8" w:rsidP="002461A7">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١/٧/٦ </w:t>
      </w:r>
      <w:r w:rsidR="00435C74">
        <w:rPr>
          <w:rFonts w:ascii="Simplified Arabic" w:eastAsia="Times New Roman" w:hAnsi="Simplified Arabic" w:cs="Simplified Arabic" w:hint="cs"/>
          <w:b/>
          <w:bCs/>
          <w:sz w:val="28"/>
          <w:szCs w:val="28"/>
          <w:u w:val="single"/>
          <w:rtl/>
        </w:rPr>
        <w:t>دراسة "</w:t>
      </w:r>
      <w:proofErr w:type="spellStart"/>
      <w:r w:rsidR="0095194B" w:rsidRPr="0095194B">
        <w:rPr>
          <w:rFonts w:ascii="Simplified Arabic" w:eastAsia="Times New Roman" w:hAnsi="Simplified Arabic" w:cs="Simplified Arabic" w:hint="cs"/>
          <w:b/>
          <w:bCs/>
          <w:sz w:val="28"/>
          <w:szCs w:val="28"/>
          <w:u w:val="single"/>
          <w:rtl/>
        </w:rPr>
        <w:t>الجاك</w:t>
      </w:r>
      <w:proofErr w:type="spellEnd"/>
      <w:r w:rsidR="00435C74">
        <w:rPr>
          <w:rFonts w:ascii="Simplified Arabic" w:eastAsia="Times New Roman" w:hAnsi="Simplified Arabic" w:cs="Simplified Arabic" w:hint="cs"/>
          <w:b/>
          <w:bCs/>
          <w:sz w:val="28"/>
          <w:szCs w:val="28"/>
          <w:u w:val="single"/>
          <w:rtl/>
        </w:rPr>
        <w:t>"</w:t>
      </w:r>
      <w:r w:rsidR="0095194B" w:rsidRPr="0095194B">
        <w:rPr>
          <w:rFonts w:ascii="Simplified Arabic" w:eastAsia="Times New Roman" w:hAnsi="Simplified Arabic" w:cs="Simplified Arabic" w:hint="cs"/>
          <w:b/>
          <w:bCs/>
          <w:sz w:val="28"/>
          <w:szCs w:val="28"/>
          <w:u w:val="single"/>
          <w:rtl/>
        </w:rPr>
        <w:t xml:space="preserve"> (2023</w:t>
      </w:r>
      <w:r w:rsidR="002461A7" w:rsidRPr="002461A7">
        <w:rPr>
          <w:rFonts w:ascii="Simplified Arabic" w:eastAsia="Times New Roman" w:hAnsi="Simplified Arabic" w:cs="Simplified Arabic" w:hint="cs"/>
          <w:b/>
          <w:bCs/>
          <w:sz w:val="28"/>
          <w:szCs w:val="28"/>
          <w:u w:val="single"/>
          <w:rtl/>
        </w:rPr>
        <w:t>)</w:t>
      </w:r>
    </w:p>
    <w:p w14:paraId="65221C25" w14:textId="234ECFDC" w:rsidR="0095194B" w:rsidRPr="0095194B" w:rsidRDefault="002461A7" w:rsidP="002461A7">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0095194B" w:rsidRPr="0095194B">
        <w:rPr>
          <w:rFonts w:ascii="Simplified Arabic" w:eastAsia="Times New Roman" w:hAnsi="Simplified Arabic" w:cs="Simplified Arabic" w:hint="cs"/>
          <w:b/>
          <w:bCs/>
          <w:sz w:val="28"/>
          <w:szCs w:val="28"/>
          <w:rtl/>
        </w:rPr>
        <w:t>العنوان</w:t>
      </w:r>
      <w:r w:rsidR="0095194B" w:rsidRPr="0095194B">
        <w:rPr>
          <w:rFonts w:ascii="Simplified Arabic" w:eastAsia="Times New Roman" w:hAnsi="Simplified Arabic" w:cs="Simplified Arabic" w:hint="cs"/>
          <w:b/>
          <w:bCs/>
          <w:sz w:val="28"/>
          <w:szCs w:val="28"/>
        </w:rPr>
        <w:t>:</w:t>
      </w:r>
      <w:r w:rsidR="0095194B" w:rsidRPr="0095194B">
        <w:rPr>
          <w:rFonts w:ascii="Simplified Arabic" w:eastAsia="Times New Roman" w:hAnsi="Simplified Arabic" w:cs="Simplified Arabic" w:hint="cs"/>
          <w:sz w:val="28"/>
          <w:szCs w:val="28"/>
        </w:rPr>
        <w:t xml:space="preserve"> </w:t>
      </w:r>
      <w:r w:rsidR="0095194B" w:rsidRPr="0095194B">
        <w:rPr>
          <w:rFonts w:ascii="Simplified Arabic" w:eastAsia="Times New Roman" w:hAnsi="Simplified Arabic" w:cs="Simplified Arabic" w:hint="cs"/>
          <w:sz w:val="28"/>
          <w:szCs w:val="28"/>
          <w:rtl/>
        </w:rPr>
        <w:t>أثر معدلات التضخم على الناتج المحلي الإجمالي الحقيقي في السودان (1990–2021</w:t>
      </w:r>
      <w:r>
        <w:rPr>
          <w:rFonts w:ascii="Simplified Arabic" w:eastAsia="Times New Roman" w:hAnsi="Simplified Arabic" w:cs="Simplified Arabic" w:hint="cs"/>
          <w:sz w:val="28"/>
          <w:szCs w:val="28"/>
          <w:rtl/>
        </w:rPr>
        <w:t>).</w:t>
      </w:r>
    </w:p>
    <w:p w14:paraId="689EA103" w14:textId="23FC0F82" w:rsidR="0095194B" w:rsidRPr="0095194B" w:rsidRDefault="002461A7" w:rsidP="002461A7">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ab/>
      </w:r>
      <w:r w:rsidR="0095194B" w:rsidRPr="0095194B">
        <w:rPr>
          <w:rFonts w:ascii="Simplified Arabic" w:eastAsia="Times New Roman" w:hAnsi="Simplified Arabic" w:cs="Simplified Arabic" w:hint="cs"/>
          <w:b/>
          <w:bCs/>
          <w:sz w:val="28"/>
          <w:szCs w:val="28"/>
          <w:rtl/>
        </w:rPr>
        <w:t>المحتوى</w:t>
      </w:r>
      <w:r w:rsidR="0095194B" w:rsidRPr="0095194B">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0095194B" w:rsidRPr="0095194B">
        <w:rPr>
          <w:rFonts w:ascii="Simplified Arabic" w:eastAsia="Times New Roman" w:hAnsi="Simplified Arabic" w:cs="Simplified Arabic" w:hint="cs"/>
          <w:sz w:val="28"/>
          <w:szCs w:val="28"/>
          <w:rtl/>
        </w:rPr>
        <w:t>هدفت الدراسة إلى تحليل العلاقة بين معدل التضخم والناتج المحلي الإجمالي الحقيقي في السودان خلال الفترة (1990–2021)، وذلك باستخدام نموذج متجه الانحدار الذاتي</w:t>
      </w:r>
      <w:r w:rsidR="0095194B" w:rsidRPr="0095194B">
        <w:rPr>
          <w:rFonts w:ascii="Simplified Arabic" w:eastAsia="Times New Roman" w:hAnsi="Simplified Arabic" w:cs="Simplified Arabic" w:hint="cs"/>
          <w:sz w:val="28"/>
          <w:szCs w:val="28"/>
        </w:rPr>
        <w:t xml:space="preserve"> (VAR). </w:t>
      </w:r>
      <w:r w:rsidR="0095194B" w:rsidRPr="0095194B">
        <w:rPr>
          <w:rFonts w:ascii="Simplified Arabic" w:eastAsia="Times New Roman" w:hAnsi="Simplified Arabic" w:cs="Simplified Arabic" w:hint="cs"/>
          <w:sz w:val="28"/>
          <w:szCs w:val="28"/>
          <w:rtl/>
        </w:rPr>
        <w:t>واعتمدت الدراسة على بيانات ثانوية من التقارير السنوية لبنك السودان المركزي لتحليل العلاقة بين متغيرات الدراسة</w:t>
      </w:r>
      <w:r w:rsidR="0095194B" w:rsidRPr="0095194B">
        <w:rPr>
          <w:rFonts w:ascii="Simplified Arabic" w:eastAsia="Times New Roman" w:hAnsi="Simplified Arabic" w:cs="Simplified Arabic" w:hint="cs"/>
          <w:sz w:val="28"/>
          <w:szCs w:val="28"/>
        </w:rPr>
        <w:t xml:space="preserve">. </w:t>
      </w:r>
    </w:p>
    <w:p w14:paraId="4E11A372" w14:textId="2456AB91" w:rsidR="0095194B" w:rsidRPr="0095194B" w:rsidRDefault="002461A7" w:rsidP="002461A7">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0095194B" w:rsidRPr="0095194B">
        <w:rPr>
          <w:rFonts w:ascii="Simplified Arabic" w:eastAsia="Times New Roman" w:hAnsi="Simplified Arabic" w:cs="Simplified Arabic" w:hint="cs"/>
          <w:b/>
          <w:bCs/>
          <w:sz w:val="28"/>
          <w:szCs w:val="28"/>
          <w:rtl/>
        </w:rPr>
        <w:t>النتائج</w:t>
      </w:r>
      <w:r w:rsidR="0095194B" w:rsidRPr="0095194B">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0095194B" w:rsidRPr="0095194B">
        <w:rPr>
          <w:rFonts w:ascii="Simplified Arabic" w:eastAsia="Times New Roman" w:hAnsi="Simplified Arabic" w:cs="Simplified Arabic" w:hint="cs"/>
          <w:sz w:val="28"/>
          <w:szCs w:val="28"/>
          <w:rtl/>
        </w:rPr>
        <w:t>توصلت الدراسة إلى وجود علاقة عكسية بين معدل التضخم والناتج المحلي الإجمالي الحقيقي، حيث يؤثر ارتفاع التضخم سلبًا في النمو الاقتصادي. كما أوصت الدراسة بضرورة تفعيل السياسات النقدية للحد من التضخم</w:t>
      </w:r>
      <w:r w:rsidR="0095194B" w:rsidRPr="0095194B">
        <w:rPr>
          <w:rFonts w:ascii="Simplified Arabic" w:eastAsia="Times New Roman" w:hAnsi="Simplified Arabic" w:cs="Simplified Arabic" w:hint="cs"/>
          <w:sz w:val="28"/>
          <w:szCs w:val="28"/>
        </w:rPr>
        <w:t>.</w:t>
      </w:r>
    </w:p>
    <w:p w14:paraId="65C0C4EC" w14:textId="77777777" w:rsidR="00B6328E" w:rsidRPr="006D489B" w:rsidRDefault="00B6328E" w:rsidP="006D489B">
      <w:pPr>
        <w:spacing w:before="100" w:beforeAutospacing="1" w:after="100" w:afterAutospacing="1"/>
        <w:jc w:val="both"/>
        <w:rPr>
          <w:rFonts w:ascii="Simplified Arabic" w:eastAsia="Times New Roman" w:hAnsi="Simplified Arabic" w:cs="Simplified Arabic"/>
          <w:sz w:val="28"/>
          <w:szCs w:val="28"/>
          <w:rtl/>
        </w:rPr>
      </w:pPr>
    </w:p>
    <w:p w14:paraId="7A4C2C8E" w14:textId="1AFAB6AA" w:rsidR="00CB0355" w:rsidRPr="00CB0355" w:rsidRDefault="004139C8" w:rsidP="00CB0355">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١/٧/٧ </w:t>
      </w:r>
      <w:r w:rsidR="00435C74">
        <w:rPr>
          <w:rFonts w:ascii="Simplified Arabic" w:eastAsia="Times New Roman" w:hAnsi="Simplified Arabic" w:cs="Simplified Arabic" w:hint="cs"/>
          <w:b/>
          <w:bCs/>
          <w:sz w:val="28"/>
          <w:szCs w:val="28"/>
          <w:u w:val="single"/>
          <w:rtl/>
        </w:rPr>
        <w:t>دراسة "</w:t>
      </w:r>
      <w:r w:rsidR="00CB0355" w:rsidRPr="00CB0355">
        <w:rPr>
          <w:rFonts w:ascii="Simplified Arabic" w:eastAsia="Times New Roman" w:hAnsi="Simplified Arabic" w:cs="Simplified Arabic" w:hint="cs"/>
          <w:b/>
          <w:bCs/>
          <w:sz w:val="28"/>
          <w:szCs w:val="28"/>
          <w:u w:val="single"/>
          <w:rtl/>
        </w:rPr>
        <w:t>الغاوي</w:t>
      </w:r>
      <w:r w:rsidR="00435C74">
        <w:rPr>
          <w:rFonts w:ascii="Simplified Arabic" w:eastAsia="Times New Roman" w:hAnsi="Simplified Arabic" w:cs="Simplified Arabic" w:hint="cs"/>
          <w:b/>
          <w:bCs/>
          <w:sz w:val="28"/>
          <w:szCs w:val="28"/>
          <w:u w:val="single"/>
          <w:rtl/>
        </w:rPr>
        <w:t>"</w:t>
      </w:r>
      <w:r w:rsidR="00CB0355" w:rsidRPr="00CB0355">
        <w:rPr>
          <w:rFonts w:ascii="Simplified Arabic" w:eastAsia="Times New Roman" w:hAnsi="Simplified Arabic" w:cs="Simplified Arabic" w:hint="cs"/>
          <w:b/>
          <w:bCs/>
          <w:sz w:val="28"/>
          <w:szCs w:val="28"/>
          <w:u w:val="single"/>
          <w:rtl/>
        </w:rPr>
        <w:t xml:space="preserve"> (2020)</w:t>
      </w:r>
    </w:p>
    <w:p w14:paraId="57564A88" w14:textId="3A54B57C" w:rsidR="00CB0355" w:rsidRPr="00CB0355" w:rsidRDefault="00CB0355" w:rsidP="00CB0355">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CB0355">
        <w:rPr>
          <w:rFonts w:ascii="Simplified Arabic" w:eastAsia="Times New Roman" w:hAnsi="Simplified Arabic" w:cs="Simplified Arabic" w:hint="cs"/>
          <w:b/>
          <w:bCs/>
          <w:sz w:val="28"/>
          <w:szCs w:val="28"/>
          <w:rtl/>
        </w:rPr>
        <w:t>العنوان</w:t>
      </w:r>
      <w:r w:rsidRPr="00CB0355">
        <w:rPr>
          <w:rFonts w:ascii="Simplified Arabic" w:eastAsia="Times New Roman" w:hAnsi="Simplified Arabic" w:cs="Simplified Arabic" w:hint="cs"/>
          <w:b/>
          <w:bCs/>
          <w:sz w:val="28"/>
          <w:szCs w:val="28"/>
        </w:rPr>
        <w:t>:</w:t>
      </w:r>
      <w:r w:rsidRPr="00CB0355">
        <w:rPr>
          <w:rFonts w:ascii="Simplified Arabic" w:eastAsia="Times New Roman" w:hAnsi="Simplified Arabic" w:cs="Simplified Arabic" w:hint="cs"/>
          <w:sz w:val="28"/>
          <w:szCs w:val="28"/>
        </w:rPr>
        <w:t xml:space="preserve"> </w:t>
      </w:r>
      <w:r w:rsidRPr="00CB0355">
        <w:rPr>
          <w:rFonts w:ascii="Simplified Arabic" w:eastAsia="Times New Roman" w:hAnsi="Simplified Arabic" w:cs="Simplified Arabic" w:hint="cs"/>
          <w:sz w:val="28"/>
          <w:szCs w:val="28"/>
          <w:rtl/>
        </w:rPr>
        <w:t>أثر تقلبات أسعار النفط الخام على الصادرات غير النفطية في المملكة العربية السعودية</w:t>
      </w:r>
      <w:r w:rsidRPr="00CB0355">
        <w:rPr>
          <w:rFonts w:ascii="Simplified Arabic" w:eastAsia="Times New Roman" w:hAnsi="Simplified Arabic" w:cs="Simplified Arabic" w:hint="cs"/>
          <w:sz w:val="28"/>
          <w:szCs w:val="28"/>
        </w:rPr>
        <w:t>.</w:t>
      </w:r>
    </w:p>
    <w:p w14:paraId="2476396C" w14:textId="166D6A0E" w:rsidR="00CB0355" w:rsidRPr="00CB0355" w:rsidRDefault="00CB0355" w:rsidP="00CB0355">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CB0355">
        <w:rPr>
          <w:rFonts w:ascii="Simplified Arabic" w:eastAsia="Times New Roman" w:hAnsi="Simplified Arabic" w:cs="Simplified Arabic" w:hint="cs"/>
          <w:b/>
          <w:bCs/>
          <w:sz w:val="28"/>
          <w:szCs w:val="28"/>
          <w:rtl/>
        </w:rPr>
        <w:t>المحتوى</w:t>
      </w:r>
      <w:r w:rsidRPr="00CB0355">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CB0355">
        <w:rPr>
          <w:rFonts w:ascii="Simplified Arabic" w:eastAsia="Times New Roman" w:hAnsi="Simplified Arabic" w:cs="Simplified Arabic" w:hint="cs"/>
          <w:sz w:val="28"/>
          <w:szCs w:val="28"/>
          <w:rtl/>
        </w:rPr>
        <w:t>هدفت الدراسة إلى تحليل أثر تقلب أسعار النفط الخام على الصادرات غير النفطية في المملكة العربية السعودية خلال الفترة (2000–2018)، باستخدام نموذج الانحدار الذاتي للفجوات الزمنية الموزعة</w:t>
      </w:r>
      <w:r w:rsidRPr="00CB0355">
        <w:rPr>
          <w:rFonts w:ascii="Simplified Arabic" w:eastAsia="Times New Roman" w:hAnsi="Simplified Arabic" w:cs="Simplified Arabic" w:hint="cs"/>
          <w:sz w:val="28"/>
          <w:szCs w:val="28"/>
        </w:rPr>
        <w:t xml:space="preserve"> (ARDL). </w:t>
      </w:r>
      <w:r w:rsidRPr="00CB0355">
        <w:rPr>
          <w:rFonts w:ascii="Simplified Arabic" w:eastAsia="Times New Roman" w:hAnsi="Simplified Arabic" w:cs="Simplified Arabic" w:hint="cs"/>
          <w:sz w:val="28"/>
          <w:szCs w:val="28"/>
          <w:rtl/>
        </w:rPr>
        <w:t>كما ركزت الدراسة على ثلاث قطاعات رئيسية للصادرات غير النفطية</w:t>
      </w:r>
      <w:r w:rsidRPr="00CB0355">
        <w:rPr>
          <w:rFonts w:ascii="Simplified Arabic" w:eastAsia="Times New Roman" w:hAnsi="Simplified Arabic" w:cs="Simplified Arabic" w:hint="cs"/>
          <w:sz w:val="28"/>
          <w:szCs w:val="28"/>
        </w:rPr>
        <w:t xml:space="preserve">. </w:t>
      </w:r>
    </w:p>
    <w:p w14:paraId="2E958D3B" w14:textId="5E2BDF2F" w:rsidR="00CB0355" w:rsidRDefault="00CB0355" w:rsidP="00CB0355">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CB0355">
        <w:rPr>
          <w:rFonts w:ascii="Simplified Arabic" w:eastAsia="Times New Roman" w:hAnsi="Simplified Arabic" w:cs="Simplified Arabic" w:hint="cs"/>
          <w:b/>
          <w:bCs/>
          <w:sz w:val="28"/>
          <w:szCs w:val="28"/>
          <w:rtl/>
        </w:rPr>
        <w:t>النتائج</w:t>
      </w:r>
      <w:r w:rsidRPr="00CB0355">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CB0355">
        <w:rPr>
          <w:rFonts w:ascii="Simplified Arabic" w:eastAsia="Times New Roman" w:hAnsi="Simplified Arabic" w:cs="Simplified Arabic" w:hint="cs"/>
          <w:sz w:val="28"/>
          <w:szCs w:val="28"/>
          <w:rtl/>
        </w:rPr>
        <w:t>أظهرت النتائج أن قطاع الصناعات التحويلية يعد الأكثر تأثرًا بتقلبات أسعار النفط، بينما لم يظهر تأثير طويل الأجل واضح على الصادرات الزراعية أو الصادرات عالية التقنية</w:t>
      </w:r>
      <w:r>
        <w:rPr>
          <w:rFonts w:ascii="Simplified Arabic" w:eastAsia="Times New Roman" w:hAnsi="Simplified Arabic" w:cs="Simplified Arabic" w:hint="cs"/>
          <w:sz w:val="28"/>
          <w:szCs w:val="28"/>
          <w:rtl/>
        </w:rPr>
        <w:t>.</w:t>
      </w:r>
    </w:p>
    <w:p w14:paraId="2C1657CE" w14:textId="77777777" w:rsidR="00774843" w:rsidRDefault="00774843" w:rsidP="00CB0355">
      <w:pPr>
        <w:spacing w:before="100" w:beforeAutospacing="1" w:after="100" w:afterAutospacing="1"/>
        <w:jc w:val="both"/>
        <w:rPr>
          <w:rFonts w:ascii="Simplified Arabic" w:eastAsia="Times New Roman" w:hAnsi="Simplified Arabic" w:cs="Simplified Arabic"/>
          <w:sz w:val="28"/>
          <w:szCs w:val="28"/>
          <w:rtl/>
        </w:rPr>
      </w:pPr>
    </w:p>
    <w:p w14:paraId="7EEBB28B" w14:textId="224BDF59" w:rsidR="00774843" w:rsidRPr="00774843" w:rsidRDefault="004139C8" w:rsidP="00774843">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١/٧/٨ </w:t>
      </w:r>
      <w:r w:rsidR="00435C74">
        <w:rPr>
          <w:rFonts w:ascii="Simplified Arabic" w:eastAsia="Times New Roman" w:hAnsi="Simplified Arabic" w:cs="Simplified Arabic" w:hint="cs"/>
          <w:b/>
          <w:bCs/>
          <w:sz w:val="28"/>
          <w:szCs w:val="28"/>
          <w:u w:val="single"/>
          <w:rtl/>
        </w:rPr>
        <w:t>دراسة "</w:t>
      </w:r>
      <w:r w:rsidR="00774843" w:rsidRPr="00774843">
        <w:rPr>
          <w:rFonts w:ascii="Simplified Arabic" w:eastAsia="Times New Roman" w:hAnsi="Simplified Arabic" w:cs="Simplified Arabic" w:hint="cs"/>
          <w:b/>
          <w:bCs/>
          <w:sz w:val="28"/>
          <w:szCs w:val="28"/>
          <w:u w:val="single"/>
          <w:rtl/>
        </w:rPr>
        <w:t xml:space="preserve">بني </w:t>
      </w:r>
      <w:proofErr w:type="gramStart"/>
      <w:r w:rsidR="00774843" w:rsidRPr="00774843">
        <w:rPr>
          <w:rFonts w:ascii="Simplified Arabic" w:eastAsia="Times New Roman" w:hAnsi="Simplified Arabic" w:cs="Simplified Arabic" w:hint="cs"/>
          <w:b/>
          <w:bCs/>
          <w:sz w:val="28"/>
          <w:szCs w:val="28"/>
          <w:u w:val="single"/>
          <w:rtl/>
        </w:rPr>
        <w:t xml:space="preserve">سلمان </w:t>
      </w:r>
      <w:r w:rsidR="00774843">
        <w:rPr>
          <w:rFonts w:ascii="Simplified Arabic" w:eastAsia="Times New Roman" w:hAnsi="Simplified Arabic" w:cs="Simplified Arabic"/>
          <w:b/>
          <w:bCs/>
          <w:sz w:val="28"/>
          <w:szCs w:val="28"/>
          <w:u w:val="single"/>
        </w:rPr>
        <w:t xml:space="preserve"> </w:t>
      </w:r>
      <w:r w:rsidR="002D014C">
        <w:rPr>
          <w:rFonts w:ascii="Simplified Arabic" w:eastAsia="Times New Roman" w:hAnsi="Simplified Arabic" w:cs="Simplified Arabic" w:hint="cs"/>
          <w:b/>
          <w:bCs/>
          <w:sz w:val="28"/>
          <w:szCs w:val="28"/>
          <w:u w:val="single"/>
          <w:rtl/>
        </w:rPr>
        <w:t>و</w:t>
      </w:r>
      <w:r w:rsidR="00774843" w:rsidRPr="00774843">
        <w:rPr>
          <w:rFonts w:ascii="Simplified Arabic" w:eastAsia="Times New Roman" w:hAnsi="Simplified Arabic" w:cs="Simplified Arabic" w:hint="cs"/>
          <w:b/>
          <w:bCs/>
          <w:sz w:val="28"/>
          <w:szCs w:val="28"/>
          <w:u w:val="single"/>
          <w:rtl/>
        </w:rPr>
        <w:t>البكري</w:t>
      </w:r>
      <w:proofErr w:type="gramEnd"/>
      <w:r w:rsidR="00435C74">
        <w:rPr>
          <w:rFonts w:ascii="Simplified Arabic" w:eastAsia="Times New Roman" w:hAnsi="Simplified Arabic" w:cs="Simplified Arabic" w:hint="cs"/>
          <w:b/>
          <w:bCs/>
          <w:sz w:val="28"/>
          <w:szCs w:val="28"/>
          <w:u w:val="single"/>
          <w:rtl/>
        </w:rPr>
        <w:t>"</w:t>
      </w:r>
      <w:r w:rsidR="00774843" w:rsidRPr="00774843">
        <w:rPr>
          <w:rFonts w:ascii="Simplified Arabic" w:eastAsia="Times New Roman" w:hAnsi="Simplified Arabic" w:cs="Simplified Arabic" w:hint="cs"/>
          <w:b/>
          <w:bCs/>
          <w:sz w:val="28"/>
          <w:szCs w:val="28"/>
          <w:u w:val="single"/>
          <w:rtl/>
        </w:rPr>
        <w:t xml:space="preserve"> (202</w:t>
      </w:r>
      <w:r w:rsidR="007B033C">
        <w:rPr>
          <w:rFonts w:ascii="Simplified Arabic" w:eastAsia="Times New Roman" w:hAnsi="Simplified Arabic" w:cs="Simplified Arabic" w:hint="cs"/>
          <w:b/>
          <w:bCs/>
          <w:sz w:val="28"/>
          <w:szCs w:val="28"/>
          <w:u w:val="single"/>
          <w:rtl/>
        </w:rPr>
        <w:t>٢</w:t>
      </w:r>
      <w:r w:rsidR="00774843" w:rsidRPr="00774843">
        <w:rPr>
          <w:rFonts w:ascii="Simplified Arabic" w:eastAsia="Times New Roman" w:hAnsi="Simplified Arabic" w:cs="Simplified Arabic" w:hint="cs"/>
          <w:b/>
          <w:bCs/>
          <w:sz w:val="28"/>
          <w:szCs w:val="28"/>
          <w:u w:val="single"/>
          <w:rtl/>
        </w:rPr>
        <w:t>)</w:t>
      </w:r>
    </w:p>
    <w:p w14:paraId="332D83B8" w14:textId="2B4D298B" w:rsidR="00774843" w:rsidRPr="00774843" w:rsidRDefault="00774843" w:rsidP="00774843">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774843">
        <w:rPr>
          <w:rFonts w:ascii="Simplified Arabic" w:eastAsia="Times New Roman" w:hAnsi="Simplified Arabic" w:cs="Simplified Arabic" w:hint="cs"/>
          <w:b/>
          <w:bCs/>
          <w:sz w:val="28"/>
          <w:szCs w:val="28"/>
          <w:rtl/>
        </w:rPr>
        <w:t>العنوان</w:t>
      </w:r>
      <w:r w:rsidRPr="00774843">
        <w:rPr>
          <w:rFonts w:ascii="Simplified Arabic" w:eastAsia="Times New Roman" w:hAnsi="Simplified Arabic" w:cs="Simplified Arabic" w:hint="cs"/>
          <w:b/>
          <w:bCs/>
          <w:sz w:val="28"/>
          <w:szCs w:val="28"/>
        </w:rPr>
        <w:t>:</w:t>
      </w:r>
      <w:r w:rsidRPr="00774843">
        <w:rPr>
          <w:rFonts w:ascii="Simplified Arabic" w:eastAsia="Times New Roman" w:hAnsi="Simplified Arabic" w:cs="Simplified Arabic" w:hint="cs"/>
          <w:sz w:val="28"/>
          <w:szCs w:val="28"/>
        </w:rPr>
        <w:t xml:space="preserve"> </w:t>
      </w:r>
      <w:r w:rsidRPr="00774843">
        <w:rPr>
          <w:rFonts w:ascii="Simplified Arabic" w:eastAsia="Times New Roman" w:hAnsi="Simplified Arabic" w:cs="Simplified Arabic" w:hint="cs"/>
          <w:sz w:val="28"/>
          <w:szCs w:val="28"/>
          <w:rtl/>
        </w:rPr>
        <w:t>أثر معدل التضخم والبطالة في النمو الاقتصادي في المملكة العربية السعودية خلال الفترة (2010–2022</w:t>
      </w:r>
      <w:r>
        <w:rPr>
          <w:rFonts w:ascii="Simplified Arabic" w:eastAsia="Times New Roman" w:hAnsi="Simplified Arabic" w:cs="Simplified Arabic" w:hint="cs"/>
          <w:sz w:val="28"/>
          <w:szCs w:val="28"/>
          <w:rtl/>
        </w:rPr>
        <w:t>).</w:t>
      </w:r>
    </w:p>
    <w:p w14:paraId="74230208" w14:textId="230F742B" w:rsidR="00774843" w:rsidRPr="00774843" w:rsidRDefault="00774843" w:rsidP="00774843">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774843">
        <w:rPr>
          <w:rFonts w:ascii="Simplified Arabic" w:eastAsia="Times New Roman" w:hAnsi="Simplified Arabic" w:cs="Simplified Arabic" w:hint="cs"/>
          <w:b/>
          <w:bCs/>
          <w:sz w:val="28"/>
          <w:szCs w:val="28"/>
          <w:rtl/>
        </w:rPr>
        <w:t>المحتوى</w:t>
      </w:r>
      <w:r w:rsidRPr="00774843">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774843">
        <w:rPr>
          <w:rFonts w:ascii="Simplified Arabic" w:eastAsia="Times New Roman" w:hAnsi="Simplified Arabic" w:cs="Simplified Arabic" w:hint="cs"/>
          <w:sz w:val="28"/>
          <w:szCs w:val="28"/>
          <w:rtl/>
        </w:rPr>
        <w:t>هدفت الدراسة إلى تحليل أثر كل من التضخم والبطالة والإنفاق الحكومي على النمو الاقتصادي في المملكة العربية السعودية باستخدام أساليب التحليل الإحصائي للبيانات الاقتصادية خلال الفترة (2010–202</w:t>
      </w:r>
      <w:r w:rsidR="007B033C">
        <w:rPr>
          <w:rFonts w:ascii="Simplified Arabic" w:eastAsia="Times New Roman" w:hAnsi="Simplified Arabic" w:cs="Simplified Arabic" w:hint="cs"/>
          <w:sz w:val="28"/>
          <w:szCs w:val="28"/>
          <w:rtl/>
        </w:rPr>
        <w:t>٢</w:t>
      </w:r>
      <w:r>
        <w:rPr>
          <w:rFonts w:ascii="Simplified Arabic" w:eastAsia="Times New Roman" w:hAnsi="Simplified Arabic" w:cs="Simplified Arabic" w:hint="cs"/>
          <w:sz w:val="28"/>
          <w:szCs w:val="28"/>
          <w:rtl/>
        </w:rPr>
        <w:t>)</w:t>
      </w:r>
      <w:r w:rsidRPr="00774843">
        <w:rPr>
          <w:rFonts w:ascii="Simplified Arabic" w:eastAsia="Times New Roman" w:hAnsi="Simplified Arabic" w:cs="Simplified Arabic" w:hint="cs"/>
          <w:sz w:val="28"/>
          <w:szCs w:val="28"/>
        </w:rPr>
        <w:t xml:space="preserve">. </w:t>
      </w:r>
    </w:p>
    <w:p w14:paraId="0F8E8AAF" w14:textId="62764629" w:rsidR="00774843" w:rsidRPr="00774843" w:rsidRDefault="00774843" w:rsidP="00774843">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774843">
        <w:rPr>
          <w:rFonts w:ascii="Simplified Arabic" w:eastAsia="Times New Roman" w:hAnsi="Simplified Arabic" w:cs="Simplified Arabic" w:hint="cs"/>
          <w:b/>
          <w:bCs/>
          <w:sz w:val="28"/>
          <w:szCs w:val="28"/>
          <w:rtl/>
        </w:rPr>
        <w:t>النتائج</w:t>
      </w:r>
      <w:r w:rsidRPr="00774843">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774843">
        <w:rPr>
          <w:rFonts w:ascii="Simplified Arabic" w:eastAsia="Times New Roman" w:hAnsi="Simplified Arabic" w:cs="Simplified Arabic" w:hint="cs"/>
          <w:sz w:val="28"/>
          <w:szCs w:val="28"/>
          <w:rtl/>
        </w:rPr>
        <w:t>توصلت الدراسة إلى وجود علاقة عكسية بين التضخم والبطالة والنمو الاقتصادي، في حين ظهر تأثير إيجابي للإنفاق الحكومي على النمو الاقتصادي في المملكة العربية السعودية</w:t>
      </w:r>
      <w:r w:rsidRPr="00774843">
        <w:rPr>
          <w:rFonts w:ascii="Simplified Arabic" w:eastAsia="Times New Roman" w:hAnsi="Simplified Arabic" w:cs="Simplified Arabic" w:hint="cs"/>
          <w:sz w:val="28"/>
          <w:szCs w:val="28"/>
        </w:rPr>
        <w:t>.</w:t>
      </w:r>
    </w:p>
    <w:p w14:paraId="1EC07ADB" w14:textId="77777777" w:rsidR="00CB0355" w:rsidRDefault="00CB0355" w:rsidP="00CB0355">
      <w:pPr>
        <w:spacing w:before="100" w:beforeAutospacing="1" w:after="100" w:afterAutospacing="1"/>
        <w:jc w:val="both"/>
        <w:rPr>
          <w:rFonts w:ascii="Simplified Arabic" w:eastAsia="Times New Roman" w:hAnsi="Simplified Arabic" w:cs="Simplified Arabic"/>
          <w:sz w:val="28"/>
          <w:szCs w:val="28"/>
        </w:rPr>
      </w:pPr>
    </w:p>
    <w:p w14:paraId="6D4003EC" w14:textId="4955DE87" w:rsidR="0014649E" w:rsidRPr="0014649E" w:rsidRDefault="004139C8" w:rsidP="0014649E">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١/٧/٩ </w:t>
      </w:r>
      <w:r w:rsidR="00435C74">
        <w:rPr>
          <w:rFonts w:ascii="Simplified Arabic" w:eastAsia="Times New Roman" w:hAnsi="Simplified Arabic" w:cs="Simplified Arabic" w:hint="cs"/>
          <w:b/>
          <w:bCs/>
          <w:sz w:val="28"/>
          <w:szCs w:val="28"/>
          <w:u w:val="single"/>
          <w:rtl/>
        </w:rPr>
        <w:t>دراسة "</w:t>
      </w:r>
      <w:r w:rsidR="0014649E" w:rsidRPr="0014649E">
        <w:rPr>
          <w:rFonts w:ascii="Simplified Arabic" w:eastAsia="Times New Roman" w:hAnsi="Simplified Arabic" w:cs="Simplified Arabic" w:hint="cs"/>
          <w:b/>
          <w:bCs/>
          <w:sz w:val="28"/>
          <w:szCs w:val="28"/>
          <w:u w:val="single"/>
          <w:rtl/>
        </w:rPr>
        <w:t xml:space="preserve">عميش </w:t>
      </w:r>
      <w:proofErr w:type="gramStart"/>
      <w:r w:rsidR="002D014C">
        <w:rPr>
          <w:rFonts w:ascii="Simplified Arabic" w:eastAsia="Times New Roman" w:hAnsi="Simplified Arabic" w:cs="Simplified Arabic" w:hint="cs"/>
          <w:b/>
          <w:bCs/>
          <w:sz w:val="28"/>
          <w:szCs w:val="28"/>
          <w:u w:val="single"/>
          <w:rtl/>
        </w:rPr>
        <w:t>و</w:t>
      </w:r>
      <w:r w:rsidR="00C654B5">
        <w:rPr>
          <w:rFonts w:ascii="Simplified Arabic" w:eastAsia="Times New Roman" w:hAnsi="Simplified Arabic" w:cs="Simplified Arabic" w:hint="cs"/>
          <w:b/>
          <w:bCs/>
          <w:sz w:val="28"/>
          <w:szCs w:val="28"/>
          <w:u w:val="single"/>
          <w:rtl/>
        </w:rPr>
        <w:t xml:space="preserve"> </w:t>
      </w:r>
      <w:r w:rsidR="0014649E" w:rsidRPr="0014649E">
        <w:rPr>
          <w:rFonts w:ascii="Simplified Arabic" w:eastAsia="Times New Roman" w:hAnsi="Simplified Arabic" w:cs="Simplified Arabic" w:hint="cs"/>
          <w:b/>
          <w:bCs/>
          <w:sz w:val="28"/>
          <w:szCs w:val="28"/>
          <w:u w:val="single"/>
          <w:rtl/>
        </w:rPr>
        <w:t>دحماني</w:t>
      </w:r>
      <w:proofErr w:type="gramEnd"/>
      <w:r w:rsidR="00435C74">
        <w:rPr>
          <w:rFonts w:ascii="Simplified Arabic" w:eastAsia="Times New Roman" w:hAnsi="Simplified Arabic" w:cs="Simplified Arabic" w:hint="cs"/>
          <w:b/>
          <w:bCs/>
          <w:sz w:val="28"/>
          <w:szCs w:val="28"/>
          <w:u w:val="single"/>
          <w:rtl/>
        </w:rPr>
        <w:t>"</w:t>
      </w:r>
      <w:r w:rsidR="0014649E" w:rsidRPr="0014649E">
        <w:rPr>
          <w:rFonts w:ascii="Simplified Arabic" w:eastAsia="Times New Roman" w:hAnsi="Simplified Arabic" w:cs="Simplified Arabic" w:hint="cs"/>
          <w:b/>
          <w:bCs/>
          <w:sz w:val="28"/>
          <w:szCs w:val="28"/>
          <w:u w:val="single"/>
          <w:rtl/>
        </w:rPr>
        <w:t xml:space="preserve"> (2022</w:t>
      </w:r>
      <w:r w:rsidR="00C654B5" w:rsidRPr="00C654B5">
        <w:rPr>
          <w:rFonts w:ascii="Simplified Arabic" w:eastAsia="Times New Roman" w:hAnsi="Simplified Arabic" w:cs="Simplified Arabic" w:hint="cs"/>
          <w:b/>
          <w:bCs/>
          <w:sz w:val="28"/>
          <w:szCs w:val="28"/>
          <w:u w:val="single"/>
          <w:rtl/>
        </w:rPr>
        <w:t>)</w:t>
      </w:r>
    </w:p>
    <w:p w14:paraId="4BE35D1C" w14:textId="379EA91A" w:rsidR="0014649E" w:rsidRPr="0014649E" w:rsidRDefault="0014649E" w:rsidP="0014649E">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Pr>
          <w:rFonts w:ascii="Simplified Arabic" w:eastAsia="Times New Roman" w:hAnsi="Simplified Arabic" w:cs="Simplified Arabic" w:hint="cs"/>
          <w:b/>
          <w:bCs/>
          <w:sz w:val="28"/>
          <w:szCs w:val="28"/>
          <w:rtl/>
        </w:rPr>
        <w:t>العنوان:</w:t>
      </w:r>
      <w:r w:rsidRPr="0014649E">
        <w:rPr>
          <w:rFonts w:ascii="Simplified Arabic" w:eastAsia="Times New Roman" w:hAnsi="Simplified Arabic" w:cs="Simplified Arabic" w:hint="cs"/>
          <w:sz w:val="28"/>
          <w:szCs w:val="28"/>
        </w:rPr>
        <w:t xml:space="preserve"> </w:t>
      </w:r>
      <w:r w:rsidRPr="0014649E">
        <w:rPr>
          <w:rFonts w:ascii="Simplified Arabic" w:eastAsia="Times New Roman" w:hAnsi="Simplified Arabic" w:cs="Simplified Arabic" w:hint="cs"/>
          <w:sz w:val="28"/>
          <w:szCs w:val="28"/>
          <w:rtl/>
        </w:rPr>
        <w:t>أثر التضخم على أداء السوق المالي لدول مجلس التعاون الخليجي: دراسة قياسية باستخدام نماذج</w:t>
      </w:r>
      <w:r w:rsidRPr="0014649E">
        <w:rPr>
          <w:rFonts w:ascii="Simplified Arabic" w:eastAsia="Times New Roman" w:hAnsi="Simplified Arabic" w:cs="Simplified Arabic" w:hint="cs"/>
          <w:sz w:val="28"/>
          <w:szCs w:val="28"/>
        </w:rPr>
        <w:t xml:space="preserve"> Panel ARDL </w:t>
      </w:r>
      <w:r w:rsidRPr="0014649E">
        <w:rPr>
          <w:rFonts w:ascii="Simplified Arabic" w:eastAsia="Times New Roman" w:hAnsi="Simplified Arabic" w:cs="Simplified Arabic" w:hint="cs"/>
          <w:sz w:val="28"/>
          <w:szCs w:val="28"/>
          <w:rtl/>
        </w:rPr>
        <w:t>خلال الفترة (1996–2019</w:t>
      </w:r>
      <w:r w:rsidR="00C654B5">
        <w:rPr>
          <w:rFonts w:ascii="Simplified Arabic" w:eastAsia="Times New Roman" w:hAnsi="Simplified Arabic" w:cs="Simplified Arabic" w:hint="cs"/>
          <w:sz w:val="28"/>
          <w:szCs w:val="28"/>
          <w:rtl/>
        </w:rPr>
        <w:t>)</w:t>
      </w:r>
    </w:p>
    <w:p w14:paraId="6C77D60F" w14:textId="34D65904" w:rsidR="0014649E" w:rsidRPr="0014649E" w:rsidRDefault="0014649E" w:rsidP="0014649E">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ab/>
      </w:r>
      <w:r w:rsidRPr="0014649E">
        <w:rPr>
          <w:rFonts w:ascii="Simplified Arabic" w:eastAsia="Times New Roman" w:hAnsi="Simplified Arabic" w:cs="Simplified Arabic" w:hint="cs"/>
          <w:b/>
          <w:bCs/>
          <w:sz w:val="28"/>
          <w:szCs w:val="28"/>
          <w:rtl/>
        </w:rPr>
        <w:t>المحتوى</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b/>
          <w:bCs/>
          <w:sz w:val="28"/>
          <w:szCs w:val="28"/>
          <w:rtl/>
        </w:rPr>
        <w:t>هدفت</w:t>
      </w:r>
      <w:r w:rsidRPr="0014649E">
        <w:rPr>
          <w:rFonts w:ascii="Simplified Arabic" w:eastAsia="Times New Roman" w:hAnsi="Simplified Arabic" w:cs="Simplified Arabic" w:hint="cs"/>
          <w:sz w:val="28"/>
          <w:szCs w:val="28"/>
          <w:rtl/>
        </w:rPr>
        <w:t xml:space="preserve"> الدراسة إلى قياس أثر معدلات التضخم على أداء الأسواق المالية في دول مجلس التعاون الخليجي باستخدام نماذج</w:t>
      </w:r>
      <w:r w:rsidRPr="0014649E">
        <w:rPr>
          <w:rFonts w:ascii="Simplified Arabic" w:eastAsia="Times New Roman" w:hAnsi="Simplified Arabic" w:cs="Simplified Arabic" w:hint="cs"/>
          <w:sz w:val="28"/>
          <w:szCs w:val="28"/>
        </w:rPr>
        <w:t xml:space="preserve"> Panel ARDL</w:t>
      </w:r>
      <w:r w:rsidRPr="0014649E">
        <w:rPr>
          <w:rFonts w:ascii="Simplified Arabic" w:eastAsia="Times New Roman" w:hAnsi="Simplified Arabic" w:cs="Simplified Arabic" w:hint="cs"/>
          <w:sz w:val="28"/>
          <w:szCs w:val="28"/>
          <w:rtl/>
        </w:rPr>
        <w:t>، وذلك لتحليل العلاقة بين التضخم ومؤشرات السوق المالي في المدى القصير والطويل</w:t>
      </w:r>
      <w:r w:rsidRPr="0014649E">
        <w:rPr>
          <w:rFonts w:ascii="Simplified Arabic" w:eastAsia="Times New Roman" w:hAnsi="Simplified Arabic" w:cs="Simplified Arabic" w:hint="cs"/>
          <w:sz w:val="28"/>
          <w:szCs w:val="28"/>
        </w:rPr>
        <w:t xml:space="preserve">. </w:t>
      </w:r>
    </w:p>
    <w:p w14:paraId="7C44CDB2" w14:textId="2121898B" w:rsidR="0014649E" w:rsidRDefault="0014649E" w:rsidP="0014649E">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Pr>
        <w:tab/>
      </w:r>
      <w:r w:rsidRPr="0014649E">
        <w:rPr>
          <w:rFonts w:ascii="Simplified Arabic" w:eastAsia="Times New Roman" w:hAnsi="Simplified Arabic" w:cs="Simplified Arabic" w:hint="cs"/>
          <w:b/>
          <w:bCs/>
          <w:sz w:val="28"/>
          <w:szCs w:val="28"/>
          <w:rtl/>
        </w:rPr>
        <w:t>النتائج</w:t>
      </w:r>
      <w:r w:rsidRPr="0014649E">
        <w:rPr>
          <w:rFonts w:ascii="Simplified Arabic" w:eastAsia="Times New Roman" w:hAnsi="Simplified Arabic" w:cs="Simplified Arabic" w:hint="cs"/>
          <w:b/>
          <w:bCs/>
          <w:sz w:val="28"/>
          <w:szCs w:val="28"/>
        </w:rPr>
        <w:t>:</w:t>
      </w:r>
      <w:r>
        <w:rPr>
          <w:rFonts w:ascii="Simplified Arabic" w:eastAsia="Times New Roman" w:hAnsi="Simplified Arabic" w:cs="Simplified Arabic"/>
          <w:sz w:val="28"/>
          <w:szCs w:val="28"/>
        </w:rPr>
        <w:t xml:space="preserve"> </w:t>
      </w:r>
      <w:r w:rsidRPr="0014649E">
        <w:rPr>
          <w:rFonts w:ascii="Simplified Arabic" w:eastAsia="Times New Roman" w:hAnsi="Simplified Arabic" w:cs="Simplified Arabic" w:hint="cs"/>
          <w:sz w:val="28"/>
          <w:szCs w:val="28"/>
          <w:rtl/>
        </w:rPr>
        <w:t>توصلت الدراسة إلى وجود أثر سلبي ومعنوي لمعدلات التضخم على أداء الأسواق المالية في دول مجلس التعاون الخليجي، مع وجود علاقة توازنيه طويلة الأجل بين التضخم ومؤشرات السوق المالي</w:t>
      </w:r>
      <w:r>
        <w:rPr>
          <w:rFonts w:ascii="Simplified Arabic" w:eastAsia="Times New Roman" w:hAnsi="Simplified Arabic" w:cs="Simplified Arabic" w:hint="cs"/>
          <w:sz w:val="28"/>
          <w:szCs w:val="28"/>
          <w:rtl/>
        </w:rPr>
        <w:t>.</w:t>
      </w:r>
    </w:p>
    <w:p w14:paraId="4F2FD51A" w14:textId="77777777" w:rsidR="00C654B5" w:rsidRPr="00793015" w:rsidRDefault="00C654B5" w:rsidP="00793015">
      <w:pPr>
        <w:spacing w:before="100" w:beforeAutospacing="1" w:after="100" w:afterAutospacing="1"/>
        <w:jc w:val="both"/>
        <w:rPr>
          <w:rFonts w:ascii="Simplified Arabic" w:eastAsia="Times New Roman" w:hAnsi="Simplified Arabic" w:cs="Simplified Arabic"/>
          <w:sz w:val="28"/>
          <w:szCs w:val="28"/>
          <w:rtl/>
        </w:rPr>
      </w:pPr>
    </w:p>
    <w:p w14:paraId="27DBC16F" w14:textId="069C756D" w:rsidR="00793015" w:rsidRPr="00793015" w:rsidRDefault="004139C8" w:rsidP="00793015">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١/٧/١٠ </w:t>
      </w:r>
      <w:r w:rsidR="00435C74">
        <w:rPr>
          <w:rFonts w:ascii="Simplified Arabic" w:eastAsia="Times New Roman" w:hAnsi="Simplified Arabic" w:cs="Simplified Arabic" w:hint="cs"/>
          <w:b/>
          <w:bCs/>
          <w:sz w:val="28"/>
          <w:szCs w:val="28"/>
          <w:u w:val="single"/>
          <w:rtl/>
        </w:rPr>
        <w:t>دراسة "</w:t>
      </w:r>
      <w:r w:rsidR="00793015" w:rsidRPr="00793015">
        <w:rPr>
          <w:rFonts w:ascii="Simplified Arabic" w:eastAsia="Times New Roman" w:hAnsi="Simplified Arabic" w:cs="Simplified Arabic" w:hint="cs"/>
          <w:b/>
          <w:bCs/>
          <w:sz w:val="28"/>
          <w:szCs w:val="28"/>
          <w:u w:val="single"/>
          <w:rtl/>
        </w:rPr>
        <w:t>البريدي</w:t>
      </w:r>
      <w:r w:rsidR="00435C74">
        <w:rPr>
          <w:rFonts w:ascii="Simplified Arabic" w:eastAsia="Times New Roman" w:hAnsi="Simplified Arabic" w:cs="Simplified Arabic" w:hint="cs"/>
          <w:b/>
          <w:bCs/>
          <w:sz w:val="28"/>
          <w:szCs w:val="28"/>
          <w:u w:val="single"/>
          <w:rtl/>
        </w:rPr>
        <w:t>"</w:t>
      </w:r>
      <w:r w:rsidR="00793015" w:rsidRPr="00793015">
        <w:rPr>
          <w:rFonts w:ascii="Simplified Arabic" w:eastAsia="Times New Roman" w:hAnsi="Simplified Arabic" w:cs="Simplified Arabic" w:hint="cs"/>
          <w:b/>
          <w:bCs/>
          <w:sz w:val="28"/>
          <w:szCs w:val="28"/>
          <w:u w:val="single"/>
          <w:rtl/>
        </w:rPr>
        <w:t xml:space="preserve"> (2022)</w:t>
      </w:r>
    </w:p>
    <w:p w14:paraId="349879D8" w14:textId="0144407E" w:rsidR="00793015" w:rsidRPr="00793015" w:rsidRDefault="00793015" w:rsidP="00793015">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793015">
        <w:rPr>
          <w:rFonts w:ascii="Simplified Arabic" w:eastAsia="Times New Roman" w:hAnsi="Simplified Arabic" w:cs="Simplified Arabic" w:hint="cs"/>
          <w:b/>
          <w:bCs/>
          <w:sz w:val="28"/>
          <w:szCs w:val="28"/>
          <w:rtl/>
        </w:rPr>
        <w:t>العنوان</w:t>
      </w:r>
      <w:r w:rsidRPr="00793015">
        <w:rPr>
          <w:rFonts w:ascii="Simplified Arabic" w:eastAsia="Times New Roman" w:hAnsi="Simplified Arabic" w:cs="Simplified Arabic" w:hint="cs"/>
          <w:b/>
          <w:bCs/>
          <w:sz w:val="28"/>
          <w:szCs w:val="28"/>
        </w:rPr>
        <w:t>:</w:t>
      </w:r>
      <w:r w:rsidRPr="00793015">
        <w:rPr>
          <w:rFonts w:ascii="Simplified Arabic" w:eastAsia="Times New Roman" w:hAnsi="Simplified Arabic" w:cs="Simplified Arabic" w:hint="cs"/>
          <w:sz w:val="28"/>
          <w:szCs w:val="28"/>
        </w:rPr>
        <w:t xml:space="preserve"> </w:t>
      </w:r>
      <w:r w:rsidRPr="00793015">
        <w:rPr>
          <w:rFonts w:ascii="Simplified Arabic" w:eastAsia="Times New Roman" w:hAnsi="Simplified Arabic" w:cs="Simplified Arabic" w:hint="cs"/>
          <w:sz w:val="28"/>
          <w:szCs w:val="28"/>
          <w:rtl/>
        </w:rPr>
        <w:t>بعض التحديات التي تواجه الأسرة السعودية نتيجة الأزمات (كورونا المستجد أنموذجًا</w:t>
      </w:r>
      <w:r>
        <w:rPr>
          <w:rFonts w:ascii="Simplified Arabic" w:eastAsia="Times New Roman" w:hAnsi="Simplified Arabic" w:cs="Simplified Arabic" w:hint="cs"/>
          <w:sz w:val="28"/>
          <w:szCs w:val="28"/>
          <w:rtl/>
        </w:rPr>
        <w:t>)</w:t>
      </w:r>
    </w:p>
    <w:p w14:paraId="588727FD" w14:textId="3374BE4A" w:rsidR="00793015" w:rsidRPr="00793015" w:rsidRDefault="00793015" w:rsidP="00793015">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793015">
        <w:rPr>
          <w:rFonts w:ascii="Simplified Arabic" w:eastAsia="Times New Roman" w:hAnsi="Simplified Arabic" w:cs="Simplified Arabic" w:hint="cs"/>
          <w:b/>
          <w:bCs/>
          <w:sz w:val="28"/>
          <w:szCs w:val="28"/>
          <w:rtl/>
        </w:rPr>
        <w:t>المحتوى</w:t>
      </w:r>
      <w:r w:rsidRPr="00793015">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793015">
        <w:rPr>
          <w:rFonts w:ascii="Simplified Arabic" w:eastAsia="Times New Roman" w:hAnsi="Simplified Arabic" w:cs="Simplified Arabic" w:hint="cs"/>
          <w:sz w:val="28"/>
          <w:szCs w:val="28"/>
          <w:rtl/>
        </w:rPr>
        <w:t>هدفت الدراسة إلى التعرف على التحديات الاجتماعية والاقتصادية والتعليمية التي واجهت الأسرة السعودية خلال جائحة كورونا، واعتمدت الدراسة على المنهج الوصفي باستخدام الاستبانة لعينة من الأسر في مدينة الرياض</w:t>
      </w:r>
      <w:r w:rsidRPr="00793015">
        <w:rPr>
          <w:rFonts w:ascii="Simplified Arabic" w:eastAsia="Times New Roman" w:hAnsi="Simplified Arabic" w:cs="Simplified Arabic" w:hint="cs"/>
          <w:sz w:val="28"/>
          <w:szCs w:val="28"/>
        </w:rPr>
        <w:t xml:space="preserve">. </w:t>
      </w:r>
    </w:p>
    <w:p w14:paraId="67D414A9" w14:textId="227F8FEA" w:rsidR="00793015" w:rsidRPr="00793015" w:rsidRDefault="00793015" w:rsidP="00793015">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ab/>
      </w:r>
      <w:r w:rsidRPr="00793015">
        <w:rPr>
          <w:rFonts w:ascii="Simplified Arabic" w:eastAsia="Times New Roman" w:hAnsi="Simplified Arabic" w:cs="Simplified Arabic" w:hint="cs"/>
          <w:b/>
          <w:bCs/>
          <w:sz w:val="28"/>
          <w:szCs w:val="28"/>
          <w:rtl/>
        </w:rPr>
        <w:t>النتائج</w:t>
      </w:r>
      <w:r w:rsidRPr="00793015">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793015">
        <w:rPr>
          <w:rFonts w:ascii="Simplified Arabic" w:eastAsia="Times New Roman" w:hAnsi="Simplified Arabic" w:cs="Simplified Arabic" w:hint="cs"/>
          <w:sz w:val="28"/>
          <w:szCs w:val="28"/>
          <w:rtl/>
        </w:rPr>
        <w:t>توصلت الدراسة إلى أن من أبرز التحديات التي واجهت الأسر السعودية ارتفاع أسعار المواد الاستهلاكية وزيادة تكاليف المعيشة خلال الأزمة، إضافة إلى تحديات تعليمية وأسرية مرتبطة بالتعليم عن بعد</w:t>
      </w:r>
      <w:r w:rsidRPr="00793015">
        <w:rPr>
          <w:rFonts w:ascii="Simplified Arabic" w:eastAsia="Times New Roman" w:hAnsi="Simplified Arabic" w:cs="Simplified Arabic" w:hint="cs"/>
          <w:sz w:val="28"/>
          <w:szCs w:val="28"/>
        </w:rPr>
        <w:t>.</w:t>
      </w:r>
    </w:p>
    <w:p w14:paraId="16EDF17E" w14:textId="77777777" w:rsidR="00793015" w:rsidRPr="006A2C15" w:rsidRDefault="00793015" w:rsidP="006A2C15">
      <w:pPr>
        <w:spacing w:before="100" w:beforeAutospacing="1" w:after="100" w:afterAutospacing="1"/>
        <w:jc w:val="both"/>
        <w:rPr>
          <w:rFonts w:ascii="Simplified Arabic" w:eastAsia="Times New Roman" w:hAnsi="Simplified Arabic" w:cs="Simplified Arabic"/>
          <w:sz w:val="28"/>
          <w:szCs w:val="28"/>
          <w:rtl/>
        </w:rPr>
      </w:pPr>
    </w:p>
    <w:p w14:paraId="781C5434" w14:textId="33DE3969" w:rsidR="006A2C15" w:rsidRPr="006A2C15" w:rsidRDefault="00FF4D9B" w:rsidP="006A2C15">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١/٧/١١ </w:t>
      </w:r>
      <w:r w:rsidR="00435C74">
        <w:rPr>
          <w:rFonts w:ascii="Simplified Arabic" w:eastAsia="Times New Roman" w:hAnsi="Simplified Arabic" w:cs="Simplified Arabic" w:hint="cs"/>
          <w:b/>
          <w:bCs/>
          <w:sz w:val="28"/>
          <w:szCs w:val="28"/>
          <w:u w:val="single"/>
          <w:rtl/>
        </w:rPr>
        <w:t>دراسة "</w:t>
      </w:r>
      <w:r w:rsidR="00313FE4">
        <w:rPr>
          <w:rFonts w:ascii="Simplified Arabic" w:eastAsia="Times New Roman" w:hAnsi="Simplified Arabic" w:cs="Simplified Arabic" w:hint="cs"/>
          <w:b/>
          <w:bCs/>
          <w:sz w:val="28"/>
          <w:szCs w:val="28"/>
          <w:u w:val="single"/>
          <w:rtl/>
        </w:rPr>
        <w:t>شمعون</w:t>
      </w:r>
      <w:r w:rsidR="00435C74">
        <w:rPr>
          <w:rFonts w:ascii="Simplified Arabic" w:eastAsia="Times New Roman" w:hAnsi="Simplified Arabic" w:cs="Simplified Arabic" w:hint="cs"/>
          <w:b/>
          <w:bCs/>
          <w:sz w:val="28"/>
          <w:szCs w:val="28"/>
          <w:u w:val="single"/>
          <w:rtl/>
        </w:rPr>
        <w:t>"</w:t>
      </w:r>
      <w:r w:rsidR="00313FE4">
        <w:rPr>
          <w:rFonts w:ascii="Simplified Arabic" w:eastAsia="Times New Roman" w:hAnsi="Simplified Arabic" w:cs="Simplified Arabic" w:hint="cs"/>
          <w:b/>
          <w:bCs/>
          <w:sz w:val="28"/>
          <w:szCs w:val="28"/>
          <w:u w:val="single"/>
          <w:rtl/>
        </w:rPr>
        <w:t xml:space="preserve"> </w:t>
      </w:r>
      <w:r w:rsidR="006A2C15" w:rsidRPr="006A2C15">
        <w:rPr>
          <w:rFonts w:ascii="Simplified Arabic" w:eastAsia="Times New Roman" w:hAnsi="Simplified Arabic" w:cs="Simplified Arabic" w:hint="cs"/>
          <w:b/>
          <w:bCs/>
          <w:sz w:val="28"/>
          <w:szCs w:val="28"/>
          <w:u w:val="single"/>
          <w:rtl/>
        </w:rPr>
        <w:t>(2016)</w:t>
      </w:r>
    </w:p>
    <w:p w14:paraId="71D74C65" w14:textId="16197DFC" w:rsidR="006A2C15" w:rsidRPr="006A2C15" w:rsidRDefault="006A2C15" w:rsidP="006A2C15">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6A2C15">
        <w:rPr>
          <w:rFonts w:ascii="Simplified Arabic" w:eastAsia="Times New Roman" w:hAnsi="Simplified Arabic" w:cs="Simplified Arabic" w:hint="cs"/>
          <w:b/>
          <w:bCs/>
          <w:sz w:val="28"/>
          <w:szCs w:val="28"/>
          <w:rtl/>
        </w:rPr>
        <w:t>العنوان</w:t>
      </w:r>
      <w:r w:rsidRPr="006A2C15">
        <w:rPr>
          <w:rFonts w:ascii="Simplified Arabic" w:eastAsia="Times New Roman" w:hAnsi="Simplified Arabic" w:cs="Simplified Arabic" w:hint="cs"/>
          <w:b/>
          <w:bCs/>
          <w:sz w:val="28"/>
          <w:szCs w:val="28"/>
        </w:rPr>
        <w:t>:</w:t>
      </w:r>
      <w:r w:rsidRPr="006A2C15">
        <w:rPr>
          <w:rFonts w:ascii="Simplified Arabic" w:eastAsia="Times New Roman" w:hAnsi="Simplified Arabic" w:cs="Simplified Arabic" w:hint="cs"/>
          <w:sz w:val="28"/>
          <w:szCs w:val="28"/>
        </w:rPr>
        <w:t xml:space="preserve"> </w:t>
      </w:r>
      <w:r w:rsidRPr="006A2C15">
        <w:rPr>
          <w:rFonts w:ascii="Simplified Arabic" w:eastAsia="Times New Roman" w:hAnsi="Simplified Arabic" w:cs="Simplified Arabic" w:hint="cs"/>
          <w:sz w:val="28"/>
          <w:szCs w:val="28"/>
          <w:rtl/>
        </w:rPr>
        <w:t>تأثير التضخم على النمو الاقتصادي في المملكة العربية السعودية: دراسة قياسية للفترة (1986–2015</w:t>
      </w:r>
      <w:r>
        <w:rPr>
          <w:rFonts w:ascii="Simplified Arabic" w:eastAsia="Times New Roman" w:hAnsi="Simplified Arabic" w:cs="Simplified Arabic" w:hint="cs"/>
          <w:sz w:val="28"/>
          <w:szCs w:val="28"/>
          <w:rtl/>
        </w:rPr>
        <w:t>).</w:t>
      </w:r>
    </w:p>
    <w:p w14:paraId="6B9AA21E" w14:textId="6B02DEF9" w:rsidR="006A2C15" w:rsidRPr="006A2C15" w:rsidRDefault="006A2C15" w:rsidP="006A2C15">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ab/>
      </w:r>
      <w:r w:rsidRPr="006A2C15">
        <w:rPr>
          <w:rFonts w:ascii="Simplified Arabic" w:eastAsia="Times New Roman" w:hAnsi="Simplified Arabic" w:cs="Simplified Arabic" w:hint="cs"/>
          <w:b/>
          <w:bCs/>
          <w:sz w:val="28"/>
          <w:szCs w:val="28"/>
          <w:rtl/>
        </w:rPr>
        <w:t>المحتوى</w:t>
      </w:r>
      <w:r w:rsidRPr="006A2C15">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A2C15">
        <w:rPr>
          <w:rFonts w:ascii="Simplified Arabic" w:eastAsia="Times New Roman" w:hAnsi="Simplified Arabic" w:cs="Simplified Arabic" w:hint="cs"/>
          <w:sz w:val="28"/>
          <w:szCs w:val="28"/>
          <w:rtl/>
        </w:rPr>
        <w:t>هدفت الدراسة إلى تحليل العلاقة بين معدلات التضخم والنمو الاقتصادي في المملكة العربية السعودية خلال الفترة (1986–2015)، وذلك من خلال قياس العلاقة بين معدل التضخم والناتج المحلي الإجمالي الحقيقي. واعتمدت الدراسة على استخدام نماذج الاقتصاد القياسي مثل اختبار التكامل المشترك ونموذج تصحيح الخطأ</w:t>
      </w:r>
      <w:r w:rsidRPr="006A2C15">
        <w:rPr>
          <w:rFonts w:ascii="Simplified Arabic" w:eastAsia="Times New Roman" w:hAnsi="Simplified Arabic" w:cs="Simplified Arabic" w:hint="cs"/>
          <w:sz w:val="28"/>
          <w:szCs w:val="28"/>
        </w:rPr>
        <w:t xml:space="preserve"> (ECM)</w:t>
      </w:r>
      <w:r w:rsidRPr="006A2C15">
        <w:rPr>
          <w:rFonts w:ascii="Simplified Arabic" w:eastAsia="Times New Roman" w:hAnsi="Simplified Arabic" w:cs="Simplified Arabic" w:hint="cs"/>
          <w:sz w:val="28"/>
          <w:szCs w:val="28"/>
          <w:rtl/>
        </w:rPr>
        <w:t>، إضافة إلى اختبار السببية لـ</w:t>
      </w:r>
      <w:r w:rsidRPr="006A2C15">
        <w:rPr>
          <w:rFonts w:ascii="Simplified Arabic" w:eastAsia="Times New Roman" w:hAnsi="Simplified Arabic" w:cs="Simplified Arabic" w:hint="cs"/>
          <w:sz w:val="28"/>
          <w:szCs w:val="28"/>
        </w:rPr>
        <w:t xml:space="preserve"> Granger </w:t>
      </w:r>
      <w:r w:rsidRPr="006A2C15">
        <w:rPr>
          <w:rFonts w:ascii="Simplified Arabic" w:eastAsia="Times New Roman" w:hAnsi="Simplified Arabic" w:cs="Simplified Arabic" w:hint="cs"/>
          <w:sz w:val="28"/>
          <w:szCs w:val="28"/>
          <w:rtl/>
        </w:rPr>
        <w:t>من أجل تحديد طبيعة العلاقة بين المتغيرات الاقتصادية</w:t>
      </w:r>
      <w:r w:rsidRPr="006A2C15">
        <w:rPr>
          <w:rFonts w:ascii="Simplified Arabic" w:eastAsia="Times New Roman" w:hAnsi="Simplified Arabic" w:cs="Simplified Arabic" w:hint="cs"/>
          <w:sz w:val="28"/>
          <w:szCs w:val="28"/>
        </w:rPr>
        <w:t xml:space="preserve">. </w:t>
      </w:r>
    </w:p>
    <w:p w14:paraId="0D82899C" w14:textId="600619F1" w:rsidR="006A2C15" w:rsidRDefault="006A2C15" w:rsidP="006A2C15">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6A2C15">
        <w:rPr>
          <w:rFonts w:ascii="Simplified Arabic" w:eastAsia="Times New Roman" w:hAnsi="Simplified Arabic" w:cs="Simplified Arabic" w:hint="cs"/>
          <w:b/>
          <w:bCs/>
          <w:sz w:val="28"/>
          <w:szCs w:val="28"/>
          <w:rtl/>
        </w:rPr>
        <w:t>النتائج</w:t>
      </w:r>
      <w:r w:rsidRPr="006A2C15">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6A2C15">
        <w:rPr>
          <w:rFonts w:ascii="Simplified Arabic" w:eastAsia="Times New Roman" w:hAnsi="Simplified Arabic" w:cs="Simplified Arabic" w:hint="cs"/>
          <w:sz w:val="28"/>
          <w:szCs w:val="28"/>
          <w:rtl/>
        </w:rPr>
        <w:t>توصلت الدراسة إلى وجود علاقة توازنيه طويلة الأجل بين معدل التضخم والنمو الاقتصادي في المملكة العربية السعودية، كما بينت النتائج أن ارتفاع معدلات التضخم يؤدي إلى انخفاض معدل النمو الاقتصادي. وأوصت الدراسة بضرورة تبني سياسات اقتصادية مناسبة للحد من التضخم وتقليل آثاره السلبية على الاقتصاد</w:t>
      </w:r>
      <w:r w:rsidRPr="006A2C15">
        <w:rPr>
          <w:rFonts w:ascii="Simplified Arabic" w:eastAsia="Times New Roman" w:hAnsi="Simplified Arabic" w:cs="Simplified Arabic" w:hint="cs"/>
          <w:sz w:val="28"/>
          <w:szCs w:val="28"/>
        </w:rPr>
        <w:t>.</w:t>
      </w:r>
    </w:p>
    <w:p w14:paraId="012935B9" w14:textId="77777777" w:rsidR="00CF7AAD" w:rsidRDefault="00CF7AAD" w:rsidP="006A2C15">
      <w:pPr>
        <w:spacing w:before="100" w:beforeAutospacing="1" w:after="100" w:afterAutospacing="1"/>
        <w:jc w:val="both"/>
        <w:rPr>
          <w:rFonts w:ascii="Simplified Arabic" w:eastAsia="Times New Roman" w:hAnsi="Simplified Arabic" w:cs="Simplified Arabic"/>
          <w:sz w:val="28"/>
          <w:szCs w:val="28"/>
          <w:rtl/>
        </w:rPr>
      </w:pPr>
    </w:p>
    <w:p w14:paraId="16FFEC1E" w14:textId="0A933F0C" w:rsidR="00CF7AAD" w:rsidRPr="00CF7AAD" w:rsidRDefault="00FF4D9B" w:rsidP="00CF7AAD">
      <w:pPr>
        <w:spacing w:before="100" w:beforeAutospacing="1" w:after="100" w:afterAutospacing="1"/>
        <w:jc w:val="both"/>
        <w:outlineLvl w:val="2"/>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 xml:space="preserve">١/٧/١٢ </w:t>
      </w:r>
      <w:r w:rsidR="00435C74">
        <w:rPr>
          <w:rFonts w:ascii="Simplified Arabic" w:eastAsia="Times New Roman" w:hAnsi="Simplified Arabic" w:cs="Simplified Arabic" w:hint="cs"/>
          <w:b/>
          <w:bCs/>
          <w:sz w:val="28"/>
          <w:szCs w:val="28"/>
          <w:u w:val="single"/>
          <w:rtl/>
        </w:rPr>
        <w:t>دراسة "</w:t>
      </w:r>
      <w:r w:rsidR="00CF7AAD" w:rsidRPr="00CF7AAD">
        <w:rPr>
          <w:rFonts w:ascii="Simplified Arabic" w:eastAsia="Times New Roman" w:hAnsi="Simplified Arabic" w:cs="Simplified Arabic" w:hint="cs"/>
          <w:b/>
          <w:bCs/>
          <w:sz w:val="28"/>
          <w:szCs w:val="28"/>
          <w:u w:val="single"/>
          <w:rtl/>
        </w:rPr>
        <w:t>غانم وآخرون</w:t>
      </w:r>
      <w:r w:rsidR="00435C74">
        <w:rPr>
          <w:rFonts w:ascii="Simplified Arabic" w:eastAsia="Times New Roman" w:hAnsi="Simplified Arabic" w:cs="Simplified Arabic" w:hint="cs"/>
          <w:b/>
          <w:bCs/>
          <w:sz w:val="28"/>
          <w:szCs w:val="28"/>
          <w:u w:val="single"/>
          <w:rtl/>
        </w:rPr>
        <w:t>"</w:t>
      </w:r>
      <w:r w:rsidR="00CF7AAD" w:rsidRPr="00CF7AAD">
        <w:rPr>
          <w:rFonts w:ascii="Simplified Arabic" w:eastAsia="Times New Roman" w:hAnsi="Simplified Arabic" w:cs="Simplified Arabic" w:hint="cs"/>
          <w:b/>
          <w:bCs/>
          <w:sz w:val="28"/>
          <w:szCs w:val="28"/>
          <w:u w:val="single"/>
          <w:rtl/>
        </w:rPr>
        <w:t xml:space="preserve"> (2025</w:t>
      </w:r>
      <w:r w:rsidR="00CF7AAD" w:rsidRPr="00CF7AAD">
        <w:rPr>
          <w:rFonts w:ascii="Simplified Arabic" w:eastAsia="Times New Roman" w:hAnsi="Simplified Arabic" w:cs="Simplified Arabic"/>
          <w:b/>
          <w:bCs/>
          <w:sz w:val="28"/>
          <w:szCs w:val="28"/>
          <w:u w:val="single"/>
        </w:rPr>
        <w:t>(</w:t>
      </w:r>
      <w:r w:rsidR="00CF7AAD" w:rsidRPr="00CF7AAD">
        <w:rPr>
          <w:rFonts w:ascii="Simplified Arabic" w:eastAsia="Times New Roman" w:hAnsi="Simplified Arabic" w:cs="Simplified Arabic" w:hint="cs"/>
          <w:b/>
          <w:bCs/>
          <w:sz w:val="28"/>
          <w:szCs w:val="28"/>
          <w:u w:val="single"/>
          <w:rtl/>
        </w:rPr>
        <w:t>.</w:t>
      </w:r>
    </w:p>
    <w:p w14:paraId="73120AD8" w14:textId="24FE9F26" w:rsidR="00CF7AAD" w:rsidRPr="00CF7AAD" w:rsidRDefault="00CF7AAD" w:rsidP="00CF7AAD">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CF7AAD">
        <w:rPr>
          <w:rFonts w:ascii="Simplified Arabic" w:eastAsia="Times New Roman" w:hAnsi="Simplified Arabic" w:cs="Simplified Arabic" w:hint="cs"/>
          <w:b/>
          <w:bCs/>
          <w:sz w:val="28"/>
          <w:szCs w:val="28"/>
          <w:rtl/>
        </w:rPr>
        <w:t>العنوان</w:t>
      </w:r>
      <w:r w:rsidRPr="00CF7AAD">
        <w:rPr>
          <w:rFonts w:ascii="Simplified Arabic" w:eastAsia="Times New Roman" w:hAnsi="Simplified Arabic" w:cs="Simplified Arabic" w:hint="cs"/>
          <w:b/>
          <w:bCs/>
          <w:sz w:val="28"/>
          <w:szCs w:val="28"/>
        </w:rPr>
        <w:t>:</w:t>
      </w:r>
      <w:r w:rsidRPr="00CF7AAD">
        <w:rPr>
          <w:rFonts w:ascii="Simplified Arabic" w:eastAsia="Times New Roman" w:hAnsi="Simplified Arabic" w:cs="Simplified Arabic" w:hint="cs"/>
          <w:sz w:val="28"/>
          <w:szCs w:val="28"/>
        </w:rPr>
        <w:t xml:space="preserve"> </w:t>
      </w:r>
      <w:r w:rsidRPr="00CF7AAD">
        <w:rPr>
          <w:rFonts w:ascii="Simplified Arabic" w:eastAsia="Times New Roman" w:hAnsi="Simplified Arabic" w:cs="Simplified Arabic" w:hint="cs"/>
          <w:sz w:val="28"/>
          <w:szCs w:val="28"/>
          <w:rtl/>
        </w:rPr>
        <w:t>دراسة أثر التعرفة الجمركية واندماجها مع ضريبة القيمة المضافة على الأمن الغذائي في المملكة العربية السعودية</w:t>
      </w:r>
      <w:r w:rsidRPr="00CF7AAD">
        <w:rPr>
          <w:rFonts w:ascii="Simplified Arabic" w:eastAsia="Times New Roman" w:hAnsi="Simplified Arabic" w:cs="Simplified Arabic" w:hint="cs"/>
          <w:sz w:val="28"/>
          <w:szCs w:val="28"/>
        </w:rPr>
        <w:t>.</w:t>
      </w:r>
    </w:p>
    <w:p w14:paraId="1636F968" w14:textId="63F8CCDE" w:rsidR="00CF7AAD" w:rsidRPr="00CF7AAD" w:rsidRDefault="00CF7AAD" w:rsidP="00CF7AAD">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CF7AAD">
        <w:rPr>
          <w:rFonts w:ascii="Simplified Arabic" w:eastAsia="Times New Roman" w:hAnsi="Simplified Arabic" w:cs="Simplified Arabic" w:hint="cs"/>
          <w:b/>
          <w:bCs/>
          <w:sz w:val="28"/>
          <w:szCs w:val="28"/>
          <w:rtl/>
        </w:rPr>
        <w:t>المحتوى</w:t>
      </w:r>
      <w:r w:rsidRPr="00CF7AAD">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CF7AAD">
        <w:rPr>
          <w:rFonts w:ascii="Simplified Arabic" w:eastAsia="Times New Roman" w:hAnsi="Simplified Arabic" w:cs="Simplified Arabic" w:hint="cs"/>
          <w:sz w:val="28"/>
          <w:szCs w:val="28"/>
          <w:rtl/>
        </w:rPr>
        <w:t>هدفت الدراسة إلى تحليل أثر التعرفة الجمركية واندماجها مع ضريبة القيمة المضافة على الأمن الغذائي في المملكة العربية السعودية خلال الفترة (2000–2024). واعتمدت الدراسة على التحليل القياسي لقياس تأثير الضرائب والرسوم الجمركية على أسعار السلع الغذائية وعلى مؤشرات الأمن الغذائي في المملكة</w:t>
      </w:r>
      <w:r w:rsidRPr="00CF7AAD">
        <w:rPr>
          <w:rFonts w:ascii="Simplified Arabic" w:eastAsia="Times New Roman" w:hAnsi="Simplified Arabic" w:cs="Simplified Arabic" w:hint="cs"/>
          <w:sz w:val="28"/>
          <w:szCs w:val="28"/>
        </w:rPr>
        <w:t xml:space="preserve">. </w:t>
      </w:r>
    </w:p>
    <w:p w14:paraId="7628F086" w14:textId="5B18DB9D" w:rsidR="00CF7AAD" w:rsidRDefault="00CF7AAD" w:rsidP="00CF7AAD">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CF7AAD">
        <w:rPr>
          <w:rFonts w:ascii="Simplified Arabic" w:eastAsia="Times New Roman" w:hAnsi="Simplified Arabic" w:cs="Simplified Arabic" w:hint="cs"/>
          <w:b/>
          <w:bCs/>
          <w:sz w:val="28"/>
          <w:szCs w:val="28"/>
          <w:rtl/>
        </w:rPr>
        <w:t>النتائج</w:t>
      </w:r>
      <w:r w:rsidRPr="00CF7AAD">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CF7AAD">
        <w:rPr>
          <w:rFonts w:ascii="Simplified Arabic" w:eastAsia="Times New Roman" w:hAnsi="Simplified Arabic" w:cs="Simplified Arabic" w:hint="cs"/>
          <w:sz w:val="28"/>
          <w:szCs w:val="28"/>
          <w:rtl/>
        </w:rPr>
        <w:t>أظهرت نتائج الدراسة أن زيادة التعرفة الجمركية تؤدي إلى ارتفاع أسعار السلع الغذائية وزيادة الضغط على الأمن الغذائي، كما بينت النتائج أن دمج التعرفة الجمركية مع ضريبة القيمة المضافة أدى إلى زيادة التأثير السلبي على الأمن الغذائي. وأوصت الدراسة بضرورة مراجعة السياسات الضريبية لتقليل أثرها على أسعار الغذاء</w:t>
      </w:r>
      <w:r w:rsidRPr="00CF7AAD">
        <w:rPr>
          <w:rFonts w:ascii="Simplified Arabic" w:eastAsia="Times New Roman" w:hAnsi="Simplified Arabic" w:cs="Simplified Arabic" w:hint="cs"/>
          <w:sz w:val="28"/>
          <w:szCs w:val="28"/>
        </w:rPr>
        <w:t>.</w:t>
      </w:r>
    </w:p>
    <w:p w14:paraId="3F861EAE" w14:textId="77777777" w:rsidR="00156826" w:rsidRDefault="00156826" w:rsidP="00CF7AAD">
      <w:pPr>
        <w:spacing w:before="100" w:beforeAutospacing="1" w:after="100" w:afterAutospacing="1"/>
        <w:jc w:val="both"/>
        <w:rPr>
          <w:rFonts w:ascii="Simplified Arabic" w:eastAsia="Times New Roman" w:hAnsi="Simplified Arabic" w:cs="Simplified Arabic"/>
          <w:sz w:val="28"/>
          <w:szCs w:val="28"/>
          <w:rtl/>
        </w:rPr>
      </w:pPr>
    </w:p>
    <w:p w14:paraId="734B405E" w14:textId="194A6138" w:rsidR="00CF7AAD" w:rsidRPr="00CF7AAD" w:rsidRDefault="00FF4D9B" w:rsidP="00CF7AAD">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١/٧/١٣ </w:t>
      </w:r>
      <w:r w:rsidR="00435C74">
        <w:rPr>
          <w:rFonts w:ascii="Simplified Arabic" w:eastAsia="Times New Roman" w:hAnsi="Simplified Arabic" w:cs="Simplified Arabic" w:hint="cs"/>
          <w:b/>
          <w:bCs/>
          <w:sz w:val="28"/>
          <w:szCs w:val="28"/>
          <w:u w:val="single"/>
          <w:rtl/>
        </w:rPr>
        <w:t>دراسة "</w:t>
      </w:r>
      <w:proofErr w:type="spellStart"/>
      <w:r w:rsidR="00CF7AAD" w:rsidRPr="00CF7AAD">
        <w:rPr>
          <w:rFonts w:ascii="Simplified Arabic" w:eastAsia="Times New Roman" w:hAnsi="Simplified Arabic" w:cs="Simplified Arabic" w:hint="cs"/>
          <w:b/>
          <w:bCs/>
          <w:sz w:val="28"/>
          <w:szCs w:val="28"/>
          <w:u w:val="single"/>
          <w:rtl/>
        </w:rPr>
        <w:t>اللويش</w:t>
      </w:r>
      <w:proofErr w:type="spellEnd"/>
      <w:r w:rsidR="00435C74">
        <w:rPr>
          <w:rFonts w:ascii="Simplified Arabic" w:eastAsia="Times New Roman" w:hAnsi="Simplified Arabic" w:cs="Simplified Arabic" w:hint="cs"/>
          <w:b/>
          <w:bCs/>
          <w:sz w:val="28"/>
          <w:szCs w:val="28"/>
          <w:u w:val="single"/>
          <w:rtl/>
        </w:rPr>
        <w:t>"</w:t>
      </w:r>
      <w:r w:rsidR="00CF7AAD" w:rsidRPr="00CF7AAD">
        <w:rPr>
          <w:rFonts w:ascii="Simplified Arabic" w:eastAsia="Times New Roman" w:hAnsi="Simplified Arabic" w:cs="Simplified Arabic" w:hint="cs"/>
          <w:b/>
          <w:bCs/>
          <w:sz w:val="28"/>
          <w:szCs w:val="28"/>
          <w:u w:val="single"/>
          <w:rtl/>
        </w:rPr>
        <w:t xml:space="preserve"> (2022).</w:t>
      </w:r>
    </w:p>
    <w:p w14:paraId="28F15C59" w14:textId="26B4D546" w:rsidR="00CF7AAD" w:rsidRPr="00CF7AAD" w:rsidRDefault="00CF7AAD" w:rsidP="00CF7AAD">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CF7AAD">
        <w:rPr>
          <w:rFonts w:ascii="Simplified Arabic" w:eastAsia="Times New Roman" w:hAnsi="Simplified Arabic" w:cs="Simplified Arabic" w:hint="cs"/>
          <w:b/>
          <w:bCs/>
          <w:sz w:val="28"/>
          <w:szCs w:val="28"/>
          <w:rtl/>
        </w:rPr>
        <w:t>العنوان</w:t>
      </w:r>
      <w:r w:rsidRPr="00CF7AAD">
        <w:rPr>
          <w:rFonts w:ascii="Simplified Arabic" w:eastAsia="Times New Roman" w:hAnsi="Simplified Arabic" w:cs="Simplified Arabic" w:hint="cs"/>
          <w:b/>
          <w:bCs/>
          <w:sz w:val="28"/>
          <w:szCs w:val="28"/>
        </w:rPr>
        <w:t>:</w:t>
      </w:r>
      <w:r w:rsidRPr="00CF7AAD">
        <w:rPr>
          <w:rFonts w:ascii="Simplified Arabic" w:eastAsia="Times New Roman" w:hAnsi="Simplified Arabic" w:cs="Simplified Arabic" w:hint="cs"/>
          <w:sz w:val="28"/>
          <w:szCs w:val="28"/>
        </w:rPr>
        <w:t xml:space="preserve"> </w:t>
      </w:r>
      <w:r w:rsidRPr="00CF7AAD">
        <w:rPr>
          <w:rFonts w:ascii="Simplified Arabic" w:eastAsia="Times New Roman" w:hAnsi="Simplified Arabic" w:cs="Simplified Arabic" w:hint="cs"/>
          <w:sz w:val="28"/>
          <w:szCs w:val="28"/>
          <w:rtl/>
        </w:rPr>
        <w:t>دراسة نمط السلوك الاستهلاكي للأسر الفقيرة بمنطقة حائل وآليات إدارة أنماطها الاستهلاكية من منظور الخدمة الاجتماعية</w:t>
      </w:r>
      <w:r w:rsidRPr="00CF7AAD">
        <w:rPr>
          <w:rFonts w:ascii="Simplified Arabic" w:eastAsia="Times New Roman" w:hAnsi="Simplified Arabic" w:cs="Simplified Arabic" w:hint="cs"/>
          <w:sz w:val="28"/>
          <w:szCs w:val="28"/>
        </w:rPr>
        <w:t>.</w:t>
      </w:r>
    </w:p>
    <w:p w14:paraId="5E00AB30" w14:textId="77777777" w:rsidR="00156826" w:rsidRDefault="00CF7AAD" w:rsidP="00156826">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lastRenderedPageBreak/>
        <w:tab/>
      </w:r>
      <w:r w:rsidRPr="00CF7AAD">
        <w:rPr>
          <w:rFonts w:ascii="Simplified Arabic" w:eastAsia="Times New Roman" w:hAnsi="Simplified Arabic" w:cs="Simplified Arabic" w:hint="cs"/>
          <w:b/>
          <w:bCs/>
          <w:sz w:val="28"/>
          <w:szCs w:val="28"/>
          <w:rtl/>
        </w:rPr>
        <w:t>المحتوى</w:t>
      </w:r>
      <w:r w:rsidRPr="00CF7AAD">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CF7AAD">
        <w:rPr>
          <w:rFonts w:ascii="Simplified Arabic" w:eastAsia="Times New Roman" w:hAnsi="Simplified Arabic" w:cs="Simplified Arabic" w:hint="cs"/>
          <w:sz w:val="28"/>
          <w:szCs w:val="28"/>
          <w:rtl/>
        </w:rPr>
        <w:t>هدفت الدراسة إلى التعرف على نمط السلوك الاستهلاكي لدى الأسر الفقيرة في منطقة حائل، وتحديد أولويات الإنفاق الاستهلاكي لديها، إضافة إلى التعرف على أبرز العوامل التي تؤثر في قدرتها على تلبية احتياجاتها الأساسية. واعتمدت الدراسة على منهج المسح الاجتماعي باستخدام الاستبانة كأداة لجمع البيانات من عينة مكونة من (348) أسرة</w:t>
      </w:r>
      <w:r w:rsidRPr="00CF7AAD">
        <w:rPr>
          <w:rFonts w:ascii="Simplified Arabic" w:eastAsia="Times New Roman" w:hAnsi="Simplified Arabic" w:cs="Simplified Arabic" w:hint="cs"/>
          <w:sz w:val="28"/>
          <w:szCs w:val="28"/>
        </w:rPr>
        <w:t xml:space="preserve">. </w:t>
      </w:r>
    </w:p>
    <w:p w14:paraId="4F395B45" w14:textId="77777777" w:rsidR="00156826" w:rsidRDefault="00156826" w:rsidP="00156826">
      <w:pPr>
        <w:spacing w:before="100" w:beforeAutospacing="1" w:after="100" w:afterAutospacing="1"/>
        <w:jc w:val="both"/>
        <w:rPr>
          <w:rFonts w:ascii="Simplified Arabic" w:eastAsia="Times New Roman" w:hAnsi="Simplified Arabic" w:cs="Simplified Arabic"/>
          <w:sz w:val="28"/>
          <w:szCs w:val="28"/>
          <w:rtl/>
        </w:rPr>
      </w:pPr>
    </w:p>
    <w:p w14:paraId="08A7B579" w14:textId="666F55C8" w:rsidR="00CF7AAD" w:rsidRDefault="00156826" w:rsidP="00156826">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r>
      <w:r w:rsidR="00CF7AAD" w:rsidRPr="00CF7AAD">
        <w:rPr>
          <w:rFonts w:ascii="Simplified Arabic" w:eastAsia="Times New Roman" w:hAnsi="Simplified Arabic" w:cs="Simplified Arabic" w:hint="cs"/>
          <w:b/>
          <w:bCs/>
          <w:sz w:val="28"/>
          <w:szCs w:val="28"/>
          <w:rtl/>
        </w:rPr>
        <w:t>النتائج</w:t>
      </w:r>
      <w:r w:rsidR="00CF7AAD" w:rsidRPr="00CF7AAD">
        <w:rPr>
          <w:rFonts w:ascii="Simplified Arabic" w:eastAsia="Times New Roman" w:hAnsi="Simplified Arabic" w:cs="Simplified Arabic" w:hint="cs"/>
          <w:b/>
          <w:bCs/>
          <w:sz w:val="28"/>
          <w:szCs w:val="28"/>
        </w:rPr>
        <w:t>:</w:t>
      </w:r>
      <w:r w:rsidR="00CF7AAD">
        <w:rPr>
          <w:rFonts w:ascii="Simplified Arabic" w:eastAsia="Times New Roman" w:hAnsi="Simplified Arabic" w:cs="Simplified Arabic" w:hint="cs"/>
          <w:sz w:val="28"/>
          <w:szCs w:val="28"/>
          <w:rtl/>
        </w:rPr>
        <w:t xml:space="preserve"> </w:t>
      </w:r>
      <w:r w:rsidR="00CF7AAD" w:rsidRPr="00CF7AAD">
        <w:rPr>
          <w:rFonts w:ascii="Simplified Arabic" w:eastAsia="Times New Roman" w:hAnsi="Simplified Arabic" w:cs="Simplified Arabic" w:hint="cs"/>
          <w:sz w:val="28"/>
          <w:szCs w:val="28"/>
          <w:rtl/>
        </w:rPr>
        <w:t>توصلت الدراسة إلى أن أهم أولويات الإنفاق لدى الأسر الفقيرة تتمثل في شراء المواد الغذائية والإنفاق على السكن والتعليم والخدمات الأساسية. كما بينت النتائج أن من أبرز التحديات التي تواجه هذه الأسر ارتفاع تكاليف المعيشة وزيادة عدد أفراد الأسرة وضعف فرص العمل</w:t>
      </w:r>
      <w:r w:rsidR="00CF7AAD" w:rsidRPr="00CF7AAD">
        <w:rPr>
          <w:rFonts w:ascii="Simplified Arabic" w:eastAsia="Times New Roman" w:hAnsi="Simplified Arabic" w:cs="Simplified Arabic" w:hint="cs"/>
          <w:sz w:val="28"/>
          <w:szCs w:val="28"/>
        </w:rPr>
        <w:t>.</w:t>
      </w:r>
    </w:p>
    <w:p w14:paraId="63C4CA1A" w14:textId="77777777" w:rsidR="00156826" w:rsidRDefault="00156826" w:rsidP="00156826">
      <w:pPr>
        <w:spacing w:before="100" w:beforeAutospacing="1" w:after="100" w:afterAutospacing="1"/>
        <w:jc w:val="both"/>
        <w:rPr>
          <w:rFonts w:ascii="Simplified Arabic" w:eastAsia="Times New Roman" w:hAnsi="Simplified Arabic" w:cs="Simplified Arabic"/>
          <w:sz w:val="28"/>
          <w:szCs w:val="28"/>
          <w:rtl/>
        </w:rPr>
      </w:pPr>
    </w:p>
    <w:p w14:paraId="6518127A" w14:textId="20057D6C" w:rsidR="00156826" w:rsidRPr="00156826" w:rsidRDefault="00FF4D9B" w:rsidP="00156826">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١/٧/١٤ </w:t>
      </w:r>
      <w:r w:rsidR="0057496A">
        <w:rPr>
          <w:rFonts w:ascii="Simplified Arabic" w:eastAsia="Times New Roman" w:hAnsi="Simplified Arabic" w:cs="Simplified Arabic" w:hint="cs"/>
          <w:b/>
          <w:bCs/>
          <w:sz w:val="28"/>
          <w:szCs w:val="28"/>
          <w:u w:val="single"/>
          <w:rtl/>
        </w:rPr>
        <w:t>دراسة "</w:t>
      </w:r>
      <w:proofErr w:type="spellStart"/>
      <w:r w:rsidR="0057496A">
        <w:rPr>
          <w:rFonts w:ascii="Simplified Arabic" w:eastAsia="Times New Roman" w:hAnsi="Simplified Arabic" w:cs="Simplified Arabic" w:hint="cs"/>
          <w:b/>
          <w:bCs/>
          <w:sz w:val="28"/>
          <w:szCs w:val="28"/>
          <w:u w:val="single"/>
          <w:rtl/>
        </w:rPr>
        <w:t>بوزيت</w:t>
      </w:r>
      <w:proofErr w:type="spellEnd"/>
      <w:r w:rsidR="0057496A">
        <w:rPr>
          <w:rFonts w:ascii="Simplified Arabic" w:eastAsia="Times New Roman" w:hAnsi="Simplified Arabic" w:cs="Simplified Arabic" w:hint="cs"/>
          <w:b/>
          <w:bCs/>
          <w:sz w:val="28"/>
          <w:szCs w:val="28"/>
          <w:u w:val="single"/>
          <w:rtl/>
        </w:rPr>
        <w:t xml:space="preserve"> </w:t>
      </w:r>
      <w:proofErr w:type="spellStart"/>
      <w:r w:rsidR="0057496A">
        <w:rPr>
          <w:rFonts w:ascii="Simplified Arabic" w:eastAsia="Times New Roman" w:hAnsi="Simplified Arabic" w:cs="Simplified Arabic" w:hint="cs"/>
          <w:b/>
          <w:bCs/>
          <w:sz w:val="28"/>
          <w:szCs w:val="28"/>
          <w:u w:val="single"/>
          <w:rtl/>
        </w:rPr>
        <w:t>وصوشة</w:t>
      </w:r>
      <w:proofErr w:type="spellEnd"/>
      <w:r w:rsidR="0057496A">
        <w:rPr>
          <w:rFonts w:ascii="Simplified Arabic" w:eastAsia="Times New Roman" w:hAnsi="Simplified Arabic" w:cs="Simplified Arabic" w:hint="cs"/>
          <w:b/>
          <w:bCs/>
          <w:sz w:val="28"/>
          <w:szCs w:val="28"/>
          <w:u w:val="single"/>
          <w:rtl/>
        </w:rPr>
        <w:t>"</w:t>
      </w:r>
      <w:r w:rsidR="00156826" w:rsidRPr="00156826">
        <w:rPr>
          <w:rFonts w:ascii="Simplified Arabic" w:eastAsia="Times New Roman" w:hAnsi="Simplified Arabic" w:cs="Simplified Arabic" w:hint="cs"/>
          <w:b/>
          <w:bCs/>
          <w:sz w:val="28"/>
          <w:szCs w:val="28"/>
          <w:u w:val="single"/>
          <w:rtl/>
        </w:rPr>
        <w:t xml:space="preserve"> (2023)</w:t>
      </w:r>
    </w:p>
    <w:p w14:paraId="6789C7E1" w14:textId="71CF5B9F" w:rsidR="00156826" w:rsidRPr="00156826" w:rsidRDefault="00156826" w:rsidP="0015682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156826">
        <w:rPr>
          <w:rFonts w:ascii="Simplified Arabic" w:eastAsia="Times New Roman" w:hAnsi="Simplified Arabic" w:cs="Simplified Arabic" w:hint="cs"/>
          <w:b/>
          <w:bCs/>
          <w:sz w:val="28"/>
          <w:szCs w:val="28"/>
          <w:rtl/>
        </w:rPr>
        <w:t>العنوان</w:t>
      </w:r>
      <w:r w:rsidRPr="00156826">
        <w:rPr>
          <w:rFonts w:ascii="Simplified Arabic" w:eastAsia="Times New Roman" w:hAnsi="Simplified Arabic" w:cs="Simplified Arabic" w:hint="cs"/>
          <w:b/>
          <w:bCs/>
          <w:sz w:val="28"/>
          <w:szCs w:val="28"/>
        </w:rPr>
        <w:t>:</w:t>
      </w:r>
      <w:r w:rsidRPr="00156826">
        <w:rPr>
          <w:rFonts w:ascii="Simplified Arabic" w:eastAsia="Times New Roman" w:hAnsi="Simplified Arabic" w:cs="Simplified Arabic" w:hint="cs"/>
          <w:sz w:val="28"/>
          <w:szCs w:val="28"/>
        </w:rPr>
        <w:t xml:space="preserve"> </w:t>
      </w:r>
      <w:r w:rsidRPr="00156826">
        <w:rPr>
          <w:rFonts w:ascii="Simplified Arabic" w:eastAsia="Times New Roman" w:hAnsi="Simplified Arabic" w:cs="Simplified Arabic" w:hint="cs"/>
          <w:sz w:val="28"/>
          <w:szCs w:val="28"/>
          <w:rtl/>
        </w:rPr>
        <w:t>دور السياسة النقدية في علاج التضخم – دراسة حالة الجزائر خلال الفترة (2010–2022</w:t>
      </w:r>
      <w:r>
        <w:rPr>
          <w:rFonts w:ascii="Simplified Arabic" w:eastAsia="Times New Roman" w:hAnsi="Simplified Arabic" w:cs="Simplified Arabic" w:hint="cs"/>
          <w:sz w:val="28"/>
          <w:szCs w:val="28"/>
          <w:rtl/>
        </w:rPr>
        <w:t>).</w:t>
      </w:r>
    </w:p>
    <w:p w14:paraId="2BC602B8" w14:textId="03BD3694" w:rsidR="00156826" w:rsidRPr="00156826" w:rsidRDefault="00156826" w:rsidP="0015682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156826">
        <w:rPr>
          <w:rFonts w:ascii="Simplified Arabic" w:eastAsia="Times New Roman" w:hAnsi="Simplified Arabic" w:cs="Simplified Arabic" w:hint="cs"/>
          <w:b/>
          <w:bCs/>
          <w:sz w:val="28"/>
          <w:szCs w:val="28"/>
          <w:rtl/>
        </w:rPr>
        <w:t>المحتوى</w:t>
      </w:r>
      <w:r w:rsidRPr="00156826">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156826">
        <w:rPr>
          <w:rFonts w:ascii="Simplified Arabic" w:eastAsia="Times New Roman" w:hAnsi="Simplified Arabic" w:cs="Simplified Arabic" w:hint="cs"/>
          <w:sz w:val="28"/>
          <w:szCs w:val="28"/>
          <w:rtl/>
        </w:rPr>
        <w:t>هدفت الدراسة إلى إبراز دور السياسة النقدية في معالجة ظاهرة التضخم في الاقتصاد الجزائري خلال الفترة (2010–2022)، مع التركيز على الأدوات النقدية التي تستخدمها السلطات النقدية للتحكم في مستوى الأسعار. كما اعتمدت الدراسة على التحليل الاقتصادي لقياس أثر السياسات النقدية على معدلات التضخم والاستقرار النقدي</w:t>
      </w:r>
      <w:r w:rsidRPr="00156826">
        <w:rPr>
          <w:rFonts w:ascii="Simplified Arabic" w:eastAsia="Times New Roman" w:hAnsi="Simplified Arabic" w:cs="Simplified Arabic" w:hint="cs"/>
          <w:sz w:val="28"/>
          <w:szCs w:val="28"/>
        </w:rPr>
        <w:t xml:space="preserve">. </w:t>
      </w:r>
    </w:p>
    <w:p w14:paraId="00748B6E" w14:textId="3663A354" w:rsidR="00156826" w:rsidRDefault="00156826" w:rsidP="00156826">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156826">
        <w:rPr>
          <w:rFonts w:ascii="Simplified Arabic" w:eastAsia="Times New Roman" w:hAnsi="Simplified Arabic" w:cs="Simplified Arabic" w:hint="cs"/>
          <w:b/>
          <w:bCs/>
          <w:sz w:val="28"/>
          <w:szCs w:val="28"/>
          <w:rtl/>
        </w:rPr>
        <w:t>النتائج</w:t>
      </w:r>
      <w:r w:rsidRPr="00156826">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156826">
        <w:rPr>
          <w:rFonts w:ascii="Simplified Arabic" w:eastAsia="Times New Roman" w:hAnsi="Simplified Arabic" w:cs="Simplified Arabic" w:hint="cs"/>
          <w:sz w:val="28"/>
          <w:szCs w:val="28"/>
          <w:rtl/>
        </w:rPr>
        <w:t>أظهرت نتائج الدراسة أن التضخم في الجزائر لا يرتبط فقط بالعوامل النقدية، بل يتأثر أيضًا بعوامل هيكلية ومؤسسية. كما بينت النتائج أن نجاح السياسة النقدية في الحد من التضخم يتطلب تعزيز استقلالية البنك المركزي وتحسين فعالية أدوات السياسة النقدية</w:t>
      </w:r>
      <w:r w:rsidRPr="00156826">
        <w:rPr>
          <w:rFonts w:ascii="Simplified Arabic" w:eastAsia="Times New Roman" w:hAnsi="Simplified Arabic" w:cs="Simplified Arabic" w:hint="cs"/>
          <w:sz w:val="28"/>
          <w:szCs w:val="28"/>
        </w:rPr>
        <w:t xml:space="preserve">. </w:t>
      </w:r>
    </w:p>
    <w:p w14:paraId="480EE057" w14:textId="77777777" w:rsidR="002D014C" w:rsidRDefault="002D014C" w:rsidP="00372F34">
      <w:pPr>
        <w:spacing w:before="100" w:beforeAutospacing="1" w:after="100" w:afterAutospacing="1"/>
        <w:jc w:val="both"/>
        <w:rPr>
          <w:rFonts w:ascii="Simplified Arabic" w:eastAsia="Times New Roman" w:hAnsi="Simplified Arabic" w:cs="Simplified Arabic"/>
          <w:sz w:val="28"/>
          <w:szCs w:val="28"/>
          <w:rtl/>
        </w:rPr>
      </w:pPr>
    </w:p>
    <w:p w14:paraId="45048931" w14:textId="31D45EF0" w:rsidR="00372F34" w:rsidRPr="00372F34" w:rsidRDefault="00FF4D9B" w:rsidP="00372F34">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١/٧/١٥ </w:t>
      </w:r>
      <w:r w:rsidR="00B4755B">
        <w:rPr>
          <w:rFonts w:ascii="Simplified Arabic" w:eastAsia="Times New Roman" w:hAnsi="Simplified Arabic" w:cs="Simplified Arabic" w:hint="cs"/>
          <w:b/>
          <w:bCs/>
          <w:sz w:val="28"/>
          <w:szCs w:val="28"/>
          <w:u w:val="single"/>
          <w:rtl/>
        </w:rPr>
        <w:t>دراسة "</w:t>
      </w:r>
      <w:r w:rsidR="004E66F3">
        <w:rPr>
          <w:rFonts w:ascii="Simplified Arabic" w:eastAsia="Times New Roman" w:hAnsi="Simplified Arabic" w:cs="Simplified Arabic" w:hint="cs"/>
          <w:b/>
          <w:bCs/>
          <w:sz w:val="28"/>
          <w:szCs w:val="28"/>
          <w:u w:val="single"/>
          <w:rtl/>
        </w:rPr>
        <w:t>البر</w:t>
      </w:r>
      <w:r w:rsidR="005C6745">
        <w:rPr>
          <w:rFonts w:ascii="Simplified Arabic" w:eastAsia="Times New Roman" w:hAnsi="Simplified Arabic" w:cs="Simplified Arabic" w:hint="cs"/>
          <w:b/>
          <w:bCs/>
          <w:sz w:val="28"/>
          <w:szCs w:val="28"/>
          <w:u w:val="single"/>
          <w:rtl/>
        </w:rPr>
        <w:t>بري</w:t>
      </w:r>
      <w:r w:rsidR="00B4755B">
        <w:rPr>
          <w:rFonts w:ascii="Simplified Arabic" w:eastAsia="Times New Roman" w:hAnsi="Simplified Arabic" w:cs="Simplified Arabic" w:hint="cs"/>
          <w:b/>
          <w:bCs/>
          <w:sz w:val="28"/>
          <w:szCs w:val="28"/>
          <w:u w:val="single"/>
          <w:rtl/>
        </w:rPr>
        <w:t>"</w:t>
      </w:r>
      <w:r w:rsidR="00372F34" w:rsidRPr="00372F34">
        <w:rPr>
          <w:rFonts w:ascii="Simplified Arabic" w:eastAsia="Times New Roman" w:hAnsi="Simplified Arabic" w:cs="Simplified Arabic" w:hint="cs"/>
          <w:b/>
          <w:bCs/>
          <w:sz w:val="28"/>
          <w:szCs w:val="28"/>
          <w:u w:val="single"/>
          <w:rtl/>
        </w:rPr>
        <w:t xml:space="preserve"> (2021)</w:t>
      </w:r>
    </w:p>
    <w:p w14:paraId="5A1006E6" w14:textId="11AEC130" w:rsidR="00372F34" w:rsidRPr="00372F34" w:rsidRDefault="00372F34" w:rsidP="00372F34">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372F34">
        <w:rPr>
          <w:rFonts w:ascii="Simplified Arabic" w:eastAsia="Times New Roman" w:hAnsi="Simplified Arabic" w:cs="Simplified Arabic" w:hint="cs"/>
          <w:b/>
          <w:bCs/>
          <w:sz w:val="28"/>
          <w:szCs w:val="28"/>
          <w:rtl/>
        </w:rPr>
        <w:t>العنوان</w:t>
      </w:r>
      <w:r w:rsidRPr="00372F34">
        <w:rPr>
          <w:rFonts w:ascii="Simplified Arabic" w:eastAsia="Times New Roman" w:hAnsi="Simplified Arabic" w:cs="Simplified Arabic" w:hint="cs"/>
          <w:b/>
          <w:bCs/>
          <w:sz w:val="28"/>
          <w:szCs w:val="28"/>
        </w:rPr>
        <w:t>:</w:t>
      </w:r>
      <w:r w:rsidRPr="00372F34">
        <w:rPr>
          <w:rFonts w:ascii="Simplified Arabic" w:eastAsia="Times New Roman" w:hAnsi="Simplified Arabic" w:cs="Simplified Arabic" w:hint="cs"/>
          <w:sz w:val="28"/>
          <w:szCs w:val="28"/>
        </w:rPr>
        <w:t xml:space="preserve"> </w:t>
      </w:r>
      <w:r w:rsidRPr="00372F34">
        <w:rPr>
          <w:rFonts w:ascii="Simplified Arabic" w:eastAsia="Times New Roman" w:hAnsi="Simplified Arabic" w:cs="Simplified Arabic" w:hint="cs"/>
          <w:sz w:val="28"/>
          <w:szCs w:val="28"/>
          <w:rtl/>
        </w:rPr>
        <w:t>سياسات تحرير سعر الصرف وأثرها على الفقر وتوزيع الدخل في مصر</w:t>
      </w:r>
      <w:r w:rsidRPr="00372F34">
        <w:rPr>
          <w:rFonts w:ascii="Simplified Arabic" w:eastAsia="Times New Roman" w:hAnsi="Simplified Arabic" w:cs="Simplified Arabic" w:hint="cs"/>
          <w:sz w:val="28"/>
          <w:szCs w:val="28"/>
        </w:rPr>
        <w:t>.</w:t>
      </w:r>
    </w:p>
    <w:p w14:paraId="33E58730" w14:textId="626757A6" w:rsidR="00372F34" w:rsidRPr="00372F34" w:rsidRDefault="00372F34" w:rsidP="00372F34">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ab/>
      </w:r>
      <w:r w:rsidRPr="00372F34">
        <w:rPr>
          <w:rFonts w:ascii="Simplified Arabic" w:eastAsia="Times New Roman" w:hAnsi="Simplified Arabic" w:cs="Simplified Arabic" w:hint="cs"/>
          <w:b/>
          <w:bCs/>
          <w:sz w:val="28"/>
          <w:szCs w:val="28"/>
          <w:rtl/>
        </w:rPr>
        <w:t>المحتوى</w:t>
      </w:r>
      <w:r w:rsidRPr="00372F34">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372F34">
        <w:rPr>
          <w:rFonts w:ascii="Simplified Arabic" w:eastAsia="Times New Roman" w:hAnsi="Simplified Arabic" w:cs="Simplified Arabic" w:hint="cs"/>
          <w:sz w:val="28"/>
          <w:szCs w:val="28"/>
          <w:rtl/>
        </w:rPr>
        <w:t>هدفت الدراسة إلى تقييم تأثير سياسات تحرير سعر الصرف في مصر على معدلات الفقر وعدالة توزيع الدخل خلال الفترة (1999–2019). واعتمدت الدراسة على المنهج الوصفي والتحليل القياسي لتحليل العلاقة بين انخفاض قيمة العملة المحلية وارتفاع معدلات التضخم وتأثير ذلك على الفئات ذات الدخل المحدود</w:t>
      </w:r>
      <w:r w:rsidRPr="00372F34">
        <w:rPr>
          <w:rFonts w:ascii="Simplified Arabic" w:eastAsia="Times New Roman" w:hAnsi="Simplified Arabic" w:cs="Simplified Arabic" w:hint="cs"/>
          <w:sz w:val="28"/>
          <w:szCs w:val="28"/>
        </w:rPr>
        <w:t xml:space="preserve">. </w:t>
      </w:r>
    </w:p>
    <w:p w14:paraId="560928CD" w14:textId="0AB16D76" w:rsidR="00372F34" w:rsidRDefault="00372F34" w:rsidP="00372F34">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372F34">
        <w:rPr>
          <w:rFonts w:ascii="Simplified Arabic" w:eastAsia="Times New Roman" w:hAnsi="Simplified Arabic" w:cs="Simplified Arabic" w:hint="cs"/>
          <w:b/>
          <w:bCs/>
          <w:sz w:val="28"/>
          <w:szCs w:val="28"/>
          <w:rtl/>
        </w:rPr>
        <w:t>النتائج</w:t>
      </w:r>
      <w:r w:rsidRPr="00372F34">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372F34">
        <w:rPr>
          <w:rFonts w:ascii="Simplified Arabic" w:eastAsia="Times New Roman" w:hAnsi="Simplified Arabic" w:cs="Simplified Arabic" w:hint="cs"/>
          <w:sz w:val="28"/>
          <w:szCs w:val="28"/>
          <w:rtl/>
        </w:rPr>
        <w:t>توصلت الدراسة إلى أن انخفاض قيمة العملة المحلية أدى إلى ارتفاع أسعار السلع الأساسية وزيادة معدلات التضخم، مما انعكس سلبًا على القوة الشرائية للفئات منخفضة الدخل. كما بينت النتائج أن هذه السياسات ساهمت في اتساع فجوة الدخل وزيادة معدلات الفقر</w:t>
      </w:r>
      <w:r w:rsidR="006257AC">
        <w:rPr>
          <w:rFonts w:ascii="Simplified Arabic" w:eastAsia="Times New Roman" w:hAnsi="Simplified Arabic" w:cs="Simplified Arabic" w:hint="cs"/>
          <w:sz w:val="28"/>
          <w:szCs w:val="28"/>
          <w:rtl/>
        </w:rPr>
        <w:t>.</w:t>
      </w:r>
    </w:p>
    <w:p w14:paraId="3031B137" w14:textId="77777777" w:rsidR="006257AC" w:rsidRPr="00372F34" w:rsidRDefault="006257AC" w:rsidP="00372F34">
      <w:pPr>
        <w:spacing w:before="100" w:beforeAutospacing="1" w:after="100" w:afterAutospacing="1"/>
        <w:jc w:val="both"/>
        <w:rPr>
          <w:rFonts w:ascii="Simplified Arabic" w:eastAsia="Times New Roman" w:hAnsi="Simplified Arabic" w:cs="Simplified Arabic"/>
          <w:sz w:val="28"/>
          <w:szCs w:val="28"/>
        </w:rPr>
      </w:pPr>
    </w:p>
    <w:p w14:paraId="0BC6A4F0" w14:textId="08AF79D0" w:rsidR="00C54303" w:rsidRPr="00C54303" w:rsidRDefault="00FF4D9B" w:rsidP="00C54303">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١/٧/١٦ </w:t>
      </w:r>
      <w:r w:rsidR="00B4755B">
        <w:rPr>
          <w:rFonts w:ascii="Simplified Arabic" w:eastAsia="Times New Roman" w:hAnsi="Simplified Arabic" w:cs="Simplified Arabic" w:hint="cs"/>
          <w:b/>
          <w:bCs/>
          <w:sz w:val="28"/>
          <w:szCs w:val="28"/>
          <w:u w:val="single"/>
          <w:rtl/>
        </w:rPr>
        <w:t>دراسة "</w:t>
      </w:r>
      <w:r w:rsidR="00C54303" w:rsidRPr="00C54303">
        <w:rPr>
          <w:rFonts w:ascii="Simplified Arabic" w:eastAsia="Times New Roman" w:hAnsi="Simplified Arabic" w:cs="Simplified Arabic" w:hint="cs"/>
          <w:b/>
          <w:bCs/>
          <w:sz w:val="28"/>
          <w:szCs w:val="28"/>
          <w:u w:val="single"/>
          <w:rtl/>
        </w:rPr>
        <w:t xml:space="preserve">الفواز </w:t>
      </w:r>
      <w:proofErr w:type="gramStart"/>
      <w:r w:rsidR="00C54303" w:rsidRPr="00C54303">
        <w:rPr>
          <w:rFonts w:ascii="Simplified Arabic" w:eastAsia="Times New Roman" w:hAnsi="Simplified Arabic" w:cs="Simplified Arabic" w:hint="cs"/>
          <w:b/>
          <w:bCs/>
          <w:sz w:val="28"/>
          <w:szCs w:val="28"/>
          <w:u w:val="single"/>
          <w:rtl/>
        </w:rPr>
        <w:t xml:space="preserve">و </w:t>
      </w:r>
      <w:proofErr w:type="spellStart"/>
      <w:r w:rsidR="00C54303" w:rsidRPr="00C54303">
        <w:rPr>
          <w:rFonts w:ascii="Simplified Arabic" w:eastAsia="Times New Roman" w:hAnsi="Simplified Arabic" w:cs="Simplified Arabic" w:hint="cs"/>
          <w:b/>
          <w:bCs/>
          <w:sz w:val="28"/>
          <w:szCs w:val="28"/>
          <w:u w:val="single"/>
          <w:rtl/>
        </w:rPr>
        <w:t>شطناوي</w:t>
      </w:r>
      <w:proofErr w:type="spellEnd"/>
      <w:proofErr w:type="gramEnd"/>
      <w:r w:rsidR="00B4755B">
        <w:rPr>
          <w:rFonts w:ascii="Simplified Arabic" w:eastAsia="Times New Roman" w:hAnsi="Simplified Arabic" w:cs="Simplified Arabic" w:hint="cs"/>
          <w:b/>
          <w:bCs/>
          <w:sz w:val="28"/>
          <w:szCs w:val="28"/>
          <w:u w:val="single"/>
          <w:rtl/>
        </w:rPr>
        <w:t xml:space="preserve">" </w:t>
      </w:r>
      <w:r w:rsidR="00C54303" w:rsidRPr="00C54303">
        <w:rPr>
          <w:rFonts w:ascii="Simplified Arabic" w:eastAsia="Times New Roman" w:hAnsi="Simplified Arabic" w:cs="Simplified Arabic" w:hint="cs"/>
          <w:b/>
          <w:bCs/>
          <w:sz w:val="28"/>
          <w:szCs w:val="28"/>
          <w:u w:val="single"/>
          <w:rtl/>
        </w:rPr>
        <w:t>(2024).</w:t>
      </w:r>
    </w:p>
    <w:p w14:paraId="5EB2416F" w14:textId="3DAB81FD" w:rsidR="00C54303" w:rsidRPr="00C54303" w:rsidRDefault="00C54303" w:rsidP="00C54303">
      <w:pPr>
        <w:spacing w:before="100" w:beforeAutospacing="1" w:after="100" w:afterAutospacing="1"/>
        <w:jc w:val="both"/>
        <w:rPr>
          <w:rFonts w:ascii="Simplified Arabic" w:eastAsia="Times New Roman" w:hAnsi="Simplified Arabic" w:cs="Simplified Arabic"/>
          <w:sz w:val="28"/>
          <w:szCs w:val="28"/>
        </w:rPr>
      </w:pPr>
      <w:r w:rsidRPr="00C54303">
        <w:rPr>
          <w:rFonts w:ascii="Simplified Arabic" w:eastAsia="Times New Roman" w:hAnsi="Simplified Arabic" w:cs="Simplified Arabic" w:hint="cs"/>
          <w:b/>
          <w:bCs/>
          <w:sz w:val="28"/>
          <w:szCs w:val="28"/>
          <w:rtl/>
        </w:rPr>
        <w:tab/>
        <w:t>العنوان</w:t>
      </w:r>
      <w:r w:rsidRPr="00C54303">
        <w:rPr>
          <w:rFonts w:ascii="Simplified Arabic" w:eastAsia="Times New Roman" w:hAnsi="Simplified Arabic" w:cs="Simplified Arabic" w:hint="cs"/>
          <w:b/>
          <w:bCs/>
          <w:sz w:val="28"/>
          <w:szCs w:val="28"/>
        </w:rPr>
        <w:t>:</w:t>
      </w:r>
      <w:r w:rsidRPr="00C54303">
        <w:rPr>
          <w:rFonts w:ascii="Simplified Arabic" w:eastAsia="Times New Roman" w:hAnsi="Simplified Arabic" w:cs="Simplified Arabic" w:hint="cs"/>
          <w:sz w:val="28"/>
          <w:szCs w:val="28"/>
        </w:rPr>
        <w:t xml:space="preserve"> </w:t>
      </w:r>
      <w:r w:rsidRPr="00C54303">
        <w:rPr>
          <w:rFonts w:ascii="Simplified Arabic" w:eastAsia="Times New Roman" w:hAnsi="Simplified Arabic" w:cs="Simplified Arabic" w:hint="cs"/>
          <w:sz w:val="28"/>
          <w:szCs w:val="28"/>
          <w:rtl/>
        </w:rPr>
        <w:t>التغير في الناتج المحلي الإجمالي والرفاهية الاقتصادية في دول مختارة من العالم الإسلامي</w:t>
      </w:r>
      <w:r w:rsidRPr="00C54303">
        <w:rPr>
          <w:rFonts w:ascii="Simplified Arabic" w:eastAsia="Times New Roman" w:hAnsi="Simplified Arabic" w:cs="Simplified Arabic" w:hint="cs"/>
          <w:sz w:val="28"/>
          <w:szCs w:val="28"/>
        </w:rPr>
        <w:t>.</w:t>
      </w:r>
    </w:p>
    <w:p w14:paraId="77852CA4" w14:textId="73DBD655" w:rsidR="00C54303" w:rsidRPr="00C54303" w:rsidRDefault="00C54303" w:rsidP="00C54303">
      <w:pPr>
        <w:spacing w:before="100" w:beforeAutospacing="1" w:after="100" w:afterAutospacing="1"/>
        <w:jc w:val="both"/>
        <w:rPr>
          <w:rFonts w:ascii="Simplified Arabic" w:eastAsia="Times New Roman" w:hAnsi="Simplified Arabic" w:cs="Simplified Arabic"/>
          <w:sz w:val="28"/>
          <w:szCs w:val="28"/>
        </w:rPr>
      </w:pPr>
      <w:r w:rsidRPr="00C54303">
        <w:rPr>
          <w:rFonts w:ascii="Simplified Arabic" w:eastAsia="Times New Roman" w:hAnsi="Simplified Arabic" w:cs="Simplified Arabic" w:hint="cs"/>
          <w:b/>
          <w:bCs/>
          <w:sz w:val="28"/>
          <w:szCs w:val="28"/>
          <w:rtl/>
        </w:rPr>
        <w:tab/>
        <w:t>المحتوى</w:t>
      </w:r>
      <w:r w:rsidRPr="00C54303">
        <w:rPr>
          <w:rFonts w:ascii="Simplified Arabic" w:eastAsia="Times New Roman" w:hAnsi="Simplified Arabic" w:cs="Simplified Arabic" w:hint="cs"/>
          <w:b/>
          <w:bCs/>
          <w:sz w:val="28"/>
          <w:szCs w:val="28"/>
        </w:rPr>
        <w:t>:</w:t>
      </w:r>
      <w:r w:rsidRPr="00C54303">
        <w:rPr>
          <w:rFonts w:ascii="Simplified Arabic" w:eastAsia="Times New Roman" w:hAnsi="Simplified Arabic" w:cs="Simplified Arabic" w:hint="cs"/>
          <w:sz w:val="28"/>
          <w:szCs w:val="28"/>
          <w:rtl/>
        </w:rPr>
        <w:t xml:space="preserve"> هدفت الدراسة إلى تحليل العلاقة بين التغير في الناتج المحلي الإجمالي ومستوى الرفاهية الاقتصادية في عدد من الدول الإسلامية، وهي الأردن وماليزيا والإمارات العربية المتحدة خلال الفترة (2000–2015). واعتمدت الدراسة على المنهج الوصفي التحليلي لتحليل العلاقة بين مؤشرات الاقتصاد الكلي ومستوى التنمية الاجتماعية. كما ركزت الدراسة على دور النمو الاقتصادي في تحسين مستويات المعيشة والخدمات الاجتماعية</w:t>
      </w:r>
      <w:r w:rsidRPr="00C54303">
        <w:rPr>
          <w:rFonts w:ascii="Simplified Arabic" w:eastAsia="Times New Roman" w:hAnsi="Simplified Arabic" w:cs="Simplified Arabic" w:hint="cs"/>
          <w:sz w:val="28"/>
          <w:szCs w:val="28"/>
        </w:rPr>
        <w:t xml:space="preserve">. </w:t>
      </w:r>
    </w:p>
    <w:p w14:paraId="08C2DC6D" w14:textId="4C15E7E6" w:rsidR="00C54303" w:rsidRDefault="00C54303" w:rsidP="00C54303">
      <w:pPr>
        <w:spacing w:before="100" w:beforeAutospacing="1" w:after="100" w:afterAutospacing="1"/>
        <w:jc w:val="both"/>
        <w:rPr>
          <w:rFonts w:ascii="Simplified Arabic" w:eastAsia="Times New Roman" w:hAnsi="Simplified Arabic" w:cs="Simplified Arabic"/>
          <w:sz w:val="28"/>
          <w:szCs w:val="28"/>
          <w:rtl/>
        </w:rPr>
      </w:pPr>
      <w:r w:rsidRPr="00C54303">
        <w:rPr>
          <w:rFonts w:ascii="Simplified Arabic" w:eastAsia="Times New Roman" w:hAnsi="Simplified Arabic" w:cs="Simplified Arabic" w:hint="cs"/>
          <w:b/>
          <w:bCs/>
          <w:sz w:val="28"/>
          <w:szCs w:val="28"/>
          <w:rtl/>
        </w:rPr>
        <w:tab/>
        <w:t>النتائج</w:t>
      </w:r>
      <w:r w:rsidRPr="00C54303">
        <w:rPr>
          <w:rFonts w:ascii="Simplified Arabic" w:eastAsia="Times New Roman" w:hAnsi="Simplified Arabic" w:cs="Simplified Arabic" w:hint="cs"/>
          <w:b/>
          <w:bCs/>
          <w:sz w:val="28"/>
          <w:szCs w:val="28"/>
        </w:rPr>
        <w:t>:</w:t>
      </w:r>
      <w:r w:rsidRPr="00C54303">
        <w:rPr>
          <w:rFonts w:ascii="Simplified Arabic" w:eastAsia="Times New Roman" w:hAnsi="Simplified Arabic" w:cs="Simplified Arabic" w:hint="cs"/>
          <w:sz w:val="28"/>
          <w:szCs w:val="28"/>
          <w:rtl/>
        </w:rPr>
        <w:t xml:space="preserve"> توصلت الدراسة إلى وجود علاقة بين ارتفاع الناتج المحلي الإجمالي وتحسن مؤشرات التنمية الاجتماعية مثل التعليم والصحة والخدمات العامة. كما بينت النتائج أن النمو الاقتصادي قد يترافق في بعض الأحيان مع ارتفاع معدلات التضخم وعدم استقرار أسعار الصرف، مما قد يقلل من الآثار الإيجابية للنمو الاقتصادي على الرفاهية الاقتصادية.</w:t>
      </w:r>
    </w:p>
    <w:p w14:paraId="60073312" w14:textId="77777777" w:rsidR="000E0858" w:rsidRDefault="000E0858" w:rsidP="00C54303">
      <w:pPr>
        <w:spacing w:before="100" w:beforeAutospacing="1" w:after="100" w:afterAutospacing="1"/>
        <w:jc w:val="both"/>
        <w:rPr>
          <w:rFonts w:ascii="Simplified Arabic" w:eastAsia="Times New Roman" w:hAnsi="Simplified Arabic" w:cs="Simplified Arabic"/>
          <w:sz w:val="28"/>
          <w:szCs w:val="28"/>
          <w:rtl/>
        </w:rPr>
      </w:pPr>
    </w:p>
    <w:p w14:paraId="6069A95B" w14:textId="1A5579F4" w:rsidR="000E0858" w:rsidRPr="000E0858" w:rsidRDefault="00FF4D9B" w:rsidP="000E0858">
      <w:pPr>
        <w:spacing w:before="100" w:beforeAutospacing="1" w:after="100" w:afterAutospacing="1"/>
        <w:jc w:val="both"/>
        <w:outlineLvl w:val="2"/>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١/٧/١٧ </w:t>
      </w:r>
      <w:r w:rsidR="00B4755B">
        <w:rPr>
          <w:rFonts w:ascii="Simplified Arabic" w:eastAsia="Times New Roman" w:hAnsi="Simplified Arabic" w:cs="Simplified Arabic" w:hint="cs"/>
          <w:b/>
          <w:bCs/>
          <w:sz w:val="28"/>
          <w:szCs w:val="28"/>
          <w:u w:val="single"/>
          <w:rtl/>
        </w:rPr>
        <w:t>دراسة "</w:t>
      </w:r>
      <w:r w:rsidR="000E0858" w:rsidRPr="000E0858">
        <w:rPr>
          <w:rFonts w:ascii="Simplified Arabic" w:eastAsia="Times New Roman" w:hAnsi="Simplified Arabic" w:cs="Simplified Arabic" w:hint="cs"/>
          <w:b/>
          <w:bCs/>
          <w:sz w:val="28"/>
          <w:szCs w:val="28"/>
          <w:u w:val="single"/>
          <w:rtl/>
        </w:rPr>
        <w:t>موسى</w:t>
      </w:r>
      <w:r w:rsidR="00B4755B">
        <w:rPr>
          <w:rFonts w:ascii="Simplified Arabic" w:eastAsia="Times New Roman" w:hAnsi="Simplified Arabic" w:cs="Simplified Arabic" w:hint="cs"/>
          <w:b/>
          <w:bCs/>
          <w:sz w:val="28"/>
          <w:szCs w:val="28"/>
          <w:u w:val="single"/>
          <w:rtl/>
        </w:rPr>
        <w:t>"</w:t>
      </w:r>
      <w:r w:rsidR="000E0858" w:rsidRPr="000E0858">
        <w:rPr>
          <w:rFonts w:ascii="Simplified Arabic" w:eastAsia="Times New Roman" w:hAnsi="Simplified Arabic" w:cs="Simplified Arabic" w:hint="cs"/>
          <w:b/>
          <w:bCs/>
          <w:sz w:val="28"/>
          <w:szCs w:val="28"/>
          <w:u w:val="single"/>
          <w:rtl/>
        </w:rPr>
        <w:t xml:space="preserve"> (2010)</w:t>
      </w:r>
    </w:p>
    <w:p w14:paraId="5092F501" w14:textId="00B07F43" w:rsidR="000E0858" w:rsidRPr="000E0858" w:rsidRDefault="000E0858" w:rsidP="000E0858">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0E0858">
        <w:rPr>
          <w:rFonts w:ascii="Simplified Arabic" w:eastAsia="Times New Roman" w:hAnsi="Simplified Arabic" w:cs="Simplified Arabic" w:hint="cs"/>
          <w:b/>
          <w:bCs/>
          <w:sz w:val="28"/>
          <w:szCs w:val="28"/>
          <w:rtl/>
        </w:rPr>
        <w:t>العنوان</w:t>
      </w:r>
      <w:r w:rsidRPr="000E0858">
        <w:rPr>
          <w:rFonts w:ascii="Simplified Arabic" w:eastAsia="Times New Roman" w:hAnsi="Simplified Arabic" w:cs="Simplified Arabic" w:hint="cs"/>
          <w:b/>
          <w:bCs/>
          <w:sz w:val="28"/>
          <w:szCs w:val="28"/>
        </w:rPr>
        <w:t>:</w:t>
      </w:r>
      <w:r w:rsidRPr="000E0858">
        <w:rPr>
          <w:rFonts w:ascii="Simplified Arabic" w:eastAsia="Times New Roman" w:hAnsi="Simplified Arabic" w:cs="Simplified Arabic" w:hint="cs"/>
          <w:sz w:val="28"/>
          <w:szCs w:val="28"/>
        </w:rPr>
        <w:t xml:space="preserve"> </w:t>
      </w:r>
      <w:r w:rsidRPr="000E0858">
        <w:rPr>
          <w:rFonts w:ascii="Simplified Arabic" w:eastAsia="Times New Roman" w:hAnsi="Simplified Arabic" w:cs="Simplified Arabic" w:hint="cs"/>
          <w:sz w:val="28"/>
          <w:szCs w:val="28"/>
          <w:rtl/>
        </w:rPr>
        <w:t>معوقات تملك الأسرة السعودية للمسكن وعلاقة ذلك بتخطيط دخلها المالي</w:t>
      </w:r>
      <w:r w:rsidRPr="000E0858">
        <w:rPr>
          <w:rFonts w:ascii="Simplified Arabic" w:eastAsia="Times New Roman" w:hAnsi="Simplified Arabic" w:cs="Simplified Arabic" w:hint="cs"/>
          <w:sz w:val="28"/>
          <w:szCs w:val="28"/>
        </w:rPr>
        <w:t>.</w:t>
      </w:r>
    </w:p>
    <w:p w14:paraId="30CE0540" w14:textId="3FB14ED3" w:rsidR="000E0858" w:rsidRPr="000E0858" w:rsidRDefault="000E0858" w:rsidP="000E0858">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ab/>
      </w:r>
      <w:r w:rsidRPr="000E0858">
        <w:rPr>
          <w:rFonts w:ascii="Simplified Arabic" w:eastAsia="Times New Roman" w:hAnsi="Simplified Arabic" w:cs="Simplified Arabic" w:hint="cs"/>
          <w:b/>
          <w:bCs/>
          <w:sz w:val="28"/>
          <w:szCs w:val="28"/>
          <w:rtl/>
        </w:rPr>
        <w:t>المحتوى</w:t>
      </w:r>
      <w:r w:rsidRPr="000E0858">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0E0858">
        <w:rPr>
          <w:rFonts w:ascii="Simplified Arabic" w:eastAsia="Times New Roman" w:hAnsi="Simplified Arabic" w:cs="Simplified Arabic" w:hint="cs"/>
          <w:sz w:val="28"/>
          <w:szCs w:val="28"/>
          <w:rtl/>
        </w:rPr>
        <w:t>هدفت الدراسة إلى التعرف على أهم المعوقات التي تواجه الأسر السعودية في تملك المسكن، إضافة إلى تحليل العلاقة بين مستوى دخل الأسرة والتخطيط المالي لديها. كما سعت الدراسة إلى تحديد دور العوامل الاقتصادية والاجتماعية في قدرة الأسرة على توفير المسكن المناسب. واعتمدت الدراسة على تحليل البيانات الميدانية لعينة من الأسر السعودية لقياس تأثير مستوى الدخل وتكاليف المعيشة على امتلاك المسكن</w:t>
      </w:r>
      <w:r w:rsidRPr="000E0858">
        <w:rPr>
          <w:rFonts w:ascii="Simplified Arabic" w:eastAsia="Times New Roman" w:hAnsi="Simplified Arabic" w:cs="Simplified Arabic" w:hint="cs"/>
          <w:sz w:val="28"/>
          <w:szCs w:val="28"/>
        </w:rPr>
        <w:t xml:space="preserve">. </w:t>
      </w:r>
    </w:p>
    <w:p w14:paraId="44537ADA" w14:textId="2431372D" w:rsidR="00156826" w:rsidRDefault="000E0858" w:rsidP="001C4F97">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0E0858">
        <w:rPr>
          <w:rFonts w:ascii="Simplified Arabic" w:eastAsia="Times New Roman" w:hAnsi="Simplified Arabic" w:cs="Simplified Arabic" w:hint="cs"/>
          <w:b/>
          <w:bCs/>
          <w:sz w:val="28"/>
          <w:szCs w:val="28"/>
          <w:rtl/>
        </w:rPr>
        <w:t>النتائج</w:t>
      </w:r>
      <w:r w:rsidRPr="000E0858">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0E0858">
        <w:rPr>
          <w:rFonts w:ascii="Simplified Arabic" w:eastAsia="Times New Roman" w:hAnsi="Simplified Arabic" w:cs="Simplified Arabic" w:hint="cs"/>
          <w:sz w:val="28"/>
          <w:szCs w:val="28"/>
          <w:rtl/>
        </w:rPr>
        <w:t>توصلت الدراسة إلى أن محدودية دخل الأسرة وارتفاع تكاليف المعيشة يمثلان من أبرز العوامل التي تعيق امتلاك المسكن لدى الأسر السعودية. كما أظهرت النتائج وجود علاقة عكسية بين مستوى الدخل ومعوقات تملك المسكن، إضافة إلى أن التخطيط المالي الجيد للأسرة يسهم في تقليل هذه المعوقات وتحسين قدرتها على تلبية احتياجاتها الأساسية</w:t>
      </w:r>
      <w:r w:rsidRPr="000E0858">
        <w:rPr>
          <w:rFonts w:ascii="Simplified Arabic" w:eastAsia="Times New Roman" w:hAnsi="Simplified Arabic" w:cs="Simplified Arabic" w:hint="cs"/>
          <w:sz w:val="28"/>
          <w:szCs w:val="28"/>
        </w:rPr>
        <w:t>.</w:t>
      </w:r>
    </w:p>
    <w:p w14:paraId="6B3EC080" w14:textId="77777777" w:rsidR="000D42F9" w:rsidRDefault="000D42F9" w:rsidP="001C4F97">
      <w:pPr>
        <w:spacing w:before="100" w:beforeAutospacing="1" w:after="100" w:afterAutospacing="1"/>
        <w:jc w:val="both"/>
        <w:rPr>
          <w:rFonts w:ascii="Simplified Arabic" w:eastAsia="Times New Roman" w:hAnsi="Simplified Arabic" w:cs="Simplified Arabic"/>
          <w:sz w:val="28"/>
          <w:szCs w:val="28"/>
          <w:rtl/>
        </w:rPr>
      </w:pPr>
    </w:p>
    <w:p w14:paraId="2F70C31E" w14:textId="5D436304" w:rsidR="000D42F9" w:rsidRPr="000D42F9" w:rsidRDefault="00FF4D9B" w:rsidP="000D42F9">
      <w:pPr>
        <w:spacing w:before="100" w:beforeAutospacing="1" w:after="100" w:afterAutospacing="1"/>
        <w:jc w:val="both"/>
        <w:outlineLvl w:val="1"/>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١/٧/١٨ </w:t>
      </w:r>
      <w:r w:rsidR="00B4755B">
        <w:rPr>
          <w:rFonts w:ascii="Simplified Arabic" w:eastAsia="Times New Roman" w:hAnsi="Simplified Arabic" w:cs="Simplified Arabic" w:hint="cs"/>
          <w:b/>
          <w:bCs/>
          <w:sz w:val="28"/>
          <w:szCs w:val="28"/>
          <w:u w:val="single"/>
          <w:rtl/>
        </w:rPr>
        <w:t>دراسة "</w:t>
      </w:r>
      <w:r w:rsidR="00A71A64">
        <w:rPr>
          <w:rFonts w:ascii="Simplified Arabic" w:eastAsia="Times New Roman" w:hAnsi="Simplified Arabic" w:cs="Simplified Arabic" w:hint="cs"/>
          <w:b/>
          <w:bCs/>
          <w:sz w:val="28"/>
          <w:szCs w:val="28"/>
          <w:u w:val="single"/>
          <w:rtl/>
        </w:rPr>
        <w:t>معيزي</w:t>
      </w:r>
      <w:r w:rsidR="00B4755B">
        <w:rPr>
          <w:rFonts w:ascii="Simplified Arabic" w:eastAsia="Times New Roman" w:hAnsi="Simplified Arabic" w:cs="Simplified Arabic" w:hint="cs"/>
          <w:b/>
          <w:bCs/>
          <w:sz w:val="28"/>
          <w:szCs w:val="28"/>
          <w:u w:val="single"/>
          <w:rtl/>
        </w:rPr>
        <w:t>"</w:t>
      </w:r>
      <w:r w:rsidR="000D42F9" w:rsidRPr="000D42F9">
        <w:rPr>
          <w:rFonts w:ascii="Simplified Arabic" w:eastAsia="Times New Roman" w:hAnsi="Simplified Arabic" w:cs="Simplified Arabic" w:hint="cs"/>
          <w:b/>
          <w:bCs/>
          <w:sz w:val="28"/>
          <w:szCs w:val="28"/>
          <w:u w:val="single"/>
          <w:rtl/>
        </w:rPr>
        <w:t xml:space="preserve"> (2024)</w:t>
      </w:r>
    </w:p>
    <w:p w14:paraId="13FA26C0" w14:textId="5C827ED8" w:rsidR="000D42F9" w:rsidRPr="000D42F9" w:rsidRDefault="000D42F9" w:rsidP="000D42F9">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0D42F9">
        <w:rPr>
          <w:rFonts w:ascii="Simplified Arabic" w:eastAsia="Times New Roman" w:hAnsi="Simplified Arabic" w:cs="Simplified Arabic" w:hint="cs"/>
          <w:b/>
          <w:bCs/>
          <w:sz w:val="28"/>
          <w:szCs w:val="28"/>
          <w:rtl/>
        </w:rPr>
        <w:t>العنوان</w:t>
      </w:r>
      <w:r w:rsidRPr="000D42F9">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0D42F9">
        <w:rPr>
          <w:rFonts w:ascii="Simplified Arabic" w:eastAsia="Times New Roman" w:hAnsi="Simplified Arabic" w:cs="Simplified Arabic" w:hint="cs"/>
          <w:sz w:val="28"/>
          <w:szCs w:val="28"/>
          <w:rtl/>
        </w:rPr>
        <w:t>أثر التضخم على القدرة الشرائية في الجزائر خلال الفترة (2004–2024</w:t>
      </w:r>
      <w:r>
        <w:rPr>
          <w:rFonts w:ascii="Simplified Arabic" w:eastAsia="Times New Roman" w:hAnsi="Simplified Arabic" w:cs="Simplified Arabic" w:hint="cs"/>
          <w:sz w:val="28"/>
          <w:szCs w:val="28"/>
          <w:rtl/>
        </w:rPr>
        <w:t>)</w:t>
      </w:r>
    </w:p>
    <w:p w14:paraId="7EAD46D9" w14:textId="6E7183F4" w:rsidR="000D42F9" w:rsidRPr="000D42F9" w:rsidRDefault="000D42F9" w:rsidP="000D42F9">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0D42F9">
        <w:rPr>
          <w:rFonts w:ascii="Simplified Arabic" w:eastAsia="Times New Roman" w:hAnsi="Simplified Arabic" w:cs="Simplified Arabic" w:hint="cs"/>
          <w:b/>
          <w:bCs/>
          <w:sz w:val="28"/>
          <w:szCs w:val="28"/>
          <w:rtl/>
        </w:rPr>
        <w:t>المحتوى</w:t>
      </w:r>
      <w:r w:rsidRPr="000D42F9">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0D42F9">
        <w:rPr>
          <w:rFonts w:ascii="Simplified Arabic" w:eastAsia="Times New Roman" w:hAnsi="Simplified Arabic" w:cs="Simplified Arabic" w:hint="cs"/>
          <w:sz w:val="28"/>
          <w:szCs w:val="28"/>
          <w:rtl/>
        </w:rPr>
        <w:t>هدفت هذه الدراسة إلى تحليل العلاقة بين معدلات التضخم والقدرة الشرائية للأفراد في الجزائر خلال الفترة الممتدة من 2004 إلى 2024، من خلال دراسة تطور مؤشر أسعار المستهلك ومعدل التضخم وتأثيرهما على القوة الشرائية للمواطنين. كما اعتمدت الدراسة على تحليل البيانات الاقتصادية المتعلقة بالتضخم وسعر الصرف ومستويات الأسعار في الاقتصاد الجزائري، مع تتبع التغيرات الاقتصادية التي شهدتها الجزائر خلال تلك الفترة وتأثيرها على مستوى معيشة الأفراد</w:t>
      </w:r>
      <w:r w:rsidRPr="000D42F9">
        <w:rPr>
          <w:rFonts w:ascii="Simplified Arabic" w:eastAsia="Times New Roman" w:hAnsi="Simplified Arabic" w:cs="Simplified Arabic" w:hint="cs"/>
          <w:sz w:val="28"/>
          <w:szCs w:val="28"/>
        </w:rPr>
        <w:t xml:space="preserve">. </w:t>
      </w:r>
    </w:p>
    <w:p w14:paraId="585D3A09" w14:textId="2623505B" w:rsidR="000D42F9" w:rsidRDefault="000D42F9" w:rsidP="000D42F9">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0D42F9">
        <w:rPr>
          <w:rFonts w:ascii="Simplified Arabic" w:eastAsia="Times New Roman" w:hAnsi="Simplified Arabic" w:cs="Simplified Arabic" w:hint="cs"/>
          <w:b/>
          <w:bCs/>
          <w:sz w:val="28"/>
          <w:szCs w:val="28"/>
          <w:rtl/>
        </w:rPr>
        <w:t>النتائج</w:t>
      </w:r>
      <w:r w:rsidRPr="000D42F9">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0D42F9">
        <w:rPr>
          <w:rFonts w:ascii="Simplified Arabic" w:eastAsia="Times New Roman" w:hAnsi="Simplified Arabic" w:cs="Simplified Arabic" w:hint="cs"/>
          <w:sz w:val="28"/>
          <w:szCs w:val="28"/>
          <w:rtl/>
        </w:rPr>
        <w:t>توصلت الدراسة إلى وجود علاقة واضحة بين ارتفاع معدلات التضخم وتراجع القدرة الشرائية للأفراد، حيث يؤدي ارتفاع المستوى العام للأسعار إلى انخفاض القيمة الحقيقية للدخل، مما ينعكس سلبًا على مستوى المعيشة خاصة في فترات الأزمات الاقتصادية وارتفاع أسعار السلع الأساسية. كما أظهرت النتائج أن الأزمات الاقتصادية العالمية وارتفاع أسعار الاستيراد أسهما في زيادة الضغوط التضخمية وبالتالي تآكل القدرة الشرائية للمواطنين</w:t>
      </w:r>
      <w:r w:rsidRPr="000D42F9">
        <w:rPr>
          <w:rFonts w:ascii="Simplified Arabic" w:eastAsia="Times New Roman" w:hAnsi="Simplified Arabic" w:cs="Simplified Arabic" w:hint="cs"/>
          <w:sz w:val="28"/>
          <w:szCs w:val="28"/>
        </w:rPr>
        <w:t>.</w:t>
      </w:r>
    </w:p>
    <w:p w14:paraId="3F09AFFC" w14:textId="77777777" w:rsidR="008D4A60" w:rsidRPr="008D4A60" w:rsidRDefault="008D4A60" w:rsidP="008D4A60">
      <w:pPr>
        <w:spacing w:before="100" w:beforeAutospacing="1" w:after="100" w:afterAutospacing="1"/>
        <w:jc w:val="both"/>
        <w:rPr>
          <w:rFonts w:ascii="Simplified Arabic" w:eastAsia="Times New Roman" w:hAnsi="Simplified Arabic" w:cs="Simplified Arabic"/>
          <w:sz w:val="28"/>
          <w:szCs w:val="28"/>
          <w:rtl/>
        </w:rPr>
      </w:pPr>
    </w:p>
    <w:p w14:paraId="547BAD8E" w14:textId="6EF4613C" w:rsidR="008D4A60" w:rsidRPr="008D4A60" w:rsidRDefault="00FF4D9B" w:rsidP="008D4A60">
      <w:pPr>
        <w:spacing w:before="100" w:beforeAutospacing="1" w:after="100" w:afterAutospacing="1"/>
        <w:jc w:val="both"/>
        <w:outlineLvl w:val="1"/>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١/٧/١٩ </w:t>
      </w:r>
      <w:r w:rsidR="00B4755B">
        <w:rPr>
          <w:rFonts w:ascii="Simplified Arabic" w:eastAsia="Times New Roman" w:hAnsi="Simplified Arabic" w:cs="Simplified Arabic" w:hint="cs"/>
          <w:b/>
          <w:bCs/>
          <w:sz w:val="28"/>
          <w:szCs w:val="28"/>
          <w:u w:val="single"/>
          <w:rtl/>
        </w:rPr>
        <w:t>دراسة "</w:t>
      </w:r>
      <w:r w:rsidR="008D4A60" w:rsidRPr="008D4A60">
        <w:rPr>
          <w:rFonts w:ascii="Simplified Arabic" w:eastAsia="Times New Roman" w:hAnsi="Simplified Arabic" w:cs="Simplified Arabic" w:hint="cs"/>
          <w:b/>
          <w:bCs/>
          <w:sz w:val="28"/>
          <w:szCs w:val="28"/>
          <w:u w:val="single"/>
          <w:rtl/>
        </w:rPr>
        <w:t>بن جلول</w:t>
      </w:r>
      <w:r w:rsidR="00B4755B">
        <w:rPr>
          <w:rFonts w:ascii="Simplified Arabic" w:eastAsia="Times New Roman" w:hAnsi="Simplified Arabic" w:cs="Simplified Arabic" w:hint="cs"/>
          <w:b/>
          <w:bCs/>
          <w:sz w:val="28"/>
          <w:szCs w:val="28"/>
          <w:u w:val="single"/>
          <w:rtl/>
        </w:rPr>
        <w:t>"</w:t>
      </w:r>
      <w:r w:rsidR="008D4A60" w:rsidRPr="008D4A60">
        <w:rPr>
          <w:rFonts w:ascii="Simplified Arabic" w:eastAsia="Times New Roman" w:hAnsi="Simplified Arabic" w:cs="Simplified Arabic" w:hint="cs"/>
          <w:b/>
          <w:bCs/>
          <w:sz w:val="28"/>
          <w:szCs w:val="28"/>
          <w:u w:val="single"/>
          <w:rtl/>
        </w:rPr>
        <w:t xml:space="preserve"> (٢٠١٨)</w:t>
      </w:r>
    </w:p>
    <w:p w14:paraId="27BE0E5C" w14:textId="1C413132" w:rsidR="008D4A60" w:rsidRPr="008D4A60" w:rsidRDefault="008D4A60" w:rsidP="008D4A60">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8D4A60">
        <w:rPr>
          <w:rFonts w:ascii="Simplified Arabic" w:eastAsia="Times New Roman" w:hAnsi="Simplified Arabic" w:cs="Simplified Arabic" w:hint="cs"/>
          <w:b/>
          <w:bCs/>
          <w:sz w:val="28"/>
          <w:szCs w:val="28"/>
          <w:rtl/>
        </w:rPr>
        <w:t>العنوان</w:t>
      </w:r>
      <w:r w:rsidRPr="008D4A60">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8D4A60">
        <w:rPr>
          <w:rFonts w:ascii="Simplified Arabic" w:eastAsia="Times New Roman" w:hAnsi="Simplified Arabic" w:cs="Simplified Arabic" w:hint="cs"/>
          <w:sz w:val="28"/>
          <w:szCs w:val="28"/>
          <w:rtl/>
        </w:rPr>
        <w:t>تأثير التضخم على معدلات الفقر: دراسة تحليلية قياسية للاقتصاد الجزائري</w:t>
      </w:r>
      <w:r w:rsidRPr="008D4A60">
        <w:rPr>
          <w:rFonts w:ascii="Simplified Arabic" w:eastAsia="Times New Roman" w:hAnsi="Simplified Arabic" w:cs="Simplified Arabic" w:hint="cs"/>
          <w:sz w:val="28"/>
          <w:szCs w:val="28"/>
        </w:rPr>
        <w:t>.</w:t>
      </w:r>
    </w:p>
    <w:p w14:paraId="413996DE" w14:textId="71F298F3" w:rsidR="008D4A60" w:rsidRPr="008D4A60" w:rsidRDefault="008D4A60" w:rsidP="008D4A60">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ab/>
      </w:r>
      <w:r w:rsidRPr="008D4A60">
        <w:rPr>
          <w:rFonts w:ascii="Simplified Arabic" w:eastAsia="Times New Roman" w:hAnsi="Simplified Arabic" w:cs="Simplified Arabic" w:hint="cs"/>
          <w:b/>
          <w:bCs/>
          <w:sz w:val="28"/>
          <w:szCs w:val="28"/>
          <w:rtl/>
        </w:rPr>
        <w:t>المحتوى</w:t>
      </w:r>
      <w:r w:rsidRPr="008D4A60">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8D4A60">
        <w:rPr>
          <w:rFonts w:ascii="Simplified Arabic" w:eastAsia="Times New Roman" w:hAnsi="Simplified Arabic" w:cs="Simplified Arabic" w:hint="cs"/>
          <w:sz w:val="28"/>
          <w:szCs w:val="28"/>
          <w:rtl/>
        </w:rPr>
        <w:t>هدفت الدراسة إلى تحليل العلاقة بين معدلات التضخم ومستويات الفقر في الاقتصاد الجزائري، من خلال استخدام أساليب التحليل القياسي لدراسة تأثير التضخم على مستوى المعيشة للسكان. كما ركزت الدراسة على العلاقة بين ارتفاع المستوى العام للأسعار وتدهور القدرة الاقتصادية للأفراد، باعتبار أن التضخم يمثل أحد العوامل المؤثرة في توزيع الدخل ومستويات الرفاه الاجتماعي. واعتمدت الدراسة على مجموعة من المتغيرات الاقتصادية لتحليل مدى تأثير التضخم على معدلات الفقر في الجزائر</w:t>
      </w:r>
      <w:r w:rsidRPr="008D4A60">
        <w:rPr>
          <w:rFonts w:ascii="Simplified Arabic" w:eastAsia="Times New Roman" w:hAnsi="Simplified Arabic" w:cs="Simplified Arabic" w:hint="cs"/>
          <w:sz w:val="28"/>
          <w:szCs w:val="28"/>
        </w:rPr>
        <w:t xml:space="preserve">. </w:t>
      </w:r>
    </w:p>
    <w:p w14:paraId="79AA9DA9" w14:textId="6F5CFFF5" w:rsidR="008D4A60" w:rsidRPr="008D4A60" w:rsidRDefault="008D4A60" w:rsidP="008D4A60">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8D4A60">
        <w:rPr>
          <w:rFonts w:ascii="Simplified Arabic" w:eastAsia="Times New Roman" w:hAnsi="Simplified Arabic" w:cs="Simplified Arabic" w:hint="cs"/>
          <w:b/>
          <w:bCs/>
          <w:sz w:val="28"/>
          <w:szCs w:val="28"/>
          <w:rtl/>
        </w:rPr>
        <w:t>النتائج</w:t>
      </w:r>
      <w:r w:rsidRPr="008D4A60">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8D4A60">
        <w:rPr>
          <w:rFonts w:ascii="Simplified Arabic" w:eastAsia="Times New Roman" w:hAnsi="Simplified Arabic" w:cs="Simplified Arabic" w:hint="cs"/>
          <w:sz w:val="28"/>
          <w:szCs w:val="28"/>
          <w:rtl/>
        </w:rPr>
        <w:t>توصلت الدراسة إلى أن ارتفاع معدلات التضخم يؤدي إلى تراجع مستوى المعيشة وزيادة معدلات الفقر نتيجة انخفاض القيمة الحقيقية للدخول، كما أن التضخم يؤثر بصورة مباشرة على قدرة الأفراد على تلبية احتياجاتهم الأساسية، مما ينعكس سلبًا على الأوضاع الاقتصادية والاجتماعية في المجتمع</w:t>
      </w:r>
      <w:r w:rsidRPr="008D4A60">
        <w:rPr>
          <w:rFonts w:ascii="Simplified Arabic" w:eastAsia="Times New Roman" w:hAnsi="Simplified Arabic" w:cs="Simplified Arabic" w:hint="cs"/>
          <w:sz w:val="28"/>
          <w:szCs w:val="28"/>
        </w:rPr>
        <w:t>.</w:t>
      </w:r>
    </w:p>
    <w:p w14:paraId="46FC48D9" w14:textId="2DD0FB07" w:rsidR="008D4A60" w:rsidRPr="008D4A60" w:rsidRDefault="00FF4D9B" w:rsidP="008D4A60">
      <w:pPr>
        <w:spacing w:before="100" w:beforeAutospacing="1" w:after="100" w:afterAutospacing="1"/>
        <w:jc w:val="both"/>
        <w:outlineLvl w:val="1"/>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١/٧/٢٠ </w:t>
      </w:r>
      <w:r w:rsidR="00435C74">
        <w:rPr>
          <w:rFonts w:ascii="Simplified Arabic" w:eastAsia="Times New Roman" w:hAnsi="Simplified Arabic" w:cs="Simplified Arabic" w:hint="cs"/>
          <w:b/>
          <w:bCs/>
          <w:sz w:val="28"/>
          <w:szCs w:val="28"/>
          <w:u w:val="single"/>
          <w:rtl/>
        </w:rPr>
        <w:t>دراسة "</w:t>
      </w:r>
      <w:r w:rsidR="008D4A60" w:rsidRPr="008D4A60">
        <w:rPr>
          <w:rFonts w:ascii="Simplified Arabic" w:eastAsia="Times New Roman" w:hAnsi="Simplified Arabic" w:cs="Simplified Arabic" w:hint="cs"/>
          <w:b/>
          <w:bCs/>
          <w:sz w:val="28"/>
          <w:szCs w:val="28"/>
          <w:u w:val="single"/>
          <w:rtl/>
        </w:rPr>
        <w:t xml:space="preserve">العوني </w:t>
      </w:r>
      <w:proofErr w:type="gramStart"/>
      <w:r w:rsidR="008D4A60" w:rsidRPr="008D4A60">
        <w:rPr>
          <w:rFonts w:ascii="Simplified Arabic" w:eastAsia="Times New Roman" w:hAnsi="Simplified Arabic" w:cs="Simplified Arabic" w:hint="cs"/>
          <w:b/>
          <w:bCs/>
          <w:sz w:val="28"/>
          <w:szCs w:val="28"/>
          <w:u w:val="single"/>
          <w:rtl/>
        </w:rPr>
        <w:t>و توفيق</w:t>
      </w:r>
      <w:proofErr w:type="gramEnd"/>
      <w:r w:rsidR="00435C74">
        <w:rPr>
          <w:rFonts w:ascii="Simplified Arabic" w:eastAsia="Times New Roman" w:hAnsi="Simplified Arabic" w:cs="Simplified Arabic" w:hint="cs"/>
          <w:b/>
          <w:bCs/>
          <w:sz w:val="28"/>
          <w:szCs w:val="28"/>
          <w:u w:val="single"/>
          <w:rtl/>
        </w:rPr>
        <w:t>"</w:t>
      </w:r>
      <w:r w:rsidR="008D4A60" w:rsidRPr="008D4A60">
        <w:rPr>
          <w:rFonts w:ascii="Simplified Arabic" w:eastAsia="Times New Roman" w:hAnsi="Simplified Arabic" w:cs="Simplified Arabic" w:hint="cs"/>
          <w:b/>
          <w:bCs/>
          <w:sz w:val="28"/>
          <w:szCs w:val="28"/>
          <w:u w:val="single"/>
          <w:rtl/>
        </w:rPr>
        <w:t xml:space="preserve"> (٢٠٢٣)</w:t>
      </w:r>
    </w:p>
    <w:p w14:paraId="57839129" w14:textId="61E08F86" w:rsidR="008D4A60" w:rsidRPr="008D4A60" w:rsidRDefault="008D4A60" w:rsidP="008D4A60">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8D4A60">
        <w:rPr>
          <w:rFonts w:ascii="Simplified Arabic" w:eastAsia="Times New Roman" w:hAnsi="Simplified Arabic" w:cs="Simplified Arabic" w:hint="cs"/>
          <w:b/>
          <w:bCs/>
          <w:sz w:val="28"/>
          <w:szCs w:val="28"/>
          <w:rtl/>
        </w:rPr>
        <w:t>العنوان</w:t>
      </w:r>
      <w:r w:rsidRPr="008D4A60">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8D4A60">
        <w:rPr>
          <w:rFonts w:ascii="Simplified Arabic" w:eastAsia="Times New Roman" w:hAnsi="Simplified Arabic" w:cs="Simplified Arabic" w:hint="cs"/>
          <w:sz w:val="28"/>
          <w:szCs w:val="28"/>
          <w:rtl/>
        </w:rPr>
        <w:t>أثر البطالة والتضخم والنمو السكاني على معدلات الفقر في الجزائر</w:t>
      </w:r>
      <w:r w:rsidRPr="008D4A60">
        <w:rPr>
          <w:rFonts w:ascii="Simplified Arabic" w:eastAsia="Times New Roman" w:hAnsi="Simplified Arabic" w:cs="Simplified Arabic" w:hint="cs"/>
          <w:sz w:val="28"/>
          <w:szCs w:val="28"/>
        </w:rPr>
        <w:t>.</w:t>
      </w:r>
    </w:p>
    <w:p w14:paraId="6D64B40C" w14:textId="44CB6324" w:rsidR="008D4A60" w:rsidRPr="008D4A60" w:rsidRDefault="008D4A60" w:rsidP="008D4A60">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8D4A60">
        <w:rPr>
          <w:rFonts w:ascii="Simplified Arabic" w:eastAsia="Times New Roman" w:hAnsi="Simplified Arabic" w:cs="Simplified Arabic" w:hint="cs"/>
          <w:b/>
          <w:bCs/>
          <w:sz w:val="28"/>
          <w:szCs w:val="28"/>
          <w:rtl/>
        </w:rPr>
        <w:t>المحتوى</w:t>
      </w:r>
      <w:r w:rsidRPr="008D4A60">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8D4A60">
        <w:rPr>
          <w:rFonts w:ascii="Simplified Arabic" w:eastAsia="Times New Roman" w:hAnsi="Simplified Arabic" w:cs="Simplified Arabic" w:hint="cs"/>
          <w:sz w:val="28"/>
          <w:szCs w:val="28"/>
          <w:rtl/>
        </w:rPr>
        <w:t>هدفت هذه الدراسة إلى تحليل أثر مجموعة من المتغيرات الاقتصادية المتمثلة في البطالة والتضخم والنمو السكاني على معدلات الفقر في الجزائر، وذلك من خلال استخدام نماذج قياسية لتحليل العلاقة بين هذه المتغيرات. كما تناولت الدراسة دور التغيرات الاقتصادية والاجتماعية في التأثير على مستويات الفقر، مع التركيز على العلاقة بين ارتفاع الأسعار وتدهور القدرة الاقتصادية للأفراد، خاصة في ظل ارتفاع معدلات البطالة والنمو السكاني</w:t>
      </w:r>
      <w:r w:rsidRPr="008D4A60">
        <w:rPr>
          <w:rFonts w:ascii="Simplified Arabic" w:eastAsia="Times New Roman" w:hAnsi="Simplified Arabic" w:cs="Simplified Arabic" w:hint="cs"/>
          <w:sz w:val="28"/>
          <w:szCs w:val="28"/>
        </w:rPr>
        <w:t>.</w:t>
      </w:r>
    </w:p>
    <w:p w14:paraId="65D46BB4" w14:textId="10B19C57" w:rsidR="00D52604" w:rsidRDefault="008D4A60" w:rsidP="00D52604">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8D4A60">
        <w:rPr>
          <w:rFonts w:ascii="Simplified Arabic" w:eastAsia="Times New Roman" w:hAnsi="Simplified Arabic" w:cs="Simplified Arabic" w:hint="cs"/>
          <w:b/>
          <w:bCs/>
          <w:sz w:val="28"/>
          <w:szCs w:val="28"/>
          <w:rtl/>
        </w:rPr>
        <w:t>النتائج</w:t>
      </w:r>
      <w:r w:rsidRPr="008D4A60">
        <w:rPr>
          <w:rFonts w:ascii="Simplified Arabic" w:eastAsia="Times New Roman" w:hAnsi="Simplified Arabic" w:cs="Simplified Arabic" w:hint="cs"/>
          <w:b/>
          <w:bCs/>
          <w:sz w:val="28"/>
          <w:szCs w:val="28"/>
        </w:rPr>
        <w:t>:</w:t>
      </w:r>
      <w:r>
        <w:rPr>
          <w:rFonts w:ascii="Simplified Arabic" w:eastAsia="Times New Roman" w:hAnsi="Simplified Arabic" w:cs="Simplified Arabic" w:hint="cs"/>
          <w:sz w:val="28"/>
          <w:szCs w:val="28"/>
          <w:rtl/>
        </w:rPr>
        <w:t xml:space="preserve"> </w:t>
      </w:r>
      <w:r w:rsidRPr="008D4A60">
        <w:rPr>
          <w:rFonts w:ascii="Simplified Arabic" w:eastAsia="Times New Roman" w:hAnsi="Simplified Arabic" w:cs="Simplified Arabic" w:hint="cs"/>
          <w:sz w:val="28"/>
          <w:szCs w:val="28"/>
          <w:rtl/>
        </w:rPr>
        <w:t>أظهرت نتائج الدراسة وجود علاقة قوية بين ارتفاع معدلات التضخم وتزايد معدلات الفقر، حيث يؤدي الارتفاع المستمر في الأسعار إلى انخفاض القدرة الشرائية للأفراد وتدهور مستوى المعيشة، كما تبين أن البطالة والنمو السكاني يسهمان كذلك في زيادة الضغوط الاقتصادية والاجتماعية التي تؤدي إلى ارتفاع معدلات الفقر</w:t>
      </w:r>
    </w:p>
    <w:p w14:paraId="68EB5033" w14:textId="77777777" w:rsidR="00D52604" w:rsidRDefault="00D52604" w:rsidP="00D52604">
      <w:pPr>
        <w:spacing w:before="100" w:beforeAutospacing="1" w:after="100" w:afterAutospacing="1"/>
        <w:jc w:val="both"/>
        <w:rPr>
          <w:rFonts w:ascii="Simplified Arabic" w:eastAsia="Times New Roman" w:hAnsi="Simplified Arabic" w:cs="Simplified Arabic"/>
          <w:sz w:val="28"/>
          <w:szCs w:val="28"/>
          <w:rtl/>
        </w:rPr>
      </w:pPr>
    </w:p>
    <w:p w14:paraId="740142CA" w14:textId="295F151D" w:rsidR="00D52604" w:rsidRPr="00062DB2" w:rsidRDefault="00FF4D9B" w:rsidP="00D52604">
      <w:pPr>
        <w:spacing w:before="100" w:beforeAutospacing="1" w:after="100" w:afterAutospacing="1"/>
        <w:jc w:val="both"/>
        <w:outlineLvl w:val="0"/>
        <w:rPr>
          <w:rFonts w:ascii="Simplified Arabic" w:eastAsia="Times New Roman" w:hAnsi="Simplified Arabic" w:cs="Simplified Arabic"/>
          <w:b/>
          <w:bCs/>
          <w:color w:val="000000" w:themeColor="text1"/>
          <w:kern w:val="36"/>
          <w:sz w:val="32"/>
          <w:szCs w:val="32"/>
          <w:u w:val="single"/>
        </w:rPr>
      </w:pPr>
      <w:r>
        <w:rPr>
          <w:rFonts w:ascii="Simplified Arabic" w:eastAsia="Times New Roman" w:hAnsi="Simplified Arabic" w:cs="Simplified Arabic" w:hint="cs"/>
          <w:b/>
          <w:bCs/>
          <w:color w:val="000000" w:themeColor="text1"/>
          <w:kern w:val="36"/>
          <w:sz w:val="32"/>
          <w:szCs w:val="32"/>
          <w:u w:val="single"/>
          <w:rtl/>
        </w:rPr>
        <w:t xml:space="preserve">١/٨ </w:t>
      </w:r>
      <w:r w:rsidR="00D52604" w:rsidRPr="00062DB2">
        <w:rPr>
          <w:rFonts w:ascii="Simplified Arabic" w:eastAsia="Times New Roman" w:hAnsi="Simplified Arabic" w:cs="Simplified Arabic" w:hint="cs"/>
          <w:b/>
          <w:bCs/>
          <w:color w:val="000000" w:themeColor="text1"/>
          <w:kern w:val="36"/>
          <w:sz w:val="32"/>
          <w:szCs w:val="32"/>
          <w:u w:val="single"/>
          <w:rtl/>
        </w:rPr>
        <w:t>التعليق على الدراسات السابقة</w:t>
      </w:r>
      <w:r>
        <w:rPr>
          <w:rFonts w:ascii="Simplified Arabic" w:eastAsia="Times New Roman" w:hAnsi="Simplified Arabic" w:cs="Simplified Arabic" w:hint="cs"/>
          <w:b/>
          <w:bCs/>
          <w:color w:val="000000" w:themeColor="text1"/>
          <w:kern w:val="36"/>
          <w:sz w:val="32"/>
          <w:szCs w:val="32"/>
          <w:u w:val="single"/>
          <w:rtl/>
        </w:rPr>
        <w:t>:</w:t>
      </w:r>
    </w:p>
    <w:p w14:paraId="6F6C2F40" w14:textId="3FB9B58E" w:rsidR="00D52604" w:rsidRPr="00B00BFF" w:rsidRDefault="00FF4D9B" w:rsidP="00D52604">
      <w:pPr>
        <w:spacing w:before="100" w:beforeAutospacing="1" w:after="100" w:afterAutospacing="1"/>
        <w:jc w:val="both"/>
        <w:outlineLvl w:val="1"/>
        <w:rPr>
          <w:rFonts w:ascii="Simplified Arabic" w:eastAsia="Times New Roman" w:hAnsi="Simplified Arabic" w:cs="Simplified Arabic"/>
          <w:b/>
          <w:bCs/>
          <w:sz w:val="32"/>
          <w:szCs w:val="32"/>
          <w:u w:val="single"/>
        </w:rPr>
      </w:pPr>
      <w:r w:rsidRPr="00B00BFF">
        <w:rPr>
          <w:rFonts w:ascii="Simplified Arabic" w:eastAsia="Times New Roman" w:hAnsi="Simplified Arabic" w:cs="Simplified Arabic" w:hint="cs"/>
          <w:b/>
          <w:bCs/>
          <w:sz w:val="32"/>
          <w:szCs w:val="32"/>
          <w:u w:val="single"/>
          <w:rtl/>
        </w:rPr>
        <w:t xml:space="preserve">١/٨/١ </w:t>
      </w:r>
      <w:r w:rsidR="00D52604" w:rsidRPr="00B00BFF">
        <w:rPr>
          <w:rFonts w:ascii="Simplified Arabic" w:eastAsia="Times New Roman" w:hAnsi="Simplified Arabic" w:cs="Simplified Arabic" w:hint="cs"/>
          <w:b/>
          <w:bCs/>
          <w:sz w:val="32"/>
          <w:szCs w:val="32"/>
          <w:u w:val="single"/>
          <w:rtl/>
        </w:rPr>
        <w:t>أوجه الاتفاق</w:t>
      </w:r>
      <w:r w:rsidRPr="00B00BFF">
        <w:rPr>
          <w:rFonts w:ascii="Simplified Arabic" w:eastAsia="Times New Roman" w:hAnsi="Simplified Arabic" w:cs="Simplified Arabic" w:hint="cs"/>
          <w:b/>
          <w:bCs/>
          <w:sz w:val="32"/>
          <w:szCs w:val="32"/>
          <w:u w:val="single"/>
          <w:rtl/>
        </w:rPr>
        <w:t>:</w:t>
      </w:r>
    </w:p>
    <w:p w14:paraId="245DA25D" w14:textId="40F822B8"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lastRenderedPageBreak/>
        <w:t>أ – اتفقت العديد من الدراسات على أن ارتفاع معدلات التضخم يؤدي إلى تراجع القدرة الشرائية للأفراد نتيجة ارتفاع المستوى العام للأسعار، وهو ما أشارت إليه دراسة معيزي (2024)</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 xml:space="preserve">ودراسة </w:t>
      </w:r>
      <w:r w:rsidR="005C6745">
        <w:rPr>
          <w:rFonts w:ascii="Simplified Arabic" w:eastAsia="Times New Roman" w:hAnsi="Simplified Arabic" w:cs="Simplified Arabic" w:hint="cs"/>
          <w:sz w:val="28"/>
          <w:szCs w:val="28"/>
          <w:rtl/>
        </w:rPr>
        <w:t>البربري</w:t>
      </w:r>
      <w:r w:rsidRPr="00A20B50">
        <w:rPr>
          <w:rFonts w:ascii="Simplified Arabic" w:eastAsia="Times New Roman" w:hAnsi="Simplified Arabic" w:cs="Simplified Arabic" w:hint="cs"/>
          <w:sz w:val="28"/>
          <w:szCs w:val="28"/>
          <w:rtl/>
        </w:rPr>
        <w:t xml:space="preserve"> (٢٠٢١)</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ودراسة (بن جلول)</w:t>
      </w:r>
      <w:r w:rsidR="00FE5E46">
        <w:rPr>
          <w:rFonts w:ascii="Simplified Arabic" w:eastAsia="Times New Roman" w:hAnsi="Simplified Arabic" w:cs="Simplified Arabic" w:hint="cs"/>
          <w:sz w:val="28"/>
          <w:szCs w:val="28"/>
          <w:rtl/>
        </w:rPr>
        <w:t>.</w:t>
      </w:r>
    </w:p>
    <w:p w14:paraId="372A83DB" w14:textId="77777777"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ب – اتفقت بعض الدراسات على أن التضخم يؤثر بشكل مباشر في مستوى المعيشة للفئات منخفضة الدخل، حيث يؤدي ارتفاع الأسعار إلى زيادة الضغوط الاقتصادية على هذه الفئات، كما أشارت إلى ذلك دراسة </w:t>
      </w:r>
      <w:proofErr w:type="spellStart"/>
      <w:r w:rsidRPr="00A20B50">
        <w:rPr>
          <w:rFonts w:ascii="Simplified Arabic" w:eastAsia="Times New Roman" w:hAnsi="Simplified Arabic" w:cs="Simplified Arabic" w:hint="cs"/>
          <w:sz w:val="28"/>
          <w:szCs w:val="28"/>
          <w:rtl/>
        </w:rPr>
        <w:t>اللويش</w:t>
      </w:r>
      <w:proofErr w:type="spellEnd"/>
      <w:r w:rsidRPr="00A20B50">
        <w:rPr>
          <w:rFonts w:ascii="Simplified Arabic" w:eastAsia="Times New Roman" w:hAnsi="Simplified Arabic" w:cs="Simplified Arabic" w:hint="cs"/>
          <w:sz w:val="28"/>
          <w:szCs w:val="28"/>
          <w:rtl/>
        </w:rPr>
        <w:t xml:space="preserve"> (2022</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ودراسة موسى (2010</w:t>
      </w:r>
      <w:r>
        <w:rPr>
          <w:rFonts w:ascii="Simplified Arabic" w:eastAsia="Times New Roman" w:hAnsi="Simplified Arabic" w:cs="Simplified Arabic" w:hint="cs"/>
          <w:sz w:val="28"/>
          <w:szCs w:val="28"/>
          <w:rtl/>
        </w:rPr>
        <w:t>)</w:t>
      </w:r>
    </w:p>
    <w:p w14:paraId="751139A1" w14:textId="422055E3"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ج – اتفقت مجموعة من الدراسات على أن التضخم يعد من أهم العوامل المؤثرة في الاستقرار الاقتصادي، حيث يؤدي ارتفاعه إلى آثار اقتصادية سلبية مثل انخفاض النمو الاقتصادي وارتفاع تكاليف المعيشة، وهو ما أوضحته دراسة شعبان (201</w:t>
      </w:r>
      <w:r w:rsidR="00A71A64">
        <w:rPr>
          <w:rFonts w:ascii="Simplified Arabic" w:eastAsia="Times New Roman" w:hAnsi="Simplified Arabic" w:cs="Simplified Arabic" w:hint="cs"/>
          <w:sz w:val="28"/>
          <w:szCs w:val="28"/>
          <w:rtl/>
        </w:rPr>
        <w:t>٧</w:t>
      </w:r>
      <w:r>
        <w:rPr>
          <w:rFonts w:ascii="Simplified Arabic" w:eastAsia="Times New Roman" w:hAnsi="Simplified Arabic" w:cs="Simplified Arabic" w:hint="cs"/>
          <w:sz w:val="28"/>
          <w:szCs w:val="28"/>
          <w:rtl/>
        </w:rPr>
        <w:t xml:space="preserve">) </w:t>
      </w:r>
      <w:r w:rsidRPr="00A20B50">
        <w:rPr>
          <w:rFonts w:ascii="Simplified Arabic" w:eastAsia="Times New Roman" w:hAnsi="Simplified Arabic" w:cs="Simplified Arabic" w:hint="cs"/>
          <w:sz w:val="28"/>
          <w:szCs w:val="28"/>
          <w:rtl/>
        </w:rPr>
        <w:t xml:space="preserve">ودراسة </w:t>
      </w:r>
      <w:proofErr w:type="spellStart"/>
      <w:r w:rsidRPr="00A20B50">
        <w:rPr>
          <w:rFonts w:ascii="Simplified Arabic" w:eastAsia="Times New Roman" w:hAnsi="Simplified Arabic" w:cs="Simplified Arabic" w:hint="cs"/>
          <w:sz w:val="28"/>
          <w:szCs w:val="28"/>
          <w:rtl/>
        </w:rPr>
        <w:t>الجاك</w:t>
      </w:r>
      <w:proofErr w:type="spellEnd"/>
      <w:r w:rsidRPr="00A20B50">
        <w:rPr>
          <w:rFonts w:ascii="Simplified Arabic" w:eastAsia="Times New Roman" w:hAnsi="Simplified Arabic" w:cs="Simplified Arabic" w:hint="cs"/>
          <w:sz w:val="28"/>
          <w:szCs w:val="28"/>
          <w:rtl/>
        </w:rPr>
        <w:t xml:space="preserve"> (2023</w:t>
      </w:r>
      <w:r>
        <w:rPr>
          <w:rFonts w:ascii="Simplified Arabic" w:eastAsia="Times New Roman" w:hAnsi="Simplified Arabic" w:cs="Simplified Arabic" w:hint="cs"/>
          <w:sz w:val="28"/>
          <w:szCs w:val="28"/>
          <w:rtl/>
        </w:rPr>
        <w:t>).</w:t>
      </w:r>
    </w:p>
    <w:p w14:paraId="30DCC3DC" w14:textId="77777777"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د – أكدت عدد من الدراسات أن التغيرات الاقتصادية العالمية مثل الأزمات الاقتصادية أو ارتفاع أسعار الطاقة تؤدي إلى زيادة معدلات التضخم وبالتالي تؤثر في القوة الشرائية للأفراد، كما أشارت إلى ذلك دراسة </w:t>
      </w:r>
      <w:proofErr w:type="spellStart"/>
      <w:r w:rsidRPr="00A20B50">
        <w:rPr>
          <w:rFonts w:ascii="Simplified Arabic" w:eastAsia="Times New Roman" w:hAnsi="Simplified Arabic" w:cs="Simplified Arabic" w:hint="cs"/>
          <w:sz w:val="28"/>
          <w:szCs w:val="28"/>
          <w:rtl/>
        </w:rPr>
        <w:t>شطناوي</w:t>
      </w:r>
      <w:proofErr w:type="spellEnd"/>
      <w:r w:rsidRPr="00A20B50">
        <w:rPr>
          <w:rFonts w:ascii="Simplified Arabic" w:eastAsia="Times New Roman" w:hAnsi="Simplified Arabic" w:cs="Simplified Arabic" w:hint="cs"/>
          <w:sz w:val="28"/>
          <w:szCs w:val="28"/>
          <w:rtl/>
        </w:rPr>
        <w:t xml:space="preserve"> والفواز (2024</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205297D4" w14:textId="77777777"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هـ – اتفقت بعض الدراسات على أن السياسات الاقتصادية والنقدية تلعب دورًا مهمًا في الحد من معدلات التضخم والتقليل من آثاره الاقتصادية، وهو ما تناولته دراسة معيزي ورندة (2023</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1B976FBE" w14:textId="77777777"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و – اتفقت بعض الدراسات على أن ارتفاع معدلات التضخم يؤدي إلى تغير أنماط الاستهلاك لدى الأسر، حيث تضطر الأسر منخفضة الدخل إلى تقليل الإنفاق على بعض السلع والخدمات الأساسية، كما أشارت إلى ذلك دراسة </w:t>
      </w:r>
      <w:proofErr w:type="spellStart"/>
      <w:r w:rsidRPr="00A20B50">
        <w:rPr>
          <w:rFonts w:ascii="Simplified Arabic" w:eastAsia="Times New Roman" w:hAnsi="Simplified Arabic" w:cs="Simplified Arabic" w:hint="cs"/>
          <w:sz w:val="28"/>
          <w:szCs w:val="28"/>
          <w:rtl/>
        </w:rPr>
        <w:t>اللويش</w:t>
      </w:r>
      <w:proofErr w:type="spellEnd"/>
      <w:r w:rsidRPr="00A20B50">
        <w:rPr>
          <w:rFonts w:ascii="Simplified Arabic" w:eastAsia="Times New Roman" w:hAnsi="Simplified Arabic" w:cs="Simplified Arabic" w:hint="cs"/>
          <w:sz w:val="28"/>
          <w:szCs w:val="28"/>
          <w:rtl/>
        </w:rPr>
        <w:t xml:space="preserve"> (2022</w:t>
      </w:r>
      <w:r>
        <w:rPr>
          <w:rFonts w:ascii="Simplified Arabic" w:eastAsia="Times New Roman" w:hAnsi="Simplified Arabic" w:cs="Simplified Arabic" w:hint="cs"/>
          <w:sz w:val="28"/>
          <w:szCs w:val="28"/>
          <w:rtl/>
        </w:rPr>
        <w:t>).</w:t>
      </w:r>
    </w:p>
    <w:p w14:paraId="6DEE084A" w14:textId="5276CF05" w:rsidR="00062DB2" w:rsidRPr="00D52604" w:rsidRDefault="00D52604" w:rsidP="00FF4D9B">
      <w:pPr>
        <w:spacing w:before="100" w:beforeAutospacing="1" w:after="100" w:afterAutospacing="1"/>
        <w:jc w:val="both"/>
        <w:rPr>
          <w:rFonts w:ascii="Simplified Arabic" w:eastAsia="Times New Roman" w:hAnsi="Simplified Arabic" w:cs="Simplified Arabic"/>
          <w:sz w:val="28"/>
          <w:szCs w:val="28"/>
          <w:rtl/>
        </w:rPr>
      </w:pPr>
      <w:r w:rsidRPr="00A20B50">
        <w:rPr>
          <w:rFonts w:ascii="Simplified Arabic" w:eastAsia="Times New Roman" w:hAnsi="Simplified Arabic" w:cs="Simplified Arabic" w:hint="cs"/>
          <w:sz w:val="28"/>
          <w:szCs w:val="28"/>
          <w:rtl/>
        </w:rPr>
        <w:t>ز – اتفقت بعض الدراسات على وجود علاقة بين التضخم وبعض المشكلات الاقتصادية والاجتماعية مثل الفقر وتراجع مستوى الرفاه الاقتصادي، وهو ما أشارت إليه دراسة أثر البطالة والتضخم والنمو السكاني على معدلات الفقر في الجزائر</w:t>
      </w:r>
      <w:r w:rsidRPr="00A20B50">
        <w:rPr>
          <w:rFonts w:ascii="Simplified Arabic" w:eastAsia="Times New Roman" w:hAnsi="Simplified Arabic" w:cs="Simplified Arabic" w:hint="cs"/>
          <w:sz w:val="28"/>
          <w:szCs w:val="28"/>
        </w:rPr>
        <w:t>.</w:t>
      </w:r>
    </w:p>
    <w:p w14:paraId="66015061" w14:textId="08347044" w:rsidR="00D52604" w:rsidRPr="00B00BFF" w:rsidRDefault="00FF4D9B" w:rsidP="00D52604">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sidRPr="00B00BFF">
        <w:rPr>
          <w:rFonts w:ascii="Simplified Arabic" w:eastAsia="Times New Roman" w:hAnsi="Simplified Arabic" w:cs="Simplified Arabic" w:hint="cs"/>
          <w:b/>
          <w:bCs/>
          <w:kern w:val="36"/>
          <w:sz w:val="32"/>
          <w:szCs w:val="32"/>
          <w:u w:val="single"/>
          <w:rtl/>
        </w:rPr>
        <w:t xml:space="preserve">١/٨/٢ </w:t>
      </w:r>
      <w:r w:rsidR="00D52604" w:rsidRPr="00B00BFF">
        <w:rPr>
          <w:rFonts w:ascii="Simplified Arabic" w:eastAsia="Times New Roman" w:hAnsi="Simplified Arabic" w:cs="Simplified Arabic" w:hint="cs"/>
          <w:b/>
          <w:bCs/>
          <w:kern w:val="36"/>
          <w:sz w:val="32"/>
          <w:szCs w:val="32"/>
          <w:u w:val="single"/>
          <w:rtl/>
        </w:rPr>
        <w:t>أوجه الاختلاف</w:t>
      </w:r>
      <w:r w:rsidRPr="00B00BFF">
        <w:rPr>
          <w:rFonts w:ascii="Simplified Arabic" w:eastAsia="Times New Roman" w:hAnsi="Simplified Arabic" w:cs="Simplified Arabic" w:hint="cs"/>
          <w:b/>
          <w:bCs/>
          <w:kern w:val="36"/>
          <w:sz w:val="32"/>
          <w:szCs w:val="32"/>
          <w:u w:val="single"/>
          <w:rtl/>
        </w:rPr>
        <w:t>:</w:t>
      </w:r>
    </w:p>
    <w:p w14:paraId="5B7589C7" w14:textId="1FEA4700"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أ – اختلفت الدراسات في زاوية تناول موضوع التضخم، حيث ركزت بعض الدراسات على العلاقة بين التضخم والنمو الاقتصادي مثل دراسة </w:t>
      </w:r>
      <w:r w:rsidR="00A71A64">
        <w:rPr>
          <w:rFonts w:ascii="Simplified Arabic" w:eastAsia="Times New Roman" w:hAnsi="Simplified Arabic" w:cs="Simplified Arabic" w:hint="cs"/>
          <w:sz w:val="28"/>
          <w:szCs w:val="28"/>
          <w:rtl/>
        </w:rPr>
        <w:t>شمعون</w:t>
      </w:r>
      <w:r w:rsidRPr="00A20B50">
        <w:rPr>
          <w:rFonts w:ascii="Simplified Arabic" w:eastAsia="Times New Roman" w:hAnsi="Simplified Arabic" w:cs="Simplified Arabic" w:hint="cs"/>
          <w:sz w:val="28"/>
          <w:szCs w:val="28"/>
          <w:rtl/>
        </w:rPr>
        <w:t xml:space="preserve"> (201</w:t>
      </w:r>
      <w:r w:rsidR="00A71A64">
        <w:rPr>
          <w:rFonts w:ascii="Simplified Arabic" w:eastAsia="Times New Roman" w:hAnsi="Simplified Arabic" w:cs="Simplified Arabic" w:hint="cs"/>
          <w:sz w:val="28"/>
          <w:szCs w:val="28"/>
          <w:rtl/>
        </w:rPr>
        <w:t>٧</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 xml:space="preserve">ودراسة </w:t>
      </w:r>
      <w:proofErr w:type="spellStart"/>
      <w:r w:rsidRPr="00A20B50">
        <w:rPr>
          <w:rFonts w:ascii="Simplified Arabic" w:eastAsia="Times New Roman" w:hAnsi="Simplified Arabic" w:cs="Simplified Arabic" w:hint="cs"/>
          <w:sz w:val="28"/>
          <w:szCs w:val="28"/>
          <w:rtl/>
        </w:rPr>
        <w:t>الجاك</w:t>
      </w:r>
      <w:proofErr w:type="spellEnd"/>
      <w:r w:rsidRPr="00A20B50">
        <w:rPr>
          <w:rFonts w:ascii="Simplified Arabic" w:eastAsia="Times New Roman" w:hAnsi="Simplified Arabic" w:cs="Simplified Arabic" w:hint="cs"/>
          <w:sz w:val="28"/>
          <w:szCs w:val="28"/>
          <w:rtl/>
        </w:rPr>
        <w:t xml:space="preserve"> (2023</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tl/>
        </w:rPr>
        <w:t>، بينما ركزت دراسات أخرى على تأثير التضخم على القدرة الشرائية أو مستوى المعيشة مثل دراسة معيزي (2024</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473390C0" w14:textId="2CD806A4"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lastRenderedPageBreak/>
        <w:t xml:space="preserve">ب – تفاوتت الدراسات في المنهج المستخدم في التحليل، حيث اعتمدت بعض الدراسات على التحليل القياسي والنماذج الاقتصادية مثل دراسة </w:t>
      </w:r>
      <w:proofErr w:type="spellStart"/>
      <w:r w:rsidRPr="00A20B50">
        <w:rPr>
          <w:rFonts w:ascii="Simplified Arabic" w:eastAsia="Times New Roman" w:hAnsi="Simplified Arabic" w:cs="Simplified Arabic" w:hint="cs"/>
          <w:sz w:val="28"/>
          <w:szCs w:val="28"/>
          <w:rtl/>
        </w:rPr>
        <w:t>الجاك</w:t>
      </w:r>
      <w:proofErr w:type="spellEnd"/>
      <w:r w:rsidRPr="00A20B50">
        <w:rPr>
          <w:rFonts w:ascii="Simplified Arabic" w:eastAsia="Times New Roman" w:hAnsi="Simplified Arabic" w:cs="Simplified Arabic" w:hint="cs"/>
          <w:sz w:val="28"/>
          <w:szCs w:val="28"/>
          <w:rtl/>
        </w:rPr>
        <w:t xml:space="preserve"> (2023</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 xml:space="preserve">ودراسة أثر التضخم على أداء السوق المالي لدول مجلس التعاون الخليجي، بينما استخدمت دراسات أخرى المنهج الوصفي أو المسح الاجتماعي مثل دراسة </w:t>
      </w:r>
      <w:proofErr w:type="spellStart"/>
      <w:r w:rsidRPr="00A20B50">
        <w:rPr>
          <w:rFonts w:ascii="Simplified Arabic" w:eastAsia="Times New Roman" w:hAnsi="Simplified Arabic" w:cs="Simplified Arabic" w:hint="cs"/>
          <w:sz w:val="28"/>
          <w:szCs w:val="28"/>
          <w:rtl/>
        </w:rPr>
        <w:t>اللويش</w:t>
      </w:r>
      <w:proofErr w:type="spellEnd"/>
      <w:r w:rsidRPr="00A20B50">
        <w:rPr>
          <w:rFonts w:ascii="Simplified Arabic" w:eastAsia="Times New Roman" w:hAnsi="Simplified Arabic" w:cs="Simplified Arabic" w:hint="cs"/>
          <w:sz w:val="28"/>
          <w:szCs w:val="28"/>
          <w:rtl/>
        </w:rPr>
        <w:t xml:space="preserve"> (2022</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20450073" w14:textId="3D29ED52"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ج – اختلفت الدراسات في المتغيرات التي تناولتها، حيث ركزت بعض الدراسات على العلاقة بين التضخم والنمو الاقتصادي مثل دراسة </w:t>
      </w:r>
      <w:r w:rsidR="00A71A64">
        <w:rPr>
          <w:rFonts w:ascii="Simplified Arabic" w:eastAsia="Times New Roman" w:hAnsi="Simplified Arabic" w:cs="Simplified Arabic" w:hint="cs"/>
          <w:sz w:val="28"/>
          <w:szCs w:val="28"/>
          <w:rtl/>
        </w:rPr>
        <w:t>شمعون</w:t>
      </w:r>
      <w:r w:rsidRPr="00A20B50">
        <w:rPr>
          <w:rFonts w:ascii="Simplified Arabic" w:eastAsia="Times New Roman" w:hAnsi="Simplified Arabic" w:cs="Simplified Arabic" w:hint="cs"/>
          <w:sz w:val="28"/>
          <w:szCs w:val="28"/>
          <w:rtl/>
        </w:rPr>
        <w:t xml:space="preserve"> (201</w:t>
      </w:r>
      <w:r w:rsidR="00A71A64">
        <w:rPr>
          <w:rFonts w:ascii="Simplified Arabic" w:eastAsia="Times New Roman" w:hAnsi="Simplified Arabic" w:cs="Simplified Arabic" w:hint="cs"/>
          <w:sz w:val="28"/>
          <w:szCs w:val="28"/>
          <w:rtl/>
        </w:rPr>
        <w:t>٧</w:t>
      </w:r>
      <w:r w:rsidR="009D666B">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 xml:space="preserve">ودراسة </w:t>
      </w:r>
      <w:proofErr w:type="spellStart"/>
      <w:r w:rsidRPr="00A20B50">
        <w:rPr>
          <w:rFonts w:ascii="Simplified Arabic" w:eastAsia="Times New Roman" w:hAnsi="Simplified Arabic" w:cs="Simplified Arabic" w:hint="cs"/>
          <w:sz w:val="28"/>
          <w:szCs w:val="28"/>
          <w:rtl/>
        </w:rPr>
        <w:t>الجاك</w:t>
      </w:r>
      <w:proofErr w:type="spellEnd"/>
      <w:r w:rsidRPr="00A20B50">
        <w:rPr>
          <w:rFonts w:ascii="Simplified Arabic" w:eastAsia="Times New Roman" w:hAnsi="Simplified Arabic" w:cs="Simplified Arabic" w:hint="cs"/>
          <w:sz w:val="28"/>
          <w:szCs w:val="28"/>
          <w:rtl/>
        </w:rPr>
        <w:t xml:space="preserve"> (2023</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tl/>
        </w:rPr>
        <w:t xml:space="preserve"> بينما ركزت دراسات أخرى على العلاقة بين التضخم والفقر أو توزيع الدخل مثل دراسة </w:t>
      </w:r>
      <w:r w:rsidR="005C6745">
        <w:rPr>
          <w:rFonts w:ascii="Simplified Arabic" w:eastAsia="Times New Roman" w:hAnsi="Simplified Arabic" w:cs="Simplified Arabic" w:hint="cs"/>
          <w:sz w:val="28"/>
          <w:szCs w:val="28"/>
          <w:rtl/>
        </w:rPr>
        <w:t>البربري</w:t>
      </w:r>
      <w:r w:rsidRPr="00A20B50">
        <w:rPr>
          <w:rFonts w:ascii="Simplified Arabic" w:eastAsia="Times New Roman" w:hAnsi="Simplified Arabic" w:cs="Simplified Arabic" w:hint="cs"/>
          <w:sz w:val="28"/>
          <w:szCs w:val="28"/>
          <w:rtl/>
        </w:rPr>
        <w:t xml:space="preserve"> (2021</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ودراسة أثر البطالة والتضخم والنمو السكاني على معدلات الفقر في الجزائر</w:t>
      </w:r>
      <w:r w:rsidRPr="00A20B50">
        <w:rPr>
          <w:rFonts w:ascii="Simplified Arabic" w:eastAsia="Times New Roman" w:hAnsi="Simplified Arabic" w:cs="Simplified Arabic" w:hint="cs"/>
          <w:sz w:val="28"/>
          <w:szCs w:val="28"/>
        </w:rPr>
        <w:t>.</w:t>
      </w:r>
    </w:p>
    <w:p w14:paraId="122F086F" w14:textId="5D6A1E3B"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د – اختلفت الدراسات في نطاق التطبيق الجغرافي، حيث تناولت بعض الدراسات اقتصادات عربية مختلفة مثل مصر في دراسة </w:t>
      </w:r>
      <w:r w:rsidR="005C6745">
        <w:rPr>
          <w:rFonts w:ascii="Simplified Arabic" w:eastAsia="Times New Roman" w:hAnsi="Simplified Arabic" w:cs="Simplified Arabic" w:hint="cs"/>
          <w:sz w:val="28"/>
          <w:szCs w:val="28"/>
          <w:rtl/>
        </w:rPr>
        <w:t>البربري</w:t>
      </w:r>
      <w:r w:rsidRPr="00A20B50">
        <w:rPr>
          <w:rFonts w:ascii="Simplified Arabic" w:eastAsia="Times New Roman" w:hAnsi="Simplified Arabic" w:cs="Simplified Arabic" w:hint="cs"/>
          <w:sz w:val="28"/>
          <w:szCs w:val="28"/>
          <w:rtl/>
        </w:rPr>
        <w:t xml:space="preserve"> (2021</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والجزائر في دراسة معيزي (2024</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tl/>
        </w:rPr>
        <w:t xml:space="preserve">، بينما ركزت دراسات أخرى على المملكة العربية السعودية مثل دراسة </w:t>
      </w:r>
      <w:proofErr w:type="spellStart"/>
      <w:r w:rsidRPr="00A20B50">
        <w:rPr>
          <w:rFonts w:ascii="Simplified Arabic" w:eastAsia="Times New Roman" w:hAnsi="Simplified Arabic" w:cs="Simplified Arabic" w:hint="cs"/>
          <w:sz w:val="28"/>
          <w:szCs w:val="28"/>
          <w:rtl/>
        </w:rPr>
        <w:t>اللويش</w:t>
      </w:r>
      <w:proofErr w:type="spellEnd"/>
      <w:r w:rsidRPr="00A20B50">
        <w:rPr>
          <w:rFonts w:ascii="Simplified Arabic" w:eastAsia="Times New Roman" w:hAnsi="Simplified Arabic" w:cs="Simplified Arabic" w:hint="cs"/>
          <w:sz w:val="28"/>
          <w:szCs w:val="28"/>
          <w:rtl/>
        </w:rPr>
        <w:t xml:space="preserve"> (2022</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ودراسة موسى (2010</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316336D5" w14:textId="629613D3"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هـ – تباينت الدراسات في الفترة الزمنية التي تناولتها، حيث تناولت بعض الدراسات فترات زمنية طويلة مثل دراسة </w:t>
      </w:r>
      <w:r w:rsidR="00A71A64">
        <w:rPr>
          <w:rFonts w:ascii="Simplified Arabic" w:eastAsia="Times New Roman" w:hAnsi="Simplified Arabic" w:cs="Simplified Arabic" w:hint="cs"/>
          <w:sz w:val="28"/>
          <w:szCs w:val="28"/>
          <w:rtl/>
        </w:rPr>
        <w:t>شمعون</w:t>
      </w:r>
      <w:r w:rsidRPr="00A20B50">
        <w:rPr>
          <w:rFonts w:ascii="Simplified Arabic" w:eastAsia="Times New Roman" w:hAnsi="Simplified Arabic" w:cs="Simplified Arabic" w:hint="cs"/>
          <w:sz w:val="28"/>
          <w:szCs w:val="28"/>
          <w:rtl/>
        </w:rPr>
        <w:t xml:space="preserve"> (201</w:t>
      </w:r>
      <w:r w:rsidR="00A71A64">
        <w:rPr>
          <w:rFonts w:ascii="Simplified Arabic" w:eastAsia="Times New Roman" w:hAnsi="Simplified Arabic" w:cs="Simplified Arabic" w:hint="cs"/>
          <w:sz w:val="28"/>
          <w:szCs w:val="28"/>
          <w:rtl/>
        </w:rPr>
        <w:t>٧</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 xml:space="preserve">التي تناولت الفترة (1986–2015)، بينما تناولت دراسات أخرى فترات زمنية مختلفة مثل دراسة </w:t>
      </w:r>
      <w:proofErr w:type="spellStart"/>
      <w:r w:rsidRPr="00A20B50">
        <w:rPr>
          <w:rFonts w:ascii="Simplified Arabic" w:eastAsia="Times New Roman" w:hAnsi="Simplified Arabic" w:cs="Simplified Arabic" w:hint="cs"/>
          <w:sz w:val="28"/>
          <w:szCs w:val="28"/>
          <w:rtl/>
        </w:rPr>
        <w:t>الجاك</w:t>
      </w:r>
      <w:proofErr w:type="spellEnd"/>
      <w:r w:rsidRPr="00A20B50">
        <w:rPr>
          <w:rFonts w:ascii="Simplified Arabic" w:eastAsia="Times New Roman" w:hAnsi="Simplified Arabic" w:cs="Simplified Arabic" w:hint="cs"/>
          <w:sz w:val="28"/>
          <w:szCs w:val="28"/>
          <w:rtl/>
        </w:rPr>
        <w:t xml:space="preserve"> (2023</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 xml:space="preserve"> </w:t>
      </w:r>
      <w:r w:rsidRPr="00A20B50">
        <w:rPr>
          <w:rFonts w:ascii="Simplified Arabic" w:eastAsia="Times New Roman" w:hAnsi="Simplified Arabic" w:cs="Simplified Arabic" w:hint="cs"/>
          <w:sz w:val="28"/>
          <w:szCs w:val="28"/>
          <w:rtl/>
        </w:rPr>
        <w:t>التي تناولت الفترة (1990–2021</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463B5F2C" w14:textId="77777777" w:rsidR="00D52604" w:rsidRPr="00A20B50" w:rsidRDefault="00D52604" w:rsidP="00D52604">
      <w:pPr>
        <w:spacing w:before="100" w:beforeAutospacing="1" w:after="100" w:afterAutospacing="1"/>
        <w:jc w:val="both"/>
        <w:rPr>
          <w:rFonts w:ascii="Simplified Arabic" w:eastAsia="Times New Roman" w:hAnsi="Simplified Arabic" w:cs="Simplified Arabic"/>
          <w:sz w:val="28"/>
          <w:szCs w:val="28"/>
        </w:rPr>
      </w:pPr>
      <w:r w:rsidRPr="00A20B50">
        <w:rPr>
          <w:rFonts w:ascii="Simplified Arabic" w:eastAsia="Times New Roman" w:hAnsi="Simplified Arabic" w:cs="Simplified Arabic" w:hint="cs"/>
          <w:sz w:val="28"/>
          <w:szCs w:val="28"/>
          <w:rtl/>
        </w:rPr>
        <w:t xml:space="preserve">و – اختلفت الدراسات في طبيعة البيانات المستخدمة في التحليل، حيث اعتمدت بعض الدراسات على البيانات الاقتصادية الكلية الصادرة عن المؤسسات الاقتصادية مثل البنوك المركزية والمؤسسات الإحصائية كما في دراسة </w:t>
      </w:r>
      <w:proofErr w:type="spellStart"/>
      <w:r w:rsidRPr="00A20B50">
        <w:rPr>
          <w:rFonts w:ascii="Simplified Arabic" w:eastAsia="Times New Roman" w:hAnsi="Simplified Arabic" w:cs="Simplified Arabic" w:hint="cs"/>
          <w:sz w:val="28"/>
          <w:szCs w:val="28"/>
          <w:rtl/>
        </w:rPr>
        <w:t>إبتسام</w:t>
      </w:r>
      <w:proofErr w:type="spellEnd"/>
      <w:r w:rsidRPr="00A20B50">
        <w:rPr>
          <w:rFonts w:ascii="Simplified Arabic" w:eastAsia="Times New Roman" w:hAnsi="Simplified Arabic" w:cs="Simplified Arabic" w:hint="cs"/>
          <w:sz w:val="28"/>
          <w:szCs w:val="28"/>
          <w:rtl/>
        </w:rPr>
        <w:t xml:space="preserve"> </w:t>
      </w:r>
      <w:proofErr w:type="spellStart"/>
      <w:r w:rsidRPr="00A20B50">
        <w:rPr>
          <w:rFonts w:ascii="Simplified Arabic" w:eastAsia="Times New Roman" w:hAnsi="Simplified Arabic" w:cs="Simplified Arabic" w:hint="cs"/>
          <w:sz w:val="28"/>
          <w:szCs w:val="28"/>
          <w:rtl/>
        </w:rPr>
        <w:t>الجاك</w:t>
      </w:r>
      <w:proofErr w:type="spellEnd"/>
      <w:r w:rsidRPr="00A20B50">
        <w:rPr>
          <w:rFonts w:ascii="Simplified Arabic" w:eastAsia="Times New Roman" w:hAnsi="Simplified Arabic" w:cs="Simplified Arabic" w:hint="cs"/>
          <w:sz w:val="28"/>
          <w:szCs w:val="28"/>
          <w:rtl/>
        </w:rPr>
        <w:t xml:space="preserve"> (2023</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tl/>
        </w:rPr>
        <w:t xml:space="preserve">، بينما اعتمدت دراسات أخرى على البيانات الميدانية والاستبيانات مثل دراسة </w:t>
      </w:r>
      <w:proofErr w:type="spellStart"/>
      <w:r w:rsidRPr="00A20B50">
        <w:rPr>
          <w:rFonts w:ascii="Simplified Arabic" w:eastAsia="Times New Roman" w:hAnsi="Simplified Arabic" w:cs="Simplified Arabic" w:hint="cs"/>
          <w:sz w:val="28"/>
          <w:szCs w:val="28"/>
          <w:rtl/>
        </w:rPr>
        <w:t>اللويش</w:t>
      </w:r>
      <w:proofErr w:type="spellEnd"/>
      <w:r w:rsidRPr="00A20B50">
        <w:rPr>
          <w:rFonts w:ascii="Simplified Arabic" w:eastAsia="Times New Roman" w:hAnsi="Simplified Arabic" w:cs="Simplified Arabic" w:hint="cs"/>
          <w:sz w:val="28"/>
          <w:szCs w:val="28"/>
          <w:rtl/>
        </w:rPr>
        <w:t xml:space="preserve"> (2022</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78AD66EF" w14:textId="5FC10048" w:rsidR="000D42F9" w:rsidRDefault="00D52604" w:rsidP="00062DB2">
      <w:pPr>
        <w:spacing w:before="100" w:beforeAutospacing="1" w:after="100" w:afterAutospacing="1"/>
        <w:jc w:val="both"/>
        <w:rPr>
          <w:rFonts w:ascii="Simplified Arabic" w:eastAsia="Times New Roman" w:hAnsi="Simplified Arabic" w:cs="Simplified Arabic"/>
          <w:sz w:val="28"/>
          <w:szCs w:val="28"/>
          <w:rtl/>
        </w:rPr>
      </w:pPr>
      <w:r w:rsidRPr="00A20B50">
        <w:rPr>
          <w:rFonts w:ascii="Simplified Arabic" w:eastAsia="Times New Roman" w:hAnsi="Simplified Arabic" w:cs="Simplified Arabic" w:hint="cs"/>
          <w:sz w:val="28"/>
          <w:szCs w:val="28"/>
          <w:rtl/>
        </w:rPr>
        <w:t>ز – كما اختلفت الدراسات في الأهداف البحثية، حيث هدفت بعض الدراسات إلى تحليل الآثار الاقتصادية الكلية للتضخم مثل دراسة شعبان (2016</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tl/>
        </w:rPr>
        <w:t>، بينما ركزت دراسات أخرى على تحليل الآثار الاجتماعية والاقتصادية للتضخم على مستوى الأفراد والأسر مثل دراسة معيزي (2024</w:t>
      </w:r>
      <w:r>
        <w:rPr>
          <w:rFonts w:ascii="Simplified Arabic" w:eastAsia="Times New Roman" w:hAnsi="Simplified Arabic" w:cs="Simplified Arabic" w:hint="cs"/>
          <w:sz w:val="28"/>
          <w:szCs w:val="28"/>
          <w:rtl/>
        </w:rPr>
        <w:t>)</w:t>
      </w:r>
      <w:r w:rsidRPr="00A20B50">
        <w:rPr>
          <w:rFonts w:ascii="Simplified Arabic" w:eastAsia="Times New Roman" w:hAnsi="Simplified Arabic" w:cs="Simplified Arabic" w:hint="cs"/>
          <w:sz w:val="28"/>
          <w:szCs w:val="28"/>
        </w:rPr>
        <w:t>.</w:t>
      </w:r>
    </w:p>
    <w:p w14:paraId="28470598" w14:textId="77777777" w:rsidR="006257AC" w:rsidRPr="00062DB2" w:rsidRDefault="006257AC" w:rsidP="00062DB2">
      <w:pPr>
        <w:spacing w:before="100" w:beforeAutospacing="1" w:after="100" w:afterAutospacing="1"/>
        <w:jc w:val="both"/>
        <w:rPr>
          <w:rFonts w:ascii="Simplified Arabic" w:eastAsia="Times New Roman" w:hAnsi="Simplified Arabic" w:cs="Simplified Arabic"/>
          <w:sz w:val="28"/>
          <w:szCs w:val="28"/>
          <w:rtl/>
        </w:rPr>
      </w:pPr>
    </w:p>
    <w:p w14:paraId="32429448" w14:textId="15A2A8CB" w:rsidR="006368C7" w:rsidRPr="006368C7" w:rsidRDefault="00B00BFF" w:rsidP="006368C7">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sidRPr="00B00BFF">
        <w:rPr>
          <w:rFonts w:ascii="Simplified Arabic" w:eastAsia="Times New Roman" w:hAnsi="Simplified Arabic" w:cs="Simplified Arabic" w:hint="cs"/>
          <w:b/>
          <w:bCs/>
          <w:kern w:val="36"/>
          <w:sz w:val="32"/>
          <w:szCs w:val="32"/>
          <w:u w:val="single"/>
          <w:rtl/>
        </w:rPr>
        <w:t xml:space="preserve">١/٨/٣ </w:t>
      </w:r>
      <w:r w:rsidR="006368C7" w:rsidRPr="006368C7">
        <w:rPr>
          <w:rFonts w:ascii="Simplified Arabic" w:eastAsia="Times New Roman" w:hAnsi="Simplified Arabic" w:cs="Simplified Arabic" w:hint="cs"/>
          <w:b/>
          <w:bCs/>
          <w:kern w:val="36"/>
          <w:sz w:val="32"/>
          <w:szCs w:val="32"/>
          <w:u w:val="single"/>
          <w:rtl/>
        </w:rPr>
        <w:t>الفجوة البحثية</w:t>
      </w:r>
      <w:r w:rsidRPr="00B00BFF">
        <w:rPr>
          <w:rFonts w:ascii="Simplified Arabic" w:eastAsia="Times New Roman" w:hAnsi="Simplified Arabic" w:cs="Simplified Arabic" w:hint="cs"/>
          <w:b/>
          <w:bCs/>
          <w:kern w:val="36"/>
          <w:sz w:val="32"/>
          <w:szCs w:val="32"/>
          <w:u w:val="single"/>
          <w:rtl/>
        </w:rPr>
        <w:t>:</w:t>
      </w:r>
    </w:p>
    <w:p w14:paraId="3F3F4D05" w14:textId="3307E5CF" w:rsidR="006368C7" w:rsidRPr="006368C7" w:rsidRDefault="007B5EAD" w:rsidP="006368C7">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006368C7" w:rsidRPr="006368C7">
        <w:rPr>
          <w:rFonts w:ascii="Simplified Arabic" w:eastAsia="Times New Roman" w:hAnsi="Simplified Arabic" w:cs="Simplified Arabic" w:hint="cs"/>
          <w:sz w:val="28"/>
          <w:szCs w:val="28"/>
          <w:rtl/>
        </w:rPr>
        <w:t xml:space="preserve">على الرغم من تعدد الدراسات الاقتصادية التي تناولت ظاهرة التضخم والآثار الاقتصادية والاجتماعية المرتبطة بها، إلا أن معظم هذه الدراسات ركزت على تحليل العلاقة بين التضخم وبعض </w:t>
      </w:r>
      <w:r w:rsidR="006368C7" w:rsidRPr="006368C7">
        <w:rPr>
          <w:rFonts w:ascii="Simplified Arabic" w:eastAsia="Times New Roman" w:hAnsi="Simplified Arabic" w:cs="Simplified Arabic" w:hint="cs"/>
          <w:sz w:val="28"/>
          <w:szCs w:val="28"/>
          <w:rtl/>
        </w:rPr>
        <w:lastRenderedPageBreak/>
        <w:t>المتغيرات الاقتصادية الكلية مثل النمو الاقتصادي أو الناتج المحلي الإجمالي أو السياسات النقدية. كما تناولت بعض الدراسات تأثير التضخم على الفقر أو توزيع الدخل بصورة عامة، دون التطرق بصورة كافية إلى تأثيره المباشر على القدرة الشرائية للأفراد، خاصة الفئات منخفضة الدخل</w:t>
      </w:r>
      <w:r w:rsidR="006368C7" w:rsidRPr="006368C7">
        <w:rPr>
          <w:rFonts w:ascii="Simplified Arabic" w:eastAsia="Times New Roman" w:hAnsi="Simplified Arabic" w:cs="Simplified Arabic" w:hint="cs"/>
          <w:sz w:val="28"/>
          <w:szCs w:val="28"/>
        </w:rPr>
        <w:t>.</w:t>
      </w:r>
    </w:p>
    <w:p w14:paraId="7A7AA1DD" w14:textId="0A31C965" w:rsidR="006368C7" w:rsidRPr="006368C7" w:rsidRDefault="007B5EAD" w:rsidP="006368C7">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006368C7" w:rsidRPr="006368C7">
        <w:rPr>
          <w:rFonts w:ascii="Simplified Arabic" w:eastAsia="Times New Roman" w:hAnsi="Simplified Arabic" w:cs="Simplified Arabic" w:hint="cs"/>
          <w:sz w:val="28"/>
          <w:szCs w:val="28"/>
          <w:rtl/>
        </w:rPr>
        <w:t>كما أن العديد من الدراسات ركزت على التحليل الاقتصادي الكلي لظاهرة التضخم دون تحليل انعكاساتها المباشرة على مستوى معيشة الأفراد وأنماط الاستهلاك لدى الأسر منخفضة الدخل، الأمر الذي يبرز الحاجة إلى دراسة العلاقة بين التضخم وتقلب الأسعار وبين القدرة الشرائية لهذه الفئات بصورة أكثر عمقًا، وذلك من خلال الجوانب التالية</w:t>
      </w:r>
      <w:r w:rsidR="006368C7" w:rsidRPr="006368C7">
        <w:rPr>
          <w:rFonts w:ascii="Simplified Arabic" w:eastAsia="Times New Roman" w:hAnsi="Simplified Arabic" w:cs="Simplified Arabic" w:hint="cs"/>
          <w:sz w:val="28"/>
          <w:szCs w:val="28"/>
        </w:rPr>
        <w:t>:</w:t>
      </w:r>
    </w:p>
    <w:p w14:paraId="4DA08E73" w14:textId="77777777" w:rsidR="006368C7" w:rsidRPr="006368C7" w:rsidRDefault="006368C7" w:rsidP="006368C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أ</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محدودية الدراسات التي تناولت العلاقة المباشرة بين التضخم وتقلب الأسعار وبين القدرة الشرائية للفئات منخفضة الدخل، حيث ركزت أغلب الدراسات على المؤشرات الاقتصادية الكلية دون تحليل تأثيرها المباشر على مستوى معيشة هذه الفئات</w:t>
      </w:r>
      <w:r w:rsidRPr="006368C7">
        <w:rPr>
          <w:rFonts w:ascii="Simplified Arabic" w:eastAsia="Times New Roman" w:hAnsi="Simplified Arabic" w:cs="Simplified Arabic" w:hint="cs"/>
          <w:sz w:val="28"/>
          <w:szCs w:val="28"/>
        </w:rPr>
        <w:t>.</w:t>
      </w:r>
    </w:p>
    <w:p w14:paraId="2385B2A9" w14:textId="77777777" w:rsidR="006368C7" w:rsidRPr="006368C7" w:rsidRDefault="006368C7" w:rsidP="006368C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ب</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قلة الدراسات التي تناولت تأثير تقلب الأسعار في السلع والخدمات الأساسية على أنماط الإنفاق والاستهلاك لدى الأسر منخفضة الدخل، بالرغم من أن هذه الفئات تعد الأكثر تأثرًا بارتفاع الأسعار</w:t>
      </w:r>
      <w:r w:rsidRPr="006368C7">
        <w:rPr>
          <w:rFonts w:ascii="Simplified Arabic" w:eastAsia="Times New Roman" w:hAnsi="Simplified Arabic" w:cs="Simplified Arabic" w:hint="cs"/>
          <w:sz w:val="28"/>
          <w:szCs w:val="28"/>
        </w:rPr>
        <w:t>.</w:t>
      </w:r>
    </w:p>
    <w:p w14:paraId="5B23D1EA" w14:textId="77777777" w:rsidR="006368C7" w:rsidRPr="006368C7" w:rsidRDefault="006368C7" w:rsidP="006368C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ج</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نقص الدراسات التطبيقية التي تربط بين التحولات الاقتصادية الحديثة وارتفاع معدلات التضخم، خاصة بعد جائحة كورونا، وتأثير ذلك على القدرة الشرائية للأسر منخفضة الدخل</w:t>
      </w:r>
      <w:r w:rsidRPr="006368C7">
        <w:rPr>
          <w:rFonts w:ascii="Simplified Arabic" w:eastAsia="Times New Roman" w:hAnsi="Simplified Arabic" w:cs="Simplified Arabic" w:hint="cs"/>
          <w:sz w:val="28"/>
          <w:szCs w:val="28"/>
        </w:rPr>
        <w:t>.</w:t>
      </w:r>
    </w:p>
    <w:p w14:paraId="0838D3A8" w14:textId="77777777" w:rsidR="006368C7" w:rsidRPr="006368C7" w:rsidRDefault="006368C7" w:rsidP="006368C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د</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محدودية الدراسات التي تناولت تأثير التضخم وتقلب الأسعار على القدرة الشرائية للفئات منخفضة الدخل في المملكة العربية السعودية بصورة تحليلية</w:t>
      </w:r>
      <w:r w:rsidRPr="006368C7">
        <w:rPr>
          <w:rFonts w:ascii="Simplified Arabic" w:eastAsia="Times New Roman" w:hAnsi="Simplified Arabic" w:cs="Simplified Arabic" w:hint="cs"/>
          <w:sz w:val="28"/>
          <w:szCs w:val="28"/>
        </w:rPr>
        <w:t>.</w:t>
      </w:r>
    </w:p>
    <w:p w14:paraId="071C78C0" w14:textId="77777777" w:rsidR="006368C7" w:rsidRPr="006368C7" w:rsidRDefault="006368C7" w:rsidP="006368C7">
      <w:pPr>
        <w:spacing w:before="100" w:beforeAutospacing="1" w:after="100" w:afterAutospacing="1"/>
        <w:jc w:val="both"/>
        <w:rPr>
          <w:rFonts w:ascii="Simplified Arabic" w:eastAsia="Times New Roman" w:hAnsi="Simplified Arabic" w:cs="Simplified Arabic"/>
          <w:sz w:val="28"/>
          <w:szCs w:val="28"/>
        </w:rPr>
      </w:pPr>
      <w:r w:rsidRPr="006368C7">
        <w:rPr>
          <w:rFonts w:ascii="Simplified Arabic" w:eastAsia="Times New Roman" w:hAnsi="Simplified Arabic" w:cs="Simplified Arabic" w:hint="cs"/>
          <w:b/>
          <w:bCs/>
          <w:sz w:val="28"/>
          <w:szCs w:val="28"/>
          <w:rtl/>
        </w:rPr>
        <w:t>هـ</w:t>
      </w:r>
      <w:r w:rsidRPr="006368C7">
        <w:rPr>
          <w:rFonts w:ascii="Simplified Arabic" w:eastAsia="Times New Roman" w:hAnsi="Simplified Arabic" w:cs="Simplified Arabic" w:hint="cs"/>
          <w:b/>
          <w:bCs/>
          <w:sz w:val="28"/>
          <w:szCs w:val="28"/>
        </w:rPr>
        <w:t xml:space="preserve"> –</w:t>
      </w:r>
      <w:r w:rsidRPr="006368C7">
        <w:rPr>
          <w:rFonts w:ascii="Simplified Arabic" w:eastAsia="Times New Roman" w:hAnsi="Simplified Arabic" w:cs="Simplified Arabic" w:hint="cs"/>
          <w:sz w:val="28"/>
          <w:szCs w:val="28"/>
        </w:rPr>
        <w:t xml:space="preserve"> </w:t>
      </w:r>
      <w:r w:rsidRPr="006368C7">
        <w:rPr>
          <w:rFonts w:ascii="Simplified Arabic" w:eastAsia="Times New Roman" w:hAnsi="Simplified Arabic" w:cs="Simplified Arabic" w:hint="cs"/>
          <w:sz w:val="28"/>
          <w:szCs w:val="28"/>
          <w:rtl/>
        </w:rPr>
        <w:t>قلة الدراسات التي تجمع بين التحليل الاقتصادي الكلي والتحليل الاجتماعي للأثر الذي يتركه التضخم وتقلب الأسعار على الفئات الأكثر تأثرًا في المجتمع</w:t>
      </w:r>
      <w:r w:rsidRPr="006368C7">
        <w:rPr>
          <w:rFonts w:ascii="Simplified Arabic" w:eastAsia="Times New Roman" w:hAnsi="Simplified Arabic" w:cs="Simplified Arabic" w:hint="cs"/>
          <w:sz w:val="28"/>
          <w:szCs w:val="28"/>
        </w:rPr>
        <w:t>.</w:t>
      </w:r>
    </w:p>
    <w:p w14:paraId="6A511160" w14:textId="7D323540" w:rsidR="006368C7" w:rsidRDefault="007B5EAD" w:rsidP="006368C7">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r>
      <w:r w:rsidR="006368C7" w:rsidRPr="006368C7">
        <w:rPr>
          <w:rFonts w:ascii="Simplified Arabic" w:eastAsia="Times New Roman" w:hAnsi="Simplified Arabic" w:cs="Simplified Arabic" w:hint="cs"/>
          <w:sz w:val="28"/>
          <w:szCs w:val="28"/>
          <w:rtl/>
        </w:rPr>
        <w:t>ومن هنا تنبع أهمية الدراسة الحالية التي تسعى إلى تحليل أثر التضخم وتقلب الأسعار على القدرة الشرائية للفئات منخفضة الدخل في المملكة العربية السعودية، من خلال إطار تحليلي يوضح العلاقة بين هذه المتغيرات وتأثيرها على مستوى معيشة هذه الفئات</w:t>
      </w:r>
      <w:r w:rsidR="006368C7" w:rsidRPr="006368C7">
        <w:rPr>
          <w:rFonts w:ascii="Simplified Arabic" w:eastAsia="Times New Roman" w:hAnsi="Simplified Arabic" w:cs="Simplified Arabic" w:hint="cs"/>
          <w:sz w:val="28"/>
          <w:szCs w:val="28"/>
        </w:rPr>
        <w:t>.</w:t>
      </w:r>
    </w:p>
    <w:p w14:paraId="0A4392A7" w14:textId="77777777" w:rsidR="00062DB2" w:rsidRDefault="00062DB2" w:rsidP="006368C7">
      <w:pPr>
        <w:spacing w:before="100" w:beforeAutospacing="1" w:after="100" w:afterAutospacing="1"/>
        <w:jc w:val="both"/>
        <w:rPr>
          <w:rFonts w:ascii="Simplified Arabic" w:eastAsia="Times New Roman" w:hAnsi="Simplified Arabic" w:cs="Simplified Arabic"/>
          <w:sz w:val="28"/>
          <w:szCs w:val="28"/>
          <w:rtl/>
        </w:rPr>
      </w:pPr>
    </w:p>
    <w:p w14:paraId="00D5AF40" w14:textId="508A5C27" w:rsidR="00062DB2" w:rsidRPr="008E0FE6" w:rsidRDefault="005F50D9" w:rsidP="00062DB2">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sidRPr="005F50D9">
        <w:rPr>
          <w:rFonts w:ascii="Simplified Arabic" w:eastAsia="Times New Roman" w:hAnsi="Simplified Arabic" w:cs="Simplified Arabic" w:hint="cs"/>
          <w:b/>
          <w:bCs/>
          <w:kern w:val="36"/>
          <w:sz w:val="32"/>
          <w:szCs w:val="32"/>
          <w:u w:val="single"/>
          <w:rtl/>
        </w:rPr>
        <w:t xml:space="preserve">١/٩ </w:t>
      </w:r>
      <w:r w:rsidR="00062DB2" w:rsidRPr="008E0FE6">
        <w:rPr>
          <w:rFonts w:ascii="Simplified Arabic" w:eastAsia="Times New Roman" w:hAnsi="Simplified Arabic" w:cs="Simplified Arabic" w:hint="cs"/>
          <w:b/>
          <w:bCs/>
          <w:kern w:val="36"/>
          <w:sz w:val="32"/>
          <w:szCs w:val="32"/>
          <w:u w:val="single"/>
          <w:rtl/>
        </w:rPr>
        <w:t>المنطلقات النظرية للدراسة</w:t>
      </w:r>
      <w:r>
        <w:rPr>
          <w:rFonts w:ascii="Simplified Arabic" w:eastAsia="Times New Roman" w:hAnsi="Simplified Arabic" w:cs="Simplified Arabic" w:hint="cs"/>
          <w:b/>
          <w:bCs/>
          <w:kern w:val="36"/>
          <w:sz w:val="32"/>
          <w:szCs w:val="32"/>
          <w:u w:val="single"/>
          <w:rtl/>
        </w:rPr>
        <w:t>:</w:t>
      </w:r>
    </w:p>
    <w:p w14:paraId="20B0EDC3" w14:textId="77777777" w:rsidR="00062DB2" w:rsidRPr="008E0FE6" w:rsidRDefault="00062DB2" w:rsidP="00062DB2">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lastRenderedPageBreak/>
        <w:tab/>
      </w:r>
      <w:r w:rsidRPr="008E0FE6">
        <w:rPr>
          <w:rFonts w:ascii="Simplified Arabic" w:eastAsia="Times New Roman" w:hAnsi="Simplified Arabic" w:cs="Simplified Arabic" w:hint="cs"/>
          <w:sz w:val="28"/>
          <w:szCs w:val="28"/>
          <w:rtl/>
        </w:rPr>
        <w:t>تنطلق هذه الدراسة من مجموعة من الأسس والنظريات الاقتصادية التي تناولت ظاهرة التضخم وتقلب الأسعار وآثارها على القدرة الشرائية للأفراد، حيث تعد هذه الظاهرة من أبرز القضايا الاقتصادية التي تؤثر في مستوى المعيشة والاستقرار الاقتصادي داخل المجتمعات. وقد اهتمت العديد من النظريات الاقتصادية بتفسير أسباب التضخم وبيان انعكاساته على القوة الشرائية للأفراد، خاصة لدى الفئات منخفضة الدخل التي تتأثر بصورة أكبر بارتفاع الأسعار</w:t>
      </w:r>
      <w:r w:rsidRPr="008E0FE6">
        <w:rPr>
          <w:rFonts w:ascii="Simplified Arabic" w:eastAsia="Times New Roman" w:hAnsi="Simplified Arabic" w:cs="Simplified Arabic" w:hint="cs"/>
          <w:sz w:val="28"/>
          <w:szCs w:val="28"/>
        </w:rPr>
        <w:t>.</w:t>
      </w:r>
    </w:p>
    <w:p w14:paraId="3E9E1E91" w14:textId="77777777" w:rsidR="00062DB2" w:rsidRPr="008E0FE6" w:rsidRDefault="00062DB2" w:rsidP="00062DB2">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E0FE6">
        <w:rPr>
          <w:rFonts w:ascii="Simplified Arabic" w:eastAsia="Times New Roman" w:hAnsi="Simplified Arabic" w:cs="Simplified Arabic" w:hint="cs"/>
          <w:sz w:val="28"/>
          <w:szCs w:val="28"/>
          <w:rtl/>
        </w:rPr>
        <w:t>وتستند الدراسة الحالية إلى عدد من المنطلقات النظرية التي تسهم في تفسير العلاقة بين متغيرات الدراسة والمتمثلة في التضخم وتقلب الأسعار بوصفها متغيرات مستقلة، والقدرة الشرائية للفئات منخفضة الدخل بوصفها متغيرًا تابعًا، ومن أبرز هذه المنطلقات ما يلي</w:t>
      </w:r>
      <w:r w:rsidRPr="008E0FE6">
        <w:rPr>
          <w:rFonts w:ascii="Simplified Arabic" w:eastAsia="Times New Roman" w:hAnsi="Simplified Arabic" w:cs="Simplified Arabic" w:hint="cs"/>
          <w:sz w:val="28"/>
          <w:szCs w:val="28"/>
        </w:rPr>
        <w:t>:</w:t>
      </w:r>
    </w:p>
    <w:p w14:paraId="53078604" w14:textId="47AE5848" w:rsidR="00062DB2" w:rsidRDefault="00062DB2" w:rsidP="00062DB2">
      <w:pPr>
        <w:spacing w:before="100" w:beforeAutospacing="1" w:after="100" w:afterAutospacing="1"/>
        <w:jc w:val="both"/>
        <w:rPr>
          <w:rFonts w:ascii="Simplified Arabic" w:eastAsia="Times New Roman" w:hAnsi="Simplified Arabic" w:cs="Simplified Arabic"/>
          <w:sz w:val="28"/>
          <w:szCs w:val="28"/>
          <w:rtl/>
        </w:rPr>
      </w:pPr>
      <w:r w:rsidRPr="008E0FE6">
        <w:rPr>
          <w:rFonts w:ascii="Simplified Arabic" w:eastAsia="Times New Roman" w:hAnsi="Simplified Arabic" w:cs="Simplified Arabic" w:hint="cs"/>
          <w:b/>
          <w:bCs/>
          <w:sz w:val="28"/>
          <w:szCs w:val="28"/>
          <w:rtl/>
        </w:rPr>
        <w:t xml:space="preserve">أولًا: النظرية الكمية </w:t>
      </w:r>
      <w:proofErr w:type="gramStart"/>
      <w:r w:rsidRPr="008E0FE6">
        <w:rPr>
          <w:rFonts w:ascii="Simplified Arabic" w:eastAsia="Times New Roman" w:hAnsi="Simplified Arabic" w:cs="Simplified Arabic" w:hint="cs"/>
          <w:b/>
          <w:bCs/>
          <w:sz w:val="28"/>
          <w:szCs w:val="28"/>
          <w:rtl/>
        </w:rPr>
        <w:t>للنقود</w:t>
      </w:r>
      <w:r w:rsidRPr="008E0FE6">
        <w:rPr>
          <w:rFonts w:ascii="Simplified Arabic" w:eastAsia="Times New Roman" w:hAnsi="Simplified Arabic" w:cs="Simplified Arabic" w:hint="cs"/>
          <w:b/>
          <w:bCs/>
          <w:sz w:val="28"/>
          <w:szCs w:val="28"/>
        </w:rPr>
        <w:t xml:space="preserve">  Irving</w:t>
      </w:r>
      <w:proofErr w:type="gramEnd"/>
      <w:r w:rsidRPr="008E0FE6">
        <w:rPr>
          <w:rFonts w:ascii="Simplified Arabic" w:eastAsia="Times New Roman" w:hAnsi="Simplified Arabic" w:cs="Simplified Arabic" w:hint="cs"/>
          <w:b/>
          <w:bCs/>
          <w:sz w:val="28"/>
          <w:szCs w:val="28"/>
        </w:rPr>
        <w:t xml:space="preserve"> Fisher </w:t>
      </w:r>
      <w:proofErr w:type="spellStart"/>
      <w:r w:rsidRPr="008E0FE6">
        <w:rPr>
          <w:rFonts w:ascii="Simplified Arabic" w:eastAsia="Times New Roman" w:hAnsi="Simplified Arabic" w:cs="Simplified Arabic" w:hint="cs"/>
          <w:b/>
          <w:bCs/>
          <w:sz w:val="28"/>
          <w:szCs w:val="28"/>
          <w:rtl/>
        </w:rPr>
        <w:t>إرفنغ</w:t>
      </w:r>
      <w:proofErr w:type="spellEnd"/>
      <w:r w:rsidRPr="008E0FE6">
        <w:rPr>
          <w:rFonts w:ascii="Simplified Arabic" w:eastAsia="Times New Roman" w:hAnsi="Simplified Arabic" w:cs="Simplified Arabic" w:hint="cs"/>
          <w:b/>
          <w:bCs/>
          <w:sz w:val="28"/>
          <w:szCs w:val="28"/>
          <w:rtl/>
        </w:rPr>
        <w:t xml:space="preserve"> فيشر</w:t>
      </w:r>
    </w:p>
    <w:p w14:paraId="62AD27CF" w14:textId="77777777" w:rsidR="00062DB2" w:rsidRDefault="00062DB2" w:rsidP="00062DB2">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ab/>
      </w:r>
      <w:r w:rsidRPr="008E0FE6">
        <w:rPr>
          <w:rFonts w:ascii="Simplified Arabic" w:eastAsia="Times New Roman" w:hAnsi="Simplified Arabic" w:cs="Simplified Arabic" w:hint="cs"/>
          <w:sz w:val="28"/>
          <w:szCs w:val="28"/>
          <w:rtl/>
        </w:rPr>
        <w:t xml:space="preserve">تعد النظرية الكمية للنقود من أهم النظريات الاقتصادية التي تناولت تفسير ظاهرة التضخم، وقد ارتبطت أعمال هذه النظرية بالاقتصادي الأمريكي </w:t>
      </w:r>
      <w:proofErr w:type="spellStart"/>
      <w:r w:rsidRPr="008E0FE6">
        <w:rPr>
          <w:rFonts w:ascii="Simplified Arabic" w:eastAsia="Times New Roman" w:hAnsi="Simplified Arabic" w:cs="Simplified Arabic" w:hint="cs"/>
          <w:b/>
          <w:bCs/>
          <w:sz w:val="28"/>
          <w:szCs w:val="28"/>
          <w:rtl/>
        </w:rPr>
        <w:t>إرفنغ</w:t>
      </w:r>
      <w:proofErr w:type="spellEnd"/>
      <w:r w:rsidRPr="008E0FE6">
        <w:rPr>
          <w:rFonts w:ascii="Simplified Arabic" w:eastAsia="Times New Roman" w:hAnsi="Simplified Arabic" w:cs="Simplified Arabic" w:hint="cs"/>
          <w:b/>
          <w:bCs/>
          <w:sz w:val="28"/>
          <w:szCs w:val="28"/>
          <w:rtl/>
        </w:rPr>
        <w:t xml:space="preserve"> فيشر</w:t>
      </w:r>
      <w:r w:rsidRPr="008E0FE6">
        <w:rPr>
          <w:rFonts w:ascii="Simplified Arabic" w:eastAsia="Times New Roman" w:hAnsi="Simplified Arabic" w:cs="Simplified Arabic" w:hint="cs"/>
          <w:sz w:val="28"/>
          <w:szCs w:val="28"/>
          <w:rtl/>
        </w:rPr>
        <w:t xml:space="preserve"> الذي أوضح العلاقة بين كمية النقود المتداولة في الاقتصاد ومستوى الأسعار. ووفقًا لهذه النظرية فإن زيادة المعروض النقدي دون وجود زيادة مماثلة في حجم الإنتاج تؤدي إلى ارتفاع مستويات الأسعار، الأمر الذي ينعكس سلبًا على القدرة الشرائية للأفراد</w:t>
      </w:r>
      <w:r w:rsidRPr="008E0FE6">
        <w:rPr>
          <w:rFonts w:ascii="Simplified Arabic" w:eastAsia="Times New Roman" w:hAnsi="Simplified Arabic" w:cs="Simplified Arabic" w:hint="cs"/>
          <w:sz w:val="28"/>
          <w:szCs w:val="28"/>
        </w:rPr>
        <w:t>.</w:t>
      </w:r>
      <w:r>
        <w:rPr>
          <w:rFonts w:ascii="Simplified Arabic" w:eastAsia="Times New Roman" w:hAnsi="Simplified Arabic" w:cs="Simplified Arabic" w:hint="cs"/>
          <w:sz w:val="28"/>
          <w:szCs w:val="28"/>
          <w:rtl/>
        </w:rPr>
        <w:t xml:space="preserve"> </w:t>
      </w:r>
      <w:r w:rsidRPr="00255FD7">
        <w:rPr>
          <w:rFonts w:ascii="Simplified Arabic" w:hAnsi="Simplified Arabic" w:cs="Simplified Arabic" w:hint="cs"/>
          <w:sz w:val="28"/>
          <w:szCs w:val="28"/>
          <w:rtl/>
        </w:rPr>
        <w:t>وتعد هذه النظرية ذات أهمية للدراسة الحالية، إذ تساعد في تفسير العلاقة بين ارتفاع معدلات التضخم وتراجع القدرة الشرائية للفئات منخفضة الدخل</w:t>
      </w:r>
      <w:r w:rsidRPr="00255FD7">
        <w:rPr>
          <w:rFonts w:ascii="Simplified Arabic" w:hAnsi="Simplified Arabic" w:cs="Simplified Arabic" w:hint="cs"/>
          <w:sz w:val="28"/>
          <w:szCs w:val="28"/>
        </w:rPr>
        <w:t>.</w:t>
      </w:r>
    </w:p>
    <w:p w14:paraId="27DD20AB" w14:textId="77777777" w:rsidR="00062DB2" w:rsidRPr="008E0FE6" w:rsidRDefault="00062DB2" w:rsidP="00062DB2">
      <w:pPr>
        <w:spacing w:before="100" w:beforeAutospacing="1" w:after="100" w:afterAutospacing="1"/>
        <w:jc w:val="both"/>
        <w:rPr>
          <w:rFonts w:ascii="Simplified Arabic" w:eastAsia="Times New Roman" w:hAnsi="Simplified Arabic" w:cs="Simplified Arabic"/>
          <w:sz w:val="28"/>
          <w:szCs w:val="28"/>
        </w:rPr>
      </w:pPr>
    </w:p>
    <w:p w14:paraId="693B0C3F" w14:textId="067DA79D" w:rsidR="00062DB2" w:rsidRDefault="00062DB2" w:rsidP="00062DB2">
      <w:pPr>
        <w:spacing w:before="100" w:beforeAutospacing="1" w:after="100" w:afterAutospacing="1"/>
        <w:jc w:val="both"/>
        <w:rPr>
          <w:rFonts w:ascii="Simplified Arabic" w:eastAsia="Times New Roman" w:hAnsi="Simplified Arabic" w:cs="Simplified Arabic"/>
          <w:sz w:val="28"/>
          <w:szCs w:val="28"/>
          <w:rtl/>
        </w:rPr>
      </w:pPr>
      <w:r w:rsidRPr="008E0FE6">
        <w:rPr>
          <w:rFonts w:ascii="Simplified Arabic" w:eastAsia="Times New Roman" w:hAnsi="Simplified Arabic" w:cs="Simplified Arabic" w:hint="cs"/>
          <w:b/>
          <w:bCs/>
          <w:sz w:val="28"/>
          <w:szCs w:val="28"/>
          <w:rtl/>
        </w:rPr>
        <w:t xml:space="preserve">ثانيًا: النظرية </w:t>
      </w:r>
      <w:proofErr w:type="spellStart"/>
      <w:r w:rsidRPr="008E0FE6">
        <w:rPr>
          <w:rFonts w:ascii="Simplified Arabic" w:eastAsia="Times New Roman" w:hAnsi="Simplified Arabic" w:cs="Simplified Arabic" w:hint="cs"/>
          <w:b/>
          <w:bCs/>
          <w:sz w:val="28"/>
          <w:szCs w:val="28"/>
          <w:rtl/>
        </w:rPr>
        <w:t>الكينزية</w:t>
      </w:r>
      <w:proofErr w:type="spellEnd"/>
      <w:r w:rsidRPr="008E0FE6">
        <w:rPr>
          <w:rFonts w:ascii="Simplified Arabic" w:eastAsia="Times New Roman" w:hAnsi="Simplified Arabic" w:cs="Simplified Arabic" w:hint="cs"/>
          <w:b/>
          <w:bCs/>
          <w:sz w:val="28"/>
          <w:szCs w:val="28"/>
          <w:rtl/>
        </w:rPr>
        <w:t xml:space="preserve"> </w:t>
      </w:r>
      <w:proofErr w:type="gramStart"/>
      <w:r w:rsidRPr="008E0FE6">
        <w:rPr>
          <w:rFonts w:ascii="Simplified Arabic" w:eastAsia="Times New Roman" w:hAnsi="Simplified Arabic" w:cs="Simplified Arabic" w:hint="cs"/>
          <w:b/>
          <w:bCs/>
          <w:sz w:val="28"/>
          <w:szCs w:val="28"/>
          <w:rtl/>
        </w:rPr>
        <w:t>للتضخم</w:t>
      </w:r>
      <w:r w:rsidRPr="008E0FE6">
        <w:rPr>
          <w:rFonts w:ascii="Simplified Arabic" w:eastAsia="Times New Roman" w:hAnsi="Simplified Arabic" w:cs="Simplified Arabic" w:hint="cs"/>
          <w:b/>
          <w:bCs/>
          <w:sz w:val="28"/>
          <w:szCs w:val="28"/>
        </w:rPr>
        <w:t xml:space="preserve">  John</w:t>
      </w:r>
      <w:proofErr w:type="gramEnd"/>
      <w:r w:rsidRPr="008E0FE6">
        <w:rPr>
          <w:rFonts w:ascii="Simplified Arabic" w:eastAsia="Times New Roman" w:hAnsi="Simplified Arabic" w:cs="Simplified Arabic" w:hint="cs"/>
          <w:b/>
          <w:bCs/>
          <w:sz w:val="28"/>
          <w:szCs w:val="28"/>
        </w:rPr>
        <w:t xml:space="preserve"> Maynard Keynes </w:t>
      </w:r>
      <w:r w:rsidRPr="008E0FE6">
        <w:rPr>
          <w:rFonts w:ascii="Simplified Arabic" w:eastAsia="Times New Roman" w:hAnsi="Simplified Arabic" w:cs="Simplified Arabic" w:hint="cs"/>
          <w:b/>
          <w:bCs/>
          <w:sz w:val="28"/>
          <w:szCs w:val="28"/>
          <w:rtl/>
        </w:rPr>
        <w:t xml:space="preserve">جون مينارد </w:t>
      </w:r>
      <w:proofErr w:type="spellStart"/>
      <w:r w:rsidRPr="008E0FE6">
        <w:rPr>
          <w:rFonts w:ascii="Simplified Arabic" w:eastAsia="Times New Roman" w:hAnsi="Simplified Arabic" w:cs="Simplified Arabic" w:hint="cs"/>
          <w:b/>
          <w:bCs/>
          <w:sz w:val="28"/>
          <w:szCs w:val="28"/>
          <w:rtl/>
        </w:rPr>
        <w:t>كينز</w:t>
      </w:r>
      <w:proofErr w:type="spellEnd"/>
    </w:p>
    <w:p w14:paraId="62851FBD" w14:textId="1D93E344" w:rsidR="00062DB2" w:rsidRPr="008E0FE6" w:rsidRDefault="00062DB2" w:rsidP="006257AC">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E0FE6">
        <w:rPr>
          <w:rFonts w:ascii="Simplified Arabic" w:eastAsia="Times New Roman" w:hAnsi="Simplified Arabic" w:cs="Simplified Arabic" w:hint="cs"/>
          <w:sz w:val="28"/>
          <w:szCs w:val="28"/>
          <w:rtl/>
        </w:rPr>
        <w:t xml:space="preserve">تعود هذه النظرية إلى الاقتصادي البريطاني جون مينارد </w:t>
      </w:r>
      <w:proofErr w:type="spellStart"/>
      <w:r w:rsidRPr="008E0FE6">
        <w:rPr>
          <w:rFonts w:ascii="Simplified Arabic" w:eastAsia="Times New Roman" w:hAnsi="Simplified Arabic" w:cs="Simplified Arabic" w:hint="cs"/>
          <w:sz w:val="28"/>
          <w:szCs w:val="28"/>
          <w:rtl/>
        </w:rPr>
        <w:t>كينز</w:t>
      </w:r>
      <w:proofErr w:type="spellEnd"/>
      <w:r w:rsidRPr="008E0FE6">
        <w:rPr>
          <w:rFonts w:ascii="Simplified Arabic" w:eastAsia="Times New Roman" w:hAnsi="Simplified Arabic" w:cs="Simplified Arabic" w:hint="cs"/>
          <w:sz w:val="28"/>
          <w:szCs w:val="28"/>
          <w:rtl/>
        </w:rPr>
        <w:t xml:space="preserve"> الذي أوضح في نظرياته الاقتصادية أن التضخم قد يحدث نتيجة زيادة الطلب الكلي على السلع والخدمات مقارنة بالعرض المتاح في الاقتصاد. ويؤدي ارتفاع الطلب إلى زيادة الأسعار، مما ينعكس على ارتفاع تكاليف المعيشة وتراجع القدرة الشرائية للأفراد، خاصة لدى الفئات منخفضة الدخل</w:t>
      </w:r>
      <w:r w:rsidRPr="008E0FE6">
        <w:rPr>
          <w:rFonts w:ascii="Simplified Arabic" w:eastAsia="Times New Roman" w:hAnsi="Simplified Arabic" w:cs="Simplified Arabic" w:hint="cs"/>
          <w:sz w:val="28"/>
          <w:szCs w:val="28"/>
        </w:rPr>
        <w:t>.</w:t>
      </w:r>
      <w:r>
        <w:rPr>
          <w:rFonts w:ascii="Simplified Arabic" w:eastAsia="Times New Roman" w:hAnsi="Simplified Arabic" w:cs="Simplified Arabic" w:hint="cs"/>
          <w:sz w:val="28"/>
          <w:szCs w:val="28"/>
          <w:rtl/>
        </w:rPr>
        <w:t xml:space="preserve"> </w:t>
      </w:r>
      <w:r w:rsidRPr="00D512EB">
        <w:rPr>
          <w:rFonts w:ascii="Simplified Arabic" w:hAnsi="Simplified Arabic" w:cs="Simplified Arabic" w:hint="cs"/>
          <w:sz w:val="28"/>
          <w:szCs w:val="28"/>
          <w:rtl/>
        </w:rPr>
        <w:t>وتوضح هذه النظرية أحد الأسباب الرئيسة لارتفاع الأسعار في الأسواق، الأمر الذي يؤثر بشكل مباشر على مستوى المعيشة للفئات منخفضة الدخل</w:t>
      </w:r>
      <w:r w:rsidRPr="00D512EB">
        <w:rPr>
          <w:rFonts w:ascii="Simplified Arabic" w:hAnsi="Simplified Arabic" w:cs="Simplified Arabic" w:hint="cs"/>
          <w:sz w:val="28"/>
          <w:szCs w:val="28"/>
        </w:rPr>
        <w:t>.</w:t>
      </w:r>
    </w:p>
    <w:p w14:paraId="6F9ADB07" w14:textId="4D826824" w:rsidR="00062DB2" w:rsidRDefault="00062DB2" w:rsidP="00062DB2">
      <w:pPr>
        <w:spacing w:before="100" w:beforeAutospacing="1" w:after="100" w:afterAutospacing="1"/>
        <w:jc w:val="both"/>
        <w:rPr>
          <w:rFonts w:ascii="Simplified Arabic" w:eastAsia="Times New Roman" w:hAnsi="Simplified Arabic" w:cs="Simplified Arabic"/>
          <w:sz w:val="28"/>
          <w:szCs w:val="28"/>
          <w:rtl/>
        </w:rPr>
      </w:pPr>
      <w:r w:rsidRPr="008E0FE6">
        <w:rPr>
          <w:rFonts w:ascii="Simplified Arabic" w:eastAsia="Times New Roman" w:hAnsi="Simplified Arabic" w:cs="Simplified Arabic" w:hint="cs"/>
          <w:b/>
          <w:bCs/>
          <w:sz w:val="28"/>
          <w:szCs w:val="28"/>
          <w:rtl/>
        </w:rPr>
        <w:t xml:space="preserve">ثالثًا: نظرية تضخم </w:t>
      </w:r>
      <w:proofErr w:type="gramStart"/>
      <w:r w:rsidRPr="008E0FE6">
        <w:rPr>
          <w:rFonts w:ascii="Simplified Arabic" w:eastAsia="Times New Roman" w:hAnsi="Simplified Arabic" w:cs="Simplified Arabic" w:hint="cs"/>
          <w:b/>
          <w:bCs/>
          <w:sz w:val="28"/>
          <w:szCs w:val="28"/>
          <w:rtl/>
        </w:rPr>
        <w:t>التكاليف</w:t>
      </w:r>
      <w:r w:rsidRPr="008E0FE6">
        <w:rPr>
          <w:rFonts w:ascii="Simplified Arabic" w:eastAsia="Times New Roman" w:hAnsi="Simplified Arabic" w:cs="Simplified Arabic" w:hint="cs"/>
          <w:b/>
          <w:bCs/>
          <w:sz w:val="28"/>
          <w:szCs w:val="28"/>
        </w:rPr>
        <w:t xml:space="preserve">  Nicholas</w:t>
      </w:r>
      <w:proofErr w:type="gramEnd"/>
      <w:r w:rsidRPr="008E0FE6">
        <w:rPr>
          <w:rFonts w:ascii="Simplified Arabic" w:eastAsia="Times New Roman" w:hAnsi="Simplified Arabic" w:cs="Simplified Arabic" w:hint="cs"/>
          <w:b/>
          <w:bCs/>
          <w:sz w:val="28"/>
          <w:szCs w:val="28"/>
        </w:rPr>
        <w:t xml:space="preserve"> Kaldor </w:t>
      </w:r>
      <w:r w:rsidRPr="008E0FE6">
        <w:rPr>
          <w:rFonts w:ascii="Simplified Arabic" w:eastAsia="Times New Roman" w:hAnsi="Simplified Arabic" w:cs="Simplified Arabic" w:hint="cs"/>
          <w:b/>
          <w:bCs/>
          <w:sz w:val="28"/>
          <w:szCs w:val="28"/>
          <w:rtl/>
        </w:rPr>
        <w:t>نيكولاس كالدور</w:t>
      </w:r>
      <w:r>
        <w:rPr>
          <w:rFonts w:ascii="Simplified Arabic" w:eastAsia="Times New Roman" w:hAnsi="Simplified Arabic" w:cs="Simplified Arabic" w:hint="cs"/>
          <w:sz w:val="28"/>
          <w:szCs w:val="28"/>
          <w:rtl/>
        </w:rPr>
        <w:t xml:space="preserve"> </w:t>
      </w:r>
    </w:p>
    <w:p w14:paraId="5DCC8615" w14:textId="4F899027" w:rsidR="00062DB2" w:rsidRPr="008E0FE6" w:rsidRDefault="00062DB2" w:rsidP="00817E55">
      <w:pPr>
        <w:pStyle w:val="aa"/>
        <w:bidi/>
        <w:jc w:val="both"/>
        <w:rPr>
          <w:rFonts w:ascii="Simplified Arabic" w:hAnsi="Simplified Arabic" w:cs="Simplified Arabic"/>
          <w:sz w:val="28"/>
          <w:szCs w:val="28"/>
        </w:rPr>
      </w:pPr>
      <w:r>
        <w:rPr>
          <w:rFonts w:ascii="Simplified Arabic" w:hAnsi="Simplified Arabic" w:cs="Simplified Arabic"/>
          <w:sz w:val="28"/>
          <w:szCs w:val="28"/>
          <w:rtl/>
        </w:rPr>
        <w:tab/>
      </w:r>
      <w:r w:rsidRPr="008E0FE6">
        <w:rPr>
          <w:rFonts w:ascii="Simplified Arabic" w:hAnsi="Simplified Arabic" w:cs="Simplified Arabic" w:hint="cs"/>
          <w:sz w:val="28"/>
          <w:szCs w:val="28"/>
          <w:rtl/>
        </w:rPr>
        <w:t xml:space="preserve">يرتبط تفسير تضخم التكاليف بعدد من الاقتصاديين، ومن أبرزهم الاقتصادي </w:t>
      </w:r>
      <w:r w:rsidRPr="008E0FE6">
        <w:rPr>
          <w:rFonts w:ascii="Simplified Arabic" w:hAnsi="Simplified Arabic" w:cs="Simplified Arabic" w:hint="cs"/>
          <w:b/>
          <w:bCs/>
          <w:sz w:val="28"/>
          <w:szCs w:val="28"/>
          <w:rtl/>
        </w:rPr>
        <w:t>نيكولاس كالدور</w:t>
      </w:r>
      <w:r w:rsidRPr="008E0FE6">
        <w:rPr>
          <w:rFonts w:ascii="Simplified Arabic" w:hAnsi="Simplified Arabic" w:cs="Simplified Arabic" w:hint="cs"/>
          <w:sz w:val="28"/>
          <w:szCs w:val="28"/>
          <w:rtl/>
        </w:rPr>
        <w:t xml:space="preserve"> الذي تناول في تحليلاته الاقتصادية العلاقة بين ارتفاع تكاليف الإنتاج وارتفاع الأسعار. وتوضح هذه </w:t>
      </w:r>
      <w:r w:rsidRPr="008E0FE6">
        <w:rPr>
          <w:rFonts w:ascii="Simplified Arabic" w:hAnsi="Simplified Arabic" w:cs="Simplified Arabic" w:hint="cs"/>
          <w:sz w:val="28"/>
          <w:szCs w:val="28"/>
          <w:rtl/>
        </w:rPr>
        <w:lastRenderedPageBreak/>
        <w:t>النظرية أن التضخم قد يحدث نتيجة ارتفاع تكاليف عناصر الإنتاج مثل الطاقة والنقل والمواد الخام والأجور، الأمر الذي يؤدي إلى ارتفاع أسعار السلع والخدمات وبالتالي انخفاض القدرة الشرائية للأفراد</w:t>
      </w:r>
      <w:r w:rsidRPr="008E0FE6">
        <w:rPr>
          <w:rFonts w:ascii="Simplified Arabic" w:hAnsi="Simplified Arabic" w:cs="Simplified Arabic" w:hint="cs"/>
          <w:sz w:val="28"/>
          <w:szCs w:val="28"/>
        </w:rPr>
        <w:t>.</w:t>
      </w:r>
      <w:r w:rsidRPr="00D512EB">
        <w:rPr>
          <w:rFonts w:ascii="Simplified Arabic" w:hAnsi="Simplified Arabic" w:cs="Simplified Arabic" w:hint="cs"/>
          <w:sz w:val="28"/>
          <w:szCs w:val="28"/>
          <w:rtl/>
        </w:rPr>
        <w:t xml:space="preserve"> وتبرز أهمية هذه النظرية في تفسير تقلب أسعار السلع والخدمات نتيجة ارتفاع تكاليف الإنتاج</w:t>
      </w:r>
      <w:r w:rsidRPr="00D512EB">
        <w:rPr>
          <w:rFonts w:ascii="Simplified Arabic" w:hAnsi="Simplified Arabic" w:cs="Simplified Arabic" w:hint="cs"/>
          <w:sz w:val="28"/>
          <w:szCs w:val="28"/>
        </w:rPr>
        <w:t>.</w:t>
      </w:r>
    </w:p>
    <w:p w14:paraId="0A40B1BE" w14:textId="77777777" w:rsidR="00062DB2" w:rsidRDefault="00062DB2" w:rsidP="00062DB2">
      <w:pPr>
        <w:spacing w:before="100" w:beforeAutospacing="1" w:after="100" w:afterAutospacing="1"/>
        <w:jc w:val="both"/>
        <w:rPr>
          <w:rFonts w:ascii="Simplified Arabic" w:eastAsia="Times New Roman" w:hAnsi="Simplified Arabic" w:cs="Simplified Arabic"/>
          <w:sz w:val="28"/>
          <w:szCs w:val="28"/>
          <w:rtl/>
        </w:rPr>
      </w:pPr>
      <w:r w:rsidRPr="008E0FE6">
        <w:rPr>
          <w:rFonts w:ascii="Simplified Arabic" w:eastAsia="Times New Roman" w:hAnsi="Simplified Arabic" w:cs="Simplified Arabic" w:hint="cs"/>
          <w:b/>
          <w:bCs/>
          <w:sz w:val="28"/>
          <w:szCs w:val="28"/>
          <w:rtl/>
        </w:rPr>
        <w:t>رابعًا: نظرية القوة الشرائية</w:t>
      </w:r>
      <w:r w:rsidRPr="008E0FE6">
        <w:rPr>
          <w:rFonts w:ascii="Simplified Arabic" w:eastAsia="Times New Roman" w:hAnsi="Simplified Arabic" w:cs="Simplified Arabic" w:hint="cs"/>
          <w:b/>
          <w:bCs/>
          <w:sz w:val="28"/>
          <w:szCs w:val="28"/>
        </w:rPr>
        <w:t xml:space="preserve"> – Gustav Cassel </w:t>
      </w:r>
      <w:r w:rsidRPr="008E0FE6">
        <w:rPr>
          <w:rFonts w:ascii="Simplified Arabic" w:eastAsia="Times New Roman" w:hAnsi="Simplified Arabic" w:cs="Simplified Arabic" w:hint="cs"/>
          <w:b/>
          <w:bCs/>
          <w:sz w:val="28"/>
          <w:szCs w:val="28"/>
          <w:rtl/>
        </w:rPr>
        <w:t>غوستاف كاسل</w:t>
      </w:r>
      <w:r>
        <w:rPr>
          <w:rFonts w:ascii="Simplified Arabic" w:eastAsia="Times New Roman" w:hAnsi="Simplified Arabic" w:cs="Simplified Arabic" w:hint="cs"/>
          <w:sz w:val="28"/>
          <w:szCs w:val="28"/>
          <w:rtl/>
        </w:rPr>
        <w:t xml:space="preserve"> </w:t>
      </w:r>
    </w:p>
    <w:p w14:paraId="6EEF7EE4" w14:textId="77777777" w:rsidR="00062DB2" w:rsidRPr="008E0FE6" w:rsidRDefault="00062DB2" w:rsidP="00062DB2">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8E0FE6">
        <w:rPr>
          <w:rFonts w:ascii="Simplified Arabic" w:eastAsia="Times New Roman" w:hAnsi="Simplified Arabic" w:cs="Simplified Arabic" w:hint="cs"/>
          <w:sz w:val="28"/>
          <w:szCs w:val="28"/>
          <w:rtl/>
        </w:rPr>
        <w:t>ترتبط نظرية القوة الشرائية بأعمال الاقتصادي السويدي غوستاف كاسل الذي تناول العلاقة بين مستويات الأسعار والقوة الشرائية للعملات والدخول. وتوضح هذه النظرية أن ارتفاع الأسعار يؤدي إلى انخفاض القيمة الحقيقية للدخل، مما يؤدي إلى تراجع القدرة الشرائية للأفراد، خاصة لدى الفئات منخفضة الدخل التي تعتمد على دخول محدودة لتغطية احتياجاتها الأساسية</w:t>
      </w:r>
      <w:r w:rsidRPr="008E0FE6">
        <w:rPr>
          <w:rFonts w:ascii="Simplified Arabic" w:eastAsia="Times New Roman" w:hAnsi="Simplified Arabic" w:cs="Simplified Arabic" w:hint="cs"/>
          <w:sz w:val="28"/>
          <w:szCs w:val="28"/>
        </w:rPr>
        <w:t>.</w:t>
      </w:r>
    </w:p>
    <w:p w14:paraId="74E3EBDC" w14:textId="77777777" w:rsidR="00062DB2" w:rsidRPr="00F52991" w:rsidRDefault="00062DB2" w:rsidP="00062DB2">
      <w:pPr>
        <w:pStyle w:val="aa"/>
        <w:bidi/>
        <w:jc w:val="both"/>
        <w:rPr>
          <w:rFonts w:ascii="Simplified Arabic" w:hAnsi="Simplified Arabic" w:cs="Simplified Arabic"/>
          <w:sz w:val="28"/>
          <w:szCs w:val="28"/>
        </w:rPr>
      </w:pPr>
      <w:r w:rsidRPr="00F52991">
        <w:rPr>
          <w:rFonts w:ascii="Simplified Arabic" w:hAnsi="Simplified Arabic" w:cs="Simplified Arabic" w:hint="cs"/>
          <w:sz w:val="28"/>
          <w:szCs w:val="28"/>
          <w:rtl/>
        </w:rPr>
        <w:tab/>
      </w:r>
      <w:r w:rsidRPr="008E0FE6">
        <w:rPr>
          <w:rFonts w:ascii="Simplified Arabic" w:hAnsi="Simplified Arabic" w:cs="Simplified Arabic" w:hint="cs"/>
          <w:sz w:val="28"/>
          <w:szCs w:val="28"/>
          <w:rtl/>
        </w:rPr>
        <w:t>وبناءً على هذه المنطلقات النظرية تسعى الدراسة الحالية إلى تحليل أثر التضخم وتقلب الأسعار على القدرة الشرائية للفئات منخفضة الدخل في المملكة العربية السعودية، وذلك من خلال دراسة العلاقة بين هذه المتغيرات في ضوء التغيرات الاقتصادية التي شهدها الاقتصاد خلال السنوات الأخيرة</w:t>
      </w:r>
      <w:r w:rsidRPr="008E0FE6">
        <w:rPr>
          <w:rFonts w:ascii="Simplified Arabic" w:hAnsi="Simplified Arabic" w:cs="Simplified Arabic" w:hint="cs"/>
          <w:sz w:val="28"/>
          <w:szCs w:val="28"/>
        </w:rPr>
        <w:t>.</w:t>
      </w:r>
      <w:r w:rsidRPr="00F52991">
        <w:rPr>
          <w:rFonts w:ascii="Simplified Arabic" w:hAnsi="Simplified Arabic" w:cs="Simplified Arabic" w:hint="cs"/>
          <w:sz w:val="28"/>
          <w:szCs w:val="28"/>
          <w:rtl/>
        </w:rPr>
        <w:t xml:space="preserve"> وتعد هذه النظرية الأساس الذي تستند إليه الدراسة في تحليل أثر ارتفاع الأسعار على القوة الشرائية للأفراد</w:t>
      </w:r>
      <w:r w:rsidRPr="00F52991">
        <w:rPr>
          <w:rFonts w:ascii="Simplified Arabic" w:hAnsi="Simplified Arabic" w:cs="Simplified Arabic" w:hint="cs"/>
          <w:sz w:val="28"/>
          <w:szCs w:val="28"/>
        </w:rPr>
        <w:t>.</w:t>
      </w:r>
    </w:p>
    <w:p w14:paraId="43BF51C4" w14:textId="77777777" w:rsidR="00413378" w:rsidRDefault="00413378" w:rsidP="00413378">
      <w:pPr>
        <w:spacing w:before="100" w:beforeAutospacing="1" w:after="100" w:afterAutospacing="1"/>
        <w:jc w:val="both"/>
        <w:rPr>
          <w:rFonts w:ascii="Simplified Arabic" w:eastAsia="Times New Roman" w:hAnsi="Simplified Arabic" w:cs="Simplified Arabic"/>
          <w:sz w:val="28"/>
          <w:szCs w:val="28"/>
          <w:rtl/>
        </w:rPr>
      </w:pPr>
    </w:p>
    <w:p w14:paraId="6166A913" w14:textId="77777777" w:rsidR="006257AC" w:rsidRDefault="006257AC" w:rsidP="00413378">
      <w:pPr>
        <w:spacing w:before="100" w:beforeAutospacing="1" w:after="100" w:afterAutospacing="1"/>
        <w:jc w:val="both"/>
        <w:rPr>
          <w:rFonts w:ascii="Simplified Arabic" w:eastAsia="Times New Roman" w:hAnsi="Simplified Arabic" w:cs="Simplified Arabic"/>
          <w:sz w:val="28"/>
          <w:szCs w:val="28"/>
          <w:rtl/>
        </w:rPr>
      </w:pPr>
    </w:p>
    <w:p w14:paraId="2D2DAF04" w14:textId="77777777" w:rsidR="00817E55" w:rsidRDefault="00817E55" w:rsidP="00413378">
      <w:pPr>
        <w:spacing w:before="100" w:beforeAutospacing="1" w:after="100" w:afterAutospacing="1"/>
        <w:jc w:val="both"/>
        <w:rPr>
          <w:rFonts w:ascii="Simplified Arabic" w:eastAsia="Times New Roman" w:hAnsi="Simplified Arabic" w:cs="Simplified Arabic"/>
          <w:sz w:val="28"/>
          <w:szCs w:val="28"/>
          <w:rtl/>
        </w:rPr>
      </w:pPr>
    </w:p>
    <w:p w14:paraId="0093DACF" w14:textId="3841D4B8" w:rsidR="007B5EAD" w:rsidRPr="007B5EAD" w:rsidRDefault="005F50D9" w:rsidP="007B5EAD">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sidRPr="005F50D9">
        <w:rPr>
          <w:rFonts w:ascii="Simplified Arabic" w:eastAsia="Times New Roman" w:hAnsi="Simplified Arabic" w:cs="Simplified Arabic" w:hint="cs"/>
          <w:b/>
          <w:bCs/>
          <w:kern w:val="36"/>
          <w:sz w:val="32"/>
          <w:szCs w:val="32"/>
          <w:u w:val="single"/>
          <w:rtl/>
        </w:rPr>
        <w:t xml:space="preserve">١/١٠ </w:t>
      </w:r>
      <w:r w:rsidR="00062DB2" w:rsidRPr="005F50D9">
        <w:rPr>
          <w:rFonts w:ascii="Simplified Arabic" w:eastAsia="Times New Roman" w:hAnsi="Simplified Arabic" w:cs="Simplified Arabic" w:hint="cs"/>
          <w:b/>
          <w:bCs/>
          <w:kern w:val="36"/>
          <w:sz w:val="32"/>
          <w:szCs w:val="32"/>
          <w:u w:val="single"/>
          <w:rtl/>
        </w:rPr>
        <w:t>ال</w:t>
      </w:r>
      <w:r w:rsidR="007B5EAD" w:rsidRPr="007B5EAD">
        <w:rPr>
          <w:rFonts w:ascii="Simplified Arabic" w:eastAsia="Times New Roman" w:hAnsi="Simplified Arabic" w:cs="Simplified Arabic" w:hint="cs"/>
          <w:b/>
          <w:bCs/>
          <w:kern w:val="36"/>
          <w:sz w:val="32"/>
          <w:szCs w:val="32"/>
          <w:u w:val="single"/>
          <w:rtl/>
        </w:rPr>
        <w:t xml:space="preserve">منهجية وطرق </w:t>
      </w:r>
      <w:r w:rsidR="00413378" w:rsidRPr="005F50D9">
        <w:rPr>
          <w:rFonts w:ascii="Simplified Arabic" w:eastAsia="Times New Roman" w:hAnsi="Simplified Arabic" w:cs="Simplified Arabic" w:hint="cs"/>
          <w:b/>
          <w:bCs/>
          <w:kern w:val="36"/>
          <w:sz w:val="32"/>
          <w:szCs w:val="32"/>
          <w:u w:val="single"/>
          <w:rtl/>
        </w:rPr>
        <w:t>الدراسة</w:t>
      </w:r>
      <w:r w:rsidRPr="005F50D9">
        <w:rPr>
          <w:rFonts w:ascii="Simplified Arabic" w:eastAsia="Times New Roman" w:hAnsi="Simplified Arabic" w:cs="Simplified Arabic" w:hint="cs"/>
          <w:b/>
          <w:bCs/>
          <w:kern w:val="36"/>
          <w:sz w:val="32"/>
          <w:szCs w:val="32"/>
          <w:u w:val="single"/>
          <w:rtl/>
        </w:rPr>
        <w:t>:</w:t>
      </w:r>
    </w:p>
    <w:p w14:paraId="433DEAFA" w14:textId="777D103C" w:rsidR="007B5EAD" w:rsidRPr="007B5EAD" w:rsidRDefault="007B5EAD" w:rsidP="007B5EAD">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7B5EAD">
        <w:rPr>
          <w:rFonts w:ascii="Simplified Arabic" w:eastAsia="Times New Roman" w:hAnsi="Simplified Arabic" w:cs="Simplified Arabic" w:hint="cs"/>
          <w:sz w:val="28"/>
          <w:szCs w:val="28"/>
          <w:rtl/>
        </w:rPr>
        <w:t>تعتمد هذه الدراسة على المنهج الوصفي التحليلي، وذلك لملاءمته لطبيعة الدراسة التي تهدف إلى تحليل أثر التضخم وتقلب الأسعار على القدرة الشرائية للفئات منخفضة الدخل في المملكة العربية السعودية. ويقوم هذا المنهج على وصف الظاهرة الاقتصادية محل الدراسة وتحليلها، من خلال دراسة العلاقة بين متغيرات الدراسة المتمثلة في التضخم وتقلب الأسعار بوصفها متغيرات مستقلة، والقدرة الشرائية للفئات منخفضة الدخل بوصفها متغيرًا تابعًا</w:t>
      </w:r>
      <w:r w:rsidRPr="007B5EAD">
        <w:rPr>
          <w:rFonts w:ascii="Simplified Arabic" w:eastAsia="Times New Roman" w:hAnsi="Simplified Arabic" w:cs="Simplified Arabic" w:hint="cs"/>
          <w:sz w:val="28"/>
          <w:szCs w:val="28"/>
        </w:rPr>
        <w:t>.</w:t>
      </w:r>
    </w:p>
    <w:p w14:paraId="396C4001" w14:textId="1C729ADF" w:rsidR="007B5EAD" w:rsidRPr="007B5EAD" w:rsidRDefault="007B5EAD" w:rsidP="007B5EAD">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7B5EAD">
        <w:rPr>
          <w:rFonts w:ascii="Simplified Arabic" w:eastAsia="Times New Roman" w:hAnsi="Simplified Arabic" w:cs="Simplified Arabic" w:hint="cs"/>
          <w:sz w:val="28"/>
          <w:szCs w:val="28"/>
          <w:rtl/>
        </w:rPr>
        <w:t xml:space="preserve">كما يعتمد البحث على تحليل البيانات الاقتصادية والمؤشرات المرتبطة بمعدلات التضخم وتغير مستويات الأسعار، بالإضافة إلى دراسة انعكاس هذه التغيرات على القدرة الشرائية ومستوى المعيشة للفئات منخفضة الدخل. </w:t>
      </w:r>
      <w:r w:rsidR="007245B1">
        <w:rPr>
          <w:rFonts w:ascii="Simplified Arabic" w:eastAsia="Times New Roman" w:hAnsi="Simplified Arabic" w:cs="Simplified Arabic" w:hint="cs"/>
          <w:sz w:val="28"/>
          <w:szCs w:val="28"/>
          <w:rtl/>
        </w:rPr>
        <w:t>وتعتمد الدراسة على البيانات الأولية التي سيتم جمعها من خلال الاستبانة إضافة إلى البيانات الثانوية المستمدة من التقارير الاقتصادية والإحصاءات الرسمية المتعلقة بالاقتصاد السعودي.</w:t>
      </w:r>
    </w:p>
    <w:p w14:paraId="08E03ABC" w14:textId="4BF32E6A" w:rsidR="007B5EAD" w:rsidRPr="004C1E0F" w:rsidRDefault="004C1E0F" w:rsidP="004C1E0F">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lastRenderedPageBreak/>
        <w:tab/>
      </w:r>
      <w:r w:rsidR="007B5EAD" w:rsidRPr="007B5EAD">
        <w:rPr>
          <w:rFonts w:ascii="Simplified Arabic" w:eastAsia="Times New Roman" w:hAnsi="Simplified Arabic" w:cs="Simplified Arabic" w:hint="cs"/>
          <w:sz w:val="28"/>
          <w:szCs w:val="28"/>
          <w:rtl/>
        </w:rPr>
        <w:t xml:space="preserve">وتستند الدراسة في تحليلها إلى البيانات والمعلومات الواردة في الدراسات السابقة والأدبيات الاقتصادية التي تناولت موضوع التضخم وتقلب الأسعار وآثارها على مستويات المعيشة والقدرة الشرائية، إضافة إلى الاستفادة من التقارير والإحصاءات الاقتصادية المتعلقة بالاقتصاد السعودي، </w:t>
      </w:r>
      <w:r w:rsidRPr="004C1E0F">
        <w:rPr>
          <w:rFonts w:ascii="Simplified Arabic" w:hAnsi="Simplified Arabic" w:cs="Simplified Arabic" w:hint="cs"/>
          <w:sz w:val="28"/>
          <w:szCs w:val="28"/>
          <w:rtl/>
        </w:rPr>
        <w:t>وذلك بهدف الوصول إلى نتائج علمية تسهم في تفسير تأثير التغيرات في مستويات الأسعار على الفئات منخفضة الدخل</w:t>
      </w:r>
      <w:r w:rsidRPr="004C1E0F">
        <w:rPr>
          <w:rFonts w:ascii="Simplified Arabic" w:hAnsi="Simplified Arabic" w:cs="Simplified Arabic" w:hint="cs"/>
          <w:b/>
          <w:bCs/>
          <w:sz w:val="28"/>
          <w:szCs w:val="28"/>
        </w:rPr>
        <w:t xml:space="preserve">. </w:t>
      </w:r>
      <w:r w:rsidRPr="004C1E0F">
        <w:rPr>
          <w:rStyle w:val="ab"/>
          <w:rFonts w:ascii="Simplified Arabic" w:hAnsi="Simplified Arabic" w:cs="Simplified Arabic" w:hint="cs"/>
          <w:b w:val="0"/>
          <w:bCs w:val="0"/>
          <w:sz w:val="28"/>
          <w:szCs w:val="28"/>
          <w:rtl/>
        </w:rPr>
        <w:t>كما سيتم استخدام مجموعة من الأساليب الإحصائية المناسبة لتحليل بيانات الدراسة، وذلك باستخدام البرامج الإحصائية المتخصصة، بهدف تفسير العلاقة بين متغيرات الدراسة والوصول إلى نتائج علمية دقيقة</w:t>
      </w:r>
      <w:r w:rsidRPr="004C1E0F">
        <w:rPr>
          <w:rStyle w:val="ab"/>
          <w:rFonts w:ascii="Simplified Arabic" w:hAnsi="Simplified Arabic" w:cs="Simplified Arabic" w:hint="cs"/>
          <w:b w:val="0"/>
          <w:bCs w:val="0"/>
          <w:sz w:val="28"/>
          <w:szCs w:val="28"/>
        </w:rPr>
        <w:t>.</w:t>
      </w:r>
    </w:p>
    <w:p w14:paraId="04C14FF2" w14:textId="574892C5" w:rsidR="00413378" w:rsidRPr="00413378" w:rsidRDefault="007B3DC5" w:rsidP="00413378">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sidRPr="007B3DC5">
        <w:rPr>
          <w:rFonts w:ascii="Simplified Arabic" w:eastAsia="Times New Roman" w:hAnsi="Simplified Arabic" w:cs="Simplified Arabic" w:hint="cs"/>
          <w:b/>
          <w:bCs/>
          <w:kern w:val="36"/>
          <w:sz w:val="32"/>
          <w:szCs w:val="32"/>
          <w:u w:val="single"/>
          <w:rtl/>
        </w:rPr>
        <w:t xml:space="preserve">١/١٠/١ </w:t>
      </w:r>
      <w:r w:rsidR="00413378" w:rsidRPr="00413378">
        <w:rPr>
          <w:rFonts w:ascii="Simplified Arabic" w:eastAsia="Times New Roman" w:hAnsi="Simplified Arabic" w:cs="Simplified Arabic" w:hint="cs"/>
          <w:b/>
          <w:bCs/>
          <w:kern w:val="36"/>
          <w:sz w:val="32"/>
          <w:szCs w:val="32"/>
          <w:u w:val="single"/>
          <w:rtl/>
        </w:rPr>
        <w:t>الإطار النظري</w:t>
      </w:r>
      <w:r w:rsidR="00413378" w:rsidRPr="00413378">
        <w:rPr>
          <w:rFonts w:ascii="Simplified Arabic" w:eastAsia="Times New Roman" w:hAnsi="Simplified Arabic" w:cs="Simplified Arabic" w:hint="cs"/>
          <w:b/>
          <w:bCs/>
          <w:kern w:val="36"/>
          <w:sz w:val="32"/>
          <w:szCs w:val="32"/>
          <w:u w:val="single"/>
        </w:rPr>
        <w:t>:</w:t>
      </w:r>
    </w:p>
    <w:p w14:paraId="0724B7F5" w14:textId="194E77DA" w:rsidR="00413378" w:rsidRPr="00413378" w:rsidRDefault="00413378" w:rsidP="00413378">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413378">
        <w:rPr>
          <w:rFonts w:ascii="Simplified Arabic" w:eastAsia="Times New Roman" w:hAnsi="Simplified Arabic" w:cs="Simplified Arabic" w:hint="cs"/>
          <w:sz w:val="28"/>
          <w:szCs w:val="28"/>
          <w:rtl/>
        </w:rPr>
        <w:t>يتناول الإطار النظري في هذه الدراسة عرض المفاهيم الأساسية المتعلقة بموضوع التضخم وتقلب الأسعار والقدرة الشرائية، مع توضيح أهم العوامل المؤثرة في مستويات الأسعار وانعكاساتها الاقتصادية والاجتماعية. كما سيتم استعراض أهم النظريات الاقتصادية التي تناولت ظاهرة التضخم وآثارها على مستوى المعيشة والقدرة الشرائية للأفراد، بالإضافة إلى مراجعة الدراسات السابقة ذات الصلة بموضوع الدراسة</w:t>
      </w:r>
      <w:r w:rsidRPr="00413378">
        <w:rPr>
          <w:rFonts w:ascii="Simplified Arabic" w:eastAsia="Times New Roman" w:hAnsi="Simplified Arabic" w:cs="Simplified Arabic" w:hint="cs"/>
          <w:sz w:val="28"/>
          <w:szCs w:val="28"/>
        </w:rPr>
        <w:t>.</w:t>
      </w:r>
    </w:p>
    <w:p w14:paraId="26B1D898" w14:textId="77777777" w:rsidR="00413378" w:rsidRPr="00413378" w:rsidRDefault="00413378" w:rsidP="00413378">
      <w:pPr>
        <w:spacing w:before="100" w:beforeAutospacing="1" w:after="100" w:afterAutospacing="1"/>
        <w:jc w:val="both"/>
        <w:rPr>
          <w:rFonts w:ascii="Simplified Arabic" w:eastAsia="Times New Roman" w:hAnsi="Simplified Arabic" w:cs="Simplified Arabic"/>
          <w:sz w:val="28"/>
          <w:szCs w:val="28"/>
          <w:rtl/>
        </w:rPr>
      </w:pPr>
      <w:r w:rsidRPr="00413378">
        <w:rPr>
          <w:rFonts w:ascii="Simplified Arabic" w:eastAsia="Times New Roman" w:hAnsi="Simplified Arabic" w:cs="Simplified Arabic" w:hint="cs"/>
          <w:sz w:val="28"/>
          <w:szCs w:val="28"/>
          <w:rtl/>
        </w:rPr>
        <w:t>ويهدف الإطار النظري إلى بناء أساس علمي يوضح طبيعة العلاقة بين متغيرات الدراسة، والمتمثلة في التضخم وتقلب الأسعار بوصفها متغيرات مستقلة، والقدرة الشرائية للفئات منخفضة الدخل بوصفها متغيرًا تابعًا. وسيتم الاعتماد على البيانات الثانوية من خلال</w:t>
      </w:r>
      <w:r w:rsidRPr="00413378">
        <w:rPr>
          <w:rFonts w:ascii="Simplified Arabic" w:eastAsia="Times New Roman" w:hAnsi="Simplified Arabic" w:cs="Simplified Arabic" w:hint="cs"/>
          <w:sz w:val="28"/>
          <w:szCs w:val="28"/>
        </w:rPr>
        <w:t>:</w:t>
      </w:r>
    </w:p>
    <w:p w14:paraId="2750F60A" w14:textId="0E80567C" w:rsidR="00413378" w:rsidRPr="00413378" w:rsidRDefault="00413378" w:rsidP="00413378">
      <w:pPr>
        <w:pStyle w:val="a6"/>
        <w:numPr>
          <w:ilvl w:val="0"/>
          <w:numId w:val="1"/>
        </w:numPr>
        <w:spacing w:before="100" w:beforeAutospacing="1" w:after="100" w:afterAutospacing="1"/>
        <w:jc w:val="both"/>
        <w:rPr>
          <w:rFonts w:ascii="Simplified Arabic" w:eastAsia="Times New Roman" w:hAnsi="Simplified Arabic" w:cs="Simplified Arabic"/>
          <w:sz w:val="28"/>
          <w:szCs w:val="28"/>
        </w:rPr>
      </w:pPr>
      <w:r w:rsidRPr="00413378">
        <w:rPr>
          <w:rFonts w:ascii="Simplified Arabic" w:eastAsia="Times New Roman" w:hAnsi="Simplified Arabic" w:cs="Simplified Arabic" w:hint="cs"/>
          <w:sz w:val="28"/>
          <w:szCs w:val="28"/>
          <w:rtl/>
        </w:rPr>
        <w:t>الكتب والمراجع العلمية المتخصصة.</w:t>
      </w:r>
    </w:p>
    <w:p w14:paraId="65BA7C7F" w14:textId="46F01B84" w:rsidR="00413378" w:rsidRPr="00413378" w:rsidRDefault="00413378" w:rsidP="00413378">
      <w:pPr>
        <w:pStyle w:val="a6"/>
        <w:numPr>
          <w:ilvl w:val="0"/>
          <w:numId w:val="1"/>
        </w:numPr>
        <w:spacing w:before="100" w:beforeAutospacing="1" w:after="100" w:afterAutospacing="1"/>
        <w:jc w:val="both"/>
        <w:rPr>
          <w:rFonts w:ascii="Simplified Arabic" w:eastAsia="Times New Roman" w:hAnsi="Simplified Arabic" w:cs="Simplified Arabic"/>
          <w:sz w:val="28"/>
          <w:szCs w:val="28"/>
        </w:rPr>
      </w:pPr>
      <w:r w:rsidRPr="00413378">
        <w:rPr>
          <w:rFonts w:ascii="Simplified Arabic" w:eastAsia="Times New Roman" w:hAnsi="Simplified Arabic" w:cs="Simplified Arabic" w:hint="cs"/>
          <w:sz w:val="28"/>
          <w:szCs w:val="28"/>
          <w:rtl/>
        </w:rPr>
        <w:t>الدراسات السابقة.</w:t>
      </w:r>
    </w:p>
    <w:p w14:paraId="67B0C0D1" w14:textId="631648AE" w:rsidR="00413378" w:rsidRPr="00413378" w:rsidRDefault="00413378" w:rsidP="00413378">
      <w:pPr>
        <w:pStyle w:val="a6"/>
        <w:numPr>
          <w:ilvl w:val="0"/>
          <w:numId w:val="1"/>
        </w:numPr>
        <w:spacing w:before="100" w:beforeAutospacing="1" w:after="100" w:afterAutospacing="1"/>
        <w:jc w:val="both"/>
        <w:rPr>
          <w:rFonts w:ascii="Simplified Arabic" w:eastAsia="Times New Roman" w:hAnsi="Simplified Arabic" w:cs="Simplified Arabic"/>
          <w:sz w:val="28"/>
          <w:szCs w:val="28"/>
        </w:rPr>
      </w:pPr>
      <w:r w:rsidRPr="00413378">
        <w:rPr>
          <w:rFonts w:ascii="Simplified Arabic" w:eastAsia="Times New Roman" w:hAnsi="Simplified Arabic" w:cs="Simplified Arabic" w:hint="cs"/>
          <w:sz w:val="28"/>
          <w:szCs w:val="28"/>
          <w:rtl/>
        </w:rPr>
        <w:t>التقارير الحكومية الرسمية</w:t>
      </w:r>
    </w:p>
    <w:p w14:paraId="3B379528" w14:textId="25093B3D" w:rsidR="00413378" w:rsidRPr="00413378" w:rsidRDefault="00413378" w:rsidP="00413378">
      <w:pPr>
        <w:pStyle w:val="a6"/>
        <w:numPr>
          <w:ilvl w:val="0"/>
          <w:numId w:val="1"/>
        </w:numPr>
        <w:spacing w:before="100" w:beforeAutospacing="1" w:after="100" w:afterAutospacing="1"/>
        <w:jc w:val="both"/>
        <w:rPr>
          <w:rFonts w:ascii="Simplified Arabic" w:eastAsia="Times New Roman" w:hAnsi="Simplified Arabic" w:cs="Simplified Arabic"/>
          <w:sz w:val="28"/>
          <w:szCs w:val="28"/>
        </w:rPr>
      </w:pPr>
      <w:r w:rsidRPr="00413378">
        <w:rPr>
          <w:rFonts w:ascii="Simplified Arabic" w:eastAsia="Times New Roman" w:hAnsi="Simplified Arabic" w:cs="Simplified Arabic" w:hint="cs"/>
          <w:sz w:val="28"/>
          <w:szCs w:val="28"/>
          <w:rtl/>
        </w:rPr>
        <w:t>التقارير الاقتصادية الدولية.</w:t>
      </w:r>
    </w:p>
    <w:p w14:paraId="4EBE3CAD" w14:textId="208270BC" w:rsidR="007B3DC5" w:rsidRPr="00817E55" w:rsidRDefault="00413378" w:rsidP="00817E55">
      <w:pPr>
        <w:pStyle w:val="a6"/>
        <w:numPr>
          <w:ilvl w:val="0"/>
          <w:numId w:val="1"/>
        </w:numPr>
        <w:spacing w:before="100" w:beforeAutospacing="1" w:after="100" w:afterAutospacing="1"/>
        <w:jc w:val="both"/>
        <w:rPr>
          <w:rFonts w:ascii="Simplified Arabic" w:eastAsia="Times New Roman" w:hAnsi="Simplified Arabic" w:cs="Simplified Arabic"/>
          <w:sz w:val="28"/>
          <w:szCs w:val="28"/>
          <w:rtl/>
        </w:rPr>
      </w:pPr>
      <w:r w:rsidRPr="00413378">
        <w:rPr>
          <w:rFonts w:ascii="Simplified Arabic" w:eastAsia="Times New Roman" w:hAnsi="Simplified Arabic" w:cs="Simplified Arabic" w:hint="cs"/>
          <w:sz w:val="28"/>
          <w:szCs w:val="28"/>
          <w:rtl/>
        </w:rPr>
        <w:t>المجلات العلمية المحكمة</w:t>
      </w:r>
      <w:r>
        <w:rPr>
          <w:rFonts w:ascii="Simplified Arabic" w:eastAsia="Times New Roman" w:hAnsi="Simplified Arabic" w:cs="Simplified Arabic" w:hint="cs"/>
          <w:sz w:val="28"/>
          <w:szCs w:val="28"/>
          <w:rtl/>
        </w:rPr>
        <w:t>.</w:t>
      </w:r>
    </w:p>
    <w:p w14:paraId="130037BC" w14:textId="6AE18976" w:rsidR="00413378" w:rsidRPr="00413378" w:rsidRDefault="007B3DC5" w:rsidP="00413378">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t xml:space="preserve">١/١٠/٢ </w:t>
      </w:r>
      <w:r w:rsidR="00413378" w:rsidRPr="00413378">
        <w:rPr>
          <w:rFonts w:ascii="Simplified Arabic" w:eastAsia="Times New Roman" w:hAnsi="Simplified Arabic" w:cs="Simplified Arabic" w:hint="cs"/>
          <w:b/>
          <w:bCs/>
          <w:kern w:val="36"/>
          <w:sz w:val="32"/>
          <w:szCs w:val="32"/>
          <w:u w:val="single"/>
          <w:rtl/>
        </w:rPr>
        <w:t>الإطار الميداني</w:t>
      </w:r>
      <w:r w:rsidR="00413378" w:rsidRPr="00413378">
        <w:rPr>
          <w:rFonts w:ascii="Simplified Arabic" w:eastAsia="Times New Roman" w:hAnsi="Simplified Arabic" w:cs="Simplified Arabic" w:hint="cs"/>
          <w:b/>
          <w:bCs/>
          <w:kern w:val="36"/>
          <w:sz w:val="32"/>
          <w:szCs w:val="32"/>
          <w:u w:val="single"/>
        </w:rPr>
        <w:t>:</w:t>
      </w:r>
    </w:p>
    <w:p w14:paraId="45357643" w14:textId="77777777" w:rsidR="00B754B7" w:rsidRPr="00B754B7" w:rsidRDefault="00413378" w:rsidP="00B754B7">
      <w:pPr>
        <w:pStyle w:val="aa"/>
        <w:bidi/>
        <w:jc w:val="both"/>
        <w:rPr>
          <w:rFonts w:ascii="Simplified Arabic" w:hAnsi="Simplified Arabic" w:cs="Simplified Arabic"/>
          <w:sz w:val="28"/>
          <w:szCs w:val="28"/>
        </w:rPr>
      </w:pPr>
      <w:r>
        <w:rPr>
          <w:rFonts w:ascii="Simplified Arabic" w:hAnsi="Simplified Arabic" w:cs="Simplified Arabic"/>
          <w:sz w:val="28"/>
          <w:szCs w:val="28"/>
          <w:rtl/>
        </w:rPr>
        <w:tab/>
      </w:r>
      <w:r w:rsidR="00B754B7" w:rsidRPr="00B754B7">
        <w:rPr>
          <w:rFonts w:ascii="Simplified Arabic" w:hAnsi="Simplified Arabic" w:cs="Simplified Arabic" w:hint="cs"/>
          <w:sz w:val="28"/>
          <w:szCs w:val="28"/>
          <w:rtl/>
        </w:rPr>
        <w:t>يركز الإطار الميداني في هذه الدراسة على تحليل البيانات والمؤشرات الاقتصادية المتعلقة بمعدلات التضخم وتقلب الأسعار في المملكة العربية السعودية، وذلك بهدف دراسة أثر هذه المتغيرات على القدرة الشرائية للفئات منخفضة الدخل. ويشمل هذا الإطار جمع البيانات وتحليلها من المصادر الإحصائية والتقارير الاقتصادية المتاحة</w:t>
      </w:r>
      <w:r w:rsidR="00B754B7" w:rsidRPr="00B754B7">
        <w:rPr>
          <w:rFonts w:ascii="Simplified Arabic" w:hAnsi="Simplified Arabic" w:cs="Simplified Arabic" w:hint="cs"/>
          <w:sz w:val="28"/>
          <w:szCs w:val="28"/>
        </w:rPr>
        <w:t>.</w:t>
      </w:r>
    </w:p>
    <w:p w14:paraId="16940A16" w14:textId="4D392E6F" w:rsidR="00CC3D97" w:rsidRDefault="0091651C" w:rsidP="00817E55">
      <w:pPr>
        <w:pStyle w:val="aa"/>
        <w:bidi/>
        <w:jc w:val="both"/>
        <w:rPr>
          <w:rFonts w:ascii="Simplified Arabic" w:hAnsi="Simplified Arabic" w:cs="Simplified Arabic"/>
          <w:sz w:val="28"/>
          <w:szCs w:val="28"/>
          <w:rtl/>
        </w:rPr>
      </w:pPr>
      <w:r>
        <w:rPr>
          <w:rFonts w:ascii="Simplified Arabic" w:hAnsi="Simplified Arabic" w:cs="Simplified Arabic"/>
          <w:sz w:val="28"/>
          <w:szCs w:val="28"/>
        </w:rPr>
        <w:lastRenderedPageBreak/>
        <w:tab/>
      </w:r>
      <w:r w:rsidR="00B754B7" w:rsidRPr="00B754B7">
        <w:rPr>
          <w:rFonts w:ascii="Simplified Arabic" w:hAnsi="Simplified Arabic" w:cs="Simplified Arabic" w:hint="cs"/>
          <w:sz w:val="28"/>
          <w:szCs w:val="28"/>
          <w:rtl/>
        </w:rPr>
        <w:t xml:space="preserve">كما يتضمن الإطار الميداني تحديد مجتمع الدراسة ومصادر البيانات المستخدمة، بالإضافة إلى استخدام الأساليب التحليلية المناسبة لدراسة العلاقة بين متغيرات الدراسة. ويتكون مجتمع الدراسة من الأسر منخفضة الدخل في المملكة العربية السعودية، </w:t>
      </w:r>
      <w:r w:rsidR="00B754B7" w:rsidRPr="00B754B7">
        <w:rPr>
          <w:rStyle w:val="ab"/>
          <w:rFonts w:ascii="Simplified Arabic" w:eastAsiaTheme="majorEastAsia" w:hAnsi="Simplified Arabic" w:cs="Simplified Arabic" w:hint="cs"/>
          <w:b w:val="0"/>
          <w:bCs w:val="0"/>
          <w:sz w:val="28"/>
          <w:szCs w:val="28"/>
          <w:rtl/>
        </w:rPr>
        <w:t>وسيتم اختيار عينة عشوائية بسيطة</w:t>
      </w:r>
      <w:r w:rsidR="00B754B7" w:rsidRPr="00B754B7">
        <w:rPr>
          <w:rStyle w:val="ab"/>
          <w:rFonts w:ascii="Simplified Arabic" w:eastAsiaTheme="majorEastAsia" w:hAnsi="Simplified Arabic" w:cs="Simplified Arabic" w:hint="cs"/>
          <w:b w:val="0"/>
          <w:bCs w:val="0"/>
          <w:sz w:val="28"/>
          <w:szCs w:val="28"/>
        </w:rPr>
        <w:t xml:space="preserve"> </w:t>
      </w:r>
      <w:r w:rsidR="00B754B7" w:rsidRPr="00B754B7">
        <w:rPr>
          <w:rStyle w:val="ab"/>
          <w:rFonts w:ascii="Simplified Arabic" w:eastAsiaTheme="majorEastAsia" w:hAnsi="Simplified Arabic" w:cs="Simplified Arabic" w:hint="cs"/>
          <w:b w:val="0"/>
          <w:bCs w:val="0"/>
          <w:sz w:val="28"/>
          <w:szCs w:val="28"/>
          <w:rtl/>
        </w:rPr>
        <w:t>لا تقل عن (384) مفردة من هذه الفئة، وذلك بهدف جمع البيانات اللازمة لتحقيق أهداف الدراسة</w:t>
      </w:r>
      <w:r w:rsidR="00B754B7" w:rsidRPr="00B754B7">
        <w:rPr>
          <w:rStyle w:val="ab"/>
          <w:rFonts w:ascii="Simplified Arabic" w:eastAsiaTheme="majorEastAsia" w:hAnsi="Simplified Arabic" w:cs="Simplified Arabic" w:hint="cs"/>
          <w:b w:val="0"/>
          <w:bCs w:val="0"/>
          <w:sz w:val="28"/>
          <w:szCs w:val="28"/>
        </w:rPr>
        <w:t>.</w:t>
      </w:r>
      <w:r w:rsidR="00B754B7">
        <w:rPr>
          <w:rFonts w:ascii="Simplified Arabic" w:hAnsi="Simplified Arabic" w:cs="Simplified Arabic" w:hint="cs"/>
          <w:sz w:val="28"/>
          <w:szCs w:val="28"/>
          <w:rtl/>
        </w:rPr>
        <w:t xml:space="preserve"> </w:t>
      </w:r>
      <w:r w:rsidR="00B754B7" w:rsidRPr="00B754B7">
        <w:rPr>
          <w:rFonts w:ascii="Simplified Arabic" w:hAnsi="Simplified Arabic" w:cs="Simplified Arabic" w:hint="cs"/>
          <w:sz w:val="28"/>
          <w:szCs w:val="28"/>
          <w:rtl/>
        </w:rPr>
        <w:t>ويهدف هذا الإطار إلى تقديم تحليل واقعي لتأثير التضخم وتقلب الأسعار على القدرة الشرائية للفئات منخفضة الدخل في المملكة العربية السعودية</w:t>
      </w:r>
      <w:r w:rsidR="00B754B7" w:rsidRPr="00B754B7">
        <w:rPr>
          <w:rFonts w:ascii="Simplified Arabic" w:hAnsi="Simplified Arabic" w:cs="Simplified Arabic" w:hint="cs"/>
          <w:sz w:val="28"/>
          <w:szCs w:val="28"/>
        </w:rPr>
        <w:t>.</w:t>
      </w:r>
    </w:p>
    <w:p w14:paraId="035960E9" w14:textId="77777777" w:rsidR="00817E55" w:rsidRPr="00503F3D" w:rsidRDefault="00817E55" w:rsidP="00817E55">
      <w:pPr>
        <w:pStyle w:val="aa"/>
        <w:bidi/>
        <w:jc w:val="both"/>
        <w:rPr>
          <w:rFonts w:ascii="Simplified Arabic" w:hAnsi="Simplified Arabic" w:cs="Simplified Arabic"/>
          <w:sz w:val="28"/>
          <w:szCs w:val="28"/>
          <w:rtl/>
        </w:rPr>
      </w:pPr>
    </w:p>
    <w:p w14:paraId="3F52727B" w14:textId="2D4ADBAE" w:rsidR="00361670" w:rsidRPr="00361670" w:rsidRDefault="007B3DC5" w:rsidP="00361670">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Pr>
          <w:rFonts w:ascii="Simplified Arabic" w:eastAsia="Times New Roman" w:hAnsi="Simplified Arabic" w:cs="Simplified Arabic" w:hint="cs"/>
          <w:b/>
          <w:bCs/>
          <w:kern w:val="36"/>
          <w:sz w:val="32"/>
          <w:szCs w:val="32"/>
          <w:u w:val="single"/>
          <w:rtl/>
        </w:rPr>
        <w:t xml:space="preserve">١/١١ </w:t>
      </w:r>
      <w:r w:rsidR="00361670" w:rsidRPr="00361670">
        <w:rPr>
          <w:rFonts w:ascii="Simplified Arabic" w:eastAsia="Times New Roman" w:hAnsi="Simplified Arabic" w:cs="Simplified Arabic" w:hint="cs"/>
          <w:b/>
          <w:bCs/>
          <w:kern w:val="36"/>
          <w:sz w:val="32"/>
          <w:szCs w:val="32"/>
          <w:u w:val="single"/>
          <w:rtl/>
        </w:rPr>
        <w:t>أدوات الدراسة</w:t>
      </w:r>
      <w:r w:rsidR="00361670" w:rsidRPr="00361670">
        <w:rPr>
          <w:rFonts w:ascii="Simplified Arabic" w:eastAsia="Times New Roman" w:hAnsi="Simplified Arabic" w:cs="Simplified Arabic" w:hint="cs"/>
          <w:b/>
          <w:bCs/>
          <w:kern w:val="36"/>
          <w:sz w:val="32"/>
          <w:szCs w:val="32"/>
          <w:u w:val="single"/>
        </w:rPr>
        <w:t>:</w:t>
      </w:r>
    </w:p>
    <w:p w14:paraId="38C91462" w14:textId="472BA67A" w:rsidR="00817E55" w:rsidRPr="00361670" w:rsidRDefault="00361670" w:rsidP="00817E55">
      <w:pPr>
        <w:spacing w:before="100" w:beforeAutospacing="1" w:after="100" w:afterAutospacing="1"/>
        <w:jc w:val="both"/>
        <w:rPr>
          <w:rFonts w:ascii="Simplified Arabic" w:eastAsia="Times New Roman" w:hAnsi="Simplified Arabic" w:cs="Simplified Arabic"/>
          <w:sz w:val="28"/>
          <w:szCs w:val="28"/>
        </w:rPr>
      </w:pPr>
      <w:r w:rsidRPr="00361670">
        <w:rPr>
          <w:rFonts w:ascii="Simplified Arabic" w:eastAsia="Times New Roman" w:hAnsi="Simplified Arabic" w:cs="Simplified Arabic" w:hint="cs"/>
          <w:sz w:val="28"/>
          <w:szCs w:val="28"/>
          <w:rtl/>
        </w:rPr>
        <w:t>تعتمد هذه الدراسة على مجموعة من الأدوات العلمية لجمع البيانات وتحليلها، وذلك بهدف دراسة أثر التضخم وتقلب الأسعار على القدرة الشرائية للفئات منخفضة الدخل في المملكة العربية السعودية، وتتمثل أدوات الدراسة فيما يلي</w:t>
      </w:r>
      <w:r w:rsidRPr="00361670">
        <w:rPr>
          <w:rFonts w:ascii="Simplified Arabic" w:eastAsia="Times New Roman" w:hAnsi="Simplified Arabic" w:cs="Simplified Arabic" w:hint="cs"/>
          <w:sz w:val="28"/>
          <w:szCs w:val="28"/>
        </w:rPr>
        <w:t>:</w:t>
      </w:r>
    </w:p>
    <w:p w14:paraId="3BA98C28" w14:textId="77E000B5" w:rsidR="00361670" w:rsidRPr="00361670" w:rsidRDefault="00361670" w:rsidP="00361670">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361670">
        <w:rPr>
          <w:rFonts w:ascii="Simplified Arabic" w:eastAsia="Times New Roman" w:hAnsi="Simplified Arabic" w:cs="Simplified Arabic" w:hint="cs"/>
          <w:b/>
          <w:bCs/>
          <w:sz w:val="28"/>
          <w:szCs w:val="28"/>
          <w:rtl/>
        </w:rPr>
        <w:t>أولًا: البيانات الثانوية</w:t>
      </w:r>
      <w:r>
        <w:rPr>
          <w:rFonts w:ascii="Simplified Arabic" w:eastAsia="Times New Roman" w:hAnsi="Simplified Arabic" w:cs="Simplified Arabic" w:hint="cs"/>
          <w:sz w:val="28"/>
          <w:szCs w:val="28"/>
          <w:rtl/>
        </w:rPr>
        <w:t>:</w:t>
      </w:r>
    </w:p>
    <w:p w14:paraId="45425385" w14:textId="6364344A" w:rsidR="00062DB2" w:rsidRPr="00361670" w:rsidRDefault="00361670" w:rsidP="008C6F76">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Pr="00361670">
        <w:rPr>
          <w:rFonts w:ascii="Simplified Arabic" w:eastAsia="Times New Roman" w:hAnsi="Simplified Arabic" w:cs="Simplified Arabic" w:hint="cs"/>
          <w:sz w:val="28"/>
          <w:szCs w:val="28"/>
          <w:rtl/>
        </w:rPr>
        <w:t>سيتم الاعتماد على البيانات الثانوية المنشورة في التقارير والإحصاءات الرسمية الصادرة عن الجهات الحكومية والاقتصادية في المملكة العربية السعودية، وخاصة البيانات المتعلقة بمعدلات التضخم ومستويات الأسعار وأنماط الإنفاق الأسري، وذلك بهدف تحليل التغيرات في الأسعار وانعكاساتها على القدرة الشرائية للأفراد</w:t>
      </w:r>
      <w:r w:rsidRPr="00361670">
        <w:rPr>
          <w:rFonts w:ascii="Simplified Arabic" w:eastAsia="Times New Roman" w:hAnsi="Simplified Arabic" w:cs="Simplified Arabic" w:hint="cs"/>
          <w:sz w:val="28"/>
          <w:szCs w:val="28"/>
        </w:rPr>
        <w:t>.</w:t>
      </w:r>
    </w:p>
    <w:p w14:paraId="2A8CDE74" w14:textId="77777777" w:rsidR="00062DB2" w:rsidRDefault="00361670" w:rsidP="00062DB2">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ab/>
      </w:r>
      <w:r w:rsidRPr="00361670">
        <w:rPr>
          <w:rFonts w:ascii="Simplified Arabic" w:eastAsia="Times New Roman" w:hAnsi="Simplified Arabic" w:cs="Simplified Arabic" w:hint="cs"/>
          <w:b/>
          <w:bCs/>
          <w:sz w:val="28"/>
          <w:szCs w:val="28"/>
          <w:rtl/>
        </w:rPr>
        <w:t xml:space="preserve">ثانيًا: </w:t>
      </w:r>
      <w:r w:rsidR="00062DB2">
        <w:rPr>
          <w:rFonts w:ascii="Simplified Arabic" w:eastAsia="Times New Roman" w:hAnsi="Simplified Arabic" w:cs="Simplified Arabic" w:hint="cs"/>
          <w:b/>
          <w:bCs/>
          <w:sz w:val="28"/>
          <w:szCs w:val="28"/>
          <w:rtl/>
        </w:rPr>
        <w:t>الاستبيان</w:t>
      </w:r>
      <w:r>
        <w:rPr>
          <w:rFonts w:ascii="Simplified Arabic" w:eastAsia="Times New Roman" w:hAnsi="Simplified Arabic" w:cs="Simplified Arabic" w:hint="cs"/>
          <w:b/>
          <w:bCs/>
          <w:sz w:val="28"/>
          <w:szCs w:val="28"/>
          <w:rtl/>
        </w:rPr>
        <w:t>:</w:t>
      </w:r>
    </w:p>
    <w:p w14:paraId="54C317D6" w14:textId="44B9E4D7" w:rsidR="00361670" w:rsidRDefault="00361670" w:rsidP="00062DB2">
      <w:pPr>
        <w:spacing w:before="100" w:beforeAutospacing="1" w:after="100" w:afterAutospacing="1"/>
        <w:jc w:val="both"/>
        <w:rPr>
          <w:rFonts w:ascii="Simplified Arabic" w:eastAsia="Times New Roman" w:hAnsi="Simplified Arabic" w:cs="Simplified Arabic"/>
          <w:sz w:val="28"/>
          <w:szCs w:val="28"/>
          <w:rtl/>
        </w:rPr>
      </w:pPr>
      <w:r w:rsidRPr="00361670">
        <w:rPr>
          <w:rFonts w:ascii="Simplified Arabic" w:eastAsia="Times New Roman" w:hAnsi="Simplified Arabic" w:cs="Simplified Arabic" w:hint="cs"/>
          <w:sz w:val="28"/>
          <w:szCs w:val="28"/>
          <w:rtl/>
        </w:rPr>
        <w:t>سيتم تصميم استبانة لجمع البيانات الأولية من عينة الدراسة، وذلك بهدف التعرف على تأثير ارتفاع الأسعار على القدرة الشرائية للأسر منخفضة الدخل. وستتضمن الاستبانة مجموعة من المحاور، من أهمها</w:t>
      </w:r>
      <w:r w:rsidRPr="00361670">
        <w:rPr>
          <w:rFonts w:ascii="Simplified Arabic" w:eastAsia="Times New Roman" w:hAnsi="Simplified Arabic" w:cs="Simplified Arabic" w:hint="cs"/>
          <w:sz w:val="28"/>
          <w:szCs w:val="28"/>
        </w:rPr>
        <w:t>:</w:t>
      </w:r>
    </w:p>
    <w:p w14:paraId="2003DF3D" w14:textId="783EBC1B" w:rsidR="00361670" w:rsidRDefault="00361670" w:rsidP="00361670">
      <w:pPr>
        <w:pStyle w:val="a6"/>
        <w:numPr>
          <w:ilvl w:val="0"/>
          <w:numId w:val="2"/>
        </w:num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الخصائص الديموغرافية للأسر.</w:t>
      </w:r>
    </w:p>
    <w:p w14:paraId="725707D3" w14:textId="134608E1" w:rsidR="00361670" w:rsidRDefault="00361670" w:rsidP="00361670">
      <w:pPr>
        <w:pStyle w:val="a6"/>
        <w:numPr>
          <w:ilvl w:val="0"/>
          <w:numId w:val="2"/>
        </w:num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مستوى الدخل الشهري للأفراد.</w:t>
      </w:r>
    </w:p>
    <w:p w14:paraId="2BC9A163" w14:textId="7DC10466" w:rsidR="00361670" w:rsidRDefault="00361670" w:rsidP="00361670">
      <w:pPr>
        <w:pStyle w:val="a6"/>
        <w:numPr>
          <w:ilvl w:val="0"/>
          <w:numId w:val="2"/>
        </w:num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بنود الإنفاق الأساسية للأسر (مثل: الغذاء والإيجار والدواء والطاقة).</w:t>
      </w:r>
    </w:p>
    <w:p w14:paraId="5E6E8D43" w14:textId="011185B5" w:rsidR="00361670" w:rsidRDefault="00361670" w:rsidP="00361670">
      <w:pPr>
        <w:pStyle w:val="a6"/>
        <w:numPr>
          <w:ilvl w:val="0"/>
          <w:numId w:val="2"/>
        </w:num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مدى </w:t>
      </w:r>
      <w:r w:rsidR="00147495">
        <w:rPr>
          <w:rFonts w:ascii="Simplified Arabic" w:eastAsia="Times New Roman" w:hAnsi="Simplified Arabic" w:cs="Simplified Arabic" w:hint="cs"/>
          <w:sz w:val="28"/>
          <w:szCs w:val="28"/>
          <w:rtl/>
        </w:rPr>
        <w:t>تأثر</w:t>
      </w:r>
      <w:r>
        <w:rPr>
          <w:rFonts w:ascii="Simplified Arabic" w:eastAsia="Times New Roman" w:hAnsi="Simplified Arabic" w:cs="Simplified Arabic" w:hint="cs"/>
          <w:sz w:val="28"/>
          <w:szCs w:val="28"/>
          <w:rtl/>
        </w:rPr>
        <w:t xml:space="preserve"> القدرة الشرائية للأسر بارتفاع </w:t>
      </w:r>
      <w:r w:rsidR="007C68F0">
        <w:rPr>
          <w:rFonts w:ascii="Simplified Arabic" w:eastAsia="Times New Roman" w:hAnsi="Simplified Arabic" w:cs="Simplified Arabic" w:hint="cs"/>
          <w:sz w:val="28"/>
          <w:szCs w:val="28"/>
          <w:rtl/>
        </w:rPr>
        <w:t>الأسعار</w:t>
      </w:r>
      <w:r>
        <w:rPr>
          <w:rFonts w:ascii="Simplified Arabic" w:eastAsia="Times New Roman" w:hAnsi="Simplified Arabic" w:cs="Simplified Arabic" w:hint="cs"/>
          <w:sz w:val="28"/>
          <w:szCs w:val="28"/>
          <w:rtl/>
        </w:rPr>
        <w:t>.</w:t>
      </w:r>
    </w:p>
    <w:p w14:paraId="08210A00" w14:textId="74EC4198" w:rsidR="008C6F76" w:rsidRPr="007B3DC5" w:rsidRDefault="00361670" w:rsidP="007B3DC5">
      <w:pPr>
        <w:pStyle w:val="a6"/>
        <w:numPr>
          <w:ilvl w:val="0"/>
          <w:numId w:val="2"/>
        </w:num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استراتيجيات </w:t>
      </w:r>
      <w:r w:rsidR="00CB29AB">
        <w:rPr>
          <w:rFonts w:ascii="Simplified Arabic" w:eastAsia="Times New Roman" w:hAnsi="Simplified Arabic" w:cs="Simplified Arabic" w:hint="cs"/>
          <w:sz w:val="28"/>
          <w:szCs w:val="28"/>
          <w:rtl/>
        </w:rPr>
        <w:t>الأسر</w:t>
      </w:r>
      <w:r>
        <w:rPr>
          <w:rFonts w:ascii="Simplified Arabic" w:eastAsia="Times New Roman" w:hAnsi="Simplified Arabic" w:cs="Simplified Arabic" w:hint="cs"/>
          <w:sz w:val="28"/>
          <w:szCs w:val="28"/>
          <w:rtl/>
        </w:rPr>
        <w:t xml:space="preserve"> في مواجهة ارتفاع تكاليف المعيشة.</w:t>
      </w:r>
    </w:p>
    <w:p w14:paraId="65366003" w14:textId="04745DE8" w:rsidR="00361670" w:rsidRPr="00361670" w:rsidRDefault="00361670" w:rsidP="00361670">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ab/>
      </w:r>
      <w:r w:rsidRPr="00361670">
        <w:rPr>
          <w:rFonts w:ascii="Simplified Arabic" w:eastAsia="Times New Roman" w:hAnsi="Simplified Arabic" w:cs="Simplified Arabic" w:hint="cs"/>
          <w:b/>
          <w:bCs/>
          <w:sz w:val="28"/>
          <w:szCs w:val="28"/>
          <w:rtl/>
        </w:rPr>
        <w:t>ثالثًا: تحليل المحتوى</w:t>
      </w:r>
      <w:r>
        <w:rPr>
          <w:rFonts w:ascii="Simplified Arabic" w:eastAsia="Times New Roman" w:hAnsi="Simplified Arabic" w:cs="Simplified Arabic" w:hint="cs"/>
          <w:sz w:val="28"/>
          <w:szCs w:val="28"/>
          <w:rtl/>
        </w:rPr>
        <w:t>.</w:t>
      </w:r>
    </w:p>
    <w:p w14:paraId="7A499C85" w14:textId="151FBBC3" w:rsidR="008E0FE6" w:rsidRDefault="00361670" w:rsidP="00817E55">
      <w:pPr>
        <w:spacing w:before="100" w:beforeAutospacing="1" w:after="100" w:afterAutospacing="1"/>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ab/>
      </w:r>
      <w:r w:rsidRPr="00361670">
        <w:rPr>
          <w:rFonts w:ascii="Simplified Arabic" w:eastAsia="Times New Roman" w:hAnsi="Simplified Arabic" w:cs="Simplified Arabic" w:hint="cs"/>
          <w:sz w:val="28"/>
          <w:szCs w:val="28"/>
          <w:rtl/>
        </w:rPr>
        <w:t>سيتم استخدام أسلوب تحليل المحتوى لتحليل التقارير الاقتصادية والإحصائية والتقارير الصحفية المتعلقة بظاهرة التضخم وارتفاع الأسعار، وذلك بهدف فهم الاتجاهات العامة للتضخم وتأثيراته الاقتصادية والاجتماعية على الفئات منخفضة الدخل</w:t>
      </w:r>
      <w:r w:rsidRPr="00361670">
        <w:rPr>
          <w:rFonts w:ascii="Simplified Arabic" w:eastAsia="Times New Roman" w:hAnsi="Simplified Arabic" w:cs="Simplified Arabic" w:hint="cs"/>
          <w:sz w:val="28"/>
          <w:szCs w:val="28"/>
        </w:rPr>
        <w:t>.</w:t>
      </w:r>
    </w:p>
    <w:p w14:paraId="3C78749C" w14:textId="3CA325AB" w:rsidR="00477EA9" w:rsidRPr="00477EA9" w:rsidRDefault="007B3DC5" w:rsidP="00477EA9">
      <w:pPr>
        <w:spacing w:before="100" w:beforeAutospacing="1" w:after="100" w:afterAutospacing="1"/>
        <w:jc w:val="both"/>
        <w:outlineLvl w:val="0"/>
        <w:rPr>
          <w:rFonts w:ascii="Simplified Arabic" w:eastAsia="Times New Roman" w:hAnsi="Simplified Arabic" w:cs="Simplified Arabic"/>
          <w:b/>
          <w:bCs/>
          <w:kern w:val="36"/>
          <w:sz w:val="32"/>
          <w:szCs w:val="32"/>
          <w:u w:val="single"/>
        </w:rPr>
      </w:pPr>
      <w:r w:rsidRPr="007B3DC5">
        <w:rPr>
          <w:rFonts w:ascii="Simplified Arabic" w:eastAsia="Times New Roman" w:hAnsi="Simplified Arabic" w:cs="Simplified Arabic" w:hint="cs"/>
          <w:b/>
          <w:bCs/>
          <w:kern w:val="36"/>
          <w:sz w:val="32"/>
          <w:szCs w:val="32"/>
          <w:u w:val="single"/>
          <w:rtl/>
        </w:rPr>
        <w:t xml:space="preserve">١/١٢ </w:t>
      </w:r>
      <w:r w:rsidR="00477EA9" w:rsidRPr="00477EA9">
        <w:rPr>
          <w:rFonts w:ascii="Simplified Arabic" w:eastAsia="Times New Roman" w:hAnsi="Simplified Arabic" w:cs="Simplified Arabic" w:hint="cs"/>
          <w:b/>
          <w:bCs/>
          <w:kern w:val="36"/>
          <w:sz w:val="32"/>
          <w:szCs w:val="32"/>
          <w:u w:val="single"/>
          <w:rtl/>
        </w:rPr>
        <w:t>حدود الدراسة</w:t>
      </w:r>
      <w:r w:rsidR="00477EA9" w:rsidRPr="00477EA9">
        <w:rPr>
          <w:rFonts w:ascii="Simplified Arabic" w:eastAsia="Times New Roman" w:hAnsi="Simplified Arabic" w:cs="Simplified Arabic" w:hint="cs"/>
          <w:b/>
          <w:bCs/>
          <w:kern w:val="36"/>
          <w:sz w:val="32"/>
          <w:szCs w:val="32"/>
          <w:u w:val="single"/>
        </w:rPr>
        <w:t>:</w:t>
      </w:r>
    </w:p>
    <w:p w14:paraId="741E61A8" w14:textId="0AB3B645" w:rsidR="00477EA9" w:rsidRPr="00477EA9" w:rsidRDefault="00477EA9" w:rsidP="00477EA9">
      <w:pPr>
        <w:spacing w:before="100" w:beforeAutospacing="1" w:after="100" w:afterAutospacing="1"/>
        <w:jc w:val="both"/>
        <w:rPr>
          <w:rFonts w:ascii="Simplified Arabic" w:eastAsia="Times New Roman" w:hAnsi="Simplified Arabic" w:cs="Simplified Arabic"/>
          <w:sz w:val="28"/>
          <w:szCs w:val="28"/>
        </w:rPr>
      </w:pPr>
      <w:r w:rsidRPr="00477EA9">
        <w:rPr>
          <w:rFonts w:ascii="Times New Roman" w:eastAsia="Times New Roman" w:hAnsi="Times New Roman" w:cs="Times New Roman"/>
          <w:sz w:val="28"/>
          <w:szCs w:val="28"/>
        </w:rPr>
        <w:t>●</w:t>
      </w:r>
      <w:r w:rsidRPr="00477EA9">
        <w:rPr>
          <w:rFonts w:ascii="Simplified Arabic" w:eastAsia="Times New Roman" w:hAnsi="Simplified Arabic" w:cs="Simplified Arabic" w:hint="cs"/>
          <w:sz w:val="28"/>
          <w:szCs w:val="28"/>
        </w:rPr>
        <w:t xml:space="preserve"> </w:t>
      </w:r>
      <w:r w:rsidRPr="00477EA9">
        <w:rPr>
          <w:rFonts w:ascii="Simplified Arabic" w:eastAsia="Times New Roman" w:hAnsi="Simplified Arabic" w:cs="Simplified Arabic" w:hint="cs"/>
          <w:b/>
          <w:bCs/>
          <w:sz w:val="28"/>
          <w:szCs w:val="28"/>
          <w:rtl/>
        </w:rPr>
        <w:t>الحدود المكانية</w:t>
      </w:r>
      <w:r>
        <w:rPr>
          <w:rFonts w:ascii="Simplified Arabic" w:eastAsia="Times New Roman" w:hAnsi="Simplified Arabic" w:cs="Simplified Arabic" w:hint="cs"/>
          <w:b/>
          <w:bCs/>
          <w:sz w:val="28"/>
          <w:szCs w:val="28"/>
          <w:rtl/>
        </w:rPr>
        <w:t xml:space="preserve">: </w:t>
      </w:r>
      <w:r>
        <w:rPr>
          <w:rFonts w:ascii="Simplified Arabic" w:eastAsia="Times New Roman" w:hAnsi="Simplified Arabic" w:cs="Simplified Arabic" w:hint="cs"/>
          <w:sz w:val="28"/>
          <w:szCs w:val="28"/>
          <w:rtl/>
        </w:rPr>
        <w:t>تقتصر</w:t>
      </w:r>
      <w:r w:rsidRPr="00477EA9">
        <w:rPr>
          <w:rFonts w:ascii="Simplified Arabic" w:eastAsia="Times New Roman" w:hAnsi="Simplified Arabic" w:cs="Simplified Arabic" w:hint="cs"/>
          <w:sz w:val="28"/>
          <w:szCs w:val="28"/>
          <w:rtl/>
        </w:rPr>
        <w:t xml:space="preserve"> هذه الدراسة على المملكة العربية السعودية</w:t>
      </w:r>
      <w:r w:rsidRPr="00477EA9">
        <w:rPr>
          <w:rFonts w:ascii="Simplified Arabic" w:eastAsia="Times New Roman" w:hAnsi="Simplified Arabic" w:cs="Simplified Arabic" w:hint="cs"/>
          <w:sz w:val="28"/>
          <w:szCs w:val="28"/>
        </w:rPr>
        <w:t>.</w:t>
      </w:r>
    </w:p>
    <w:p w14:paraId="4C9553D4" w14:textId="1162A587" w:rsidR="00477EA9" w:rsidRPr="00477EA9" w:rsidRDefault="00477EA9" w:rsidP="00477EA9">
      <w:pPr>
        <w:spacing w:before="100" w:beforeAutospacing="1" w:after="100" w:afterAutospacing="1"/>
        <w:jc w:val="both"/>
        <w:rPr>
          <w:rFonts w:ascii="Simplified Arabic" w:eastAsia="Times New Roman" w:hAnsi="Simplified Arabic" w:cs="Simplified Arabic"/>
          <w:sz w:val="28"/>
          <w:szCs w:val="28"/>
        </w:rPr>
      </w:pPr>
      <w:r w:rsidRPr="00477EA9">
        <w:rPr>
          <w:rFonts w:ascii="Times New Roman" w:eastAsia="Times New Roman" w:hAnsi="Times New Roman" w:cs="Times New Roman"/>
          <w:sz w:val="28"/>
          <w:szCs w:val="28"/>
        </w:rPr>
        <w:t>●</w:t>
      </w:r>
      <w:r w:rsidRPr="00477EA9">
        <w:rPr>
          <w:rFonts w:ascii="Simplified Arabic" w:eastAsia="Times New Roman" w:hAnsi="Simplified Arabic" w:cs="Simplified Arabic" w:hint="cs"/>
          <w:sz w:val="28"/>
          <w:szCs w:val="28"/>
        </w:rPr>
        <w:t xml:space="preserve"> </w:t>
      </w:r>
      <w:r w:rsidRPr="00477EA9">
        <w:rPr>
          <w:rFonts w:ascii="Simplified Arabic" w:eastAsia="Times New Roman" w:hAnsi="Simplified Arabic" w:cs="Simplified Arabic" w:hint="cs"/>
          <w:b/>
          <w:bCs/>
          <w:sz w:val="28"/>
          <w:szCs w:val="28"/>
          <w:rtl/>
        </w:rPr>
        <w:t>الحدود الزمنية</w:t>
      </w:r>
      <w:r>
        <w:rPr>
          <w:rFonts w:ascii="Simplified Arabic" w:eastAsia="Times New Roman" w:hAnsi="Simplified Arabic" w:cs="Simplified Arabic" w:hint="cs"/>
          <w:b/>
          <w:bCs/>
          <w:sz w:val="28"/>
          <w:szCs w:val="28"/>
          <w:rtl/>
        </w:rPr>
        <w:t xml:space="preserve">: </w:t>
      </w:r>
      <w:r>
        <w:rPr>
          <w:rFonts w:ascii="Simplified Arabic" w:eastAsia="Times New Roman" w:hAnsi="Simplified Arabic" w:cs="Simplified Arabic" w:hint="cs"/>
          <w:sz w:val="28"/>
          <w:szCs w:val="28"/>
          <w:rtl/>
        </w:rPr>
        <w:t>تقتصر</w:t>
      </w:r>
      <w:r w:rsidRPr="00477EA9">
        <w:rPr>
          <w:rFonts w:ascii="Simplified Arabic" w:eastAsia="Times New Roman" w:hAnsi="Simplified Arabic" w:cs="Simplified Arabic" w:hint="cs"/>
          <w:sz w:val="28"/>
          <w:szCs w:val="28"/>
          <w:rtl/>
        </w:rPr>
        <w:t xml:space="preserve"> الدراسة على الفترة الزمنية الممتدة من عام ٢٠٢٠</w:t>
      </w:r>
      <w:r w:rsidRPr="00477EA9">
        <w:rPr>
          <w:rFonts w:ascii="Simplified Arabic" w:eastAsia="Times New Roman" w:hAnsi="Simplified Arabic" w:cs="Simplified Arabic" w:hint="cs"/>
          <w:sz w:val="28"/>
          <w:szCs w:val="28"/>
        </w:rPr>
        <w:t xml:space="preserve"> </w:t>
      </w:r>
      <w:r w:rsidRPr="00477EA9">
        <w:rPr>
          <w:rFonts w:ascii="Simplified Arabic" w:eastAsia="Times New Roman" w:hAnsi="Simplified Arabic" w:cs="Simplified Arabic" w:hint="cs"/>
          <w:sz w:val="28"/>
          <w:szCs w:val="28"/>
          <w:rtl/>
        </w:rPr>
        <w:t>إلى عام ٢٠٢٤، وهي الفترة التي شهدت العديد من التغيرات الاقتصادية العالمية بعد جائحة كورونا وما تبعها من ارتفاع في معدلات التضخم وتقلب الأسعار</w:t>
      </w:r>
      <w:r w:rsidRPr="00477EA9">
        <w:rPr>
          <w:rFonts w:ascii="Simplified Arabic" w:eastAsia="Times New Roman" w:hAnsi="Simplified Arabic" w:cs="Simplified Arabic" w:hint="cs"/>
          <w:sz w:val="28"/>
          <w:szCs w:val="28"/>
        </w:rPr>
        <w:t>.</w:t>
      </w:r>
    </w:p>
    <w:p w14:paraId="17BDD824" w14:textId="41B552E2" w:rsidR="00477EA9" w:rsidRDefault="00477EA9" w:rsidP="00477EA9">
      <w:pPr>
        <w:spacing w:before="100" w:beforeAutospacing="1" w:after="100" w:afterAutospacing="1"/>
        <w:jc w:val="both"/>
        <w:rPr>
          <w:rFonts w:ascii="Simplified Arabic" w:eastAsia="Times New Roman" w:hAnsi="Simplified Arabic" w:cs="Simplified Arabic"/>
          <w:sz w:val="28"/>
          <w:szCs w:val="28"/>
          <w:rtl/>
        </w:rPr>
      </w:pPr>
      <w:r w:rsidRPr="00477EA9">
        <w:rPr>
          <w:rFonts w:ascii="Times New Roman" w:eastAsia="Times New Roman" w:hAnsi="Times New Roman" w:cs="Times New Roman"/>
          <w:sz w:val="28"/>
          <w:szCs w:val="28"/>
        </w:rPr>
        <w:t>●</w:t>
      </w:r>
      <w:r w:rsidRPr="00477EA9">
        <w:rPr>
          <w:rFonts w:ascii="Simplified Arabic" w:eastAsia="Times New Roman" w:hAnsi="Simplified Arabic" w:cs="Simplified Arabic" w:hint="cs"/>
          <w:sz w:val="28"/>
          <w:szCs w:val="28"/>
        </w:rPr>
        <w:t xml:space="preserve"> </w:t>
      </w:r>
      <w:r w:rsidRPr="00477EA9">
        <w:rPr>
          <w:rFonts w:ascii="Simplified Arabic" w:eastAsia="Times New Roman" w:hAnsi="Simplified Arabic" w:cs="Simplified Arabic" w:hint="cs"/>
          <w:b/>
          <w:bCs/>
          <w:sz w:val="28"/>
          <w:szCs w:val="28"/>
          <w:rtl/>
        </w:rPr>
        <w:t>الحدود الموضوعية</w:t>
      </w:r>
      <w:r>
        <w:rPr>
          <w:rFonts w:ascii="Simplified Arabic" w:eastAsia="Times New Roman" w:hAnsi="Simplified Arabic" w:cs="Simplified Arabic" w:hint="cs"/>
          <w:b/>
          <w:bCs/>
          <w:sz w:val="28"/>
          <w:szCs w:val="28"/>
          <w:rtl/>
        </w:rPr>
        <w:t xml:space="preserve">: </w:t>
      </w:r>
      <w:r>
        <w:rPr>
          <w:rFonts w:ascii="Simplified Arabic" w:eastAsia="Times New Roman" w:hAnsi="Simplified Arabic" w:cs="Simplified Arabic" w:hint="cs"/>
          <w:sz w:val="28"/>
          <w:szCs w:val="28"/>
          <w:rtl/>
        </w:rPr>
        <w:t>تقتصر</w:t>
      </w:r>
      <w:r w:rsidRPr="00477EA9">
        <w:rPr>
          <w:rFonts w:ascii="Simplified Arabic" w:eastAsia="Times New Roman" w:hAnsi="Simplified Arabic" w:cs="Simplified Arabic" w:hint="cs"/>
          <w:sz w:val="28"/>
          <w:szCs w:val="28"/>
          <w:rtl/>
        </w:rPr>
        <w:t xml:space="preserve"> الدراسة على تحليل أثر التضخم وتقلب الأسعار على القدرة الشرائية للفئات منخفضة الدخل في المملكة العربية السعودية</w:t>
      </w:r>
      <w:r w:rsidRPr="00477EA9">
        <w:rPr>
          <w:rFonts w:ascii="Simplified Arabic" w:eastAsia="Times New Roman" w:hAnsi="Simplified Arabic" w:cs="Simplified Arabic" w:hint="cs"/>
          <w:sz w:val="28"/>
          <w:szCs w:val="28"/>
        </w:rPr>
        <w:t>.</w:t>
      </w:r>
    </w:p>
    <w:p w14:paraId="3DAFDE3E" w14:textId="77777777" w:rsidR="008C6F76" w:rsidRDefault="008C6F76" w:rsidP="00477EA9">
      <w:pPr>
        <w:spacing w:before="100" w:beforeAutospacing="1" w:after="100" w:afterAutospacing="1"/>
        <w:jc w:val="both"/>
        <w:rPr>
          <w:rFonts w:ascii="Simplified Arabic" w:eastAsia="Times New Roman" w:hAnsi="Simplified Arabic" w:cs="Simplified Arabic"/>
          <w:sz w:val="28"/>
          <w:szCs w:val="28"/>
          <w:rtl/>
        </w:rPr>
      </w:pPr>
    </w:p>
    <w:p w14:paraId="6B9849CA" w14:textId="5A22B2D5" w:rsidR="00DD0316" w:rsidRPr="004C2F26" w:rsidRDefault="00DD0316" w:rsidP="00477EA9">
      <w:pPr>
        <w:spacing w:before="100" w:beforeAutospacing="1" w:after="100" w:afterAutospacing="1"/>
        <w:jc w:val="both"/>
        <w:rPr>
          <w:rFonts w:ascii="Simplified Arabic" w:eastAsia="Times New Roman" w:hAnsi="Simplified Arabic" w:cs="Simplified Arabic"/>
          <w:b/>
          <w:bCs/>
          <w:sz w:val="32"/>
          <w:szCs w:val="32"/>
          <w:u w:val="single"/>
          <w:rtl/>
        </w:rPr>
      </w:pPr>
      <w:r w:rsidRPr="004C2F26">
        <w:rPr>
          <w:rFonts w:ascii="Simplified Arabic" w:eastAsia="Times New Roman" w:hAnsi="Simplified Arabic" w:cs="Simplified Arabic" w:hint="cs"/>
          <w:b/>
          <w:bCs/>
          <w:sz w:val="32"/>
          <w:szCs w:val="32"/>
          <w:u w:val="single"/>
          <w:rtl/>
        </w:rPr>
        <w:t>المراجع:</w:t>
      </w:r>
    </w:p>
    <w:p w14:paraId="37362BF4" w14:textId="77777777" w:rsidR="001513A3" w:rsidRDefault="001513A3" w:rsidP="001513A3">
      <w:pPr>
        <w:ind w:left="720" w:hanging="360"/>
        <w:jc w:val="both"/>
        <w:rPr>
          <w:rFonts w:ascii="Simplified Arabic" w:hAnsi="Simplified Arabic" w:cs="Simplified Arabic"/>
          <w:b/>
          <w:bCs/>
          <w:sz w:val="32"/>
          <w:szCs w:val="32"/>
          <w:u w:val="single"/>
          <w:rtl/>
        </w:rPr>
      </w:pPr>
      <w:r w:rsidRPr="008B353C">
        <w:rPr>
          <w:rFonts w:ascii="Simplified Arabic" w:hAnsi="Simplified Arabic" w:cs="Simplified Arabic" w:hint="cs"/>
          <w:b/>
          <w:bCs/>
          <w:sz w:val="32"/>
          <w:szCs w:val="32"/>
          <w:u w:val="single"/>
          <w:rtl/>
        </w:rPr>
        <w:t>أولاً: المراجع العربية</w:t>
      </w:r>
      <w:r>
        <w:rPr>
          <w:rFonts w:ascii="Simplified Arabic" w:hAnsi="Simplified Arabic" w:cs="Simplified Arabic" w:hint="cs"/>
          <w:b/>
          <w:bCs/>
          <w:sz w:val="32"/>
          <w:szCs w:val="32"/>
          <w:u w:val="single"/>
          <w:rtl/>
        </w:rPr>
        <w:t>:</w:t>
      </w:r>
    </w:p>
    <w:p w14:paraId="34410BF4" w14:textId="77777777" w:rsidR="001513A3" w:rsidRDefault="001513A3" w:rsidP="001513A3">
      <w:pPr>
        <w:pStyle w:val="a6"/>
        <w:numPr>
          <w:ilvl w:val="0"/>
          <w:numId w:val="3"/>
        </w:numPr>
        <w:jc w:val="both"/>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t>الكتب:</w:t>
      </w:r>
    </w:p>
    <w:p w14:paraId="3E746117" w14:textId="77777777" w:rsidR="001513A3" w:rsidRPr="00221CEA" w:rsidRDefault="001513A3" w:rsidP="001513A3">
      <w:pPr>
        <w:pStyle w:val="a6"/>
        <w:numPr>
          <w:ilvl w:val="0"/>
          <w:numId w:val="5"/>
        </w:numPr>
        <w:jc w:val="both"/>
        <w:rPr>
          <w:rFonts w:ascii="Simplified Arabic" w:hAnsi="Simplified Arabic" w:cs="Simplified Arabic"/>
          <w:b/>
          <w:bCs/>
          <w:sz w:val="32"/>
          <w:szCs w:val="32"/>
          <w:u w:val="single"/>
        </w:rPr>
      </w:pPr>
      <w:proofErr w:type="spellStart"/>
      <w:proofErr w:type="gramStart"/>
      <w:r>
        <w:rPr>
          <w:rFonts w:ascii="Simplified Arabic" w:hAnsi="Simplified Arabic" w:cs="Simplified Arabic" w:hint="cs"/>
          <w:sz w:val="28"/>
          <w:szCs w:val="28"/>
          <w:rtl/>
        </w:rPr>
        <w:t>سكيدلسكي</w:t>
      </w:r>
      <w:proofErr w:type="spellEnd"/>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063796">
        <w:rPr>
          <w:rFonts w:ascii="Simplified Arabic" w:hAnsi="Simplified Arabic" w:cs="Simplified Arabic" w:hint="cs"/>
          <w:b/>
          <w:bCs/>
          <w:sz w:val="28"/>
          <w:szCs w:val="28"/>
          <w:u w:val="single"/>
          <w:rtl/>
        </w:rPr>
        <w:t xml:space="preserve">روبرت، جون مينارد </w:t>
      </w:r>
      <w:proofErr w:type="spellStart"/>
      <w:r w:rsidRPr="00063796">
        <w:rPr>
          <w:rFonts w:ascii="Simplified Arabic" w:hAnsi="Simplified Arabic" w:cs="Simplified Arabic" w:hint="cs"/>
          <w:b/>
          <w:bCs/>
          <w:sz w:val="28"/>
          <w:szCs w:val="28"/>
          <w:u w:val="single"/>
          <w:rtl/>
        </w:rPr>
        <w:t>كينز</w:t>
      </w:r>
      <w:proofErr w:type="spellEnd"/>
      <w:r w:rsidRPr="00063796">
        <w:rPr>
          <w:rFonts w:ascii="Simplified Arabic" w:hAnsi="Simplified Arabic" w:cs="Simplified Arabic" w:hint="cs"/>
          <w:b/>
          <w:bCs/>
          <w:sz w:val="28"/>
          <w:szCs w:val="28"/>
          <w:u w:val="single"/>
          <w:rtl/>
        </w:rPr>
        <w:t xml:space="preserve"> "مقدمة قصيرة جداً"</w:t>
      </w:r>
      <w:r>
        <w:rPr>
          <w:rFonts w:ascii="Simplified Arabic" w:hAnsi="Simplified Arabic" w:cs="Simplified Arabic" w:hint="cs"/>
          <w:sz w:val="28"/>
          <w:szCs w:val="28"/>
          <w:rtl/>
        </w:rPr>
        <w:t xml:space="preserve">، ترجمة </w:t>
      </w:r>
      <w:proofErr w:type="gramStart"/>
      <w:r>
        <w:rPr>
          <w:rFonts w:ascii="Simplified Arabic" w:hAnsi="Simplified Arabic" w:cs="Simplified Arabic" w:hint="cs"/>
          <w:sz w:val="28"/>
          <w:szCs w:val="28"/>
          <w:rtl/>
        </w:rPr>
        <w:t>عبدالرحمن</w:t>
      </w:r>
      <w:proofErr w:type="gramEnd"/>
      <w:r>
        <w:rPr>
          <w:rFonts w:ascii="Simplified Arabic" w:hAnsi="Simplified Arabic" w:cs="Simplified Arabic" w:hint="cs"/>
          <w:sz w:val="28"/>
          <w:szCs w:val="28"/>
          <w:rtl/>
        </w:rPr>
        <w:t xml:space="preserve"> مجدي، مؤسسة هنداوي للتعليم والثقافة، القاهرة، ٢٠١٥.</w:t>
      </w:r>
    </w:p>
    <w:p w14:paraId="11BD73D8" w14:textId="77777777" w:rsidR="001513A3" w:rsidRPr="004A4D1F" w:rsidRDefault="001513A3" w:rsidP="001513A3">
      <w:pPr>
        <w:pStyle w:val="a6"/>
        <w:numPr>
          <w:ilvl w:val="0"/>
          <w:numId w:val="5"/>
        </w:numPr>
        <w:jc w:val="both"/>
        <w:rPr>
          <w:rFonts w:ascii="Simplified Arabic" w:hAnsi="Simplified Arabic" w:cs="Simplified Arabic"/>
          <w:b/>
          <w:bCs/>
          <w:sz w:val="32"/>
          <w:szCs w:val="32"/>
          <w:u w:val="single"/>
          <w:rtl/>
        </w:rPr>
      </w:pPr>
      <w:r>
        <w:rPr>
          <w:rFonts w:ascii="Simplified Arabic" w:hAnsi="Simplified Arabic" w:cs="Simplified Arabic" w:hint="cs"/>
          <w:sz w:val="28"/>
          <w:szCs w:val="28"/>
          <w:rtl/>
        </w:rPr>
        <w:t xml:space="preserve">صغري، </w:t>
      </w:r>
      <w:proofErr w:type="gramStart"/>
      <w:r>
        <w:rPr>
          <w:rFonts w:ascii="Simplified Arabic" w:hAnsi="Simplified Arabic" w:cs="Simplified Arabic" w:hint="cs"/>
          <w:sz w:val="28"/>
          <w:szCs w:val="28"/>
          <w:rtl/>
        </w:rPr>
        <w:t>عمر ،</w:t>
      </w:r>
      <w:proofErr w:type="gramEnd"/>
      <w:r>
        <w:rPr>
          <w:rFonts w:ascii="Simplified Arabic" w:hAnsi="Simplified Arabic" w:cs="Simplified Arabic" w:hint="cs"/>
          <w:sz w:val="28"/>
          <w:szCs w:val="28"/>
          <w:rtl/>
        </w:rPr>
        <w:t xml:space="preserve"> </w:t>
      </w:r>
      <w:r w:rsidRPr="00063796">
        <w:rPr>
          <w:rFonts w:ascii="Simplified Arabic" w:hAnsi="Simplified Arabic" w:cs="Simplified Arabic" w:hint="cs"/>
          <w:b/>
          <w:bCs/>
          <w:sz w:val="28"/>
          <w:szCs w:val="28"/>
          <w:u w:val="single"/>
          <w:rtl/>
        </w:rPr>
        <w:t>التحليل الاقتصادي الكلي</w:t>
      </w:r>
      <w:r>
        <w:rPr>
          <w:rFonts w:ascii="Simplified Arabic" w:hAnsi="Simplified Arabic" w:cs="Simplified Arabic" w:hint="cs"/>
          <w:sz w:val="28"/>
          <w:szCs w:val="28"/>
          <w:rtl/>
        </w:rPr>
        <w:t>، ديوان المطبوعات الجامعية</w:t>
      </w:r>
      <w:r w:rsidRPr="00BD56DE">
        <w:rPr>
          <w:rFonts w:ascii="Simplified Arabic" w:hAnsi="Simplified Arabic" w:cs="Simplified Arabic" w:hint="cs"/>
          <w:sz w:val="28"/>
          <w:szCs w:val="28"/>
          <w:rtl/>
        </w:rPr>
        <w:t>،</w:t>
      </w:r>
      <w:r w:rsidRPr="00BD56DE">
        <w:rPr>
          <w:rFonts w:ascii="Simplified Arabic" w:hAnsi="Simplified Arabic" w:cs="Simplified Arabic" w:hint="cs"/>
          <w:b/>
          <w:bCs/>
          <w:sz w:val="32"/>
          <w:szCs w:val="32"/>
          <w:rtl/>
        </w:rPr>
        <w:t xml:space="preserve"> </w:t>
      </w:r>
      <w:r w:rsidRPr="00BD56DE">
        <w:rPr>
          <w:rFonts w:ascii="Simplified Arabic" w:hAnsi="Simplified Arabic" w:cs="Simplified Arabic" w:hint="cs"/>
          <w:sz w:val="28"/>
          <w:szCs w:val="28"/>
          <w:rtl/>
        </w:rPr>
        <w:t>الجزائر،٢٠٠٥</w:t>
      </w:r>
      <w:r w:rsidRPr="00BD56DE">
        <w:rPr>
          <w:rFonts w:ascii="Simplified Arabic" w:hAnsi="Simplified Arabic" w:cs="Simplified Arabic" w:hint="cs"/>
          <w:b/>
          <w:bCs/>
          <w:sz w:val="32"/>
          <w:szCs w:val="32"/>
          <w:rtl/>
        </w:rPr>
        <w:t>.</w:t>
      </w:r>
    </w:p>
    <w:p w14:paraId="2C11D9B2" w14:textId="77777777" w:rsidR="001513A3" w:rsidRDefault="001513A3" w:rsidP="001513A3">
      <w:pPr>
        <w:ind w:left="720" w:hanging="360"/>
        <w:jc w:val="both"/>
        <w:rPr>
          <w:rtl/>
        </w:rPr>
      </w:pPr>
    </w:p>
    <w:p w14:paraId="43D94C4B" w14:textId="77777777" w:rsidR="001513A3" w:rsidRDefault="001513A3" w:rsidP="001513A3">
      <w:pPr>
        <w:ind w:left="720" w:hanging="360"/>
        <w:jc w:val="both"/>
        <w:rPr>
          <w:rtl/>
        </w:rPr>
      </w:pPr>
    </w:p>
    <w:p w14:paraId="0250AFCB" w14:textId="77777777" w:rsidR="001513A3" w:rsidRDefault="001513A3" w:rsidP="001513A3">
      <w:pPr>
        <w:ind w:left="720" w:hanging="360"/>
        <w:jc w:val="both"/>
        <w:rPr>
          <w:rtl/>
        </w:rPr>
      </w:pPr>
    </w:p>
    <w:p w14:paraId="6C74AA5A" w14:textId="77777777" w:rsidR="001513A3" w:rsidRDefault="001513A3" w:rsidP="001513A3">
      <w:pPr>
        <w:pStyle w:val="a6"/>
        <w:numPr>
          <w:ilvl w:val="0"/>
          <w:numId w:val="3"/>
        </w:numPr>
        <w:jc w:val="both"/>
        <w:rPr>
          <w:b/>
          <w:bCs/>
          <w:sz w:val="28"/>
          <w:szCs w:val="28"/>
          <w:u w:val="single"/>
        </w:rPr>
      </w:pPr>
      <w:r w:rsidRPr="008B353C">
        <w:rPr>
          <w:rFonts w:hint="cs"/>
          <w:b/>
          <w:bCs/>
          <w:sz w:val="28"/>
          <w:szCs w:val="28"/>
          <w:u w:val="single"/>
          <w:rtl/>
        </w:rPr>
        <w:t>الرسائل العلمية:</w:t>
      </w:r>
    </w:p>
    <w:p w14:paraId="52B833F6" w14:textId="77777777" w:rsidR="001513A3" w:rsidRPr="008B353C" w:rsidRDefault="001513A3" w:rsidP="001513A3">
      <w:pPr>
        <w:ind w:left="360"/>
        <w:jc w:val="both"/>
        <w:rPr>
          <w:b/>
          <w:bCs/>
          <w:sz w:val="28"/>
          <w:szCs w:val="28"/>
          <w:u w:val="single"/>
        </w:rPr>
      </w:pPr>
    </w:p>
    <w:p w14:paraId="7FAE391C" w14:textId="77777777" w:rsidR="001513A3" w:rsidRPr="007E190A" w:rsidRDefault="001513A3" w:rsidP="001513A3">
      <w:pPr>
        <w:pStyle w:val="a6"/>
        <w:numPr>
          <w:ilvl w:val="0"/>
          <w:numId w:val="4"/>
        </w:numPr>
        <w:jc w:val="both"/>
        <w:rPr>
          <w:rFonts w:ascii="Simplified Arabic" w:hAnsi="Simplified Arabic" w:cs="Simplified Arabic"/>
          <w:sz w:val="28"/>
          <w:szCs w:val="28"/>
        </w:rPr>
      </w:pPr>
      <w:proofErr w:type="spellStart"/>
      <w:r>
        <w:rPr>
          <w:rFonts w:ascii="Simplified Arabic" w:hAnsi="Simplified Arabic" w:cs="Simplified Arabic" w:hint="cs"/>
          <w:sz w:val="28"/>
          <w:szCs w:val="28"/>
          <w:rtl/>
        </w:rPr>
        <w:t>بوزيت</w:t>
      </w:r>
      <w:proofErr w:type="spellEnd"/>
      <w:r>
        <w:rPr>
          <w:rFonts w:ascii="Simplified Arabic" w:hAnsi="Simplified Arabic" w:cs="Simplified Arabic" w:hint="cs"/>
          <w:sz w:val="28"/>
          <w:szCs w:val="28"/>
          <w:rtl/>
        </w:rPr>
        <w:t xml:space="preserve">، يمينة، </w:t>
      </w:r>
      <w:proofErr w:type="spellStart"/>
      <w:r>
        <w:rPr>
          <w:rFonts w:ascii="Simplified Arabic" w:hAnsi="Simplified Arabic" w:cs="Simplified Arabic" w:hint="cs"/>
          <w:sz w:val="28"/>
          <w:szCs w:val="28"/>
          <w:rtl/>
        </w:rPr>
        <w:t>صوشة</w:t>
      </w:r>
      <w:proofErr w:type="spellEnd"/>
      <w:r>
        <w:rPr>
          <w:rFonts w:ascii="Simplified Arabic" w:hAnsi="Simplified Arabic" w:cs="Simplified Arabic" w:hint="cs"/>
          <w:sz w:val="28"/>
          <w:szCs w:val="28"/>
          <w:rtl/>
        </w:rPr>
        <w:t xml:space="preserve">، رندة، </w:t>
      </w:r>
      <w:r w:rsidRPr="002E792A">
        <w:rPr>
          <w:rFonts w:ascii="Simplified Arabic" w:hAnsi="Simplified Arabic" w:cs="Simplified Arabic" w:hint="cs"/>
          <w:b/>
          <w:bCs/>
          <w:sz w:val="28"/>
          <w:szCs w:val="28"/>
          <w:u w:val="single"/>
          <w:rtl/>
        </w:rPr>
        <w:t>دور السياسة النقدية في علاج التضخم: دراسة حالة الجزائر خلال الفترة ٢٠١٠- ٢٠٢٢</w:t>
      </w:r>
      <w:r>
        <w:rPr>
          <w:rFonts w:ascii="Simplified Arabic" w:hAnsi="Simplified Arabic" w:cs="Simplified Arabic" w:hint="cs"/>
          <w:sz w:val="28"/>
          <w:szCs w:val="28"/>
          <w:rtl/>
        </w:rPr>
        <w:t xml:space="preserve">، رسالة ماجستير، </w:t>
      </w:r>
      <w:r w:rsidRPr="001227CE">
        <w:rPr>
          <w:rFonts w:ascii="Simplified Arabic" w:hAnsi="Simplified Arabic" w:cs="Simplified Arabic" w:hint="cs"/>
          <w:sz w:val="28"/>
          <w:szCs w:val="28"/>
          <w:rtl/>
        </w:rPr>
        <w:t>كلية العلوم الاقتصادية والتجارية وعلوم التسيير، جامعة ٨ ماي ١٩٤٥ قالمه، الجزائر،</w:t>
      </w:r>
      <w:r>
        <w:rPr>
          <w:rFonts w:ascii="Simplified Arabic" w:hAnsi="Simplified Arabic" w:cs="Simplified Arabic" w:hint="cs"/>
          <w:sz w:val="28"/>
          <w:szCs w:val="28"/>
          <w:rtl/>
        </w:rPr>
        <w:t xml:space="preserve"> ٢٠٢٣.</w:t>
      </w:r>
    </w:p>
    <w:p w14:paraId="59D1D1B8" w14:textId="77777777" w:rsidR="001513A3" w:rsidRDefault="001513A3" w:rsidP="001513A3">
      <w:pPr>
        <w:pStyle w:val="a6"/>
        <w:numPr>
          <w:ilvl w:val="0"/>
          <w:numId w:val="4"/>
        </w:numPr>
        <w:jc w:val="both"/>
        <w:rPr>
          <w:rFonts w:ascii="Simplified Arabic" w:hAnsi="Simplified Arabic" w:cs="Simplified Arabic"/>
          <w:sz w:val="28"/>
          <w:szCs w:val="28"/>
        </w:rPr>
      </w:pPr>
      <w:proofErr w:type="gramStart"/>
      <w:r w:rsidRPr="001227CE">
        <w:rPr>
          <w:rFonts w:ascii="Simplified Arabic" w:hAnsi="Simplified Arabic" w:cs="Simplified Arabic" w:hint="cs"/>
          <w:sz w:val="28"/>
          <w:szCs w:val="28"/>
          <w:rtl/>
        </w:rPr>
        <w:lastRenderedPageBreak/>
        <w:t>سعداوي ،</w:t>
      </w:r>
      <w:proofErr w:type="gramEnd"/>
      <w:r w:rsidRPr="001227CE">
        <w:rPr>
          <w:rFonts w:ascii="Simplified Arabic" w:hAnsi="Simplified Arabic" w:cs="Simplified Arabic" w:hint="cs"/>
          <w:sz w:val="28"/>
          <w:szCs w:val="28"/>
          <w:rtl/>
        </w:rPr>
        <w:t xml:space="preserve"> آمنة، </w:t>
      </w:r>
      <w:r w:rsidRPr="002E792A">
        <w:rPr>
          <w:rFonts w:ascii="Simplified Arabic" w:hAnsi="Simplified Arabic" w:cs="Simplified Arabic" w:hint="cs"/>
          <w:b/>
          <w:bCs/>
          <w:sz w:val="28"/>
          <w:szCs w:val="28"/>
          <w:u w:val="single"/>
          <w:rtl/>
        </w:rPr>
        <w:t xml:space="preserve">أثر تقلبات أسعار البترول على </w:t>
      </w:r>
      <w:proofErr w:type="spellStart"/>
      <w:r w:rsidRPr="002E792A">
        <w:rPr>
          <w:rFonts w:ascii="Simplified Arabic" w:hAnsi="Simplified Arabic" w:cs="Simplified Arabic" w:hint="cs"/>
          <w:b/>
          <w:bCs/>
          <w:sz w:val="28"/>
          <w:szCs w:val="28"/>
          <w:u w:val="single"/>
          <w:rtl/>
        </w:rPr>
        <w:t>إحتياطي</w:t>
      </w:r>
      <w:proofErr w:type="spellEnd"/>
      <w:r w:rsidRPr="002E792A">
        <w:rPr>
          <w:rFonts w:ascii="Simplified Arabic" w:hAnsi="Simplified Arabic" w:cs="Simplified Arabic" w:hint="cs"/>
          <w:b/>
          <w:bCs/>
          <w:sz w:val="28"/>
          <w:szCs w:val="28"/>
          <w:u w:val="single"/>
          <w:rtl/>
        </w:rPr>
        <w:t xml:space="preserve"> الصرف الأجنبي: دراسة مقارنة الجزائر، المملكة العربية السعودية وفنزويلا للفترة (٢٠٠٠-٢٠٢٠)</w:t>
      </w:r>
      <w:r w:rsidRPr="001227CE">
        <w:rPr>
          <w:rFonts w:ascii="Simplified Arabic" w:hAnsi="Simplified Arabic" w:cs="Simplified Arabic" w:hint="cs"/>
          <w:sz w:val="28"/>
          <w:szCs w:val="28"/>
          <w:rtl/>
        </w:rPr>
        <w:t>، رسالة دكتوراة، كلية العلوم الاقتصادية والتجارية وعلوم التسيير، جامعة ٨ ماي ١٩٤٥ قالمه، الجزائر، ٢٠٢٣.</w:t>
      </w:r>
    </w:p>
    <w:p w14:paraId="6D25E8FA" w14:textId="6DE46855" w:rsidR="001513A3" w:rsidRDefault="001513A3" w:rsidP="001513A3">
      <w:pPr>
        <w:pStyle w:val="a6"/>
        <w:numPr>
          <w:ilvl w:val="0"/>
          <w:numId w:val="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معيزي، رحمة، </w:t>
      </w:r>
      <w:r w:rsidRPr="00142180">
        <w:rPr>
          <w:rFonts w:ascii="Simplified Arabic" w:hAnsi="Simplified Arabic" w:cs="Simplified Arabic" w:hint="cs"/>
          <w:b/>
          <w:bCs/>
          <w:sz w:val="28"/>
          <w:szCs w:val="28"/>
          <w:u w:val="single"/>
          <w:rtl/>
        </w:rPr>
        <w:t>أثر التضخم على القدرة الشرائية في الجزائر</w:t>
      </w:r>
      <w:r>
        <w:rPr>
          <w:rFonts w:ascii="Simplified Arabic" w:hAnsi="Simplified Arabic" w:cs="Simplified Arabic" w:hint="cs"/>
          <w:sz w:val="28"/>
          <w:szCs w:val="28"/>
          <w:rtl/>
        </w:rPr>
        <w:t xml:space="preserve">، رسالة ماجستير، </w:t>
      </w:r>
      <w:r w:rsidRPr="001227CE">
        <w:rPr>
          <w:rFonts w:ascii="Simplified Arabic" w:hAnsi="Simplified Arabic" w:cs="Simplified Arabic" w:hint="cs"/>
          <w:sz w:val="28"/>
          <w:szCs w:val="28"/>
          <w:rtl/>
        </w:rPr>
        <w:t>كلية العلوم الاقتصادية والتجارية وعلوم التسيير، جامعة ٨ ماي ١٩٤٥ قالمه، الجزائر،</w:t>
      </w:r>
      <w:r>
        <w:rPr>
          <w:rFonts w:ascii="Simplified Arabic" w:hAnsi="Simplified Arabic" w:cs="Simplified Arabic" w:hint="cs"/>
          <w:sz w:val="28"/>
          <w:szCs w:val="28"/>
          <w:rtl/>
        </w:rPr>
        <w:t xml:space="preserve"> ٢٠٢٥.</w:t>
      </w:r>
    </w:p>
    <w:p w14:paraId="42A5A30C" w14:textId="77777777" w:rsidR="001513A3" w:rsidRDefault="001513A3" w:rsidP="001513A3">
      <w:pPr>
        <w:ind w:left="360"/>
        <w:jc w:val="both"/>
        <w:rPr>
          <w:rFonts w:ascii="Simplified Arabic" w:hAnsi="Simplified Arabic" w:cs="Simplified Arabic"/>
          <w:sz w:val="28"/>
          <w:szCs w:val="28"/>
          <w:rtl/>
        </w:rPr>
      </w:pPr>
    </w:p>
    <w:p w14:paraId="75E44BFC" w14:textId="77777777" w:rsidR="001513A3" w:rsidRDefault="001513A3" w:rsidP="001513A3">
      <w:pPr>
        <w:pStyle w:val="a6"/>
        <w:numPr>
          <w:ilvl w:val="0"/>
          <w:numId w:val="3"/>
        </w:numPr>
        <w:jc w:val="both"/>
        <w:rPr>
          <w:rFonts w:ascii="Simplified Arabic" w:hAnsi="Simplified Arabic" w:cs="Simplified Arabic"/>
          <w:b/>
          <w:bCs/>
          <w:sz w:val="32"/>
          <w:szCs w:val="32"/>
          <w:u w:val="single"/>
        </w:rPr>
      </w:pPr>
      <w:r w:rsidRPr="001513A3">
        <w:rPr>
          <w:rFonts w:ascii="Simplified Arabic" w:hAnsi="Simplified Arabic" w:cs="Simplified Arabic" w:hint="cs"/>
          <w:b/>
          <w:bCs/>
          <w:sz w:val="32"/>
          <w:szCs w:val="32"/>
          <w:u w:val="single"/>
          <w:rtl/>
        </w:rPr>
        <w:t>الدوريات:</w:t>
      </w:r>
    </w:p>
    <w:p w14:paraId="1B8CEE82" w14:textId="147D09D8" w:rsidR="001513A3" w:rsidRDefault="001513A3" w:rsidP="001513A3">
      <w:pPr>
        <w:pStyle w:val="a6"/>
        <w:numPr>
          <w:ilvl w:val="0"/>
          <w:numId w:val="8"/>
        </w:numPr>
        <w:jc w:val="both"/>
        <w:rPr>
          <w:rFonts w:ascii="Simplified Arabic" w:hAnsi="Simplified Arabic" w:cs="Simplified Arabic"/>
          <w:b/>
          <w:bCs/>
          <w:sz w:val="32"/>
          <w:szCs w:val="32"/>
          <w:u w:val="single"/>
        </w:rPr>
      </w:pPr>
      <w:r w:rsidRPr="001513A3">
        <w:rPr>
          <w:rFonts w:ascii="Simplified Arabic" w:hAnsi="Simplified Arabic" w:cs="Simplified Arabic" w:hint="cs"/>
          <w:sz w:val="28"/>
          <w:szCs w:val="28"/>
          <w:rtl/>
        </w:rPr>
        <w:t xml:space="preserve">آل </w:t>
      </w:r>
      <w:proofErr w:type="spellStart"/>
      <w:r w:rsidRPr="001513A3">
        <w:rPr>
          <w:rFonts w:ascii="Simplified Arabic" w:hAnsi="Simplified Arabic" w:cs="Simplified Arabic" w:hint="cs"/>
          <w:sz w:val="28"/>
          <w:szCs w:val="28"/>
          <w:rtl/>
        </w:rPr>
        <w:t>هتيلة</w:t>
      </w:r>
      <w:proofErr w:type="spellEnd"/>
      <w:r w:rsidRPr="001513A3">
        <w:rPr>
          <w:rFonts w:ascii="Simplified Arabic" w:hAnsi="Simplified Arabic" w:cs="Simplified Arabic" w:hint="cs"/>
          <w:sz w:val="28"/>
          <w:szCs w:val="28"/>
          <w:rtl/>
        </w:rPr>
        <w:t>، إلهام عوض</w:t>
      </w:r>
      <w:r w:rsidRPr="001513A3">
        <w:rPr>
          <w:rFonts w:ascii="Simplified Arabic" w:hAnsi="Simplified Arabic" w:cs="Simplified Arabic" w:hint="cs"/>
          <w:b/>
          <w:bCs/>
          <w:sz w:val="28"/>
          <w:szCs w:val="28"/>
          <w:u w:val="single"/>
          <w:rtl/>
        </w:rPr>
        <w:t>، أثر تغير السلوك الاستهلاكي على العلاقات ال</w:t>
      </w:r>
      <w:r w:rsidR="00CB29AB">
        <w:rPr>
          <w:rFonts w:ascii="Simplified Arabic" w:hAnsi="Simplified Arabic" w:cs="Simplified Arabic" w:hint="cs"/>
          <w:b/>
          <w:bCs/>
          <w:sz w:val="28"/>
          <w:szCs w:val="28"/>
          <w:u w:val="single"/>
          <w:rtl/>
        </w:rPr>
        <w:t>أ</w:t>
      </w:r>
      <w:r w:rsidRPr="001513A3">
        <w:rPr>
          <w:rFonts w:ascii="Simplified Arabic" w:hAnsi="Simplified Arabic" w:cs="Simplified Arabic" w:hint="cs"/>
          <w:b/>
          <w:bCs/>
          <w:sz w:val="28"/>
          <w:szCs w:val="28"/>
          <w:u w:val="single"/>
          <w:rtl/>
        </w:rPr>
        <w:t>سرية في ظل التضخم العالمي: دراسة وصفية مطبقة على الأسر السعودية في عدة مناطق في المملكة</w:t>
      </w:r>
      <w:r w:rsidRPr="001513A3">
        <w:rPr>
          <w:rFonts w:ascii="Simplified Arabic" w:hAnsi="Simplified Arabic" w:cs="Simplified Arabic" w:hint="cs"/>
          <w:sz w:val="28"/>
          <w:szCs w:val="28"/>
          <w:rtl/>
        </w:rPr>
        <w:t>، مجلة مستقبل العلوم الاجتماعية، الجمعية العربية للتنمية البشرية والبيئية، مصر، المجلد التاسع عشر، العدد الثاني، ٢٠٢٤.</w:t>
      </w:r>
    </w:p>
    <w:p w14:paraId="37BF88AC" w14:textId="77777777" w:rsidR="001513A3"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t>البربري، هند مرسي</w:t>
      </w:r>
      <w:r w:rsidRPr="008E6090">
        <w:rPr>
          <w:rFonts w:ascii="Simplified Arabic" w:hAnsi="Simplified Arabic" w:cs="Simplified Arabic" w:hint="cs"/>
          <w:b/>
          <w:bCs/>
          <w:sz w:val="28"/>
          <w:szCs w:val="28"/>
          <w:u w:val="single"/>
          <w:rtl/>
        </w:rPr>
        <w:t>، سياسات تحرير سعر الصرف وأثرها على الفقر وتوزيع الدخل في مصر</w:t>
      </w:r>
      <w:r>
        <w:rPr>
          <w:rFonts w:ascii="Simplified Arabic" w:hAnsi="Simplified Arabic" w:cs="Simplified Arabic" w:hint="cs"/>
          <w:sz w:val="28"/>
          <w:szCs w:val="28"/>
          <w:rtl/>
        </w:rPr>
        <w:t>، مجلة كلية السياسة والاقتصاد، كلية السياسة والاقتصاد، جامعة بني سويف، مصر، المجلد العاشر، العدد التاسع، ٢٠٢١.</w:t>
      </w:r>
    </w:p>
    <w:p w14:paraId="57B4C875" w14:textId="3B3FE7F8" w:rsidR="001513A3"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البريدي، لطيفة بنت فهد، </w:t>
      </w:r>
      <w:r w:rsidRPr="003C454F">
        <w:rPr>
          <w:rFonts w:ascii="Simplified Arabic" w:hAnsi="Simplified Arabic" w:cs="Simplified Arabic" w:hint="cs"/>
          <w:b/>
          <w:bCs/>
          <w:sz w:val="28"/>
          <w:szCs w:val="28"/>
          <w:u w:val="single"/>
          <w:rtl/>
        </w:rPr>
        <w:t xml:space="preserve">بعض التحديات التي تواجه الأسرة السعودية </w:t>
      </w:r>
      <w:r w:rsidR="000E2DD8">
        <w:rPr>
          <w:rFonts w:ascii="Simplified Arabic" w:hAnsi="Simplified Arabic" w:cs="Simplified Arabic" w:hint="cs"/>
          <w:b/>
          <w:bCs/>
          <w:sz w:val="28"/>
          <w:szCs w:val="28"/>
          <w:u w:val="single"/>
          <w:rtl/>
        </w:rPr>
        <w:t>نتيجة</w:t>
      </w:r>
      <w:r w:rsidRPr="003C454F">
        <w:rPr>
          <w:rFonts w:ascii="Simplified Arabic" w:hAnsi="Simplified Arabic" w:cs="Simplified Arabic" w:hint="cs"/>
          <w:b/>
          <w:bCs/>
          <w:sz w:val="28"/>
          <w:szCs w:val="28"/>
          <w:u w:val="single"/>
          <w:rtl/>
        </w:rPr>
        <w:t xml:space="preserve"> الأزمات (كورونا المستجد أنموذجاً)</w:t>
      </w:r>
      <w:r>
        <w:rPr>
          <w:rFonts w:ascii="Simplified Arabic" w:hAnsi="Simplified Arabic" w:cs="Simplified Arabic" w:hint="cs"/>
          <w:sz w:val="28"/>
          <w:szCs w:val="28"/>
          <w:rtl/>
        </w:rPr>
        <w:t>، مجلة البحوث والدراسات الاجتماعية، المركز الوطني للدراسات والبحوث الاجتماعية، السعودية، المجلد الثالث، العدد الأول، ٢٠٢٣.</w:t>
      </w:r>
    </w:p>
    <w:p w14:paraId="116222D4" w14:textId="77777777" w:rsidR="001513A3" w:rsidRPr="001E193E"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بن جلول، خالد، </w:t>
      </w:r>
      <w:r w:rsidRPr="001E193E">
        <w:rPr>
          <w:rFonts w:ascii="Simplified Arabic" w:hAnsi="Simplified Arabic" w:cs="Simplified Arabic" w:hint="cs"/>
          <w:b/>
          <w:bCs/>
          <w:sz w:val="28"/>
          <w:szCs w:val="28"/>
          <w:u w:val="single"/>
          <w:rtl/>
        </w:rPr>
        <w:t>تأثير التضخم على معدلات الفقر: دراسة تحليلية قياسية للاقتصاد الجزائري</w:t>
      </w:r>
      <w:r>
        <w:rPr>
          <w:rFonts w:ascii="Simplified Arabic" w:hAnsi="Simplified Arabic" w:cs="Simplified Arabic" w:hint="cs"/>
          <w:sz w:val="28"/>
          <w:szCs w:val="28"/>
          <w:rtl/>
        </w:rPr>
        <w:t>، مجلة المستنصرية للدراسات العربية والدولية، الجامعة المستنصرية، مركز المستنصرية للدراسات العربية والدولية، العراق، العدد الثالث والخمسون، ٢٠١٦.</w:t>
      </w:r>
    </w:p>
    <w:p w14:paraId="6922CDAD" w14:textId="77777777" w:rsidR="001513A3" w:rsidRDefault="001513A3" w:rsidP="001513A3">
      <w:pPr>
        <w:pStyle w:val="a6"/>
        <w:numPr>
          <w:ilvl w:val="0"/>
          <w:numId w:val="8"/>
        </w:numPr>
        <w:jc w:val="both"/>
        <w:rPr>
          <w:rFonts w:ascii="Simplified Arabic" w:hAnsi="Simplified Arabic" w:cs="Simplified Arabic"/>
          <w:sz w:val="28"/>
          <w:szCs w:val="28"/>
        </w:rPr>
      </w:pPr>
      <w:proofErr w:type="spellStart"/>
      <w:r w:rsidRPr="001227CE">
        <w:rPr>
          <w:rFonts w:ascii="Simplified Arabic" w:hAnsi="Simplified Arabic" w:cs="Simplified Arabic" w:hint="cs"/>
          <w:sz w:val="28"/>
          <w:szCs w:val="28"/>
          <w:rtl/>
        </w:rPr>
        <w:t>الجاك</w:t>
      </w:r>
      <w:proofErr w:type="spellEnd"/>
      <w:r w:rsidRPr="001227CE">
        <w:rPr>
          <w:rFonts w:ascii="Simplified Arabic" w:hAnsi="Simplified Arabic" w:cs="Simplified Arabic" w:hint="cs"/>
          <w:sz w:val="28"/>
          <w:szCs w:val="28"/>
          <w:rtl/>
        </w:rPr>
        <w:t>، ابتسام</w:t>
      </w:r>
      <w:r>
        <w:rPr>
          <w:rFonts w:ascii="Simplified Arabic" w:hAnsi="Simplified Arabic" w:cs="Simplified Arabic" w:hint="cs"/>
          <w:sz w:val="28"/>
          <w:szCs w:val="28"/>
          <w:rtl/>
        </w:rPr>
        <w:t xml:space="preserve"> الطيب</w:t>
      </w:r>
      <w:r w:rsidRPr="001227CE">
        <w:rPr>
          <w:rFonts w:ascii="Simplified Arabic" w:hAnsi="Simplified Arabic" w:cs="Simplified Arabic" w:hint="cs"/>
          <w:sz w:val="28"/>
          <w:szCs w:val="28"/>
          <w:rtl/>
        </w:rPr>
        <w:t xml:space="preserve">، </w:t>
      </w:r>
      <w:r w:rsidRPr="00BA75AB">
        <w:rPr>
          <w:rFonts w:ascii="Simplified Arabic" w:hAnsi="Simplified Arabic" w:cs="Simplified Arabic" w:hint="cs"/>
          <w:b/>
          <w:bCs/>
          <w:sz w:val="28"/>
          <w:szCs w:val="28"/>
          <w:u w:val="single"/>
          <w:rtl/>
        </w:rPr>
        <w:t>أثر معدلات التضخم على الناتج المحلي الإجمالي الحقيقي في السودان ١٩٩٠-٢٠٢١</w:t>
      </w:r>
      <w:r>
        <w:rPr>
          <w:rFonts w:ascii="Simplified Arabic" w:hAnsi="Simplified Arabic" w:cs="Simplified Arabic" w:hint="cs"/>
          <w:sz w:val="28"/>
          <w:szCs w:val="28"/>
          <w:rtl/>
        </w:rPr>
        <w:t>، مجلة العلوم الإنسانية والطبيعية، المجلد الرابع، العدد الحادي عشر، ٢٠٢٣.</w:t>
      </w:r>
    </w:p>
    <w:p w14:paraId="5B98A84D" w14:textId="77777777" w:rsidR="001513A3" w:rsidRPr="001227CE" w:rsidRDefault="001513A3" w:rsidP="001513A3">
      <w:pPr>
        <w:pStyle w:val="a6"/>
        <w:numPr>
          <w:ilvl w:val="0"/>
          <w:numId w:val="8"/>
        </w:numPr>
        <w:jc w:val="both"/>
        <w:rPr>
          <w:rFonts w:ascii="Simplified Arabic" w:hAnsi="Simplified Arabic" w:cs="Simplified Arabic"/>
          <w:sz w:val="28"/>
          <w:szCs w:val="28"/>
        </w:rPr>
      </w:pPr>
      <w:r w:rsidRPr="001227CE">
        <w:rPr>
          <w:rFonts w:ascii="Simplified Arabic" w:hAnsi="Simplified Arabic" w:cs="Simplified Arabic" w:hint="cs"/>
          <w:sz w:val="28"/>
          <w:szCs w:val="28"/>
          <w:rtl/>
        </w:rPr>
        <w:t xml:space="preserve">الجزار، </w:t>
      </w:r>
      <w:proofErr w:type="gramStart"/>
      <w:r w:rsidRPr="001227CE">
        <w:rPr>
          <w:rFonts w:ascii="Simplified Arabic" w:hAnsi="Simplified Arabic" w:cs="Simplified Arabic" w:hint="cs"/>
          <w:sz w:val="28"/>
          <w:szCs w:val="28"/>
          <w:rtl/>
        </w:rPr>
        <w:t>فاروق ،</w:t>
      </w:r>
      <w:proofErr w:type="gramEnd"/>
      <w:r w:rsidRPr="001227CE">
        <w:rPr>
          <w:rFonts w:ascii="Simplified Arabic" w:hAnsi="Simplified Arabic" w:cs="Simplified Arabic" w:hint="cs"/>
          <w:sz w:val="28"/>
          <w:szCs w:val="28"/>
          <w:rtl/>
        </w:rPr>
        <w:t xml:space="preserve"> البرماوي، أدهم، </w:t>
      </w:r>
      <w:r w:rsidRPr="002E792A">
        <w:rPr>
          <w:rFonts w:ascii="Simplified Arabic" w:hAnsi="Simplified Arabic" w:cs="Simplified Arabic" w:hint="cs"/>
          <w:b/>
          <w:bCs/>
          <w:sz w:val="28"/>
          <w:szCs w:val="28"/>
          <w:u w:val="single"/>
          <w:rtl/>
        </w:rPr>
        <w:t xml:space="preserve">أثر الصدمات غير المتماثلة لسعر الصرف على معدل التضخم باستخدام نموذج </w:t>
      </w:r>
      <w:r w:rsidRPr="002E792A">
        <w:rPr>
          <w:rFonts w:ascii="Simplified Arabic" w:hAnsi="Simplified Arabic" w:cs="Simplified Arabic" w:hint="cs"/>
          <w:b/>
          <w:bCs/>
          <w:sz w:val="28"/>
          <w:szCs w:val="28"/>
          <w:u w:val="single"/>
        </w:rPr>
        <w:t>NARDL</w:t>
      </w:r>
      <w:r w:rsidRPr="002E792A">
        <w:rPr>
          <w:rFonts w:ascii="Simplified Arabic" w:hAnsi="Simplified Arabic" w:cs="Simplified Arabic" w:hint="cs"/>
          <w:b/>
          <w:bCs/>
          <w:sz w:val="28"/>
          <w:szCs w:val="28"/>
          <w:u w:val="single"/>
          <w:rtl/>
        </w:rPr>
        <w:t>: دراسة تطبيقية على الاقتصاد المصري</w:t>
      </w:r>
      <w:r w:rsidRPr="001227CE">
        <w:rPr>
          <w:rFonts w:ascii="Simplified Arabic" w:hAnsi="Simplified Arabic" w:cs="Simplified Arabic" w:hint="cs"/>
          <w:sz w:val="28"/>
          <w:szCs w:val="28"/>
          <w:rtl/>
        </w:rPr>
        <w:t xml:space="preserve">، مجلة كلية الاقتصاد والعلوم السياسية، كلية الاقتصاد والعلوم السياسية، جامعة القاهرة، مصر، المجلد الثالث والعشرون، العدد </w:t>
      </w:r>
      <w:proofErr w:type="gramStart"/>
      <w:r w:rsidRPr="001227CE">
        <w:rPr>
          <w:rFonts w:ascii="Simplified Arabic" w:hAnsi="Simplified Arabic" w:cs="Simplified Arabic" w:hint="cs"/>
          <w:sz w:val="28"/>
          <w:szCs w:val="28"/>
          <w:rtl/>
        </w:rPr>
        <w:t>الثاني ،</w:t>
      </w:r>
      <w:proofErr w:type="gramEnd"/>
      <w:r w:rsidRPr="001227CE">
        <w:rPr>
          <w:rFonts w:ascii="Simplified Arabic" w:hAnsi="Simplified Arabic" w:cs="Simplified Arabic" w:hint="cs"/>
          <w:sz w:val="28"/>
          <w:szCs w:val="28"/>
          <w:rtl/>
        </w:rPr>
        <w:t xml:space="preserve"> ٢٠٢٢.</w:t>
      </w:r>
    </w:p>
    <w:p w14:paraId="2A78CE81" w14:textId="77777777" w:rsidR="001513A3" w:rsidRPr="001227CE" w:rsidRDefault="001513A3" w:rsidP="001513A3">
      <w:pPr>
        <w:pStyle w:val="a6"/>
        <w:numPr>
          <w:ilvl w:val="0"/>
          <w:numId w:val="8"/>
        </w:numPr>
        <w:jc w:val="both"/>
        <w:rPr>
          <w:rFonts w:ascii="Simplified Arabic" w:hAnsi="Simplified Arabic" w:cs="Simplified Arabic"/>
          <w:sz w:val="28"/>
          <w:szCs w:val="28"/>
        </w:rPr>
      </w:pPr>
      <w:r w:rsidRPr="001227CE">
        <w:rPr>
          <w:rFonts w:ascii="Simplified Arabic" w:hAnsi="Simplified Arabic" w:cs="Simplified Arabic" w:hint="cs"/>
          <w:sz w:val="28"/>
          <w:szCs w:val="28"/>
          <w:rtl/>
        </w:rPr>
        <w:t xml:space="preserve">الغاوي، هالة سمير، </w:t>
      </w:r>
      <w:r w:rsidRPr="001227CE">
        <w:rPr>
          <w:rFonts w:ascii="Simplified Arabic" w:hAnsi="Simplified Arabic" w:cs="Simplified Arabic" w:hint="cs"/>
          <w:b/>
          <w:bCs/>
          <w:sz w:val="28"/>
          <w:szCs w:val="28"/>
          <w:u w:val="single"/>
          <w:rtl/>
        </w:rPr>
        <w:t>أثر تقلبات أسعار النفط الخام على الصادرات غير النفطية في المملكة العربية السعودية</w:t>
      </w:r>
      <w:r w:rsidRPr="001227CE">
        <w:rPr>
          <w:rFonts w:ascii="Simplified Arabic" w:hAnsi="Simplified Arabic" w:cs="Simplified Arabic" w:hint="cs"/>
          <w:sz w:val="28"/>
          <w:szCs w:val="28"/>
          <w:rtl/>
        </w:rPr>
        <w:t xml:space="preserve">، المجلة العربية للإدارة، المنظمة العربية للتنمية الإدارية، جامعة الدول </w:t>
      </w:r>
      <w:proofErr w:type="gramStart"/>
      <w:r w:rsidRPr="001227CE">
        <w:rPr>
          <w:rFonts w:ascii="Simplified Arabic" w:hAnsi="Simplified Arabic" w:cs="Simplified Arabic" w:hint="cs"/>
          <w:sz w:val="28"/>
          <w:szCs w:val="28"/>
          <w:rtl/>
        </w:rPr>
        <w:t>العربية ،</w:t>
      </w:r>
      <w:proofErr w:type="gramEnd"/>
      <w:r w:rsidRPr="001227CE">
        <w:rPr>
          <w:rFonts w:ascii="Simplified Arabic" w:hAnsi="Simplified Arabic" w:cs="Simplified Arabic" w:hint="cs"/>
          <w:sz w:val="28"/>
          <w:szCs w:val="28"/>
          <w:rtl/>
        </w:rPr>
        <w:t xml:space="preserve"> مصر، المجلد الأربعون، العدد الثاني، ٢٠٢٠.</w:t>
      </w:r>
    </w:p>
    <w:p w14:paraId="5F32C5A2" w14:textId="77777777" w:rsidR="001513A3"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العوني، محمود، توفيق، </w:t>
      </w:r>
      <w:proofErr w:type="spellStart"/>
      <w:r>
        <w:rPr>
          <w:rFonts w:ascii="Simplified Arabic" w:hAnsi="Simplified Arabic" w:cs="Simplified Arabic" w:hint="cs"/>
          <w:sz w:val="28"/>
          <w:szCs w:val="28"/>
          <w:rtl/>
        </w:rPr>
        <w:t>حجماوي</w:t>
      </w:r>
      <w:proofErr w:type="spellEnd"/>
      <w:r>
        <w:rPr>
          <w:rFonts w:ascii="Simplified Arabic" w:hAnsi="Simplified Arabic" w:cs="Simplified Arabic" w:hint="cs"/>
          <w:sz w:val="28"/>
          <w:szCs w:val="28"/>
          <w:rtl/>
        </w:rPr>
        <w:t xml:space="preserve">، </w:t>
      </w:r>
      <w:r w:rsidRPr="00427758">
        <w:rPr>
          <w:rFonts w:ascii="Simplified Arabic" w:hAnsi="Simplified Arabic" w:cs="Simplified Arabic" w:hint="cs"/>
          <w:b/>
          <w:bCs/>
          <w:sz w:val="28"/>
          <w:szCs w:val="28"/>
          <w:u w:val="single"/>
          <w:rtl/>
        </w:rPr>
        <w:t>أثر البطالة، التضخم والنمو السكاني على معدلات الفقر في الجزائر</w:t>
      </w:r>
      <w:r>
        <w:rPr>
          <w:rFonts w:ascii="Simplified Arabic" w:hAnsi="Simplified Arabic" w:cs="Simplified Arabic" w:hint="cs"/>
          <w:sz w:val="28"/>
          <w:szCs w:val="28"/>
          <w:rtl/>
        </w:rPr>
        <w:t>، مجلة التكامل الاقتصادي، جامعة أحمد دراية، أدرار كلية العلوم الاقتصادية والتجارية وعلوم التسيير مخبر التكامل الاقتصادي الجزائري الإفريقي، الجزائر، المجلد الحادي عشر، العدد الرابع، ٢٠٢٣.</w:t>
      </w:r>
    </w:p>
    <w:p w14:paraId="696CBE6C" w14:textId="77777777" w:rsidR="001513A3" w:rsidRDefault="001513A3" w:rsidP="001513A3">
      <w:pPr>
        <w:pStyle w:val="a6"/>
        <w:numPr>
          <w:ilvl w:val="0"/>
          <w:numId w:val="8"/>
        </w:numPr>
        <w:jc w:val="both"/>
        <w:rPr>
          <w:rFonts w:ascii="Simplified Arabic" w:hAnsi="Simplified Arabic" w:cs="Simplified Arabic"/>
          <w:sz w:val="28"/>
          <w:szCs w:val="28"/>
        </w:rPr>
      </w:pPr>
      <w:proofErr w:type="spellStart"/>
      <w:r>
        <w:rPr>
          <w:rFonts w:ascii="Simplified Arabic" w:hAnsi="Simplified Arabic" w:cs="Simplified Arabic" w:hint="cs"/>
          <w:sz w:val="28"/>
          <w:szCs w:val="28"/>
          <w:rtl/>
        </w:rPr>
        <w:t>اللويش</w:t>
      </w:r>
      <w:proofErr w:type="spellEnd"/>
      <w:r>
        <w:rPr>
          <w:rFonts w:ascii="Simplified Arabic" w:hAnsi="Simplified Arabic" w:cs="Simplified Arabic" w:hint="cs"/>
          <w:sz w:val="28"/>
          <w:szCs w:val="28"/>
          <w:rtl/>
        </w:rPr>
        <w:t xml:space="preserve">، بشير بن علي، </w:t>
      </w:r>
      <w:r w:rsidRPr="004F17D9">
        <w:rPr>
          <w:rFonts w:ascii="Simplified Arabic" w:hAnsi="Simplified Arabic" w:cs="Simplified Arabic" w:hint="cs"/>
          <w:b/>
          <w:bCs/>
          <w:sz w:val="28"/>
          <w:szCs w:val="28"/>
          <w:u w:val="single"/>
          <w:rtl/>
        </w:rPr>
        <w:t>دراسة نمط السلوك الاستهلاكي للأسرة الفقيرة بمنطقة حائل وآليات إدارة أنماطها الاستهلاكية من منظور الخدمة الاجتماعية</w:t>
      </w:r>
      <w:r>
        <w:rPr>
          <w:rFonts w:ascii="Simplified Arabic" w:hAnsi="Simplified Arabic" w:cs="Simplified Arabic" w:hint="cs"/>
          <w:sz w:val="28"/>
          <w:szCs w:val="28"/>
          <w:rtl/>
        </w:rPr>
        <w:t>، مجلة العلوم الإنسانية والاجتماعية، جامعة الإمام محمد بن سعود الإسلامية، السعودية، العدد السابع والستون،٢٠٢٢.</w:t>
      </w:r>
    </w:p>
    <w:p w14:paraId="01D7DE5D" w14:textId="77777777" w:rsidR="001513A3" w:rsidRPr="001227CE" w:rsidRDefault="001513A3" w:rsidP="001513A3">
      <w:pPr>
        <w:pStyle w:val="a6"/>
        <w:numPr>
          <w:ilvl w:val="0"/>
          <w:numId w:val="8"/>
        </w:numPr>
        <w:jc w:val="both"/>
        <w:rPr>
          <w:rFonts w:ascii="Simplified Arabic" w:hAnsi="Simplified Arabic" w:cs="Simplified Arabic"/>
          <w:sz w:val="28"/>
          <w:szCs w:val="28"/>
        </w:rPr>
      </w:pPr>
      <w:r w:rsidRPr="001227CE">
        <w:rPr>
          <w:rFonts w:ascii="Simplified Arabic" w:hAnsi="Simplified Arabic" w:cs="Simplified Arabic" w:hint="cs"/>
          <w:sz w:val="28"/>
          <w:szCs w:val="28"/>
          <w:rtl/>
        </w:rPr>
        <w:t xml:space="preserve">سلمان، </w:t>
      </w:r>
      <w:proofErr w:type="gramStart"/>
      <w:r w:rsidRPr="001227CE">
        <w:rPr>
          <w:rFonts w:ascii="Simplified Arabic" w:hAnsi="Simplified Arabic" w:cs="Simplified Arabic" w:hint="cs"/>
          <w:sz w:val="28"/>
          <w:szCs w:val="28"/>
          <w:rtl/>
        </w:rPr>
        <w:t>محمد ،</w:t>
      </w:r>
      <w:proofErr w:type="gramEnd"/>
      <w:r w:rsidRPr="001227CE">
        <w:rPr>
          <w:rFonts w:ascii="Simplified Arabic" w:hAnsi="Simplified Arabic" w:cs="Simplified Arabic" w:hint="cs"/>
          <w:sz w:val="28"/>
          <w:szCs w:val="28"/>
          <w:rtl/>
        </w:rPr>
        <w:t xml:space="preserve"> البكري، إسراء، </w:t>
      </w:r>
      <w:r w:rsidRPr="001227CE">
        <w:rPr>
          <w:rFonts w:ascii="Simplified Arabic" w:hAnsi="Simplified Arabic" w:cs="Simplified Arabic" w:hint="cs"/>
          <w:b/>
          <w:bCs/>
          <w:sz w:val="28"/>
          <w:szCs w:val="28"/>
          <w:u w:val="single"/>
          <w:rtl/>
        </w:rPr>
        <w:t>أثر معدل التضخم والبطالة في النمو الاقتصادي في المملكة العربية السعودية: دراسة تحليلية للفترة ٢٠١٠-٢٠٢٢</w:t>
      </w:r>
      <w:r w:rsidRPr="001227CE">
        <w:rPr>
          <w:rFonts w:ascii="Simplified Arabic" w:hAnsi="Simplified Arabic" w:cs="Simplified Arabic" w:hint="cs"/>
          <w:sz w:val="28"/>
          <w:szCs w:val="28"/>
          <w:rtl/>
        </w:rPr>
        <w:t>، مجلة جامعة فزان العلمية، ليبيا، ٢٠٢٥.</w:t>
      </w:r>
    </w:p>
    <w:p w14:paraId="5295DD30" w14:textId="77777777" w:rsidR="001513A3"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t>شمعون، أحمد محمد</w:t>
      </w:r>
      <w:r w:rsidRPr="003C454F">
        <w:rPr>
          <w:rFonts w:ascii="Simplified Arabic" w:hAnsi="Simplified Arabic" w:cs="Simplified Arabic" w:hint="cs"/>
          <w:b/>
          <w:bCs/>
          <w:sz w:val="28"/>
          <w:szCs w:val="28"/>
          <w:u w:val="single"/>
          <w:rtl/>
        </w:rPr>
        <w:t>، تأثير التضخم على النمو الاقتصادي في المملكة العربية السعودية: دراسة قياسية للفترة (١٩٨٦-٢٠١٥)</w:t>
      </w:r>
      <w:r>
        <w:rPr>
          <w:rFonts w:ascii="Simplified Arabic" w:hAnsi="Simplified Arabic" w:cs="Simplified Arabic" w:hint="cs"/>
          <w:sz w:val="28"/>
          <w:szCs w:val="28"/>
          <w:rtl/>
        </w:rPr>
        <w:t>، المجلة العلمية للاقتصاد والتجارة، كلية التجارة، جامعة عين شمس، مصر، العدد الأول، ٢٠١٧.</w:t>
      </w:r>
    </w:p>
    <w:p w14:paraId="79E8A02F" w14:textId="77777777" w:rsidR="001513A3" w:rsidRDefault="001513A3" w:rsidP="001513A3">
      <w:pPr>
        <w:pStyle w:val="a6"/>
        <w:numPr>
          <w:ilvl w:val="0"/>
          <w:numId w:val="8"/>
        </w:numPr>
        <w:jc w:val="both"/>
        <w:rPr>
          <w:rFonts w:ascii="Simplified Arabic" w:hAnsi="Simplified Arabic" w:cs="Simplified Arabic"/>
          <w:sz w:val="28"/>
          <w:szCs w:val="28"/>
        </w:rPr>
      </w:pPr>
      <w:proofErr w:type="spellStart"/>
      <w:r>
        <w:rPr>
          <w:rFonts w:ascii="Simplified Arabic" w:hAnsi="Simplified Arabic" w:cs="Simplified Arabic" w:hint="cs"/>
          <w:sz w:val="28"/>
          <w:szCs w:val="28"/>
          <w:rtl/>
        </w:rPr>
        <w:t>شطناوي</w:t>
      </w:r>
      <w:proofErr w:type="spellEnd"/>
      <w:r>
        <w:rPr>
          <w:rFonts w:ascii="Simplified Arabic" w:hAnsi="Simplified Arabic" w:cs="Simplified Arabic" w:hint="cs"/>
          <w:sz w:val="28"/>
          <w:szCs w:val="28"/>
          <w:rtl/>
        </w:rPr>
        <w:t xml:space="preserve">، زكريا أحمد، الفواز، تركي مجحم، </w:t>
      </w:r>
      <w:r w:rsidRPr="008E6090">
        <w:rPr>
          <w:rFonts w:ascii="Simplified Arabic" w:hAnsi="Simplified Arabic" w:cs="Simplified Arabic" w:hint="cs"/>
          <w:b/>
          <w:bCs/>
          <w:sz w:val="28"/>
          <w:szCs w:val="28"/>
          <w:u w:val="single"/>
          <w:rtl/>
        </w:rPr>
        <w:t>التغير في الناتج المحلي الاجمالي والرفاهية الاقتصادية في دول مختارة من العالم الإسلامي</w:t>
      </w:r>
      <w:r>
        <w:rPr>
          <w:rFonts w:ascii="Simplified Arabic" w:hAnsi="Simplified Arabic" w:cs="Simplified Arabic" w:hint="cs"/>
          <w:sz w:val="28"/>
          <w:szCs w:val="28"/>
          <w:rtl/>
        </w:rPr>
        <w:t>، مجلة العلوم الإنسانية والطبيعية، المجلد الخامس، العدد الخامس، ٢٠٢٤.</w:t>
      </w:r>
    </w:p>
    <w:p w14:paraId="36FDED05" w14:textId="77777777" w:rsidR="001513A3"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غانم، عادل محمد، وآخرون، </w:t>
      </w:r>
      <w:r w:rsidRPr="003C454F">
        <w:rPr>
          <w:rFonts w:ascii="Simplified Arabic" w:hAnsi="Simplified Arabic" w:cs="Simplified Arabic" w:hint="cs"/>
          <w:b/>
          <w:bCs/>
          <w:sz w:val="28"/>
          <w:szCs w:val="28"/>
          <w:u w:val="single"/>
          <w:rtl/>
        </w:rPr>
        <w:t>دراسة أثر التعرفة الجمركية واندماجها مع ضريبة القيمة المضافة على الأمن الغذائي للمملكة العربية السعودية</w:t>
      </w:r>
      <w:r>
        <w:rPr>
          <w:rFonts w:ascii="Simplified Arabic" w:hAnsi="Simplified Arabic" w:cs="Simplified Arabic" w:hint="cs"/>
          <w:sz w:val="28"/>
          <w:szCs w:val="28"/>
          <w:rtl/>
        </w:rPr>
        <w:t>، المجلة الإفريقية للدراسات المتقدمة في العلوم الإنسانية والاجتماعية، الأكاديمية الأفريقية للدراسات المتقدمة، ليبيا، المجلد الرابع، العدد الثالث،٢٠٢٥.</w:t>
      </w:r>
    </w:p>
    <w:p w14:paraId="754372B0" w14:textId="77777777" w:rsidR="001513A3" w:rsidRPr="008B353C" w:rsidRDefault="001513A3" w:rsidP="001513A3">
      <w:pPr>
        <w:pStyle w:val="a6"/>
        <w:numPr>
          <w:ilvl w:val="0"/>
          <w:numId w:val="8"/>
        </w:numPr>
        <w:jc w:val="both"/>
        <w:rPr>
          <w:rFonts w:ascii="Simplified Arabic" w:hAnsi="Simplified Arabic" w:cs="Simplified Arabic"/>
          <w:sz w:val="28"/>
          <w:szCs w:val="28"/>
        </w:rPr>
      </w:pPr>
      <w:r w:rsidRPr="008B353C">
        <w:rPr>
          <w:rFonts w:ascii="Simplified Arabic" w:hAnsi="Simplified Arabic" w:cs="Simplified Arabic" w:hint="cs"/>
          <w:sz w:val="28"/>
          <w:szCs w:val="28"/>
          <w:rtl/>
        </w:rPr>
        <w:t>عفان، منال محمد</w:t>
      </w:r>
      <w:r w:rsidRPr="008B353C">
        <w:rPr>
          <w:rFonts w:ascii="Simplified Arabic" w:hAnsi="Simplified Arabic" w:cs="Simplified Arabic" w:hint="cs"/>
          <w:b/>
          <w:bCs/>
          <w:sz w:val="28"/>
          <w:szCs w:val="28"/>
          <w:rtl/>
        </w:rPr>
        <w:t xml:space="preserve">، </w:t>
      </w:r>
      <w:r w:rsidRPr="008B353C">
        <w:rPr>
          <w:rFonts w:ascii="Simplified Arabic" w:hAnsi="Simplified Arabic" w:cs="Simplified Arabic" w:hint="cs"/>
          <w:b/>
          <w:bCs/>
          <w:sz w:val="28"/>
          <w:szCs w:val="28"/>
          <w:u w:val="single"/>
          <w:rtl/>
        </w:rPr>
        <w:t>أثر التفاوت في الدخل على النمو الاقتصادي في مصر: دراسة تحليلية لأهم القنوات التي يؤثر من خلال التفاوت على النمو</w:t>
      </w:r>
      <w:r w:rsidRPr="008B353C">
        <w:rPr>
          <w:rFonts w:ascii="Simplified Arabic" w:hAnsi="Simplified Arabic" w:cs="Simplified Arabic" w:hint="cs"/>
          <w:sz w:val="28"/>
          <w:szCs w:val="28"/>
          <w:rtl/>
        </w:rPr>
        <w:t>، مجلة كلية الاقتصاد والعلوم السياسية، كلية الاقتصاد والعلوم السياسية، جامعة القاهرة، مصر، المجلد الثاني والعشرون، العدد الرابع، ٢٠٢١.</w:t>
      </w:r>
    </w:p>
    <w:p w14:paraId="759C9EF4" w14:textId="77777777" w:rsidR="001513A3"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عميش، عائشة، دحماني، فاطمة، </w:t>
      </w:r>
      <w:r w:rsidRPr="00BA75AB">
        <w:rPr>
          <w:rFonts w:ascii="Simplified Arabic" w:hAnsi="Simplified Arabic" w:cs="Simplified Arabic" w:hint="cs"/>
          <w:b/>
          <w:bCs/>
          <w:sz w:val="28"/>
          <w:szCs w:val="28"/>
          <w:u w:val="single"/>
          <w:rtl/>
        </w:rPr>
        <w:t xml:space="preserve">أثر التضخم على أداء السوق المالي لدول مجلس التعاون الخليجي- دراسة قياسية باستخدام نماذج </w:t>
      </w:r>
      <w:r w:rsidRPr="00BA75AB">
        <w:rPr>
          <w:rFonts w:ascii="Simplified Arabic" w:hAnsi="Simplified Arabic" w:cs="Simplified Arabic"/>
          <w:b/>
          <w:bCs/>
          <w:sz w:val="28"/>
          <w:szCs w:val="28"/>
          <w:u w:val="single"/>
        </w:rPr>
        <w:t>Panel ARDL</w:t>
      </w:r>
      <w:r w:rsidRPr="00BA75AB">
        <w:rPr>
          <w:rFonts w:ascii="Simplified Arabic" w:hAnsi="Simplified Arabic" w:cs="Simplified Arabic" w:hint="cs"/>
          <w:b/>
          <w:bCs/>
          <w:sz w:val="28"/>
          <w:szCs w:val="28"/>
          <w:u w:val="single"/>
          <w:rtl/>
        </w:rPr>
        <w:t xml:space="preserve"> خلال الفترة (١٩٩٦-٢٠١٩)</w:t>
      </w:r>
      <w:r>
        <w:rPr>
          <w:rFonts w:ascii="Simplified Arabic" w:hAnsi="Simplified Arabic" w:cs="Simplified Arabic" w:hint="cs"/>
          <w:sz w:val="28"/>
          <w:szCs w:val="28"/>
          <w:rtl/>
        </w:rPr>
        <w:t>، مجلة معهد العلوم الاقتصادية، كلية العلوم الاقتصادية والعلوم التجارية وعلوم التسيير، الجزائر، المجلد الخامس والعشرون، العدد الأول، ٢٠٢٢.</w:t>
      </w:r>
    </w:p>
    <w:p w14:paraId="2E97D182" w14:textId="6C936A68" w:rsidR="001513A3" w:rsidRPr="001227CE" w:rsidRDefault="001513A3" w:rsidP="001513A3">
      <w:pPr>
        <w:pStyle w:val="a6"/>
        <w:numPr>
          <w:ilvl w:val="0"/>
          <w:numId w:val="8"/>
        </w:numPr>
        <w:jc w:val="both"/>
        <w:rPr>
          <w:rFonts w:ascii="Simplified Arabic" w:hAnsi="Simplified Arabic" w:cs="Simplified Arabic"/>
          <w:sz w:val="28"/>
          <w:szCs w:val="28"/>
        </w:rPr>
      </w:pPr>
      <w:proofErr w:type="gramStart"/>
      <w:r w:rsidRPr="001227CE">
        <w:rPr>
          <w:rFonts w:ascii="Simplified Arabic" w:hAnsi="Simplified Arabic" w:cs="Simplified Arabic" w:hint="cs"/>
          <w:sz w:val="28"/>
          <w:szCs w:val="28"/>
          <w:rtl/>
        </w:rPr>
        <w:t>عبدالفتاح</w:t>
      </w:r>
      <w:proofErr w:type="gramEnd"/>
      <w:r w:rsidRPr="001227CE">
        <w:rPr>
          <w:rFonts w:ascii="Simplified Arabic" w:hAnsi="Simplified Arabic" w:cs="Simplified Arabic" w:hint="cs"/>
          <w:sz w:val="28"/>
          <w:szCs w:val="28"/>
          <w:rtl/>
        </w:rPr>
        <w:t xml:space="preserve">، فاطمة رجاء، </w:t>
      </w:r>
      <w:r w:rsidRPr="002E792A">
        <w:rPr>
          <w:rFonts w:ascii="Simplified Arabic" w:hAnsi="Simplified Arabic" w:cs="Simplified Arabic" w:hint="cs"/>
          <w:b/>
          <w:bCs/>
          <w:sz w:val="28"/>
          <w:szCs w:val="28"/>
          <w:u w:val="single"/>
          <w:rtl/>
        </w:rPr>
        <w:t xml:space="preserve">العلاقة بين توزيع الدخل والتنمية المستدامة في مصر خلال الفترة (١٩٩٠-٢٠١٨) باستخدام نموذج </w:t>
      </w:r>
      <w:r w:rsidRPr="002E792A">
        <w:rPr>
          <w:rFonts w:ascii="Simplified Arabic" w:hAnsi="Simplified Arabic" w:cs="Simplified Arabic" w:hint="cs"/>
          <w:b/>
          <w:bCs/>
          <w:sz w:val="28"/>
          <w:szCs w:val="28"/>
          <w:u w:val="single"/>
        </w:rPr>
        <w:t>ARDL</w:t>
      </w:r>
      <w:r w:rsidRPr="001227CE">
        <w:rPr>
          <w:rFonts w:ascii="Simplified Arabic" w:hAnsi="Simplified Arabic" w:cs="Simplified Arabic" w:hint="cs"/>
          <w:sz w:val="28"/>
          <w:szCs w:val="28"/>
          <w:rtl/>
        </w:rPr>
        <w:t xml:space="preserve">، مجلة كلية </w:t>
      </w:r>
      <w:r w:rsidR="00450224">
        <w:rPr>
          <w:rFonts w:ascii="Simplified Arabic" w:hAnsi="Simplified Arabic" w:cs="Simplified Arabic" w:hint="cs"/>
          <w:sz w:val="28"/>
          <w:szCs w:val="28"/>
          <w:rtl/>
        </w:rPr>
        <w:t>السياسة</w:t>
      </w:r>
      <w:r w:rsidRPr="001227CE">
        <w:rPr>
          <w:rFonts w:ascii="Simplified Arabic" w:hAnsi="Simplified Arabic" w:cs="Simplified Arabic" w:hint="cs"/>
          <w:sz w:val="28"/>
          <w:szCs w:val="28"/>
          <w:rtl/>
        </w:rPr>
        <w:t xml:space="preserve"> والاقتصاد، كلية </w:t>
      </w:r>
      <w:r w:rsidRPr="001227CE">
        <w:rPr>
          <w:rFonts w:ascii="Simplified Arabic" w:hAnsi="Simplified Arabic" w:cs="Simplified Arabic" w:hint="cs"/>
          <w:sz w:val="28"/>
          <w:szCs w:val="28"/>
          <w:rtl/>
        </w:rPr>
        <w:lastRenderedPageBreak/>
        <w:t>السياسة والاقتصاد، جامعة بني سويف، مصر، المجلد الخامس عشر، العدد الرابع عشر، ٢٠٢٢.</w:t>
      </w:r>
    </w:p>
    <w:p w14:paraId="0F106EC3" w14:textId="77777777" w:rsidR="001513A3" w:rsidRDefault="001513A3" w:rsidP="001513A3">
      <w:pPr>
        <w:pStyle w:val="a6"/>
        <w:numPr>
          <w:ilvl w:val="0"/>
          <w:numId w:val="8"/>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موسى، منى حامد إبراهيم، </w:t>
      </w:r>
      <w:r w:rsidRPr="006148B3">
        <w:rPr>
          <w:rFonts w:ascii="Simplified Arabic" w:hAnsi="Simplified Arabic" w:cs="Simplified Arabic" w:hint="cs"/>
          <w:b/>
          <w:bCs/>
          <w:sz w:val="28"/>
          <w:szCs w:val="28"/>
          <w:u w:val="single"/>
          <w:rtl/>
        </w:rPr>
        <w:t>معوقات تملك الأسرة السعودية للمسكن وعلاقة ذلك بتخطيط دخلها المالي</w:t>
      </w:r>
      <w:r>
        <w:rPr>
          <w:rFonts w:ascii="Simplified Arabic" w:hAnsi="Simplified Arabic" w:cs="Simplified Arabic" w:hint="cs"/>
          <w:sz w:val="28"/>
          <w:szCs w:val="28"/>
          <w:rtl/>
        </w:rPr>
        <w:t>، مجلة بحوث التربية النوعية، كلية التربية النوعية، جامعة المنصورة، مصر، العدد الثامن عشر، ٢٠١٠.</w:t>
      </w:r>
    </w:p>
    <w:p w14:paraId="62DB5F98" w14:textId="77777777" w:rsidR="001513A3" w:rsidRDefault="001513A3" w:rsidP="001513A3">
      <w:pPr>
        <w:ind w:left="360"/>
        <w:jc w:val="both"/>
        <w:rPr>
          <w:rFonts w:ascii="Simplified Arabic" w:hAnsi="Simplified Arabic" w:cs="Simplified Arabic"/>
          <w:b/>
          <w:bCs/>
          <w:sz w:val="32"/>
          <w:szCs w:val="32"/>
          <w:u w:val="single"/>
          <w:rtl/>
        </w:rPr>
      </w:pPr>
    </w:p>
    <w:p w14:paraId="1034067D" w14:textId="1F9B7B8C" w:rsidR="001513A3" w:rsidRDefault="001513A3" w:rsidP="001513A3">
      <w:pPr>
        <w:ind w:left="360"/>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ثانيا: المواقع الإلكترونية:</w:t>
      </w:r>
    </w:p>
    <w:p w14:paraId="0BFBDF4A" w14:textId="77777777" w:rsidR="00D3666A" w:rsidRPr="007E3AF9" w:rsidRDefault="00D3666A" w:rsidP="00D3666A">
      <w:pPr>
        <w:pStyle w:val="a6"/>
        <w:numPr>
          <w:ilvl w:val="0"/>
          <w:numId w:val="9"/>
        </w:numPr>
        <w:tabs>
          <w:tab w:val="right" w:pos="281"/>
        </w:tabs>
        <w:bidi w:val="0"/>
        <w:spacing w:line="276" w:lineRule="auto"/>
        <w:jc w:val="both"/>
        <w:rPr>
          <w:rFonts w:ascii="Simplified Arabic" w:hAnsi="Simplified Arabic" w:cs="Simplified Arabic"/>
          <w:b/>
          <w:bCs/>
          <w:sz w:val="28"/>
          <w:szCs w:val="28"/>
          <w:u w:val="single"/>
        </w:rPr>
      </w:pPr>
      <w:r w:rsidRPr="007E3AF9">
        <w:rPr>
          <w:rFonts w:ascii="Simplified Arabic" w:hAnsi="Simplified Arabic" w:cs="Simplified Arabic"/>
          <w:b/>
          <w:bCs/>
          <w:sz w:val="28"/>
          <w:szCs w:val="28"/>
          <w:u w:val="single"/>
        </w:rPr>
        <w:t>www.mandumah.com</w:t>
      </w:r>
      <w:r w:rsidRPr="007E3AF9">
        <w:rPr>
          <w:rFonts w:ascii="Simplified Arabic" w:hAnsi="Simplified Arabic" w:cs="Simplified Arabic"/>
          <w:b/>
          <w:bCs/>
          <w:sz w:val="28"/>
          <w:szCs w:val="28"/>
        </w:rPr>
        <w:t>.</w:t>
      </w:r>
    </w:p>
    <w:p w14:paraId="58B1DCCB" w14:textId="77777777" w:rsidR="00D3666A" w:rsidRPr="007E3AF9" w:rsidRDefault="00D3666A" w:rsidP="00D3666A">
      <w:pPr>
        <w:pStyle w:val="a6"/>
        <w:numPr>
          <w:ilvl w:val="0"/>
          <w:numId w:val="9"/>
        </w:numPr>
        <w:tabs>
          <w:tab w:val="right" w:pos="281"/>
        </w:tabs>
        <w:bidi w:val="0"/>
        <w:spacing w:line="276" w:lineRule="auto"/>
        <w:jc w:val="both"/>
        <w:rPr>
          <w:rFonts w:ascii="Simplified Arabic" w:hAnsi="Simplified Arabic" w:cs="Simplified Arabic"/>
          <w:b/>
          <w:bCs/>
          <w:sz w:val="28"/>
          <w:szCs w:val="28"/>
          <w:u w:val="single"/>
        </w:rPr>
      </w:pPr>
      <w:r w:rsidRPr="007E3AF9">
        <w:rPr>
          <w:rFonts w:ascii="Simplified Arabic" w:hAnsi="Simplified Arabic" w:cs="Simplified Arabic"/>
          <w:b/>
          <w:bCs/>
          <w:sz w:val="28"/>
          <w:szCs w:val="28"/>
          <w:u w:val="single"/>
        </w:rPr>
        <w:t>www.scholar.google.com</w:t>
      </w:r>
      <w:r w:rsidRPr="007E3AF9">
        <w:rPr>
          <w:rFonts w:ascii="Simplified Arabic" w:hAnsi="Simplified Arabic" w:cs="Simplified Arabic"/>
          <w:b/>
          <w:bCs/>
          <w:sz w:val="28"/>
          <w:szCs w:val="28"/>
        </w:rPr>
        <w:t>.</w:t>
      </w:r>
    </w:p>
    <w:p w14:paraId="3A703974" w14:textId="77777777" w:rsidR="00D3666A" w:rsidRPr="007E3AF9" w:rsidRDefault="00D3666A" w:rsidP="00D3666A">
      <w:pPr>
        <w:pStyle w:val="a6"/>
        <w:numPr>
          <w:ilvl w:val="0"/>
          <w:numId w:val="9"/>
        </w:numPr>
        <w:tabs>
          <w:tab w:val="right" w:pos="281"/>
        </w:tabs>
        <w:bidi w:val="0"/>
        <w:spacing w:line="276" w:lineRule="auto"/>
        <w:jc w:val="both"/>
        <w:rPr>
          <w:rFonts w:ascii="Simplified Arabic" w:hAnsi="Simplified Arabic" w:cs="Simplified Arabic"/>
          <w:b/>
          <w:bCs/>
          <w:sz w:val="28"/>
          <w:szCs w:val="28"/>
          <w:u w:val="single"/>
        </w:rPr>
      </w:pPr>
      <w:r w:rsidRPr="007E3AF9">
        <w:rPr>
          <w:rFonts w:ascii="Simplified Arabic" w:hAnsi="Simplified Arabic" w:cs="Simplified Arabic"/>
          <w:b/>
          <w:bCs/>
          <w:sz w:val="28"/>
          <w:szCs w:val="28"/>
          <w:u w:val="single"/>
        </w:rPr>
        <w:t>www.ekb.eg/ar</w:t>
      </w:r>
      <w:r w:rsidRPr="007E3AF9">
        <w:rPr>
          <w:rFonts w:ascii="Simplified Arabic" w:hAnsi="Simplified Arabic" w:cs="Simplified Arabic" w:hint="cs"/>
          <w:b/>
          <w:bCs/>
          <w:sz w:val="28"/>
          <w:szCs w:val="28"/>
          <w:rtl/>
        </w:rPr>
        <w:t>.</w:t>
      </w:r>
    </w:p>
    <w:p w14:paraId="2AD7C452" w14:textId="656B3AC0" w:rsidR="007E3AF9" w:rsidRDefault="007E3AF9" w:rsidP="007E3AF9">
      <w:pPr>
        <w:pStyle w:val="a6"/>
        <w:numPr>
          <w:ilvl w:val="0"/>
          <w:numId w:val="9"/>
        </w:numPr>
        <w:tabs>
          <w:tab w:val="right" w:pos="281"/>
        </w:tabs>
        <w:bidi w:val="0"/>
        <w:spacing w:line="276" w:lineRule="auto"/>
        <w:jc w:val="both"/>
        <w:rPr>
          <w:rFonts w:ascii="Simplified Arabic" w:hAnsi="Simplified Arabic" w:cs="Simplified Arabic"/>
          <w:b/>
          <w:bCs/>
          <w:sz w:val="28"/>
          <w:szCs w:val="28"/>
          <w:u w:val="single"/>
        </w:rPr>
      </w:pPr>
      <w:r w:rsidRPr="007E3AF9">
        <w:rPr>
          <w:rFonts w:ascii="Simplified Arabic" w:hAnsi="Simplified Arabic" w:cs="Simplified Arabic"/>
          <w:b/>
          <w:bCs/>
          <w:sz w:val="28"/>
          <w:szCs w:val="28"/>
          <w:u w:val="single"/>
        </w:rPr>
        <w:t>www.stats.gov.sa/</w:t>
      </w:r>
    </w:p>
    <w:p w14:paraId="70411628" w14:textId="0CF125EA" w:rsidR="00D3666A" w:rsidRPr="007E3AF9" w:rsidRDefault="009E1CDA" w:rsidP="007E3AF9">
      <w:pPr>
        <w:pStyle w:val="a6"/>
        <w:numPr>
          <w:ilvl w:val="0"/>
          <w:numId w:val="9"/>
        </w:numPr>
        <w:tabs>
          <w:tab w:val="right" w:pos="281"/>
        </w:tabs>
        <w:bidi w:val="0"/>
        <w:spacing w:line="276" w:lineRule="auto"/>
        <w:jc w:val="both"/>
        <w:rPr>
          <w:rFonts w:ascii="Simplified Arabic" w:hAnsi="Simplified Arabic" w:cs="Simplified Arabic"/>
          <w:b/>
          <w:bCs/>
          <w:sz w:val="28"/>
          <w:szCs w:val="28"/>
          <w:u w:val="single"/>
          <w:rtl/>
        </w:rPr>
      </w:pPr>
      <w:r w:rsidRPr="009E1CDA">
        <w:rPr>
          <w:rFonts w:ascii="Simplified Arabic" w:hAnsi="Simplified Arabic" w:cs="Simplified Arabic"/>
          <w:b/>
          <w:bCs/>
          <w:sz w:val="28"/>
          <w:szCs w:val="28"/>
          <w:u w:val="single"/>
        </w:rPr>
        <w:t>https://www.sama.gov.sa/</w:t>
      </w:r>
    </w:p>
    <w:p w14:paraId="30286EC1" w14:textId="3716433B" w:rsidR="00384363" w:rsidRPr="00E95507" w:rsidRDefault="00384363" w:rsidP="00477EA9">
      <w:pPr>
        <w:spacing w:before="100" w:beforeAutospacing="1" w:after="100" w:afterAutospacing="1"/>
        <w:jc w:val="both"/>
        <w:rPr>
          <w:rFonts w:ascii="Simplified Arabic" w:eastAsia="Times New Roman" w:hAnsi="Simplified Arabic" w:cs="Simplified Arabic"/>
          <w:b/>
          <w:bCs/>
          <w:sz w:val="32"/>
          <w:szCs w:val="32"/>
          <w:u w:val="single"/>
          <w:rtl/>
        </w:rPr>
      </w:pPr>
      <w:r w:rsidRPr="00E95507">
        <w:rPr>
          <w:rFonts w:ascii="Simplified Arabic" w:eastAsia="Times New Roman" w:hAnsi="Simplified Arabic" w:cs="Simplified Arabic" w:hint="cs"/>
          <w:b/>
          <w:bCs/>
          <w:sz w:val="32"/>
          <w:szCs w:val="32"/>
          <w:u w:val="single"/>
          <w:rtl/>
        </w:rPr>
        <w:t>الملاحق:</w:t>
      </w:r>
    </w:p>
    <w:p w14:paraId="4870B372" w14:textId="6B4B873A" w:rsidR="00384363" w:rsidRPr="00384363" w:rsidRDefault="00E95507" w:rsidP="00E95507">
      <w:pPr>
        <w:spacing w:before="100" w:beforeAutospacing="1" w:after="100" w:afterAutospacing="1"/>
        <w:jc w:val="both"/>
        <w:outlineLvl w:val="1"/>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ab/>
      </w:r>
      <w:r w:rsidR="00384363" w:rsidRPr="00384363">
        <w:rPr>
          <w:rFonts w:ascii="Simplified Arabic" w:eastAsia="Times New Roman" w:hAnsi="Simplified Arabic" w:cs="Simplified Arabic" w:hint="cs"/>
          <w:b/>
          <w:bCs/>
          <w:sz w:val="28"/>
          <w:szCs w:val="28"/>
          <w:rtl/>
        </w:rPr>
        <w:t>استبانة الدراسة</w:t>
      </w:r>
      <w:r>
        <w:rPr>
          <w:rFonts w:ascii="Simplified Arabic" w:eastAsia="Times New Roman" w:hAnsi="Simplified Arabic" w:cs="Simplified Arabic" w:hint="cs"/>
          <w:b/>
          <w:bCs/>
          <w:sz w:val="28"/>
          <w:szCs w:val="28"/>
          <w:rtl/>
        </w:rPr>
        <w:t xml:space="preserve">: </w:t>
      </w:r>
      <w:r w:rsidR="00384363" w:rsidRPr="00384363">
        <w:rPr>
          <w:rFonts w:ascii="Simplified Arabic" w:eastAsia="Times New Roman" w:hAnsi="Simplified Arabic" w:cs="Simplified Arabic" w:hint="cs"/>
          <w:b/>
          <w:bCs/>
          <w:sz w:val="28"/>
          <w:szCs w:val="28"/>
          <w:rtl/>
        </w:rPr>
        <w:t>أثر التضخم وتقلب الأسعار على القدرة الشرائية للفئات منخفضة الدخل في المملكة العربية السعودية</w:t>
      </w:r>
    </w:p>
    <w:p w14:paraId="26A0FB93" w14:textId="637C963B" w:rsidR="00384363" w:rsidRPr="00384363" w:rsidRDefault="00384363" w:rsidP="00384363">
      <w:pPr>
        <w:spacing w:before="100" w:beforeAutospacing="1" w:after="100" w:afterAutospacing="1"/>
        <w:jc w:val="both"/>
        <w:rPr>
          <w:rFonts w:ascii="Simplified Arabic" w:eastAsia="Times New Roman" w:hAnsi="Simplified Arabic" w:cs="Simplified Arabic"/>
          <w:sz w:val="28"/>
          <w:szCs w:val="28"/>
        </w:rPr>
      </w:pPr>
      <w:r w:rsidRPr="00384363">
        <w:rPr>
          <w:rFonts w:ascii="Simplified Arabic" w:eastAsia="Times New Roman" w:hAnsi="Simplified Arabic" w:cs="Simplified Arabic" w:hint="cs"/>
          <w:sz w:val="28"/>
          <w:szCs w:val="28"/>
          <w:rtl/>
        </w:rPr>
        <w:t xml:space="preserve">عزيزي/عزيزتي </w:t>
      </w:r>
      <w:r w:rsidR="00E95507">
        <w:rPr>
          <w:rFonts w:ascii="Simplified Arabic" w:eastAsia="Times New Roman" w:hAnsi="Simplified Arabic" w:cs="Simplified Arabic" w:hint="cs"/>
          <w:sz w:val="28"/>
          <w:szCs w:val="28"/>
          <w:rtl/>
        </w:rPr>
        <w:t>المشارك/ه:</w:t>
      </w:r>
    </w:p>
    <w:p w14:paraId="08E0041B" w14:textId="3D9C3D36" w:rsidR="00384363" w:rsidRPr="00384363" w:rsidRDefault="00E95507" w:rsidP="00384363">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00384363" w:rsidRPr="00384363">
        <w:rPr>
          <w:rFonts w:ascii="Simplified Arabic" w:eastAsia="Times New Roman" w:hAnsi="Simplified Arabic" w:cs="Simplified Arabic" w:hint="cs"/>
          <w:sz w:val="28"/>
          <w:szCs w:val="28"/>
          <w:rtl/>
        </w:rPr>
        <w:t xml:space="preserve">يقوم الباحث بإجراء دراسة علمية بعنوان </w:t>
      </w:r>
      <w:r w:rsidR="00384363" w:rsidRPr="00384363">
        <w:rPr>
          <w:rFonts w:ascii="Simplified Arabic" w:eastAsia="Times New Roman" w:hAnsi="Simplified Arabic" w:cs="Simplified Arabic" w:hint="cs"/>
          <w:b/>
          <w:bCs/>
          <w:sz w:val="28"/>
          <w:szCs w:val="28"/>
        </w:rPr>
        <w:t>"</w:t>
      </w:r>
      <w:r w:rsidR="00384363" w:rsidRPr="00384363">
        <w:rPr>
          <w:rFonts w:ascii="Simplified Arabic" w:eastAsia="Times New Roman" w:hAnsi="Simplified Arabic" w:cs="Simplified Arabic" w:hint="cs"/>
          <w:sz w:val="28"/>
          <w:szCs w:val="28"/>
          <w:rtl/>
        </w:rPr>
        <w:t>أثر التضخم وتقلب الأسعار على القدرة الشرائية للفئات منخفضة الدخل في المملكة العربية السعودية</w:t>
      </w:r>
      <w:r w:rsidR="00384363" w:rsidRPr="00384363">
        <w:rPr>
          <w:rFonts w:ascii="Simplified Arabic" w:eastAsia="Times New Roman" w:hAnsi="Simplified Arabic" w:cs="Simplified Arabic" w:hint="cs"/>
          <w:b/>
          <w:bCs/>
          <w:sz w:val="28"/>
          <w:szCs w:val="28"/>
        </w:rPr>
        <w:t>"</w:t>
      </w:r>
      <w:r w:rsidR="00384363" w:rsidRPr="00384363">
        <w:rPr>
          <w:rFonts w:ascii="Simplified Arabic" w:eastAsia="Times New Roman" w:hAnsi="Simplified Arabic" w:cs="Simplified Arabic" w:hint="cs"/>
          <w:sz w:val="28"/>
          <w:szCs w:val="28"/>
          <w:rtl/>
        </w:rPr>
        <w:t>، وذلك في إطار إعداد بحث علمي يهدف إلى التعرف على مدى تأثير ارتفاع الأسعار والتضخم على القدرة الشرائية للأفراد، وخاصة الفئات منخفضة الدخل، وما يترتب على ذلك من آثار اقتصادية واجتماعية على مستوى المعيشة</w:t>
      </w:r>
      <w:r w:rsidR="00384363" w:rsidRPr="00384363">
        <w:rPr>
          <w:rFonts w:ascii="Simplified Arabic" w:eastAsia="Times New Roman" w:hAnsi="Simplified Arabic" w:cs="Simplified Arabic" w:hint="cs"/>
          <w:sz w:val="28"/>
          <w:szCs w:val="28"/>
        </w:rPr>
        <w:t>.</w:t>
      </w:r>
    </w:p>
    <w:p w14:paraId="45721144" w14:textId="4B8FA0A0" w:rsidR="00384363" w:rsidRPr="00384363" w:rsidRDefault="00E95507" w:rsidP="00FA3208">
      <w:pPr>
        <w:spacing w:before="100" w:beforeAutospacing="1" w:after="100" w:afterAutospacing="1"/>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ab/>
      </w:r>
      <w:r w:rsidR="00384363" w:rsidRPr="00384363">
        <w:rPr>
          <w:rFonts w:ascii="Simplified Arabic" w:eastAsia="Times New Roman" w:hAnsi="Simplified Arabic" w:cs="Simplified Arabic" w:hint="cs"/>
          <w:sz w:val="28"/>
          <w:szCs w:val="28"/>
          <w:rtl/>
        </w:rPr>
        <w:t xml:space="preserve">ولتحقيق أهداف هذه الدراسة تم إعداد هذه الاستبانة لجمع البيانات اللازمة، حيث نأمل منكم التكرم بالإجابة على جميع العبارات الواردة فيها بكل دقة وموضوعية. ونؤكد أن المعلومات التي سيتم الحصول عليها ستستخدم لأغراض البحث العلمي فقط، كما سيتم التعامل معها بسرية تامة ولن تستخدم إلا لأغراض </w:t>
      </w:r>
      <w:r w:rsidR="001E1528" w:rsidRPr="00384363">
        <w:rPr>
          <w:rFonts w:ascii="Simplified Arabic" w:eastAsia="Times New Roman" w:hAnsi="Simplified Arabic" w:cs="Simplified Arabic" w:hint="cs"/>
          <w:sz w:val="28"/>
          <w:szCs w:val="28"/>
          <w:rtl/>
        </w:rPr>
        <w:t>الدراسة</w:t>
      </w:r>
      <w:r w:rsidR="001E1528">
        <w:rPr>
          <w:rFonts w:ascii="Simplified Arabic" w:eastAsia="Times New Roman" w:hAnsi="Simplified Arabic" w:cs="Simplified Arabic"/>
          <w:sz w:val="28"/>
          <w:szCs w:val="28"/>
        </w:rPr>
        <w:t xml:space="preserve">. </w:t>
      </w:r>
      <w:r w:rsidR="001E1528">
        <w:rPr>
          <w:rFonts w:ascii="Simplified Arabic" w:eastAsia="Times New Roman" w:hAnsi="Simplified Arabic" w:cs="Simplified Arabic"/>
          <w:sz w:val="28"/>
          <w:szCs w:val="28"/>
          <w:rtl/>
        </w:rPr>
        <w:t>شاكرين</w:t>
      </w:r>
      <w:r w:rsidR="00384363" w:rsidRPr="00384363">
        <w:rPr>
          <w:rFonts w:ascii="Simplified Arabic" w:eastAsia="Times New Roman" w:hAnsi="Simplified Arabic" w:cs="Simplified Arabic" w:hint="cs"/>
          <w:sz w:val="28"/>
          <w:szCs w:val="28"/>
          <w:rtl/>
        </w:rPr>
        <w:t xml:space="preserve"> لكم حسن تعاونكم ومساهمتكم في إنجاح هذه الدراسة</w:t>
      </w:r>
      <w:r w:rsidR="00384363" w:rsidRPr="00384363">
        <w:rPr>
          <w:rFonts w:ascii="Simplified Arabic" w:eastAsia="Times New Roman" w:hAnsi="Simplified Arabic" w:cs="Simplified Arabic" w:hint="cs"/>
          <w:sz w:val="28"/>
          <w:szCs w:val="28"/>
        </w:rPr>
        <w:t>.</w:t>
      </w:r>
    </w:p>
    <w:p w14:paraId="6CEF6138" w14:textId="21A283AF" w:rsidR="00384363" w:rsidRDefault="00FA3208" w:rsidP="00477EA9">
      <w:pPr>
        <w:spacing w:before="100" w:beforeAutospacing="1" w:after="100" w:afterAutospacing="1"/>
        <w:jc w:val="both"/>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القسم الأول: المتغيرات الديمغرافية:</w:t>
      </w:r>
    </w:p>
    <w:p w14:paraId="5DCE93BC" w14:textId="209297A6" w:rsidR="00583F9F" w:rsidRPr="00583F9F" w:rsidRDefault="00583F9F" w:rsidP="00583F9F">
      <w:pPr>
        <w:pStyle w:val="a6"/>
        <w:numPr>
          <w:ilvl w:val="0"/>
          <w:numId w:val="19"/>
        </w:numPr>
        <w:spacing w:before="100" w:beforeAutospacing="1" w:after="100" w:afterAutospacing="1"/>
        <w:jc w:val="both"/>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lastRenderedPageBreak/>
        <w:t>النوع</w:t>
      </w:r>
    </w:p>
    <w:p w14:paraId="3F1D7AFA" w14:textId="51754ECE" w:rsidR="00792DAD" w:rsidRPr="00792DAD" w:rsidRDefault="00792DAD" w:rsidP="00792DAD">
      <w:pPr>
        <w:pStyle w:val="a6"/>
        <w:numPr>
          <w:ilvl w:val="0"/>
          <w:numId w:val="10"/>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ذكر</w:t>
      </w:r>
    </w:p>
    <w:p w14:paraId="3C9DF77D" w14:textId="2A6D9B56" w:rsidR="00583F9F" w:rsidRDefault="00792DAD" w:rsidP="00583F9F">
      <w:pPr>
        <w:pStyle w:val="a6"/>
        <w:numPr>
          <w:ilvl w:val="0"/>
          <w:numId w:val="10"/>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 xml:space="preserve">أنثى </w:t>
      </w:r>
    </w:p>
    <w:p w14:paraId="1B078023" w14:textId="77777777" w:rsidR="00583F9F" w:rsidRPr="00583F9F" w:rsidRDefault="00583F9F" w:rsidP="00583F9F">
      <w:pPr>
        <w:spacing w:before="100" w:beforeAutospacing="1" w:after="100" w:afterAutospacing="1"/>
        <w:jc w:val="both"/>
        <w:rPr>
          <w:rFonts w:ascii="Simplified Arabic" w:eastAsia="Times New Roman" w:hAnsi="Simplified Arabic" w:cs="Simplified Arabic"/>
          <w:b/>
          <w:bCs/>
          <w:sz w:val="28"/>
          <w:szCs w:val="28"/>
          <w:u w:val="single"/>
        </w:rPr>
      </w:pPr>
    </w:p>
    <w:p w14:paraId="214C971A" w14:textId="0FEE34BD" w:rsidR="00792DAD" w:rsidRPr="00583F9F" w:rsidRDefault="00583F9F" w:rsidP="00583F9F">
      <w:pPr>
        <w:pStyle w:val="a6"/>
        <w:numPr>
          <w:ilvl w:val="0"/>
          <w:numId w:val="19"/>
        </w:numPr>
        <w:spacing w:before="100" w:beforeAutospacing="1" w:after="100" w:afterAutospacing="1"/>
        <w:jc w:val="both"/>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العمر</w:t>
      </w:r>
    </w:p>
    <w:p w14:paraId="580A1F24" w14:textId="3C69844F" w:rsidR="00792DAD" w:rsidRPr="00792DAD" w:rsidRDefault="00792DAD" w:rsidP="00792DAD">
      <w:pPr>
        <w:pStyle w:val="a6"/>
        <w:numPr>
          <w:ilvl w:val="0"/>
          <w:numId w:val="1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 xml:space="preserve">أقل من ٢٥ سنة </w:t>
      </w:r>
    </w:p>
    <w:p w14:paraId="6DCE1C14" w14:textId="0E450B64" w:rsidR="00792DAD" w:rsidRPr="00792DAD" w:rsidRDefault="00792DAD" w:rsidP="00792DAD">
      <w:pPr>
        <w:pStyle w:val="a6"/>
        <w:numPr>
          <w:ilvl w:val="0"/>
          <w:numId w:val="1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من ٢٥ إلى ٣٥ سنة</w:t>
      </w:r>
    </w:p>
    <w:p w14:paraId="7554A64D" w14:textId="7F8C3C97" w:rsidR="00792DAD" w:rsidRPr="00792DAD" w:rsidRDefault="00792DAD" w:rsidP="00792DAD">
      <w:pPr>
        <w:pStyle w:val="a6"/>
        <w:numPr>
          <w:ilvl w:val="0"/>
          <w:numId w:val="1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 xml:space="preserve">من ٣٥ إلى ٤٥ سنة </w:t>
      </w:r>
    </w:p>
    <w:p w14:paraId="3EE75F6A" w14:textId="4056CDB5" w:rsidR="008A0410" w:rsidRPr="008613B2" w:rsidRDefault="00792DAD" w:rsidP="008613B2">
      <w:pPr>
        <w:pStyle w:val="a6"/>
        <w:numPr>
          <w:ilvl w:val="0"/>
          <w:numId w:val="1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٤</w:t>
      </w:r>
      <w:r w:rsidR="008613B2">
        <w:rPr>
          <w:rFonts w:ascii="Simplified Arabic" w:eastAsia="Times New Roman" w:hAnsi="Simplified Arabic" w:cs="Simplified Arabic" w:hint="cs"/>
          <w:sz w:val="28"/>
          <w:szCs w:val="28"/>
          <w:rtl/>
        </w:rPr>
        <w:t>٥ سنة فأكثر</w:t>
      </w:r>
    </w:p>
    <w:p w14:paraId="2A7F1310" w14:textId="77777777" w:rsidR="008613B2" w:rsidRPr="008613B2" w:rsidRDefault="008613B2" w:rsidP="008613B2">
      <w:pPr>
        <w:spacing w:before="100" w:beforeAutospacing="1" w:after="100" w:afterAutospacing="1"/>
        <w:ind w:left="360"/>
        <w:jc w:val="both"/>
        <w:rPr>
          <w:rFonts w:ascii="Simplified Arabic" w:eastAsia="Times New Roman" w:hAnsi="Simplified Arabic" w:cs="Simplified Arabic"/>
          <w:b/>
          <w:bCs/>
          <w:sz w:val="28"/>
          <w:szCs w:val="28"/>
          <w:u w:val="single"/>
        </w:rPr>
      </w:pPr>
    </w:p>
    <w:p w14:paraId="74A07FF1" w14:textId="425A1D43" w:rsidR="00583F9F" w:rsidRPr="00583F9F" w:rsidRDefault="00583F9F" w:rsidP="00583F9F">
      <w:pPr>
        <w:pStyle w:val="a6"/>
        <w:numPr>
          <w:ilvl w:val="0"/>
          <w:numId w:val="19"/>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المستوى التعليمي</w:t>
      </w:r>
    </w:p>
    <w:p w14:paraId="01455B5B" w14:textId="0326F43D" w:rsidR="00792DAD" w:rsidRPr="00583F9F" w:rsidRDefault="00583F9F" w:rsidP="00583F9F">
      <w:pPr>
        <w:pStyle w:val="a6"/>
        <w:numPr>
          <w:ilvl w:val="0"/>
          <w:numId w:val="13"/>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 xml:space="preserve">اقل من الثانوية </w:t>
      </w:r>
    </w:p>
    <w:p w14:paraId="7A10B2DB" w14:textId="0C1CBAE4" w:rsidR="00583F9F" w:rsidRPr="00583F9F" w:rsidRDefault="00583F9F" w:rsidP="00583F9F">
      <w:pPr>
        <w:pStyle w:val="a6"/>
        <w:numPr>
          <w:ilvl w:val="0"/>
          <w:numId w:val="13"/>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ثانوية عامة</w:t>
      </w:r>
    </w:p>
    <w:p w14:paraId="77FBEA82" w14:textId="5D816056" w:rsidR="00583F9F" w:rsidRPr="00583F9F" w:rsidRDefault="00583F9F" w:rsidP="00583F9F">
      <w:pPr>
        <w:pStyle w:val="a6"/>
        <w:numPr>
          <w:ilvl w:val="0"/>
          <w:numId w:val="13"/>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 xml:space="preserve">دبلوم </w:t>
      </w:r>
    </w:p>
    <w:p w14:paraId="56A960BF" w14:textId="593406B0" w:rsidR="00583F9F" w:rsidRPr="00583F9F" w:rsidRDefault="00583F9F" w:rsidP="00583F9F">
      <w:pPr>
        <w:pStyle w:val="a6"/>
        <w:numPr>
          <w:ilvl w:val="0"/>
          <w:numId w:val="13"/>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بكالوريوس</w:t>
      </w:r>
    </w:p>
    <w:p w14:paraId="68A54982" w14:textId="70E7EF8A" w:rsidR="00B84B14" w:rsidRDefault="00583F9F" w:rsidP="00B84B14">
      <w:pPr>
        <w:pStyle w:val="a6"/>
        <w:numPr>
          <w:ilvl w:val="0"/>
          <w:numId w:val="13"/>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دراسات عليا</w:t>
      </w:r>
    </w:p>
    <w:p w14:paraId="2661ACE4" w14:textId="77777777" w:rsidR="00B84B14" w:rsidRPr="00B84B14" w:rsidRDefault="00B84B14" w:rsidP="00B84B14">
      <w:pPr>
        <w:spacing w:before="100" w:beforeAutospacing="1" w:after="100" w:afterAutospacing="1"/>
        <w:jc w:val="both"/>
        <w:rPr>
          <w:rFonts w:ascii="Simplified Arabic" w:eastAsia="Times New Roman" w:hAnsi="Simplified Arabic" w:cs="Simplified Arabic"/>
          <w:b/>
          <w:bCs/>
          <w:sz w:val="28"/>
          <w:szCs w:val="28"/>
          <w:u w:val="single"/>
        </w:rPr>
      </w:pPr>
    </w:p>
    <w:p w14:paraId="494125AD" w14:textId="5452B225" w:rsidR="00B84B14" w:rsidRDefault="00B84B14" w:rsidP="00B84B14">
      <w:pPr>
        <w:pStyle w:val="a6"/>
        <w:numPr>
          <w:ilvl w:val="0"/>
          <w:numId w:val="19"/>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b/>
          <w:bCs/>
          <w:sz w:val="28"/>
          <w:szCs w:val="28"/>
          <w:u w:val="single"/>
          <w:rtl/>
        </w:rPr>
        <w:t>متوسط الدخل الشهري للأسرة</w:t>
      </w:r>
    </w:p>
    <w:p w14:paraId="3D07C439" w14:textId="18986747" w:rsidR="00B84B14" w:rsidRPr="00B84B14" w:rsidRDefault="00B84B14" w:rsidP="00B84B14">
      <w:pPr>
        <w:pStyle w:val="a6"/>
        <w:numPr>
          <w:ilvl w:val="0"/>
          <w:numId w:val="2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اقل من ٣٠٠٠ريال</w:t>
      </w:r>
    </w:p>
    <w:p w14:paraId="012F192F" w14:textId="1D84680D" w:rsidR="00B84B14" w:rsidRPr="00B84B14" w:rsidRDefault="00B84B14" w:rsidP="00B84B14">
      <w:pPr>
        <w:pStyle w:val="a6"/>
        <w:numPr>
          <w:ilvl w:val="0"/>
          <w:numId w:val="2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من ٣٠٠٠ إلى ٥٠٠٠ ريال</w:t>
      </w:r>
    </w:p>
    <w:p w14:paraId="728EABE4" w14:textId="4C719481" w:rsidR="00B84B14" w:rsidRPr="00B84B14" w:rsidRDefault="00B84B14" w:rsidP="00B84B14">
      <w:pPr>
        <w:pStyle w:val="a6"/>
        <w:numPr>
          <w:ilvl w:val="0"/>
          <w:numId w:val="2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من ٥٠٠٠ إلى ٧٠٠٠ ريال</w:t>
      </w:r>
    </w:p>
    <w:p w14:paraId="09E9A060" w14:textId="628D2DC8" w:rsidR="00B84B14" w:rsidRPr="00B84B14" w:rsidRDefault="00B84B14" w:rsidP="00B84B14">
      <w:pPr>
        <w:pStyle w:val="a6"/>
        <w:numPr>
          <w:ilvl w:val="0"/>
          <w:numId w:val="2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من ٧٠٠٠ إلى ١٠٠٠٠ ريال</w:t>
      </w:r>
    </w:p>
    <w:p w14:paraId="03F9C3A9" w14:textId="58DFE3CD" w:rsidR="00B84B14" w:rsidRDefault="00B84B14" w:rsidP="00B84B14">
      <w:pPr>
        <w:pStyle w:val="a6"/>
        <w:numPr>
          <w:ilvl w:val="0"/>
          <w:numId w:val="21"/>
        </w:numPr>
        <w:spacing w:before="100" w:beforeAutospacing="1" w:after="100" w:afterAutospacing="1"/>
        <w:jc w:val="both"/>
        <w:rPr>
          <w:rFonts w:ascii="Simplified Arabic" w:eastAsia="Times New Roman" w:hAnsi="Simplified Arabic" w:cs="Simplified Arabic"/>
          <w:b/>
          <w:bCs/>
          <w:sz w:val="28"/>
          <w:szCs w:val="28"/>
          <w:u w:val="single"/>
        </w:rPr>
      </w:pPr>
      <w:r>
        <w:rPr>
          <w:rFonts w:ascii="Simplified Arabic" w:eastAsia="Times New Roman" w:hAnsi="Simplified Arabic" w:cs="Simplified Arabic" w:hint="cs"/>
          <w:sz w:val="28"/>
          <w:szCs w:val="28"/>
          <w:rtl/>
        </w:rPr>
        <w:t xml:space="preserve">١٠٠٠٠ ريال فأكثر </w:t>
      </w:r>
    </w:p>
    <w:p w14:paraId="15309AA3" w14:textId="77777777" w:rsidR="008A0410" w:rsidRPr="008A0410" w:rsidRDefault="008A0410" w:rsidP="008A0410">
      <w:pPr>
        <w:spacing w:before="100" w:beforeAutospacing="1" w:after="100" w:afterAutospacing="1"/>
        <w:jc w:val="both"/>
        <w:rPr>
          <w:rFonts w:ascii="Simplified Arabic" w:eastAsia="Times New Roman" w:hAnsi="Simplified Arabic" w:cs="Simplified Arabic"/>
          <w:b/>
          <w:bCs/>
          <w:sz w:val="28"/>
          <w:szCs w:val="28"/>
          <w:u w:val="single"/>
        </w:rPr>
      </w:pPr>
    </w:p>
    <w:p w14:paraId="0C84238D" w14:textId="3AD8E07B" w:rsidR="005312A6" w:rsidRDefault="005312A6" w:rsidP="005312A6">
      <w:pPr>
        <w:spacing w:before="100" w:beforeAutospacing="1" w:after="100" w:afterAutospacing="1"/>
        <w:jc w:val="both"/>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القسم الثاني: اسئلة الاستبيان:</w:t>
      </w:r>
    </w:p>
    <w:tbl>
      <w:tblPr>
        <w:tblStyle w:val="ac"/>
        <w:bidiVisual/>
        <w:tblW w:w="10066" w:type="dxa"/>
        <w:tblInd w:w="-503" w:type="dxa"/>
        <w:tblLook w:val="04A0" w:firstRow="1" w:lastRow="0" w:firstColumn="1" w:lastColumn="0" w:noHBand="0" w:noVBand="1"/>
      </w:tblPr>
      <w:tblGrid>
        <w:gridCol w:w="5528"/>
        <w:gridCol w:w="850"/>
        <w:gridCol w:w="851"/>
        <w:gridCol w:w="709"/>
        <w:gridCol w:w="1142"/>
        <w:gridCol w:w="986"/>
      </w:tblGrid>
      <w:tr w:rsidR="005312A6" w14:paraId="1CD870F3" w14:textId="77777777" w:rsidTr="005312A6">
        <w:tc>
          <w:tcPr>
            <w:tcW w:w="5528" w:type="dxa"/>
            <w:shd w:val="clear" w:color="auto" w:fill="BFBFBF" w:themeFill="background1" w:themeFillShade="BF"/>
            <w:vAlign w:val="center"/>
          </w:tcPr>
          <w:p w14:paraId="30B6A98C" w14:textId="0835261D" w:rsidR="005312A6" w:rsidRDefault="005312A6" w:rsidP="00153B8A">
            <w:pPr>
              <w:jc w:val="center"/>
              <w:rPr>
                <w:rtl/>
              </w:rPr>
            </w:pPr>
            <w:r>
              <w:rPr>
                <w:rFonts w:hint="cs"/>
                <w:rtl/>
              </w:rPr>
              <w:t>المحاور</w:t>
            </w:r>
          </w:p>
        </w:tc>
        <w:tc>
          <w:tcPr>
            <w:tcW w:w="850" w:type="dxa"/>
            <w:shd w:val="clear" w:color="auto" w:fill="BFBFBF" w:themeFill="background1" w:themeFillShade="BF"/>
            <w:vAlign w:val="center"/>
          </w:tcPr>
          <w:p w14:paraId="6A932FBB" w14:textId="77777777" w:rsidR="005312A6" w:rsidRDefault="005312A6" w:rsidP="00153B8A">
            <w:pPr>
              <w:jc w:val="center"/>
              <w:rPr>
                <w:rtl/>
              </w:rPr>
            </w:pPr>
            <w:r>
              <w:rPr>
                <w:rFonts w:hint="cs"/>
                <w:rtl/>
              </w:rPr>
              <w:t>موافق تماماُ</w:t>
            </w:r>
          </w:p>
          <w:p w14:paraId="2B9B0AE7" w14:textId="77777777" w:rsidR="005312A6" w:rsidRDefault="005312A6" w:rsidP="00153B8A">
            <w:pPr>
              <w:jc w:val="center"/>
              <w:rPr>
                <w:rtl/>
              </w:rPr>
            </w:pPr>
            <w:r>
              <w:rPr>
                <w:rFonts w:hint="cs"/>
                <w:rtl/>
              </w:rPr>
              <w:t>(٥)</w:t>
            </w:r>
          </w:p>
        </w:tc>
        <w:tc>
          <w:tcPr>
            <w:tcW w:w="851" w:type="dxa"/>
            <w:shd w:val="clear" w:color="auto" w:fill="BFBFBF" w:themeFill="background1" w:themeFillShade="BF"/>
            <w:vAlign w:val="center"/>
          </w:tcPr>
          <w:p w14:paraId="75FDFDF5" w14:textId="77777777" w:rsidR="005312A6" w:rsidRDefault="005312A6" w:rsidP="00153B8A">
            <w:pPr>
              <w:jc w:val="center"/>
              <w:rPr>
                <w:rtl/>
              </w:rPr>
            </w:pPr>
            <w:r>
              <w:rPr>
                <w:rFonts w:hint="cs"/>
                <w:rtl/>
              </w:rPr>
              <w:t>موافق</w:t>
            </w:r>
          </w:p>
          <w:p w14:paraId="2C048921" w14:textId="77777777" w:rsidR="005312A6" w:rsidRDefault="005312A6" w:rsidP="00153B8A">
            <w:pPr>
              <w:jc w:val="center"/>
              <w:rPr>
                <w:rtl/>
              </w:rPr>
            </w:pPr>
            <w:r>
              <w:rPr>
                <w:rFonts w:hint="cs"/>
                <w:rtl/>
              </w:rPr>
              <w:t>(٤)</w:t>
            </w:r>
          </w:p>
        </w:tc>
        <w:tc>
          <w:tcPr>
            <w:tcW w:w="709" w:type="dxa"/>
            <w:shd w:val="clear" w:color="auto" w:fill="BFBFBF" w:themeFill="background1" w:themeFillShade="BF"/>
            <w:vAlign w:val="center"/>
          </w:tcPr>
          <w:p w14:paraId="450D8AD5" w14:textId="77777777" w:rsidR="005312A6" w:rsidRDefault="005312A6" w:rsidP="00153B8A">
            <w:pPr>
              <w:jc w:val="center"/>
              <w:rPr>
                <w:rtl/>
              </w:rPr>
            </w:pPr>
            <w:r>
              <w:rPr>
                <w:rFonts w:hint="cs"/>
                <w:rtl/>
              </w:rPr>
              <w:t>محايد</w:t>
            </w:r>
          </w:p>
          <w:p w14:paraId="3393F109" w14:textId="77777777" w:rsidR="005312A6" w:rsidRDefault="005312A6" w:rsidP="00153B8A">
            <w:pPr>
              <w:jc w:val="center"/>
              <w:rPr>
                <w:rtl/>
              </w:rPr>
            </w:pPr>
            <w:r>
              <w:rPr>
                <w:rFonts w:hint="cs"/>
                <w:rtl/>
              </w:rPr>
              <w:t>(٣)</w:t>
            </w:r>
          </w:p>
        </w:tc>
        <w:tc>
          <w:tcPr>
            <w:tcW w:w="1142" w:type="dxa"/>
            <w:shd w:val="clear" w:color="auto" w:fill="BFBFBF" w:themeFill="background1" w:themeFillShade="BF"/>
            <w:vAlign w:val="center"/>
          </w:tcPr>
          <w:p w14:paraId="4D92B013" w14:textId="77777777" w:rsidR="005312A6" w:rsidRDefault="005312A6" w:rsidP="00153B8A">
            <w:pPr>
              <w:jc w:val="center"/>
              <w:rPr>
                <w:rtl/>
              </w:rPr>
            </w:pPr>
            <w:r>
              <w:rPr>
                <w:rFonts w:hint="cs"/>
                <w:rtl/>
              </w:rPr>
              <w:t>غير موافق</w:t>
            </w:r>
          </w:p>
          <w:p w14:paraId="0F799F86" w14:textId="77777777" w:rsidR="005312A6" w:rsidRDefault="005312A6" w:rsidP="00153B8A">
            <w:pPr>
              <w:jc w:val="center"/>
              <w:rPr>
                <w:rtl/>
              </w:rPr>
            </w:pPr>
            <w:r>
              <w:rPr>
                <w:rFonts w:hint="cs"/>
                <w:rtl/>
              </w:rPr>
              <w:t>(٢)</w:t>
            </w:r>
          </w:p>
        </w:tc>
        <w:tc>
          <w:tcPr>
            <w:tcW w:w="986" w:type="dxa"/>
            <w:shd w:val="clear" w:color="auto" w:fill="BFBFBF" w:themeFill="background1" w:themeFillShade="BF"/>
            <w:vAlign w:val="center"/>
          </w:tcPr>
          <w:p w14:paraId="47E98A42" w14:textId="77777777" w:rsidR="005312A6" w:rsidRDefault="005312A6" w:rsidP="00153B8A">
            <w:pPr>
              <w:jc w:val="center"/>
              <w:rPr>
                <w:rtl/>
              </w:rPr>
            </w:pPr>
            <w:r>
              <w:rPr>
                <w:rFonts w:hint="cs"/>
                <w:rtl/>
              </w:rPr>
              <w:t>غير موافق</w:t>
            </w:r>
          </w:p>
          <w:p w14:paraId="6569D0C1" w14:textId="77777777" w:rsidR="005312A6" w:rsidRDefault="005312A6" w:rsidP="00153B8A">
            <w:pPr>
              <w:jc w:val="center"/>
              <w:rPr>
                <w:rtl/>
              </w:rPr>
            </w:pPr>
            <w:r>
              <w:rPr>
                <w:rFonts w:hint="cs"/>
                <w:rtl/>
              </w:rPr>
              <w:t>تماماً</w:t>
            </w:r>
          </w:p>
          <w:p w14:paraId="277A6098" w14:textId="77777777" w:rsidR="005312A6" w:rsidRDefault="005312A6" w:rsidP="00153B8A">
            <w:pPr>
              <w:jc w:val="center"/>
              <w:rPr>
                <w:rtl/>
              </w:rPr>
            </w:pPr>
            <w:r>
              <w:rPr>
                <w:rFonts w:hint="cs"/>
                <w:rtl/>
              </w:rPr>
              <w:t>(١)</w:t>
            </w:r>
          </w:p>
        </w:tc>
      </w:tr>
      <w:tr w:rsidR="005312A6" w14:paraId="784A9852" w14:textId="77777777" w:rsidTr="005312A6">
        <w:tc>
          <w:tcPr>
            <w:tcW w:w="10066" w:type="dxa"/>
            <w:gridSpan w:val="6"/>
            <w:shd w:val="clear" w:color="auto" w:fill="D9D9D9" w:themeFill="background1" w:themeFillShade="D9"/>
            <w:vAlign w:val="center"/>
          </w:tcPr>
          <w:p w14:paraId="6BDC2A2B" w14:textId="6BEDF352" w:rsidR="005312A6" w:rsidRPr="005312A6" w:rsidRDefault="005312A6" w:rsidP="005312A6">
            <w:pPr>
              <w:rPr>
                <w:b/>
                <w:bCs/>
                <w:rtl/>
              </w:rPr>
            </w:pPr>
            <w:r w:rsidRPr="005312A6">
              <w:rPr>
                <w:rFonts w:hint="cs"/>
                <w:b/>
                <w:bCs/>
                <w:rtl/>
              </w:rPr>
              <w:t>المحور الأول: التضخم وارتفاع الاسعار</w:t>
            </w:r>
          </w:p>
        </w:tc>
      </w:tr>
      <w:tr w:rsidR="005312A6" w14:paraId="2D94EE92" w14:textId="77777777" w:rsidTr="005312A6">
        <w:tc>
          <w:tcPr>
            <w:tcW w:w="5528" w:type="dxa"/>
            <w:vAlign w:val="center"/>
          </w:tcPr>
          <w:p w14:paraId="21B9B6BF" w14:textId="398A4966" w:rsidR="005312A6" w:rsidRDefault="000E464D" w:rsidP="00153B8A">
            <w:pPr>
              <w:rPr>
                <w:rtl/>
              </w:rPr>
            </w:pPr>
            <w:r>
              <w:rPr>
                <w:rFonts w:hint="cs"/>
                <w:rtl/>
              </w:rPr>
              <w:t xml:space="preserve">ملاحظة ارتفاع </w:t>
            </w:r>
            <w:r w:rsidR="007C68F0">
              <w:rPr>
                <w:rFonts w:hint="cs"/>
                <w:rtl/>
              </w:rPr>
              <w:t>أسعار</w:t>
            </w:r>
            <w:r>
              <w:rPr>
                <w:rFonts w:hint="cs"/>
                <w:rtl/>
              </w:rPr>
              <w:t xml:space="preserve"> السلع الأساسية خلال السنوات </w:t>
            </w:r>
            <w:r w:rsidR="005175D4">
              <w:rPr>
                <w:rFonts w:hint="cs"/>
                <w:rtl/>
              </w:rPr>
              <w:t>الأخيرة</w:t>
            </w:r>
            <w:r>
              <w:rPr>
                <w:rFonts w:hint="cs"/>
                <w:rtl/>
              </w:rPr>
              <w:t xml:space="preserve"> باستمرار</w:t>
            </w:r>
          </w:p>
        </w:tc>
        <w:tc>
          <w:tcPr>
            <w:tcW w:w="850" w:type="dxa"/>
            <w:vAlign w:val="center"/>
          </w:tcPr>
          <w:p w14:paraId="6CA47C2D" w14:textId="5B01936F" w:rsidR="005312A6" w:rsidRDefault="005312A6" w:rsidP="00153B8A">
            <w:pPr>
              <w:jc w:val="center"/>
              <w:rPr>
                <w:rtl/>
              </w:rPr>
            </w:pPr>
          </w:p>
        </w:tc>
        <w:tc>
          <w:tcPr>
            <w:tcW w:w="851" w:type="dxa"/>
            <w:vAlign w:val="center"/>
          </w:tcPr>
          <w:p w14:paraId="7D3CAC6D" w14:textId="77777777" w:rsidR="005312A6" w:rsidRDefault="005312A6" w:rsidP="00153B8A">
            <w:pPr>
              <w:jc w:val="center"/>
              <w:rPr>
                <w:rtl/>
              </w:rPr>
            </w:pPr>
          </w:p>
        </w:tc>
        <w:tc>
          <w:tcPr>
            <w:tcW w:w="709" w:type="dxa"/>
            <w:vAlign w:val="center"/>
          </w:tcPr>
          <w:p w14:paraId="1BAFC8F6" w14:textId="77777777" w:rsidR="005312A6" w:rsidRDefault="005312A6" w:rsidP="00153B8A">
            <w:pPr>
              <w:jc w:val="center"/>
              <w:rPr>
                <w:rtl/>
              </w:rPr>
            </w:pPr>
          </w:p>
        </w:tc>
        <w:tc>
          <w:tcPr>
            <w:tcW w:w="1142" w:type="dxa"/>
            <w:vAlign w:val="center"/>
          </w:tcPr>
          <w:p w14:paraId="41BD467B" w14:textId="77777777" w:rsidR="005312A6" w:rsidRDefault="005312A6" w:rsidP="00153B8A">
            <w:pPr>
              <w:jc w:val="center"/>
              <w:rPr>
                <w:rtl/>
              </w:rPr>
            </w:pPr>
          </w:p>
        </w:tc>
        <w:tc>
          <w:tcPr>
            <w:tcW w:w="986" w:type="dxa"/>
            <w:vAlign w:val="center"/>
          </w:tcPr>
          <w:p w14:paraId="1545B09B" w14:textId="77777777" w:rsidR="005312A6" w:rsidRDefault="005312A6" w:rsidP="00153B8A">
            <w:pPr>
              <w:jc w:val="center"/>
              <w:rPr>
                <w:rtl/>
              </w:rPr>
            </w:pPr>
          </w:p>
        </w:tc>
      </w:tr>
      <w:tr w:rsidR="005312A6" w14:paraId="76F5EA8C" w14:textId="77777777" w:rsidTr="005312A6">
        <w:tc>
          <w:tcPr>
            <w:tcW w:w="5528" w:type="dxa"/>
            <w:vAlign w:val="center"/>
          </w:tcPr>
          <w:p w14:paraId="6B07BC32" w14:textId="1C535209" w:rsidR="005312A6" w:rsidRDefault="000E464D" w:rsidP="00153B8A">
            <w:pPr>
              <w:rPr>
                <w:rtl/>
              </w:rPr>
            </w:pPr>
            <w:r>
              <w:rPr>
                <w:rFonts w:hint="cs"/>
                <w:rtl/>
              </w:rPr>
              <w:t xml:space="preserve">أدى التضخم إلى زيادة </w:t>
            </w:r>
            <w:r w:rsidR="007C68F0">
              <w:rPr>
                <w:rFonts w:hint="cs"/>
                <w:rtl/>
              </w:rPr>
              <w:t>الأعباء</w:t>
            </w:r>
            <w:r>
              <w:rPr>
                <w:rFonts w:hint="cs"/>
                <w:rtl/>
              </w:rPr>
              <w:t xml:space="preserve"> المعيشية على أسرتي</w:t>
            </w:r>
          </w:p>
        </w:tc>
        <w:tc>
          <w:tcPr>
            <w:tcW w:w="850" w:type="dxa"/>
            <w:vAlign w:val="center"/>
          </w:tcPr>
          <w:p w14:paraId="22CBC5F3" w14:textId="77777777" w:rsidR="005312A6" w:rsidRDefault="005312A6" w:rsidP="00153B8A">
            <w:pPr>
              <w:jc w:val="center"/>
              <w:rPr>
                <w:rtl/>
              </w:rPr>
            </w:pPr>
          </w:p>
        </w:tc>
        <w:tc>
          <w:tcPr>
            <w:tcW w:w="851" w:type="dxa"/>
            <w:vAlign w:val="center"/>
          </w:tcPr>
          <w:p w14:paraId="7E75B172" w14:textId="77777777" w:rsidR="005312A6" w:rsidRDefault="005312A6" w:rsidP="00153B8A">
            <w:pPr>
              <w:jc w:val="center"/>
              <w:rPr>
                <w:rtl/>
              </w:rPr>
            </w:pPr>
          </w:p>
        </w:tc>
        <w:tc>
          <w:tcPr>
            <w:tcW w:w="709" w:type="dxa"/>
            <w:vAlign w:val="center"/>
          </w:tcPr>
          <w:p w14:paraId="04256F22" w14:textId="77777777" w:rsidR="005312A6" w:rsidRDefault="005312A6" w:rsidP="00153B8A">
            <w:pPr>
              <w:jc w:val="center"/>
              <w:rPr>
                <w:rtl/>
              </w:rPr>
            </w:pPr>
          </w:p>
        </w:tc>
        <w:tc>
          <w:tcPr>
            <w:tcW w:w="1142" w:type="dxa"/>
            <w:vAlign w:val="center"/>
          </w:tcPr>
          <w:p w14:paraId="2B252379" w14:textId="77777777" w:rsidR="005312A6" w:rsidRDefault="005312A6" w:rsidP="00153B8A">
            <w:pPr>
              <w:jc w:val="center"/>
              <w:rPr>
                <w:rtl/>
              </w:rPr>
            </w:pPr>
          </w:p>
        </w:tc>
        <w:tc>
          <w:tcPr>
            <w:tcW w:w="986" w:type="dxa"/>
            <w:vAlign w:val="center"/>
          </w:tcPr>
          <w:p w14:paraId="4ACEB4AB" w14:textId="77777777" w:rsidR="005312A6" w:rsidRDefault="005312A6" w:rsidP="00153B8A">
            <w:pPr>
              <w:jc w:val="center"/>
              <w:rPr>
                <w:rtl/>
              </w:rPr>
            </w:pPr>
          </w:p>
        </w:tc>
      </w:tr>
      <w:tr w:rsidR="005312A6" w14:paraId="236FBA2C" w14:textId="77777777" w:rsidTr="005312A6">
        <w:tc>
          <w:tcPr>
            <w:tcW w:w="5528" w:type="dxa"/>
            <w:vAlign w:val="center"/>
          </w:tcPr>
          <w:p w14:paraId="087DEEA8" w14:textId="28E0055F" w:rsidR="005312A6" w:rsidRPr="000E464D" w:rsidRDefault="000E464D" w:rsidP="00153B8A">
            <w:pPr>
              <w:rPr>
                <w:rtl/>
              </w:rPr>
            </w:pPr>
            <w:r>
              <w:rPr>
                <w:rFonts w:hint="cs"/>
                <w:rtl/>
              </w:rPr>
              <w:t xml:space="preserve">ارتفعت تكاليف المعيشة مقارنة بمستوى </w:t>
            </w:r>
            <w:r w:rsidR="00A12A56">
              <w:rPr>
                <w:rFonts w:hint="cs"/>
                <w:rtl/>
              </w:rPr>
              <w:t>دخل الأسرة</w:t>
            </w:r>
          </w:p>
        </w:tc>
        <w:tc>
          <w:tcPr>
            <w:tcW w:w="850" w:type="dxa"/>
            <w:vAlign w:val="center"/>
          </w:tcPr>
          <w:p w14:paraId="62396378" w14:textId="77777777" w:rsidR="005312A6" w:rsidRDefault="005312A6" w:rsidP="00153B8A">
            <w:pPr>
              <w:jc w:val="center"/>
              <w:rPr>
                <w:rtl/>
              </w:rPr>
            </w:pPr>
          </w:p>
        </w:tc>
        <w:tc>
          <w:tcPr>
            <w:tcW w:w="851" w:type="dxa"/>
            <w:vAlign w:val="center"/>
          </w:tcPr>
          <w:p w14:paraId="4EA9D486" w14:textId="77777777" w:rsidR="005312A6" w:rsidRDefault="005312A6" w:rsidP="00153B8A">
            <w:pPr>
              <w:jc w:val="center"/>
              <w:rPr>
                <w:rtl/>
              </w:rPr>
            </w:pPr>
          </w:p>
        </w:tc>
        <w:tc>
          <w:tcPr>
            <w:tcW w:w="709" w:type="dxa"/>
            <w:vAlign w:val="center"/>
          </w:tcPr>
          <w:p w14:paraId="644B0207" w14:textId="77777777" w:rsidR="005312A6" w:rsidRDefault="005312A6" w:rsidP="00153B8A">
            <w:pPr>
              <w:jc w:val="center"/>
              <w:rPr>
                <w:rtl/>
              </w:rPr>
            </w:pPr>
          </w:p>
        </w:tc>
        <w:tc>
          <w:tcPr>
            <w:tcW w:w="1142" w:type="dxa"/>
            <w:vAlign w:val="center"/>
          </w:tcPr>
          <w:p w14:paraId="2C99AF38" w14:textId="77777777" w:rsidR="005312A6" w:rsidRDefault="005312A6" w:rsidP="00153B8A">
            <w:pPr>
              <w:jc w:val="center"/>
              <w:rPr>
                <w:rtl/>
              </w:rPr>
            </w:pPr>
          </w:p>
        </w:tc>
        <w:tc>
          <w:tcPr>
            <w:tcW w:w="986" w:type="dxa"/>
            <w:vAlign w:val="center"/>
          </w:tcPr>
          <w:p w14:paraId="1EE3C7AB" w14:textId="77777777" w:rsidR="005312A6" w:rsidRDefault="005312A6" w:rsidP="00153B8A">
            <w:pPr>
              <w:jc w:val="center"/>
              <w:rPr>
                <w:rtl/>
              </w:rPr>
            </w:pPr>
          </w:p>
        </w:tc>
      </w:tr>
      <w:tr w:rsidR="005312A6" w14:paraId="14C9F040" w14:textId="77777777" w:rsidTr="005312A6">
        <w:tc>
          <w:tcPr>
            <w:tcW w:w="5528" w:type="dxa"/>
            <w:vAlign w:val="center"/>
          </w:tcPr>
          <w:p w14:paraId="66EE3FC4" w14:textId="409AE9E0" w:rsidR="005312A6" w:rsidRDefault="000E464D" w:rsidP="00153B8A">
            <w:pPr>
              <w:rPr>
                <w:rtl/>
              </w:rPr>
            </w:pPr>
            <w:r>
              <w:rPr>
                <w:rFonts w:hint="cs"/>
                <w:rtl/>
              </w:rPr>
              <w:t xml:space="preserve">أصبح شراء بعض السلع الأساسية أكثر صعوبة بسبب ارتفاع </w:t>
            </w:r>
            <w:r w:rsidR="005175D4">
              <w:rPr>
                <w:rFonts w:hint="cs"/>
                <w:rtl/>
              </w:rPr>
              <w:t>الأسعار</w:t>
            </w:r>
          </w:p>
        </w:tc>
        <w:tc>
          <w:tcPr>
            <w:tcW w:w="850" w:type="dxa"/>
            <w:vAlign w:val="center"/>
          </w:tcPr>
          <w:p w14:paraId="5D112734" w14:textId="77777777" w:rsidR="005312A6" w:rsidRDefault="005312A6" w:rsidP="00153B8A">
            <w:pPr>
              <w:jc w:val="center"/>
              <w:rPr>
                <w:rtl/>
              </w:rPr>
            </w:pPr>
          </w:p>
        </w:tc>
        <w:tc>
          <w:tcPr>
            <w:tcW w:w="851" w:type="dxa"/>
            <w:vAlign w:val="center"/>
          </w:tcPr>
          <w:p w14:paraId="7619F065" w14:textId="77777777" w:rsidR="005312A6" w:rsidRDefault="005312A6" w:rsidP="00153B8A">
            <w:pPr>
              <w:jc w:val="center"/>
              <w:rPr>
                <w:rtl/>
              </w:rPr>
            </w:pPr>
          </w:p>
        </w:tc>
        <w:tc>
          <w:tcPr>
            <w:tcW w:w="709" w:type="dxa"/>
            <w:vAlign w:val="center"/>
          </w:tcPr>
          <w:p w14:paraId="5C285238" w14:textId="77777777" w:rsidR="005312A6" w:rsidRDefault="005312A6" w:rsidP="00153B8A">
            <w:pPr>
              <w:jc w:val="center"/>
              <w:rPr>
                <w:rtl/>
              </w:rPr>
            </w:pPr>
          </w:p>
        </w:tc>
        <w:tc>
          <w:tcPr>
            <w:tcW w:w="1142" w:type="dxa"/>
            <w:vAlign w:val="center"/>
          </w:tcPr>
          <w:p w14:paraId="11E70E08" w14:textId="77777777" w:rsidR="005312A6" w:rsidRDefault="005312A6" w:rsidP="00153B8A">
            <w:pPr>
              <w:jc w:val="center"/>
              <w:rPr>
                <w:rtl/>
              </w:rPr>
            </w:pPr>
          </w:p>
        </w:tc>
        <w:tc>
          <w:tcPr>
            <w:tcW w:w="986" w:type="dxa"/>
            <w:vAlign w:val="center"/>
          </w:tcPr>
          <w:p w14:paraId="6811FAA8" w14:textId="77777777" w:rsidR="005312A6" w:rsidRDefault="005312A6" w:rsidP="00153B8A">
            <w:pPr>
              <w:jc w:val="center"/>
              <w:rPr>
                <w:rtl/>
              </w:rPr>
            </w:pPr>
          </w:p>
        </w:tc>
      </w:tr>
      <w:tr w:rsidR="005312A6" w14:paraId="67B76197" w14:textId="77777777" w:rsidTr="005312A6">
        <w:tc>
          <w:tcPr>
            <w:tcW w:w="5528" w:type="dxa"/>
            <w:vAlign w:val="center"/>
          </w:tcPr>
          <w:p w14:paraId="3C9E84DA" w14:textId="5F21306C" w:rsidR="005312A6" w:rsidRPr="000E464D" w:rsidRDefault="000E464D" w:rsidP="00153B8A">
            <w:pPr>
              <w:rPr>
                <w:rtl/>
              </w:rPr>
            </w:pPr>
            <w:r>
              <w:rPr>
                <w:rFonts w:hint="cs"/>
                <w:rtl/>
              </w:rPr>
              <w:t xml:space="preserve">يؤثر التضخم بشكل مباشر على </w:t>
            </w:r>
            <w:r w:rsidR="00B4332C">
              <w:rPr>
                <w:rFonts w:hint="cs"/>
                <w:rtl/>
              </w:rPr>
              <w:t>الإنفاق</w:t>
            </w:r>
            <w:r>
              <w:rPr>
                <w:rFonts w:hint="cs"/>
                <w:rtl/>
              </w:rPr>
              <w:t xml:space="preserve"> الشهري ل</w:t>
            </w:r>
            <w:r w:rsidR="00E06257">
              <w:rPr>
                <w:rFonts w:hint="cs"/>
                <w:rtl/>
              </w:rPr>
              <w:t>لأسر</w:t>
            </w:r>
            <w:r w:rsidR="007B033C">
              <w:rPr>
                <w:rFonts w:hint="cs"/>
                <w:rtl/>
              </w:rPr>
              <w:t>ة</w:t>
            </w:r>
          </w:p>
        </w:tc>
        <w:tc>
          <w:tcPr>
            <w:tcW w:w="850" w:type="dxa"/>
            <w:vAlign w:val="center"/>
          </w:tcPr>
          <w:p w14:paraId="285B6F38" w14:textId="77777777" w:rsidR="005312A6" w:rsidRDefault="005312A6" w:rsidP="00153B8A">
            <w:pPr>
              <w:jc w:val="center"/>
              <w:rPr>
                <w:rtl/>
              </w:rPr>
            </w:pPr>
          </w:p>
        </w:tc>
        <w:tc>
          <w:tcPr>
            <w:tcW w:w="851" w:type="dxa"/>
            <w:vAlign w:val="center"/>
          </w:tcPr>
          <w:p w14:paraId="56C690E2" w14:textId="77777777" w:rsidR="005312A6" w:rsidRDefault="005312A6" w:rsidP="00153B8A">
            <w:pPr>
              <w:jc w:val="center"/>
              <w:rPr>
                <w:rtl/>
              </w:rPr>
            </w:pPr>
          </w:p>
        </w:tc>
        <w:tc>
          <w:tcPr>
            <w:tcW w:w="709" w:type="dxa"/>
            <w:vAlign w:val="center"/>
          </w:tcPr>
          <w:p w14:paraId="1AB10A44" w14:textId="77777777" w:rsidR="005312A6" w:rsidRDefault="005312A6" w:rsidP="00153B8A">
            <w:pPr>
              <w:jc w:val="center"/>
              <w:rPr>
                <w:rtl/>
              </w:rPr>
            </w:pPr>
          </w:p>
        </w:tc>
        <w:tc>
          <w:tcPr>
            <w:tcW w:w="1142" w:type="dxa"/>
            <w:vAlign w:val="center"/>
          </w:tcPr>
          <w:p w14:paraId="14E39637" w14:textId="77777777" w:rsidR="005312A6" w:rsidRDefault="005312A6" w:rsidP="00153B8A">
            <w:pPr>
              <w:jc w:val="center"/>
              <w:rPr>
                <w:rtl/>
              </w:rPr>
            </w:pPr>
          </w:p>
        </w:tc>
        <w:tc>
          <w:tcPr>
            <w:tcW w:w="986" w:type="dxa"/>
            <w:vAlign w:val="center"/>
          </w:tcPr>
          <w:p w14:paraId="7A0688B4" w14:textId="77777777" w:rsidR="005312A6" w:rsidRDefault="005312A6" w:rsidP="00153B8A">
            <w:pPr>
              <w:jc w:val="center"/>
              <w:rPr>
                <w:rtl/>
              </w:rPr>
            </w:pPr>
          </w:p>
        </w:tc>
      </w:tr>
    </w:tbl>
    <w:p w14:paraId="7A2A5485" w14:textId="77777777" w:rsidR="005312A6" w:rsidRDefault="005312A6" w:rsidP="005312A6">
      <w:pPr>
        <w:spacing w:before="100" w:beforeAutospacing="1" w:after="100" w:afterAutospacing="1"/>
        <w:jc w:val="both"/>
        <w:rPr>
          <w:rFonts w:ascii="Simplified Arabic" w:eastAsia="Times New Roman" w:hAnsi="Simplified Arabic" w:cs="Simplified Arabic"/>
          <w:b/>
          <w:bCs/>
          <w:sz w:val="28"/>
          <w:szCs w:val="28"/>
          <w:u w:val="single"/>
          <w:rtl/>
        </w:rPr>
      </w:pPr>
    </w:p>
    <w:p w14:paraId="30E786B4" w14:textId="77777777" w:rsidR="003B19C7" w:rsidRDefault="003B19C7" w:rsidP="005312A6">
      <w:pPr>
        <w:spacing w:before="100" w:beforeAutospacing="1" w:after="100" w:afterAutospacing="1"/>
        <w:jc w:val="both"/>
        <w:rPr>
          <w:rFonts w:ascii="Simplified Arabic" w:eastAsia="Times New Roman" w:hAnsi="Simplified Arabic" w:cs="Simplified Arabic"/>
          <w:b/>
          <w:bCs/>
          <w:sz w:val="28"/>
          <w:szCs w:val="28"/>
          <w:u w:val="single"/>
          <w:rtl/>
        </w:rPr>
      </w:pPr>
    </w:p>
    <w:p w14:paraId="2ECC4F29" w14:textId="77777777" w:rsidR="003B19C7" w:rsidRDefault="003B19C7" w:rsidP="005312A6">
      <w:pPr>
        <w:spacing w:before="100" w:beforeAutospacing="1" w:after="100" w:afterAutospacing="1"/>
        <w:jc w:val="both"/>
        <w:rPr>
          <w:rFonts w:ascii="Simplified Arabic" w:eastAsia="Times New Roman" w:hAnsi="Simplified Arabic" w:cs="Simplified Arabic"/>
          <w:b/>
          <w:bCs/>
          <w:sz w:val="28"/>
          <w:szCs w:val="28"/>
          <w:u w:val="single"/>
          <w:rtl/>
        </w:rPr>
      </w:pPr>
    </w:p>
    <w:tbl>
      <w:tblPr>
        <w:tblStyle w:val="ac"/>
        <w:bidiVisual/>
        <w:tblW w:w="10066" w:type="dxa"/>
        <w:tblInd w:w="-503" w:type="dxa"/>
        <w:tblLook w:val="04A0" w:firstRow="1" w:lastRow="0" w:firstColumn="1" w:lastColumn="0" w:noHBand="0" w:noVBand="1"/>
      </w:tblPr>
      <w:tblGrid>
        <w:gridCol w:w="5528"/>
        <w:gridCol w:w="850"/>
        <w:gridCol w:w="851"/>
        <w:gridCol w:w="709"/>
        <w:gridCol w:w="1142"/>
        <w:gridCol w:w="986"/>
      </w:tblGrid>
      <w:tr w:rsidR="000E464D" w14:paraId="4F3FCF09" w14:textId="77777777" w:rsidTr="00153B8A">
        <w:tc>
          <w:tcPr>
            <w:tcW w:w="5528" w:type="dxa"/>
            <w:shd w:val="clear" w:color="auto" w:fill="BFBFBF" w:themeFill="background1" w:themeFillShade="BF"/>
            <w:vAlign w:val="center"/>
          </w:tcPr>
          <w:p w14:paraId="5E94D4EC" w14:textId="77777777" w:rsidR="000E464D" w:rsidRDefault="000E464D" w:rsidP="00153B8A">
            <w:pPr>
              <w:jc w:val="center"/>
              <w:rPr>
                <w:rtl/>
              </w:rPr>
            </w:pPr>
            <w:r>
              <w:rPr>
                <w:rFonts w:hint="cs"/>
                <w:rtl/>
              </w:rPr>
              <w:t>المحاور</w:t>
            </w:r>
          </w:p>
        </w:tc>
        <w:tc>
          <w:tcPr>
            <w:tcW w:w="850" w:type="dxa"/>
            <w:shd w:val="clear" w:color="auto" w:fill="BFBFBF" w:themeFill="background1" w:themeFillShade="BF"/>
            <w:vAlign w:val="center"/>
          </w:tcPr>
          <w:p w14:paraId="0EB95175" w14:textId="77777777" w:rsidR="000E464D" w:rsidRDefault="000E464D" w:rsidP="00153B8A">
            <w:pPr>
              <w:jc w:val="center"/>
              <w:rPr>
                <w:rtl/>
              </w:rPr>
            </w:pPr>
            <w:r>
              <w:rPr>
                <w:rFonts w:hint="cs"/>
                <w:rtl/>
              </w:rPr>
              <w:t>موافق تماماُ</w:t>
            </w:r>
          </w:p>
          <w:p w14:paraId="7676A24F" w14:textId="77777777" w:rsidR="000E464D" w:rsidRDefault="000E464D" w:rsidP="00153B8A">
            <w:pPr>
              <w:jc w:val="center"/>
              <w:rPr>
                <w:rtl/>
              </w:rPr>
            </w:pPr>
            <w:r>
              <w:rPr>
                <w:rFonts w:hint="cs"/>
                <w:rtl/>
              </w:rPr>
              <w:t>(٥)</w:t>
            </w:r>
          </w:p>
        </w:tc>
        <w:tc>
          <w:tcPr>
            <w:tcW w:w="851" w:type="dxa"/>
            <w:shd w:val="clear" w:color="auto" w:fill="BFBFBF" w:themeFill="background1" w:themeFillShade="BF"/>
            <w:vAlign w:val="center"/>
          </w:tcPr>
          <w:p w14:paraId="403DA25E" w14:textId="77777777" w:rsidR="000E464D" w:rsidRDefault="000E464D" w:rsidP="00153B8A">
            <w:pPr>
              <w:jc w:val="center"/>
              <w:rPr>
                <w:rtl/>
              </w:rPr>
            </w:pPr>
            <w:r>
              <w:rPr>
                <w:rFonts w:hint="cs"/>
                <w:rtl/>
              </w:rPr>
              <w:t>موافق</w:t>
            </w:r>
          </w:p>
          <w:p w14:paraId="178AB8C2" w14:textId="77777777" w:rsidR="000E464D" w:rsidRDefault="000E464D" w:rsidP="00153B8A">
            <w:pPr>
              <w:jc w:val="center"/>
              <w:rPr>
                <w:rtl/>
              </w:rPr>
            </w:pPr>
            <w:r>
              <w:rPr>
                <w:rFonts w:hint="cs"/>
                <w:rtl/>
              </w:rPr>
              <w:t>(٤)</w:t>
            </w:r>
          </w:p>
        </w:tc>
        <w:tc>
          <w:tcPr>
            <w:tcW w:w="709" w:type="dxa"/>
            <w:shd w:val="clear" w:color="auto" w:fill="BFBFBF" w:themeFill="background1" w:themeFillShade="BF"/>
            <w:vAlign w:val="center"/>
          </w:tcPr>
          <w:p w14:paraId="3FDE9E54" w14:textId="77777777" w:rsidR="000E464D" w:rsidRDefault="000E464D" w:rsidP="00153B8A">
            <w:pPr>
              <w:jc w:val="center"/>
              <w:rPr>
                <w:rtl/>
              </w:rPr>
            </w:pPr>
            <w:r>
              <w:rPr>
                <w:rFonts w:hint="cs"/>
                <w:rtl/>
              </w:rPr>
              <w:t>محايد</w:t>
            </w:r>
          </w:p>
          <w:p w14:paraId="5A6CCAAA" w14:textId="77777777" w:rsidR="000E464D" w:rsidRDefault="000E464D" w:rsidP="00153B8A">
            <w:pPr>
              <w:jc w:val="center"/>
              <w:rPr>
                <w:rtl/>
              </w:rPr>
            </w:pPr>
            <w:r>
              <w:rPr>
                <w:rFonts w:hint="cs"/>
                <w:rtl/>
              </w:rPr>
              <w:t>(٣)</w:t>
            </w:r>
          </w:p>
        </w:tc>
        <w:tc>
          <w:tcPr>
            <w:tcW w:w="1142" w:type="dxa"/>
            <w:shd w:val="clear" w:color="auto" w:fill="BFBFBF" w:themeFill="background1" w:themeFillShade="BF"/>
            <w:vAlign w:val="center"/>
          </w:tcPr>
          <w:p w14:paraId="1AA7C6E8" w14:textId="77777777" w:rsidR="000E464D" w:rsidRDefault="000E464D" w:rsidP="00153B8A">
            <w:pPr>
              <w:jc w:val="center"/>
              <w:rPr>
                <w:rtl/>
              </w:rPr>
            </w:pPr>
            <w:r>
              <w:rPr>
                <w:rFonts w:hint="cs"/>
                <w:rtl/>
              </w:rPr>
              <w:t>غير موافق</w:t>
            </w:r>
          </w:p>
          <w:p w14:paraId="31868261" w14:textId="77777777" w:rsidR="000E464D" w:rsidRDefault="000E464D" w:rsidP="00153B8A">
            <w:pPr>
              <w:jc w:val="center"/>
              <w:rPr>
                <w:rtl/>
              </w:rPr>
            </w:pPr>
            <w:r>
              <w:rPr>
                <w:rFonts w:hint="cs"/>
                <w:rtl/>
              </w:rPr>
              <w:t>(٢)</w:t>
            </w:r>
          </w:p>
        </w:tc>
        <w:tc>
          <w:tcPr>
            <w:tcW w:w="986" w:type="dxa"/>
            <w:shd w:val="clear" w:color="auto" w:fill="BFBFBF" w:themeFill="background1" w:themeFillShade="BF"/>
            <w:vAlign w:val="center"/>
          </w:tcPr>
          <w:p w14:paraId="1044A3C0" w14:textId="77777777" w:rsidR="000E464D" w:rsidRDefault="000E464D" w:rsidP="00153B8A">
            <w:pPr>
              <w:jc w:val="center"/>
              <w:rPr>
                <w:rtl/>
              </w:rPr>
            </w:pPr>
            <w:r>
              <w:rPr>
                <w:rFonts w:hint="cs"/>
                <w:rtl/>
              </w:rPr>
              <w:t>غير موافق</w:t>
            </w:r>
          </w:p>
          <w:p w14:paraId="344AAE6E" w14:textId="77777777" w:rsidR="000E464D" w:rsidRDefault="000E464D" w:rsidP="00153B8A">
            <w:pPr>
              <w:jc w:val="center"/>
              <w:rPr>
                <w:rtl/>
              </w:rPr>
            </w:pPr>
            <w:r>
              <w:rPr>
                <w:rFonts w:hint="cs"/>
                <w:rtl/>
              </w:rPr>
              <w:t>تماماً</w:t>
            </w:r>
          </w:p>
          <w:p w14:paraId="301275D9" w14:textId="77777777" w:rsidR="000E464D" w:rsidRDefault="000E464D" w:rsidP="00153B8A">
            <w:pPr>
              <w:jc w:val="center"/>
              <w:rPr>
                <w:rtl/>
              </w:rPr>
            </w:pPr>
            <w:r>
              <w:rPr>
                <w:rFonts w:hint="cs"/>
                <w:rtl/>
              </w:rPr>
              <w:t>(١)</w:t>
            </w:r>
          </w:p>
        </w:tc>
      </w:tr>
      <w:tr w:rsidR="000E464D" w14:paraId="53615331" w14:textId="77777777" w:rsidTr="00153B8A">
        <w:tc>
          <w:tcPr>
            <w:tcW w:w="10066" w:type="dxa"/>
            <w:gridSpan w:val="6"/>
            <w:shd w:val="clear" w:color="auto" w:fill="D9D9D9" w:themeFill="background1" w:themeFillShade="D9"/>
            <w:vAlign w:val="center"/>
          </w:tcPr>
          <w:p w14:paraId="5DF677DD" w14:textId="20198727" w:rsidR="000E464D" w:rsidRPr="005312A6" w:rsidRDefault="000E464D" w:rsidP="00153B8A">
            <w:pPr>
              <w:rPr>
                <w:b/>
                <w:bCs/>
                <w:rtl/>
              </w:rPr>
            </w:pPr>
            <w:r w:rsidRPr="005312A6">
              <w:rPr>
                <w:rFonts w:hint="cs"/>
                <w:b/>
                <w:bCs/>
                <w:rtl/>
              </w:rPr>
              <w:t xml:space="preserve">المحور </w:t>
            </w:r>
            <w:r>
              <w:rPr>
                <w:rFonts w:hint="cs"/>
                <w:b/>
                <w:bCs/>
                <w:rtl/>
              </w:rPr>
              <w:t>الثاني</w:t>
            </w:r>
            <w:r w:rsidRPr="005312A6">
              <w:rPr>
                <w:rFonts w:hint="cs"/>
                <w:b/>
                <w:bCs/>
                <w:rtl/>
              </w:rPr>
              <w:t xml:space="preserve">: </w:t>
            </w:r>
            <w:r>
              <w:rPr>
                <w:rFonts w:hint="cs"/>
                <w:b/>
                <w:bCs/>
                <w:rtl/>
              </w:rPr>
              <w:t>تقلب الأسعار</w:t>
            </w:r>
          </w:p>
        </w:tc>
      </w:tr>
      <w:tr w:rsidR="000E464D" w14:paraId="5DE55A1E" w14:textId="77777777" w:rsidTr="00153B8A">
        <w:tc>
          <w:tcPr>
            <w:tcW w:w="5528" w:type="dxa"/>
            <w:vAlign w:val="center"/>
          </w:tcPr>
          <w:p w14:paraId="57C16CF2" w14:textId="22EFF5E9" w:rsidR="000E464D" w:rsidRDefault="000E464D" w:rsidP="00153B8A">
            <w:pPr>
              <w:rPr>
                <w:rtl/>
              </w:rPr>
            </w:pPr>
            <w:r>
              <w:rPr>
                <w:rFonts w:hint="cs"/>
                <w:rtl/>
              </w:rPr>
              <w:t>تتغير أسعار السلع والخدمات بشكل متكرر خلال فترات قصيرة</w:t>
            </w:r>
          </w:p>
        </w:tc>
        <w:tc>
          <w:tcPr>
            <w:tcW w:w="850" w:type="dxa"/>
            <w:vAlign w:val="center"/>
          </w:tcPr>
          <w:p w14:paraId="327D5A34" w14:textId="77777777" w:rsidR="000E464D" w:rsidRDefault="000E464D" w:rsidP="00153B8A">
            <w:pPr>
              <w:jc w:val="center"/>
              <w:rPr>
                <w:rtl/>
              </w:rPr>
            </w:pPr>
          </w:p>
        </w:tc>
        <w:tc>
          <w:tcPr>
            <w:tcW w:w="851" w:type="dxa"/>
            <w:vAlign w:val="center"/>
          </w:tcPr>
          <w:p w14:paraId="0DFA5203" w14:textId="77777777" w:rsidR="000E464D" w:rsidRDefault="000E464D" w:rsidP="00153B8A">
            <w:pPr>
              <w:jc w:val="center"/>
              <w:rPr>
                <w:rtl/>
              </w:rPr>
            </w:pPr>
          </w:p>
        </w:tc>
        <w:tc>
          <w:tcPr>
            <w:tcW w:w="709" w:type="dxa"/>
            <w:vAlign w:val="center"/>
          </w:tcPr>
          <w:p w14:paraId="5728FDC0" w14:textId="77777777" w:rsidR="000E464D" w:rsidRDefault="000E464D" w:rsidP="00153B8A">
            <w:pPr>
              <w:jc w:val="center"/>
              <w:rPr>
                <w:rtl/>
              </w:rPr>
            </w:pPr>
          </w:p>
        </w:tc>
        <w:tc>
          <w:tcPr>
            <w:tcW w:w="1142" w:type="dxa"/>
            <w:vAlign w:val="center"/>
          </w:tcPr>
          <w:p w14:paraId="5A9BA596" w14:textId="77777777" w:rsidR="000E464D" w:rsidRDefault="000E464D" w:rsidP="00153B8A">
            <w:pPr>
              <w:jc w:val="center"/>
              <w:rPr>
                <w:rtl/>
              </w:rPr>
            </w:pPr>
          </w:p>
        </w:tc>
        <w:tc>
          <w:tcPr>
            <w:tcW w:w="986" w:type="dxa"/>
            <w:vAlign w:val="center"/>
          </w:tcPr>
          <w:p w14:paraId="202C487B" w14:textId="77777777" w:rsidR="000E464D" w:rsidRDefault="000E464D" w:rsidP="00153B8A">
            <w:pPr>
              <w:jc w:val="center"/>
              <w:rPr>
                <w:rtl/>
              </w:rPr>
            </w:pPr>
          </w:p>
        </w:tc>
      </w:tr>
      <w:tr w:rsidR="000E464D" w14:paraId="692CCA63" w14:textId="77777777" w:rsidTr="00153B8A">
        <w:tc>
          <w:tcPr>
            <w:tcW w:w="5528" w:type="dxa"/>
            <w:vAlign w:val="center"/>
          </w:tcPr>
          <w:p w14:paraId="42BF1D05" w14:textId="14274C4B" w:rsidR="000E464D" w:rsidRDefault="000E464D" w:rsidP="00153B8A">
            <w:pPr>
              <w:rPr>
                <w:rtl/>
              </w:rPr>
            </w:pPr>
            <w:r>
              <w:rPr>
                <w:rFonts w:hint="cs"/>
                <w:rtl/>
              </w:rPr>
              <w:t xml:space="preserve">تقلب الأسعار يجعل التخطيط للإنفاق </w:t>
            </w:r>
            <w:r w:rsidR="00A12A56">
              <w:rPr>
                <w:rFonts w:hint="cs"/>
                <w:rtl/>
              </w:rPr>
              <w:t>الأسري</w:t>
            </w:r>
            <w:r>
              <w:rPr>
                <w:rFonts w:hint="cs"/>
                <w:rtl/>
              </w:rPr>
              <w:t xml:space="preserve"> أكثر صعوبة</w:t>
            </w:r>
          </w:p>
        </w:tc>
        <w:tc>
          <w:tcPr>
            <w:tcW w:w="850" w:type="dxa"/>
            <w:vAlign w:val="center"/>
          </w:tcPr>
          <w:p w14:paraId="38C926C7" w14:textId="77777777" w:rsidR="000E464D" w:rsidRDefault="000E464D" w:rsidP="00153B8A">
            <w:pPr>
              <w:jc w:val="center"/>
              <w:rPr>
                <w:rtl/>
              </w:rPr>
            </w:pPr>
          </w:p>
        </w:tc>
        <w:tc>
          <w:tcPr>
            <w:tcW w:w="851" w:type="dxa"/>
            <w:vAlign w:val="center"/>
          </w:tcPr>
          <w:p w14:paraId="17E17198" w14:textId="77777777" w:rsidR="000E464D" w:rsidRDefault="000E464D" w:rsidP="00153B8A">
            <w:pPr>
              <w:jc w:val="center"/>
              <w:rPr>
                <w:rtl/>
              </w:rPr>
            </w:pPr>
          </w:p>
        </w:tc>
        <w:tc>
          <w:tcPr>
            <w:tcW w:w="709" w:type="dxa"/>
            <w:vAlign w:val="center"/>
          </w:tcPr>
          <w:p w14:paraId="3ECF8AC4" w14:textId="77777777" w:rsidR="000E464D" w:rsidRDefault="000E464D" w:rsidP="00153B8A">
            <w:pPr>
              <w:jc w:val="center"/>
              <w:rPr>
                <w:rtl/>
              </w:rPr>
            </w:pPr>
          </w:p>
        </w:tc>
        <w:tc>
          <w:tcPr>
            <w:tcW w:w="1142" w:type="dxa"/>
            <w:vAlign w:val="center"/>
          </w:tcPr>
          <w:p w14:paraId="3B0B6409" w14:textId="77777777" w:rsidR="000E464D" w:rsidRDefault="000E464D" w:rsidP="00153B8A">
            <w:pPr>
              <w:jc w:val="center"/>
              <w:rPr>
                <w:rtl/>
              </w:rPr>
            </w:pPr>
          </w:p>
        </w:tc>
        <w:tc>
          <w:tcPr>
            <w:tcW w:w="986" w:type="dxa"/>
            <w:vAlign w:val="center"/>
          </w:tcPr>
          <w:p w14:paraId="3F097726" w14:textId="77777777" w:rsidR="000E464D" w:rsidRDefault="000E464D" w:rsidP="00153B8A">
            <w:pPr>
              <w:jc w:val="center"/>
              <w:rPr>
                <w:rtl/>
              </w:rPr>
            </w:pPr>
          </w:p>
        </w:tc>
      </w:tr>
      <w:tr w:rsidR="000E464D" w14:paraId="2CAF9B6E" w14:textId="77777777" w:rsidTr="00153B8A">
        <w:tc>
          <w:tcPr>
            <w:tcW w:w="5528" w:type="dxa"/>
            <w:vAlign w:val="center"/>
          </w:tcPr>
          <w:p w14:paraId="765D3325" w14:textId="7572156C" w:rsidR="000E464D" w:rsidRPr="000E464D" w:rsidRDefault="000E464D" w:rsidP="00153B8A">
            <w:pPr>
              <w:rPr>
                <w:rtl/>
              </w:rPr>
            </w:pPr>
            <w:r>
              <w:rPr>
                <w:rFonts w:hint="cs"/>
                <w:rtl/>
              </w:rPr>
              <w:t xml:space="preserve">أواجه صعوبة في تحديد ميزانية </w:t>
            </w:r>
            <w:r w:rsidR="00A12A56">
              <w:rPr>
                <w:rFonts w:hint="cs"/>
                <w:rtl/>
              </w:rPr>
              <w:t>ثابتة</w:t>
            </w:r>
            <w:r>
              <w:rPr>
                <w:rFonts w:hint="cs"/>
                <w:rtl/>
              </w:rPr>
              <w:t xml:space="preserve"> للأسرة بسبب تغير الأسعار</w:t>
            </w:r>
          </w:p>
        </w:tc>
        <w:tc>
          <w:tcPr>
            <w:tcW w:w="850" w:type="dxa"/>
            <w:vAlign w:val="center"/>
          </w:tcPr>
          <w:p w14:paraId="708003F5" w14:textId="77777777" w:rsidR="000E464D" w:rsidRDefault="000E464D" w:rsidP="00153B8A">
            <w:pPr>
              <w:jc w:val="center"/>
              <w:rPr>
                <w:rtl/>
              </w:rPr>
            </w:pPr>
          </w:p>
        </w:tc>
        <w:tc>
          <w:tcPr>
            <w:tcW w:w="851" w:type="dxa"/>
            <w:vAlign w:val="center"/>
          </w:tcPr>
          <w:p w14:paraId="7A24AF08" w14:textId="77777777" w:rsidR="000E464D" w:rsidRDefault="000E464D" w:rsidP="00153B8A">
            <w:pPr>
              <w:jc w:val="center"/>
              <w:rPr>
                <w:rtl/>
              </w:rPr>
            </w:pPr>
          </w:p>
        </w:tc>
        <w:tc>
          <w:tcPr>
            <w:tcW w:w="709" w:type="dxa"/>
            <w:vAlign w:val="center"/>
          </w:tcPr>
          <w:p w14:paraId="6C5BCECC" w14:textId="77777777" w:rsidR="000E464D" w:rsidRDefault="000E464D" w:rsidP="00153B8A">
            <w:pPr>
              <w:jc w:val="center"/>
              <w:rPr>
                <w:rtl/>
              </w:rPr>
            </w:pPr>
          </w:p>
        </w:tc>
        <w:tc>
          <w:tcPr>
            <w:tcW w:w="1142" w:type="dxa"/>
            <w:vAlign w:val="center"/>
          </w:tcPr>
          <w:p w14:paraId="191962EB" w14:textId="77777777" w:rsidR="000E464D" w:rsidRDefault="000E464D" w:rsidP="00153B8A">
            <w:pPr>
              <w:jc w:val="center"/>
              <w:rPr>
                <w:rtl/>
              </w:rPr>
            </w:pPr>
          </w:p>
        </w:tc>
        <w:tc>
          <w:tcPr>
            <w:tcW w:w="986" w:type="dxa"/>
            <w:vAlign w:val="center"/>
          </w:tcPr>
          <w:p w14:paraId="7DF4A01E" w14:textId="77777777" w:rsidR="000E464D" w:rsidRDefault="000E464D" w:rsidP="00153B8A">
            <w:pPr>
              <w:jc w:val="center"/>
              <w:rPr>
                <w:rtl/>
              </w:rPr>
            </w:pPr>
          </w:p>
        </w:tc>
      </w:tr>
      <w:tr w:rsidR="000E464D" w14:paraId="0F71274F" w14:textId="77777777" w:rsidTr="00153B8A">
        <w:tc>
          <w:tcPr>
            <w:tcW w:w="5528" w:type="dxa"/>
            <w:vAlign w:val="center"/>
          </w:tcPr>
          <w:p w14:paraId="67EAA074" w14:textId="37E45F47" w:rsidR="000E464D" w:rsidRPr="000E464D" w:rsidRDefault="000E464D" w:rsidP="00153B8A">
            <w:pPr>
              <w:rPr>
                <w:rtl/>
              </w:rPr>
            </w:pPr>
            <w:r>
              <w:rPr>
                <w:rFonts w:hint="cs"/>
                <w:rtl/>
              </w:rPr>
              <w:t xml:space="preserve">ترتفع أسعار بعض السلع الأساسية من دون سابق إنذار </w:t>
            </w:r>
          </w:p>
        </w:tc>
        <w:tc>
          <w:tcPr>
            <w:tcW w:w="850" w:type="dxa"/>
            <w:vAlign w:val="center"/>
          </w:tcPr>
          <w:p w14:paraId="2F1A65A6" w14:textId="77777777" w:rsidR="000E464D" w:rsidRDefault="000E464D" w:rsidP="00153B8A">
            <w:pPr>
              <w:jc w:val="center"/>
              <w:rPr>
                <w:rtl/>
              </w:rPr>
            </w:pPr>
          </w:p>
        </w:tc>
        <w:tc>
          <w:tcPr>
            <w:tcW w:w="851" w:type="dxa"/>
            <w:vAlign w:val="center"/>
          </w:tcPr>
          <w:p w14:paraId="22BA4D2D" w14:textId="77777777" w:rsidR="000E464D" w:rsidRDefault="000E464D" w:rsidP="00153B8A">
            <w:pPr>
              <w:jc w:val="center"/>
              <w:rPr>
                <w:rtl/>
              </w:rPr>
            </w:pPr>
          </w:p>
        </w:tc>
        <w:tc>
          <w:tcPr>
            <w:tcW w:w="709" w:type="dxa"/>
            <w:vAlign w:val="center"/>
          </w:tcPr>
          <w:p w14:paraId="602F6FD8" w14:textId="77777777" w:rsidR="000E464D" w:rsidRDefault="000E464D" w:rsidP="00153B8A">
            <w:pPr>
              <w:jc w:val="center"/>
              <w:rPr>
                <w:rtl/>
              </w:rPr>
            </w:pPr>
          </w:p>
        </w:tc>
        <w:tc>
          <w:tcPr>
            <w:tcW w:w="1142" w:type="dxa"/>
            <w:vAlign w:val="center"/>
          </w:tcPr>
          <w:p w14:paraId="16E289AA" w14:textId="77777777" w:rsidR="000E464D" w:rsidRDefault="000E464D" w:rsidP="00153B8A">
            <w:pPr>
              <w:jc w:val="center"/>
              <w:rPr>
                <w:rtl/>
              </w:rPr>
            </w:pPr>
          </w:p>
        </w:tc>
        <w:tc>
          <w:tcPr>
            <w:tcW w:w="986" w:type="dxa"/>
            <w:vAlign w:val="center"/>
          </w:tcPr>
          <w:p w14:paraId="0BC7EA38" w14:textId="77777777" w:rsidR="000E464D" w:rsidRDefault="000E464D" w:rsidP="00153B8A">
            <w:pPr>
              <w:jc w:val="center"/>
              <w:rPr>
                <w:rtl/>
              </w:rPr>
            </w:pPr>
          </w:p>
        </w:tc>
      </w:tr>
      <w:tr w:rsidR="000E464D" w14:paraId="4BB8DE0B" w14:textId="77777777" w:rsidTr="00153B8A">
        <w:tc>
          <w:tcPr>
            <w:tcW w:w="5528" w:type="dxa"/>
            <w:vAlign w:val="center"/>
          </w:tcPr>
          <w:p w14:paraId="02FDC7B0" w14:textId="55A1602F" w:rsidR="000E464D" w:rsidRPr="000E464D" w:rsidRDefault="000E464D" w:rsidP="00153B8A">
            <w:pPr>
              <w:rPr>
                <w:rtl/>
              </w:rPr>
            </w:pPr>
            <w:r>
              <w:rPr>
                <w:rFonts w:hint="cs"/>
                <w:rtl/>
              </w:rPr>
              <w:t xml:space="preserve">يؤثر عدم استقرار الأسعار على </w:t>
            </w:r>
            <w:r w:rsidR="00A12A56">
              <w:rPr>
                <w:rFonts w:hint="cs"/>
                <w:rtl/>
              </w:rPr>
              <w:t>قرارات</w:t>
            </w:r>
            <w:r>
              <w:rPr>
                <w:rFonts w:hint="cs"/>
                <w:rtl/>
              </w:rPr>
              <w:t xml:space="preserve"> الشراء داخل الأسرة</w:t>
            </w:r>
          </w:p>
        </w:tc>
        <w:tc>
          <w:tcPr>
            <w:tcW w:w="850" w:type="dxa"/>
            <w:vAlign w:val="center"/>
          </w:tcPr>
          <w:p w14:paraId="5CE25113" w14:textId="77777777" w:rsidR="000E464D" w:rsidRDefault="000E464D" w:rsidP="00153B8A">
            <w:pPr>
              <w:jc w:val="center"/>
              <w:rPr>
                <w:rtl/>
              </w:rPr>
            </w:pPr>
          </w:p>
        </w:tc>
        <w:tc>
          <w:tcPr>
            <w:tcW w:w="851" w:type="dxa"/>
            <w:vAlign w:val="center"/>
          </w:tcPr>
          <w:p w14:paraId="714D3133" w14:textId="77777777" w:rsidR="000E464D" w:rsidRDefault="000E464D" w:rsidP="00153B8A">
            <w:pPr>
              <w:jc w:val="center"/>
              <w:rPr>
                <w:rtl/>
              </w:rPr>
            </w:pPr>
          </w:p>
        </w:tc>
        <w:tc>
          <w:tcPr>
            <w:tcW w:w="709" w:type="dxa"/>
            <w:vAlign w:val="center"/>
          </w:tcPr>
          <w:p w14:paraId="39656691" w14:textId="77777777" w:rsidR="000E464D" w:rsidRDefault="000E464D" w:rsidP="00153B8A">
            <w:pPr>
              <w:jc w:val="center"/>
              <w:rPr>
                <w:rtl/>
              </w:rPr>
            </w:pPr>
          </w:p>
        </w:tc>
        <w:tc>
          <w:tcPr>
            <w:tcW w:w="1142" w:type="dxa"/>
            <w:vAlign w:val="center"/>
          </w:tcPr>
          <w:p w14:paraId="021C97E1" w14:textId="77777777" w:rsidR="000E464D" w:rsidRDefault="000E464D" w:rsidP="00153B8A">
            <w:pPr>
              <w:jc w:val="center"/>
              <w:rPr>
                <w:rtl/>
              </w:rPr>
            </w:pPr>
          </w:p>
        </w:tc>
        <w:tc>
          <w:tcPr>
            <w:tcW w:w="986" w:type="dxa"/>
            <w:vAlign w:val="center"/>
          </w:tcPr>
          <w:p w14:paraId="1DFB45FE" w14:textId="77777777" w:rsidR="000E464D" w:rsidRDefault="000E464D" w:rsidP="00153B8A">
            <w:pPr>
              <w:jc w:val="center"/>
              <w:rPr>
                <w:rtl/>
              </w:rPr>
            </w:pPr>
          </w:p>
        </w:tc>
      </w:tr>
    </w:tbl>
    <w:p w14:paraId="160BD270" w14:textId="77777777" w:rsidR="000E464D" w:rsidRDefault="000E464D" w:rsidP="005312A6">
      <w:pPr>
        <w:spacing w:before="100" w:beforeAutospacing="1" w:after="100" w:afterAutospacing="1"/>
        <w:jc w:val="both"/>
        <w:rPr>
          <w:rFonts w:ascii="Simplified Arabic" w:eastAsia="Times New Roman" w:hAnsi="Simplified Arabic" w:cs="Simplified Arabic"/>
          <w:b/>
          <w:bCs/>
          <w:sz w:val="28"/>
          <w:szCs w:val="28"/>
          <w:u w:val="single"/>
          <w:rtl/>
        </w:rPr>
      </w:pPr>
    </w:p>
    <w:p w14:paraId="56243CBD" w14:textId="77777777" w:rsidR="003B19C7" w:rsidRDefault="003B19C7" w:rsidP="005312A6">
      <w:pPr>
        <w:spacing w:before="100" w:beforeAutospacing="1" w:after="100" w:afterAutospacing="1"/>
        <w:jc w:val="both"/>
        <w:rPr>
          <w:rFonts w:ascii="Simplified Arabic" w:eastAsia="Times New Roman" w:hAnsi="Simplified Arabic" w:cs="Simplified Arabic"/>
          <w:b/>
          <w:bCs/>
          <w:sz w:val="28"/>
          <w:szCs w:val="28"/>
          <w:u w:val="single"/>
          <w:rtl/>
        </w:rPr>
      </w:pPr>
    </w:p>
    <w:p w14:paraId="3679F000" w14:textId="77777777" w:rsidR="003B19C7" w:rsidRDefault="003B19C7" w:rsidP="005312A6">
      <w:pPr>
        <w:spacing w:before="100" w:beforeAutospacing="1" w:after="100" w:afterAutospacing="1"/>
        <w:jc w:val="both"/>
        <w:rPr>
          <w:rFonts w:ascii="Simplified Arabic" w:eastAsia="Times New Roman" w:hAnsi="Simplified Arabic" w:cs="Simplified Arabic"/>
          <w:b/>
          <w:bCs/>
          <w:sz w:val="28"/>
          <w:szCs w:val="28"/>
          <w:u w:val="single"/>
          <w:rtl/>
        </w:rPr>
      </w:pPr>
    </w:p>
    <w:tbl>
      <w:tblPr>
        <w:tblStyle w:val="ac"/>
        <w:bidiVisual/>
        <w:tblW w:w="10066" w:type="dxa"/>
        <w:tblInd w:w="-503" w:type="dxa"/>
        <w:tblLook w:val="04A0" w:firstRow="1" w:lastRow="0" w:firstColumn="1" w:lastColumn="0" w:noHBand="0" w:noVBand="1"/>
      </w:tblPr>
      <w:tblGrid>
        <w:gridCol w:w="5528"/>
        <w:gridCol w:w="850"/>
        <w:gridCol w:w="851"/>
        <w:gridCol w:w="709"/>
        <w:gridCol w:w="1142"/>
        <w:gridCol w:w="986"/>
      </w:tblGrid>
      <w:tr w:rsidR="000E464D" w14:paraId="3993ADB7" w14:textId="77777777" w:rsidTr="00153B8A">
        <w:tc>
          <w:tcPr>
            <w:tcW w:w="5528" w:type="dxa"/>
            <w:shd w:val="clear" w:color="auto" w:fill="BFBFBF" w:themeFill="background1" w:themeFillShade="BF"/>
            <w:vAlign w:val="center"/>
          </w:tcPr>
          <w:p w14:paraId="1B0480BB" w14:textId="77777777" w:rsidR="000E464D" w:rsidRDefault="000E464D" w:rsidP="00153B8A">
            <w:pPr>
              <w:jc w:val="center"/>
              <w:rPr>
                <w:rtl/>
              </w:rPr>
            </w:pPr>
            <w:r>
              <w:rPr>
                <w:rFonts w:hint="cs"/>
                <w:rtl/>
              </w:rPr>
              <w:t>المحاور</w:t>
            </w:r>
          </w:p>
        </w:tc>
        <w:tc>
          <w:tcPr>
            <w:tcW w:w="850" w:type="dxa"/>
            <w:shd w:val="clear" w:color="auto" w:fill="BFBFBF" w:themeFill="background1" w:themeFillShade="BF"/>
            <w:vAlign w:val="center"/>
          </w:tcPr>
          <w:p w14:paraId="16CB5429" w14:textId="77777777" w:rsidR="000E464D" w:rsidRDefault="000E464D" w:rsidP="00153B8A">
            <w:pPr>
              <w:jc w:val="center"/>
              <w:rPr>
                <w:rtl/>
              </w:rPr>
            </w:pPr>
            <w:r>
              <w:rPr>
                <w:rFonts w:hint="cs"/>
                <w:rtl/>
              </w:rPr>
              <w:t>موافق تماماُ</w:t>
            </w:r>
          </w:p>
          <w:p w14:paraId="116874A6" w14:textId="77777777" w:rsidR="000E464D" w:rsidRDefault="000E464D" w:rsidP="00153B8A">
            <w:pPr>
              <w:jc w:val="center"/>
              <w:rPr>
                <w:rtl/>
              </w:rPr>
            </w:pPr>
            <w:r>
              <w:rPr>
                <w:rFonts w:hint="cs"/>
                <w:rtl/>
              </w:rPr>
              <w:t>(٥)</w:t>
            </w:r>
          </w:p>
        </w:tc>
        <w:tc>
          <w:tcPr>
            <w:tcW w:w="851" w:type="dxa"/>
            <w:shd w:val="clear" w:color="auto" w:fill="BFBFBF" w:themeFill="background1" w:themeFillShade="BF"/>
            <w:vAlign w:val="center"/>
          </w:tcPr>
          <w:p w14:paraId="6F4FD048" w14:textId="77777777" w:rsidR="000E464D" w:rsidRDefault="000E464D" w:rsidP="00153B8A">
            <w:pPr>
              <w:jc w:val="center"/>
              <w:rPr>
                <w:rtl/>
              </w:rPr>
            </w:pPr>
            <w:r>
              <w:rPr>
                <w:rFonts w:hint="cs"/>
                <w:rtl/>
              </w:rPr>
              <w:t>موافق</w:t>
            </w:r>
          </w:p>
          <w:p w14:paraId="63F63B09" w14:textId="77777777" w:rsidR="000E464D" w:rsidRDefault="000E464D" w:rsidP="00153B8A">
            <w:pPr>
              <w:jc w:val="center"/>
              <w:rPr>
                <w:rtl/>
              </w:rPr>
            </w:pPr>
            <w:r>
              <w:rPr>
                <w:rFonts w:hint="cs"/>
                <w:rtl/>
              </w:rPr>
              <w:t>(٤)</w:t>
            </w:r>
          </w:p>
        </w:tc>
        <w:tc>
          <w:tcPr>
            <w:tcW w:w="709" w:type="dxa"/>
            <w:shd w:val="clear" w:color="auto" w:fill="BFBFBF" w:themeFill="background1" w:themeFillShade="BF"/>
            <w:vAlign w:val="center"/>
          </w:tcPr>
          <w:p w14:paraId="7843C339" w14:textId="77777777" w:rsidR="000E464D" w:rsidRDefault="000E464D" w:rsidP="00153B8A">
            <w:pPr>
              <w:jc w:val="center"/>
              <w:rPr>
                <w:rtl/>
              </w:rPr>
            </w:pPr>
            <w:r>
              <w:rPr>
                <w:rFonts w:hint="cs"/>
                <w:rtl/>
              </w:rPr>
              <w:t>محايد</w:t>
            </w:r>
          </w:p>
          <w:p w14:paraId="5AA564AE" w14:textId="77777777" w:rsidR="000E464D" w:rsidRDefault="000E464D" w:rsidP="00153B8A">
            <w:pPr>
              <w:jc w:val="center"/>
              <w:rPr>
                <w:rtl/>
              </w:rPr>
            </w:pPr>
            <w:r>
              <w:rPr>
                <w:rFonts w:hint="cs"/>
                <w:rtl/>
              </w:rPr>
              <w:t>(٣)</w:t>
            </w:r>
          </w:p>
        </w:tc>
        <w:tc>
          <w:tcPr>
            <w:tcW w:w="1142" w:type="dxa"/>
            <w:shd w:val="clear" w:color="auto" w:fill="BFBFBF" w:themeFill="background1" w:themeFillShade="BF"/>
            <w:vAlign w:val="center"/>
          </w:tcPr>
          <w:p w14:paraId="16145489" w14:textId="77777777" w:rsidR="000E464D" w:rsidRDefault="000E464D" w:rsidP="00153B8A">
            <w:pPr>
              <w:jc w:val="center"/>
              <w:rPr>
                <w:rtl/>
              </w:rPr>
            </w:pPr>
            <w:r>
              <w:rPr>
                <w:rFonts w:hint="cs"/>
                <w:rtl/>
              </w:rPr>
              <w:t>غير موافق</w:t>
            </w:r>
          </w:p>
          <w:p w14:paraId="24FBBFC6" w14:textId="77777777" w:rsidR="000E464D" w:rsidRDefault="000E464D" w:rsidP="00153B8A">
            <w:pPr>
              <w:jc w:val="center"/>
              <w:rPr>
                <w:rtl/>
              </w:rPr>
            </w:pPr>
            <w:r>
              <w:rPr>
                <w:rFonts w:hint="cs"/>
                <w:rtl/>
              </w:rPr>
              <w:t>(٢)</w:t>
            </w:r>
          </w:p>
        </w:tc>
        <w:tc>
          <w:tcPr>
            <w:tcW w:w="986" w:type="dxa"/>
            <w:shd w:val="clear" w:color="auto" w:fill="BFBFBF" w:themeFill="background1" w:themeFillShade="BF"/>
            <w:vAlign w:val="center"/>
          </w:tcPr>
          <w:p w14:paraId="68F8C4A7" w14:textId="77777777" w:rsidR="000E464D" w:rsidRDefault="000E464D" w:rsidP="00153B8A">
            <w:pPr>
              <w:jc w:val="center"/>
              <w:rPr>
                <w:rtl/>
              </w:rPr>
            </w:pPr>
            <w:r>
              <w:rPr>
                <w:rFonts w:hint="cs"/>
                <w:rtl/>
              </w:rPr>
              <w:t>غير موافق</w:t>
            </w:r>
          </w:p>
          <w:p w14:paraId="2A9D1D93" w14:textId="77777777" w:rsidR="000E464D" w:rsidRDefault="000E464D" w:rsidP="00153B8A">
            <w:pPr>
              <w:jc w:val="center"/>
              <w:rPr>
                <w:rtl/>
              </w:rPr>
            </w:pPr>
            <w:r>
              <w:rPr>
                <w:rFonts w:hint="cs"/>
                <w:rtl/>
              </w:rPr>
              <w:t>تماماً</w:t>
            </w:r>
          </w:p>
          <w:p w14:paraId="6884613F" w14:textId="77777777" w:rsidR="000E464D" w:rsidRDefault="000E464D" w:rsidP="00153B8A">
            <w:pPr>
              <w:jc w:val="center"/>
              <w:rPr>
                <w:rtl/>
              </w:rPr>
            </w:pPr>
            <w:r>
              <w:rPr>
                <w:rFonts w:hint="cs"/>
                <w:rtl/>
              </w:rPr>
              <w:t>(١)</w:t>
            </w:r>
          </w:p>
        </w:tc>
      </w:tr>
      <w:tr w:rsidR="000E464D" w14:paraId="4118267B" w14:textId="77777777" w:rsidTr="00153B8A">
        <w:tc>
          <w:tcPr>
            <w:tcW w:w="10066" w:type="dxa"/>
            <w:gridSpan w:val="6"/>
            <w:shd w:val="clear" w:color="auto" w:fill="D9D9D9" w:themeFill="background1" w:themeFillShade="D9"/>
            <w:vAlign w:val="center"/>
          </w:tcPr>
          <w:p w14:paraId="717C1AAC" w14:textId="364436CA" w:rsidR="000E464D" w:rsidRPr="005312A6" w:rsidRDefault="000E464D" w:rsidP="00153B8A">
            <w:pPr>
              <w:rPr>
                <w:b/>
                <w:bCs/>
                <w:rtl/>
              </w:rPr>
            </w:pPr>
            <w:r w:rsidRPr="005312A6">
              <w:rPr>
                <w:rFonts w:hint="cs"/>
                <w:b/>
                <w:bCs/>
                <w:rtl/>
              </w:rPr>
              <w:t xml:space="preserve">المحور </w:t>
            </w:r>
            <w:r>
              <w:rPr>
                <w:rFonts w:hint="cs"/>
                <w:b/>
                <w:bCs/>
                <w:rtl/>
              </w:rPr>
              <w:t>الثالث</w:t>
            </w:r>
            <w:r w:rsidRPr="005312A6">
              <w:rPr>
                <w:rFonts w:hint="cs"/>
                <w:b/>
                <w:bCs/>
                <w:rtl/>
              </w:rPr>
              <w:t xml:space="preserve">: </w:t>
            </w:r>
            <w:r>
              <w:rPr>
                <w:rFonts w:hint="cs"/>
                <w:b/>
                <w:bCs/>
                <w:rtl/>
              </w:rPr>
              <w:t>القدرة الشرائية</w:t>
            </w:r>
          </w:p>
        </w:tc>
      </w:tr>
      <w:tr w:rsidR="000E464D" w14:paraId="7289FF87" w14:textId="77777777" w:rsidTr="00153B8A">
        <w:tc>
          <w:tcPr>
            <w:tcW w:w="5528" w:type="dxa"/>
            <w:vAlign w:val="center"/>
          </w:tcPr>
          <w:p w14:paraId="56890909" w14:textId="3CA7B7E0" w:rsidR="000E464D" w:rsidRDefault="000E464D" w:rsidP="00153B8A">
            <w:pPr>
              <w:rPr>
                <w:rtl/>
              </w:rPr>
            </w:pPr>
            <w:r>
              <w:rPr>
                <w:rFonts w:hint="cs"/>
                <w:rtl/>
              </w:rPr>
              <w:t>أصبح دخلي الشهري غير كاف لتغطية الاحتياجات الأساسية للأسرة</w:t>
            </w:r>
          </w:p>
        </w:tc>
        <w:tc>
          <w:tcPr>
            <w:tcW w:w="850" w:type="dxa"/>
            <w:vAlign w:val="center"/>
          </w:tcPr>
          <w:p w14:paraId="622C7BA1" w14:textId="77777777" w:rsidR="000E464D" w:rsidRDefault="000E464D" w:rsidP="00153B8A">
            <w:pPr>
              <w:jc w:val="center"/>
              <w:rPr>
                <w:rtl/>
              </w:rPr>
            </w:pPr>
          </w:p>
        </w:tc>
        <w:tc>
          <w:tcPr>
            <w:tcW w:w="851" w:type="dxa"/>
            <w:vAlign w:val="center"/>
          </w:tcPr>
          <w:p w14:paraId="5F8FB5C4" w14:textId="77777777" w:rsidR="000E464D" w:rsidRDefault="000E464D" w:rsidP="00153B8A">
            <w:pPr>
              <w:jc w:val="center"/>
              <w:rPr>
                <w:rtl/>
              </w:rPr>
            </w:pPr>
          </w:p>
        </w:tc>
        <w:tc>
          <w:tcPr>
            <w:tcW w:w="709" w:type="dxa"/>
            <w:vAlign w:val="center"/>
          </w:tcPr>
          <w:p w14:paraId="273CF7B9" w14:textId="77777777" w:rsidR="000E464D" w:rsidRDefault="000E464D" w:rsidP="00153B8A">
            <w:pPr>
              <w:jc w:val="center"/>
              <w:rPr>
                <w:rtl/>
              </w:rPr>
            </w:pPr>
          </w:p>
        </w:tc>
        <w:tc>
          <w:tcPr>
            <w:tcW w:w="1142" w:type="dxa"/>
            <w:vAlign w:val="center"/>
          </w:tcPr>
          <w:p w14:paraId="68F82DAD" w14:textId="77777777" w:rsidR="000E464D" w:rsidRDefault="000E464D" w:rsidP="00153B8A">
            <w:pPr>
              <w:jc w:val="center"/>
              <w:rPr>
                <w:rtl/>
              </w:rPr>
            </w:pPr>
          </w:p>
        </w:tc>
        <w:tc>
          <w:tcPr>
            <w:tcW w:w="986" w:type="dxa"/>
            <w:vAlign w:val="center"/>
          </w:tcPr>
          <w:p w14:paraId="13FD2BE7" w14:textId="77777777" w:rsidR="000E464D" w:rsidRDefault="000E464D" w:rsidP="00153B8A">
            <w:pPr>
              <w:jc w:val="center"/>
              <w:rPr>
                <w:rtl/>
              </w:rPr>
            </w:pPr>
          </w:p>
        </w:tc>
      </w:tr>
      <w:tr w:rsidR="000E464D" w14:paraId="6A4E8328" w14:textId="77777777" w:rsidTr="00153B8A">
        <w:tc>
          <w:tcPr>
            <w:tcW w:w="5528" w:type="dxa"/>
            <w:vAlign w:val="center"/>
          </w:tcPr>
          <w:p w14:paraId="331CCA3E" w14:textId="626D6FC0" w:rsidR="000E464D" w:rsidRDefault="000E464D" w:rsidP="00153B8A">
            <w:pPr>
              <w:rPr>
                <w:rtl/>
              </w:rPr>
            </w:pPr>
            <w:r>
              <w:rPr>
                <w:rFonts w:hint="cs"/>
                <w:rtl/>
              </w:rPr>
              <w:t xml:space="preserve">اضطررت إلى تقليل شراء بعض </w:t>
            </w:r>
            <w:r w:rsidR="00D3104A">
              <w:rPr>
                <w:rFonts w:hint="cs"/>
                <w:rtl/>
              </w:rPr>
              <w:t>السلع</w:t>
            </w:r>
            <w:r>
              <w:rPr>
                <w:rFonts w:hint="cs"/>
                <w:rtl/>
              </w:rPr>
              <w:t xml:space="preserve"> بسبب ارتفاع </w:t>
            </w:r>
            <w:r w:rsidR="007B033C">
              <w:rPr>
                <w:rFonts w:hint="cs"/>
                <w:rtl/>
              </w:rPr>
              <w:t>الأسعار</w:t>
            </w:r>
          </w:p>
        </w:tc>
        <w:tc>
          <w:tcPr>
            <w:tcW w:w="850" w:type="dxa"/>
            <w:vAlign w:val="center"/>
          </w:tcPr>
          <w:p w14:paraId="72876B16" w14:textId="77777777" w:rsidR="000E464D" w:rsidRDefault="000E464D" w:rsidP="00153B8A">
            <w:pPr>
              <w:jc w:val="center"/>
              <w:rPr>
                <w:rtl/>
              </w:rPr>
            </w:pPr>
          </w:p>
        </w:tc>
        <w:tc>
          <w:tcPr>
            <w:tcW w:w="851" w:type="dxa"/>
            <w:vAlign w:val="center"/>
          </w:tcPr>
          <w:p w14:paraId="50241E88" w14:textId="77777777" w:rsidR="000E464D" w:rsidRDefault="000E464D" w:rsidP="00153B8A">
            <w:pPr>
              <w:jc w:val="center"/>
              <w:rPr>
                <w:rtl/>
              </w:rPr>
            </w:pPr>
          </w:p>
        </w:tc>
        <w:tc>
          <w:tcPr>
            <w:tcW w:w="709" w:type="dxa"/>
            <w:vAlign w:val="center"/>
          </w:tcPr>
          <w:p w14:paraId="14B424B2" w14:textId="77777777" w:rsidR="000E464D" w:rsidRDefault="000E464D" w:rsidP="00153B8A">
            <w:pPr>
              <w:jc w:val="center"/>
              <w:rPr>
                <w:rtl/>
              </w:rPr>
            </w:pPr>
          </w:p>
        </w:tc>
        <w:tc>
          <w:tcPr>
            <w:tcW w:w="1142" w:type="dxa"/>
            <w:vAlign w:val="center"/>
          </w:tcPr>
          <w:p w14:paraId="5DF0799C" w14:textId="77777777" w:rsidR="000E464D" w:rsidRDefault="000E464D" w:rsidP="00153B8A">
            <w:pPr>
              <w:jc w:val="center"/>
              <w:rPr>
                <w:rtl/>
              </w:rPr>
            </w:pPr>
          </w:p>
        </w:tc>
        <w:tc>
          <w:tcPr>
            <w:tcW w:w="986" w:type="dxa"/>
            <w:vAlign w:val="center"/>
          </w:tcPr>
          <w:p w14:paraId="6D76314F" w14:textId="77777777" w:rsidR="000E464D" w:rsidRDefault="000E464D" w:rsidP="00153B8A">
            <w:pPr>
              <w:jc w:val="center"/>
              <w:rPr>
                <w:rtl/>
              </w:rPr>
            </w:pPr>
          </w:p>
        </w:tc>
      </w:tr>
      <w:tr w:rsidR="000E464D" w14:paraId="27B5B8F6" w14:textId="77777777" w:rsidTr="00153B8A">
        <w:tc>
          <w:tcPr>
            <w:tcW w:w="5528" w:type="dxa"/>
            <w:vAlign w:val="center"/>
          </w:tcPr>
          <w:p w14:paraId="610A7F1B" w14:textId="1B162F61" w:rsidR="000E464D" w:rsidRPr="000E464D" w:rsidRDefault="000E464D" w:rsidP="00153B8A">
            <w:pPr>
              <w:rPr>
                <w:rtl/>
              </w:rPr>
            </w:pPr>
            <w:r>
              <w:rPr>
                <w:rFonts w:hint="cs"/>
                <w:rtl/>
              </w:rPr>
              <w:lastRenderedPageBreak/>
              <w:t xml:space="preserve">انخفضت قدرتي على </w:t>
            </w:r>
            <w:r w:rsidR="00AB00FA">
              <w:rPr>
                <w:rFonts w:hint="cs"/>
                <w:rtl/>
              </w:rPr>
              <w:t>الادخار</w:t>
            </w:r>
            <w:r w:rsidR="00CB29AB">
              <w:rPr>
                <w:rFonts w:hint="cs"/>
                <w:rtl/>
              </w:rPr>
              <w:t xml:space="preserve"> المالي</w:t>
            </w:r>
            <w:r>
              <w:rPr>
                <w:rFonts w:hint="cs"/>
                <w:rtl/>
              </w:rPr>
              <w:t xml:space="preserve"> نتيجة ارتفاع تكاليف المعيشة</w:t>
            </w:r>
          </w:p>
        </w:tc>
        <w:tc>
          <w:tcPr>
            <w:tcW w:w="850" w:type="dxa"/>
            <w:vAlign w:val="center"/>
          </w:tcPr>
          <w:p w14:paraId="6ABB0606" w14:textId="77777777" w:rsidR="000E464D" w:rsidRDefault="000E464D" w:rsidP="00153B8A">
            <w:pPr>
              <w:jc w:val="center"/>
              <w:rPr>
                <w:rtl/>
              </w:rPr>
            </w:pPr>
          </w:p>
        </w:tc>
        <w:tc>
          <w:tcPr>
            <w:tcW w:w="851" w:type="dxa"/>
            <w:vAlign w:val="center"/>
          </w:tcPr>
          <w:p w14:paraId="23E2FE81" w14:textId="77777777" w:rsidR="000E464D" w:rsidRDefault="000E464D" w:rsidP="00153B8A">
            <w:pPr>
              <w:jc w:val="center"/>
              <w:rPr>
                <w:rtl/>
              </w:rPr>
            </w:pPr>
          </w:p>
        </w:tc>
        <w:tc>
          <w:tcPr>
            <w:tcW w:w="709" w:type="dxa"/>
            <w:vAlign w:val="center"/>
          </w:tcPr>
          <w:p w14:paraId="564A6B09" w14:textId="77777777" w:rsidR="000E464D" w:rsidRDefault="000E464D" w:rsidP="00153B8A">
            <w:pPr>
              <w:jc w:val="center"/>
              <w:rPr>
                <w:rtl/>
              </w:rPr>
            </w:pPr>
          </w:p>
        </w:tc>
        <w:tc>
          <w:tcPr>
            <w:tcW w:w="1142" w:type="dxa"/>
            <w:vAlign w:val="center"/>
          </w:tcPr>
          <w:p w14:paraId="7FF91FBE" w14:textId="77777777" w:rsidR="000E464D" w:rsidRDefault="000E464D" w:rsidP="00153B8A">
            <w:pPr>
              <w:jc w:val="center"/>
              <w:rPr>
                <w:rtl/>
              </w:rPr>
            </w:pPr>
          </w:p>
        </w:tc>
        <w:tc>
          <w:tcPr>
            <w:tcW w:w="986" w:type="dxa"/>
            <w:vAlign w:val="center"/>
          </w:tcPr>
          <w:p w14:paraId="1343B64F" w14:textId="77777777" w:rsidR="000E464D" w:rsidRDefault="000E464D" w:rsidP="00153B8A">
            <w:pPr>
              <w:jc w:val="center"/>
              <w:rPr>
                <w:rtl/>
              </w:rPr>
            </w:pPr>
          </w:p>
        </w:tc>
      </w:tr>
      <w:tr w:rsidR="000E464D" w14:paraId="1FDC6A1A" w14:textId="77777777" w:rsidTr="00153B8A">
        <w:tc>
          <w:tcPr>
            <w:tcW w:w="5528" w:type="dxa"/>
            <w:vAlign w:val="center"/>
          </w:tcPr>
          <w:p w14:paraId="01857B0E" w14:textId="2BB8ED5A" w:rsidR="000E464D" w:rsidRPr="000E464D" w:rsidRDefault="00AB00FA" w:rsidP="00153B8A">
            <w:pPr>
              <w:rPr>
                <w:rtl/>
              </w:rPr>
            </w:pPr>
            <w:r>
              <w:rPr>
                <w:rFonts w:hint="cs"/>
                <w:rtl/>
              </w:rPr>
              <w:t>أؤجل</w:t>
            </w:r>
            <w:r w:rsidR="000E464D">
              <w:rPr>
                <w:rFonts w:hint="cs"/>
                <w:rtl/>
              </w:rPr>
              <w:t xml:space="preserve"> شراء بعض الاحتياجات بسبب ضعف القدرة الشرائية</w:t>
            </w:r>
          </w:p>
        </w:tc>
        <w:tc>
          <w:tcPr>
            <w:tcW w:w="850" w:type="dxa"/>
            <w:vAlign w:val="center"/>
          </w:tcPr>
          <w:p w14:paraId="78CE78B6" w14:textId="77777777" w:rsidR="000E464D" w:rsidRDefault="000E464D" w:rsidP="00153B8A">
            <w:pPr>
              <w:jc w:val="center"/>
              <w:rPr>
                <w:rtl/>
              </w:rPr>
            </w:pPr>
          </w:p>
        </w:tc>
        <w:tc>
          <w:tcPr>
            <w:tcW w:w="851" w:type="dxa"/>
            <w:vAlign w:val="center"/>
          </w:tcPr>
          <w:p w14:paraId="23F9D9E7" w14:textId="77777777" w:rsidR="000E464D" w:rsidRDefault="000E464D" w:rsidP="00153B8A">
            <w:pPr>
              <w:jc w:val="center"/>
              <w:rPr>
                <w:rtl/>
              </w:rPr>
            </w:pPr>
          </w:p>
        </w:tc>
        <w:tc>
          <w:tcPr>
            <w:tcW w:w="709" w:type="dxa"/>
            <w:vAlign w:val="center"/>
          </w:tcPr>
          <w:p w14:paraId="432934A1" w14:textId="77777777" w:rsidR="000E464D" w:rsidRDefault="000E464D" w:rsidP="00153B8A">
            <w:pPr>
              <w:jc w:val="center"/>
              <w:rPr>
                <w:rtl/>
              </w:rPr>
            </w:pPr>
          </w:p>
        </w:tc>
        <w:tc>
          <w:tcPr>
            <w:tcW w:w="1142" w:type="dxa"/>
            <w:vAlign w:val="center"/>
          </w:tcPr>
          <w:p w14:paraId="1ED4E9CB" w14:textId="77777777" w:rsidR="000E464D" w:rsidRDefault="000E464D" w:rsidP="00153B8A">
            <w:pPr>
              <w:jc w:val="center"/>
              <w:rPr>
                <w:rtl/>
              </w:rPr>
            </w:pPr>
          </w:p>
        </w:tc>
        <w:tc>
          <w:tcPr>
            <w:tcW w:w="986" w:type="dxa"/>
            <w:vAlign w:val="center"/>
          </w:tcPr>
          <w:p w14:paraId="6919DA66" w14:textId="77777777" w:rsidR="000E464D" w:rsidRDefault="000E464D" w:rsidP="00153B8A">
            <w:pPr>
              <w:jc w:val="center"/>
              <w:rPr>
                <w:rtl/>
              </w:rPr>
            </w:pPr>
          </w:p>
        </w:tc>
      </w:tr>
      <w:tr w:rsidR="000E464D" w14:paraId="0F09F86F" w14:textId="77777777" w:rsidTr="00153B8A">
        <w:tc>
          <w:tcPr>
            <w:tcW w:w="5528" w:type="dxa"/>
            <w:vAlign w:val="center"/>
          </w:tcPr>
          <w:p w14:paraId="65DF2243" w14:textId="5B9D8034" w:rsidR="000E464D" w:rsidRPr="000E464D" w:rsidRDefault="000E464D" w:rsidP="00153B8A">
            <w:pPr>
              <w:rPr>
                <w:rtl/>
              </w:rPr>
            </w:pPr>
            <w:r>
              <w:rPr>
                <w:rFonts w:hint="cs"/>
                <w:rtl/>
              </w:rPr>
              <w:t>تراجعت قدرتي الشرائية مقارنة بالسنوات السابقة</w:t>
            </w:r>
          </w:p>
        </w:tc>
        <w:tc>
          <w:tcPr>
            <w:tcW w:w="850" w:type="dxa"/>
            <w:vAlign w:val="center"/>
          </w:tcPr>
          <w:p w14:paraId="3C3254BC" w14:textId="77777777" w:rsidR="000E464D" w:rsidRDefault="000E464D" w:rsidP="00153B8A">
            <w:pPr>
              <w:jc w:val="center"/>
              <w:rPr>
                <w:rtl/>
              </w:rPr>
            </w:pPr>
          </w:p>
        </w:tc>
        <w:tc>
          <w:tcPr>
            <w:tcW w:w="851" w:type="dxa"/>
            <w:vAlign w:val="center"/>
          </w:tcPr>
          <w:p w14:paraId="71E97574" w14:textId="77777777" w:rsidR="000E464D" w:rsidRDefault="000E464D" w:rsidP="00153B8A">
            <w:pPr>
              <w:jc w:val="center"/>
              <w:rPr>
                <w:rtl/>
              </w:rPr>
            </w:pPr>
          </w:p>
        </w:tc>
        <w:tc>
          <w:tcPr>
            <w:tcW w:w="709" w:type="dxa"/>
            <w:vAlign w:val="center"/>
          </w:tcPr>
          <w:p w14:paraId="244BD615" w14:textId="77777777" w:rsidR="000E464D" w:rsidRDefault="000E464D" w:rsidP="00153B8A">
            <w:pPr>
              <w:jc w:val="center"/>
              <w:rPr>
                <w:rtl/>
              </w:rPr>
            </w:pPr>
          </w:p>
        </w:tc>
        <w:tc>
          <w:tcPr>
            <w:tcW w:w="1142" w:type="dxa"/>
            <w:vAlign w:val="center"/>
          </w:tcPr>
          <w:p w14:paraId="0C60AF89" w14:textId="77777777" w:rsidR="000E464D" w:rsidRDefault="000E464D" w:rsidP="00153B8A">
            <w:pPr>
              <w:jc w:val="center"/>
              <w:rPr>
                <w:rtl/>
              </w:rPr>
            </w:pPr>
          </w:p>
        </w:tc>
        <w:tc>
          <w:tcPr>
            <w:tcW w:w="986" w:type="dxa"/>
            <w:vAlign w:val="center"/>
          </w:tcPr>
          <w:p w14:paraId="743ACE51" w14:textId="77777777" w:rsidR="000E464D" w:rsidRDefault="000E464D" w:rsidP="00153B8A">
            <w:pPr>
              <w:jc w:val="center"/>
              <w:rPr>
                <w:rtl/>
              </w:rPr>
            </w:pPr>
          </w:p>
        </w:tc>
      </w:tr>
    </w:tbl>
    <w:p w14:paraId="01B0AAE8" w14:textId="77777777" w:rsidR="000E464D" w:rsidRPr="000E464D" w:rsidRDefault="000E464D" w:rsidP="005312A6">
      <w:pPr>
        <w:spacing w:before="100" w:beforeAutospacing="1" w:after="100" w:afterAutospacing="1"/>
        <w:jc w:val="both"/>
        <w:rPr>
          <w:rFonts w:ascii="Simplified Arabic" w:eastAsia="Times New Roman" w:hAnsi="Simplified Arabic" w:cs="Simplified Arabic"/>
          <w:b/>
          <w:bCs/>
          <w:sz w:val="28"/>
          <w:szCs w:val="28"/>
          <w:u w:val="single"/>
        </w:rPr>
      </w:pPr>
    </w:p>
    <w:p w14:paraId="60CDF5AC" w14:textId="77777777" w:rsidR="00B84B14" w:rsidRPr="00B84B14" w:rsidRDefault="00B84B14" w:rsidP="00B84B14">
      <w:pPr>
        <w:spacing w:before="100" w:beforeAutospacing="1" w:after="100" w:afterAutospacing="1"/>
        <w:jc w:val="both"/>
        <w:rPr>
          <w:rFonts w:ascii="Simplified Arabic" w:eastAsia="Times New Roman" w:hAnsi="Simplified Arabic" w:cs="Simplified Arabic"/>
          <w:b/>
          <w:bCs/>
          <w:sz w:val="28"/>
          <w:szCs w:val="28"/>
          <w:u w:val="single"/>
        </w:rPr>
      </w:pPr>
    </w:p>
    <w:p w14:paraId="5D6AE910" w14:textId="77777777" w:rsidR="00413378" w:rsidRPr="00413378" w:rsidRDefault="00413378" w:rsidP="00413378">
      <w:pPr>
        <w:spacing w:before="100" w:beforeAutospacing="1" w:after="100" w:afterAutospacing="1"/>
        <w:jc w:val="both"/>
        <w:rPr>
          <w:rFonts w:ascii="Times New Roman" w:eastAsia="Times New Roman" w:hAnsi="Times New Roman" w:cs="Times New Roman"/>
        </w:rPr>
      </w:pPr>
    </w:p>
    <w:p w14:paraId="2E5BF9AB" w14:textId="77777777" w:rsidR="000706D8" w:rsidRPr="00413378" w:rsidRDefault="000706D8" w:rsidP="006D6A72">
      <w:pPr>
        <w:spacing w:before="100" w:beforeAutospacing="1" w:after="100" w:afterAutospacing="1"/>
        <w:jc w:val="both"/>
        <w:rPr>
          <w:rFonts w:ascii="Simplified Arabic" w:eastAsia="Times New Roman" w:hAnsi="Simplified Arabic" w:cs="Simplified Arabic"/>
          <w:sz w:val="28"/>
          <w:szCs w:val="28"/>
          <w:rtl/>
        </w:rPr>
      </w:pPr>
    </w:p>
    <w:sectPr w:rsidR="000706D8" w:rsidRPr="00413378" w:rsidSect="00C62C27">
      <w:footerReference w:type="default" r:id="rId8"/>
      <w:pgSz w:w="11906" w:h="16838"/>
      <w:pgMar w:top="1191" w:right="1418" w:bottom="1440"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E3486" w14:textId="77777777" w:rsidR="00B20DCD" w:rsidRDefault="00B20DCD" w:rsidP="0089288D">
      <w:r>
        <w:separator/>
      </w:r>
    </w:p>
  </w:endnote>
  <w:endnote w:type="continuationSeparator" w:id="0">
    <w:p w14:paraId="7602A355" w14:textId="77777777" w:rsidR="00B20DCD" w:rsidRDefault="00B20DCD" w:rsidP="00892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0387281"/>
      <w:docPartObj>
        <w:docPartGallery w:val="Page Numbers (Bottom of Page)"/>
        <w:docPartUnique/>
      </w:docPartObj>
    </w:sdtPr>
    <w:sdtContent>
      <w:p w14:paraId="6B00DEF2" w14:textId="0084FB4B" w:rsidR="007C3219" w:rsidRDefault="007C3219" w:rsidP="007C3219">
        <w:pPr>
          <w:pStyle w:val="ae"/>
          <w:jc w:val="center"/>
        </w:pPr>
        <w:r>
          <w:fldChar w:fldCharType="begin"/>
        </w:r>
        <w:r>
          <w:instrText>PAGE   \* MERGEFORMAT</w:instrText>
        </w:r>
        <w:r>
          <w:fldChar w:fldCharType="separate"/>
        </w:r>
        <w:r>
          <w:rPr>
            <w:rtl/>
            <w:lang w:val="ar-SA"/>
          </w:rPr>
          <w:t>2</w:t>
        </w:r>
        <w:r>
          <w:fldChar w:fldCharType="end"/>
        </w:r>
      </w:p>
    </w:sdtContent>
  </w:sdt>
  <w:p w14:paraId="4246555B" w14:textId="77777777" w:rsidR="007C3219" w:rsidRDefault="007C321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FAC7C" w14:textId="77777777" w:rsidR="00B20DCD" w:rsidRDefault="00B20DCD" w:rsidP="0089288D">
      <w:r>
        <w:separator/>
      </w:r>
    </w:p>
  </w:footnote>
  <w:footnote w:type="continuationSeparator" w:id="0">
    <w:p w14:paraId="53941010" w14:textId="77777777" w:rsidR="00B20DCD" w:rsidRDefault="00B20DCD" w:rsidP="008928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B0E"/>
    <w:multiLevelType w:val="hybridMultilevel"/>
    <w:tmpl w:val="1EA63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B14C6"/>
    <w:multiLevelType w:val="hybridMultilevel"/>
    <w:tmpl w:val="2AA8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D1D0E"/>
    <w:multiLevelType w:val="hybridMultilevel"/>
    <w:tmpl w:val="5DC49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CC5295"/>
    <w:multiLevelType w:val="hybridMultilevel"/>
    <w:tmpl w:val="F94EBE06"/>
    <w:lvl w:ilvl="0" w:tplc="0409000F">
      <w:start w:val="1"/>
      <w:numFmt w:val="decimal"/>
      <w:lvlText w:val="%1."/>
      <w:lvlJc w:val="left"/>
      <w:pPr>
        <w:ind w:left="1080" w:hanging="360"/>
      </w:pPr>
      <w:rPr>
        <w:rFonts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6A43F57"/>
    <w:multiLevelType w:val="hybridMultilevel"/>
    <w:tmpl w:val="3020B148"/>
    <w:lvl w:ilvl="0" w:tplc="CBC4C13E">
      <w:start w:val="1"/>
      <w:numFmt w:val="bullet"/>
      <w:lvlText w:val="o"/>
      <w:lvlJc w:val="left"/>
      <w:pPr>
        <w:ind w:left="720" w:hanging="360"/>
      </w:pPr>
      <w:rPr>
        <w:rFonts w:ascii="Courier New" w:hAnsi="Courier New" w:cs="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07862"/>
    <w:multiLevelType w:val="hybridMultilevel"/>
    <w:tmpl w:val="2280E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4C42C6"/>
    <w:multiLevelType w:val="hybridMultilevel"/>
    <w:tmpl w:val="BD90CF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A9397B"/>
    <w:multiLevelType w:val="hybridMultilevel"/>
    <w:tmpl w:val="C686A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BA6364"/>
    <w:multiLevelType w:val="hybridMultilevel"/>
    <w:tmpl w:val="93443576"/>
    <w:lvl w:ilvl="0" w:tplc="CBC4C13E">
      <w:start w:val="1"/>
      <w:numFmt w:val="bullet"/>
      <w:lvlText w:val="o"/>
      <w:lvlJc w:val="left"/>
      <w:pPr>
        <w:ind w:left="720" w:hanging="360"/>
      </w:pPr>
      <w:rPr>
        <w:rFonts w:ascii="Courier New" w:hAnsi="Courier New" w:cs="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D732A0"/>
    <w:multiLevelType w:val="hybridMultilevel"/>
    <w:tmpl w:val="E65052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7C47A10"/>
    <w:multiLevelType w:val="hybridMultilevel"/>
    <w:tmpl w:val="0E2E766C"/>
    <w:lvl w:ilvl="0" w:tplc="CBC4C13E">
      <w:start w:val="1"/>
      <w:numFmt w:val="bullet"/>
      <w:lvlText w:val="o"/>
      <w:lvlJc w:val="left"/>
      <w:pPr>
        <w:ind w:left="720" w:hanging="360"/>
      </w:pPr>
      <w:rPr>
        <w:rFonts w:ascii="Courier New" w:hAnsi="Courier New" w:cs="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36303E"/>
    <w:multiLevelType w:val="hybridMultilevel"/>
    <w:tmpl w:val="D1C039A8"/>
    <w:lvl w:ilvl="0" w:tplc="CBC4C13E">
      <w:start w:val="1"/>
      <w:numFmt w:val="bullet"/>
      <w:lvlText w:val="o"/>
      <w:lvlJc w:val="left"/>
      <w:pPr>
        <w:ind w:left="720" w:hanging="360"/>
      </w:pPr>
      <w:rPr>
        <w:rFonts w:ascii="Courier New" w:hAnsi="Courier New" w:cs="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3182D"/>
    <w:multiLevelType w:val="hybridMultilevel"/>
    <w:tmpl w:val="56E27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F1762E"/>
    <w:multiLevelType w:val="hybridMultilevel"/>
    <w:tmpl w:val="2D6CF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1E1DBE"/>
    <w:multiLevelType w:val="hybridMultilevel"/>
    <w:tmpl w:val="BD283A14"/>
    <w:lvl w:ilvl="0" w:tplc="955EDDEA">
      <w:start w:val="1"/>
      <w:numFmt w:val="arabicAbjad"/>
      <w:lvlText w:val="        %1-"/>
      <w:lvlJc w:val="center"/>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BB7784"/>
    <w:multiLevelType w:val="hybridMultilevel"/>
    <w:tmpl w:val="8408A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DE1656"/>
    <w:multiLevelType w:val="hybridMultilevel"/>
    <w:tmpl w:val="40ECF6D6"/>
    <w:lvl w:ilvl="0" w:tplc="CBC4C13E">
      <w:start w:val="1"/>
      <w:numFmt w:val="bullet"/>
      <w:lvlText w:val="o"/>
      <w:lvlJc w:val="left"/>
      <w:pPr>
        <w:ind w:left="720" w:hanging="360"/>
      </w:pPr>
      <w:rPr>
        <w:rFonts w:ascii="Courier New" w:hAnsi="Courier New" w:cs="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10109A"/>
    <w:multiLevelType w:val="hybridMultilevel"/>
    <w:tmpl w:val="331E6F28"/>
    <w:lvl w:ilvl="0" w:tplc="CBC4C13E">
      <w:start w:val="1"/>
      <w:numFmt w:val="bullet"/>
      <w:lvlText w:val="o"/>
      <w:lvlJc w:val="left"/>
      <w:pPr>
        <w:ind w:left="720" w:hanging="360"/>
      </w:pPr>
      <w:rPr>
        <w:rFonts w:ascii="Courier New" w:hAnsi="Courier New" w:cs="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606CBA"/>
    <w:multiLevelType w:val="hybridMultilevel"/>
    <w:tmpl w:val="375AEE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69B7751"/>
    <w:multiLevelType w:val="hybridMultilevel"/>
    <w:tmpl w:val="5A365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AA35CF"/>
    <w:multiLevelType w:val="hybridMultilevel"/>
    <w:tmpl w:val="EE281C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8CA2918"/>
    <w:multiLevelType w:val="hybridMultilevel"/>
    <w:tmpl w:val="76BA29F8"/>
    <w:lvl w:ilvl="0" w:tplc="CBC4C13E">
      <w:start w:val="1"/>
      <w:numFmt w:val="bullet"/>
      <w:lvlText w:val="o"/>
      <w:lvlJc w:val="left"/>
      <w:pPr>
        <w:ind w:left="720" w:hanging="360"/>
      </w:pPr>
      <w:rPr>
        <w:rFonts w:ascii="Courier New" w:hAnsi="Courier New" w:cs="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0384946">
    <w:abstractNumId w:val="1"/>
  </w:num>
  <w:num w:numId="2" w16cid:durableId="88234077">
    <w:abstractNumId w:val="7"/>
  </w:num>
  <w:num w:numId="3" w16cid:durableId="1518931590">
    <w:abstractNumId w:val="14"/>
  </w:num>
  <w:num w:numId="4" w16cid:durableId="1660426371">
    <w:abstractNumId w:val="3"/>
  </w:num>
  <w:num w:numId="5" w16cid:durableId="1024787760">
    <w:abstractNumId w:val="9"/>
  </w:num>
  <w:num w:numId="6" w16cid:durableId="558174529">
    <w:abstractNumId w:val="6"/>
  </w:num>
  <w:num w:numId="7" w16cid:durableId="398871723">
    <w:abstractNumId w:val="19"/>
  </w:num>
  <w:num w:numId="8" w16cid:durableId="108088664">
    <w:abstractNumId w:val="20"/>
  </w:num>
  <w:num w:numId="9" w16cid:durableId="1430586921">
    <w:abstractNumId w:val="18"/>
  </w:num>
  <w:num w:numId="10" w16cid:durableId="2020741598">
    <w:abstractNumId w:val="4"/>
  </w:num>
  <w:num w:numId="11" w16cid:durableId="1189955466">
    <w:abstractNumId w:val="8"/>
  </w:num>
  <w:num w:numId="12" w16cid:durableId="461190806">
    <w:abstractNumId w:val="11"/>
  </w:num>
  <w:num w:numId="13" w16cid:durableId="324750053">
    <w:abstractNumId w:val="17"/>
  </w:num>
  <w:num w:numId="14" w16cid:durableId="1066150439">
    <w:abstractNumId w:val="12"/>
  </w:num>
  <w:num w:numId="15" w16cid:durableId="1214151917">
    <w:abstractNumId w:val="13"/>
  </w:num>
  <w:num w:numId="16" w16cid:durableId="25062697">
    <w:abstractNumId w:val="0"/>
  </w:num>
  <w:num w:numId="17" w16cid:durableId="908542323">
    <w:abstractNumId w:val="5"/>
  </w:num>
  <w:num w:numId="18" w16cid:durableId="495069322">
    <w:abstractNumId w:val="15"/>
  </w:num>
  <w:num w:numId="19" w16cid:durableId="1397820279">
    <w:abstractNumId w:val="2"/>
  </w:num>
  <w:num w:numId="20" w16cid:durableId="1289897330">
    <w:abstractNumId w:val="21"/>
  </w:num>
  <w:num w:numId="21" w16cid:durableId="37169603">
    <w:abstractNumId w:val="10"/>
  </w:num>
  <w:num w:numId="22" w16cid:durableId="11377200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676"/>
    <w:rsid w:val="0001409F"/>
    <w:rsid w:val="00037E5C"/>
    <w:rsid w:val="00041C5F"/>
    <w:rsid w:val="00046838"/>
    <w:rsid w:val="00062DB2"/>
    <w:rsid w:val="000706D8"/>
    <w:rsid w:val="000A3330"/>
    <w:rsid w:val="000D42F9"/>
    <w:rsid w:val="000E0858"/>
    <w:rsid w:val="000E2DD8"/>
    <w:rsid w:val="000E464D"/>
    <w:rsid w:val="000F364B"/>
    <w:rsid w:val="00133CDB"/>
    <w:rsid w:val="0013562B"/>
    <w:rsid w:val="00141730"/>
    <w:rsid w:val="0014649E"/>
    <w:rsid w:val="00147495"/>
    <w:rsid w:val="001513A3"/>
    <w:rsid w:val="00156826"/>
    <w:rsid w:val="00170740"/>
    <w:rsid w:val="00190DF0"/>
    <w:rsid w:val="001B25B7"/>
    <w:rsid w:val="001C4F97"/>
    <w:rsid w:val="001E1528"/>
    <w:rsid w:val="002057E7"/>
    <w:rsid w:val="00241C20"/>
    <w:rsid w:val="002461A7"/>
    <w:rsid w:val="0025519A"/>
    <w:rsid w:val="00255FD7"/>
    <w:rsid w:val="00283DF2"/>
    <w:rsid w:val="002B2D4C"/>
    <w:rsid w:val="002C272F"/>
    <w:rsid w:val="002D014C"/>
    <w:rsid w:val="0030557B"/>
    <w:rsid w:val="00313FE4"/>
    <w:rsid w:val="00361670"/>
    <w:rsid w:val="00372F34"/>
    <w:rsid w:val="00384363"/>
    <w:rsid w:val="003B19C7"/>
    <w:rsid w:val="003C7181"/>
    <w:rsid w:val="003E6816"/>
    <w:rsid w:val="00402487"/>
    <w:rsid w:val="00412A8A"/>
    <w:rsid w:val="00413378"/>
    <w:rsid w:val="004139C8"/>
    <w:rsid w:val="00415646"/>
    <w:rsid w:val="00435C74"/>
    <w:rsid w:val="00450224"/>
    <w:rsid w:val="00471B0F"/>
    <w:rsid w:val="004763EA"/>
    <w:rsid w:val="00477EA9"/>
    <w:rsid w:val="00486BAC"/>
    <w:rsid w:val="00495BFA"/>
    <w:rsid w:val="004C1E0F"/>
    <w:rsid w:val="004C2F26"/>
    <w:rsid w:val="004E66F3"/>
    <w:rsid w:val="004F6A3A"/>
    <w:rsid w:val="00503F3D"/>
    <w:rsid w:val="005175D4"/>
    <w:rsid w:val="005312A6"/>
    <w:rsid w:val="0053738D"/>
    <w:rsid w:val="0054317E"/>
    <w:rsid w:val="0055751B"/>
    <w:rsid w:val="0057496A"/>
    <w:rsid w:val="00583F9F"/>
    <w:rsid w:val="00594DB9"/>
    <w:rsid w:val="005A641B"/>
    <w:rsid w:val="005B2439"/>
    <w:rsid w:val="005C6745"/>
    <w:rsid w:val="005D5EF4"/>
    <w:rsid w:val="005F50D9"/>
    <w:rsid w:val="005F5FCD"/>
    <w:rsid w:val="00623FF1"/>
    <w:rsid w:val="006257AC"/>
    <w:rsid w:val="006368C7"/>
    <w:rsid w:val="0066603A"/>
    <w:rsid w:val="006733D3"/>
    <w:rsid w:val="0068724C"/>
    <w:rsid w:val="006A2C15"/>
    <w:rsid w:val="006B61E0"/>
    <w:rsid w:val="006D489B"/>
    <w:rsid w:val="006D6A72"/>
    <w:rsid w:val="006F1D7E"/>
    <w:rsid w:val="007179AE"/>
    <w:rsid w:val="007245B1"/>
    <w:rsid w:val="00753C13"/>
    <w:rsid w:val="00762443"/>
    <w:rsid w:val="00774843"/>
    <w:rsid w:val="00792DAD"/>
    <w:rsid w:val="00793015"/>
    <w:rsid w:val="007B033C"/>
    <w:rsid w:val="007B3DC5"/>
    <w:rsid w:val="007B5EAD"/>
    <w:rsid w:val="007B69BE"/>
    <w:rsid w:val="007C0E89"/>
    <w:rsid w:val="007C2153"/>
    <w:rsid w:val="007C3219"/>
    <w:rsid w:val="007C68F0"/>
    <w:rsid w:val="007E3AF9"/>
    <w:rsid w:val="00817E55"/>
    <w:rsid w:val="008249C3"/>
    <w:rsid w:val="00832EE1"/>
    <w:rsid w:val="00844CEA"/>
    <w:rsid w:val="0084557C"/>
    <w:rsid w:val="00856754"/>
    <w:rsid w:val="008613B2"/>
    <w:rsid w:val="0089288D"/>
    <w:rsid w:val="008A0410"/>
    <w:rsid w:val="008B2299"/>
    <w:rsid w:val="008C3676"/>
    <w:rsid w:val="008C6F76"/>
    <w:rsid w:val="008D4A60"/>
    <w:rsid w:val="008E0FE6"/>
    <w:rsid w:val="008F2651"/>
    <w:rsid w:val="0091651C"/>
    <w:rsid w:val="00940548"/>
    <w:rsid w:val="0095194B"/>
    <w:rsid w:val="009D666B"/>
    <w:rsid w:val="009D7263"/>
    <w:rsid w:val="009E1CDA"/>
    <w:rsid w:val="00A12A56"/>
    <w:rsid w:val="00A71A64"/>
    <w:rsid w:val="00A737E4"/>
    <w:rsid w:val="00A769A8"/>
    <w:rsid w:val="00AB00FA"/>
    <w:rsid w:val="00AF57CC"/>
    <w:rsid w:val="00B00BFF"/>
    <w:rsid w:val="00B073BC"/>
    <w:rsid w:val="00B20DCD"/>
    <w:rsid w:val="00B2261F"/>
    <w:rsid w:val="00B40F26"/>
    <w:rsid w:val="00B4332C"/>
    <w:rsid w:val="00B4755B"/>
    <w:rsid w:val="00B6328E"/>
    <w:rsid w:val="00B67CAF"/>
    <w:rsid w:val="00B754B7"/>
    <w:rsid w:val="00B84B14"/>
    <w:rsid w:val="00B9223A"/>
    <w:rsid w:val="00C15DE7"/>
    <w:rsid w:val="00C256ED"/>
    <w:rsid w:val="00C27835"/>
    <w:rsid w:val="00C43FA7"/>
    <w:rsid w:val="00C54303"/>
    <w:rsid w:val="00C62C27"/>
    <w:rsid w:val="00C654B5"/>
    <w:rsid w:val="00C706C9"/>
    <w:rsid w:val="00CB0355"/>
    <w:rsid w:val="00CB29AB"/>
    <w:rsid w:val="00CC3D97"/>
    <w:rsid w:val="00CE75DA"/>
    <w:rsid w:val="00CF7AAD"/>
    <w:rsid w:val="00D3104A"/>
    <w:rsid w:val="00D3666A"/>
    <w:rsid w:val="00D512EB"/>
    <w:rsid w:val="00D52604"/>
    <w:rsid w:val="00D7209F"/>
    <w:rsid w:val="00DA7FCD"/>
    <w:rsid w:val="00DD0316"/>
    <w:rsid w:val="00DD3E1A"/>
    <w:rsid w:val="00DF6DB9"/>
    <w:rsid w:val="00E06257"/>
    <w:rsid w:val="00E4646C"/>
    <w:rsid w:val="00E95507"/>
    <w:rsid w:val="00EC5C0E"/>
    <w:rsid w:val="00EF6695"/>
    <w:rsid w:val="00F0526D"/>
    <w:rsid w:val="00F211FE"/>
    <w:rsid w:val="00F250F3"/>
    <w:rsid w:val="00F45164"/>
    <w:rsid w:val="00F52991"/>
    <w:rsid w:val="00FA3208"/>
    <w:rsid w:val="00FB5F9C"/>
    <w:rsid w:val="00FC77A2"/>
    <w:rsid w:val="00FD18A0"/>
    <w:rsid w:val="00FD6BBF"/>
    <w:rsid w:val="00FE0407"/>
    <w:rsid w:val="00FE161D"/>
    <w:rsid w:val="00FE4DAA"/>
    <w:rsid w:val="00FE5E46"/>
    <w:rsid w:val="00FE7680"/>
    <w:rsid w:val="00FF4D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7B777"/>
  <w15:chartTrackingRefBased/>
  <w15:docId w15:val="{B2A6B3B8-70BB-6046-AC01-B1E807DC2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C36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8C36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8C367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C367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C367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C367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C3676"/>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C3676"/>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C367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C367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8C367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8C367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C367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C3676"/>
    <w:rPr>
      <w:rFonts w:eastAsiaTheme="majorEastAsia" w:cstheme="majorBidi"/>
      <w:color w:val="2F5496" w:themeColor="accent1" w:themeShade="BF"/>
    </w:rPr>
  </w:style>
  <w:style w:type="character" w:customStyle="1" w:styleId="6Char">
    <w:name w:val="عنوان 6 Char"/>
    <w:basedOn w:val="a0"/>
    <w:link w:val="6"/>
    <w:uiPriority w:val="9"/>
    <w:semiHidden/>
    <w:rsid w:val="008C3676"/>
    <w:rPr>
      <w:rFonts w:eastAsiaTheme="majorEastAsia" w:cstheme="majorBidi"/>
      <w:i/>
      <w:iCs/>
      <w:color w:val="595959" w:themeColor="text1" w:themeTint="A6"/>
    </w:rPr>
  </w:style>
  <w:style w:type="character" w:customStyle="1" w:styleId="7Char">
    <w:name w:val="عنوان 7 Char"/>
    <w:basedOn w:val="a0"/>
    <w:link w:val="7"/>
    <w:uiPriority w:val="9"/>
    <w:semiHidden/>
    <w:rsid w:val="008C3676"/>
    <w:rPr>
      <w:rFonts w:eastAsiaTheme="majorEastAsia" w:cstheme="majorBidi"/>
      <w:color w:val="595959" w:themeColor="text1" w:themeTint="A6"/>
    </w:rPr>
  </w:style>
  <w:style w:type="character" w:customStyle="1" w:styleId="8Char">
    <w:name w:val="عنوان 8 Char"/>
    <w:basedOn w:val="a0"/>
    <w:link w:val="8"/>
    <w:uiPriority w:val="9"/>
    <w:semiHidden/>
    <w:rsid w:val="008C3676"/>
    <w:rPr>
      <w:rFonts w:eastAsiaTheme="majorEastAsia" w:cstheme="majorBidi"/>
      <w:i/>
      <w:iCs/>
      <w:color w:val="272727" w:themeColor="text1" w:themeTint="D8"/>
    </w:rPr>
  </w:style>
  <w:style w:type="character" w:customStyle="1" w:styleId="9Char">
    <w:name w:val="عنوان 9 Char"/>
    <w:basedOn w:val="a0"/>
    <w:link w:val="9"/>
    <w:uiPriority w:val="9"/>
    <w:semiHidden/>
    <w:rsid w:val="008C3676"/>
    <w:rPr>
      <w:rFonts w:eastAsiaTheme="majorEastAsia" w:cstheme="majorBidi"/>
      <w:color w:val="272727" w:themeColor="text1" w:themeTint="D8"/>
    </w:rPr>
  </w:style>
  <w:style w:type="paragraph" w:styleId="a3">
    <w:name w:val="Title"/>
    <w:basedOn w:val="a"/>
    <w:next w:val="a"/>
    <w:link w:val="Char"/>
    <w:uiPriority w:val="10"/>
    <w:qFormat/>
    <w:rsid w:val="008C3676"/>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C367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C3676"/>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C367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C3676"/>
    <w:pPr>
      <w:spacing w:before="160" w:after="160"/>
      <w:jc w:val="center"/>
    </w:pPr>
    <w:rPr>
      <w:i/>
      <w:iCs/>
      <w:color w:val="404040" w:themeColor="text1" w:themeTint="BF"/>
    </w:rPr>
  </w:style>
  <w:style w:type="character" w:customStyle="1" w:styleId="Char1">
    <w:name w:val="اقتباس Char"/>
    <w:basedOn w:val="a0"/>
    <w:link w:val="a5"/>
    <w:uiPriority w:val="29"/>
    <w:rsid w:val="008C3676"/>
    <w:rPr>
      <w:i/>
      <w:iCs/>
      <w:color w:val="404040" w:themeColor="text1" w:themeTint="BF"/>
    </w:rPr>
  </w:style>
  <w:style w:type="paragraph" w:styleId="a6">
    <w:name w:val="List Paragraph"/>
    <w:basedOn w:val="a"/>
    <w:uiPriority w:val="34"/>
    <w:qFormat/>
    <w:rsid w:val="008C3676"/>
    <w:pPr>
      <w:ind w:left="720"/>
      <w:contextualSpacing/>
    </w:pPr>
  </w:style>
  <w:style w:type="character" w:styleId="a7">
    <w:name w:val="Intense Emphasis"/>
    <w:basedOn w:val="a0"/>
    <w:uiPriority w:val="21"/>
    <w:qFormat/>
    <w:rsid w:val="008C3676"/>
    <w:rPr>
      <w:i/>
      <w:iCs/>
      <w:color w:val="2F5496" w:themeColor="accent1" w:themeShade="BF"/>
    </w:rPr>
  </w:style>
  <w:style w:type="paragraph" w:styleId="a8">
    <w:name w:val="Intense Quote"/>
    <w:basedOn w:val="a"/>
    <w:next w:val="a"/>
    <w:link w:val="Char2"/>
    <w:uiPriority w:val="30"/>
    <w:qFormat/>
    <w:rsid w:val="008C36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C3676"/>
    <w:rPr>
      <w:i/>
      <w:iCs/>
      <w:color w:val="2F5496" w:themeColor="accent1" w:themeShade="BF"/>
    </w:rPr>
  </w:style>
  <w:style w:type="character" w:styleId="a9">
    <w:name w:val="Intense Reference"/>
    <w:basedOn w:val="a0"/>
    <w:uiPriority w:val="32"/>
    <w:qFormat/>
    <w:rsid w:val="008C3676"/>
    <w:rPr>
      <w:b/>
      <w:bCs/>
      <w:smallCaps/>
      <w:color w:val="2F5496" w:themeColor="accent1" w:themeShade="BF"/>
      <w:spacing w:val="5"/>
    </w:rPr>
  </w:style>
  <w:style w:type="paragraph" w:styleId="aa">
    <w:name w:val="Normal (Web)"/>
    <w:basedOn w:val="a"/>
    <w:uiPriority w:val="99"/>
    <w:unhideWhenUsed/>
    <w:rsid w:val="008C3676"/>
    <w:pPr>
      <w:bidi w:val="0"/>
      <w:spacing w:before="100" w:beforeAutospacing="1" w:after="100" w:afterAutospacing="1"/>
    </w:pPr>
    <w:rPr>
      <w:rFonts w:ascii="Times New Roman" w:eastAsia="Times New Roman" w:hAnsi="Times New Roman" w:cs="Times New Roman"/>
    </w:rPr>
  </w:style>
  <w:style w:type="character" w:customStyle="1" w:styleId="relative">
    <w:name w:val="relative"/>
    <w:basedOn w:val="a0"/>
    <w:rsid w:val="008C3676"/>
  </w:style>
  <w:style w:type="paragraph" w:customStyle="1" w:styleId="not-prose">
    <w:name w:val="not-prose"/>
    <w:basedOn w:val="a"/>
    <w:rsid w:val="008C3676"/>
    <w:pPr>
      <w:bidi w:val="0"/>
      <w:spacing w:before="100" w:beforeAutospacing="1" w:after="100" w:afterAutospacing="1"/>
    </w:pPr>
    <w:rPr>
      <w:rFonts w:ascii="Times New Roman" w:eastAsia="Times New Roman" w:hAnsi="Times New Roman" w:cs="Times New Roman"/>
    </w:rPr>
  </w:style>
  <w:style w:type="character" w:styleId="ab">
    <w:name w:val="Strong"/>
    <w:basedOn w:val="a0"/>
    <w:uiPriority w:val="22"/>
    <w:qFormat/>
    <w:rsid w:val="005D5EF4"/>
    <w:rPr>
      <w:b/>
      <w:bCs/>
    </w:rPr>
  </w:style>
  <w:style w:type="table" w:styleId="ac">
    <w:name w:val="Table Grid"/>
    <w:basedOn w:val="a1"/>
    <w:uiPriority w:val="39"/>
    <w:rsid w:val="00531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Char3"/>
    <w:uiPriority w:val="99"/>
    <w:unhideWhenUsed/>
    <w:rsid w:val="0089288D"/>
    <w:pPr>
      <w:tabs>
        <w:tab w:val="center" w:pos="4153"/>
        <w:tab w:val="right" w:pos="8306"/>
      </w:tabs>
    </w:pPr>
  </w:style>
  <w:style w:type="character" w:customStyle="1" w:styleId="Char3">
    <w:name w:val="رأس الصفحة Char"/>
    <w:basedOn w:val="a0"/>
    <w:link w:val="ad"/>
    <w:uiPriority w:val="99"/>
    <w:rsid w:val="0089288D"/>
  </w:style>
  <w:style w:type="paragraph" w:styleId="ae">
    <w:name w:val="footer"/>
    <w:basedOn w:val="a"/>
    <w:link w:val="Char4"/>
    <w:uiPriority w:val="99"/>
    <w:unhideWhenUsed/>
    <w:rsid w:val="0089288D"/>
    <w:pPr>
      <w:tabs>
        <w:tab w:val="center" w:pos="4153"/>
        <w:tab w:val="right" w:pos="8306"/>
      </w:tabs>
    </w:pPr>
  </w:style>
  <w:style w:type="character" w:customStyle="1" w:styleId="Char4">
    <w:name w:val="تذييل الصفحة Char"/>
    <w:basedOn w:val="a0"/>
    <w:link w:val="ae"/>
    <w:uiPriority w:val="99"/>
    <w:rsid w:val="00892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7338</Words>
  <Characters>41831</Characters>
  <Application>Microsoft Office Word</Application>
  <DocSecurity>0</DocSecurity>
  <Lines>348</Lines>
  <Paragraphs>98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albawardi85@gmail.com</dc:creator>
  <cp:keywords/>
  <dc:description/>
  <cp:lastModifiedBy>Ali Fahad Albowardi</cp:lastModifiedBy>
  <cp:revision>3</cp:revision>
  <cp:lastPrinted>2026-03-25T00:57:00Z</cp:lastPrinted>
  <dcterms:created xsi:type="dcterms:W3CDTF">2026-03-25T00:56:00Z</dcterms:created>
  <dcterms:modified xsi:type="dcterms:W3CDTF">2026-03-25T00:57:00Z</dcterms:modified>
</cp:coreProperties>
</file>