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D1207" w14:textId="049E5D83" w:rsidR="00043803" w:rsidRPr="00BB12A0" w:rsidRDefault="00BC2D56" w:rsidP="009F67A0">
      <w:pPr>
        <w:bidi/>
        <w:jc w:val="both"/>
        <w:rPr>
          <w:rFonts w:asciiTheme="minorBidi" w:hAnsiTheme="minorBidi" w:cstheme="minorBidi"/>
          <w:sz w:val="28"/>
          <w:szCs w:val="28"/>
        </w:rPr>
      </w:pPr>
      <w:r w:rsidRPr="00BB12A0">
        <w:rPr>
          <w:rFonts w:asciiTheme="minorBidi" w:hAnsiTheme="minorBidi" w:cstheme="minorBidi"/>
          <w:noProof/>
          <w:sz w:val="28"/>
          <w:szCs w:val="28"/>
        </w:rPr>
        <mc:AlternateContent>
          <mc:Choice Requires="wps">
            <w:drawing>
              <wp:anchor distT="0" distB="0" distL="114300" distR="114300" simplePos="0" relativeHeight="251658240" behindDoc="0" locked="0" layoutInCell="1" hidden="0" allowOverlap="1" wp14:anchorId="448D6257" wp14:editId="7915AE37">
                <wp:simplePos x="0" y="0"/>
                <wp:positionH relativeFrom="column">
                  <wp:posOffset>4293455</wp:posOffset>
                </wp:positionH>
                <wp:positionV relativeFrom="paragraph">
                  <wp:posOffset>-194543</wp:posOffset>
                </wp:positionV>
                <wp:extent cx="2053916" cy="1144800"/>
                <wp:effectExtent l="0" t="0" r="0" b="0"/>
                <wp:wrapNone/>
                <wp:docPr id="1" name="Freeform 1"/>
                <wp:cNvGraphicFramePr/>
                <a:graphic xmlns:a="http://schemas.openxmlformats.org/drawingml/2006/main">
                  <a:graphicData uri="http://schemas.microsoft.com/office/word/2010/wordprocessingShape">
                    <wps:wsp>
                      <wps:cNvSpPr/>
                      <wps:spPr>
                        <a:xfrm>
                          <a:off x="0" y="0"/>
                          <a:ext cx="2053916" cy="1144800"/>
                        </a:xfrm>
                        <a:custGeom>
                          <a:avLst/>
                          <a:gdLst/>
                          <a:ahLst/>
                          <a:cxnLst/>
                          <a:rect l="l" t="t" r="r" b="b"/>
                          <a:pathLst>
                            <a:path w="2044065" h="1129665" extrusionOk="0">
                              <a:moveTo>
                                <a:pt x="0" y="0"/>
                              </a:moveTo>
                              <a:lnTo>
                                <a:pt x="2044065" y="0"/>
                              </a:lnTo>
                              <a:lnTo>
                                <a:pt x="2044065" y="1129665"/>
                              </a:lnTo>
                              <a:lnTo>
                                <a:pt x="0" y="1129665"/>
                              </a:lnTo>
                              <a:lnTo>
                                <a:pt x="0" y="0"/>
                              </a:lnTo>
                              <a:close/>
                            </a:path>
                          </a:pathLst>
                        </a:custGeom>
                        <a:noFill/>
                        <a:ln>
                          <a:noFill/>
                        </a:ln>
                      </wps:spPr>
                      <wps:txbx>
                        <w:txbxContent>
                          <w:p w14:paraId="0D317C14" w14:textId="77777777" w:rsidR="00043803" w:rsidRPr="00354D51" w:rsidRDefault="00000000">
                            <w:pPr>
                              <w:spacing w:line="277" w:lineRule="auto"/>
                              <w:jc w:val="center"/>
                              <w:textDirection w:val="btLr"/>
                              <w:rPr>
                                <w:rFonts w:asciiTheme="minorBidi" w:hAnsiTheme="minorBidi" w:cstheme="minorBidi"/>
                                <w:b/>
                                <w:bCs/>
                                <w:sz w:val="28"/>
                                <w:szCs w:val="28"/>
                              </w:rPr>
                            </w:pPr>
                            <w:r w:rsidRPr="00354D51">
                              <w:rPr>
                                <w:rFonts w:asciiTheme="minorBidi" w:eastAsia="Play" w:hAnsiTheme="minorBidi" w:cstheme="minorBidi"/>
                                <w:b/>
                                <w:bCs/>
                                <w:color w:val="000000"/>
                                <w:sz w:val="26"/>
                                <w:szCs w:val="26"/>
                              </w:rPr>
                              <w:t>جامعة ميدأوشن</w:t>
                            </w:r>
                          </w:p>
                          <w:p w14:paraId="3E71D299" w14:textId="77777777" w:rsidR="00043803" w:rsidRPr="00354D51" w:rsidRDefault="00000000">
                            <w:pPr>
                              <w:spacing w:line="277" w:lineRule="auto"/>
                              <w:jc w:val="center"/>
                              <w:textDirection w:val="btLr"/>
                              <w:rPr>
                                <w:rFonts w:asciiTheme="minorBidi" w:hAnsiTheme="minorBidi" w:cstheme="minorBidi"/>
                                <w:b/>
                                <w:bCs/>
                                <w:sz w:val="28"/>
                                <w:szCs w:val="28"/>
                              </w:rPr>
                            </w:pPr>
                            <w:r w:rsidRPr="00354D51">
                              <w:rPr>
                                <w:rFonts w:asciiTheme="minorBidi" w:eastAsia="Play" w:hAnsiTheme="minorBidi" w:cstheme="minorBidi"/>
                                <w:b/>
                                <w:bCs/>
                                <w:color w:val="000000"/>
                                <w:sz w:val="26"/>
                                <w:szCs w:val="26"/>
                              </w:rPr>
                              <w:t>كلية الإعلام والتسويق</w:t>
                            </w:r>
                          </w:p>
                          <w:p w14:paraId="2FA90E6D" w14:textId="77777777" w:rsidR="00043803" w:rsidRPr="00354D51" w:rsidRDefault="00000000">
                            <w:pPr>
                              <w:spacing w:line="277" w:lineRule="auto"/>
                              <w:jc w:val="center"/>
                              <w:textDirection w:val="btLr"/>
                              <w:rPr>
                                <w:rFonts w:asciiTheme="minorBidi" w:hAnsiTheme="minorBidi" w:cstheme="minorBidi"/>
                                <w:b/>
                                <w:bCs/>
                                <w:sz w:val="28"/>
                                <w:szCs w:val="28"/>
                              </w:rPr>
                            </w:pPr>
                            <w:r w:rsidRPr="00354D51">
                              <w:rPr>
                                <w:rFonts w:asciiTheme="minorBidi" w:eastAsia="Play" w:hAnsiTheme="minorBidi" w:cstheme="minorBidi"/>
                                <w:b/>
                                <w:bCs/>
                                <w:color w:val="000000"/>
                                <w:sz w:val="26"/>
                                <w:szCs w:val="26"/>
                              </w:rPr>
                              <w:t>ماجستير التسويق الرقمي</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shape w14:anchorId="448D6257" id="Freeform 1" o:spid="_x0000_s1026" style="position:absolute;left:0;text-align:left;margin-left:338.05pt;margin-top:-15.3pt;width:161.75pt;height:90.1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2044065,112966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" adj="-11796480,,5400" path="m,l2044065,r,1129665l,1129665,,xe" filled="f" stroked="f">
                <v:stroke joinstyle="miter"/>
                <v:formulas/>
                <v:path arrowok="t" o:extrusionok="f" o:connecttype="custom" textboxrect="0,0,2044065,1129665"/>
                <v:textbox inset="2.53958mm,1.2694mm,2.53958mm,1.2694mm">
                  <w:txbxContent>
                    <w:p w14:paraId="0D317C14" w14:textId="77777777" w:rsidR="00043803" w:rsidRPr="00354D51" w:rsidRDefault="00000000">
                      <w:pPr>
                        <w:spacing w:line="277" w:lineRule="auto"/>
                        <w:jc w:val="center"/>
                        <w:textDirection w:val="btLr"/>
                        <w:rPr>
                          <w:rFonts w:asciiTheme="minorBidi" w:hAnsiTheme="minorBidi" w:cstheme="minorBidi"/>
                          <w:b/>
                          <w:bCs/>
                          <w:sz w:val="28"/>
                          <w:szCs w:val="28"/>
                        </w:rPr>
                      </w:pPr>
                      <w:r w:rsidRPr="00354D51">
                        <w:rPr>
                          <w:rFonts w:asciiTheme="minorBidi" w:eastAsia="Play" w:hAnsiTheme="minorBidi" w:cstheme="minorBidi"/>
                          <w:b/>
                          <w:bCs/>
                          <w:color w:val="000000"/>
                          <w:sz w:val="26"/>
                          <w:szCs w:val="26"/>
                        </w:rPr>
                        <w:t>جامعة ميدأوشن</w:t>
                      </w:r>
                    </w:p>
                    <w:p w14:paraId="3E71D299" w14:textId="77777777" w:rsidR="00043803" w:rsidRPr="00354D51" w:rsidRDefault="00000000">
                      <w:pPr>
                        <w:spacing w:line="277" w:lineRule="auto"/>
                        <w:jc w:val="center"/>
                        <w:textDirection w:val="btLr"/>
                        <w:rPr>
                          <w:rFonts w:asciiTheme="minorBidi" w:hAnsiTheme="minorBidi" w:cstheme="minorBidi"/>
                          <w:b/>
                          <w:bCs/>
                          <w:sz w:val="28"/>
                          <w:szCs w:val="28"/>
                        </w:rPr>
                      </w:pPr>
                      <w:r w:rsidRPr="00354D51">
                        <w:rPr>
                          <w:rFonts w:asciiTheme="minorBidi" w:eastAsia="Play" w:hAnsiTheme="minorBidi" w:cstheme="minorBidi"/>
                          <w:b/>
                          <w:bCs/>
                          <w:color w:val="000000"/>
                          <w:sz w:val="26"/>
                          <w:szCs w:val="26"/>
                        </w:rPr>
                        <w:t>كلية الإعلام والتسويق</w:t>
                      </w:r>
                    </w:p>
                    <w:p w14:paraId="2FA90E6D" w14:textId="77777777" w:rsidR="00043803" w:rsidRPr="00354D51" w:rsidRDefault="00000000">
                      <w:pPr>
                        <w:spacing w:line="277" w:lineRule="auto"/>
                        <w:jc w:val="center"/>
                        <w:textDirection w:val="btLr"/>
                        <w:rPr>
                          <w:rFonts w:asciiTheme="minorBidi" w:hAnsiTheme="minorBidi" w:cstheme="minorBidi"/>
                          <w:b/>
                          <w:bCs/>
                          <w:sz w:val="28"/>
                          <w:szCs w:val="28"/>
                        </w:rPr>
                      </w:pPr>
                      <w:r w:rsidRPr="00354D51">
                        <w:rPr>
                          <w:rFonts w:asciiTheme="minorBidi" w:eastAsia="Play" w:hAnsiTheme="minorBidi" w:cstheme="minorBidi"/>
                          <w:b/>
                          <w:bCs/>
                          <w:color w:val="000000"/>
                          <w:sz w:val="26"/>
                          <w:szCs w:val="26"/>
                        </w:rPr>
                        <w:t>ماجستير التسويق الرقمي</w:t>
                      </w:r>
                    </w:p>
                  </w:txbxContent>
                </v:textbox>
              </v:shape>
            </w:pict>
          </mc:Fallback>
        </mc:AlternateContent>
      </w:r>
      <w:r w:rsidR="00931227" w:rsidRPr="00BB12A0">
        <w:rPr>
          <w:rFonts w:asciiTheme="minorBidi" w:hAnsiTheme="minorBidi" w:cstheme="minorBidi"/>
          <w:noProof/>
          <w:sz w:val="28"/>
          <w:szCs w:val="28"/>
        </w:rPr>
        <w:drawing>
          <wp:anchor distT="0" distB="0" distL="114300" distR="114300" simplePos="0" relativeHeight="251659264" behindDoc="0" locked="0" layoutInCell="1" hidden="0" allowOverlap="1" wp14:anchorId="33917C87" wp14:editId="55620A17">
            <wp:simplePos x="0" y="0"/>
            <wp:positionH relativeFrom="column">
              <wp:posOffset>-200660</wp:posOffset>
            </wp:positionH>
            <wp:positionV relativeFrom="paragraph">
              <wp:posOffset>-55133</wp:posOffset>
            </wp:positionV>
            <wp:extent cx="1743929" cy="663180"/>
            <wp:effectExtent l="0" t="0" r="0" b="0"/>
            <wp:wrapNone/>
            <wp:docPr id="6" name="image1.jpg" descr="A logo for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logo for a university&#10;&#10;AI-generated content may be incorrect."/>
                    <pic:cNvPicPr preferRelativeResize="0"/>
                  </pic:nvPicPr>
                  <pic:blipFill>
                    <a:blip r:embed="rId9"/>
                    <a:srcRect t="30644" b="31328"/>
                    <a:stretch>
                      <a:fillRect/>
                    </a:stretch>
                  </pic:blipFill>
                  <pic:spPr>
                    <a:xfrm>
                      <a:off x="0" y="0"/>
                      <a:ext cx="1743929" cy="663180"/>
                    </a:xfrm>
                    <a:prstGeom prst="rect">
                      <a:avLst/>
                    </a:prstGeom>
                    <a:ln/>
                  </pic:spPr>
                </pic:pic>
              </a:graphicData>
            </a:graphic>
          </wp:anchor>
        </w:drawing>
      </w:r>
    </w:p>
    <w:p w14:paraId="52094C44" w14:textId="77777777" w:rsidR="00043803" w:rsidRPr="00BB12A0" w:rsidRDefault="00043803" w:rsidP="009F67A0">
      <w:pPr>
        <w:bidi/>
        <w:jc w:val="both"/>
        <w:rPr>
          <w:rFonts w:asciiTheme="minorBidi" w:hAnsiTheme="minorBidi" w:cstheme="minorBidi"/>
          <w:sz w:val="28"/>
          <w:szCs w:val="28"/>
        </w:rPr>
      </w:pPr>
    </w:p>
    <w:p w14:paraId="49BFAF9C" w14:textId="77777777" w:rsidR="00043803" w:rsidRPr="00BB12A0" w:rsidRDefault="00043803" w:rsidP="009F67A0">
      <w:pPr>
        <w:bidi/>
        <w:jc w:val="both"/>
        <w:rPr>
          <w:rFonts w:asciiTheme="minorBidi" w:hAnsiTheme="minorBidi" w:cstheme="minorBidi"/>
          <w:sz w:val="28"/>
          <w:szCs w:val="28"/>
        </w:rPr>
      </w:pPr>
    </w:p>
    <w:p w14:paraId="59C0C485" w14:textId="77777777" w:rsidR="00043803" w:rsidRPr="00BB12A0" w:rsidRDefault="00043803" w:rsidP="009F67A0">
      <w:pPr>
        <w:bidi/>
        <w:jc w:val="both"/>
        <w:rPr>
          <w:rFonts w:asciiTheme="minorBidi" w:hAnsiTheme="minorBidi" w:cstheme="minorBidi"/>
          <w:sz w:val="28"/>
          <w:szCs w:val="28"/>
          <w:rtl/>
        </w:rPr>
      </w:pPr>
    </w:p>
    <w:p w14:paraId="60AE3003" w14:textId="77777777" w:rsidR="00B76F32" w:rsidRPr="00BB12A0" w:rsidRDefault="00B76F32" w:rsidP="00B76F32">
      <w:pPr>
        <w:bidi/>
        <w:jc w:val="both"/>
        <w:rPr>
          <w:rFonts w:asciiTheme="minorBidi" w:hAnsiTheme="minorBidi" w:cstheme="minorBidi"/>
          <w:sz w:val="28"/>
          <w:szCs w:val="28"/>
          <w:rtl/>
        </w:rPr>
      </w:pPr>
    </w:p>
    <w:p w14:paraId="3C3E5416" w14:textId="77777777" w:rsidR="00B76F32" w:rsidRPr="00BB12A0" w:rsidRDefault="00B76F32" w:rsidP="00B76F32">
      <w:pPr>
        <w:bidi/>
        <w:jc w:val="both"/>
        <w:rPr>
          <w:rFonts w:asciiTheme="minorBidi" w:hAnsiTheme="minorBidi" w:cstheme="minorBidi"/>
          <w:sz w:val="28"/>
          <w:szCs w:val="28"/>
          <w:rtl/>
        </w:rPr>
      </w:pPr>
    </w:p>
    <w:p w14:paraId="22DC27D7" w14:textId="77777777" w:rsidR="00B76F32" w:rsidRPr="00BB12A0" w:rsidRDefault="00B76F32" w:rsidP="00B76F32">
      <w:pPr>
        <w:bidi/>
        <w:jc w:val="both"/>
        <w:rPr>
          <w:rFonts w:asciiTheme="minorBidi" w:hAnsiTheme="minorBidi" w:cstheme="minorBidi"/>
          <w:sz w:val="28"/>
          <w:szCs w:val="28"/>
        </w:rPr>
      </w:pPr>
    </w:p>
    <w:p w14:paraId="533FFBC8" w14:textId="77777777" w:rsidR="00043803" w:rsidRPr="00BB12A0" w:rsidRDefault="00043803" w:rsidP="009C0B6D">
      <w:pPr>
        <w:bidi/>
        <w:jc w:val="center"/>
        <w:rPr>
          <w:rFonts w:asciiTheme="minorBidi" w:hAnsiTheme="minorBidi" w:cstheme="minorBidi"/>
          <w:sz w:val="32"/>
          <w:szCs w:val="32"/>
          <w:rtl/>
          <w:lang w:val="en-US"/>
        </w:rPr>
      </w:pPr>
    </w:p>
    <w:p w14:paraId="237A0B01" w14:textId="147C3BC0" w:rsidR="009D7832" w:rsidRPr="00BB12A0" w:rsidRDefault="005E3571" w:rsidP="009C0B6D">
      <w:pPr>
        <w:bidi/>
        <w:jc w:val="center"/>
        <w:rPr>
          <w:rFonts w:asciiTheme="minorBidi" w:hAnsiTheme="minorBidi" w:cstheme="minorBidi"/>
          <w:b/>
          <w:bCs/>
          <w:sz w:val="32"/>
          <w:szCs w:val="32"/>
          <w:rtl/>
        </w:rPr>
      </w:pPr>
      <w:r w:rsidRPr="00BB12A0">
        <w:rPr>
          <w:rFonts w:asciiTheme="minorBidi" w:hAnsiTheme="minorBidi" w:cstheme="minorBidi"/>
          <w:b/>
          <w:bCs/>
          <w:sz w:val="32"/>
          <w:szCs w:val="32"/>
          <w:rtl/>
        </w:rPr>
        <w:t>تأثير خصائص الأتمتة في المنتجات الرقمية على قبول التكنولوجيا وتحسين تجربة المستخدم: دراسة تطبيقية على منصة تيمك</w:t>
      </w:r>
    </w:p>
    <w:p w14:paraId="2A4ED203" w14:textId="77777777" w:rsidR="00B76F32" w:rsidRPr="00BB12A0" w:rsidRDefault="00B76F32" w:rsidP="00B76F32">
      <w:pPr>
        <w:bidi/>
        <w:jc w:val="center"/>
        <w:rPr>
          <w:rFonts w:asciiTheme="minorBidi" w:hAnsiTheme="minorBidi" w:cstheme="minorBidi"/>
          <w:b/>
          <w:bCs/>
          <w:sz w:val="32"/>
          <w:szCs w:val="32"/>
        </w:rPr>
      </w:pPr>
    </w:p>
    <w:p w14:paraId="7D3FC124" w14:textId="77777777" w:rsidR="005E3571" w:rsidRPr="00BB12A0" w:rsidRDefault="005E3571" w:rsidP="009C0B6D">
      <w:pPr>
        <w:pStyle w:val="pdq2pgselectionanchorcontainer"/>
        <w:jc w:val="center"/>
        <w:rPr>
          <w:rStyle w:val="Strong"/>
          <w:rFonts w:asciiTheme="minorBidi" w:hAnsiTheme="minorBidi" w:cstheme="minorBidi"/>
          <w:sz w:val="32"/>
          <w:szCs w:val="32"/>
          <w:rtl/>
        </w:rPr>
      </w:pPr>
      <w:r w:rsidRPr="00BB12A0">
        <w:rPr>
          <w:rStyle w:val="Strong"/>
          <w:rFonts w:asciiTheme="minorBidi" w:hAnsiTheme="minorBidi" w:cstheme="minorBidi"/>
          <w:sz w:val="32"/>
          <w:szCs w:val="32"/>
        </w:rPr>
        <w:t>The Impact of Automation Features in Digital Products on Technology Acceptance and User Experience: An Applied Study on the Teamk Platform</w:t>
      </w:r>
    </w:p>
    <w:p w14:paraId="52372F9C" w14:textId="77777777" w:rsidR="00B76F32" w:rsidRPr="00BB12A0" w:rsidRDefault="00B76F32" w:rsidP="009C0B6D">
      <w:pPr>
        <w:pStyle w:val="pdq2pgselectionanchorcontainer"/>
        <w:jc w:val="center"/>
        <w:rPr>
          <w:rFonts w:asciiTheme="minorBidi" w:hAnsiTheme="minorBidi" w:cstheme="minorBidi"/>
          <w:sz w:val="32"/>
          <w:szCs w:val="32"/>
        </w:rPr>
      </w:pPr>
    </w:p>
    <w:p w14:paraId="5BAEF08B" w14:textId="02886F12" w:rsidR="00B76F32" w:rsidRPr="00BB12A0" w:rsidRDefault="00BC2D56" w:rsidP="00B76F32">
      <w:pPr>
        <w:jc w:val="center"/>
        <w:rPr>
          <w:rFonts w:asciiTheme="minorBidi" w:hAnsiTheme="minorBidi" w:cstheme="minorBidi"/>
          <w:sz w:val="32"/>
          <w:szCs w:val="32"/>
          <w:rtl/>
        </w:rPr>
      </w:pPr>
      <w:r w:rsidRPr="00BB12A0">
        <w:rPr>
          <w:rFonts w:asciiTheme="minorBidi" w:hAnsiTheme="minorBidi" w:cstheme="minorBidi"/>
          <w:sz w:val="32"/>
          <w:szCs w:val="32"/>
          <w:rtl/>
        </w:rPr>
        <w:t>رسالة بحثية لنيل درجة الماجستير</w:t>
      </w:r>
    </w:p>
    <w:p w14:paraId="404BE698" w14:textId="77777777" w:rsidR="00B76F32" w:rsidRPr="00BB12A0" w:rsidRDefault="00B76F32" w:rsidP="00B76F32">
      <w:pPr>
        <w:jc w:val="center"/>
        <w:rPr>
          <w:rFonts w:asciiTheme="minorBidi" w:hAnsiTheme="minorBidi" w:cstheme="minorBidi"/>
          <w:sz w:val="32"/>
          <w:szCs w:val="32"/>
        </w:rPr>
      </w:pPr>
    </w:p>
    <w:p w14:paraId="71B1D412" w14:textId="77777777" w:rsidR="00043803" w:rsidRPr="00BB12A0" w:rsidRDefault="00043803" w:rsidP="009C0B6D">
      <w:pPr>
        <w:jc w:val="center"/>
        <w:rPr>
          <w:rFonts w:asciiTheme="minorBidi" w:hAnsiTheme="minorBidi" w:cstheme="minorBidi"/>
          <w:sz w:val="32"/>
          <w:szCs w:val="32"/>
          <w:rtl/>
        </w:rPr>
      </w:pPr>
    </w:p>
    <w:p w14:paraId="32B03A7D" w14:textId="77777777" w:rsidR="00B76F32" w:rsidRPr="00BB12A0" w:rsidRDefault="00B76F32" w:rsidP="009C0B6D">
      <w:pPr>
        <w:jc w:val="center"/>
        <w:rPr>
          <w:rFonts w:asciiTheme="minorBidi" w:hAnsiTheme="minorBidi" w:cstheme="minorBidi"/>
          <w:sz w:val="32"/>
          <w:szCs w:val="32"/>
        </w:rPr>
      </w:pPr>
    </w:p>
    <w:p w14:paraId="4E219C97" w14:textId="77777777" w:rsidR="00907A66" w:rsidRPr="00BB12A0" w:rsidRDefault="00000000" w:rsidP="009C0B6D">
      <w:pPr>
        <w:jc w:val="center"/>
        <w:rPr>
          <w:rFonts w:asciiTheme="minorBidi" w:hAnsiTheme="minorBidi" w:cstheme="minorBidi"/>
          <w:b/>
          <w:bCs/>
          <w:sz w:val="32"/>
          <w:szCs w:val="32"/>
          <w:rtl/>
        </w:rPr>
      </w:pPr>
      <w:r w:rsidRPr="00BB12A0">
        <w:rPr>
          <w:rFonts w:asciiTheme="minorBidi" w:hAnsiTheme="minorBidi" w:cstheme="minorBidi"/>
          <w:b/>
          <w:bCs/>
          <w:sz w:val="32"/>
          <w:szCs w:val="32"/>
          <w:rtl/>
        </w:rPr>
        <w:t>إعداد الطالب</w:t>
      </w:r>
      <w:r w:rsidR="00907A66" w:rsidRPr="00BB12A0">
        <w:rPr>
          <w:rFonts w:asciiTheme="minorBidi" w:hAnsiTheme="minorBidi" w:cstheme="minorBidi"/>
          <w:b/>
          <w:bCs/>
          <w:sz w:val="32"/>
          <w:szCs w:val="32"/>
          <w:rtl/>
        </w:rPr>
        <w:t>:</w:t>
      </w:r>
    </w:p>
    <w:p w14:paraId="7A8135D4" w14:textId="77777777" w:rsidR="00043803" w:rsidRPr="00BB12A0" w:rsidRDefault="00000000" w:rsidP="009C0B6D">
      <w:pPr>
        <w:jc w:val="center"/>
        <w:rPr>
          <w:rFonts w:asciiTheme="minorBidi" w:hAnsiTheme="minorBidi" w:cstheme="minorBidi"/>
          <w:sz w:val="32"/>
          <w:szCs w:val="32"/>
        </w:rPr>
      </w:pPr>
      <w:proofErr w:type="gramStart"/>
      <w:r w:rsidRPr="00BB12A0">
        <w:rPr>
          <w:rFonts w:asciiTheme="minorBidi" w:hAnsiTheme="minorBidi" w:cstheme="minorBidi"/>
          <w:sz w:val="32"/>
          <w:szCs w:val="32"/>
          <w:rtl/>
        </w:rPr>
        <w:t>عبدالرزاق</w:t>
      </w:r>
      <w:proofErr w:type="gramEnd"/>
      <w:r w:rsidRPr="00BB12A0">
        <w:rPr>
          <w:rFonts w:asciiTheme="minorBidi" w:hAnsiTheme="minorBidi" w:cstheme="minorBidi"/>
          <w:sz w:val="32"/>
          <w:szCs w:val="32"/>
          <w:rtl/>
        </w:rPr>
        <w:t xml:space="preserve"> محمد </w:t>
      </w:r>
      <w:proofErr w:type="spellStart"/>
      <w:r w:rsidRPr="00BB12A0">
        <w:rPr>
          <w:rFonts w:asciiTheme="minorBidi" w:hAnsiTheme="minorBidi" w:cstheme="minorBidi"/>
          <w:sz w:val="32"/>
          <w:szCs w:val="32"/>
          <w:rtl/>
        </w:rPr>
        <w:t>محمد</w:t>
      </w:r>
      <w:proofErr w:type="spellEnd"/>
      <w:r w:rsidRPr="00BB12A0">
        <w:rPr>
          <w:rFonts w:asciiTheme="minorBidi" w:hAnsiTheme="minorBidi" w:cstheme="minorBidi"/>
          <w:sz w:val="32"/>
          <w:szCs w:val="32"/>
          <w:rtl/>
        </w:rPr>
        <w:t xml:space="preserve"> </w:t>
      </w:r>
      <w:proofErr w:type="spellStart"/>
      <w:r w:rsidRPr="00BB12A0">
        <w:rPr>
          <w:rFonts w:asciiTheme="minorBidi" w:hAnsiTheme="minorBidi" w:cstheme="minorBidi"/>
          <w:sz w:val="32"/>
          <w:szCs w:val="32"/>
          <w:rtl/>
        </w:rPr>
        <w:t>محمد</w:t>
      </w:r>
      <w:proofErr w:type="spellEnd"/>
    </w:p>
    <w:p w14:paraId="49FAF236" w14:textId="77777777" w:rsidR="00043803" w:rsidRPr="00BB12A0" w:rsidRDefault="00043803" w:rsidP="009C0B6D">
      <w:pPr>
        <w:jc w:val="center"/>
        <w:rPr>
          <w:rFonts w:asciiTheme="minorBidi" w:hAnsiTheme="minorBidi" w:cstheme="minorBidi"/>
          <w:sz w:val="32"/>
          <w:szCs w:val="32"/>
        </w:rPr>
      </w:pPr>
    </w:p>
    <w:p w14:paraId="3B2AE68C" w14:textId="77777777" w:rsidR="00043803" w:rsidRPr="00BB12A0" w:rsidRDefault="00000000" w:rsidP="009C0B6D">
      <w:pPr>
        <w:jc w:val="center"/>
        <w:rPr>
          <w:rFonts w:asciiTheme="minorBidi" w:hAnsiTheme="minorBidi" w:cstheme="minorBidi"/>
          <w:b/>
          <w:bCs/>
          <w:sz w:val="32"/>
          <w:szCs w:val="32"/>
        </w:rPr>
      </w:pPr>
      <w:r w:rsidRPr="00BB12A0">
        <w:rPr>
          <w:rFonts w:asciiTheme="minorBidi" w:hAnsiTheme="minorBidi" w:cstheme="minorBidi"/>
          <w:b/>
          <w:bCs/>
          <w:sz w:val="32"/>
          <w:szCs w:val="32"/>
        </w:rPr>
        <w:t>:</w:t>
      </w:r>
      <w:r w:rsidRPr="00BB12A0">
        <w:rPr>
          <w:rFonts w:asciiTheme="minorBidi" w:hAnsiTheme="minorBidi" w:cstheme="minorBidi"/>
          <w:b/>
          <w:bCs/>
          <w:sz w:val="32"/>
          <w:szCs w:val="32"/>
          <w:rtl/>
        </w:rPr>
        <w:t>الرقم الأكاديمي</w:t>
      </w:r>
    </w:p>
    <w:p w14:paraId="77DB5608" w14:textId="77777777" w:rsidR="00043803" w:rsidRPr="00BB12A0" w:rsidRDefault="00000000" w:rsidP="009C0B6D">
      <w:pPr>
        <w:jc w:val="center"/>
        <w:rPr>
          <w:rFonts w:asciiTheme="minorBidi" w:hAnsiTheme="minorBidi" w:cstheme="minorBidi"/>
          <w:sz w:val="32"/>
          <w:szCs w:val="32"/>
        </w:rPr>
      </w:pPr>
      <w:r w:rsidRPr="00BB12A0">
        <w:rPr>
          <w:rFonts w:asciiTheme="minorBidi" w:hAnsiTheme="minorBidi" w:cstheme="minorBidi"/>
          <w:sz w:val="32"/>
          <w:szCs w:val="32"/>
        </w:rPr>
        <w:t>253001889</w:t>
      </w:r>
    </w:p>
    <w:p w14:paraId="3480748E" w14:textId="77777777" w:rsidR="00043803" w:rsidRPr="00BB12A0" w:rsidRDefault="00043803" w:rsidP="009C0B6D">
      <w:pPr>
        <w:jc w:val="center"/>
        <w:rPr>
          <w:rFonts w:asciiTheme="minorBidi" w:hAnsiTheme="minorBidi" w:cstheme="minorBidi"/>
          <w:sz w:val="32"/>
          <w:szCs w:val="32"/>
          <w:rtl/>
        </w:rPr>
      </w:pPr>
    </w:p>
    <w:p w14:paraId="51BDA0DB" w14:textId="77777777" w:rsidR="00B76F32" w:rsidRPr="00BB12A0" w:rsidRDefault="00B76F32" w:rsidP="009C0B6D">
      <w:pPr>
        <w:jc w:val="center"/>
        <w:rPr>
          <w:rFonts w:asciiTheme="minorBidi" w:hAnsiTheme="minorBidi" w:cstheme="minorBidi"/>
          <w:sz w:val="32"/>
          <w:szCs w:val="32"/>
        </w:rPr>
      </w:pPr>
    </w:p>
    <w:p w14:paraId="3F044AF8" w14:textId="77777777" w:rsidR="00043803" w:rsidRPr="00BB12A0" w:rsidRDefault="00000000" w:rsidP="009C0B6D">
      <w:pPr>
        <w:jc w:val="center"/>
        <w:rPr>
          <w:rFonts w:asciiTheme="minorBidi" w:hAnsiTheme="minorBidi" w:cstheme="minorBidi"/>
          <w:b/>
          <w:bCs/>
          <w:sz w:val="32"/>
          <w:szCs w:val="32"/>
        </w:rPr>
      </w:pPr>
      <w:r w:rsidRPr="00BB12A0">
        <w:rPr>
          <w:rFonts w:asciiTheme="minorBidi" w:hAnsiTheme="minorBidi" w:cstheme="minorBidi"/>
          <w:b/>
          <w:bCs/>
          <w:sz w:val="32"/>
          <w:szCs w:val="32"/>
          <w:rtl/>
        </w:rPr>
        <w:t>إشراف</w:t>
      </w:r>
    </w:p>
    <w:p w14:paraId="22BCEEB4" w14:textId="77777777" w:rsidR="00043803" w:rsidRPr="00BB12A0" w:rsidRDefault="00000000" w:rsidP="009C0B6D">
      <w:pPr>
        <w:jc w:val="center"/>
        <w:rPr>
          <w:rFonts w:asciiTheme="minorBidi" w:hAnsiTheme="minorBidi" w:cstheme="minorBidi"/>
          <w:sz w:val="32"/>
          <w:szCs w:val="32"/>
          <w:rtl/>
        </w:rPr>
      </w:pPr>
      <w:r w:rsidRPr="00BB12A0">
        <w:rPr>
          <w:rFonts w:asciiTheme="minorBidi" w:hAnsiTheme="minorBidi" w:cstheme="minorBidi"/>
          <w:sz w:val="32"/>
          <w:szCs w:val="32"/>
          <w:rtl/>
        </w:rPr>
        <w:t>د. محمد عويس</w:t>
      </w:r>
    </w:p>
    <w:p w14:paraId="4D8B2B93" w14:textId="77777777" w:rsidR="00B76F32" w:rsidRPr="00BB12A0" w:rsidRDefault="00B76F32" w:rsidP="009C0B6D">
      <w:pPr>
        <w:jc w:val="center"/>
        <w:rPr>
          <w:rFonts w:asciiTheme="minorBidi" w:hAnsiTheme="minorBidi" w:cstheme="minorBidi"/>
          <w:sz w:val="32"/>
          <w:szCs w:val="32"/>
        </w:rPr>
      </w:pPr>
    </w:p>
    <w:p w14:paraId="451E245D" w14:textId="77777777" w:rsidR="00043803" w:rsidRPr="00BB12A0" w:rsidRDefault="00043803" w:rsidP="009C0B6D">
      <w:pPr>
        <w:jc w:val="center"/>
        <w:rPr>
          <w:rFonts w:asciiTheme="minorBidi" w:hAnsiTheme="minorBidi" w:cstheme="minorBidi"/>
          <w:sz w:val="32"/>
          <w:szCs w:val="32"/>
        </w:rPr>
      </w:pPr>
    </w:p>
    <w:p w14:paraId="3065EDBC" w14:textId="77777777" w:rsidR="00043803" w:rsidRPr="00BB12A0" w:rsidRDefault="00000000" w:rsidP="009C0B6D">
      <w:pPr>
        <w:bidi/>
        <w:jc w:val="center"/>
        <w:rPr>
          <w:rFonts w:asciiTheme="minorBidi" w:hAnsiTheme="minorBidi" w:cstheme="minorBidi"/>
          <w:sz w:val="32"/>
          <w:szCs w:val="32"/>
        </w:rPr>
      </w:pPr>
      <w:r w:rsidRPr="00BB12A0">
        <w:rPr>
          <w:rFonts w:asciiTheme="minorBidi" w:hAnsiTheme="minorBidi" w:cstheme="minorBidi"/>
          <w:sz w:val="32"/>
          <w:szCs w:val="32"/>
        </w:rPr>
        <w:t>1448 / 2026</w:t>
      </w:r>
    </w:p>
    <w:p w14:paraId="515E18FE" w14:textId="77777777" w:rsidR="00907A66" w:rsidRPr="00BB12A0" w:rsidRDefault="00907A66" w:rsidP="009F67A0">
      <w:pPr>
        <w:bidi/>
        <w:jc w:val="both"/>
        <w:rPr>
          <w:rFonts w:asciiTheme="minorBidi" w:hAnsiTheme="minorBidi" w:cstheme="minorBidi"/>
          <w:b/>
          <w:bCs/>
          <w:sz w:val="28"/>
          <w:szCs w:val="28"/>
          <w:rtl/>
        </w:rPr>
      </w:pPr>
    </w:p>
    <w:p w14:paraId="44BF7762" w14:textId="77777777" w:rsidR="00E3126C" w:rsidRPr="00BB12A0" w:rsidRDefault="00E3126C" w:rsidP="00E3126C">
      <w:pPr>
        <w:bidi/>
        <w:jc w:val="both"/>
        <w:rPr>
          <w:rFonts w:asciiTheme="minorBidi" w:hAnsiTheme="minorBidi" w:cstheme="minorBidi"/>
          <w:b/>
          <w:bCs/>
          <w:sz w:val="28"/>
          <w:szCs w:val="28"/>
          <w:rtl/>
        </w:rPr>
      </w:pPr>
    </w:p>
    <w:p w14:paraId="5A449848" w14:textId="77777777" w:rsidR="00E3126C" w:rsidRPr="00BB12A0" w:rsidRDefault="00E3126C" w:rsidP="00E3126C">
      <w:pPr>
        <w:bidi/>
        <w:jc w:val="both"/>
        <w:rPr>
          <w:rFonts w:asciiTheme="minorBidi" w:hAnsiTheme="minorBidi" w:cstheme="minorBidi"/>
          <w:b/>
          <w:bCs/>
          <w:sz w:val="28"/>
          <w:szCs w:val="28"/>
          <w:rtl/>
        </w:rPr>
      </w:pPr>
    </w:p>
    <w:p w14:paraId="633F1E17" w14:textId="77777777" w:rsidR="00E3126C" w:rsidRPr="00BB12A0" w:rsidRDefault="00E3126C" w:rsidP="00E3126C">
      <w:pPr>
        <w:bidi/>
        <w:jc w:val="both"/>
        <w:rPr>
          <w:rFonts w:asciiTheme="minorBidi" w:hAnsiTheme="minorBidi" w:cstheme="minorBidi"/>
          <w:b/>
          <w:bCs/>
          <w:sz w:val="28"/>
          <w:szCs w:val="28"/>
          <w:rtl/>
        </w:rPr>
      </w:pPr>
    </w:p>
    <w:p w14:paraId="4338D71F" w14:textId="77777777" w:rsidR="00E3126C" w:rsidRPr="00BB12A0" w:rsidRDefault="00E3126C" w:rsidP="00E3126C">
      <w:pPr>
        <w:bidi/>
        <w:jc w:val="both"/>
        <w:rPr>
          <w:rFonts w:asciiTheme="minorBidi" w:hAnsiTheme="minorBidi" w:cstheme="minorBidi"/>
          <w:b/>
          <w:bCs/>
          <w:sz w:val="28"/>
          <w:szCs w:val="28"/>
          <w:rtl/>
        </w:rPr>
      </w:pPr>
    </w:p>
    <w:p w14:paraId="2F17DAD6" w14:textId="77777777" w:rsidR="00E3126C" w:rsidRPr="00BB12A0" w:rsidRDefault="00E3126C" w:rsidP="00E3126C">
      <w:pPr>
        <w:bidi/>
        <w:jc w:val="both"/>
        <w:rPr>
          <w:rFonts w:asciiTheme="minorBidi" w:hAnsiTheme="minorBidi" w:cstheme="minorBidi"/>
          <w:b/>
          <w:bCs/>
          <w:sz w:val="28"/>
          <w:szCs w:val="28"/>
          <w:rtl/>
        </w:rPr>
      </w:pPr>
    </w:p>
    <w:p w14:paraId="21F19DFE" w14:textId="77777777" w:rsidR="001A724C" w:rsidRPr="00BB12A0" w:rsidRDefault="001A724C" w:rsidP="009F67A0">
      <w:pPr>
        <w:bidi/>
        <w:jc w:val="both"/>
        <w:rPr>
          <w:rFonts w:asciiTheme="minorBidi" w:hAnsiTheme="minorBidi" w:cstheme="minorBidi"/>
          <w:color w:val="1F1F1F"/>
          <w:sz w:val="28"/>
          <w:szCs w:val="28"/>
          <w:rtl/>
        </w:rPr>
      </w:pPr>
    </w:p>
    <w:p w14:paraId="09C4B5E1" w14:textId="7317A9EC" w:rsidR="00EF6794" w:rsidRPr="00BB12A0" w:rsidRDefault="00EF6794" w:rsidP="00EF6794">
      <w:pPr>
        <w:bidi/>
        <w:jc w:val="both"/>
        <w:rPr>
          <w:rFonts w:asciiTheme="minorBidi" w:hAnsiTheme="minorBidi" w:cstheme="minorBidi"/>
          <w:color w:val="1F1F1F"/>
          <w:sz w:val="28"/>
          <w:szCs w:val="28"/>
          <w:rtl/>
        </w:rPr>
      </w:pPr>
    </w:p>
    <w:p w14:paraId="4CBF247C" w14:textId="14D23683" w:rsidR="00EF6794" w:rsidRPr="00BB12A0" w:rsidRDefault="00EF6794" w:rsidP="00EF6794">
      <w:pPr>
        <w:bidi/>
        <w:jc w:val="both"/>
        <w:rPr>
          <w:rFonts w:asciiTheme="minorBidi" w:hAnsiTheme="minorBidi" w:cstheme="minorBidi"/>
          <w:color w:val="1F1F1F"/>
          <w:sz w:val="28"/>
          <w:szCs w:val="28"/>
          <w:rtl/>
        </w:rPr>
      </w:pPr>
    </w:p>
    <w:p w14:paraId="11BA8DD9" w14:textId="77777777" w:rsidR="00E3126C" w:rsidRPr="00BB12A0" w:rsidRDefault="00E3126C" w:rsidP="00E3126C">
      <w:pPr>
        <w:bidi/>
        <w:jc w:val="both"/>
        <w:rPr>
          <w:rFonts w:asciiTheme="minorBidi" w:hAnsiTheme="minorBidi" w:cstheme="minorBidi"/>
          <w:color w:val="1F1F1F"/>
          <w:sz w:val="28"/>
          <w:szCs w:val="28"/>
          <w:rtl/>
        </w:rPr>
      </w:pPr>
    </w:p>
    <w:p w14:paraId="0BD49971" w14:textId="77777777" w:rsidR="00E3126C" w:rsidRPr="00BB12A0" w:rsidRDefault="00E3126C" w:rsidP="00E3126C">
      <w:pPr>
        <w:bidi/>
        <w:jc w:val="both"/>
        <w:rPr>
          <w:rFonts w:asciiTheme="minorBidi" w:hAnsiTheme="minorBidi" w:cstheme="minorBidi"/>
          <w:color w:val="1F1F1F"/>
          <w:sz w:val="28"/>
          <w:szCs w:val="28"/>
          <w:rtl/>
        </w:rPr>
      </w:pPr>
    </w:p>
    <w:p w14:paraId="3F95D5F1" w14:textId="77777777" w:rsidR="00E3126C" w:rsidRPr="00BB12A0" w:rsidRDefault="00E3126C" w:rsidP="00E3126C">
      <w:pPr>
        <w:bidi/>
        <w:jc w:val="both"/>
        <w:rPr>
          <w:rFonts w:asciiTheme="minorBidi" w:hAnsiTheme="minorBidi" w:cstheme="minorBidi"/>
          <w:color w:val="1F1F1F"/>
          <w:sz w:val="28"/>
          <w:szCs w:val="28"/>
          <w:rtl/>
        </w:rPr>
      </w:pPr>
    </w:p>
    <w:p w14:paraId="595BE9BE" w14:textId="29EC4BB4" w:rsidR="00EF6794" w:rsidRPr="00BB12A0" w:rsidRDefault="00EF6794" w:rsidP="00EF6794">
      <w:pPr>
        <w:bidi/>
        <w:jc w:val="both"/>
        <w:rPr>
          <w:rFonts w:asciiTheme="minorBidi" w:hAnsiTheme="minorBidi" w:cstheme="minorBidi"/>
          <w:color w:val="1F1F1F"/>
          <w:sz w:val="28"/>
          <w:szCs w:val="28"/>
          <w:rtl/>
        </w:rPr>
      </w:pPr>
    </w:p>
    <w:p w14:paraId="780719E2" w14:textId="6920FC33" w:rsidR="00EF6794" w:rsidRPr="00BB12A0" w:rsidRDefault="00EF6794" w:rsidP="00EF6794">
      <w:pPr>
        <w:bidi/>
        <w:jc w:val="both"/>
        <w:rPr>
          <w:rFonts w:asciiTheme="minorBidi" w:hAnsiTheme="minorBidi" w:cstheme="minorBidi"/>
          <w:color w:val="1F1F1F"/>
          <w:sz w:val="28"/>
          <w:szCs w:val="28"/>
          <w:rtl/>
        </w:rPr>
      </w:pPr>
      <w:r w:rsidRPr="00BB12A0">
        <w:rPr>
          <w:rFonts w:asciiTheme="minorBidi" w:hAnsiTheme="minorBidi" w:cstheme="minorBidi"/>
          <w:noProof/>
          <w:color w:val="1F1F1F"/>
          <w:sz w:val="28"/>
          <w:szCs w:val="28"/>
          <w:rtl/>
          <w:lang w:val="ar-SA"/>
        </w:rPr>
        <w:drawing>
          <wp:anchor distT="0" distB="0" distL="114300" distR="114300" simplePos="0" relativeHeight="251668480" behindDoc="0" locked="0" layoutInCell="1" allowOverlap="1" wp14:anchorId="30935F87" wp14:editId="1398D09C">
            <wp:simplePos x="0" y="0"/>
            <wp:positionH relativeFrom="column">
              <wp:posOffset>997934</wp:posOffset>
            </wp:positionH>
            <wp:positionV relativeFrom="paragraph">
              <wp:posOffset>146713</wp:posOffset>
            </wp:positionV>
            <wp:extent cx="4120892" cy="3855410"/>
            <wp:effectExtent l="0" t="0" r="0" b="5715"/>
            <wp:wrapNone/>
            <wp:docPr id="538029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29173" name="Picture 53802917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20892" cy="3855410"/>
                    </a:xfrm>
                    <a:prstGeom prst="rect">
                      <a:avLst/>
                    </a:prstGeom>
                  </pic:spPr>
                </pic:pic>
              </a:graphicData>
            </a:graphic>
            <wp14:sizeRelH relativeFrom="page">
              <wp14:pctWidth>0</wp14:pctWidth>
            </wp14:sizeRelH>
            <wp14:sizeRelV relativeFrom="page">
              <wp14:pctHeight>0</wp14:pctHeight>
            </wp14:sizeRelV>
          </wp:anchor>
        </w:drawing>
      </w:r>
    </w:p>
    <w:p w14:paraId="110115C3" w14:textId="0B99716E" w:rsidR="00EF6794" w:rsidRPr="00BB12A0" w:rsidRDefault="00EF6794" w:rsidP="00EF6794">
      <w:pPr>
        <w:bidi/>
        <w:jc w:val="both"/>
        <w:rPr>
          <w:rFonts w:asciiTheme="minorBidi" w:hAnsiTheme="minorBidi" w:cstheme="minorBidi"/>
          <w:color w:val="1F1F1F"/>
          <w:sz w:val="28"/>
          <w:szCs w:val="28"/>
          <w:rtl/>
        </w:rPr>
      </w:pPr>
    </w:p>
    <w:p w14:paraId="01F8A226" w14:textId="77777777" w:rsidR="00EF6794" w:rsidRPr="00BB12A0" w:rsidRDefault="00EF6794" w:rsidP="00EF6794">
      <w:pPr>
        <w:bidi/>
        <w:jc w:val="both"/>
        <w:rPr>
          <w:rFonts w:asciiTheme="minorBidi" w:hAnsiTheme="minorBidi" w:cstheme="minorBidi"/>
          <w:color w:val="1F1F1F"/>
          <w:sz w:val="28"/>
          <w:szCs w:val="28"/>
        </w:rPr>
      </w:pPr>
    </w:p>
    <w:p w14:paraId="1EED8637" w14:textId="77777777" w:rsidR="00907A66" w:rsidRPr="00BB12A0" w:rsidRDefault="00907A66" w:rsidP="009F67A0">
      <w:pPr>
        <w:bidi/>
        <w:jc w:val="both"/>
        <w:rPr>
          <w:rFonts w:asciiTheme="minorBidi" w:hAnsiTheme="minorBidi" w:cstheme="minorBidi"/>
          <w:b/>
          <w:bCs/>
          <w:sz w:val="28"/>
          <w:szCs w:val="28"/>
          <w:rtl/>
        </w:rPr>
      </w:pPr>
    </w:p>
    <w:p w14:paraId="084A49EE" w14:textId="77777777" w:rsidR="00EF6794" w:rsidRPr="00BB12A0" w:rsidRDefault="00EF6794" w:rsidP="00EF6794">
      <w:pPr>
        <w:bidi/>
        <w:jc w:val="both"/>
        <w:rPr>
          <w:rFonts w:asciiTheme="minorBidi" w:hAnsiTheme="minorBidi" w:cstheme="minorBidi"/>
          <w:b/>
          <w:bCs/>
          <w:sz w:val="28"/>
          <w:szCs w:val="28"/>
          <w:rtl/>
        </w:rPr>
      </w:pPr>
    </w:p>
    <w:p w14:paraId="553494A1" w14:textId="77777777" w:rsidR="00EF6794" w:rsidRPr="00BB12A0" w:rsidRDefault="00EF6794" w:rsidP="00EF6794">
      <w:pPr>
        <w:bidi/>
        <w:jc w:val="both"/>
        <w:rPr>
          <w:rFonts w:asciiTheme="minorBidi" w:hAnsiTheme="minorBidi" w:cstheme="minorBidi"/>
          <w:b/>
          <w:bCs/>
          <w:sz w:val="28"/>
          <w:szCs w:val="28"/>
          <w:rtl/>
        </w:rPr>
      </w:pPr>
    </w:p>
    <w:p w14:paraId="78535F2E" w14:textId="77777777" w:rsidR="00EF6794" w:rsidRPr="00BB12A0" w:rsidRDefault="00EF6794" w:rsidP="00EF6794">
      <w:pPr>
        <w:bidi/>
        <w:jc w:val="both"/>
        <w:rPr>
          <w:rFonts w:asciiTheme="minorBidi" w:hAnsiTheme="minorBidi" w:cstheme="minorBidi"/>
          <w:b/>
          <w:bCs/>
          <w:sz w:val="28"/>
          <w:szCs w:val="28"/>
          <w:rtl/>
        </w:rPr>
      </w:pPr>
    </w:p>
    <w:p w14:paraId="5FE7B011" w14:textId="77777777" w:rsidR="00EF6794" w:rsidRPr="00BB12A0" w:rsidRDefault="00EF6794" w:rsidP="00EF6794">
      <w:pPr>
        <w:bidi/>
        <w:jc w:val="both"/>
        <w:rPr>
          <w:rFonts w:asciiTheme="minorBidi" w:hAnsiTheme="minorBidi" w:cstheme="minorBidi"/>
          <w:b/>
          <w:bCs/>
          <w:sz w:val="28"/>
          <w:szCs w:val="28"/>
          <w:rtl/>
        </w:rPr>
      </w:pPr>
    </w:p>
    <w:p w14:paraId="648E3302" w14:textId="77777777" w:rsidR="00EF6794" w:rsidRPr="00BB12A0" w:rsidRDefault="00EF6794" w:rsidP="00EF6794">
      <w:pPr>
        <w:bidi/>
        <w:jc w:val="both"/>
        <w:rPr>
          <w:rFonts w:asciiTheme="minorBidi" w:hAnsiTheme="minorBidi" w:cstheme="minorBidi"/>
          <w:b/>
          <w:bCs/>
          <w:sz w:val="28"/>
          <w:szCs w:val="28"/>
          <w:rtl/>
        </w:rPr>
      </w:pPr>
    </w:p>
    <w:p w14:paraId="62699C59" w14:textId="77777777" w:rsidR="00EF6794" w:rsidRPr="00BB12A0" w:rsidRDefault="00EF6794" w:rsidP="00EF6794">
      <w:pPr>
        <w:bidi/>
        <w:jc w:val="both"/>
        <w:rPr>
          <w:rFonts w:asciiTheme="minorBidi" w:hAnsiTheme="minorBidi" w:cstheme="minorBidi"/>
          <w:b/>
          <w:bCs/>
          <w:sz w:val="28"/>
          <w:szCs w:val="28"/>
          <w:rtl/>
        </w:rPr>
      </w:pPr>
    </w:p>
    <w:p w14:paraId="7D2F37B5" w14:textId="77777777" w:rsidR="00EF6794" w:rsidRPr="00BB12A0" w:rsidRDefault="00EF6794" w:rsidP="00EF6794">
      <w:pPr>
        <w:bidi/>
        <w:jc w:val="both"/>
        <w:rPr>
          <w:rFonts w:asciiTheme="minorBidi" w:hAnsiTheme="minorBidi" w:cstheme="minorBidi"/>
          <w:b/>
          <w:bCs/>
          <w:sz w:val="28"/>
          <w:szCs w:val="28"/>
          <w:rtl/>
        </w:rPr>
      </w:pPr>
    </w:p>
    <w:p w14:paraId="195CF996" w14:textId="77777777" w:rsidR="00EF6794" w:rsidRPr="00BB12A0" w:rsidRDefault="00EF6794" w:rsidP="00EF6794">
      <w:pPr>
        <w:bidi/>
        <w:jc w:val="both"/>
        <w:rPr>
          <w:rFonts w:asciiTheme="minorBidi" w:hAnsiTheme="minorBidi" w:cstheme="minorBidi"/>
          <w:b/>
          <w:bCs/>
          <w:sz w:val="28"/>
          <w:szCs w:val="28"/>
          <w:rtl/>
        </w:rPr>
      </w:pPr>
    </w:p>
    <w:p w14:paraId="1942A96D" w14:textId="77777777" w:rsidR="00907A66" w:rsidRPr="00BB12A0" w:rsidRDefault="00907A66" w:rsidP="009F67A0">
      <w:pPr>
        <w:bidi/>
        <w:jc w:val="both"/>
        <w:rPr>
          <w:rFonts w:asciiTheme="minorBidi" w:hAnsiTheme="minorBidi" w:cstheme="minorBidi"/>
          <w:b/>
          <w:bCs/>
          <w:sz w:val="28"/>
          <w:szCs w:val="28"/>
          <w:rtl/>
        </w:rPr>
      </w:pPr>
    </w:p>
    <w:p w14:paraId="2D6A6BFA" w14:textId="77777777" w:rsidR="00907A66" w:rsidRPr="00BB12A0" w:rsidRDefault="00907A66" w:rsidP="009F67A0">
      <w:pPr>
        <w:bidi/>
        <w:jc w:val="both"/>
        <w:rPr>
          <w:rFonts w:asciiTheme="minorBidi" w:hAnsiTheme="minorBidi" w:cstheme="minorBidi"/>
          <w:b/>
          <w:bCs/>
          <w:sz w:val="28"/>
          <w:szCs w:val="28"/>
          <w:rtl/>
        </w:rPr>
      </w:pPr>
    </w:p>
    <w:p w14:paraId="66BD2431" w14:textId="77777777" w:rsidR="00907A66" w:rsidRPr="00BB12A0" w:rsidRDefault="00907A66" w:rsidP="009F67A0">
      <w:pPr>
        <w:bidi/>
        <w:jc w:val="both"/>
        <w:rPr>
          <w:rFonts w:asciiTheme="minorBidi" w:hAnsiTheme="minorBidi" w:cstheme="minorBidi"/>
          <w:b/>
          <w:bCs/>
          <w:sz w:val="28"/>
          <w:szCs w:val="28"/>
          <w:rtl/>
        </w:rPr>
      </w:pPr>
    </w:p>
    <w:p w14:paraId="01226BDB" w14:textId="77777777" w:rsidR="00907A66" w:rsidRPr="00BB12A0" w:rsidRDefault="00907A66" w:rsidP="009F67A0">
      <w:pPr>
        <w:bidi/>
        <w:jc w:val="both"/>
        <w:rPr>
          <w:rFonts w:asciiTheme="minorBidi" w:hAnsiTheme="minorBidi" w:cstheme="minorBidi"/>
          <w:b/>
          <w:bCs/>
          <w:sz w:val="28"/>
          <w:szCs w:val="28"/>
          <w:rtl/>
        </w:rPr>
      </w:pPr>
    </w:p>
    <w:p w14:paraId="2090744C" w14:textId="77777777" w:rsidR="00907A66" w:rsidRPr="00BB12A0" w:rsidRDefault="00907A66" w:rsidP="009F67A0">
      <w:pPr>
        <w:bidi/>
        <w:jc w:val="both"/>
        <w:rPr>
          <w:rFonts w:asciiTheme="minorBidi" w:hAnsiTheme="minorBidi" w:cstheme="minorBidi"/>
          <w:b/>
          <w:bCs/>
          <w:sz w:val="28"/>
          <w:szCs w:val="28"/>
          <w:rtl/>
        </w:rPr>
      </w:pPr>
    </w:p>
    <w:p w14:paraId="60CA42E1" w14:textId="77777777" w:rsidR="00907A66" w:rsidRPr="00BB12A0" w:rsidRDefault="00907A66" w:rsidP="009F67A0">
      <w:pPr>
        <w:bidi/>
        <w:jc w:val="both"/>
        <w:rPr>
          <w:rFonts w:asciiTheme="minorBidi" w:hAnsiTheme="minorBidi" w:cstheme="minorBidi"/>
          <w:b/>
          <w:bCs/>
          <w:sz w:val="28"/>
          <w:szCs w:val="28"/>
          <w:rtl/>
        </w:rPr>
      </w:pPr>
    </w:p>
    <w:p w14:paraId="4A748AB7" w14:textId="77777777" w:rsidR="00907A66" w:rsidRPr="00BB12A0" w:rsidRDefault="00907A66" w:rsidP="009F67A0">
      <w:pPr>
        <w:bidi/>
        <w:jc w:val="both"/>
        <w:rPr>
          <w:rFonts w:asciiTheme="minorBidi" w:hAnsiTheme="minorBidi" w:cstheme="minorBidi"/>
          <w:b/>
          <w:bCs/>
          <w:sz w:val="28"/>
          <w:szCs w:val="28"/>
          <w:rtl/>
        </w:rPr>
      </w:pPr>
    </w:p>
    <w:p w14:paraId="47C2900E" w14:textId="77777777" w:rsidR="00E3126C" w:rsidRPr="00BB12A0" w:rsidRDefault="00E3126C" w:rsidP="00E3126C">
      <w:pPr>
        <w:pStyle w:val="Heading1"/>
        <w:bidi/>
        <w:jc w:val="center"/>
        <w:rPr>
          <w:rFonts w:asciiTheme="minorBidi" w:hAnsiTheme="minorBidi" w:cstheme="minorBidi"/>
          <w:color w:val="000000" w:themeColor="text1"/>
          <w:sz w:val="96"/>
          <w:szCs w:val="96"/>
          <w:rtl/>
        </w:rPr>
      </w:pPr>
    </w:p>
    <w:p w14:paraId="355552EF" w14:textId="77777777" w:rsidR="00E3126C" w:rsidRPr="00BB12A0" w:rsidRDefault="00E3126C" w:rsidP="00E3126C">
      <w:pPr>
        <w:bidi/>
        <w:rPr>
          <w:rFonts w:asciiTheme="minorBidi" w:hAnsiTheme="minorBidi" w:cstheme="minorBidi"/>
          <w:rtl/>
        </w:rPr>
      </w:pPr>
    </w:p>
    <w:p w14:paraId="711D6C16" w14:textId="77777777" w:rsidR="00E3126C" w:rsidRPr="00BB12A0" w:rsidRDefault="00E3126C" w:rsidP="00E3126C">
      <w:pPr>
        <w:bidi/>
        <w:rPr>
          <w:rFonts w:asciiTheme="minorBidi" w:hAnsiTheme="minorBidi" w:cstheme="minorBidi"/>
          <w:rtl/>
        </w:rPr>
      </w:pPr>
    </w:p>
    <w:p w14:paraId="77C1BC0C" w14:textId="77777777" w:rsidR="00E3126C" w:rsidRPr="00BB12A0" w:rsidRDefault="00E3126C" w:rsidP="00E3126C">
      <w:pPr>
        <w:bidi/>
        <w:rPr>
          <w:rFonts w:asciiTheme="minorBidi" w:hAnsiTheme="minorBidi" w:cstheme="minorBidi"/>
          <w:rtl/>
        </w:rPr>
      </w:pPr>
    </w:p>
    <w:p w14:paraId="727157FA" w14:textId="77777777" w:rsidR="00E3126C" w:rsidRPr="00BB12A0" w:rsidRDefault="00E3126C" w:rsidP="00E3126C">
      <w:pPr>
        <w:bidi/>
        <w:rPr>
          <w:rFonts w:asciiTheme="minorBidi" w:hAnsiTheme="minorBidi" w:cstheme="minorBidi"/>
          <w:rtl/>
        </w:rPr>
      </w:pPr>
    </w:p>
    <w:p w14:paraId="68DB3DA8" w14:textId="77777777" w:rsidR="00E3126C" w:rsidRPr="00BB12A0" w:rsidRDefault="00E3126C" w:rsidP="00E3126C">
      <w:pPr>
        <w:bidi/>
        <w:rPr>
          <w:rFonts w:asciiTheme="minorBidi" w:hAnsiTheme="minorBidi" w:cstheme="minorBidi"/>
          <w:rtl/>
        </w:rPr>
      </w:pPr>
    </w:p>
    <w:p w14:paraId="0F459DCF" w14:textId="7ED836FD" w:rsidR="00960218" w:rsidRPr="00BB12A0" w:rsidRDefault="00960218" w:rsidP="00E3126C">
      <w:pPr>
        <w:pStyle w:val="Heading1"/>
        <w:bidi/>
        <w:jc w:val="center"/>
        <w:rPr>
          <w:rFonts w:asciiTheme="minorBidi" w:hAnsiTheme="minorBidi" w:cstheme="minorBidi"/>
          <w:color w:val="000000" w:themeColor="text1"/>
          <w:sz w:val="102"/>
          <w:szCs w:val="102"/>
        </w:rPr>
      </w:pPr>
      <w:r w:rsidRPr="00BB12A0">
        <w:rPr>
          <w:rFonts w:asciiTheme="minorBidi" w:hAnsiTheme="minorBidi" w:cstheme="minorBidi"/>
          <w:color w:val="000000" w:themeColor="text1"/>
          <w:sz w:val="96"/>
          <w:szCs w:val="96"/>
          <w:rtl/>
        </w:rPr>
        <w:lastRenderedPageBreak/>
        <w:t>إهداء</w:t>
      </w:r>
    </w:p>
    <w:p w14:paraId="3F882287" w14:textId="77777777" w:rsidR="004D4F9A" w:rsidRPr="00BB12A0" w:rsidRDefault="004D4F9A" w:rsidP="004D4F9A">
      <w:pPr>
        <w:pStyle w:val="pdq2pgselectionanchorcontainer"/>
        <w:bidi/>
        <w:jc w:val="center"/>
        <w:rPr>
          <w:rFonts w:asciiTheme="minorBidi" w:hAnsiTheme="minorBidi" w:cstheme="minorBidi"/>
          <w:sz w:val="36"/>
          <w:szCs w:val="36"/>
        </w:rPr>
      </w:pPr>
      <w:r w:rsidRPr="00BB12A0">
        <w:rPr>
          <w:rFonts w:asciiTheme="minorBidi" w:hAnsiTheme="minorBidi" w:cstheme="minorBidi"/>
          <w:sz w:val="36"/>
          <w:szCs w:val="36"/>
          <w:rtl/>
        </w:rPr>
        <w:t xml:space="preserve">إلى </w:t>
      </w:r>
      <w:r w:rsidRPr="00BB12A0">
        <w:rPr>
          <w:rStyle w:val="Strong"/>
          <w:rFonts w:asciiTheme="minorBidi" w:hAnsiTheme="minorBidi" w:cstheme="minorBidi"/>
          <w:sz w:val="36"/>
          <w:szCs w:val="36"/>
          <w:rtl/>
        </w:rPr>
        <w:t>والدي العزيز، رحمه الله</w:t>
      </w:r>
      <w:r w:rsidRPr="00BB12A0">
        <w:rPr>
          <w:rFonts w:asciiTheme="minorBidi" w:hAnsiTheme="minorBidi" w:cstheme="minorBidi"/>
          <w:sz w:val="36"/>
          <w:szCs w:val="36"/>
        </w:rPr>
        <w:t>...</w:t>
      </w:r>
    </w:p>
    <w:p w14:paraId="64A15E05" w14:textId="77777777" w:rsidR="004D4F9A" w:rsidRPr="00BB12A0" w:rsidRDefault="004D4F9A" w:rsidP="004D4F9A">
      <w:pPr>
        <w:pStyle w:val="NormalWeb"/>
        <w:bidi/>
        <w:jc w:val="center"/>
        <w:rPr>
          <w:rFonts w:asciiTheme="minorBidi" w:hAnsiTheme="minorBidi" w:cstheme="minorBidi"/>
          <w:sz w:val="36"/>
          <w:szCs w:val="36"/>
        </w:rPr>
      </w:pPr>
      <w:r w:rsidRPr="00BB12A0">
        <w:rPr>
          <w:rFonts w:asciiTheme="minorBidi" w:hAnsiTheme="minorBidi" w:cstheme="minorBidi"/>
          <w:sz w:val="36"/>
          <w:szCs w:val="36"/>
          <w:rtl/>
        </w:rPr>
        <w:t>إلى من كان لي سندًا وعونًا، ومن علّمني منذ طفولتي ونعومة أظافري أن الطموح لا حدود له، وأن النجاح ثمرة للصبر والاجتهاد والمثابرة</w:t>
      </w:r>
      <w:r w:rsidRPr="00BB12A0">
        <w:rPr>
          <w:rFonts w:asciiTheme="minorBidi" w:hAnsiTheme="minorBidi" w:cstheme="minorBidi"/>
          <w:sz w:val="36"/>
          <w:szCs w:val="36"/>
        </w:rPr>
        <w:t>.</w:t>
      </w:r>
    </w:p>
    <w:p w14:paraId="1DA0E2E0" w14:textId="77777777" w:rsidR="004D4F9A" w:rsidRPr="00BB12A0" w:rsidRDefault="004D4F9A" w:rsidP="004D4F9A">
      <w:pPr>
        <w:pStyle w:val="NormalWeb"/>
        <w:bidi/>
        <w:jc w:val="center"/>
        <w:rPr>
          <w:rFonts w:asciiTheme="minorBidi" w:hAnsiTheme="minorBidi" w:cstheme="minorBidi"/>
          <w:sz w:val="36"/>
          <w:szCs w:val="36"/>
        </w:rPr>
      </w:pPr>
      <w:r w:rsidRPr="00BB12A0">
        <w:rPr>
          <w:rFonts w:asciiTheme="minorBidi" w:hAnsiTheme="minorBidi" w:cstheme="minorBidi"/>
          <w:sz w:val="36"/>
          <w:szCs w:val="36"/>
          <w:rtl/>
        </w:rPr>
        <w:t>إلى من كان لتوجيهه ودعمه وتشجيعه أثرٌ كبير في مسيرتي العلمية والحياتية، ومن لا تزال كلماته ومبادئه حاضرة في ذاكرتي، تدفعني إلى الاستمرار والتقدم</w:t>
      </w:r>
      <w:r w:rsidRPr="00BB12A0">
        <w:rPr>
          <w:rFonts w:asciiTheme="minorBidi" w:hAnsiTheme="minorBidi" w:cstheme="minorBidi"/>
          <w:sz w:val="36"/>
          <w:szCs w:val="36"/>
        </w:rPr>
        <w:t>.</w:t>
      </w:r>
    </w:p>
    <w:p w14:paraId="1542D5CB" w14:textId="77777777" w:rsidR="004D4F9A" w:rsidRPr="00BB12A0" w:rsidRDefault="004D4F9A" w:rsidP="004D4F9A">
      <w:pPr>
        <w:pStyle w:val="NormalWeb"/>
        <w:bidi/>
        <w:jc w:val="center"/>
        <w:rPr>
          <w:rFonts w:asciiTheme="minorBidi" w:hAnsiTheme="minorBidi" w:cstheme="minorBidi"/>
          <w:sz w:val="36"/>
          <w:szCs w:val="36"/>
          <w:rtl/>
        </w:rPr>
      </w:pPr>
    </w:p>
    <w:p w14:paraId="402C64EC" w14:textId="43DD20DF" w:rsidR="004D4F9A" w:rsidRPr="00BB12A0" w:rsidRDefault="004D4F9A" w:rsidP="004D4F9A">
      <w:pPr>
        <w:pStyle w:val="NormalWeb"/>
        <w:bidi/>
        <w:jc w:val="center"/>
        <w:rPr>
          <w:rFonts w:asciiTheme="minorBidi" w:hAnsiTheme="minorBidi" w:cstheme="minorBidi"/>
          <w:sz w:val="36"/>
          <w:szCs w:val="36"/>
        </w:rPr>
      </w:pPr>
      <w:r w:rsidRPr="00BB12A0">
        <w:rPr>
          <w:rFonts w:asciiTheme="minorBidi" w:hAnsiTheme="minorBidi" w:cstheme="minorBidi"/>
          <w:sz w:val="36"/>
          <w:szCs w:val="36"/>
          <w:rtl/>
        </w:rPr>
        <w:t xml:space="preserve">وإلى </w:t>
      </w:r>
      <w:r w:rsidRPr="00BB12A0">
        <w:rPr>
          <w:rStyle w:val="Strong"/>
          <w:rFonts w:asciiTheme="minorBidi" w:hAnsiTheme="minorBidi" w:cstheme="minorBidi"/>
          <w:sz w:val="36"/>
          <w:szCs w:val="36"/>
          <w:rtl/>
        </w:rPr>
        <w:t>والدتي العزيزة، حفظها الله</w:t>
      </w:r>
      <w:r w:rsidRPr="00BB12A0">
        <w:rPr>
          <w:rFonts w:asciiTheme="minorBidi" w:hAnsiTheme="minorBidi" w:cstheme="minorBidi"/>
          <w:sz w:val="36"/>
          <w:szCs w:val="36"/>
        </w:rPr>
        <w:t>...</w:t>
      </w:r>
    </w:p>
    <w:p w14:paraId="02287865" w14:textId="77777777" w:rsidR="004D4F9A" w:rsidRPr="00BB12A0" w:rsidRDefault="004D4F9A" w:rsidP="004D4F9A">
      <w:pPr>
        <w:pStyle w:val="NormalWeb"/>
        <w:bidi/>
        <w:jc w:val="center"/>
        <w:rPr>
          <w:rFonts w:asciiTheme="minorBidi" w:hAnsiTheme="minorBidi" w:cstheme="minorBidi"/>
          <w:sz w:val="36"/>
          <w:szCs w:val="36"/>
        </w:rPr>
      </w:pPr>
      <w:r w:rsidRPr="00BB12A0">
        <w:rPr>
          <w:rFonts w:asciiTheme="minorBidi" w:hAnsiTheme="minorBidi" w:cstheme="minorBidi"/>
          <w:sz w:val="36"/>
          <w:szCs w:val="36"/>
          <w:rtl/>
        </w:rPr>
        <w:t>إلى صاحبة القلب الذي احتواني، والتي ربتني ورعتني منذ صغري، وإلى دعائها الذي رافقني، وحنانها الذي لطالما كان مصدر قوة وطمأنينة لي في كل مرحلة من مراحل حياتي</w:t>
      </w:r>
      <w:r w:rsidRPr="00BB12A0">
        <w:rPr>
          <w:rFonts w:asciiTheme="minorBidi" w:hAnsiTheme="minorBidi" w:cstheme="minorBidi"/>
          <w:sz w:val="36"/>
          <w:szCs w:val="36"/>
        </w:rPr>
        <w:t>.</w:t>
      </w:r>
    </w:p>
    <w:p w14:paraId="659F792E" w14:textId="77777777" w:rsidR="004D4F9A" w:rsidRPr="00BB12A0" w:rsidRDefault="004D4F9A" w:rsidP="004D4F9A">
      <w:pPr>
        <w:pStyle w:val="NormalWeb"/>
        <w:bidi/>
        <w:jc w:val="center"/>
        <w:rPr>
          <w:rFonts w:asciiTheme="minorBidi" w:hAnsiTheme="minorBidi" w:cstheme="minorBidi"/>
          <w:sz w:val="36"/>
          <w:szCs w:val="36"/>
        </w:rPr>
      </w:pPr>
      <w:r w:rsidRPr="00BB12A0">
        <w:rPr>
          <w:rFonts w:asciiTheme="minorBidi" w:hAnsiTheme="minorBidi" w:cstheme="minorBidi"/>
          <w:sz w:val="36"/>
          <w:szCs w:val="36"/>
          <w:rtl/>
        </w:rPr>
        <w:t>إلى من غرست في نفسي الصبر والإصرار، وكانت كلماتها ودعواتها نورًا يرافقني في طريقي</w:t>
      </w:r>
      <w:r w:rsidRPr="00BB12A0">
        <w:rPr>
          <w:rFonts w:asciiTheme="minorBidi" w:hAnsiTheme="minorBidi" w:cstheme="minorBidi"/>
          <w:sz w:val="36"/>
          <w:szCs w:val="36"/>
        </w:rPr>
        <w:t>.</w:t>
      </w:r>
    </w:p>
    <w:p w14:paraId="31F8C649" w14:textId="77777777" w:rsidR="004D4F9A" w:rsidRPr="00BB12A0" w:rsidRDefault="004D4F9A" w:rsidP="004D4F9A">
      <w:pPr>
        <w:pStyle w:val="NormalWeb"/>
        <w:bidi/>
        <w:jc w:val="center"/>
        <w:rPr>
          <w:rStyle w:val="Strong"/>
          <w:rFonts w:asciiTheme="minorBidi" w:hAnsiTheme="minorBidi" w:cstheme="minorBidi"/>
          <w:sz w:val="36"/>
          <w:szCs w:val="36"/>
          <w:rtl/>
        </w:rPr>
      </w:pPr>
      <w:r w:rsidRPr="00BB12A0">
        <w:rPr>
          <w:rStyle w:val="Strong"/>
          <w:rFonts w:asciiTheme="minorBidi" w:hAnsiTheme="minorBidi" w:cstheme="minorBidi"/>
          <w:sz w:val="36"/>
          <w:szCs w:val="36"/>
          <w:rtl/>
        </w:rPr>
        <w:t>إلى والدي ووالدتي، أهدي ثمرة هذا الجهد، تقديرًا لعطائكما، وامتنانًا لكل ما قدمتماه لي. أسأل الله أن يرحم والدي رحمة واسعة، ويجزيه عني خير الجزاء، ويسكنه فسيح جناته، وأن يحفظ والدتي ويمدها بالصحة والعافية، وأن يجعل هذا الإنجاز وفاءً لفضلهما ومصدر فخر لهما</w:t>
      </w:r>
      <w:r w:rsidRPr="00BB12A0">
        <w:rPr>
          <w:rStyle w:val="Strong"/>
          <w:rFonts w:asciiTheme="minorBidi" w:hAnsiTheme="minorBidi" w:cstheme="minorBidi"/>
          <w:sz w:val="36"/>
          <w:szCs w:val="36"/>
        </w:rPr>
        <w:t>.</w:t>
      </w:r>
    </w:p>
    <w:p w14:paraId="55AC0A03" w14:textId="77777777" w:rsidR="004D4F9A" w:rsidRPr="00BB12A0" w:rsidRDefault="004D4F9A" w:rsidP="004D4F9A">
      <w:pPr>
        <w:pStyle w:val="NormalWeb"/>
        <w:bidi/>
        <w:jc w:val="center"/>
        <w:rPr>
          <w:rFonts w:asciiTheme="minorBidi" w:hAnsiTheme="minorBidi" w:cstheme="minorBidi"/>
          <w:sz w:val="36"/>
          <w:szCs w:val="36"/>
        </w:rPr>
      </w:pPr>
    </w:p>
    <w:p w14:paraId="2FDBB091" w14:textId="77777777" w:rsidR="004D4F9A" w:rsidRPr="00BB12A0" w:rsidRDefault="004D4F9A" w:rsidP="004D4F9A">
      <w:pPr>
        <w:pStyle w:val="NormalWeb"/>
        <w:bidi/>
        <w:jc w:val="center"/>
        <w:rPr>
          <w:rFonts w:asciiTheme="minorBidi" w:hAnsiTheme="minorBidi" w:cstheme="minorBidi"/>
          <w:sz w:val="36"/>
          <w:szCs w:val="36"/>
        </w:rPr>
      </w:pPr>
      <w:r w:rsidRPr="00BB12A0">
        <w:rPr>
          <w:rStyle w:val="Strong"/>
          <w:rFonts w:asciiTheme="minorBidi" w:hAnsiTheme="minorBidi" w:cstheme="minorBidi"/>
          <w:sz w:val="36"/>
          <w:szCs w:val="36"/>
          <w:rtl/>
        </w:rPr>
        <w:t>إليكما أهدي هذه الرسالة، وفاءً ومحبةً وامتنانًا</w:t>
      </w:r>
      <w:r w:rsidRPr="00BB12A0">
        <w:rPr>
          <w:rStyle w:val="Strong"/>
          <w:rFonts w:asciiTheme="minorBidi" w:hAnsiTheme="minorBidi" w:cstheme="minorBidi"/>
          <w:sz w:val="36"/>
          <w:szCs w:val="36"/>
        </w:rPr>
        <w:t>.</w:t>
      </w:r>
    </w:p>
    <w:p w14:paraId="6238CCBB" w14:textId="77777777" w:rsidR="00960218" w:rsidRPr="00BB12A0" w:rsidRDefault="00960218" w:rsidP="004D4F9A">
      <w:pPr>
        <w:pStyle w:val="NormalWeb"/>
        <w:bidi/>
        <w:jc w:val="center"/>
        <w:rPr>
          <w:rStyle w:val="Strong"/>
          <w:rFonts w:asciiTheme="minorBidi" w:hAnsiTheme="minorBidi" w:cstheme="minorBidi"/>
          <w:sz w:val="56"/>
          <w:szCs w:val="56"/>
          <w:rtl/>
        </w:rPr>
      </w:pPr>
    </w:p>
    <w:p w14:paraId="22A607CF" w14:textId="4DC63231" w:rsidR="004D4F9A" w:rsidRPr="00BB12A0" w:rsidRDefault="004D4F9A" w:rsidP="000E4F1B">
      <w:pPr>
        <w:pStyle w:val="Heading1"/>
        <w:bidi/>
        <w:jc w:val="center"/>
        <w:rPr>
          <w:rFonts w:asciiTheme="minorBidi" w:hAnsiTheme="minorBidi" w:cstheme="minorBidi"/>
          <w:b/>
          <w:bCs/>
          <w:color w:val="000000" w:themeColor="text1"/>
          <w:sz w:val="72"/>
          <w:szCs w:val="72"/>
          <w:rtl/>
        </w:rPr>
      </w:pPr>
      <w:r w:rsidRPr="00BB12A0">
        <w:rPr>
          <w:rFonts w:asciiTheme="minorBidi" w:hAnsiTheme="minorBidi" w:cstheme="minorBidi"/>
          <w:b/>
          <w:bCs/>
          <w:color w:val="000000" w:themeColor="text1"/>
          <w:sz w:val="72"/>
          <w:szCs w:val="72"/>
          <w:rtl/>
        </w:rPr>
        <w:lastRenderedPageBreak/>
        <w:t>شكر وتقدير</w:t>
      </w:r>
    </w:p>
    <w:p w14:paraId="603ADC9F" w14:textId="77777777" w:rsidR="000E4F1B" w:rsidRPr="00BB12A0" w:rsidRDefault="000E4F1B" w:rsidP="000E4F1B">
      <w:pPr>
        <w:bidi/>
        <w:rPr>
          <w:rFonts w:asciiTheme="minorBidi" w:hAnsiTheme="minorBidi" w:cstheme="minorBidi"/>
        </w:rPr>
      </w:pPr>
    </w:p>
    <w:p w14:paraId="1F7953A4" w14:textId="77777777" w:rsidR="000E4F1B" w:rsidRPr="00BB12A0" w:rsidRDefault="000E4F1B" w:rsidP="000E4F1B">
      <w:pPr>
        <w:pStyle w:val="NormalWeb"/>
        <w:bidi/>
        <w:jc w:val="center"/>
        <w:rPr>
          <w:rFonts w:asciiTheme="minorBidi" w:hAnsiTheme="minorBidi" w:cstheme="minorBidi"/>
          <w:sz w:val="32"/>
          <w:szCs w:val="32"/>
        </w:rPr>
      </w:pPr>
      <w:r w:rsidRPr="00BB12A0">
        <w:rPr>
          <w:rFonts w:asciiTheme="minorBidi" w:hAnsiTheme="minorBidi" w:cstheme="minorBidi"/>
          <w:sz w:val="32"/>
          <w:szCs w:val="32"/>
          <w:rtl/>
        </w:rPr>
        <w:t>الحمد لله أولًا وآخرًا، الذي بنعمته تتم الصالحات، وبفضله وتوفيقه تم إنجاز هذه الرسالة</w:t>
      </w:r>
      <w:r w:rsidRPr="00BB12A0">
        <w:rPr>
          <w:rFonts w:asciiTheme="minorBidi" w:hAnsiTheme="minorBidi" w:cstheme="minorBidi"/>
          <w:sz w:val="32"/>
          <w:szCs w:val="32"/>
        </w:rPr>
        <w:t>.</w:t>
      </w:r>
    </w:p>
    <w:p w14:paraId="0C8A8C1B" w14:textId="77777777" w:rsidR="000E4F1B" w:rsidRPr="00BB12A0" w:rsidRDefault="000E4F1B" w:rsidP="000E4F1B">
      <w:pPr>
        <w:pStyle w:val="NormalWeb"/>
        <w:bidi/>
        <w:jc w:val="center"/>
        <w:rPr>
          <w:rFonts w:asciiTheme="minorBidi" w:hAnsiTheme="minorBidi" w:cstheme="minorBidi"/>
          <w:sz w:val="32"/>
          <w:szCs w:val="32"/>
        </w:rPr>
      </w:pPr>
      <w:r w:rsidRPr="00BB12A0">
        <w:rPr>
          <w:rFonts w:asciiTheme="minorBidi" w:hAnsiTheme="minorBidi" w:cstheme="minorBidi"/>
          <w:sz w:val="32"/>
          <w:szCs w:val="32"/>
          <w:rtl/>
        </w:rPr>
        <w:t xml:space="preserve">أتقدم بخالص الشكر وعظيم التقدير إلى مشرفي </w:t>
      </w:r>
      <w:r w:rsidRPr="00BB12A0">
        <w:rPr>
          <w:rStyle w:val="Strong"/>
          <w:rFonts w:asciiTheme="minorBidi" w:hAnsiTheme="minorBidi" w:cstheme="minorBidi"/>
          <w:sz w:val="32"/>
          <w:szCs w:val="32"/>
          <w:rtl/>
        </w:rPr>
        <w:t>الدكتور محمد عويس</w:t>
      </w:r>
      <w:r w:rsidRPr="00BB12A0">
        <w:rPr>
          <w:rFonts w:asciiTheme="minorBidi" w:hAnsiTheme="minorBidi" w:cstheme="minorBidi"/>
          <w:sz w:val="32"/>
          <w:szCs w:val="32"/>
          <w:rtl/>
        </w:rPr>
        <w:t>، على ما قدمه من توجيه علمي وإرشاد أكاديمي وملاحظات قيّمة أسهمت في تطوير هذه الدراسة وإخراجها بصورتها الحالية، وعلى ما أبداه من تعاون واهتمام طوال مراحل إعداد الرسالة، فله مني جزيل الشكر والامتنان</w:t>
      </w:r>
      <w:r w:rsidRPr="00BB12A0">
        <w:rPr>
          <w:rFonts w:asciiTheme="minorBidi" w:hAnsiTheme="minorBidi" w:cstheme="minorBidi"/>
          <w:sz w:val="32"/>
          <w:szCs w:val="32"/>
        </w:rPr>
        <w:t>.</w:t>
      </w:r>
    </w:p>
    <w:p w14:paraId="3A2D8CE6" w14:textId="77777777" w:rsidR="000E4F1B" w:rsidRPr="00BB12A0" w:rsidRDefault="000E4F1B" w:rsidP="000E4F1B">
      <w:pPr>
        <w:pStyle w:val="NormalWeb"/>
        <w:bidi/>
        <w:jc w:val="center"/>
        <w:rPr>
          <w:rFonts w:asciiTheme="minorBidi" w:hAnsiTheme="minorBidi" w:cstheme="minorBidi"/>
          <w:sz w:val="32"/>
          <w:szCs w:val="32"/>
        </w:rPr>
      </w:pPr>
      <w:r w:rsidRPr="00BB12A0">
        <w:rPr>
          <w:rFonts w:asciiTheme="minorBidi" w:hAnsiTheme="minorBidi" w:cstheme="minorBidi"/>
          <w:sz w:val="32"/>
          <w:szCs w:val="32"/>
          <w:rtl/>
        </w:rPr>
        <w:t xml:space="preserve">كما أتقدم بجزيل الشكر والتقدير إلى </w:t>
      </w:r>
      <w:r w:rsidRPr="00BB12A0">
        <w:rPr>
          <w:rStyle w:val="Strong"/>
          <w:rFonts w:asciiTheme="minorBidi" w:hAnsiTheme="minorBidi" w:cstheme="minorBidi"/>
          <w:sz w:val="32"/>
          <w:szCs w:val="32"/>
          <w:rtl/>
        </w:rPr>
        <w:t>خطيبتي العزيزة</w:t>
      </w:r>
      <w:r w:rsidRPr="00BB12A0">
        <w:rPr>
          <w:rFonts w:asciiTheme="minorBidi" w:hAnsiTheme="minorBidi" w:cstheme="minorBidi"/>
          <w:sz w:val="32"/>
          <w:szCs w:val="32"/>
          <w:rtl/>
        </w:rPr>
        <w:t>، لما قدمته لي من دعم وتشجيع وتفهّم طوال فترة إعداد هذه الرسالة، ولما كان لكلماتها ومساندتها من أثر طيب في تحفيزي على الاستمرار وتجاوز صعوبات هذه المرحلة حتى إتمام هذا العمل</w:t>
      </w:r>
      <w:r w:rsidRPr="00BB12A0">
        <w:rPr>
          <w:rFonts w:asciiTheme="minorBidi" w:hAnsiTheme="minorBidi" w:cstheme="minorBidi"/>
          <w:sz w:val="32"/>
          <w:szCs w:val="32"/>
        </w:rPr>
        <w:t>.</w:t>
      </w:r>
    </w:p>
    <w:p w14:paraId="00832A07" w14:textId="77777777" w:rsidR="000E4F1B" w:rsidRPr="00BB12A0" w:rsidRDefault="000E4F1B" w:rsidP="000E4F1B">
      <w:pPr>
        <w:pStyle w:val="NormalWeb"/>
        <w:bidi/>
        <w:jc w:val="center"/>
        <w:rPr>
          <w:rFonts w:asciiTheme="minorBidi" w:hAnsiTheme="minorBidi" w:cstheme="minorBidi"/>
          <w:sz w:val="32"/>
          <w:szCs w:val="32"/>
        </w:rPr>
      </w:pPr>
      <w:r w:rsidRPr="00BB12A0">
        <w:rPr>
          <w:rFonts w:asciiTheme="minorBidi" w:hAnsiTheme="minorBidi" w:cstheme="minorBidi"/>
          <w:sz w:val="32"/>
          <w:szCs w:val="32"/>
          <w:rtl/>
        </w:rPr>
        <w:t xml:space="preserve">وأتقدم بخالص الشكر إلى </w:t>
      </w:r>
      <w:r w:rsidRPr="00BB12A0">
        <w:rPr>
          <w:rStyle w:val="Strong"/>
          <w:rFonts w:asciiTheme="minorBidi" w:hAnsiTheme="minorBidi" w:cstheme="minorBidi"/>
          <w:sz w:val="32"/>
          <w:szCs w:val="32"/>
          <w:rtl/>
        </w:rPr>
        <w:t>إخواني</w:t>
      </w:r>
      <w:r w:rsidRPr="00BB12A0">
        <w:rPr>
          <w:rFonts w:asciiTheme="minorBidi" w:hAnsiTheme="minorBidi" w:cstheme="minorBidi"/>
          <w:sz w:val="32"/>
          <w:szCs w:val="32"/>
          <w:rtl/>
        </w:rPr>
        <w:t>، على ما أحاطوني به من دعم ومساندة وتشجيع، وعلى وقوفهم إلى جانبي خلال مسيرتي العلمية، فكان لدعمهم أثر كبير في مواصلة الطريق والوصول إلى هذه المرحلة</w:t>
      </w:r>
      <w:r w:rsidRPr="00BB12A0">
        <w:rPr>
          <w:rFonts w:asciiTheme="minorBidi" w:hAnsiTheme="minorBidi" w:cstheme="minorBidi"/>
          <w:sz w:val="32"/>
          <w:szCs w:val="32"/>
        </w:rPr>
        <w:t>.</w:t>
      </w:r>
    </w:p>
    <w:p w14:paraId="42EFF32F" w14:textId="77777777" w:rsidR="000E4F1B" w:rsidRPr="00BB12A0" w:rsidRDefault="000E4F1B" w:rsidP="000E4F1B">
      <w:pPr>
        <w:pStyle w:val="NormalWeb"/>
        <w:bidi/>
        <w:jc w:val="center"/>
        <w:rPr>
          <w:rFonts w:asciiTheme="minorBidi" w:hAnsiTheme="minorBidi" w:cstheme="minorBidi"/>
          <w:sz w:val="32"/>
          <w:szCs w:val="32"/>
        </w:rPr>
      </w:pPr>
      <w:r w:rsidRPr="00BB12A0">
        <w:rPr>
          <w:rFonts w:asciiTheme="minorBidi" w:hAnsiTheme="minorBidi" w:cstheme="minorBidi"/>
          <w:sz w:val="32"/>
          <w:szCs w:val="32"/>
          <w:rtl/>
        </w:rPr>
        <w:t xml:space="preserve">كما أتوجه بالشكر والتقدير إلى </w:t>
      </w:r>
      <w:r w:rsidRPr="00BB12A0">
        <w:rPr>
          <w:rStyle w:val="Strong"/>
          <w:rFonts w:asciiTheme="minorBidi" w:hAnsiTheme="minorBidi" w:cstheme="minorBidi"/>
          <w:sz w:val="32"/>
          <w:szCs w:val="32"/>
          <w:rtl/>
        </w:rPr>
        <w:t>أصدقائي</w:t>
      </w:r>
      <w:r w:rsidRPr="00BB12A0">
        <w:rPr>
          <w:rFonts w:asciiTheme="minorBidi" w:hAnsiTheme="minorBidi" w:cstheme="minorBidi"/>
          <w:sz w:val="32"/>
          <w:szCs w:val="32"/>
          <w:rtl/>
        </w:rPr>
        <w:t>، الذين رافقوني في هذه الرحلة، وقدموا لي التشجيع والمساندة والكلمة الطيبة، وكانوا عونًا لي في كثير من المواقف، فلهم مني خالص الوفاء والتقدير</w:t>
      </w:r>
      <w:r w:rsidRPr="00BB12A0">
        <w:rPr>
          <w:rFonts w:asciiTheme="minorBidi" w:hAnsiTheme="minorBidi" w:cstheme="minorBidi"/>
          <w:sz w:val="32"/>
          <w:szCs w:val="32"/>
        </w:rPr>
        <w:t>.</w:t>
      </w:r>
    </w:p>
    <w:p w14:paraId="0A512519" w14:textId="77777777" w:rsidR="000E4F1B" w:rsidRPr="00BB12A0" w:rsidRDefault="000E4F1B" w:rsidP="000E4F1B">
      <w:pPr>
        <w:pStyle w:val="NormalWeb"/>
        <w:bidi/>
        <w:jc w:val="center"/>
        <w:rPr>
          <w:rFonts w:asciiTheme="minorBidi" w:hAnsiTheme="minorBidi" w:cstheme="minorBidi"/>
          <w:sz w:val="32"/>
          <w:szCs w:val="32"/>
          <w:rtl/>
        </w:rPr>
      </w:pPr>
      <w:r w:rsidRPr="00BB12A0">
        <w:rPr>
          <w:rFonts w:asciiTheme="minorBidi" w:hAnsiTheme="minorBidi" w:cstheme="minorBidi"/>
          <w:sz w:val="32"/>
          <w:szCs w:val="32"/>
          <w:rtl/>
        </w:rPr>
        <w:t xml:space="preserve">وأخص بالشكر والتقدير </w:t>
      </w:r>
      <w:r w:rsidRPr="00BB12A0">
        <w:rPr>
          <w:rStyle w:val="Strong"/>
          <w:rFonts w:asciiTheme="minorBidi" w:hAnsiTheme="minorBidi" w:cstheme="minorBidi"/>
          <w:sz w:val="32"/>
          <w:szCs w:val="32"/>
          <w:rtl/>
        </w:rPr>
        <w:t>صديقي العزيز باسم الزين</w:t>
      </w:r>
      <w:r w:rsidRPr="00BB12A0">
        <w:rPr>
          <w:rFonts w:asciiTheme="minorBidi" w:hAnsiTheme="minorBidi" w:cstheme="minorBidi"/>
          <w:sz w:val="32"/>
          <w:szCs w:val="32"/>
          <w:rtl/>
        </w:rPr>
        <w:t>، لما قدمه لي من دعم ومساندة صادقة، ووقوفه إلى جانبي خلال هذه المرحلة، وما كان لكلماته وتشجيعه من أثر طيب في مواصلة هذا الطريق، فله مني خالص الشكر والوفاء والامتنان</w:t>
      </w:r>
      <w:r w:rsidRPr="00BB12A0">
        <w:rPr>
          <w:rFonts w:asciiTheme="minorBidi" w:hAnsiTheme="minorBidi" w:cstheme="minorBidi"/>
          <w:sz w:val="32"/>
          <w:szCs w:val="32"/>
        </w:rPr>
        <w:t>.</w:t>
      </w:r>
    </w:p>
    <w:p w14:paraId="5761AB28" w14:textId="77777777" w:rsidR="000E4F1B" w:rsidRPr="00BB12A0" w:rsidRDefault="000E4F1B" w:rsidP="000E4F1B">
      <w:pPr>
        <w:pStyle w:val="NormalWeb"/>
        <w:bidi/>
        <w:rPr>
          <w:rFonts w:asciiTheme="minorBidi" w:hAnsiTheme="minorBidi" w:cstheme="minorBidi"/>
          <w:sz w:val="32"/>
          <w:szCs w:val="32"/>
        </w:rPr>
      </w:pPr>
    </w:p>
    <w:p w14:paraId="6E79D5DF" w14:textId="3D02490F" w:rsidR="000E4F1B" w:rsidRPr="00BB12A0" w:rsidRDefault="000E4F1B" w:rsidP="000E4F1B">
      <w:pPr>
        <w:pStyle w:val="NormalWeb"/>
        <w:bidi/>
        <w:jc w:val="center"/>
        <w:rPr>
          <w:rFonts w:asciiTheme="minorBidi" w:hAnsiTheme="minorBidi" w:cstheme="minorBidi"/>
          <w:sz w:val="32"/>
          <w:szCs w:val="32"/>
          <w:rtl/>
        </w:rPr>
      </w:pPr>
      <w:r w:rsidRPr="00BB12A0">
        <w:rPr>
          <w:rFonts w:asciiTheme="minorBidi" w:hAnsiTheme="minorBidi" w:cstheme="minorBidi"/>
          <w:sz w:val="32"/>
          <w:szCs w:val="32"/>
          <w:rtl/>
        </w:rPr>
        <w:t>وأخيرًا، أتقدم بخالص الشكر والامتنان لكل من أسهم بأي شكلٍ في إنجاز هذا العمل، سائلًا الله أن يجعل هذا الجهد خالصًا لوجهه الكريم، وأن يوفقنا جميعًا لما فيه الخير والصلاح.</w:t>
      </w:r>
    </w:p>
    <w:p w14:paraId="3B6D4962" w14:textId="77777777" w:rsidR="000E4F1B" w:rsidRPr="00BB12A0" w:rsidRDefault="000E4F1B" w:rsidP="000E4F1B">
      <w:pPr>
        <w:pStyle w:val="NormalWeb"/>
        <w:bidi/>
        <w:jc w:val="center"/>
        <w:rPr>
          <w:rFonts w:asciiTheme="minorBidi" w:hAnsiTheme="minorBidi" w:cstheme="minorBidi"/>
          <w:sz w:val="32"/>
          <w:szCs w:val="32"/>
        </w:rPr>
      </w:pPr>
    </w:p>
    <w:p w14:paraId="23B1301B" w14:textId="77777777" w:rsidR="00907A66" w:rsidRPr="00BB12A0" w:rsidRDefault="00907A66" w:rsidP="000E4F1B">
      <w:pPr>
        <w:bidi/>
        <w:jc w:val="center"/>
        <w:rPr>
          <w:rFonts w:asciiTheme="minorBidi" w:hAnsiTheme="minorBidi" w:cstheme="minorBidi"/>
          <w:b/>
          <w:bCs/>
          <w:sz w:val="52"/>
          <w:szCs w:val="52"/>
          <w:rtl/>
        </w:rPr>
      </w:pPr>
    </w:p>
    <w:p w14:paraId="17124749" w14:textId="77777777" w:rsidR="00907A66" w:rsidRPr="00BB12A0" w:rsidRDefault="00907A66" w:rsidP="004D4F9A">
      <w:pPr>
        <w:bidi/>
        <w:jc w:val="center"/>
        <w:rPr>
          <w:rFonts w:asciiTheme="minorBidi" w:hAnsiTheme="minorBidi" w:cstheme="minorBidi"/>
          <w:b/>
          <w:bCs/>
          <w:sz w:val="40"/>
          <w:szCs w:val="40"/>
          <w:rtl/>
        </w:rPr>
      </w:pPr>
    </w:p>
    <w:p w14:paraId="3924B0CA" w14:textId="77777777" w:rsidR="0069194F" w:rsidRPr="00BB12A0" w:rsidRDefault="0069194F" w:rsidP="0069194F">
      <w:pPr>
        <w:bidi/>
        <w:jc w:val="center"/>
        <w:rPr>
          <w:rFonts w:asciiTheme="minorBidi" w:hAnsiTheme="minorBidi" w:cstheme="minorBidi"/>
          <w:b/>
          <w:bCs/>
          <w:sz w:val="52"/>
          <w:szCs w:val="52"/>
          <w:rtl/>
        </w:rPr>
      </w:pPr>
      <w:r w:rsidRPr="00BB12A0">
        <w:rPr>
          <w:rFonts w:asciiTheme="minorBidi" w:hAnsiTheme="minorBidi" w:cstheme="minorBidi"/>
          <w:b/>
          <w:bCs/>
          <w:sz w:val="52"/>
          <w:szCs w:val="52"/>
          <w:rtl/>
        </w:rPr>
        <w:lastRenderedPageBreak/>
        <w:t>المستخلص</w:t>
      </w:r>
    </w:p>
    <w:p w14:paraId="33456960" w14:textId="77777777" w:rsidR="00907A66" w:rsidRPr="00175B03" w:rsidRDefault="00907A66" w:rsidP="00175B03">
      <w:pPr>
        <w:bidi/>
        <w:jc w:val="both"/>
        <w:rPr>
          <w:rFonts w:asciiTheme="minorBidi" w:hAnsiTheme="minorBidi" w:cstheme="minorBidi"/>
          <w:b/>
          <w:bCs/>
          <w:sz w:val="48"/>
          <w:szCs w:val="48"/>
          <w:rtl/>
        </w:rPr>
      </w:pPr>
    </w:p>
    <w:p w14:paraId="0E4C461B" w14:textId="3B3103A0" w:rsidR="00175B03" w:rsidRPr="00175B03" w:rsidRDefault="00175B03" w:rsidP="00175B03">
      <w:pPr>
        <w:pStyle w:val="pdq2pgselectionanchorcontainer"/>
        <w:bidi/>
        <w:jc w:val="both"/>
        <w:rPr>
          <w:sz w:val="32"/>
          <w:szCs w:val="32"/>
        </w:rPr>
      </w:pPr>
      <w:r w:rsidRPr="00175B03">
        <w:rPr>
          <w:sz w:val="32"/>
          <w:szCs w:val="32"/>
          <w:rtl/>
        </w:rPr>
        <w:t xml:space="preserve">هدفت هذه الدراسة إلى التعرف على </w:t>
      </w:r>
      <w:r w:rsidRPr="00175B03">
        <w:rPr>
          <w:rStyle w:val="Strong"/>
          <w:b w:val="0"/>
          <w:bCs w:val="0"/>
          <w:sz w:val="32"/>
          <w:szCs w:val="32"/>
          <w:rtl/>
        </w:rPr>
        <w:t>تأثير خصائص الأتمتة في المنتجات الرقمية على قبول التكنولوجيا وتحسين تجربة المستخدم بالتطبيق على منصة تيمك</w:t>
      </w:r>
      <w:r w:rsidRPr="00175B03">
        <w:rPr>
          <w:sz w:val="32"/>
          <w:szCs w:val="32"/>
          <w:rtl/>
        </w:rPr>
        <w:t xml:space="preserve"> لإدارة المشاريع الميدانية والقوى العاملة، كما سعت إلى تحديد طبيعة العلاقة بين قبول التكنولوجيا وتجربة المستخدم، والكشف عن الفروق في استجابات المستخدمين وفقًا لبعض المتغيرات الديموغرافية والمهنية</w:t>
      </w:r>
      <w:r w:rsidRPr="00175B03">
        <w:rPr>
          <w:sz w:val="32"/>
          <w:szCs w:val="32"/>
        </w:rPr>
        <w:t>.</w:t>
      </w:r>
    </w:p>
    <w:p w14:paraId="1F2A27BE" w14:textId="1374DEA6" w:rsidR="00175B03" w:rsidRPr="00175B03" w:rsidRDefault="00175B03" w:rsidP="00175B03">
      <w:pPr>
        <w:pStyle w:val="NormalWeb"/>
        <w:bidi/>
        <w:jc w:val="both"/>
        <w:rPr>
          <w:sz w:val="32"/>
          <w:szCs w:val="32"/>
        </w:rPr>
      </w:pPr>
      <w:r w:rsidRPr="00175B03">
        <w:rPr>
          <w:sz w:val="32"/>
          <w:szCs w:val="32"/>
          <w:rtl/>
        </w:rPr>
        <w:t xml:space="preserve">اعتمدت الدراسة على </w:t>
      </w:r>
      <w:r w:rsidRPr="00175B03">
        <w:rPr>
          <w:rStyle w:val="Strong"/>
          <w:b w:val="0"/>
          <w:bCs w:val="0"/>
          <w:sz w:val="32"/>
          <w:szCs w:val="32"/>
          <w:rtl/>
        </w:rPr>
        <w:t>المنهج الوصفي التحليلي</w:t>
      </w:r>
      <w:r w:rsidRPr="00175B03">
        <w:rPr>
          <w:sz w:val="32"/>
          <w:szCs w:val="32"/>
          <w:rtl/>
        </w:rPr>
        <w:t xml:space="preserve">، واستخدمت الاستبانة الإلكترونية </w:t>
      </w:r>
      <w:r>
        <w:rPr>
          <w:rFonts w:hint="cs"/>
          <w:sz w:val="32"/>
          <w:szCs w:val="32"/>
          <w:rtl/>
        </w:rPr>
        <w:t>ك</w:t>
      </w:r>
      <w:r w:rsidRPr="00175B03">
        <w:rPr>
          <w:sz w:val="32"/>
          <w:szCs w:val="32"/>
          <w:rtl/>
        </w:rPr>
        <w:t xml:space="preserve">أداة رئيسة لجمع البيانات. وتكوّن مجتمع الدراسة من </w:t>
      </w:r>
      <w:r w:rsidRPr="00175B03">
        <w:rPr>
          <w:rStyle w:val="Strong"/>
          <w:b w:val="0"/>
          <w:bCs w:val="0"/>
          <w:sz w:val="32"/>
          <w:szCs w:val="32"/>
        </w:rPr>
        <w:t xml:space="preserve">320 </w:t>
      </w:r>
      <w:r w:rsidRPr="00175B03">
        <w:rPr>
          <w:rStyle w:val="Strong"/>
          <w:b w:val="0"/>
          <w:bCs w:val="0"/>
          <w:sz w:val="32"/>
          <w:szCs w:val="32"/>
          <w:rtl/>
        </w:rPr>
        <w:t>مستخدمًا فعليًا لمنصة تيمك</w:t>
      </w:r>
      <w:r w:rsidRPr="00175B03">
        <w:rPr>
          <w:sz w:val="32"/>
          <w:szCs w:val="32"/>
          <w:rtl/>
        </w:rPr>
        <w:t xml:space="preserve">، واعتمد الباحث أسلوب </w:t>
      </w:r>
      <w:r w:rsidRPr="00175B03">
        <w:rPr>
          <w:rStyle w:val="Strong"/>
          <w:b w:val="0"/>
          <w:bCs w:val="0"/>
          <w:sz w:val="32"/>
          <w:szCs w:val="32"/>
          <w:rtl/>
        </w:rPr>
        <w:t>العينة الميسرة</w:t>
      </w:r>
      <w:r w:rsidRPr="00175B03">
        <w:rPr>
          <w:sz w:val="32"/>
          <w:szCs w:val="32"/>
          <w:rtl/>
        </w:rPr>
        <w:t xml:space="preserve">، حيث جُمعت 132 استجابة، واستُبعدت 10 استجابات غير صالحة للتحليل، ليبلغ حجم العينة النهائية </w:t>
      </w:r>
      <w:r w:rsidRPr="00175B03">
        <w:rPr>
          <w:rStyle w:val="Strong"/>
          <w:b w:val="0"/>
          <w:bCs w:val="0"/>
          <w:sz w:val="32"/>
          <w:szCs w:val="32"/>
        </w:rPr>
        <w:t xml:space="preserve">122 </w:t>
      </w:r>
      <w:r w:rsidRPr="00175B03">
        <w:rPr>
          <w:rStyle w:val="Strong"/>
          <w:b w:val="0"/>
          <w:bCs w:val="0"/>
          <w:sz w:val="32"/>
          <w:szCs w:val="32"/>
          <w:rtl/>
        </w:rPr>
        <w:t>مستجيبًا</w:t>
      </w:r>
      <w:r w:rsidRPr="00175B03">
        <w:rPr>
          <w:sz w:val="32"/>
          <w:szCs w:val="32"/>
        </w:rPr>
        <w:t xml:space="preserve">. </w:t>
      </w:r>
    </w:p>
    <w:p w14:paraId="2F4364C3" w14:textId="320FA750" w:rsidR="00175B03" w:rsidRPr="00175B03" w:rsidRDefault="00175B03" w:rsidP="00175B03">
      <w:pPr>
        <w:pStyle w:val="NormalWeb"/>
        <w:bidi/>
        <w:jc w:val="both"/>
        <w:rPr>
          <w:sz w:val="32"/>
          <w:szCs w:val="32"/>
        </w:rPr>
      </w:pPr>
      <w:r w:rsidRPr="00175B03">
        <w:rPr>
          <w:sz w:val="32"/>
          <w:szCs w:val="32"/>
          <w:rtl/>
        </w:rPr>
        <w:t>وأظهرت النتائج وجود</w:t>
      </w:r>
      <w:r w:rsidRPr="00175B03">
        <w:rPr>
          <w:rStyle w:val="Strong"/>
          <w:rtl/>
        </w:rPr>
        <w:t xml:space="preserve"> </w:t>
      </w:r>
      <w:r w:rsidRPr="00175B03">
        <w:rPr>
          <w:rStyle w:val="Strong"/>
          <w:b w:val="0"/>
          <w:bCs w:val="0"/>
          <w:sz w:val="32"/>
          <w:szCs w:val="32"/>
          <w:rtl/>
        </w:rPr>
        <w:t>تأثير موجب ودال إحصائيًا لخصائص الأتمتة في قبول التكنولوجيا وتحسين تجربة المستخدم</w:t>
      </w:r>
      <w:r w:rsidRPr="00175B03">
        <w:rPr>
          <w:sz w:val="32"/>
          <w:szCs w:val="32"/>
          <w:rtl/>
        </w:rPr>
        <w:t xml:space="preserve">؛ إذ فسرت خصائص الأتمتة </w:t>
      </w:r>
      <w:r w:rsidRPr="00175B03">
        <w:rPr>
          <w:rStyle w:val="Strong"/>
          <w:sz w:val="32"/>
          <w:szCs w:val="32"/>
        </w:rPr>
        <w:t>62.2</w:t>
      </w:r>
      <w:proofErr w:type="gramStart"/>
      <w:r w:rsidRPr="00175B03">
        <w:rPr>
          <w:rStyle w:val="Strong"/>
          <w:b w:val="0"/>
          <w:bCs w:val="0"/>
          <w:sz w:val="32"/>
          <w:szCs w:val="32"/>
        </w:rPr>
        <w:t xml:space="preserve">% </w:t>
      </w:r>
      <w:r>
        <w:rPr>
          <w:rStyle w:val="Strong"/>
          <w:rFonts w:hint="cs"/>
          <w:b w:val="0"/>
          <w:bCs w:val="0"/>
          <w:sz w:val="32"/>
          <w:szCs w:val="32"/>
          <w:rtl/>
        </w:rPr>
        <w:t xml:space="preserve"> </w:t>
      </w:r>
      <w:r w:rsidRPr="00175B03">
        <w:rPr>
          <w:rStyle w:val="Strong"/>
          <w:b w:val="0"/>
          <w:bCs w:val="0"/>
          <w:sz w:val="32"/>
          <w:szCs w:val="32"/>
          <w:rtl/>
        </w:rPr>
        <w:t>من</w:t>
      </w:r>
      <w:proofErr w:type="gramEnd"/>
      <w:r w:rsidRPr="00175B03">
        <w:rPr>
          <w:rStyle w:val="Strong"/>
          <w:b w:val="0"/>
          <w:bCs w:val="0"/>
          <w:sz w:val="32"/>
          <w:szCs w:val="32"/>
          <w:rtl/>
        </w:rPr>
        <w:t xml:space="preserve"> التباين في قبول التكنولوجيا</w:t>
      </w:r>
      <w:r w:rsidRPr="00175B03">
        <w:rPr>
          <w:b/>
          <w:bCs/>
          <w:sz w:val="32"/>
          <w:szCs w:val="32"/>
          <w:rtl/>
        </w:rPr>
        <w:t>، و</w:t>
      </w:r>
      <w:r w:rsidRPr="00175B03">
        <w:rPr>
          <w:rStyle w:val="Strong"/>
          <w:b w:val="0"/>
          <w:bCs w:val="0"/>
          <w:sz w:val="32"/>
          <w:szCs w:val="32"/>
        </w:rPr>
        <w:t xml:space="preserve">50.7% </w:t>
      </w:r>
      <w:r w:rsidRPr="00175B03">
        <w:rPr>
          <w:rStyle w:val="Strong"/>
          <w:b w:val="0"/>
          <w:bCs w:val="0"/>
          <w:sz w:val="32"/>
          <w:szCs w:val="32"/>
          <w:rtl/>
        </w:rPr>
        <w:t>من التباين في تجربة المستخد</w:t>
      </w:r>
      <w:r w:rsidRPr="00175B03">
        <w:rPr>
          <w:rStyle w:val="Strong"/>
          <w:sz w:val="32"/>
          <w:szCs w:val="32"/>
          <w:rtl/>
        </w:rPr>
        <w:t>م</w:t>
      </w:r>
      <w:r w:rsidRPr="00175B03">
        <w:rPr>
          <w:sz w:val="32"/>
          <w:szCs w:val="32"/>
        </w:rPr>
        <w:t xml:space="preserve">. </w:t>
      </w:r>
      <w:r w:rsidRPr="00175B03">
        <w:rPr>
          <w:sz w:val="32"/>
          <w:szCs w:val="32"/>
          <w:rtl/>
        </w:rPr>
        <w:t xml:space="preserve">كما أظهرت النتائج وجود </w:t>
      </w:r>
      <w:r w:rsidRPr="00175B03">
        <w:rPr>
          <w:rStyle w:val="Strong"/>
          <w:b w:val="0"/>
          <w:bCs w:val="0"/>
          <w:sz w:val="32"/>
          <w:szCs w:val="32"/>
          <w:rtl/>
        </w:rPr>
        <w:t>علاقة ارتباطية طردية قوية بين قبول التكنولوجيا وتجربة المستخدم</w:t>
      </w:r>
      <w:r w:rsidRPr="00175B03">
        <w:rPr>
          <w:sz w:val="32"/>
          <w:szCs w:val="32"/>
          <w:rtl/>
        </w:rPr>
        <w:t xml:space="preserve"> بلغت قيمتها</w:t>
      </w:r>
      <w:r w:rsidRPr="00175B03">
        <w:rPr>
          <w:sz w:val="32"/>
          <w:szCs w:val="32"/>
        </w:rPr>
        <w:t xml:space="preserve"> (r = 0.846). </w:t>
      </w:r>
    </w:p>
    <w:p w14:paraId="477D6448" w14:textId="071E5781" w:rsidR="00175B03" w:rsidRPr="00175B03" w:rsidRDefault="00175B03" w:rsidP="00175B03">
      <w:pPr>
        <w:pStyle w:val="NormalWeb"/>
        <w:bidi/>
        <w:jc w:val="both"/>
        <w:rPr>
          <w:sz w:val="32"/>
          <w:szCs w:val="32"/>
        </w:rPr>
      </w:pPr>
      <w:r w:rsidRPr="00175B03">
        <w:rPr>
          <w:sz w:val="32"/>
          <w:szCs w:val="32"/>
          <w:rtl/>
        </w:rPr>
        <w:t xml:space="preserve">كما تبين وجود فروق ذات دلالة إحصائية تُعزى إلى </w:t>
      </w:r>
      <w:r w:rsidRPr="00175B03">
        <w:rPr>
          <w:rStyle w:val="Strong"/>
          <w:b w:val="0"/>
          <w:bCs w:val="0"/>
          <w:sz w:val="32"/>
          <w:szCs w:val="32"/>
          <w:rtl/>
        </w:rPr>
        <w:t>الدور الوظيفي</w:t>
      </w:r>
      <w:r w:rsidRPr="00175B03">
        <w:rPr>
          <w:sz w:val="32"/>
          <w:szCs w:val="32"/>
          <w:rtl/>
        </w:rPr>
        <w:t xml:space="preserve"> في محاور الدراسة الثلاثة، وإلى </w:t>
      </w:r>
      <w:r w:rsidRPr="00175B03">
        <w:rPr>
          <w:rStyle w:val="Strong"/>
          <w:b w:val="0"/>
          <w:bCs w:val="0"/>
          <w:sz w:val="32"/>
          <w:szCs w:val="32"/>
          <w:rtl/>
        </w:rPr>
        <w:t>سنوات الخبرة</w:t>
      </w:r>
      <w:r w:rsidRPr="00175B03">
        <w:rPr>
          <w:sz w:val="32"/>
          <w:szCs w:val="32"/>
          <w:rtl/>
        </w:rPr>
        <w:t xml:space="preserve"> في محور قبول التكنولوجيا فقط في حين لم تظهر فروق ذات دلالة إحصائية تُعزى إلى الجنس أو العمر أو المؤهل العلمي</w:t>
      </w:r>
      <w:r w:rsidRPr="00175B03">
        <w:rPr>
          <w:sz w:val="32"/>
          <w:szCs w:val="32"/>
        </w:rPr>
        <w:t xml:space="preserve">. </w:t>
      </w:r>
    </w:p>
    <w:p w14:paraId="307CF706" w14:textId="79F902C3" w:rsidR="00175B03" w:rsidRPr="00175B03" w:rsidRDefault="00175B03" w:rsidP="00175B03">
      <w:pPr>
        <w:pStyle w:val="NormalWeb"/>
        <w:bidi/>
        <w:jc w:val="both"/>
        <w:rPr>
          <w:sz w:val="32"/>
          <w:szCs w:val="32"/>
        </w:rPr>
      </w:pPr>
      <w:r w:rsidRPr="00175B03">
        <w:rPr>
          <w:sz w:val="32"/>
          <w:szCs w:val="32"/>
          <w:rtl/>
        </w:rPr>
        <w:t>وفي ضوء هذه النتائج، أوصت الدراسة بالاستمرار في تطوير خصائص الأتمتة في منصة تيمك وتحسين تجربة الاستخدام</w:t>
      </w:r>
      <w:r>
        <w:rPr>
          <w:rFonts w:hint="cs"/>
          <w:sz w:val="32"/>
          <w:szCs w:val="32"/>
          <w:rtl/>
        </w:rPr>
        <w:t xml:space="preserve"> </w:t>
      </w:r>
      <w:r w:rsidRPr="00175B03">
        <w:rPr>
          <w:sz w:val="32"/>
          <w:szCs w:val="32"/>
          <w:rtl/>
        </w:rPr>
        <w:t>وتعزيز تدريب المستخدمين والاستفادة من التغذية الراجعة بصورة دورية بما يسهم في رفع مستوى قبول التكنولوجيا وتحسين تجربة المستخدم</w:t>
      </w:r>
      <w:r w:rsidRPr="00175B03">
        <w:rPr>
          <w:sz w:val="32"/>
          <w:szCs w:val="32"/>
        </w:rPr>
        <w:t xml:space="preserve">. </w:t>
      </w:r>
    </w:p>
    <w:p w14:paraId="451D64FD" w14:textId="77777777" w:rsidR="00175B03" w:rsidRPr="00175B03" w:rsidRDefault="00175B03" w:rsidP="00175B03">
      <w:pPr>
        <w:pStyle w:val="NormalWeb"/>
        <w:bidi/>
        <w:jc w:val="both"/>
        <w:rPr>
          <w:sz w:val="32"/>
          <w:szCs w:val="32"/>
        </w:rPr>
      </w:pPr>
      <w:r w:rsidRPr="00175B03">
        <w:rPr>
          <w:rStyle w:val="Strong"/>
          <w:sz w:val="32"/>
          <w:szCs w:val="32"/>
          <w:rtl/>
        </w:rPr>
        <w:t>الكلمات المفتاحية</w:t>
      </w:r>
      <w:r w:rsidRPr="00175B03">
        <w:rPr>
          <w:rStyle w:val="Strong"/>
          <w:sz w:val="32"/>
          <w:szCs w:val="32"/>
        </w:rPr>
        <w:t>:</w:t>
      </w:r>
      <w:r w:rsidRPr="00175B03">
        <w:rPr>
          <w:sz w:val="32"/>
          <w:szCs w:val="32"/>
        </w:rPr>
        <w:t xml:space="preserve"> </w:t>
      </w:r>
      <w:r w:rsidRPr="00175B03">
        <w:rPr>
          <w:sz w:val="32"/>
          <w:szCs w:val="32"/>
          <w:rtl/>
        </w:rPr>
        <w:t>خصائص الأتمتة، المنتجات الرقمية، قبول التكنولوجيا، تجربة المستخدم، منصة تيمك</w:t>
      </w:r>
      <w:r w:rsidRPr="00175B03">
        <w:rPr>
          <w:sz w:val="32"/>
          <w:szCs w:val="32"/>
        </w:rPr>
        <w:t>.</w:t>
      </w:r>
    </w:p>
    <w:p w14:paraId="13B82683" w14:textId="77777777" w:rsidR="00175B03" w:rsidRPr="00175B03" w:rsidRDefault="00175B03" w:rsidP="00175B03">
      <w:pPr>
        <w:pStyle w:val="z-TopofForm"/>
        <w:rPr>
          <w:sz w:val="20"/>
          <w:szCs w:val="20"/>
        </w:rPr>
      </w:pPr>
      <w:r w:rsidRPr="00175B03">
        <w:rPr>
          <w:sz w:val="20"/>
          <w:szCs w:val="20"/>
        </w:rPr>
        <w:t>Top of Form</w:t>
      </w:r>
    </w:p>
    <w:p w14:paraId="1AAA38F2" w14:textId="77777777" w:rsidR="00175B03" w:rsidRPr="00175B03" w:rsidRDefault="00175B03" w:rsidP="00175B03">
      <w:pPr>
        <w:pStyle w:val="z-BottomofForm"/>
        <w:rPr>
          <w:sz w:val="20"/>
          <w:szCs w:val="20"/>
        </w:rPr>
      </w:pPr>
      <w:r w:rsidRPr="00175B03">
        <w:rPr>
          <w:sz w:val="20"/>
          <w:szCs w:val="20"/>
        </w:rPr>
        <w:t>Bottom of Form</w:t>
      </w:r>
    </w:p>
    <w:p w14:paraId="08E86803" w14:textId="77777777" w:rsidR="00907A66" w:rsidRPr="00175B03" w:rsidRDefault="00907A66" w:rsidP="009F67A0">
      <w:pPr>
        <w:bidi/>
        <w:jc w:val="both"/>
        <w:rPr>
          <w:rFonts w:asciiTheme="minorBidi" w:hAnsiTheme="minorBidi" w:cstheme="minorBidi"/>
          <w:b/>
          <w:bCs/>
          <w:sz w:val="36"/>
          <w:szCs w:val="36"/>
          <w:rtl/>
        </w:rPr>
      </w:pPr>
    </w:p>
    <w:p w14:paraId="56EAF04A" w14:textId="77777777" w:rsidR="00907A66" w:rsidRPr="00175B03" w:rsidRDefault="00907A66" w:rsidP="009F67A0">
      <w:pPr>
        <w:bidi/>
        <w:jc w:val="both"/>
        <w:rPr>
          <w:rFonts w:asciiTheme="minorBidi" w:hAnsiTheme="minorBidi" w:cstheme="minorBidi"/>
          <w:b/>
          <w:bCs/>
          <w:sz w:val="36"/>
          <w:szCs w:val="36"/>
          <w:rtl/>
        </w:rPr>
      </w:pPr>
    </w:p>
    <w:p w14:paraId="4D268015" w14:textId="77777777" w:rsidR="00EF6794" w:rsidRPr="00BB12A0" w:rsidRDefault="00EF6794" w:rsidP="00EF6794">
      <w:pPr>
        <w:bidi/>
        <w:spacing w:before="100" w:beforeAutospacing="1" w:after="100" w:afterAutospacing="1"/>
        <w:jc w:val="both"/>
        <w:rPr>
          <w:rFonts w:asciiTheme="minorBidi" w:hAnsiTheme="minorBidi" w:cstheme="minorBidi"/>
          <w:sz w:val="28"/>
          <w:szCs w:val="28"/>
          <w:rtl/>
        </w:rPr>
      </w:pPr>
    </w:p>
    <w:p w14:paraId="377FC6D0" w14:textId="77777777" w:rsidR="0069194F" w:rsidRPr="00BB12A0" w:rsidRDefault="0069194F" w:rsidP="0069194F">
      <w:pPr>
        <w:bidi/>
        <w:spacing w:before="100" w:beforeAutospacing="1" w:after="100" w:afterAutospacing="1"/>
        <w:jc w:val="both"/>
        <w:rPr>
          <w:rFonts w:asciiTheme="minorBidi" w:hAnsiTheme="minorBidi" w:cstheme="minorBidi"/>
          <w:sz w:val="28"/>
          <w:szCs w:val="28"/>
          <w:rtl/>
        </w:rPr>
      </w:pPr>
    </w:p>
    <w:p w14:paraId="1EB2E558" w14:textId="674CAD97" w:rsidR="005B2087" w:rsidRPr="00BB12A0" w:rsidRDefault="0069194F" w:rsidP="00146086">
      <w:pPr>
        <w:bidi/>
        <w:spacing w:before="100" w:beforeAutospacing="1" w:after="100" w:afterAutospacing="1"/>
        <w:jc w:val="center"/>
        <w:rPr>
          <w:rFonts w:asciiTheme="minorBidi" w:hAnsiTheme="minorBidi" w:cstheme="minorBidi"/>
          <w:b/>
          <w:bCs/>
          <w:sz w:val="52"/>
          <w:szCs w:val="52"/>
          <w:rtl/>
        </w:rPr>
      </w:pPr>
      <w:r w:rsidRPr="00BB12A0">
        <w:rPr>
          <w:rFonts w:asciiTheme="minorBidi" w:hAnsiTheme="minorBidi" w:cstheme="minorBidi"/>
          <w:b/>
          <w:bCs/>
          <w:sz w:val="52"/>
          <w:szCs w:val="52"/>
          <w:rtl/>
        </w:rPr>
        <w:lastRenderedPageBreak/>
        <w:t>فهرس المحتويات</w:t>
      </w:r>
    </w:p>
    <w:tbl>
      <w:tblPr>
        <w:tblStyle w:val="GridTable4-Accent1"/>
        <w:tblW w:w="0" w:type="auto"/>
        <w:tblLook w:val="04A0" w:firstRow="1" w:lastRow="0" w:firstColumn="1" w:lastColumn="0" w:noHBand="0" w:noVBand="1"/>
      </w:tblPr>
      <w:tblGrid>
        <w:gridCol w:w="1584"/>
        <w:gridCol w:w="6688"/>
        <w:gridCol w:w="617"/>
      </w:tblGrid>
      <w:tr w:rsidR="00E24A9D" w:rsidRPr="00BB12A0" w14:paraId="34EEF356" w14:textId="77777777" w:rsidTr="001537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36E434" w14:textId="77777777" w:rsidR="00E24A9D" w:rsidRPr="00BB12A0" w:rsidRDefault="00E24A9D" w:rsidP="00E24A9D">
            <w:pPr>
              <w:bidi/>
              <w:jc w:val="right"/>
              <w:rPr>
                <w:rFonts w:asciiTheme="minorBidi" w:hAnsiTheme="minorBidi" w:cstheme="minorBidi"/>
                <w:sz w:val="36"/>
                <w:szCs w:val="36"/>
              </w:rPr>
            </w:pPr>
            <w:r w:rsidRPr="00BB12A0">
              <w:rPr>
                <w:rFonts w:asciiTheme="minorBidi" w:hAnsiTheme="minorBidi" w:cstheme="minorBidi"/>
                <w:b w:val="0"/>
                <w:bCs w:val="0"/>
                <w:sz w:val="36"/>
                <w:szCs w:val="36"/>
                <w:rtl/>
              </w:rPr>
              <w:t>رقم الصفحة</w:t>
            </w:r>
          </w:p>
        </w:tc>
        <w:tc>
          <w:tcPr>
            <w:tcW w:w="0" w:type="auto"/>
            <w:hideMark/>
          </w:tcPr>
          <w:p w14:paraId="1ADDAB02" w14:textId="77777777" w:rsidR="00E24A9D" w:rsidRPr="00BB12A0" w:rsidRDefault="00E24A9D" w:rsidP="00E24A9D">
            <w:pPr>
              <w:bidi/>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36"/>
                <w:szCs w:val="36"/>
              </w:rPr>
            </w:pPr>
            <w:r w:rsidRPr="00BB12A0">
              <w:rPr>
                <w:rFonts w:asciiTheme="minorBidi" w:hAnsiTheme="minorBidi" w:cstheme="minorBidi"/>
                <w:b w:val="0"/>
                <w:bCs w:val="0"/>
                <w:sz w:val="36"/>
                <w:szCs w:val="36"/>
                <w:rtl/>
              </w:rPr>
              <w:t>المحتوى</w:t>
            </w:r>
          </w:p>
        </w:tc>
        <w:tc>
          <w:tcPr>
            <w:tcW w:w="0" w:type="auto"/>
            <w:hideMark/>
          </w:tcPr>
          <w:p w14:paraId="44F638D4" w14:textId="77777777" w:rsidR="00E24A9D" w:rsidRPr="00BB12A0" w:rsidRDefault="00E24A9D" w:rsidP="00E24A9D">
            <w:pPr>
              <w:bidi/>
              <w:jc w:val="right"/>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36"/>
                <w:szCs w:val="36"/>
              </w:rPr>
            </w:pPr>
            <w:r w:rsidRPr="00BB12A0">
              <w:rPr>
                <w:rFonts w:asciiTheme="minorBidi" w:hAnsiTheme="minorBidi" w:cstheme="minorBidi"/>
                <w:b w:val="0"/>
                <w:bCs w:val="0"/>
                <w:sz w:val="36"/>
                <w:szCs w:val="36"/>
                <w:rtl/>
              </w:rPr>
              <w:t>م</w:t>
            </w:r>
          </w:p>
        </w:tc>
      </w:tr>
      <w:tr w:rsidR="00E24A9D" w:rsidRPr="00BB12A0" w14:paraId="16166A27"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F9E74F" w14:textId="77777777" w:rsidR="00E24A9D" w:rsidRPr="00BB12A0" w:rsidRDefault="00E24A9D" w:rsidP="00E24A9D">
            <w:pPr>
              <w:bidi/>
              <w:jc w:val="center"/>
              <w:rPr>
                <w:rFonts w:asciiTheme="minorBidi" w:hAnsiTheme="minorBidi" w:cstheme="minorBidi"/>
                <w:b w:val="0"/>
                <w:bCs w:val="0"/>
                <w:sz w:val="36"/>
                <w:szCs w:val="36"/>
              </w:rPr>
            </w:pPr>
            <w:r w:rsidRPr="00BB12A0">
              <w:rPr>
                <w:rFonts w:asciiTheme="minorBidi" w:hAnsiTheme="minorBidi" w:cstheme="minorBidi"/>
                <w:sz w:val="36"/>
                <w:szCs w:val="36"/>
                <w:rtl/>
              </w:rPr>
              <w:t>ت</w:t>
            </w:r>
          </w:p>
        </w:tc>
        <w:tc>
          <w:tcPr>
            <w:tcW w:w="0" w:type="auto"/>
            <w:hideMark/>
          </w:tcPr>
          <w:p w14:paraId="072B9CF7"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الإهداء</w:t>
            </w:r>
          </w:p>
        </w:tc>
        <w:tc>
          <w:tcPr>
            <w:tcW w:w="0" w:type="auto"/>
            <w:hideMark/>
          </w:tcPr>
          <w:p w14:paraId="2F316C59"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1</w:t>
            </w:r>
          </w:p>
        </w:tc>
      </w:tr>
      <w:tr w:rsidR="00E24A9D" w:rsidRPr="00BB12A0" w14:paraId="36B19BA8"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74F30925" w14:textId="77777777" w:rsidR="00E24A9D" w:rsidRPr="00BB12A0" w:rsidRDefault="00E24A9D" w:rsidP="00E24A9D">
            <w:pPr>
              <w:bidi/>
              <w:jc w:val="center"/>
              <w:rPr>
                <w:rFonts w:asciiTheme="minorBidi" w:hAnsiTheme="minorBidi" w:cstheme="minorBidi"/>
                <w:sz w:val="36"/>
                <w:szCs w:val="36"/>
              </w:rPr>
            </w:pPr>
            <w:r w:rsidRPr="00BB12A0">
              <w:rPr>
                <w:rFonts w:asciiTheme="minorBidi" w:hAnsiTheme="minorBidi" w:cstheme="minorBidi"/>
                <w:sz w:val="36"/>
                <w:szCs w:val="36"/>
                <w:rtl/>
              </w:rPr>
              <w:t>ث</w:t>
            </w:r>
          </w:p>
        </w:tc>
        <w:tc>
          <w:tcPr>
            <w:tcW w:w="0" w:type="auto"/>
            <w:hideMark/>
          </w:tcPr>
          <w:p w14:paraId="2AB2CC60"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الشكر والتقدير</w:t>
            </w:r>
          </w:p>
        </w:tc>
        <w:tc>
          <w:tcPr>
            <w:tcW w:w="0" w:type="auto"/>
            <w:hideMark/>
          </w:tcPr>
          <w:p w14:paraId="285742FD"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2</w:t>
            </w:r>
          </w:p>
        </w:tc>
      </w:tr>
      <w:tr w:rsidR="00E24A9D" w:rsidRPr="00BB12A0" w14:paraId="1AE9AF8F"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AD5B44" w14:textId="77777777" w:rsidR="00E24A9D" w:rsidRPr="00BB12A0" w:rsidRDefault="00E24A9D" w:rsidP="00E24A9D">
            <w:pPr>
              <w:bidi/>
              <w:jc w:val="center"/>
              <w:rPr>
                <w:rFonts w:asciiTheme="minorBidi" w:hAnsiTheme="minorBidi" w:cstheme="minorBidi"/>
                <w:sz w:val="36"/>
                <w:szCs w:val="36"/>
              </w:rPr>
            </w:pPr>
            <w:r w:rsidRPr="00BB12A0">
              <w:rPr>
                <w:rFonts w:asciiTheme="minorBidi" w:hAnsiTheme="minorBidi" w:cstheme="minorBidi"/>
                <w:sz w:val="36"/>
                <w:szCs w:val="36"/>
                <w:rtl/>
              </w:rPr>
              <w:t>ج</w:t>
            </w:r>
          </w:p>
        </w:tc>
        <w:tc>
          <w:tcPr>
            <w:tcW w:w="0" w:type="auto"/>
            <w:hideMark/>
          </w:tcPr>
          <w:p w14:paraId="5393145F"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المستخلص</w:t>
            </w:r>
          </w:p>
        </w:tc>
        <w:tc>
          <w:tcPr>
            <w:tcW w:w="0" w:type="auto"/>
            <w:hideMark/>
          </w:tcPr>
          <w:p w14:paraId="4C816417"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3</w:t>
            </w:r>
          </w:p>
        </w:tc>
      </w:tr>
      <w:tr w:rsidR="00E24A9D" w:rsidRPr="00BB12A0" w14:paraId="3690AC2A"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1200B554" w14:textId="77777777" w:rsidR="00E24A9D" w:rsidRPr="00BB12A0" w:rsidRDefault="00E24A9D" w:rsidP="00E24A9D">
            <w:pPr>
              <w:bidi/>
              <w:jc w:val="center"/>
              <w:rPr>
                <w:rFonts w:asciiTheme="minorBidi" w:hAnsiTheme="minorBidi" w:cstheme="minorBidi"/>
                <w:sz w:val="36"/>
                <w:szCs w:val="36"/>
              </w:rPr>
            </w:pPr>
            <w:r w:rsidRPr="00BB12A0">
              <w:rPr>
                <w:rFonts w:asciiTheme="minorBidi" w:hAnsiTheme="minorBidi" w:cstheme="minorBidi"/>
                <w:sz w:val="36"/>
                <w:szCs w:val="36"/>
                <w:rtl/>
              </w:rPr>
              <w:t>ح</w:t>
            </w:r>
          </w:p>
        </w:tc>
        <w:tc>
          <w:tcPr>
            <w:tcW w:w="0" w:type="auto"/>
            <w:hideMark/>
          </w:tcPr>
          <w:p w14:paraId="403909B8"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فهرس المحتويات</w:t>
            </w:r>
          </w:p>
        </w:tc>
        <w:tc>
          <w:tcPr>
            <w:tcW w:w="0" w:type="auto"/>
            <w:hideMark/>
          </w:tcPr>
          <w:p w14:paraId="6736A624"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4</w:t>
            </w:r>
          </w:p>
        </w:tc>
      </w:tr>
      <w:tr w:rsidR="00E24A9D" w:rsidRPr="00BB12A0" w14:paraId="3BE8B86D"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298F1D" w14:textId="0A241B3E" w:rsidR="00E24A9D" w:rsidRPr="00BB12A0" w:rsidRDefault="00857390" w:rsidP="00E24A9D">
            <w:pPr>
              <w:bidi/>
              <w:jc w:val="center"/>
              <w:rPr>
                <w:rFonts w:asciiTheme="minorBidi" w:hAnsiTheme="minorBidi" w:cstheme="minorBidi"/>
                <w:sz w:val="36"/>
                <w:szCs w:val="36"/>
              </w:rPr>
            </w:pPr>
            <w:r>
              <w:rPr>
                <w:rFonts w:asciiTheme="minorBidi" w:hAnsiTheme="minorBidi" w:cstheme="minorBidi" w:hint="cs"/>
                <w:sz w:val="36"/>
                <w:szCs w:val="36"/>
                <w:rtl/>
              </w:rPr>
              <w:t>د</w:t>
            </w:r>
          </w:p>
        </w:tc>
        <w:tc>
          <w:tcPr>
            <w:tcW w:w="0" w:type="auto"/>
            <w:hideMark/>
          </w:tcPr>
          <w:p w14:paraId="40642CCB"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فهرس الأشكال</w:t>
            </w:r>
          </w:p>
        </w:tc>
        <w:tc>
          <w:tcPr>
            <w:tcW w:w="0" w:type="auto"/>
            <w:hideMark/>
          </w:tcPr>
          <w:p w14:paraId="5E1738BE"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5</w:t>
            </w:r>
          </w:p>
        </w:tc>
      </w:tr>
      <w:tr w:rsidR="00E24A9D" w:rsidRPr="00BB12A0" w14:paraId="57DEFDE9"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69F7FA8C" w14:textId="79344A67" w:rsidR="00E24A9D" w:rsidRPr="00BB12A0" w:rsidRDefault="00857390" w:rsidP="00E24A9D">
            <w:pPr>
              <w:bidi/>
              <w:jc w:val="center"/>
              <w:rPr>
                <w:rFonts w:asciiTheme="minorBidi" w:hAnsiTheme="minorBidi" w:cstheme="minorBidi"/>
                <w:sz w:val="36"/>
                <w:szCs w:val="36"/>
              </w:rPr>
            </w:pPr>
            <w:r>
              <w:rPr>
                <w:rFonts w:asciiTheme="minorBidi" w:hAnsiTheme="minorBidi" w:cstheme="minorBidi" w:hint="cs"/>
                <w:sz w:val="36"/>
                <w:szCs w:val="36"/>
                <w:rtl/>
              </w:rPr>
              <w:t>ذ</w:t>
            </w:r>
          </w:p>
        </w:tc>
        <w:tc>
          <w:tcPr>
            <w:tcW w:w="0" w:type="auto"/>
            <w:hideMark/>
          </w:tcPr>
          <w:p w14:paraId="6953BB9A"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فهرس الجداول</w:t>
            </w:r>
          </w:p>
        </w:tc>
        <w:tc>
          <w:tcPr>
            <w:tcW w:w="0" w:type="auto"/>
            <w:hideMark/>
          </w:tcPr>
          <w:p w14:paraId="4C50EE9E"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6</w:t>
            </w:r>
          </w:p>
        </w:tc>
      </w:tr>
      <w:tr w:rsidR="00E24A9D" w:rsidRPr="00BB12A0" w14:paraId="4F0C2AE5"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BFBDAC" w14:textId="77777777" w:rsidR="00E24A9D" w:rsidRPr="00857390" w:rsidRDefault="00E24A9D" w:rsidP="00E24A9D">
            <w:pPr>
              <w:bidi/>
              <w:jc w:val="center"/>
              <w:rPr>
                <w:rFonts w:asciiTheme="minorBidi" w:hAnsiTheme="minorBidi" w:cstheme="minorBidi"/>
                <w:b w:val="0"/>
                <w:bCs w:val="0"/>
                <w:sz w:val="36"/>
                <w:szCs w:val="36"/>
              </w:rPr>
            </w:pPr>
            <w:r w:rsidRPr="00857390">
              <w:rPr>
                <w:rStyle w:val="Strong"/>
                <w:rFonts w:asciiTheme="minorBidi" w:hAnsiTheme="minorBidi" w:cstheme="minorBidi"/>
                <w:b/>
                <w:bCs/>
                <w:sz w:val="36"/>
                <w:szCs w:val="36"/>
              </w:rPr>
              <w:t>1</w:t>
            </w:r>
          </w:p>
        </w:tc>
        <w:tc>
          <w:tcPr>
            <w:tcW w:w="0" w:type="auto"/>
            <w:hideMark/>
          </w:tcPr>
          <w:p w14:paraId="76DC23C8"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tl/>
              </w:rPr>
              <w:t>الفصل الأول: الإطار العام للدراسة</w:t>
            </w:r>
          </w:p>
        </w:tc>
        <w:tc>
          <w:tcPr>
            <w:tcW w:w="0" w:type="auto"/>
            <w:hideMark/>
          </w:tcPr>
          <w:p w14:paraId="7655A79D"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Pr>
              <w:t>7</w:t>
            </w:r>
          </w:p>
        </w:tc>
      </w:tr>
      <w:tr w:rsidR="00E24A9D" w:rsidRPr="00BB12A0" w14:paraId="2959BB8B"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20D66C95" w14:textId="77777777" w:rsidR="00E24A9D" w:rsidRPr="00857390" w:rsidRDefault="00E24A9D" w:rsidP="00E24A9D">
            <w:pPr>
              <w:bidi/>
              <w:jc w:val="center"/>
              <w:rPr>
                <w:rFonts w:asciiTheme="minorBidi" w:hAnsiTheme="minorBidi" w:cstheme="minorBidi"/>
                <w:b w:val="0"/>
                <w:bCs w:val="0"/>
                <w:sz w:val="36"/>
                <w:szCs w:val="36"/>
              </w:rPr>
            </w:pPr>
            <w:r w:rsidRPr="00857390">
              <w:rPr>
                <w:rFonts w:asciiTheme="minorBidi" w:hAnsiTheme="minorBidi" w:cstheme="minorBidi"/>
                <w:b w:val="0"/>
                <w:bCs w:val="0"/>
                <w:sz w:val="36"/>
                <w:szCs w:val="36"/>
              </w:rPr>
              <w:t>1</w:t>
            </w:r>
          </w:p>
        </w:tc>
        <w:tc>
          <w:tcPr>
            <w:tcW w:w="0" w:type="auto"/>
            <w:hideMark/>
          </w:tcPr>
          <w:p w14:paraId="5D105E5A"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مقدمة الدراسة</w:t>
            </w:r>
          </w:p>
        </w:tc>
        <w:tc>
          <w:tcPr>
            <w:tcW w:w="0" w:type="auto"/>
            <w:hideMark/>
          </w:tcPr>
          <w:p w14:paraId="580094CF"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8</w:t>
            </w:r>
          </w:p>
        </w:tc>
      </w:tr>
      <w:tr w:rsidR="00E24A9D" w:rsidRPr="00BB12A0" w14:paraId="40CE8986"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7C7E03" w14:textId="77777777" w:rsidR="00E24A9D" w:rsidRPr="00857390" w:rsidRDefault="00E24A9D" w:rsidP="00E24A9D">
            <w:pPr>
              <w:bidi/>
              <w:jc w:val="center"/>
              <w:rPr>
                <w:rFonts w:asciiTheme="minorBidi" w:hAnsiTheme="minorBidi" w:cstheme="minorBidi"/>
                <w:b w:val="0"/>
                <w:bCs w:val="0"/>
                <w:sz w:val="36"/>
                <w:szCs w:val="36"/>
              </w:rPr>
            </w:pPr>
            <w:r w:rsidRPr="00857390">
              <w:rPr>
                <w:rFonts w:asciiTheme="minorBidi" w:hAnsiTheme="minorBidi" w:cstheme="minorBidi"/>
                <w:b w:val="0"/>
                <w:bCs w:val="0"/>
                <w:sz w:val="36"/>
                <w:szCs w:val="36"/>
              </w:rPr>
              <w:t>2</w:t>
            </w:r>
          </w:p>
        </w:tc>
        <w:tc>
          <w:tcPr>
            <w:tcW w:w="0" w:type="auto"/>
            <w:hideMark/>
          </w:tcPr>
          <w:p w14:paraId="2CFB33F9"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الدراسات السابقة</w:t>
            </w:r>
          </w:p>
        </w:tc>
        <w:tc>
          <w:tcPr>
            <w:tcW w:w="0" w:type="auto"/>
            <w:hideMark/>
          </w:tcPr>
          <w:p w14:paraId="3C05AD1A"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9</w:t>
            </w:r>
          </w:p>
        </w:tc>
      </w:tr>
      <w:tr w:rsidR="00E24A9D" w:rsidRPr="00BB12A0" w14:paraId="141E45AE"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4E7EB3AB" w14:textId="399CEDB5" w:rsidR="00E24A9D" w:rsidRPr="00857390" w:rsidRDefault="00360048" w:rsidP="00E24A9D">
            <w:pPr>
              <w:bidi/>
              <w:jc w:val="center"/>
              <w:rPr>
                <w:rFonts w:asciiTheme="minorBidi" w:hAnsiTheme="minorBidi" w:cstheme="minorBidi"/>
                <w:b w:val="0"/>
                <w:bCs w:val="0"/>
                <w:color w:val="1F497D" w:themeColor="text2"/>
                <w:sz w:val="36"/>
                <w:szCs w:val="36"/>
              </w:rPr>
            </w:pPr>
            <w:r w:rsidRPr="00857390">
              <w:rPr>
                <w:rFonts w:asciiTheme="minorBidi" w:hAnsiTheme="minorBidi" w:cstheme="minorBidi"/>
                <w:b w:val="0"/>
                <w:bCs w:val="0"/>
                <w:color w:val="000000" w:themeColor="text1"/>
                <w:sz w:val="36"/>
                <w:szCs w:val="36"/>
              </w:rPr>
              <w:t>11</w:t>
            </w:r>
          </w:p>
        </w:tc>
        <w:tc>
          <w:tcPr>
            <w:tcW w:w="0" w:type="auto"/>
            <w:hideMark/>
          </w:tcPr>
          <w:p w14:paraId="6DBF86BA"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التعليق على الدراسات السابقة وحدود الاستفادة منها</w:t>
            </w:r>
          </w:p>
        </w:tc>
        <w:tc>
          <w:tcPr>
            <w:tcW w:w="0" w:type="auto"/>
            <w:hideMark/>
          </w:tcPr>
          <w:p w14:paraId="67A08514"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10</w:t>
            </w:r>
          </w:p>
        </w:tc>
      </w:tr>
      <w:tr w:rsidR="00E24A9D" w:rsidRPr="00BB12A0" w14:paraId="0FFB2389"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63EFE3" w14:textId="59E6BA9A" w:rsidR="00E24A9D" w:rsidRPr="00857390" w:rsidRDefault="00360048" w:rsidP="00E24A9D">
            <w:pPr>
              <w:bidi/>
              <w:jc w:val="center"/>
              <w:rPr>
                <w:rFonts w:asciiTheme="minorBidi" w:hAnsiTheme="minorBidi" w:cstheme="minorBidi"/>
                <w:b w:val="0"/>
                <w:bCs w:val="0"/>
                <w:sz w:val="36"/>
                <w:szCs w:val="36"/>
              </w:rPr>
            </w:pPr>
            <w:r w:rsidRPr="00857390">
              <w:rPr>
                <w:rFonts w:asciiTheme="minorBidi" w:hAnsiTheme="minorBidi" w:cstheme="minorBidi"/>
                <w:b w:val="0"/>
                <w:bCs w:val="0"/>
                <w:sz w:val="36"/>
                <w:szCs w:val="36"/>
              </w:rPr>
              <w:t>12</w:t>
            </w:r>
          </w:p>
        </w:tc>
        <w:tc>
          <w:tcPr>
            <w:tcW w:w="0" w:type="auto"/>
            <w:hideMark/>
          </w:tcPr>
          <w:p w14:paraId="5CF6C2D6"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مشكلة الدراسة</w:t>
            </w:r>
          </w:p>
        </w:tc>
        <w:tc>
          <w:tcPr>
            <w:tcW w:w="0" w:type="auto"/>
            <w:hideMark/>
          </w:tcPr>
          <w:p w14:paraId="019D70C0"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11</w:t>
            </w:r>
          </w:p>
        </w:tc>
      </w:tr>
      <w:tr w:rsidR="00E24A9D" w:rsidRPr="00BB12A0" w14:paraId="15AFDB43"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308EF193" w14:textId="1817AB36" w:rsidR="00E24A9D" w:rsidRPr="00857390" w:rsidRDefault="00360048" w:rsidP="00E24A9D">
            <w:pPr>
              <w:bidi/>
              <w:jc w:val="center"/>
              <w:rPr>
                <w:rFonts w:asciiTheme="minorBidi" w:hAnsiTheme="minorBidi" w:cstheme="minorBidi"/>
                <w:b w:val="0"/>
                <w:bCs w:val="0"/>
                <w:sz w:val="36"/>
                <w:szCs w:val="36"/>
              </w:rPr>
            </w:pPr>
            <w:r w:rsidRPr="00857390">
              <w:rPr>
                <w:rFonts w:asciiTheme="minorBidi" w:hAnsiTheme="minorBidi" w:cstheme="minorBidi"/>
                <w:b w:val="0"/>
                <w:bCs w:val="0"/>
                <w:sz w:val="36"/>
                <w:szCs w:val="36"/>
              </w:rPr>
              <w:t>13</w:t>
            </w:r>
          </w:p>
        </w:tc>
        <w:tc>
          <w:tcPr>
            <w:tcW w:w="0" w:type="auto"/>
            <w:hideMark/>
          </w:tcPr>
          <w:p w14:paraId="76D65939"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أهمية الدراسة</w:t>
            </w:r>
          </w:p>
        </w:tc>
        <w:tc>
          <w:tcPr>
            <w:tcW w:w="0" w:type="auto"/>
            <w:hideMark/>
          </w:tcPr>
          <w:p w14:paraId="1829C679"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12</w:t>
            </w:r>
          </w:p>
        </w:tc>
      </w:tr>
      <w:tr w:rsidR="00E24A9D" w:rsidRPr="00BB12A0" w14:paraId="55A00CA9"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7B61E0" w14:textId="7A5D1FA8" w:rsidR="00E24A9D" w:rsidRPr="00857390" w:rsidRDefault="00360048" w:rsidP="00E24A9D">
            <w:pPr>
              <w:bidi/>
              <w:jc w:val="center"/>
              <w:rPr>
                <w:rFonts w:asciiTheme="minorBidi" w:hAnsiTheme="minorBidi" w:cstheme="minorBidi"/>
                <w:b w:val="0"/>
                <w:bCs w:val="0"/>
                <w:sz w:val="36"/>
                <w:szCs w:val="36"/>
              </w:rPr>
            </w:pPr>
            <w:r w:rsidRPr="00857390">
              <w:rPr>
                <w:rFonts w:asciiTheme="minorBidi" w:hAnsiTheme="minorBidi" w:cstheme="minorBidi"/>
                <w:b w:val="0"/>
                <w:bCs w:val="0"/>
                <w:sz w:val="36"/>
                <w:szCs w:val="36"/>
              </w:rPr>
              <w:t>14</w:t>
            </w:r>
          </w:p>
        </w:tc>
        <w:tc>
          <w:tcPr>
            <w:tcW w:w="0" w:type="auto"/>
            <w:hideMark/>
          </w:tcPr>
          <w:p w14:paraId="16667B43"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أهداف الدراسة</w:t>
            </w:r>
          </w:p>
        </w:tc>
        <w:tc>
          <w:tcPr>
            <w:tcW w:w="0" w:type="auto"/>
            <w:hideMark/>
          </w:tcPr>
          <w:p w14:paraId="7493653F"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13</w:t>
            </w:r>
          </w:p>
        </w:tc>
      </w:tr>
      <w:tr w:rsidR="00E24A9D" w:rsidRPr="00BB12A0" w14:paraId="07C31939"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78128316" w14:textId="5F0A4695" w:rsidR="00E24A9D" w:rsidRPr="00857390" w:rsidRDefault="00857390" w:rsidP="00E24A9D">
            <w:pPr>
              <w:bidi/>
              <w:jc w:val="center"/>
              <w:rPr>
                <w:rFonts w:asciiTheme="minorBidi" w:hAnsiTheme="minorBidi" w:cstheme="minorBidi"/>
                <w:b w:val="0"/>
                <w:bCs w:val="0"/>
                <w:sz w:val="36"/>
                <w:szCs w:val="36"/>
              </w:rPr>
            </w:pPr>
            <w:r>
              <w:rPr>
                <w:rFonts w:asciiTheme="minorBidi" w:hAnsiTheme="minorBidi" w:cstheme="minorBidi"/>
                <w:b w:val="0"/>
                <w:bCs w:val="0"/>
                <w:sz w:val="36"/>
                <w:szCs w:val="36"/>
              </w:rPr>
              <w:t>15</w:t>
            </w:r>
          </w:p>
        </w:tc>
        <w:tc>
          <w:tcPr>
            <w:tcW w:w="0" w:type="auto"/>
            <w:hideMark/>
          </w:tcPr>
          <w:p w14:paraId="793BDF12"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تساؤلات الدراسة</w:t>
            </w:r>
          </w:p>
        </w:tc>
        <w:tc>
          <w:tcPr>
            <w:tcW w:w="0" w:type="auto"/>
            <w:hideMark/>
          </w:tcPr>
          <w:p w14:paraId="08E9ADF4"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14</w:t>
            </w:r>
          </w:p>
        </w:tc>
      </w:tr>
      <w:tr w:rsidR="00E24A9D" w:rsidRPr="00BB12A0" w14:paraId="216A6701"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AB604B" w14:textId="2D0D61BF" w:rsidR="00E24A9D" w:rsidRPr="00857390" w:rsidRDefault="00360048" w:rsidP="00E24A9D">
            <w:pPr>
              <w:bidi/>
              <w:jc w:val="center"/>
              <w:rPr>
                <w:rFonts w:asciiTheme="minorBidi" w:hAnsiTheme="minorBidi" w:cstheme="minorBidi"/>
                <w:b w:val="0"/>
                <w:bCs w:val="0"/>
                <w:sz w:val="36"/>
                <w:szCs w:val="36"/>
              </w:rPr>
            </w:pPr>
            <w:r w:rsidRPr="00857390">
              <w:rPr>
                <w:rFonts w:asciiTheme="minorBidi" w:hAnsiTheme="minorBidi" w:cstheme="minorBidi"/>
                <w:b w:val="0"/>
                <w:bCs w:val="0"/>
                <w:sz w:val="36"/>
                <w:szCs w:val="36"/>
              </w:rPr>
              <w:t>14</w:t>
            </w:r>
          </w:p>
        </w:tc>
        <w:tc>
          <w:tcPr>
            <w:tcW w:w="0" w:type="auto"/>
            <w:hideMark/>
          </w:tcPr>
          <w:p w14:paraId="639A0D1D"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مفاهيم الدراسة</w:t>
            </w:r>
          </w:p>
        </w:tc>
        <w:tc>
          <w:tcPr>
            <w:tcW w:w="0" w:type="auto"/>
            <w:hideMark/>
          </w:tcPr>
          <w:p w14:paraId="27F5F2A5"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15</w:t>
            </w:r>
          </w:p>
        </w:tc>
      </w:tr>
      <w:tr w:rsidR="00E24A9D" w:rsidRPr="00BB12A0" w14:paraId="3EE0B6CE"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09FE5AA6" w14:textId="4844303E" w:rsidR="00E24A9D" w:rsidRPr="00857390" w:rsidRDefault="00360048" w:rsidP="00E24A9D">
            <w:pPr>
              <w:bidi/>
              <w:jc w:val="center"/>
              <w:rPr>
                <w:rFonts w:asciiTheme="minorBidi" w:hAnsiTheme="minorBidi" w:cstheme="minorBidi"/>
                <w:b w:val="0"/>
                <w:bCs w:val="0"/>
                <w:sz w:val="36"/>
                <w:szCs w:val="36"/>
              </w:rPr>
            </w:pPr>
            <w:r w:rsidRPr="00857390">
              <w:rPr>
                <w:rFonts w:asciiTheme="minorBidi" w:hAnsiTheme="minorBidi" w:cstheme="minorBidi"/>
                <w:b w:val="0"/>
                <w:bCs w:val="0"/>
                <w:sz w:val="36"/>
                <w:szCs w:val="36"/>
              </w:rPr>
              <w:t>16</w:t>
            </w:r>
          </w:p>
        </w:tc>
        <w:tc>
          <w:tcPr>
            <w:tcW w:w="0" w:type="auto"/>
            <w:hideMark/>
          </w:tcPr>
          <w:p w14:paraId="7DE83824"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نبذة عن منصة تيمك ومجال تطبيق الدراسة</w:t>
            </w:r>
          </w:p>
        </w:tc>
        <w:tc>
          <w:tcPr>
            <w:tcW w:w="0" w:type="auto"/>
            <w:hideMark/>
          </w:tcPr>
          <w:p w14:paraId="50BEB2DD"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16</w:t>
            </w:r>
          </w:p>
        </w:tc>
      </w:tr>
      <w:tr w:rsidR="00E24A9D" w:rsidRPr="00BB12A0" w14:paraId="505BBCAA"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D1D39A" w14:textId="2F3A5BAC" w:rsidR="00E24A9D" w:rsidRPr="00857390" w:rsidRDefault="00857390" w:rsidP="00E24A9D">
            <w:pPr>
              <w:bidi/>
              <w:jc w:val="center"/>
              <w:rPr>
                <w:rFonts w:asciiTheme="minorBidi" w:hAnsiTheme="minorBidi" w:cstheme="minorBidi"/>
                <w:b w:val="0"/>
                <w:bCs w:val="0"/>
                <w:sz w:val="36"/>
                <w:szCs w:val="36"/>
              </w:rPr>
            </w:pPr>
            <w:r w:rsidRPr="00857390">
              <w:rPr>
                <w:rFonts w:asciiTheme="minorBidi" w:hAnsiTheme="minorBidi" w:cstheme="minorBidi"/>
                <w:b w:val="0"/>
                <w:bCs w:val="0"/>
                <w:sz w:val="36"/>
                <w:szCs w:val="36"/>
              </w:rPr>
              <w:t>18</w:t>
            </w:r>
          </w:p>
        </w:tc>
        <w:tc>
          <w:tcPr>
            <w:tcW w:w="0" w:type="auto"/>
            <w:hideMark/>
          </w:tcPr>
          <w:p w14:paraId="05AFA1D3"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فروض الدراسة</w:t>
            </w:r>
          </w:p>
        </w:tc>
        <w:tc>
          <w:tcPr>
            <w:tcW w:w="0" w:type="auto"/>
            <w:hideMark/>
          </w:tcPr>
          <w:p w14:paraId="3DDFDE30"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17</w:t>
            </w:r>
          </w:p>
        </w:tc>
      </w:tr>
      <w:tr w:rsidR="00E24A9D" w:rsidRPr="00BB12A0" w14:paraId="03637AC1"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6A61AECE" w14:textId="16F0E444" w:rsidR="00E24A9D" w:rsidRPr="00857390" w:rsidRDefault="00857390" w:rsidP="00E24A9D">
            <w:pPr>
              <w:bidi/>
              <w:jc w:val="center"/>
              <w:rPr>
                <w:rFonts w:asciiTheme="minorBidi" w:hAnsiTheme="minorBidi" w:cstheme="minorBidi"/>
                <w:sz w:val="36"/>
                <w:szCs w:val="36"/>
                <w:lang w:val="en-US"/>
              </w:rPr>
            </w:pPr>
            <w:r>
              <w:rPr>
                <w:rStyle w:val="Strong"/>
              </w:rPr>
              <w:t>19</w:t>
            </w:r>
          </w:p>
        </w:tc>
        <w:tc>
          <w:tcPr>
            <w:tcW w:w="0" w:type="auto"/>
            <w:hideMark/>
          </w:tcPr>
          <w:p w14:paraId="407C0800"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tl/>
              </w:rPr>
              <w:t>الفصل الثاني: الإطار النظري للدراسة</w:t>
            </w:r>
          </w:p>
        </w:tc>
        <w:tc>
          <w:tcPr>
            <w:tcW w:w="0" w:type="auto"/>
            <w:hideMark/>
          </w:tcPr>
          <w:p w14:paraId="714BC8CE"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Pr>
              <w:t>18</w:t>
            </w:r>
          </w:p>
        </w:tc>
      </w:tr>
      <w:tr w:rsidR="00E24A9D" w:rsidRPr="00BB12A0" w14:paraId="0A6CEB8E"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68F197" w14:textId="406907BD" w:rsidR="00E24A9D" w:rsidRPr="00857390" w:rsidRDefault="00857390" w:rsidP="00E24A9D">
            <w:pPr>
              <w:bidi/>
              <w:jc w:val="center"/>
              <w:rPr>
                <w:rFonts w:asciiTheme="minorBidi" w:hAnsiTheme="minorBidi" w:cstheme="minorBidi"/>
                <w:b w:val="0"/>
                <w:bCs w:val="0"/>
                <w:sz w:val="36"/>
                <w:szCs w:val="36"/>
              </w:rPr>
            </w:pPr>
            <w:r>
              <w:rPr>
                <w:rFonts w:asciiTheme="minorBidi" w:hAnsiTheme="minorBidi" w:cstheme="minorBidi"/>
                <w:b w:val="0"/>
                <w:bCs w:val="0"/>
                <w:sz w:val="36"/>
                <w:szCs w:val="36"/>
              </w:rPr>
              <w:t>20</w:t>
            </w:r>
          </w:p>
        </w:tc>
        <w:tc>
          <w:tcPr>
            <w:tcW w:w="0" w:type="auto"/>
            <w:hideMark/>
          </w:tcPr>
          <w:p w14:paraId="4708FF87"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المحور الأول: خصائص الأتمتة في المنتجات الرقمية</w:t>
            </w:r>
          </w:p>
        </w:tc>
        <w:tc>
          <w:tcPr>
            <w:tcW w:w="0" w:type="auto"/>
            <w:hideMark/>
          </w:tcPr>
          <w:p w14:paraId="3F3FB76F"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19</w:t>
            </w:r>
          </w:p>
        </w:tc>
      </w:tr>
      <w:tr w:rsidR="00E24A9D" w:rsidRPr="00BB12A0" w14:paraId="619997DE"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0F954BFA" w14:textId="51345713" w:rsidR="00E24A9D" w:rsidRPr="00857390" w:rsidRDefault="00857390" w:rsidP="00E24A9D">
            <w:pPr>
              <w:bidi/>
              <w:jc w:val="center"/>
              <w:rPr>
                <w:rFonts w:asciiTheme="minorBidi" w:hAnsiTheme="minorBidi" w:cstheme="minorBidi"/>
                <w:b w:val="0"/>
                <w:bCs w:val="0"/>
                <w:sz w:val="36"/>
                <w:szCs w:val="36"/>
              </w:rPr>
            </w:pPr>
            <w:r>
              <w:rPr>
                <w:rFonts w:asciiTheme="minorBidi" w:hAnsiTheme="minorBidi" w:cstheme="minorBidi"/>
                <w:b w:val="0"/>
                <w:bCs w:val="0"/>
                <w:sz w:val="36"/>
                <w:szCs w:val="36"/>
              </w:rPr>
              <w:t>27</w:t>
            </w:r>
          </w:p>
        </w:tc>
        <w:tc>
          <w:tcPr>
            <w:tcW w:w="0" w:type="auto"/>
            <w:hideMark/>
          </w:tcPr>
          <w:p w14:paraId="6D9081CC"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المحور الثاني: تجربة المستخدم</w:t>
            </w:r>
          </w:p>
        </w:tc>
        <w:tc>
          <w:tcPr>
            <w:tcW w:w="0" w:type="auto"/>
            <w:hideMark/>
          </w:tcPr>
          <w:p w14:paraId="5BD04FFE"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20</w:t>
            </w:r>
          </w:p>
        </w:tc>
      </w:tr>
      <w:tr w:rsidR="00E24A9D" w:rsidRPr="00BB12A0" w14:paraId="37195A8C"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63FC42" w14:textId="402A1C30" w:rsidR="00E24A9D" w:rsidRPr="00857390" w:rsidRDefault="00857390" w:rsidP="00E24A9D">
            <w:pPr>
              <w:bidi/>
              <w:jc w:val="center"/>
              <w:rPr>
                <w:rFonts w:asciiTheme="minorBidi" w:hAnsiTheme="minorBidi" w:cstheme="minorBidi"/>
                <w:b w:val="0"/>
                <w:bCs w:val="0"/>
                <w:sz w:val="36"/>
                <w:szCs w:val="36"/>
              </w:rPr>
            </w:pPr>
            <w:r>
              <w:rPr>
                <w:rFonts w:asciiTheme="minorBidi" w:hAnsiTheme="minorBidi" w:cstheme="minorBidi"/>
                <w:b w:val="0"/>
                <w:bCs w:val="0"/>
                <w:sz w:val="36"/>
                <w:szCs w:val="36"/>
              </w:rPr>
              <w:t>30</w:t>
            </w:r>
          </w:p>
        </w:tc>
        <w:tc>
          <w:tcPr>
            <w:tcW w:w="0" w:type="auto"/>
            <w:hideMark/>
          </w:tcPr>
          <w:p w14:paraId="02D15D4D"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المحور الثالث: قبول التكنولوجيا</w:t>
            </w:r>
          </w:p>
        </w:tc>
        <w:tc>
          <w:tcPr>
            <w:tcW w:w="0" w:type="auto"/>
            <w:hideMark/>
          </w:tcPr>
          <w:p w14:paraId="34F506F9"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21</w:t>
            </w:r>
          </w:p>
        </w:tc>
      </w:tr>
      <w:tr w:rsidR="00E24A9D" w:rsidRPr="00BB12A0" w14:paraId="59696410"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62B38067" w14:textId="4B3E57D3" w:rsidR="00E24A9D" w:rsidRPr="00857390" w:rsidRDefault="00857390" w:rsidP="00E24A9D">
            <w:pPr>
              <w:bidi/>
              <w:jc w:val="center"/>
              <w:rPr>
                <w:rFonts w:asciiTheme="minorBidi" w:hAnsiTheme="minorBidi" w:cstheme="minorBidi"/>
                <w:b w:val="0"/>
                <w:bCs w:val="0"/>
                <w:sz w:val="36"/>
                <w:szCs w:val="36"/>
              </w:rPr>
            </w:pPr>
            <w:r>
              <w:rPr>
                <w:rFonts w:asciiTheme="minorBidi" w:hAnsiTheme="minorBidi" w:cstheme="minorBidi"/>
                <w:b w:val="0"/>
                <w:bCs w:val="0"/>
                <w:sz w:val="36"/>
                <w:szCs w:val="36"/>
              </w:rPr>
              <w:t>32</w:t>
            </w:r>
          </w:p>
        </w:tc>
        <w:tc>
          <w:tcPr>
            <w:tcW w:w="0" w:type="auto"/>
            <w:hideMark/>
          </w:tcPr>
          <w:p w14:paraId="1B51DD91"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نموذج قبول التكنولوجيا</w:t>
            </w:r>
            <w:r w:rsidRPr="00BB12A0">
              <w:rPr>
                <w:rFonts w:asciiTheme="minorBidi" w:hAnsiTheme="minorBidi" w:cstheme="minorBidi"/>
                <w:sz w:val="36"/>
                <w:szCs w:val="36"/>
              </w:rPr>
              <w:t xml:space="preserve"> (TAM)</w:t>
            </w:r>
          </w:p>
        </w:tc>
        <w:tc>
          <w:tcPr>
            <w:tcW w:w="0" w:type="auto"/>
            <w:hideMark/>
          </w:tcPr>
          <w:p w14:paraId="2EADB79A"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22</w:t>
            </w:r>
          </w:p>
        </w:tc>
      </w:tr>
      <w:tr w:rsidR="00E24A9D" w:rsidRPr="00BB12A0" w14:paraId="3C96B98D"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30A0D7" w14:textId="4CE09CE3" w:rsidR="00E24A9D" w:rsidRPr="00857390" w:rsidRDefault="00857390" w:rsidP="00E24A9D">
            <w:pPr>
              <w:bidi/>
              <w:jc w:val="center"/>
              <w:rPr>
                <w:rFonts w:asciiTheme="minorBidi" w:hAnsiTheme="minorBidi" w:cstheme="minorBidi"/>
                <w:b w:val="0"/>
                <w:bCs w:val="0"/>
                <w:sz w:val="36"/>
                <w:szCs w:val="36"/>
              </w:rPr>
            </w:pPr>
            <w:r>
              <w:rPr>
                <w:rFonts w:asciiTheme="minorBidi" w:hAnsiTheme="minorBidi" w:cstheme="minorBidi"/>
                <w:b w:val="0"/>
                <w:bCs w:val="0"/>
                <w:sz w:val="36"/>
                <w:szCs w:val="36"/>
              </w:rPr>
              <w:t>33</w:t>
            </w:r>
          </w:p>
        </w:tc>
        <w:tc>
          <w:tcPr>
            <w:tcW w:w="0" w:type="auto"/>
            <w:hideMark/>
          </w:tcPr>
          <w:p w14:paraId="53972894"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النظرية الموحدة لقبول واستخدام التكنولوجيا</w:t>
            </w:r>
            <w:r w:rsidRPr="00BB12A0">
              <w:rPr>
                <w:rFonts w:asciiTheme="minorBidi" w:hAnsiTheme="minorBidi" w:cstheme="minorBidi"/>
                <w:sz w:val="36"/>
                <w:szCs w:val="36"/>
              </w:rPr>
              <w:t xml:space="preserve"> (UTAUT)</w:t>
            </w:r>
          </w:p>
        </w:tc>
        <w:tc>
          <w:tcPr>
            <w:tcW w:w="0" w:type="auto"/>
            <w:hideMark/>
          </w:tcPr>
          <w:p w14:paraId="68FC92C0"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23</w:t>
            </w:r>
          </w:p>
        </w:tc>
      </w:tr>
      <w:tr w:rsidR="00E24A9D" w:rsidRPr="00BB12A0" w14:paraId="5FC3B592"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7D591BFA" w14:textId="517F120E" w:rsidR="00E24A9D" w:rsidRPr="00857390" w:rsidRDefault="00857390" w:rsidP="00E24A9D">
            <w:pPr>
              <w:bidi/>
              <w:jc w:val="center"/>
              <w:rPr>
                <w:rFonts w:asciiTheme="minorBidi" w:hAnsiTheme="minorBidi" w:cstheme="minorBidi"/>
                <w:b w:val="0"/>
                <w:bCs w:val="0"/>
                <w:sz w:val="36"/>
                <w:szCs w:val="36"/>
              </w:rPr>
            </w:pPr>
            <w:r>
              <w:rPr>
                <w:rFonts w:asciiTheme="minorBidi" w:hAnsiTheme="minorBidi" w:cstheme="minorBidi"/>
                <w:b w:val="0"/>
                <w:bCs w:val="0"/>
                <w:sz w:val="36"/>
                <w:szCs w:val="36"/>
              </w:rPr>
              <w:t>35</w:t>
            </w:r>
          </w:p>
        </w:tc>
        <w:tc>
          <w:tcPr>
            <w:tcW w:w="0" w:type="auto"/>
            <w:hideMark/>
          </w:tcPr>
          <w:p w14:paraId="5E934A24"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الأبعاد والمؤشرات المعتمدة في الدراسة</w:t>
            </w:r>
          </w:p>
        </w:tc>
        <w:tc>
          <w:tcPr>
            <w:tcW w:w="0" w:type="auto"/>
            <w:hideMark/>
          </w:tcPr>
          <w:p w14:paraId="53903EBD"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24</w:t>
            </w:r>
          </w:p>
        </w:tc>
      </w:tr>
      <w:tr w:rsidR="00E24A9D" w:rsidRPr="00BB12A0" w14:paraId="2BAD0754"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1984DE" w14:textId="0801A671" w:rsidR="00E24A9D" w:rsidRPr="00BB12A0" w:rsidRDefault="00857390" w:rsidP="00E24A9D">
            <w:pPr>
              <w:bidi/>
              <w:jc w:val="center"/>
              <w:rPr>
                <w:rFonts w:asciiTheme="minorBidi" w:hAnsiTheme="minorBidi" w:cstheme="minorBidi"/>
                <w:sz w:val="36"/>
                <w:szCs w:val="36"/>
              </w:rPr>
            </w:pPr>
            <w:r>
              <w:rPr>
                <w:rStyle w:val="Strong"/>
              </w:rPr>
              <w:t>36</w:t>
            </w:r>
          </w:p>
        </w:tc>
        <w:tc>
          <w:tcPr>
            <w:tcW w:w="0" w:type="auto"/>
            <w:hideMark/>
          </w:tcPr>
          <w:p w14:paraId="580B28E4"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tl/>
              </w:rPr>
              <w:t>الفصل الثالث: الإطار المنهجي للدراسة</w:t>
            </w:r>
          </w:p>
        </w:tc>
        <w:tc>
          <w:tcPr>
            <w:tcW w:w="0" w:type="auto"/>
            <w:hideMark/>
          </w:tcPr>
          <w:p w14:paraId="3F2C906A"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Pr>
              <w:t>25</w:t>
            </w:r>
          </w:p>
        </w:tc>
      </w:tr>
      <w:tr w:rsidR="00E24A9D" w:rsidRPr="00BB12A0" w14:paraId="3C1AD4B6"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27FEECAC" w14:textId="2456F141" w:rsidR="00E24A9D" w:rsidRPr="00BB12A0" w:rsidRDefault="00857390" w:rsidP="00E24A9D">
            <w:pPr>
              <w:bidi/>
              <w:jc w:val="center"/>
              <w:rPr>
                <w:rFonts w:asciiTheme="minorBidi" w:hAnsiTheme="minorBidi" w:cstheme="minorBidi"/>
                <w:sz w:val="36"/>
                <w:szCs w:val="36"/>
              </w:rPr>
            </w:pPr>
            <w:r>
              <w:rPr>
                <w:rFonts w:asciiTheme="minorBidi" w:hAnsiTheme="minorBidi" w:cstheme="minorBidi"/>
                <w:sz w:val="36"/>
                <w:szCs w:val="36"/>
              </w:rPr>
              <w:t>37</w:t>
            </w:r>
          </w:p>
        </w:tc>
        <w:tc>
          <w:tcPr>
            <w:tcW w:w="0" w:type="auto"/>
            <w:hideMark/>
          </w:tcPr>
          <w:p w14:paraId="79CA3D13"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منهج الدراسة</w:t>
            </w:r>
          </w:p>
        </w:tc>
        <w:tc>
          <w:tcPr>
            <w:tcW w:w="0" w:type="auto"/>
            <w:hideMark/>
          </w:tcPr>
          <w:p w14:paraId="5E9603C0"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26</w:t>
            </w:r>
          </w:p>
        </w:tc>
      </w:tr>
      <w:tr w:rsidR="00E24A9D" w:rsidRPr="00BB12A0" w14:paraId="208F332F"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5F1C89" w14:textId="53A97FC3" w:rsidR="00E24A9D" w:rsidRPr="00BB12A0" w:rsidRDefault="00857390" w:rsidP="00E24A9D">
            <w:pPr>
              <w:bidi/>
              <w:jc w:val="center"/>
              <w:rPr>
                <w:rFonts w:asciiTheme="minorBidi" w:hAnsiTheme="minorBidi" w:cstheme="minorBidi"/>
                <w:sz w:val="36"/>
                <w:szCs w:val="36"/>
              </w:rPr>
            </w:pPr>
            <w:r>
              <w:rPr>
                <w:rFonts w:asciiTheme="minorBidi" w:hAnsiTheme="minorBidi" w:cstheme="minorBidi"/>
                <w:sz w:val="36"/>
                <w:szCs w:val="36"/>
              </w:rPr>
              <w:t>37</w:t>
            </w:r>
          </w:p>
        </w:tc>
        <w:tc>
          <w:tcPr>
            <w:tcW w:w="0" w:type="auto"/>
            <w:hideMark/>
          </w:tcPr>
          <w:p w14:paraId="17D6AC7B"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مجتمع وعينة الدراسة</w:t>
            </w:r>
          </w:p>
        </w:tc>
        <w:tc>
          <w:tcPr>
            <w:tcW w:w="0" w:type="auto"/>
            <w:hideMark/>
          </w:tcPr>
          <w:p w14:paraId="21A3B623"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27</w:t>
            </w:r>
          </w:p>
        </w:tc>
      </w:tr>
      <w:tr w:rsidR="00E24A9D" w:rsidRPr="00BB12A0" w14:paraId="12AD1F07"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30AB5D14" w14:textId="53456299" w:rsidR="00E24A9D" w:rsidRPr="00BB12A0" w:rsidRDefault="00857390" w:rsidP="00E24A9D">
            <w:pPr>
              <w:bidi/>
              <w:jc w:val="center"/>
              <w:rPr>
                <w:rFonts w:asciiTheme="minorBidi" w:hAnsiTheme="minorBidi" w:cstheme="minorBidi"/>
                <w:sz w:val="36"/>
                <w:szCs w:val="36"/>
              </w:rPr>
            </w:pPr>
            <w:r>
              <w:rPr>
                <w:rFonts w:asciiTheme="minorBidi" w:hAnsiTheme="minorBidi" w:cstheme="minorBidi"/>
                <w:sz w:val="36"/>
                <w:szCs w:val="36"/>
              </w:rPr>
              <w:lastRenderedPageBreak/>
              <w:t>37</w:t>
            </w:r>
          </w:p>
        </w:tc>
        <w:tc>
          <w:tcPr>
            <w:tcW w:w="0" w:type="auto"/>
            <w:hideMark/>
          </w:tcPr>
          <w:p w14:paraId="391E9B49"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منهجية سحب العينة وتوزيع أداة الدراسة</w:t>
            </w:r>
          </w:p>
        </w:tc>
        <w:tc>
          <w:tcPr>
            <w:tcW w:w="0" w:type="auto"/>
            <w:hideMark/>
          </w:tcPr>
          <w:p w14:paraId="6638233F"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28</w:t>
            </w:r>
          </w:p>
        </w:tc>
      </w:tr>
      <w:tr w:rsidR="00E24A9D" w:rsidRPr="00BB12A0" w14:paraId="1F2D7ED4"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8BFBAE" w14:textId="09A0735B"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38</w:t>
            </w:r>
          </w:p>
        </w:tc>
        <w:tc>
          <w:tcPr>
            <w:tcW w:w="0" w:type="auto"/>
            <w:hideMark/>
          </w:tcPr>
          <w:p w14:paraId="1342F52A" w14:textId="4ED8BA65"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 xml:space="preserve">أداة الدراسة </w:t>
            </w:r>
          </w:p>
        </w:tc>
        <w:tc>
          <w:tcPr>
            <w:tcW w:w="0" w:type="auto"/>
            <w:hideMark/>
          </w:tcPr>
          <w:p w14:paraId="0AC41385"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29</w:t>
            </w:r>
          </w:p>
        </w:tc>
      </w:tr>
      <w:tr w:rsidR="00E24A9D" w:rsidRPr="00BB12A0" w14:paraId="7BDAC559"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2F67569F" w14:textId="46FA4240"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39</w:t>
            </w:r>
          </w:p>
        </w:tc>
        <w:tc>
          <w:tcPr>
            <w:tcW w:w="0" w:type="auto"/>
            <w:hideMark/>
          </w:tcPr>
          <w:p w14:paraId="2A72CFCE"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صدق وثبات أداة الدراسة</w:t>
            </w:r>
          </w:p>
        </w:tc>
        <w:tc>
          <w:tcPr>
            <w:tcW w:w="0" w:type="auto"/>
            <w:hideMark/>
          </w:tcPr>
          <w:p w14:paraId="119AD49A"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30</w:t>
            </w:r>
          </w:p>
        </w:tc>
      </w:tr>
      <w:tr w:rsidR="00E24A9D" w:rsidRPr="00BB12A0" w14:paraId="5EAF1ADF"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D1EA62" w14:textId="2877C809"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40</w:t>
            </w:r>
          </w:p>
        </w:tc>
        <w:tc>
          <w:tcPr>
            <w:tcW w:w="0" w:type="auto"/>
            <w:hideMark/>
          </w:tcPr>
          <w:p w14:paraId="1A197F9B"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الأساليب الإحصائية</w:t>
            </w:r>
          </w:p>
        </w:tc>
        <w:tc>
          <w:tcPr>
            <w:tcW w:w="0" w:type="auto"/>
            <w:hideMark/>
          </w:tcPr>
          <w:p w14:paraId="5F411428"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31</w:t>
            </w:r>
          </w:p>
        </w:tc>
      </w:tr>
      <w:tr w:rsidR="00E24A9D" w:rsidRPr="00BB12A0" w14:paraId="0086BDC0"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7EA6BCC4" w14:textId="1BD4B4D2"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42</w:t>
            </w:r>
          </w:p>
        </w:tc>
        <w:tc>
          <w:tcPr>
            <w:tcW w:w="0" w:type="auto"/>
            <w:hideMark/>
          </w:tcPr>
          <w:p w14:paraId="5DA4B0A6"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الحدود الإجرائية للدراسة</w:t>
            </w:r>
          </w:p>
        </w:tc>
        <w:tc>
          <w:tcPr>
            <w:tcW w:w="0" w:type="auto"/>
            <w:hideMark/>
          </w:tcPr>
          <w:p w14:paraId="1219BD7A"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32</w:t>
            </w:r>
          </w:p>
        </w:tc>
      </w:tr>
      <w:tr w:rsidR="00E24A9D" w:rsidRPr="00BB12A0" w14:paraId="7AFEDF55"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2A2CB7" w14:textId="6B756590" w:rsidR="00E24A9D" w:rsidRPr="00BB12A0" w:rsidRDefault="006B4D7D" w:rsidP="00E24A9D">
            <w:pPr>
              <w:bidi/>
              <w:jc w:val="center"/>
              <w:rPr>
                <w:rFonts w:asciiTheme="minorBidi" w:hAnsiTheme="minorBidi" w:cstheme="minorBidi"/>
                <w:sz w:val="36"/>
                <w:szCs w:val="36"/>
              </w:rPr>
            </w:pPr>
            <w:r>
              <w:rPr>
                <w:rStyle w:val="Strong"/>
              </w:rPr>
              <w:t>43</w:t>
            </w:r>
          </w:p>
        </w:tc>
        <w:tc>
          <w:tcPr>
            <w:tcW w:w="0" w:type="auto"/>
            <w:hideMark/>
          </w:tcPr>
          <w:p w14:paraId="09024AA4"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tl/>
              </w:rPr>
              <w:t>الفصل الرابع: تحليل النتائج</w:t>
            </w:r>
          </w:p>
        </w:tc>
        <w:tc>
          <w:tcPr>
            <w:tcW w:w="0" w:type="auto"/>
            <w:hideMark/>
          </w:tcPr>
          <w:p w14:paraId="37F63292"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Pr>
              <w:t>33</w:t>
            </w:r>
          </w:p>
        </w:tc>
      </w:tr>
      <w:tr w:rsidR="00E24A9D" w:rsidRPr="00BB12A0" w14:paraId="52A57015"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1ECAA6FC" w14:textId="3353682E"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44</w:t>
            </w:r>
          </w:p>
        </w:tc>
        <w:tc>
          <w:tcPr>
            <w:tcW w:w="0" w:type="auto"/>
            <w:hideMark/>
          </w:tcPr>
          <w:p w14:paraId="5F74C2A0"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وصف الخصائص الديموغرافية والمهنية لأفراد العينة</w:t>
            </w:r>
          </w:p>
        </w:tc>
        <w:tc>
          <w:tcPr>
            <w:tcW w:w="0" w:type="auto"/>
            <w:hideMark/>
          </w:tcPr>
          <w:p w14:paraId="1D5B4CFE"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34</w:t>
            </w:r>
          </w:p>
        </w:tc>
      </w:tr>
      <w:tr w:rsidR="00E24A9D" w:rsidRPr="00BB12A0" w14:paraId="1FD520E4"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C9BE3B" w14:textId="3D2FDAE4"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49</w:t>
            </w:r>
          </w:p>
        </w:tc>
        <w:tc>
          <w:tcPr>
            <w:tcW w:w="0" w:type="auto"/>
            <w:hideMark/>
          </w:tcPr>
          <w:p w14:paraId="6993A6C9"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التحليل الوصفي لمحاور الدراسة</w:t>
            </w:r>
          </w:p>
        </w:tc>
        <w:tc>
          <w:tcPr>
            <w:tcW w:w="0" w:type="auto"/>
            <w:hideMark/>
          </w:tcPr>
          <w:p w14:paraId="6072668D"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35</w:t>
            </w:r>
          </w:p>
        </w:tc>
      </w:tr>
      <w:tr w:rsidR="00E24A9D" w:rsidRPr="00BB12A0" w14:paraId="39B1AC1A"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4E5B935C" w14:textId="10B234BA"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51</w:t>
            </w:r>
          </w:p>
        </w:tc>
        <w:tc>
          <w:tcPr>
            <w:tcW w:w="0" w:type="auto"/>
            <w:hideMark/>
          </w:tcPr>
          <w:p w14:paraId="2A3103AB"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اختبار فرضيات الدراسة</w:t>
            </w:r>
          </w:p>
        </w:tc>
        <w:tc>
          <w:tcPr>
            <w:tcW w:w="0" w:type="auto"/>
            <w:hideMark/>
          </w:tcPr>
          <w:p w14:paraId="35668965"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36</w:t>
            </w:r>
          </w:p>
        </w:tc>
      </w:tr>
      <w:tr w:rsidR="00E24A9D" w:rsidRPr="00BB12A0" w14:paraId="0CA34B12"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243510" w14:textId="33B9DC8F"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56</w:t>
            </w:r>
          </w:p>
        </w:tc>
        <w:tc>
          <w:tcPr>
            <w:tcW w:w="0" w:type="auto"/>
            <w:hideMark/>
          </w:tcPr>
          <w:p w14:paraId="38149BED"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ملخص نتائج اختبار فرضيات الدراسة</w:t>
            </w:r>
          </w:p>
        </w:tc>
        <w:tc>
          <w:tcPr>
            <w:tcW w:w="0" w:type="auto"/>
            <w:hideMark/>
          </w:tcPr>
          <w:p w14:paraId="09AEA958"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37</w:t>
            </w:r>
          </w:p>
        </w:tc>
      </w:tr>
      <w:tr w:rsidR="00E24A9D" w:rsidRPr="00BB12A0" w14:paraId="0305C3B0"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6F83AA8F" w14:textId="30363592" w:rsidR="00E24A9D" w:rsidRPr="00BB12A0" w:rsidRDefault="006B4D7D" w:rsidP="00E24A9D">
            <w:pPr>
              <w:bidi/>
              <w:jc w:val="center"/>
              <w:rPr>
                <w:rFonts w:asciiTheme="minorBidi" w:hAnsiTheme="minorBidi" w:cstheme="minorBidi"/>
                <w:sz w:val="36"/>
                <w:szCs w:val="36"/>
              </w:rPr>
            </w:pPr>
            <w:r>
              <w:rPr>
                <w:rStyle w:val="Strong"/>
              </w:rPr>
              <w:t>58</w:t>
            </w:r>
          </w:p>
        </w:tc>
        <w:tc>
          <w:tcPr>
            <w:tcW w:w="0" w:type="auto"/>
            <w:hideMark/>
          </w:tcPr>
          <w:p w14:paraId="2933128E"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tl/>
              </w:rPr>
              <w:t>الفصل الخامس: النتائج والتوصيات</w:t>
            </w:r>
          </w:p>
        </w:tc>
        <w:tc>
          <w:tcPr>
            <w:tcW w:w="0" w:type="auto"/>
            <w:hideMark/>
          </w:tcPr>
          <w:p w14:paraId="275BACED"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Pr>
              <w:t>38</w:t>
            </w:r>
          </w:p>
        </w:tc>
      </w:tr>
      <w:tr w:rsidR="00E24A9D" w:rsidRPr="00BB12A0" w14:paraId="7BA36756"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30E446" w14:textId="4604A1F3"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59</w:t>
            </w:r>
          </w:p>
        </w:tc>
        <w:tc>
          <w:tcPr>
            <w:tcW w:w="0" w:type="auto"/>
            <w:hideMark/>
          </w:tcPr>
          <w:p w14:paraId="61B200C9"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مناقشة نتائج الدراسة</w:t>
            </w:r>
          </w:p>
        </w:tc>
        <w:tc>
          <w:tcPr>
            <w:tcW w:w="0" w:type="auto"/>
            <w:hideMark/>
          </w:tcPr>
          <w:p w14:paraId="04D50813"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39</w:t>
            </w:r>
          </w:p>
        </w:tc>
      </w:tr>
      <w:tr w:rsidR="00E24A9D" w:rsidRPr="00BB12A0" w14:paraId="27E6F6B0"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46C0556A" w14:textId="7325CC7B"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61</w:t>
            </w:r>
          </w:p>
        </w:tc>
        <w:tc>
          <w:tcPr>
            <w:tcW w:w="0" w:type="auto"/>
            <w:hideMark/>
          </w:tcPr>
          <w:p w14:paraId="5B99910F"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استنتاجات الدراسة</w:t>
            </w:r>
          </w:p>
        </w:tc>
        <w:tc>
          <w:tcPr>
            <w:tcW w:w="0" w:type="auto"/>
            <w:hideMark/>
          </w:tcPr>
          <w:p w14:paraId="2D5EC637"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40</w:t>
            </w:r>
          </w:p>
        </w:tc>
      </w:tr>
      <w:tr w:rsidR="00E24A9D" w:rsidRPr="00BB12A0" w14:paraId="3F9D9C9B"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927515" w14:textId="4230D629"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62</w:t>
            </w:r>
          </w:p>
        </w:tc>
        <w:tc>
          <w:tcPr>
            <w:tcW w:w="0" w:type="auto"/>
            <w:hideMark/>
          </w:tcPr>
          <w:p w14:paraId="27A29AD8"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توصيات الدراسة</w:t>
            </w:r>
          </w:p>
        </w:tc>
        <w:tc>
          <w:tcPr>
            <w:tcW w:w="0" w:type="auto"/>
            <w:hideMark/>
          </w:tcPr>
          <w:p w14:paraId="241B1FBF"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41</w:t>
            </w:r>
          </w:p>
        </w:tc>
      </w:tr>
      <w:tr w:rsidR="00E24A9D" w:rsidRPr="00BB12A0" w14:paraId="2DF34A56"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1C8DC552" w14:textId="4D2707CF"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63</w:t>
            </w:r>
          </w:p>
        </w:tc>
        <w:tc>
          <w:tcPr>
            <w:tcW w:w="0" w:type="auto"/>
            <w:hideMark/>
          </w:tcPr>
          <w:p w14:paraId="05D79A8F"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مقترحات لدراسات مستقبلية</w:t>
            </w:r>
          </w:p>
        </w:tc>
        <w:tc>
          <w:tcPr>
            <w:tcW w:w="0" w:type="auto"/>
            <w:hideMark/>
          </w:tcPr>
          <w:p w14:paraId="3B51032B"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42</w:t>
            </w:r>
          </w:p>
        </w:tc>
      </w:tr>
      <w:tr w:rsidR="00E24A9D" w:rsidRPr="00BB12A0" w14:paraId="54164637"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77842E" w14:textId="45B32A31"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64</w:t>
            </w:r>
          </w:p>
        </w:tc>
        <w:tc>
          <w:tcPr>
            <w:tcW w:w="0" w:type="auto"/>
            <w:hideMark/>
          </w:tcPr>
          <w:p w14:paraId="2916C8BB"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محددات الدراسة</w:t>
            </w:r>
          </w:p>
        </w:tc>
        <w:tc>
          <w:tcPr>
            <w:tcW w:w="0" w:type="auto"/>
            <w:hideMark/>
          </w:tcPr>
          <w:p w14:paraId="6A1F769D"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43</w:t>
            </w:r>
          </w:p>
        </w:tc>
      </w:tr>
      <w:tr w:rsidR="00E24A9D" w:rsidRPr="00BB12A0" w14:paraId="0F5F159C"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75909C5F" w14:textId="5F54647F"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64</w:t>
            </w:r>
          </w:p>
        </w:tc>
        <w:tc>
          <w:tcPr>
            <w:tcW w:w="0" w:type="auto"/>
            <w:hideMark/>
          </w:tcPr>
          <w:p w14:paraId="47CBD409"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الخاتمة</w:t>
            </w:r>
          </w:p>
        </w:tc>
        <w:tc>
          <w:tcPr>
            <w:tcW w:w="0" w:type="auto"/>
            <w:hideMark/>
          </w:tcPr>
          <w:p w14:paraId="719229EB"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44</w:t>
            </w:r>
          </w:p>
        </w:tc>
      </w:tr>
      <w:tr w:rsidR="00E24A9D" w:rsidRPr="00BB12A0" w14:paraId="2CEB8A65"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CCB11A" w14:textId="252B05E5" w:rsidR="00E24A9D" w:rsidRPr="00BB12A0" w:rsidRDefault="006B4D7D" w:rsidP="00E24A9D">
            <w:pPr>
              <w:bidi/>
              <w:jc w:val="center"/>
              <w:rPr>
                <w:rFonts w:asciiTheme="minorBidi" w:hAnsiTheme="minorBidi" w:cstheme="minorBidi"/>
                <w:sz w:val="36"/>
                <w:szCs w:val="36"/>
              </w:rPr>
            </w:pPr>
            <w:r>
              <w:rPr>
                <w:rStyle w:val="Strong"/>
              </w:rPr>
              <w:t>65</w:t>
            </w:r>
          </w:p>
        </w:tc>
        <w:tc>
          <w:tcPr>
            <w:tcW w:w="0" w:type="auto"/>
            <w:hideMark/>
          </w:tcPr>
          <w:p w14:paraId="40B30B76"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tl/>
              </w:rPr>
              <w:t>المراجع</w:t>
            </w:r>
          </w:p>
        </w:tc>
        <w:tc>
          <w:tcPr>
            <w:tcW w:w="0" w:type="auto"/>
            <w:hideMark/>
          </w:tcPr>
          <w:p w14:paraId="2FCB7F9E"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Pr>
              <w:t>45</w:t>
            </w:r>
          </w:p>
        </w:tc>
      </w:tr>
      <w:tr w:rsidR="00E24A9D" w:rsidRPr="00BB12A0" w14:paraId="3B5349AD"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63290ECB" w14:textId="5BCE8ADD"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65</w:t>
            </w:r>
          </w:p>
        </w:tc>
        <w:tc>
          <w:tcPr>
            <w:tcW w:w="0" w:type="auto"/>
            <w:hideMark/>
          </w:tcPr>
          <w:p w14:paraId="3929743D"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المراجع العربية</w:t>
            </w:r>
          </w:p>
        </w:tc>
        <w:tc>
          <w:tcPr>
            <w:tcW w:w="0" w:type="auto"/>
            <w:hideMark/>
          </w:tcPr>
          <w:p w14:paraId="065D109F"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46</w:t>
            </w:r>
          </w:p>
        </w:tc>
      </w:tr>
      <w:tr w:rsidR="00E24A9D" w:rsidRPr="00BB12A0" w14:paraId="25DFCCB6"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3E483E" w14:textId="00C220DD"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66</w:t>
            </w:r>
          </w:p>
        </w:tc>
        <w:tc>
          <w:tcPr>
            <w:tcW w:w="0" w:type="auto"/>
            <w:hideMark/>
          </w:tcPr>
          <w:p w14:paraId="4166368F"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المراجع الأجنبية</w:t>
            </w:r>
          </w:p>
        </w:tc>
        <w:tc>
          <w:tcPr>
            <w:tcW w:w="0" w:type="auto"/>
            <w:hideMark/>
          </w:tcPr>
          <w:p w14:paraId="0947E318"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47</w:t>
            </w:r>
          </w:p>
        </w:tc>
      </w:tr>
      <w:tr w:rsidR="00E24A9D" w:rsidRPr="00BB12A0" w14:paraId="0C96A062" w14:textId="77777777" w:rsidTr="0015379B">
        <w:tc>
          <w:tcPr>
            <w:cnfStyle w:val="001000000000" w:firstRow="0" w:lastRow="0" w:firstColumn="1" w:lastColumn="0" w:oddVBand="0" w:evenVBand="0" w:oddHBand="0" w:evenHBand="0" w:firstRowFirstColumn="0" w:firstRowLastColumn="0" w:lastRowFirstColumn="0" w:lastRowLastColumn="0"/>
            <w:tcW w:w="0" w:type="auto"/>
            <w:hideMark/>
          </w:tcPr>
          <w:p w14:paraId="15BD366A" w14:textId="52F3F8BC" w:rsidR="00E24A9D" w:rsidRPr="00BB12A0" w:rsidRDefault="006B4D7D" w:rsidP="00E24A9D">
            <w:pPr>
              <w:bidi/>
              <w:jc w:val="center"/>
              <w:rPr>
                <w:rFonts w:asciiTheme="minorBidi" w:hAnsiTheme="minorBidi" w:cstheme="minorBidi"/>
                <w:sz w:val="36"/>
                <w:szCs w:val="36"/>
              </w:rPr>
            </w:pPr>
            <w:r>
              <w:rPr>
                <w:rStyle w:val="Strong"/>
              </w:rPr>
              <w:t>69</w:t>
            </w:r>
          </w:p>
        </w:tc>
        <w:tc>
          <w:tcPr>
            <w:tcW w:w="0" w:type="auto"/>
            <w:hideMark/>
          </w:tcPr>
          <w:p w14:paraId="16DD4140" w14:textId="77777777" w:rsidR="00E24A9D" w:rsidRPr="00BB12A0" w:rsidRDefault="00E24A9D" w:rsidP="00E24A9D">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tl/>
              </w:rPr>
              <w:t>الملاحق</w:t>
            </w:r>
          </w:p>
        </w:tc>
        <w:tc>
          <w:tcPr>
            <w:tcW w:w="0" w:type="auto"/>
            <w:hideMark/>
          </w:tcPr>
          <w:p w14:paraId="411CE554" w14:textId="77777777" w:rsidR="00E24A9D" w:rsidRPr="00BB12A0" w:rsidRDefault="00E24A9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sidRPr="00BB12A0">
              <w:rPr>
                <w:rStyle w:val="Strong"/>
                <w:rFonts w:asciiTheme="minorBidi" w:hAnsiTheme="minorBidi" w:cstheme="minorBidi"/>
                <w:sz w:val="36"/>
                <w:szCs w:val="36"/>
              </w:rPr>
              <w:t>48</w:t>
            </w:r>
          </w:p>
        </w:tc>
      </w:tr>
      <w:tr w:rsidR="00E24A9D" w:rsidRPr="00BB12A0" w14:paraId="0CEEB746" w14:textId="77777777" w:rsidTr="00153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93936A" w14:textId="5349E6A1" w:rsidR="00E24A9D" w:rsidRPr="00BB12A0" w:rsidRDefault="006B4D7D" w:rsidP="00E24A9D">
            <w:pPr>
              <w:bidi/>
              <w:jc w:val="center"/>
              <w:rPr>
                <w:rFonts w:asciiTheme="minorBidi" w:hAnsiTheme="minorBidi" w:cstheme="minorBidi"/>
                <w:sz w:val="36"/>
                <w:szCs w:val="36"/>
              </w:rPr>
            </w:pPr>
            <w:r>
              <w:rPr>
                <w:rFonts w:asciiTheme="minorBidi" w:hAnsiTheme="minorBidi" w:cstheme="minorBidi"/>
                <w:sz w:val="36"/>
                <w:szCs w:val="36"/>
              </w:rPr>
              <w:t>70</w:t>
            </w:r>
          </w:p>
        </w:tc>
        <w:tc>
          <w:tcPr>
            <w:tcW w:w="0" w:type="auto"/>
            <w:hideMark/>
          </w:tcPr>
          <w:p w14:paraId="7D8B0BBE" w14:textId="77777777" w:rsidR="00E24A9D" w:rsidRPr="00BB12A0" w:rsidRDefault="00E24A9D" w:rsidP="00E24A9D">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tl/>
              </w:rPr>
              <w:t>ملحق رقم (1): استمارة الاستبيان</w:t>
            </w:r>
          </w:p>
        </w:tc>
        <w:tc>
          <w:tcPr>
            <w:tcW w:w="0" w:type="auto"/>
            <w:hideMark/>
          </w:tcPr>
          <w:p w14:paraId="5A4E67BE" w14:textId="77777777" w:rsidR="00E24A9D" w:rsidRPr="00BB12A0" w:rsidRDefault="00E24A9D" w:rsidP="00E24A9D">
            <w:pPr>
              <w:bidi/>
              <w:jc w:val="right"/>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36"/>
                <w:szCs w:val="36"/>
              </w:rPr>
            </w:pPr>
            <w:r w:rsidRPr="00BB12A0">
              <w:rPr>
                <w:rFonts w:asciiTheme="minorBidi" w:hAnsiTheme="minorBidi" w:cstheme="minorBidi"/>
                <w:sz w:val="36"/>
                <w:szCs w:val="36"/>
              </w:rPr>
              <w:t>49</w:t>
            </w:r>
          </w:p>
        </w:tc>
      </w:tr>
      <w:tr w:rsidR="006B4D7D" w:rsidRPr="00BB12A0" w14:paraId="58902DC3" w14:textId="77777777" w:rsidTr="0015379B">
        <w:tc>
          <w:tcPr>
            <w:cnfStyle w:val="001000000000" w:firstRow="0" w:lastRow="0" w:firstColumn="1" w:lastColumn="0" w:oddVBand="0" w:evenVBand="0" w:oddHBand="0" w:evenHBand="0" w:firstRowFirstColumn="0" w:firstRowLastColumn="0" w:lastRowFirstColumn="0" w:lastRowLastColumn="0"/>
            <w:tcW w:w="0" w:type="auto"/>
          </w:tcPr>
          <w:p w14:paraId="74B6EB65" w14:textId="5A0A8F01" w:rsidR="006B4D7D" w:rsidRPr="006B4D7D" w:rsidRDefault="006B4D7D" w:rsidP="006B4D7D">
            <w:pPr>
              <w:jc w:val="center"/>
              <w:rPr>
                <w:rFonts w:asciiTheme="minorBidi" w:hAnsiTheme="minorBidi" w:cstheme="minorBidi"/>
                <w:sz w:val="36"/>
                <w:szCs w:val="36"/>
                <w:lang w:val="en-US"/>
              </w:rPr>
            </w:pPr>
            <w:r>
              <w:rPr>
                <w:rFonts w:asciiTheme="minorBidi" w:hAnsiTheme="minorBidi" w:cstheme="minorBidi"/>
                <w:sz w:val="36"/>
                <w:szCs w:val="36"/>
                <w:lang w:val="en-US"/>
              </w:rPr>
              <w:t>74</w:t>
            </w:r>
          </w:p>
        </w:tc>
        <w:tc>
          <w:tcPr>
            <w:tcW w:w="0" w:type="auto"/>
          </w:tcPr>
          <w:p w14:paraId="28717CF3" w14:textId="3A145490" w:rsidR="006B4D7D" w:rsidRPr="006B4D7D" w:rsidRDefault="006B4D7D" w:rsidP="006B4D7D">
            <w:pPr>
              <w:pStyle w:val="p1"/>
              <w:bidi/>
              <w:cnfStyle w:val="000000000000" w:firstRow="0" w:lastRow="0" w:firstColumn="0" w:lastColumn="0" w:oddVBand="0" w:evenVBand="0" w:oddHBand="0" w:evenHBand="0" w:firstRowFirstColumn="0" w:firstRowLastColumn="0" w:lastRowFirstColumn="0" w:lastRowLastColumn="0"/>
              <w:rPr>
                <w:rtl/>
              </w:rPr>
            </w:pPr>
            <w:r>
              <w:rPr>
                <w:rFonts w:asciiTheme="minorBidi" w:hAnsiTheme="minorBidi" w:cstheme="minorBidi" w:hint="cs"/>
                <w:sz w:val="36"/>
                <w:szCs w:val="36"/>
                <w:rtl/>
              </w:rPr>
              <w:t xml:space="preserve">المستخلص </w:t>
            </w:r>
            <w:proofErr w:type="spellStart"/>
            <w:r>
              <w:rPr>
                <w:rFonts w:asciiTheme="minorBidi" w:hAnsiTheme="minorBidi" w:cstheme="minorBidi" w:hint="cs"/>
                <w:sz w:val="36"/>
                <w:szCs w:val="36"/>
                <w:rtl/>
              </w:rPr>
              <w:t>بالانجليزي</w:t>
            </w:r>
            <w:proofErr w:type="spellEnd"/>
            <w:r>
              <w:rPr>
                <w:rFonts w:asciiTheme="minorBidi" w:hAnsiTheme="minorBidi" w:cstheme="minorBidi" w:hint="cs"/>
                <w:sz w:val="36"/>
                <w:szCs w:val="36"/>
                <w:rtl/>
              </w:rPr>
              <w:t xml:space="preserve"> </w:t>
            </w:r>
            <w:r>
              <w:rPr>
                <w:b/>
                <w:bCs/>
              </w:rPr>
              <w:t>Abstract</w:t>
            </w:r>
          </w:p>
        </w:tc>
        <w:tc>
          <w:tcPr>
            <w:tcW w:w="0" w:type="auto"/>
          </w:tcPr>
          <w:p w14:paraId="24D3487A" w14:textId="5D788052" w:rsidR="006B4D7D" w:rsidRPr="00BB12A0" w:rsidRDefault="006B4D7D" w:rsidP="00E24A9D">
            <w:pPr>
              <w:bidi/>
              <w:jc w:val="right"/>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36"/>
                <w:szCs w:val="36"/>
              </w:rPr>
            </w:pPr>
            <w:r>
              <w:rPr>
                <w:rFonts w:asciiTheme="minorBidi" w:hAnsiTheme="minorBidi" w:cstheme="minorBidi"/>
                <w:sz w:val="36"/>
                <w:szCs w:val="36"/>
              </w:rPr>
              <w:t>50</w:t>
            </w:r>
          </w:p>
        </w:tc>
      </w:tr>
    </w:tbl>
    <w:p w14:paraId="1B85EBA4" w14:textId="77777777" w:rsidR="004C3D7E" w:rsidRPr="00BB12A0" w:rsidRDefault="004C3D7E" w:rsidP="006E62D7">
      <w:pPr>
        <w:bidi/>
        <w:spacing w:before="100" w:beforeAutospacing="1" w:after="100" w:afterAutospacing="1"/>
        <w:rPr>
          <w:rFonts w:asciiTheme="minorBidi" w:hAnsiTheme="minorBidi" w:cstheme="minorBidi"/>
          <w:b/>
          <w:bCs/>
          <w:sz w:val="52"/>
          <w:szCs w:val="52"/>
          <w:rtl/>
        </w:rPr>
      </w:pPr>
    </w:p>
    <w:p w14:paraId="512CA8B8" w14:textId="77777777" w:rsidR="004C3D7E" w:rsidRPr="00BB12A0" w:rsidRDefault="004C3D7E" w:rsidP="006E62D7">
      <w:pPr>
        <w:bidi/>
        <w:spacing w:before="100" w:beforeAutospacing="1" w:after="100" w:afterAutospacing="1"/>
        <w:rPr>
          <w:rFonts w:asciiTheme="minorBidi" w:hAnsiTheme="minorBidi" w:cstheme="minorBidi"/>
          <w:b/>
          <w:bCs/>
          <w:sz w:val="52"/>
          <w:szCs w:val="52"/>
          <w:rtl/>
        </w:rPr>
      </w:pPr>
    </w:p>
    <w:p w14:paraId="57788026" w14:textId="77777777" w:rsidR="005B2087" w:rsidRPr="00BB12A0" w:rsidRDefault="005B2087" w:rsidP="006E62D7">
      <w:pPr>
        <w:bidi/>
        <w:spacing w:before="100" w:beforeAutospacing="1" w:after="100" w:afterAutospacing="1"/>
        <w:rPr>
          <w:rFonts w:asciiTheme="minorBidi" w:hAnsiTheme="minorBidi" w:cstheme="minorBidi"/>
          <w:sz w:val="28"/>
          <w:szCs w:val="28"/>
          <w:rtl/>
        </w:rPr>
      </w:pPr>
    </w:p>
    <w:p w14:paraId="577DB525" w14:textId="77777777" w:rsidR="005B2087" w:rsidRPr="00BB12A0" w:rsidRDefault="005B2087" w:rsidP="005B2087">
      <w:pPr>
        <w:bidi/>
        <w:spacing w:before="100" w:beforeAutospacing="1" w:after="100" w:afterAutospacing="1"/>
        <w:jc w:val="both"/>
        <w:rPr>
          <w:rFonts w:asciiTheme="minorBidi" w:hAnsiTheme="minorBidi" w:cstheme="minorBidi"/>
          <w:sz w:val="28"/>
          <w:szCs w:val="28"/>
          <w:rtl/>
        </w:rPr>
      </w:pPr>
    </w:p>
    <w:p w14:paraId="53EA90E8" w14:textId="77777777" w:rsidR="009F67A0" w:rsidRPr="00BB12A0" w:rsidRDefault="009F67A0" w:rsidP="009F67A0">
      <w:pPr>
        <w:bidi/>
        <w:spacing w:before="100" w:beforeAutospacing="1" w:after="100" w:afterAutospacing="1"/>
        <w:jc w:val="both"/>
        <w:rPr>
          <w:rFonts w:asciiTheme="minorBidi" w:hAnsiTheme="minorBidi" w:cstheme="minorBidi"/>
          <w:sz w:val="28"/>
          <w:szCs w:val="28"/>
          <w:rtl/>
        </w:rPr>
      </w:pPr>
    </w:p>
    <w:p w14:paraId="0C752B20" w14:textId="2D3E20B5" w:rsidR="009F67A0" w:rsidRPr="00BB12A0" w:rsidRDefault="00146086" w:rsidP="0015379B">
      <w:pPr>
        <w:bidi/>
        <w:spacing w:before="100" w:beforeAutospacing="1" w:after="100" w:afterAutospacing="1"/>
        <w:jc w:val="center"/>
        <w:rPr>
          <w:rFonts w:asciiTheme="minorBidi" w:hAnsiTheme="minorBidi" w:cstheme="minorBidi"/>
          <w:b/>
          <w:bCs/>
          <w:sz w:val="52"/>
          <w:szCs w:val="52"/>
          <w:rtl/>
        </w:rPr>
      </w:pPr>
      <w:r w:rsidRPr="00BB12A0">
        <w:rPr>
          <w:rFonts w:asciiTheme="minorBidi" w:hAnsiTheme="minorBidi" w:cstheme="minorBidi"/>
          <w:b/>
          <w:bCs/>
          <w:sz w:val="52"/>
          <w:szCs w:val="52"/>
          <w:rtl/>
        </w:rPr>
        <w:t>فهرس الأشكال</w:t>
      </w:r>
    </w:p>
    <w:p w14:paraId="7F0B74F5" w14:textId="77777777" w:rsidR="00146086" w:rsidRPr="0015379B" w:rsidRDefault="00146086" w:rsidP="0015379B">
      <w:pPr>
        <w:bidi/>
        <w:spacing w:before="100" w:beforeAutospacing="1" w:after="100" w:afterAutospacing="1"/>
        <w:jc w:val="center"/>
        <w:rPr>
          <w:rFonts w:asciiTheme="minorBidi" w:hAnsiTheme="minorBidi" w:cstheme="minorBidi"/>
          <w:sz w:val="32"/>
          <w:szCs w:val="32"/>
          <w:rtl/>
        </w:rPr>
      </w:pPr>
    </w:p>
    <w:tbl>
      <w:tblPr>
        <w:tblStyle w:val="GridTable4-Accent1"/>
        <w:tblW w:w="9875" w:type="dxa"/>
        <w:tblInd w:w="-286" w:type="dxa"/>
        <w:tblLook w:val="04A0" w:firstRow="1" w:lastRow="0" w:firstColumn="1" w:lastColumn="0" w:noHBand="0" w:noVBand="1"/>
      </w:tblPr>
      <w:tblGrid>
        <w:gridCol w:w="1577"/>
        <w:gridCol w:w="7332"/>
        <w:gridCol w:w="966"/>
      </w:tblGrid>
      <w:tr w:rsidR="0015379B" w:rsidRPr="0015379B" w14:paraId="520812C9" w14:textId="77777777" w:rsidTr="0015379B">
        <w:trPr>
          <w:cnfStyle w:val="100000000000" w:firstRow="1" w:lastRow="0" w:firstColumn="0" w:lastColumn="0" w:oddVBand="0" w:evenVBand="0" w:oddHBand="0" w:evenHBand="0" w:firstRowFirstColumn="0" w:firstRowLastColumn="0" w:lastRowFirstColumn="0" w:lastRowLastColumn="0"/>
          <w:trHeight w:val="884"/>
        </w:trPr>
        <w:tc>
          <w:tcPr>
            <w:cnfStyle w:val="001000000000" w:firstRow="0" w:lastRow="0" w:firstColumn="1" w:lastColumn="0" w:oddVBand="0" w:evenVBand="0" w:oddHBand="0" w:evenHBand="0" w:firstRowFirstColumn="0" w:firstRowLastColumn="0" w:lastRowFirstColumn="0" w:lastRowLastColumn="0"/>
            <w:tcW w:w="1577" w:type="dxa"/>
            <w:hideMark/>
          </w:tcPr>
          <w:p w14:paraId="32200E27" w14:textId="77777777" w:rsidR="0015379B" w:rsidRPr="0015379B" w:rsidRDefault="0015379B" w:rsidP="0015379B">
            <w:pPr>
              <w:bidi/>
              <w:jc w:val="center"/>
              <w:rPr>
                <w:color w:val="000000" w:themeColor="text1"/>
                <w:sz w:val="36"/>
                <w:szCs w:val="36"/>
              </w:rPr>
            </w:pPr>
            <w:r w:rsidRPr="0015379B">
              <w:rPr>
                <w:color w:val="000000" w:themeColor="text1"/>
                <w:sz w:val="36"/>
                <w:szCs w:val="36"/>
                <w:rtl/>
              </w:rPr>
              <w:t>رقم الصفحة</w:t>
            </w:r>
          </w:p>
        </w:tc>
        <w:tc>
          <w:tcPr>
            <w:tcW w:w="7332" w:type="dxa"/>
            <w:hideMark/>
          </w:tcPr>
          <w:p w14:paraId="12CBC3AA" w14:textId="77777777" w:rsidR="0015379B" w:rsidRPr="0015379B" w:rsidRDefault="0015379B" w:rsidP="0015379B">
            <w:pPr>
              <w:bidi/>
              <w:jc w:val="center"/>
              <w:cnfStyle w:val="100000000000" w:firstRow="1" w:lastRow="0" w:firstColumn="0" w:lastColumn="0" w:oddVBand="0" w:evenVBand="0" w:oddHBand="0" w:evenHBand="0" w:firstRowFirstColumn="0" w:firstRowLastColumn="0" w:lastRowFirstColumn="0" w:lastRowLastColumn="0"/>
              <w:rPr>
                <w:color w:val="000000" w:themeColor="text1"/>
                <w:sz w:val="36"/>
                <w:szCs w:val="36"/>
              </w:rPr>
            </w:pPr>
            <w:r w:rsidRPr="0015379B">
              <w:rPr>
                <w:color w:val="000000" w:themeColor="text1"/>
                <w:sz w:val="36"/>
                <w:szCs w:val="36"/>
                <w:rtl/>
              </w:rPr>
              <w:t>عنوان الشكل</w:t>
            </w:r>
          </w:p>
        </w:tc>
        <w:tc>
          <w:tcPr>
            <w:tcW w:w="966" w:type="dxa"/>
            <w:hideMark/>
          </w:tcPr>
          <w:p w14:paraId="2E1E0DE7" w14:textId="77777777" w:rsidR="0015379B" w:rsidRPr="0015379B" w:rsidRDefault="0015379B" w:rsidP="0015379B">
            <w:pPr>
              <w:bidi/>
              <w:jc w:val="center"/>
              <w:cnfStyle w:val="100000000000" w:firstRow="1" w:lastRow="0" w:firstColumn="0" w:lastColumn="0" w:oddVBand="0" w:evenVBand="0" w:oddHBand="0" w:evenHBand="0" w:firstRowFirstColumn="0" w:firstRowLastColumn="0" w:lastRowFirstColumn="0" w:lastRowLastColumn="0"/>
              <w:rPr>
                <w:color w:val="000000" w:themeColor="text1"/>
                <w:sz w:val="36"/>
                <w:szCs w:val="36"/>
              </w:rPr>
            </w:pPr>
            <w:r w:rsidRPr="0015379B">
              <w:rPr>
                <w:color w:val="000000" w:themeColor="text1"/>
                <w:sz w:val="36"/>
                <w:szCs w:val="36"/>
                <w:rtl/>
              </w:rPr>
              <w:t>رقم الشكل</w:t>
            </w:r>
          </w:p>
        </w:tc>
      </w:tr>
      <w:tr w:rsidR="0015379B" w:rsidRPr="0015379B" w14:paraId="3291A77C" w14:textId="77777777" w:rsidTr="0015379B">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1577" w:type="dxa"/>
            <w:hideMark/>
          </w:tcPr>
          <w:p w14:paraId="1AC587E2" w14:textId="77777777" w:rsidR="0015379B" w:rsidRPr="0015379B" w:rsidRDefault="0015379B" w:rsidP="0015379B">
            <w:pPr>
              <w:bidi/>
              <w:jc w:val="center"/>
              <w:rPr>
                <w:b w:val="0"/>
                <w:bCs w:val="0"/>
                <w:color w:val="000000" w:themeColor="text1"/>
                <w:sz w:val="36"/>
                <w:szCs w:val="36"/>
              </w:rPr>
            </w:pPr>
            <w:r w:rsidRPr="0015379B">
              <w:rPr>
                <w:color w:val="000000" w:themeColor="text1"/>
                <w:sz w:val="36"/>
                <w:szCs w:val="36"/>
              </w:rPr>
              <w:t>33</w:t>
            </w:r>
          </w:p>
        </w:tc>
        <w:tc>
          <w:tcPr>
            <w:tcW w:w="7332" w:type="dxa"/>
            <w:hideMark/>
          </w:tcPr>
          <w:p w14:paraId="26FA9AEE" w14:textId="77777777" w:rsidR="0015379B" w:rsidRPr="0015379B" w:rsidRDefault="0015379B" w:rsidP="0015379B">
            <w:pPr>
              <w:bidi/>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sidRPr="0015379B">
              <w:rPr>
                <w:color w:val="000000" w:themeColor="text1"/>
                <w:sz w:val="36"/>
                <w:szCs w:val="36"/>
                <w:rtl/>
              </w:rPr>
              <w:t>نموذج قبول التكنولوجيا</w:t>
            </w:r>
            <w:r w:rsidRPr="0015379B">
              <w:rPr>
                <w:color w:val="000000" w:themeColor="text1"/>
                <w:sz w:val="36"/>
                <w:szCs w:val="36"/>
              </w:rPr>
              <w:t xml:space="preserve"> (TAM)</w:t>
            </w:r>
          </w:p>
        </w:tc>
        <w:tc>
          <w:tcPr>
            <w:tcW w:w="966" w:type="dxa"/>
            <w:hideMark/>
          </w:tcPr>
          <w:p w14:paraId="77166E48" w14:textId="77777777" w:rsidR="0015379B" w:rsidRPr="0015379B" w:rsidRDefault="0015379B" w:rsidP="0015379B">
            <w:pPr>
              <w:bidi/>
              <w:jc w:val="center"/>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sidRPr="0015379B">
              <w:rPr>
                <w:color w:val="000000" w:themeColor="text1"/>
                <w:sz w:val="36"/>
                <w:szCs w:val="36"/>
              </w:rPr>
              <w:t>1</w:t>
            </w:r>
          </w:p>
        </w:tc>
      </w:tr>
      <w:tr w:rsidR="0015379B" w:rsidRPr="0015379B" w14:paraId="51EC5F94" w14:textId="77777777" w:rsidTr="0015379B">
        <w:trPr>
          <w:trHeight w:val="895"/>
        </w:trPr>
        <w:tc>
          <w:tcPr>
            <w:cnfStyle w:val="001000000000" w:firstRow="0" w:lastRow="0" w:firstColumn="1" w:lastColumn="0" w:oddVBand="0" w:evenVBand="0" w:oddHBand="0" w:evenHBand="0" w:firstRowFirstColumn="0" w:firstRowLastColumn="0" w:lastRowFirstColumn="0" w:lastRowLastColumn="0"/>
            <w:tcW w:w="1577" w:type="dxa"/>
            <w:hideMark/>
          </w:tcPr>
          <w:p w14:paraId="18D3061C" w14:textId="59D36CEC" w:rsidR="0015379B" w:rsidRPr="0015379B" w:rsidRDefault="0015379B" w:rsidP="0015379B">
            <w:pPr>
              <w:bidi/>
              <w:jc w:val="center"/>
              <w:rPr>
                <w:color w:val="000000" w:themeColor="text1"/>
                <w:sz w:val="36"/>
                <w:szCs w:val="36"/>
              </w:rPr>
            </w:pPr>
            <w:r w:rsidRPr="0015379B">
              <w:rPr>
                <w:color w:val="000000" w:themeColor="text1"/>
                <w:sz w:val="36"/>
                <w:szCs w:val="36"/>
              </w:rPr>
              <w:t>3</w:t>
            </w:r>
            <w:r w:rsidR="00A96138">
              <w:rPr>
                <w:color w:val="000000" w:themeColor="text1"/>
                <w:sz w:val="36"/>
                <w:szCs w:val="36"/>
              </w:rPr>
              <w:t>4</w:t>
            </w:r>
          </w:p>
        </w:tc>
        <w:tc>
          <w:tcPr>
            <w:tcW w:w="7332" w:type="dxa"/>
            <w:hideMark/>
          </w:tcPr>
          <w:p w14:paraId="729E0D47" w14:textId="5B04F616" w:rsidR="0015379B" w:rsidRPr="0015379B" w:rsidRDefault="0015379B" w:rsidP="0015379B">
            <w:pPr>
              <w:bidi/>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r w:rsidRPr="0015379B">
              <w:rPr>
                <w:color w:val="000000" w:themeColor="text1"/>
                <w:sz w:val="36"/>
                <w:szCs w:val="36"/>
                <w:rtl/>
              </w:rPr>
              <w:t>النموذج النظري للنظرية الموحدة لقبول واستخدام التكنولوجيا</w:t>
            </w:r>
          </w:p>
        </w:tc>
        <w:tc>
          <w:tcPr>
            <w:tcW w:w="966" w:type="dxa"/>
            <w:hideMark/>
          </w:tcPr>
          <w:p w14:paraId="347043F8" w14:textId="77777777" w:rsidR="0015379B" w:rsidRPr="0015379B" w:rsidRDefault="0015379B" w:rsidP="0015379B">
            <w:pPr>
              <w:bidi/>
              <w:jc w:val="center"/>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r w:rsidRPr="0015379B">
              <w:rPr>
                <w:color w:val="000000" w:themeColor="text1"/>
                <w:sz w:val="36"/>
                <w:szCs w:val="36"/>
              </w:rPr>
              <w:t>2</w:t>
            </w:r>
          </w:p>
        </w:tc>
      </w:tr>
      <w:tr w:rsidR="0015379B" w:rsidRPr="0015379B" w14:paraId="7337BD91" w14:textId="77777777" w:rsidTr="0015379B">
        <w:trPr>
          <w:cnfStyle w:val="000000100000" w:firstRow="0" w:lastRow="0" w:firstColumn="0" w:lastColumn="0" w:oddVBand="0" w:evenVBand="0" w:oddHBand="1" w:evenHBand="0" w:firstRowFirstColumn="0" w:firstRowLastColumn="0" w:lastRowFirstColumn="0" w:lastRowLastColumn="0"/>
          <w:trHeight w:val="982"/>
        </w:trPr>
        <w:tc>
          <w:tcPr>
            <w:cnfStyle w:val="001000000000" w:firstRow="0" w:lastRow="0" w:firstColumn="1" w:lastColumn="0" w:oddVBand="0" w:evenVBand="0" w:oddHBand="0" w:evenHBand="0" w:firstRowFirstColumn="0" w:firstRowLastColumn="0" w:lastRowFirstColumn="0" w:lastRowLastColumn="0"/>
            <w:tcW w:w="1577" w:type="dxa"/>
            <w:hideMark/>
          </w:tcPr>
          <w:p w14:paraId="741B8C7A" w14:textId="77777777" w:rsidR="0015379B" w:rsidRPr="0015379B" w:rsidRDefault="0015379B" w:rsidP="0015379B">
            <w:pPr>
              <w:bidi/>
              <w:jc w:val="center"/>
              <w:rPr>
                <w:color w:val="000000" w:themeColor="text1"/>
                <w:sz w:val="36"/>
                <w:szCs w:val="36"/>
              </w:rPr>
            </w:pPr>
            <w:r w:rsidRPr="0015379B">
              <w:rPr>
                <w:color w:val="000000" w:themeColor="text1"/>
                <w:sz w:val="36"/>
                <w:szCs w:val="36"/>
              </w:rPr>
              <w:t>45</w:t>
            </w:r>
          </w:p>
        </w:tc>
        <w:tc>
          <w:tcPr>
            <w:tcW w:w="7332" w:type="dxa"/>
            <w:hideMark/>
          </w:tcPr>
          <w:p w14:paraId="5FE90ABF" w14:textId="77777777" w:rsidR="0015379B" w:rsidRPr="0015379B" w:rsidRDefault="0015379B" w:rsidP="0015379B">
            <w:pPr>
              <w:bidi/>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sidRPr="0015379B">
              <w:rPr>
                <w:color w:val="000000" w:themeColor="text1"/>
                <w:sz w:val="36"/>
                <w:szCs w:val="36"/>
                <w:rtl/>
              </w:rPr>
              <w:t>توزيع أفراد عينة الدراسة حسب متغير الجنس</w:t>
            </w:r>
          </w:p>
        </w:tc>
        <w:tc>
          <w:tcPr>
            <w:tcW w:w="966" w:type="dxa"/>
            <w:hideMark/>
          </w:tcPr>
          <w:p w14:paraId="0A4E26EB" w14:textId="77777777" w:rsidR="0015379B" w:rsidRPr="0015379B" w:rsidRDefault="0015379B" w:rsidP="0015379B">
            <w:pPr>
              <w:bidi/>
              <w:jc w:val="center"/>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sidRPr="0015379B">
              <w:rPr>
                <w:color w:val="000000" w:themeColor="text1"/>
                <w:sz w:val="36"/>
                <w:szCs w:val="36"/>
              </w:rPr>
              <w:t>3</w:t>
            </w:r>
          </w:p>
        </w:tc>
      </w:tr>
      <w:tr w:rsidR="0015379B" w:rsidRPr="0015379B" w14:paraId="0BACF100" w14:textId="77777777" w:rsidTr="0015379B">
        <w:trPr>
          <w:trHeight w:val="1031"/>
        </w:trPr>
        <w:tc>
          <w:tcPr>
            <w:cnfStyle w:val="001000000000" w:firstRow="0" w:lastRow="0" w:firstColumn="1" w:lastColumn="0" w:oddVBand="0" w:evenVBand="0" w:oddHBand="0" w:evenHBand="0" w:firstRowFirstColumn="0" w:firstRowLastColumn="0" w:lastRowFirstColumn="0" w:lastRowLastColumn="0"/>
            <w:tcW w:w="1577" w:type="dxa"/>
            <w:hideMark/>
          </w:tcPr>
          <w:p w14:paraId="3C70465B" w14:textId="77777777" w:rsidR="0015379B" w:rsidRPr="0015379B" w:rsidRDefault="0015379B" w:rsidP="0015379B">
            <w:pPr>
              <w:bidi/>
              <w:jc w:val="center"/>
              <w:rPr>
                <w:color w:val="000000" w:themeColor="text1"/>
                <w:sz w:val="36"/>
                <w:szCs w:val="36"/>
              </w:rPr>
            </w:pPr>
            <w:r w:rsidRPr="0015379B">
              <w:rPr>
                <w:color w:val="000000" w:themeColor="text1"/>
                <w:sz w:val="36"/>
                <w:szCs w:val="36"/>
              </w:rPr>
              <w:t>46</w:t>
            </w:r>
          </w:p>
        </w:tc>
        <w:tc>
          <w:tcPr>
            <w:tcW w:w="7332" w:type="dxa"/>
            <w:hideMark/>
          </w:tcPr>
          <w:p w14:paraId="3A47F371" w14:textId="77777777" w:rsidR="0015379B" w:rsidRPr="0015379B" w:rsidRDefault="0015379B" w:rsidP="0015379B">
            <w:pPr>
              <w:bidi/>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r w:rsidRPr="0015379B">
              <w:rPr>
                <w:color w:val="000000" w:themeColor="text1"/>
                <w:sz w:val="36"/>
                <w:szCs w:val="36"/>
                <w:rtl/>
              </w:rPr>
              <w:t>توزيع أفراد عينة الدراسة حسب متغير العمر</w:t>
            </w:r>
          </w:p>
        </w:tc>
        <w:tc>
          <w:tcPr>
            <w:tcW w:w="966" w:type="dxa"/>
            <w:hideMark/>
          </w:tcPr>
          <w:p w14:paraId="7552FC7B" w14:textId="77777777" w:rsidR="0015379B" w:rsidRPr="0015379B" w:rsidRDefault="0015379B" w:rsidP="0015379B">
            <w:pPr>
              <w:bidi/>
              <w:jc w:val="center"/>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r w:rsidRPr="0015379B">
              <w:rPr>
                <w:color w:val="000000" w:themeColor="text1"/>
                <w:sz w:val="36"/>
                <w:szCs w:val="36"/>
              </w:rPr>
              <w:t>4</w:t>
            </w:r>
          </w:p>
        </w:tc>
      </w:tr>
      <w:tr w:rsidR="0015379B" w:rsidRPr="0015379B" w14:paraId="6FBBBA97" w14:textId="77777777" w:rsidTr="0015379B">
        <w:trPr>
          <w:cnfStyle w:val="000000100000" w:firstRow="0" w:lastRow="0" w:firstColumn="0" w:lastColumn="0" w:oddVBand="0" w:evenVBand="0" w:oddHBand="1" w:evenHBand="0" w:firstRowFirstColumn="0" w:firstRowLastColumn="0" w:lastRowFirstColumn="0" w:lastRowLastColumn="0"/>
          <w:trHeight w:val="982"/>
        </w:trPr>
        <w:tc>
          <w:tcPr>
            <w:cnfStyle w:val="001000000000" w:firstRow="0" w:lastRow="0" w:firstColumn="1" w:lastColumn="0" w:oddVBand="0" w:evenVBand="0" w:oddHBand="0" w:evenHBand="0" w:firstRowFirstColumn="0" w:firstRowLastColumn="0" w:lastRowFirstColumn="0" w:lastRowLastColumn="0"/>
            <w:tcW w:w="1577" w:type="dxa"/>
            <w:hideMark/>
          </w:tcPr>
          <w:p w14:paraId="04A63949" w14:textId="77777777" w:rsidR="0015379B" w:rsidRPr="0015379B" w:rsidRDefault="0015379B" w:rsidP="0015379B">
            <w:pPr>
              <w:bidi/>
              <w:jc w:val="center"/>
              <w:rPr>
                <w:color w:val="000000" w:themeColor="text1"/>
                <w:sz w:val="36"/>
                <w:szCs w:val="36"/>
              </w:rPr>
            </w:pPr>
            <w:r w:rsidRPr="0015379B">
              <w:rPr>
                <w:color w:val="000000" w:themeColor="text1"/>
                <w:sz w:val="36"/>
                <w:szCs w:val="36"/>
              </w:rPr>
              <w:t>47</w:t>
            </w:r>
          </w:p>
        </w:tc>
        <w:tc>
          <w:tcPr>
            <w:tcW w:w="7332" w:type="dxa"/>
            <w:hideMark/>
          </w:tcPr>
          <w:p w14:paraId="77F06668" w14:textId="77777777" w:rsidR="0015379B" w:rsidRPr="0015379B" w:rsidRDefault="0015379B" w:rsidP="0015379B">
            <w:pPr>
              <w:bidi/>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sidRPr="0015379B">
              <w:rPr>
                <w:color w:val="000000" w:themeColor="text1"/>
                <w:sz w:val="36"/>
                <w:szCs w:val="36"/>
                <w:rtl/>
              </w:rPr>
              <w:t>توزيع أفراد عينة الدراسة حسب متغير المؤهل العلمي</w:t>
            </w:r>
          </w:p>
        </w:tc>
        <w:tc>
          <w:tcPr>
            <w:tcW w:w="966" w:type="dxa"/>
            <w:hideMark/>
          </w:tcPr>
          <w:p w14:paraId="5C958928" w14:textId="77777777" w:rsidR="0015379B" w:rsidRPr="0015379B" w:rsidRDefault="0015379B" w:rsidP="0015379B">
            <w:pPr>
              <w:bidi/>
              <w:jc w:val="center"/>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sidRPr="0015379B">
              <w:rPr>
                <w:color w:val="000000" w:themeColor="text1"/>
                <w:sz w:val="36"/>
                <w:szCs w:val="36"/>
              </w:rPr>
              <w:t>5</w:t>
            </w:r>
          </w:p>
        </w:tc>
      </w:tr>
      <w:tr w:rsidR="0015379B" w:rsidRPr="0015379B" w14:paraId="31391C2A" w14:textId="77777777" w:rsidTr="0015379B">
        <w:trPr>
          <w:trHeight w:val="1031"/>
        </w:trPr>
        <w:tc>
          <w:tcPr>
            <w:cnfStyle w:val="001000000000" w:firstRow="0" w:lastRow="0" w:firstColumn="1" w:lastColumn="0" w:oddVBand="0" w:evenVBand="0" w:oddHBand="0" w:evenHBand="0" w:firstRowFirstColumn="0" w:firstRowLastColumn="0" w:lastRowFirstColumn="0" w:lastRowLastColumn="0"/>
            <w:tcW w:w="1577" w:type="dxa"/>
            <w:hideMark/>
          </w:tcPr>
          <w:p w14:paraId="0FF224C0" w14:textId="77777777" w:rsidR="0015379B" w:rsidRPr="0015379B" w:rsidRDefault="0015379B" w:rsidP="0015379B">
            <w:pPr>
              <w:bidi/>
              <w:jc w:val="center"/>
              <w:rPr>
                <w:color w:val="000000" w:themeColor="text1"/>
                <w:sz w:val="36"/>
                <w:szCs w:val="36"/>
              </w:rPr>
            </w:pPr>
            <w:r w:rsidRPr="0015379B">
              <w:rPr>
                <w:color w:val="000000" w:themeColor="text1"/>
                <w:sz w:val="36"/>
                <w:szCs w:val="36"/>
              </w:rPr>
              <w:t>48</w:t>
            </w:r>
          </w:p>
        </w:tc>
        <w:tc>
          <w:tcPr>
            <w:tcW w:w="7332" w:type="dxa"/>
            <w:hideMark/>
          </w:tcPr>
          <w:p w14:paraId="577890D2" w14:textId="77777777" w:rsidR="0015379B" w:rsidRPr="0015379B" w:rsidRDefault="0015379B" w:rsidP="0015379B">
            <w:pPr>
              <w:bidi/>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r w:rsidRPr="0015379B">
              <w:rPr>
                <w:color w:val="000000" w:themeColor="text1"/>
                <w:sz w:val="36"/>
                <w:szCs w:val="36"/>
                <w:rtl/>
              </w:rPr>
              <w:t>توزيع أفراد عينة الدراسة حسب متغير سنوات الخبرة</w:t>
            </w:r>
          </w:p>
        </w:tc>
        <w:tc>
          <w:tcPr>
            <w:tcW w:w="966" w:type="dxa"/>
            <w:hideMark/>
          </w:tcPr>
          <w:p w14:paraId="4758B589" w14:textId="77777777" w:rsidR="0015379B" w:rsidRPr="0015379B" w:rsidRDefault="0015379B" w:rsidP="0015379B">
            <w:pPr>
              <w:bidi/>
              <w:jc w:val="center"/>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r w:rsidRPr="0015379B">
              <w:rPr>
                <w:color w:val="000000" w:themeColor="text1"/>
                <w:sz w:val="36"/>
                <w:szCs w:val="36"/>
              </w:rPr>
              <w:t>6</w:t>
            </w:r>
          </w:p>
        </w:tc>
      </w:tr>
      <w:tr w:rsidR="0015379B" w:rsidRPr="0015379B" w14:paraId="5460DA45" w14:textId="77777777" w:rsidTr="0015379B">
        <w:trPr>
          <w:cnfStyle w:val="000000100000" w:firstRow="0" w:lastRow="0" w:firstColumn="0" w:lastColumn="0" w:oddVBand="0" w:evenVBand="0" w:oddHBand="1" w:evenHBand="0" w:firstRowFirstColumn="0" w:firstRowLastColumn="0" w:lastRowFirstColumn="0" w:lastRowLastColumn="0"/>
          <w:trHeight w:val="982"/>
        </w:trPr>
        <w:tc>
          <w:tcPr>
            <w:cnfStyle w:val="001000000000" w:firstRow="0" w:lastRow="0" w:firstColumn="1" w:lastColumn="0" w:oddVBand="0" w:evenVBand="0" w:oddHBand="0" w:evenHBand="0" w:firstRowFirstColumn="0" w:firstRowLastColumn="0" w:lastRowFirstColumn="0" w:lastRowLastColumn="0"/>
            <w:tcW w:w="1577" w:type="dxa"/>
            <w:hideMark/>
          </w:tcPr>
          <w:p w14:paraId="76FA5776" w14:textId="77777777" w:rsidR="0015379B" w:rsidRPr="0015379B" w:rsidRDefault="0015379B" w:rsidP="0015379B">
            <w:pPr>
              <w:bidi/>
              <w:jc w:val="center"/>
              <w:rPr>
                <w:color w:val="000000" w:themeColor="text1"/>
                <w:sz w:val="36"/>
                <w:szCs w:val="36"/>
              </w:rPr>
            </w:pPr>
            <w:r w:rsidRPr="0015379B">
              <w:rPr>
                <w:color w:val="000000" w:themeColor="text1"/>
                <w:sz w:val="36"/>
                <w:szCs w:val="36"/>
              </w:rPr>
              <w:t>49</w:t>
            </w:r>
          </w:p>
        </w:tc>
        <w:tc>
          <w:tcPr>
            <w:tcW w:w="7332" w:type="dxa"/>
            <w:hideMark/>
          </w:tcPr>
          <w:p w14:paraId="7CFA52C2" w14:textId="77777777" w:rsidR="0015379B" w:rsidRPr="0015379B" w:rsidRDefault="0015379B" w:rsidP="0015379B">
            <w:pPr>
              <w:bidi/>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sidRPr="0015379B">
              <w:rPr>
                <w:color w:val="000000" w:themeColor="text1"/>
                <w:sz w:val="36"/>
                <w:szCs w:val="36"/>
                <w:rtl/>
              </w:rPr>
              <w:t>توزيع أفراد عينة الدراسة حسب متغير الدور الوظيفي في المنصة</w:t>
            </w:r>
          </w:p>
        </w:tc>
        <w:tc>
          <w:tcPr>
            <w:tcW w:w="966" w:type="dxa"/>
            <w:hideMark/>
          </w:tcPr>
          <w:p w14:paraId="2A45D749" w14:textId="77777777" w:rsidR="0015379B" w:rsidRPr="0015379B" w:rsidRDefault="0015379B" w:rsidP="0015379B">
            <w:pPr>
              <w:bidi/>
              <w:jc w:val="center"/>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r w:rsidRPr="0015379B">
              <w:rPr>
                <w:color w:val="000000" w:themeColor="text1"/>
                <w:sz w:val="36"/>
                <w:szCs w:val="36"/>
              </w:rPr>
              <w:t>7</w:t>
            </w:r>
          </w:p>
        </w:tc>
      </w:tr>
    </w:tbl>
    <w:p w14:paraId="1EB6A901" w14:textId="77777777" w:rsidR="00146086" w:rsidRPr="0015379B" w:rsidRDefault="00146086" w:rsidP="00146086">
      <w:pPr>
        <w:bidi/>
        <w:spacing w:before="100" w:beforeAutospacing="1" w:after="100" w:afterAutospacing="1"/>
        <w:jc w:val="both"/>
        <w:rPr>
          <w:rFonts w:asciiTheme="minorBidi" w:hAnsiTheme="minorBidi" w:cstheme="minorBidi"/>
          <w:sz w:val="32"/>
          <w:szCs w:val="32"/>
          <w:rtl/>
        </w:rPr>
      </w:pPr>
    </w:p>
    <w:p w14:paraId="6990697F" w14:textId="77777777" w:rsidR="00146086" w:rsidRPr="0015379B" w:rsidRDefault="00146086" w:rsidP="00146086">
      <w:pPr>
        <w:bidi/>
        <w:spacing w:before="100" w:beforeAutospacing="1" w:after="100" w:afterAutospacing="1"/>
        <w:jc w:val="both"/>
        <w:rPr>
          <w:rFonts w:asciiTheme="minorBidi" w:hAnsiTheme="minorBidi" w:cstheme="minorBidi"/>
          <w:sz w:val="32"/>
          <w:szCs w:val="32"/>
          <w:rtl/>
        </w:rPr>
      </w:pPr>
    </w:p>
    <w:p w14:paraId="092E29D2" w14:textId="77777777" w:rsidR="00146086" w:rsidRPr="0015379B" w:rsidRDefault="00146086" w:rsidP="00146086">
      <w:pPr>
        <w:bidi/>
        <w:spacing w:before="100" w:beforeAutospacing="1" w:after="100" w:afterAutospacing="1"/>
        <w:jc w:val="both"/>
        <w:rPr>
          <w:rFonts w:asciiTheme="minorBidi" w:hAnsiTheme="minorBidi" w:cstheme="minorBidi"/>
          <w:sz w:val="32"/>
          <w:szCs w:val="32"/>
          <w:rtl/>
        </w:rPr>
      </w:pPr>
    </w:p>
    <w:p w14:paraId="6BC1625A" w14:textId="77777777" w:rsidR="00146086" w:rsidRPr="00BB12A0" w:rsidRDefault="00146086" w:rsidP="00146086">
      <w:pPr>
        <w:bidi/>
        <w:spacing w:before="100" w:beforeAutospacing="1" w:after="100" w:afterAutospacing="1"/>
        <w:jc w:val="both"/>
        <w:rPr>
          <w:rFonts w:asciiTheme="minorBidi" w:hAnsiTheme="minorBidi" w:cstheme="minorBidi"/>
          <w:sz w:val="28"/>
          <w:szCs w:val="28"/>
          <w:rtl/>
        </w:rPr>
      </w:pPr>
    </w:p>
    <w:p w14:paraId="7D4EE285" w14:textId="77777777" w:rsidR="00146086" w:rsidRPr="00BB12A0" w:rsidRDefault="00146086" w:rsidP="00146086">
      <w:pPr>
        <w:bidi/>
        <w:spacing w:before="100" w:beforeAutospacing="1" w:after="100" w:afterAutospacing="1"/>
        <w:jc w:val="both"/>
        <w:rPr>
          <w:rFonts w:asciiTheme="minorBidi" w:hAnsiTheme="minorBidi" w:cstheme="minorBidi"/>
          <w:sz w:val="28"/>
          <w:szCs w:val="28"/>
          <w:rtl/>
        </w:rPr>
      </w:pPr>
    </w:p>
    <w:p w14:paraId="0E763277" w14:textId="74B8FBAD" w:rsidR="00146086" w:rsidRPr="0015379B" w:rsidRDefault="00146086" w:rsidP="0015379B">
      <w:pPr>
        <w:bidi/>
        <w:spacing w:before="100" w:beforeAutospacing="1" w:after="100" w:afterAutospacing="1"/>
        <w:jc w:val="center"/>
        <w:rPr>
          <w:rFonts w:asciiTheme="minorBidi" w:hAnsiTheme="minorBidi" w:cstheme="minorBidi"/>
          <w:b/>
          <w:bCs/>
          <w:sz w:val="52"/>
          <w:szCs w:val="52"/>
          <w:rtl/>
        </w:rPr>
      </w:pPr>
      <w:r w:rsidRPr="00BB12A0">
        <w:rPr>
          <w:rFonts w:asciiTheme="minorBidi" w:hAnsiTheme="minorBidi" w:cstheme="minorBidi"/>
          <w:b/>
          <w:bCs/>
          <w:sz w:val="52"/>
          <w:szCs w:val="52"/>
          <w:rtl/>
        </w:rPr>
        <w:lastRenderedPageBreak/>
        <w:t>فهرس الجداول</w:t>
      </w:r>
    </w:p>
    <w:tbl>
      <w:tblPr>
        <w:tblStyle w:val="GridTable4-Accent1"/>
        <w:tblW w:w="0" w:type="auto"/>
        <w:tblLook w:val="04A0" w:firstRow="1" w:lastRow="0" w:firstColumn="1" w:lastColumn="0" w:noHBand="0" w:noVBand="1"/>
      </w:tblPr>
      <w:tblGrid>
        <w:gridCol w:w="1980"/>
        <w:gridCol w:w="6379"/>
        <w:gridCol w:w="991"/>
      </w:tblGrid>
      <w:tr w:rsidR="0015379B" w:rsidRPr="0015379B" w14:paraId="0F1848FD" w14:textId="77777777" w:rsidTr="00175B03">
        <w:trPr>
          <w:cnfStyle w:val="100000000000" w:firstRow="1" w:lastRow="0" w:firstColumn="0" w:lastColumn="0" w:oddVBand="0" w:evenVBand="0" w:oddHBand="0"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1980" w:type="dxa"/>
            <w:hideMark/>
          </w:tcPr>
          <w:p w14:paraId="78314994" w14:textId="77777777" w:rsidR="0015379B" w:rsidRPr="0015379B" w:rsidRDefault="0015379B" w:rsidP="0015379B">
            <w:pPr>
              <w:jc w:val="center"/>
              <w:rPr>
                <w:color w:val="000000" w:themeColor="text1"/>
                <w:sz w:val="34"/>
                <w:szCs w:val="34"/>
              </w:rPr>
            </w:pPr>
            <w:r w:rsidRPr="0015379B">
              <w:rPr>
                <w:b w:val="0"/>
                <w:bCs w:val="0"/>
                <w:color w:val="000000" w:themeColor="text1"/>
                <w:sz w:val="34"/>
                <w:szCs w:val="34"/>
                <w:rtl/>
              </w:rPr>
              <w:t>رقم الصفحة</w:t>
            </w:r>
          </w:p>
        </w:tc>
        <w:tc>
          <w:tcPr>
            <w:tcW w:w="6379" w:type="dxa"/>
            <w:hideMark/>
          </w:tcPr>
          <w:p w14:paraId="15E0BA3D" w14:textId="77777777" w:rsidR="0015379B" w:rsidRPr="0015379B" w:rsidRDefault="0015379B" w:rsidP="0015379B">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34"/>
                <w:szCs w:val="34"/>
              </w:rPr>
            </w:pPr>
            <w:r w:rsidRPr="0015379B">
              <w:rPr>
                <w:b w:val="0"/>
                <w:bCs w:val="0"/>
                <w:color w:val="000000" w:themeColor="text1"/>
                <w:sz w:val="34"/>
                <w:szCs w:val="34"/>
                <w:rtl/>
              </w:rPr>
              <w:t>عنوان الجدول</w:t>
            </w:r>
          </w:p>
        </w:tc>
        <w:tc>
          <w:tcPr>
            <w:tcW w:w="991" w:type="dxa"/>
            <w:hideMark/>
          </w:tcPr>
          <w:p w14:paraId="69557938" w14:textId="77777777" w:rsidR="0015379B" w:rsidRPr="0015379B" w:rsidRDefault="0015379B" w:rsidP="0015379B">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sz w:val="34"/>
                <w:szCs w:val="34"/>
              </w:rPr>
            </w:pPr>
            <w:r w:rsidRPr="0015379B">
              <w:rPr>
                <w:b w:val="0"/>
                <w:bCs w:val="0"/>
                <w:color w:val="000000" w:themeColor="text1"/>
                <w:sz w:val="34"/>
                <w:szCs w:val="34"/>
                <w:rtl/>
              </w:rPr>
              <w:t>رقم الجدول</w:t>
            </w:r>
          </w:p>
        </w:tc>
      </w:tr>
      <w:tr w:rsidR="0015379B" w:rsidRPr="0015379B" w14:paraId="1DE2D174" w14:textId="77777777" w:rsidTr="0017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31B4DE1D" w14:textId="77777777" w:rsidR="0015379B" w:rsidRPr="0015379B" w:rsidRDefault="0015379B" w:rsidP="0015379B">
            <w:pPr>
              <w:jc w:val="center"/>
              <w:rPr>
                <w:b w:val="0"/>
                <w:bCs w:val="0"/>
                <w:sz w:val="34"/>
                <w:szCs w:val="34"/>
              </w:rPr>
            </w:pPr>
            <w:r w:rsidRPr="0015379B">
              <w:rPr>
                <w:sz w:val="34"/>
                <w:szCs w:val="34"/>
              </w:rPr>
              <w:t>38</w:t>
            </w:r>
          </w:p>
        </w:tc>
        <w:tc>
          <w:tcPr>
            <w:tcW w:w="6379" w:type="dxa"/>
            <w:hideMark/>
          </w:tcPr>
          <w:p w14:paraId="02B9CDF7" w14:textId="77777777" w:rsidR="0015379B" w:rsidRPr="0015379B" w:rsidRDefault="0015379B" w:rsidP="00175B03">
            <w:pPr>
              <w:jc w:val="right"/>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tl/>
              </w:rPr>
              <w:t>محاور أداة الدراسة وعدد الفقرات لكل محور</w:t>
            </w:r>
          </w:p>
        </w:tc>
        <w:tc>
          <w:tcPr>
            <w:tcW w:w="991" w:type="dxa"/>
            <w:hideMark/>
          </w:tcPr>
          <w:p w14:paraId="2D1F1E86" w14:textId="77777777" w:rsidR="0015379B" w:rsidRPr="0015379B" w:rsidRDefault="0015379B" w:rsidP="0015379B">
            <w:pPr>
              <w:jc w:val="center"/>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Pr>
              <w:t>1</w:t>
            </w:r>
          </w:p>
        </w:tc>
      </w:tr>
      <w:tr w:rsidR="0015379B" w:rsidRPr="0015379B" w14:paraId="79E70266" w14:textId="77777777" w:rsidTr="00175B03">
        <w:tc>
          <w:tcPr>
            <w:cnfStyle w:val="001000000000" w:firstRow="0" w:lastRow="0" w:firstColumn="1" w:lastColumn="0" w:oddVBand="0" w:evenVBand="0" w:oddHBand="0" w:evenHBand="0" w:firstRowFirstColumn="0" w:firstRowLastColumn="0" w:lastRowFirstColumn="0" w:lastRowLastColumn="0"/>
            <w:tcW w:w="1980" w:type="dxa"/>
            <w:hideMark/>
          </w:tcPr>
          <w:p w14:paraId="218A004C" w14:textId="77777777" w:rsidR="0015379B" w:rsidRPr="0015379B" w:rsidRDefault="0015379B" w:rsidP="0015379B">
            <w:pPr>
              <w:jc w:val="center"/>
              <w:rPr>
                <w:sz w:val="34"/>
                <w:szCs w:val="34"/>
              </w:rPr>
            </w:pPr>
            <w:r w:rsidRPr="0015379B">
              <w:rPr>
                <w:sz w:val="34"/>
                <w:szCs w:val="34"/>
              </w:rPr>
              <w:t>40</w:t>
            </w:r>
          </w:p>
        </w:tc>
        <w:tc>
          <w:tcPr>
            <w:tcW w:w="6379" w:type="dxa"/>
            <w:hideMark/>
          </w:tcPr>
          <w:p w14:paraId="463A1D14" w14:textId="77777777" w:rsidR="0015379B" w:rsidRPr="0015379B" w:rsidRDefault="0015379B" w:rsidP="00175B03">
            <w:pPr>
              <w:jc w:val="right"/>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tl/>
              </w:rPr>
              <w:t xml:space="preserve">نتائج معامل ثبات ألفا </w:t>
            </w:r>
            <w:proofErr w:type="spellStart"/>
            <w:r w:rsidRPr="0015379B">
              <w:rPr>
                <w:sz w:val="34"/>
                <w:szCs w:val="34"/>
                <w:rtl/>
              </w:rPr>
              <w:t>كرونباخ</w:t>
            </w:r>
            <w:proofErr w:type="spellEnd"/>
            <w:r w:rsidRPr="0015379B">
              <w:rPr>
                <w:sz w:val="34"/>
                <w:szCs w:val="34"/>
                <w:rtl/>
              </w:rPr>
              <w:t xml:space="preserve"> لمحاور أداة الدراسة</w:t>
            </w:r>
          </w:p>
        </w:tc>
        <w:tc>
          <w:tcPr>
            <w:tcW w:w="991" w:type="dxa"/>
            <w:hideMark/>
          </w:tcPr>
          <w:p w14:paraId="3E7A6E52" w14:textId="77777777" w:rsidR="0015379B" w:rsidRPr="0015379B" w:rsidRDefault="0015379B" w:rsidP="0015379B">
            <w:pPr>
              <w:jc w:val="center"/>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Pr>
              <w:t>2</w:t>
            </w:r>
          </w:p>
        </w:tc>
      </w:tr>
      <w:tr w:rsidR="0015379B" w:rsidRPr="0015379B" w14:paraId="372B35C0" w14:textId="77777777" w:rsidTr="0017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2E53EF41" w14:textId="77777777" w:rsidR="0015379B" w:rsidRPr="0015379B" w:rsidRDefault="0015379B" w:rsidP="0015379B">
            <w:pPr>
              <w:jc w:val="center"/>
              <w:rPr>
                <w:sz w:val="34"/>
                <w:szCs w:val="34"/>
              </w:rPr>
            </w:pPr>
            <w:r w:rsidRPr="0015379B">
              <w:rPr>
                <w:sz w:val="34"/>
                <w:szCs w:val="34"/>
              </w:rPr>
              <w:t>44</w:t>
            </w:r>
          </w:p>
        </w:tc>
        <w:tc>
          <w:tcPr>
            <w:tcW w:w="6379" w:type="dxa"/>
            <w:hideMark/>
          </w:tcPr>
          <w:p w14:paraId="650E4F2D" w14:textId="77777777" w:rsidR="0015379B" w:rsidRPr="0015379B" w:rsidRDefault="0015379B" w:rsidP="00175B03">
            <w:pPr>
              <w:jc w:val="right"/>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tl/>
              </w:rPr>
              <w:t>توزيع أفراد عينة الدراسة حسب متغير الجنس</w:t>
            </w:r>
          </w:p>
        </w:tc>
        <w:tc>
          <w:tcPr>
            <w:tcW w:w="991" w:type="dxa"/>
            <w:hideMark/>
          </w:tcPr>
          <w:p w14:paraId="710064E2" w14:textId="77777777" w:rsidR="0015379B" w:rsidRPr="0015379B" w:rsidRDefault="0015379B" w:rsidP="0015379B">
            <w:pPr>
              <w:jc w:val="center"/>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Pr>
              <w:t>3</w:t>
            </w:r>
          </w:p>
        </w:tc>
      </w:tr>
      <w:tr w:rsidR="0015379B" w:rsidRPr="0015379B" w14:paraId="00C8C58F" w14:textId="77777777" w:rsidTr="00175B03">
        <w:tc>
          <w:tcPr>
            <w:cnfStyle w:val="001000000000" w:firstRow="0" w:lastRow="0" w:firstColumn="1" w:lastColumn="0" w:oddVBand="0" w:evenVBand="0" w:oddHBand="0" w:evenHBand="0" w:firstRowFirstColumn="0" w:firstRowLastColumn="0" w:lastRowFirstColumn="0" w:lastRowLastColumn="0"/>
            <w:tcW w:w="1980" w:type="dxa"/>
            <w:hideMark/>
          </w:tcPr>
          <w:p w14:paraId="0FB9E623" w14:textId="77777777" w:rsidR="0015379B" w:rsidRPr="0015379B" w:rsidRDefault="0015379B" w:rsidP="0015379B">
            <w:pPr>
              <w:jc w:val="center"/>
              <w:rPr>
                <w:sz w:val="34"/>
                <w:szCs w:val="34"/>
              </w:rPr>
            </w:pPr>
            <w:r w:rsidRPr="0015379B">
              <w:rPr>
                <w:sz w:val="34"/>
                <w:szCs w:val="34"/>
              </w:rPr>
              <w:t>45</w:t>
            </w:r>
          </w:p>
        </w:tc>
        <w:tc>
          <w:tcPr>
            <w:tcW w:w="6379" w:type="dxa"/>
            <w:hideMark/>
          </w:tcPr>
          <w:p w14:paraId="69BE88F4" w14:textId="77777777" w:rsidR="0015379B" w:rsidRPr="0015379B" w:rsidRDefault="0015379B" w:rsidP="00175B03">
            <w:pPr>
              <w:jc w:val="right"/>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tl/>
              </w:rPr>
              <w:t>توزيع أفراد عينة الدراسة حسب متغير العمر</w:t>
            </w:r>
          </w:p>
        </w:tc>
        <w:tc>
          <w:tcPr>
            <w:tcW w:w="991" w:type="dxa"/>
            <w:hideMark/>
          </w:tcPr>
          <w:p w14:paraId="4D98FA57" w14:textId="77777777" w:rsidR="0015379B" w:rsidRPr="0015379B" w:rsidRDefault="0015379B" w:rsidP="0015379B">
            <w:pPr>
              <w:jc w:val="center"/>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Pr>
              <w:t>4</w:t>
            </w:r>
          </w:p>
        </w:tc>
      </w:tr>
      <w:tr w:rsidR="0015379B" w:rsidRPr="0015379B" w14:paraId="2F3F6B4A" w14:textId="77777777" w:rsidTr="0017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314FAC48" w14:textId="77777777" w:rsidR="0015379B" w:rsidRPr="0015379B" w:rsidRDefault="0015379B" w:rsidP="0015379B">
            <w:pPr>
              <w:jc w:val="center"/>
              <w:rPr>
                <w:sz w:val="34"/>
                <w:szCs w:val="34"/>
              </w:rPr>
            </w:pPr>
            <w:r w:rsidRPr="0015379B">
              <w:rPr>
                <w:sz w:val="34"/>
                <w:szCs w:val="34"/>
              </w:rPr>
              <w:t>46</w:t>
            </w:r>
          </w:p>
        </w:tc>
        <w:tc>
          <w:tcPr>
            <w:tcW w:w="6379" w:type="dxa"/>
            <w:hideMark/>
          </w:tcPr>
          <w:p w14:paraId="58911BE0" w14:textId="77777777" w:rsidR="0015379B" w:rsidRPr="0015379B" w:rsidRDefault="0015379B" w:rsidP="00175B03">
            <w:pPr>
              <w:jc w:val="right"/>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tl/>
              </w:rPr>
              <w:t>توزيع أفراد عينة الدراسة حسب متغير المؤهل العلمي</w:t>
            </w:r>
          </w:p>
        </w:tc>
        <w:tc>
          <w:tcPr>
            <w:tcW w:w="991" w:type="dxa"/>
            <w:hideMark/>
          </w:tcPr>
          <w:p w14:paraId="51E73DEC" w14:textId="77777777" w:rsidR="0015379B" w:rsidRPr="0015379B" w:rsidRDefault="0015379B" w:rsidP="0015379B">
            <w:pPr>
              <w:jc w:val="center"/>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Pr>
              <w:t>5</w:t>
            </w:r>
          </w:p>
        </w:tc>
      </w:tr>
      <w:tr w:rsidR="0015379B" w:rsidRPr="0015379B" w14:paraId="0AA5997B" w14:textId="77777777" w:rsidTr="00175B03">
        <w:tc>
          <w:tcPr>
            <w:cnfStyle w:val="001000000000" w:firstRow="0" w:lastRow="0" w:firstColumn="1" w:lastColumn="0" w:oddVBand="0" w:evenVBand="0" w:oddHBand="0" w:evenHBand="0" w:firstRowFirstColumn="0" w:firstRowLastColumn="0" w:lastRowFirstColumn="0" w:lastRowLastColumn="0"/>
            <w:tcW w:w="1980" w:type="dxa"/>
            <w:hideMark/>
          </w:tcPr>
          <w:p w14:paraId="2F03C695" w14:textId="77777777" w:rsidR="0015379B" w:rsidRPr="0015379B" w:rsidRDefault="0015379B" w:rsidP="0015379B">
            <w:pPr>
              <w:jc w:val="center"/>
              <w:rPr>
                <w:sz w:val="34"/>
                <w:szCs w:val="34"/>
              </w:rPr>
            </w:pPr>
            <w:r w:rsidRPr="0015379B">
              <w:rPr>
                <w:sz w:val="34"/>
                <w:szCs w:val="34"/>
              </w:rPr>
              <w:t>47</w:t>
            </w:r>
          </w:p>
        </w:tc>
        <w:tc>
          <w:tcPr>
            <w:tcW w:w="6379" w:type="dxa"/>
            <w:hideMark/>
          </w:tcPr>
          <w:p w14:paraId="3EE60DA8" w14:textId="77777777" w:rsidR="0015379B" w:rsidRPr="0015379B" w:rsidRDefault="0015379B" w:rsidP="00175B03">
            <w:pPr>
              <w:jc w:val="right"/>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tl/>
              </w:rPr>
              <w:t>توزيع أفراد عينة الدراسة حسب متغير سنوات الخبرة</w:t>
            </w:r>
          </w:p>
        </w:tc>
        <w:tc>
          <w:tcPr>
            <w:tcW w:w="991" w:type="dxa"/>
            <w:hideMark/>
          </w:tcPr>
          <w:p w14:paraId="1AA6C378" w14:textId="77777777" w:rsidR="0015379B" w:rsidRPr="0015379B" w:rsidRDefault="0015379B" w:rsidP="0015379B">
            <w:pPr>
              <w:jc w:val="center"/>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Pr>
              <w:t>6</w:t>
            </w:r>
          </w:p>
        </w:tc>
      </w:tr>
      <w:tr w:rsidR="0015379B" w:rsidRPr="0015379B" w14:paraId="1A61E5F7" w14:textId="77777777" w:rsidTr="0017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0DFDB0B8" w14:textId="77777777" w:rsidR="0015379B" w:rsidRPr="0015379B" w:rsidRDefault="0015379B" w:rsidP="0015379B">
            <w:pPr>
              <w:jc w:val="center"/>
              <w:rPr>
                <w:sz w:val="34"/>
                <w:szCs w:val="34"/>
              </w:rPr>
            </w:pPr>
            <w:r w:rsidRPr="0015379B">
              <w:rPr>
                <w:sz w:val="34"/>
                <w:szCs w:val="34"/>
              </w:rPr>
              <w:t>48</w:t>
            </w:r>
          </w:p>
        </w:tc>
        <w:tc>
          <w:tcPr>
            <w:tcW w:w="6379" w:type="dxa"/>
            <w:hideMark/>
          </w:tcPr>
          <w:p w14:paraId="58713CB0" w14:textId="77777777" w:rsidR="0015379B" w:rsidRPr="0015379B" w:rsidRDefault="0015379B" w:rsidP="00175B03">
            <w:pPr>
              <w:jc w:val="right"/>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tl/>
              </w:rPr>
              <w:t>توزيع أفراد عينة الدراسة حسب متغير الدور الوظيفي في المنصة</w:t>
            </w:r>
          </w:p>
        </w:tc>
        <w:tc>
          <w:tcPr>
            <w:tcW w:w="991" w:type="dxa"/>
            <w:hideMark/>
          </w:tcPr>
          <w:p w14:paraId="0B320E79" w14:textId="77777777" w:rsidR="0015379B" w:rsidRPr="0015379B" w:rsidRDefault="0015379B" w:rsidP="0015379B">
            <w:pPr>
              <w:jc w:val="center"/>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Pr>
              <w:t>7</w:t>
            </w:r>
          </w:p>
        </w:tc>
      </w:tr>
      <w:tr w:rsidR="0015379B" w:rsidRPr="0015379B" w14:paraId="3981C362" w14:textId="77777777" w:rsidTr="00175B03">
        <w:tc>
          <w:tcPr>
            <w:cnfStyle w:val="001000000000" w:firstRow="0" w:lastRow="0" w:firstColumn="1" w:lastColumn="0" w:oddVBand="0" w:evenVBand="0" w:oddHBand="0" w:evenHBand="0" w:firstRowFirstColumn="0" w:firstRowLastColumn="0" w:lastRowFirstColumn="0" w:lastRowLastColumn="0"/>
            <w:tcW w:w="1980" w:type="dxa"/>
            <w:hideMark/>
          </w:tcPr>
          <w:p w14:paraId="38BFFC70" w14:textId="77777777" w:rsidR="0015379B" w:rsidRPr="0015379B" w:rsidRDefault="0015379B" w:rsidP="0015379B">
            <w:pPr>
              <w:jc w:val="center"/>
              <w:rPr>
                <w:sz w:val="34"/>
                <w:szCs w:val="34"/>
              </w:rPr>
            </w:pPr>
            <w:r w:rsidRPr="0015379B">
              <w:rPr>
                <w:sz w:val="34"/>
                <w:szCs w:val="34"/>
              </w:rPr>
              <w:t>49</w:t>
            </w:r>
          </w:p>
        </w:tc>
        <w:tc>
          <w:tcPr>
            <w:tcW w:w="6379" w:type="dxa"/>
            <w:hideMark/>
          </w:tcPr>
          <w:p w14:paraId="38442802" w14:textId="77777777" w:rsidR="0015379B" w:rsidRPr="0015379B" w:rsidRDefault="0015379B" w:rsidP="00175B03">
            <w:pPr>
              <w:jc w:val="right"/>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tl/>
              </w:rPr>
              <w:t>المتوسطات الحسابية والانحرافات المعيارية لفقرات محور خصائص الأتمتة مرتبة تنازليًا</w:t>
            </w:r>
          </w:p>
        </w:tc>
        <w:tc>
          <w:tcPr>
            <w:tcW w:w="991" w:type="dxa"/>
            <w:hideMark/>
          </w:tcPr>
          <w:p w14:paraId="29BFADF8" w14:textId="77777777" w:rsidR="0015379B" w:rsidRPr="0015379B" w:rsidRDefault="0015379B" w:rsidP="0015379B">
            <w:pPr>
              <w:jc w:val="center"/>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Pr>
              <w:t>8</w:t>
            </w:r>
          </w:p>
        </w:tc>
      </w:tr>
      <w:tr w:rsidR="0015379B" w:rsidRPr="0015379B" w14:paraId="7C5EF610" w14:textId="77777777" w:rsidTr="0017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42315A99" w14:textId="77777777" w:rsidR="0015379B" w:rsidRPr="0015379B" w:rsidRDefault="0015379B" w:rsidP="0015379B">
            <w:pPr>
              <w:jc w:val="center"/>
              <w:rPr>
                <w:sz w:val="34"/>
                <w:szCs w:val="34"/>
              </w:rPr>
            </w:pPr>
            <w:r w:rsidRPr="0015379B">
              <w:rPr>
                <w:sz w:val="34"/>
                <w:szCs w:val="34"/>
              </w:rPr>
              <w:t>50</w:t>
            </w:r>
          </w:p>
        </w:tc>
        <w:tc>
          <w:tcPr>
            <w:tcW w:w="6379" w:type="dxa"/>
            <w:hideMark/>
          </w:tcPr>
          <w:p w14:paraId="7A6D6ACF" w14:textId="77777777" w:rsidR="0015379B" w:rsidRPr="0015379B" w:rsidRDefault="0015379B" w:rsidP="00175B03">
            <w:pPr>
              <w:jc w:val="right"/>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tl/>
              </w:rPr>
              <w:t>المتوسطات الحسابية والانحرافات المعيارية لفقرات محور قبول التكنولوجيا مرتبة تنازليًا</w:t>
            </w:r>
          </w:p>
        </w:tc>
        <w:tc>
          <w:tcPr>
            <w:tcW w:w="991" w:type="dxa"/>
            <w:hideMark/>
          </w:tcPr>
          <w:p w14:paraId="52A76F20" w14:textId="77777777" w:rsidR="0015379B" w:rsidRPr="0015379B" w:rsidRDefault="0015379B" w:rsidP="0015379B">
            <w:pPr>
              <w:jc w:val="center"/>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Pr>
              <w:t>9</w:t>
            </w:r>
          </w:p>
        </w:tc>
      </w:tr>
      <w:tr w:rsidR="0015379B" w:rsidRPr="0015379B" w14:paraId="7E1A1D0A" w14:textId="77777777" w:rsidTr="00175B03">
        <w:tc>
          <w:tcPr>
            <w:cnfStyle w:val="001000000000" w:firstRow="0" w:lastRow="0" w:firstColumn="1" w:lastColumn="0" w:oddVBand="0" w:evenVBand="0" w:oddHBand="0" w:evenHBand="0" w:firstRowFirstColumn="0" w:firstRowLastColumn="0" w:lastRowFirstColumn="0" w:lastRowLastColumn="0"/>
            <w:tcW w:w="1980" w:type="dxa"/>
            <w:hideMark/>
          </w:tcPr>
          <w:p w14:paraId="6212C30A" w14:textId="77777777" w:rsidR="0015379B" w:rsidRPr="0015379B" w:rsidRDefault="0015379B" w:rsidP="0015379B">
            <w:pPr>
              <w:jc w:val="center"/>
              <w:rPr>
                <w:sz w:val="34"/>
                <w:szCs w:val="34"/>
              </w:rPr>
            </w:pPr>
            <w:r w:rsidRPr="0015379B">
              <w:rPr>
                <w:sz w:val="34"/>
                <w:szCs w:val="34"/>
              </w:rPr>
              <w:t>51</w:t>
            </w:r>
          </w:p>
        </w:tc>
        <w:tc>
          <w:tcPr>
            <w:tcW w:w="6379" w:type="dxa"/>
            <w:hideMark/>
          </w:tcPr>
          <w:p w14:paraId="04D140CF" w14:textId="77777777" w:rsidR="0015379B" w:rsidRPr="0015379B" w:rsidRDefault="0015379B" w:rsidP="00175B03">
            <w:pPr>
              <w:jc w:val="right"/>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tl/>
              </w:rPr>
              <w:t>المتوسطات الحسابية والانحرافات المعيارية لفقرات محور تجربة المستخدم مرتبة تنازليًا</w:t>
            </w:r>
          </w:p>
        </w:tc>
        <w:tc>
          <w:tcPr>
            <w:tcW w:w="991" w:type="dxa"/>
            <w:hideMark/>
          </w:tcPr>
          <w:p w14:paraId="6AB0076F" w14:textId="77777777" w:rsidR="0015379B" w:rsidRPr="0015379B" w:rsidRDefault="0015379B" w:rsidP="0015379B">
            <w:pPr>
              <w:jc w:val="center"/>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Pr>
              <w:t>10</w:t>
            </w:r>
          </w:p>
        </w:tc>
      </w:tr>
      <w:tr w:rsidR="0015379B" w:rsidRPr="0015379B" w14:paraId="062BB5BD" w14:textId="77777777" w:rsidTr="0017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4AD9022B" w14:textId="77777777" w:rsidR="0015379B" w:rsidRPr="0015379B" w:rsidRDefault="0015379B" w:rsidP="0015379B">
            <w:pPr>
              <w:jc w:val="center"/>
              <w:rPr>
                <w:sz w:val="34"/>
                <w:szCs w:val="34"/>
              </w:rPr>
            </w:pPr>
            <w:r w:rsidRPr="0015379B">
              <w:rPr>
                <w:sz w:val="34"/>
                <w:szCs w:val="34"/>
              </w:rPr>
              <w:t>52</w:t>
            </w:r>
          </w:p>
        </w:tc>
        <w:tc>
          <w:tcPr>
            <w:tcW w:w="6379" w:type="dxa"/>
            <w:hideMark/>
          </w:tcPr>
          <w:p w14:paraId="0234F6EE" w14:textId="77777777" w:rsidR="0015379B" w:rsidRPr="0015379B" w:rsidRDefault="0015379B" w:rsidP="00175B03">
            <w:pPr>
              <w:jc w:val="right"/>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tl/>
              </w:rPr>
              <w:t>نتائج تحليل الانحدار الخطي البسيط لأثر خصائص الأتمتة على قبول التكنولوجيا</w:t>
            </w:r>
          </w:p>
        </w:tc>
        <w:tc>
          <w:tcPr>
            <w:tcW w:w="991" w:type="dxa"/>
            <w:hideMark/>
          </w:tcPr>
          <w:p w14:paraId="44F1AAA1" w14:textId="77777777" w:rsidR="0015379B" w:rsidRPr="0015379B" w:rsidRDefault="0015379B" w:rsidP="0015379B">
            <w:pPr>
              <w:jc w:val="center"/>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Pr>
              <w:t>11</w:t>
            </w:r>
          </w:p>
        </w:tc>
      </w:tr>
      <w:tr w:rsidR="0015379B" w:rsidRPr="0015379B" w14:paraId="0489010F" w14:textId="77777777" w:rsidTr="00175B03">
        <w:tc>
          <w:tcPr>
            <w:cnfStyle w:val="001000000000" w:firstRow="0" w:lastRow="0" w:firstColumn="1" w:lastColumn="0" w:oddVBand="0" w:evenVBand="0" w:oddHBand="0" w:evenHBand="0" w:firstRowFirstColumn="0" w:firstRowLastColumn="0" w:lastRowFirstColumn="0" w:lastRowLastColumn="0"/>
            <w:tcW w:w="1980" w:type="dxa"/>
            <w:hideMark/>
          </w:tcPr>
          <w:p w14:paraId="55E7D692" w14:textId="77777777" w:rsidR="0015379B" w:rsidRPr="0015379B" w:rsidRDefault="0015379B" w:rsidP="0015379B">
            <w:pPr>
              <w:jc w:val="center"/>
              <w:rPr>
                <w:sz w:val="34"/>
                <w:szCs w:val="34"/>
              </w:rPr>
            </w:pPr>
            <w:r w:rsidRPr="0015379B">
              <w:rPr>
                <w:sz w:val="34"/>
                <w:szCs w:val="34"/>
              </w:rPr>
              <w:t>52</w:t>
            </w:r>
          </w:p>
        </w:tc>
        <w:tc>
          <w:tcPr>
            <w:tcW w:w="6379" w:type="dxa"/>
            <w:hideMark/>
          </w:tcPr>
          <w:p w14:paraId="3A1F80BF" w14:textId="77777777" w:rsidR="0015379B" w:rsidRPr="0015379B" w:rsidRDefault="0015379B" w:rsidP="00175B03">
            <w:pPr>
              <w:jc w:val="right"/>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tl/>
              </w:rPr>
              <w:t>نتائج تحليل الانحدار الخطي البسيط لأثر خصائص الأتمتة على تحسين تجربة المستخدم</w:t>
            </w:r>
          </w:p>
        </w:tc>
        <w:tc>
          <w:tcPr>
            <w:tcW w:w="991" w:type="dxa"/>
            <w:hideMark/>
          </w:tcPr>
          <w:p w14:paraId="659AF3D4" w14:textId="77777777" w:rsidR="0015379B" w:rsidRPr="0015379B" w:rsidRDefault="0015379B" w:rsidP="0015379B">
            <w:pPr>
              <w:jc w:val="center"/>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Pr>
              <w:t>12</w:t>
            </w:r>
          </w:p>
        </w:tc>
      </w:tr>
      <w:tr w:rsidR="0015379B" w:rsidRPr="0015379B" w14:paraId="7F84766F" w14:textId="77777777" w:rsidTr="0017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6FA454A" w14:textId="77777777" w:rsidR="0015379B" w:rsidRPr="0015379B" w:rsidRDefault="0015379B" w:rsidP="0015379B">
            <w:pPr>
              <w:jc w:val="center"/>
              <w:rPr>
                <w:sz w:val="34"/>
                <w:szCs w:val="34"/>
              </w:rPr>
            </w:pPr>
            <w:r w:rsidRPr="0015379B">
              <w:rPr>
                <w:sz w:val="34"/>
                <w:szCs w:val="34"/>
              </w:rPr>
              <w:t>53</w:t>
            </w:r>
          </w:p>
        </w:tc>
        <w:tc>
          <w:tcPr>
            <w:tcW w:w="6379" w:type="dxa"/>
            <w:hideMark/>
          </w:tcPr>
          <w:p w14:paraId="1A40DB23" w14:textId="77777777" w:rsidR="0015379B" w:rsidRPr="0015379B" w:rsidRDefault="0015379B" w:rsidP="00175B03">
            <w:pPr>
              <w:jc w:val="right"/>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tl/>
              </w:rPr>
              <w:t>مصفوفة معاملات ارتباط بيرسون بين محاور الدراسة</w:t>
            </w:r>
          </w:p>
        </w:tc>
        <w:tc>
          <w:tcPr>
            <w:tcW w:w="991" w:type="dxa"/>
            <w:hideMark/>
          </w:tcPr>
          <w:p w14:paraId="45238A7B" w14:textId="77777777" w:rsidR="0015379B" w:rsidRPr="0015379B" w:rsidRDefault="0015379B" w:rsidP="0015379B">
            <w:pPr>
              <w:jc w:val="center"/>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Pr>
              <w:t>13</w:t>
            </w:r>
          </w:p>
        </w:tc>
      </w:tr>
      <w:tr w:rsidR="0015379B" w:rsidRPr="0015379B" w14:paraId="32375DA9" w14:textId="77777777" w:rsidTr="00175B03">
        <w:tc>
          <w:tcPr>
            <w:cnfStyle w:val="001000000000" w:firstRow="0" w:lastRow="0" w:firstColumn="1" w:lastColumn="0" w:oddVBand="0" w:evenVBand="0" w:oddHBand="0" w:evenHBand="0" w:firstRowFirstColumn="0" w:firstRowLastColumn="0" w:lastRowFirstColumn="0" w:lastRowLastColumn="0"/>
            <w:tcW w:w="1980" w:type="dxa"/>
            <w:hideMark/>
          </w:tcPr>
          <w:p w14:paraId="17C073CB" w14:textId="77777777" w:rsidR="0015379B" w:rsidRPr="0015379B" w:rsidRDefault="0015379B" w:rsidP="0015379B">
            <w:pPr>
              <w:jc w:val="center"/>
              <w:rPr>
                <w:sz w:val="34"/>
                <w:szCs w:val="34"/>
              </w:rPr>
            </w:pPr>
            <w:r w:rsidRPr="0015379B">
              <w:rPr>
                <w:sz w:val="34"/>
                <w:szCs w:val="34"/>
              </w:rPr>
              <w:t>54</w:t>
            </w:r>
          </w:p>
        </w:tc>
        <w:tc>
          <w:tcPr>
            <w:tcW w:w="6379" w:type="dxa"/>
            <w:hideMark/>
          </w:tcPr>
          <w:p w14:paraId="4D26E2C6" w14:textId="77777777" w:rsidR="0015379B" w:rsidRPr="0015379B" w:rsidRDefault="0015379B" w:rsidP="00175B03">
            <w:pPr>
              <w:jc w:val="right"/>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tl/>
              </w:rPr>
              <w:t>نتائج اختبار مان–ويتني للفروق تبعًا لمتغير الجنس</w:t>
            </w:r>
          </w:p>
        </w:tc>
        <w:tc>
          <w:tcPr>
            <w:tcW w:w="991" w:type="dxa"/>
            <w:hideMark/>
          </w:tcPr>
          <w:p w14:paraId="67D6B053" w14:textId="77777777" w:rsidR="0015379B" w:rsidRPr="0015379B" w:rsidRDefault="0015379B" w:rsidP="0015379B">
            <w:pPr>
              <w:jc w:val="center"/>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Pr>
              <w:t>14</w:t>
            </w:r>
          </w:p>
        </w:tc>
      </w:tr>
      <w:tr w:rsidR="0015379B" w:rsidRPr="0015379B" w14:paraId="39904CB5" w14:textId="77777777" w:rsidTr="0017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110D964" w14:textId="77777777" w:rsidR="0015379B" w:rsidRPr="0015379B" w:rsidRDefault="0015379B" w:rsidP="0015379B">
            <w:pPr>
              <w:jc w:val="center"/>
              <w:rPr>
                <w:sz w:val="34"/>
                <w:szCs w:val="34"/>
              </w:rPr>
            </w:pPr>
            <w:r w:rsidRPr="0015379B">
              <w:rPr>
                <w:sz w:val="34"/>
                <w:szCs w:val="34"/>
              </w:rPr>
              <w:t>54</w:t>
            </w:r>
          </w:p>
        </w:tc>
        <w:tc>
          <w:tcPr>
            <w:tcW w:w="6379" w:type="dxa"/>
            <w:hideMark/>
          </w:tcPr>
          <w:p w14:paraId="4E707F42" w14:textId="77777777" w:rsidR="0015379B" w:rsidRPr="0015379B" w:rsidRDefault="0015379B" w:rsidP="00175B03">
            <w:pPr>
              <w:jc w:val="right"/>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tl/>
              </w:rPr>
              <w:t xml:space="preserve">نتائج اختبار </w:t>
            </w:r>
            <w:proofErr w:type="spellStart"/>
            <w:r w:rsidRPr="0015379B">
              <w:rPr>
                <w:sz w:val="34"/>
                <w:szCs w:val="34"/>
                <w:rtl/>
              </w:rPr>
              <w:t>كروسكال</w:t>
            </w:r>
            <w:proofErr w:type="spellEnd"/>
            <w:r w:rsidRPr="0015379B">
              <w:rPr>
                <w:sz w:val="34"/>
                <w:szCs w:val="34"/>
                <w:rtl/>
              </w:rPr>
              <w:t>–واليس للفروق تبعًا لمتغير العمر</w:t>
            </w:r>
          </w:p>
        </w:tc>
        <w:tc>
          <w:tcPr>
            <w:tcW w:w="991" w:type="dxa"/>
            <w:hideMark/>
          </w:tcPr>
          <w:p w14:paraId="4CCEEE14" w14:textId="77777777" w:rsidR="0015379B" w:rsidRPr="0015379B" w:rsidRDefault="0015379B" w:rsidP="0015379B">
            <w:pPr>
              <w:jc w:val="center"/>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Pr>
              <w:t>15</w:t>
            </w:r>
          </w:p>
        </w:tc>
      </w:tr>
      <w:tr w:rsidR="0015379B" w:rsidRPr="0015379B" w14:paraId="53C0B4CD" w14:textId="77777777" w:rsidTr="00175B03">
        <w:tc>
          <w:tcPr>
            <w:cnfStyle w:val="001000000000" w:firstRow="0" w:lastRow="0" w:firstColumn="1" w:lastColumn="0" w:oddVBand="0" w:evenVBand="0" w:oddHBand="0" w:evenHBand="0" w:firstRowFirstColumn="0" w:firstRowLastColumn="0" w:lastRowFirstColumn="0" w:lastRowLastColumn="0"/>
            <w:tcW w:w="1980" w:type="dxa"/>
            <w:hideMark/>
          </w:tcPr>
          <w:p w14:paraId="6FDB949E" w14:textId="77777777" w:rsidR="0015379B" w:rsidRPr="0015379B" w:rsidRDefault="0015379B" w:rsidP="0015379B">
            <w:pPr>
              <w:jc w:val="center"/>
              <w:rPr>
                <w:sz w:val="34"/>
                <w:szCs w:val="34"/>
              </w:rPr>
            </w:pPr>
            <w:r w:rsidRPr="0015379B">
              <w:rPr>
                <w:sz w:val="34"/>
                <w:szCs w:val="34"/>
              </w:rPr>
              <w:t>54</w:t>
            </w:r>
          </w:p>
        </w:tc>
        <w:tc>
          <w:tcPr>
            <w:tcW w:w="6379" w:type="dxa"/>
            <w:hideMark/>
          </w:tcPr>
          <w:p w14:paraId="55E15B92" w14:textId="77777777" w:rsidR="0015379B" w:rsidRPr="0015379B" w:rsidRDefault="0015379B" w:rsidP="00175B03">
            <w:pPr>
              <w:jc w:val="right"/>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tl/>
              </w:rPr>
              <w:t xml:space="preserve">نتائج اختبار </w:t>
            </w:r>
            <w:proofErr w:type="spellStart"/>
            <w:r w:rsidRPr="0015379B">
              <w:rPr>
                <w:sz w:val="34"/>
                <w:szCs w:val="34"/>
                <w:rtl/>
              </w:rPr>
              <w:t>كروسكال</w:t>
            </w:r>
            <w:proofErr w:type="spellEnd"/>
            <w:r w:rsidRPr="0015379B">
              <w:rPr>
                <w:sz w:val="34"/>
                <w:szCs w:val="34"/>
                <w:rtl/>
              </w:rPr>
              <w:t>–واليس للفروق تبعًا لمتغير المؤهل العلمي</w:t>
            </w:r>
          </w:p>
        </w:tc>
        <w:tc>
          <w:tcPr>
            <w:tcW w:w="991" w:type="dxa"/>
            <w:hideMark/>
          </w:tcPr>
          <w:p w14:paraId="4182D8B7" w14:textId="77777777" w:rsidR="0015379B" w:rsidRPr="0015379B" w:rsidRDefault="0015379B" w:rsidP="0015379B">
            <w:pPr>
              <w:jc w:val="center"/>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Pr>
              <w:t>16</w:t>
            </w:r>
          </w:p>
        </w:tc>
      </w:tr>
      <w:tr w:rsidR="0015379B" w:rsidRPr="0015379B" w14:paraId="66B7D5C7" w14:textId="77777777" w:rsidTr="0017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22E511E3" w14:textId="77777777" w:rsidR="0015379B" w:rsidRPr="0015379B" w:rsidRDefault="0015379B" w:rsidP="0015379B">
            <w:pPr>
              <w:jc w:val="center"/>
              <w:rPr>
                <w:sz w:val="34"/>
                <w:szCs w:val="34"/>
              </w:rPr>
            </w:pPr>
            <w:r w:rsidRPr="0015379B">
              <w:rPr>
                <w:sz w:val="34"/>
                <w:szCs w:val="34"/>
              </w:rPr>
              <w:t>55</w:t>
            </w:r>
          </w:p>
        </w:tc>
        <w:tc>
          <w:tcPr>
            <w:tcW w:w="6379" w:type="dxa"/>
            <w:hideMark/>
          </w:tcPr>
          <w:p w14:paraId="48EBFD24" w14:textId="77777777" w:rsidR="0015379B" w:rsidRPr="0015379B" w:rsidRDefault="0015379B" w:rsidP="00175B03">
            <w:pPr>
              <w:jc w:val="right"/>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tl/>
              </w:rPr>
              <w:t xml:space="preserve">نتائج اختبار </w:t>
            </w:r>
            <w:proofErr w:type="spellStart"/>
            <w:r w:rsidRPr="0015379B">
              <w:rPr>
                <w:sz w:val="34"/>
                <w:szCs w:val="34"/>
                <w:rtl/>
              </w:rPr>
              <w:t>كروسكال</w:t>
            </w:r>
            <w:proofErr w:type="spellEnd"/>
            <w:r w:rsidRPr="0015379B">
              <w:rPr>
                <w:sz w:val="34"/>
                <w:szCs w:val="34"/>
                <w:rtl/>
              </w:rPr>
              <w:t>–واليس للفروق تبعًا لمتغير سنوات الخبرة</w:t>
            </w:r>
          </w:p>
        </w:tc>
        <w:tc>
          <w:tcPr>
            <w:tcW w:w="991" w:type="dxa"/>
            <w:hideMark/>
          </w:tcPr>
          <w:p w14:paraId="205B3974" w14:textId="77777777" w:rsidR="0015379B" w:rsidRPr="0015379B" w:rsidRDefault="0015379B" w:rsidP="0015379B">
            <w:pPr>
              <w:jc w:val="center"/>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Pr>
              <w:t>17</w:t>
            </w:r>
          </w:p>
        </w:tc>
      </w:tr>
      <w:tr w:rsidR="0015379B" w:rsidRPr="0015379B" w14:paraId="3D43A5AC" w14:textId="77777777" w:rsidTr="00175B03">
        <w:tc>
          <w:tcPr>
            <w:cnfStyle w:val="001000000000" w:firstRow="0" w:lastRow="0" w:firstColumn="1" w:lastColumn="0" w:oddVBand="0" w:evenVBand="0" w:oddHBand="0" w:evenHBand="0" w:firstRowFirstColumn="0" w:firstRowLastColumn="0" w:lastRowFirstColumn="0" w:lastRowLastColumn="0"/>
            <w:tcW w:w="1980" w:type="dxa"/>
            <w:hideMark/>
          </w:tcPr>
          <w:p w14:paraId="35912DCD" w14:textId="77777777" w:rsidR="0015379B" w:rsidRPr="0015379B" w:rsidRDefault="0015379B" w:rsidP="0015379B">
            <w:pPr>
              <w:jc w:val="center"/>
              <w:rPr>
                <w:sz w:val="34"/>
                <w:szCs w:val="34"/>
              </w:rPr>
            </w:pPr>
            <w:r w:rsidRPr="0015379B">
              <w:rPr>
                <w:sz w:val="34"/>
                <w:szCs w:val="34"/>
              </w:rPr>
              <w:t>55</w:t>
            </w:r>
          </w:p>
        </w:tc>
        <w:tc>
          <w:tcPr>
            <w:tcW w:w="6379" w:type="dxa"/>
            <w:hideMark/>
          </w:tcPr>
          <w:p w14:paraId="1D96EAA4" w14:textId="77777777" w:rsidR="0015379B" w:rsidRPr="0015379B" w:rsidRDefault="0015379B" w:rsidP="00175B03">
            <w:pPr>
              <w:jc w:val="right"/>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tl/>
              </w:rPr>
              <w:t xml:space="preserve">نتائج اختبار </w:t>
            </w:r>
            <w:proofErr w:type="spellStart"/>
            <w:r w:rsidRPr="0015379B">
              <w:rPr>
                <w:sz w:val="34"/>
                <w:szCs w:val="34"/>
                <w:rtl/>
              </w:rPr>
              <w:t>كروسكال</w:t>
            </w:r>
            <w:proofErr w:type="spellEnd"/>
            <w:r w:rsidRPr="0015379B">
              <w:rPr>
                <w:sz w:val="34"/>
                <w:szCs w:val="34"/>
                <w:rtl/>
              </w:rPr>
              <w:t>–واليس للفروق تبعًا لمتغير الدور الوظيفي</w:t>
            </w:r>
          </w:p>
        </w:tc>
        <w:tc>
          <w:tcPr>
            <w:tcW w:w="991" w:type="dxa"/>
            <w:hideMark/>
          </w:tcPr>
          <w:p w14:paraId="41B44EE6" w14:textId="77777777" w:rsidR="0015379B" w:rsidRPr="0015379B" w:rsidRDefault="0015379B" w:rsidP="0015379B">
            <w:pPr>
              <w:jc w:val="center"/>
              <w:cnfStyle w:val="000000000000" w:firstRow="0" w:lastRow="0" w:firstColumn="0" w:lastColumn="0" w:oddVBand="0" w:evenVBand="0" w:oddHBand="0" w:evenHBand="0" w:firstRowFirstColumn="0" w:firstRowLastColumn="0" w:lastRowFirstColumn="0" w:lastRowLastColumn="0"/>
              <w:rPr>
                <w:sz w:val="34"/>
                <w:szCs w:val="34"/>
              </w:rPr>
            </w:pPr>
            <w:r w:rsidRPr="0015379B">
              <w:rPr>
                <w:sz w:val="34"/>
                <w:szCs w:val="34"/>
              </w:rPr>
              <w:t>18</w:t>
            </w:r>
          </w:p>
        </w:tc>
      </w:tr>
      <w:tr w:rsidR="0015379B" w:rsidRPr="0015379B" w14:paraId="5B9641AB" w14:textId="77777777" w:rsidTr="00175B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67378256" w14:textId="77777777" w:rsidR="0015379B" w:rsidRPr="0015379B" w:rsidRDefault="0015379B" w:rsidP="0015379B">
            <w:pPr>
              <w:jc w:val="center"/>
              <w:rPr>
                <w:sz w:val="34"/>
                <w:szCs w:val="34"/>
              </w:rPr>
            </w:pPr>
            <w:r w:rsidRPr="0015379B">
              <w:rPr>
                <w:sz w:val="34"/>
                <w:szCs w:val="34"/>
              </w:rPr>
              <w:t>56</w:t>
            </w:r>
          </w:p>
        </w:tc>
        <w:tc>
          <w:tcPr>
            <w:tcW w:w="6379" w:type="dxa"/>
            <w:hideMark/>
          </w:tcPr>
          <w:p w14:paraId="579008B0" w14:textId="77777777" w:rsidR="0015379B" w:rsidRPr="0015379B" w:rsidRDefault="0015379B" w:rsidP="00175B03">
            <w:pPr>
              <w:jc w:val="right"/>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tl/>
              </w:rPr>
              <w:t>ملخص نتائج اختبار فرضيات الدراسة</w:t>
            </w:r>
          </w:p>
        </w:tc>
        <w:tc>
          <w:tcPr>
            <w:tcW w:w="991" w:type="dxa"/>
            <w:hideMark/>
          </w:tcPr>
          <w:p w14:paraId="4BAA33E9" w14:textId="77777777" w:rsidR="0015379B" w:rsidRPr="0015379B" w:rsidRDefault="0015379B" w:rsidP="0015379B">
            <w:pPr>
              <w:jc w:val="center"/>
              <w:cnfStyle w:val="000000100000" w:firstRow="0" w:lastRow="0" w:firstColumn="0" w:lastColumn="0" w:oddVBand="0" w:evenVBand="0" w:oddHBand="1" w:evenHBand="0" w:firstRowFirstColumn="0" w:firstRowLastColumn="0" w:lastRowFirstColumn="0" w:lastRowLastColumn="0"/>
              <w:rPr>
                <w:sz w:val="34"/>
                <w:szCs w:val="34"/>
              </w:rPr>
            </w:pPr>
            <w:r w:rsidRPr="0015379B">
              <w:rPr>
                <w:sz w:val="34"/>
                <w:szCs w:val="34"/>
              </w:rPr>
              <w:t>19</w:t>
            </w:r>
          </w:p>
        </w:tc>
      </w:tr>
    </w:tbl>
    <w:p w14:paraId="20C457C2" w14:textId="77777777" w:rsidR="00146086" w:rsidRPr="00BB12A0" w:rsidRDefault="00146086" w:rsidP="00146086">
      <w:pPr>
        <w:bidi/>
        <w:spacing w:before="100" w:beforeAutospacing="1" w:after="100" w:afterAutospacing="1"/>
        <w:jc w:val="both"/>
        <w:rPr>
          <w:rFonts w:asciiTheme="minorBidi" w:hAnsiTheme="minorBidi" w:cstheme="minorBidi"/>
          <w:sz w:val="28"/>
          <w:szCs w:val="28"/>
          <w:rtl/>
        </w:rPr>
        <w:sectPr w:rsidR="00146086" w:rsidRPr="00BB12A0" w:rsidSect="00146086">
          <w:headerReference w:type="default" r:id="rId11"/>
          <w:footerReference w:type="even" r:id="rId12"/>
          <w:footerReference w:type="default" r:id="rId13"/>
          <w:pgSz w:w="12240" w:h="15840"/>
          <w:pgMar w:top="1440" w:right="1440" w:bottom="1440" w:left="1440" w:header="708" w:footer="708" w:gutter="0"/>
          <w:pgNumType w:fmt="arabicAlpha" w:start="1"/>
          <w:cols w:space="720"/>
        </w:sectPr>
      </w:pPr>
    </w:p>
    <w:p w14:paraId="5F00CFA2" w14:textId="77777777" w:rsidR="00146086" w:rsidRPr="00BB12A0" w:rsidRDefault="00146086" w:rsidP="00146086">
      <w:pPr>
        <w:bidi/>
        <w:spacing w:before="100" w:beforeAutospacing="1" w:after="100" w:afterAutospacing="1"/>
        <w:jc w:val="both"/>
        <w:rPr>
          <w:rFonts w:asciiTheme="minorBidi" w:hAnsiTheme="minorBidi" w:cstheme="minorBidi"/>
          <w:sz w:val="28"/>
          <w:szCs w:val="28"/>
          <w:rtl/>
        </w:rPr>
      </w:pPr>
    </w:p>
    <w:p w14:paraId="1E7A20B6" w14:textId="77777777" w:rsidR="00146086" w:rsidRPr="00BB12A0" w:rsidRDefault="00146086" w:rsidP="00146086">
      <w:pPr>
        <w:bidi/>
        <w:spacing w:before="100" w:beforeAutospacing="1" w:after="100" w:afterAutospacing="1"/>
        <w:jc w:val="both"/>
        <w:rPr>
          <w:rFonts w:asciiTheme="minorBidi" w:hAnsiTheme="minorBidi" w:cstheme="minorBidi"/>
          <w:sz w:val="28"/>
          <w:szCs w:val="28"/>
          <w:rtl/>
        </w:rPr>
      </w:pPr>
    </w:p>
    <w:p w14:paraId="64077581" w14:textId="77777777" w:rsidR="00146086" w:rsidRPr="00BB12A0" w:rsidRDefault="00146086" w:rsidP="00146086">
      <w:pPr>
        <w:bidi/>
        <w:spacing w:before="100" w:beforeAutospacing="1" w:after="100" w:afterAutospacing="1"/>
        <w:jc w:val="both"/>
        <w:rPr>
          <w:rFonts w:asciiTheme="minorBidi" w:hAnsiTheme="minorBidi" w:cstheme="minorBidi"/>
          <w:sz w:val="28"/>
          <w:szCs w:val="28"/>
          <w:rtl/>
        </w:rPr>
      </w:pPr>
    </w:p>
    <w:p w14:paraId="13C893FA" w14:textId="77777777" w:rsidR="00146086" w:rsidRPr="00BB12A0" w:rsidRDefault="00146086" w:rsidP="00146086">
      <w:pPr>
        <w:bidi/>
        <w:spacing w:before="100" w:beforeAutospacing="1" w:after="100" w:afterAutospacing="1"/>
        <w:jc w:val="both"/>
        <w:rPr>
          <w:rFonts w:asciiTheme="minorBidi" w:hAnsiTheme="minorBidi" w:cstheme="minorBidi"/>
          <w:sz w:val="28"/>
          <w:szCs w:val="28"/>
          <w:rtl/>
        </w:rPr>
      </w:pPr>
    </w:p>
    <w:p w14:paraId="2F488F3D" w14:textId="77777777" w:rsidR="00146086" w:rsidRPr="00BB12A0" w:rsidRDefault="00146086" w:rsidP="00146086">
      <w:pPr>
        <w:bidi/>
        <w:spacing w:before="100" w:beforeAutospacing="1" w:after="100" w:afterAutospacing="1"/>
        <w:jc w:val="center"/>
        <w:rPr>
          <w:rFonts w:asciiTheme="minorBidi" w:hAnsiTheme="minorBidi" w:cstheme="minorBidi"/>
          <w:b/>
          <w:bCs/>
          <w:sz w:val="72"/>
          <w:szCs w:val="72"/>
          <w:rtl/>
          <w:lang w:val="en-US"/>
        </w:rPr>
      </w:pPr>
    </w:p>
    <w:p w14:paraId="43A38E1A" w14:textId="77777777" w:rsidR="00146086" w:rsidRPr="00BB12A0" w:rsidRDefault="00146086" w:rsidP="00146086">
      <w:pPr>
        <w:bidi/>
        <w:spacing w:before="100" w:beforeAutospacing="1" w:after="100" w:afterAutospacing="1"/>
        <w:jc w:val="center"/>
        <w:rPr>
          <w:rFonts w:asciiTheme="minorBidi" w:hAnsiTheme="minorBidi" w:cstheme="minorBidi"/>
          <w:b/>
          <w:bCs/>
          <w:sz w:val="72"/>
          <w:szCs w:val="72"/>
          <w:rtl/>
          <w:lang w:val="en-US"/>
        </w:rPr>
      </w:pPr>
    </w:p>
    <w:p w14:paraId="37691E7B" w14:textId="77777777" w:rsidR="00146086" w:rsidRPr="00BB12A0" w:rsidRDefault="00146086" w:rsidP="00146086">
      <w:pPr>
        <w:bidi/>
        <w:spacing w:before="100" w:beforeAutospacing="1" w:after="100" w:afterAutospacing="1"/>
        <w:jc w:val="center"/>
        <w:rPr>
          <w:rFonts w:asciiTheme="minorBidi" w:hAnsiTheme="minorBidi" w:cstheme="minorBidi"/>
          <w:b/>
          <w:bCs/>
          <w:sz w:val="72"/>
          <w:szCs w:val="72"/>
          <w:rtl/>
          <w:lang w:val="en-US"/>
        </w:rPr>
      </w:pPr>
    </w:p>
    <w:p w14:paraId="11293C12" w14:textId="38B174DE" w:rsidR="009F67A0" w:rsidRPr="00BB12A0" w:rsidRDefault="009F67A0" w:rsidP="00EF6794">
      <w:pPr>
        <w:bidi/>
        <w:spacing w:before="100" w:beforeAutospacing="1" w:after="100" w:afterAutospacing="1"/>
        <w:jc w:val="center"/>
        <w:rPr>
          <w:rFonts w:asciiTheme="minorBidi" w:hAnsiTheme="minorBidi" w:cstheme="minorBidi"/>
          <w:b/>
          <w:bCs/>
          <w:sz w:val="72"/>
          <w:szCs w:val="72"/>
          <w:rtl/>
        </w:rPr>
      </w:pPr>
      <w:r w:rsidRPr="00BB12A0">
        <w:rPr>
          <w:rFonts w:asciiTheme="minorBidi" w:hAnsiTheme="minorBidi" w:cstheme="minorBidi"/>
          <w:b/>
          <w:bCs/>
          <w:sz w:val="72"/>
          <w:szCs w:val="72"/>
          <w:rtl/>
        </w:rPr>
        <w:t>الفصل الأول</w:t>
      </w:r>
    </w:p>
    <w:p w14:paraId="677874FE" w14:textId="77777777" w:rsidR="009F67A0" w:rsidRPr="00BB12A0" w:rsidRDefault="009F67A0" w:rsidP="009F67A0">
      <w:pPr>
        <w:bidi/>
        <w:spacing w:before="100" w:beforeAutospacing="1" w:after="100" w:afterAutospacing="1"/>
        <w:jc w:val="both"/>
        <w:rPr>
          <w:rFonts w:asciiTheme="minorBidi" w:hAnsiTheme="minorBidi" w:cstheme="minorBidi"/>
          <w:sz w:val="28"/>
          <w:szCs w:val="28"/>
          <w:rtl/>
        </w:rPr>
      </w:pPr>
    </w:p>
    <w:p w14:paraId="479685C0" w14:textId="77777777" w:rsidR="009F67A0" w:rsidRPr="00BB12A0" w:rsidRDefault="009F67A0" w:rsidP="009F67A0">
      <w:pPr>
        <w:bidi/>
        <w:spacing w:before="100" w:beforeAutospacing="1" w:after="100" w:afterAutospacing="1"/>
        <w:jc w:val="both"/>
        <w:rPr>
          <w:rFonts w:asciiTheme="minorBidi" w:hAnsiTheme="minorBidi" w:cstheme="minorBidi"/>
          <w:sz w:val="28"/>
          <w:szCs w:val="28"/>
          <w:rtl/>
        </w:rPr>
      </w:pPr>
    </w:p>
    <w:p w14:paraId="39B9C5D1" w14:textId="77777777" w:rsidR="009F67A0" w:rsidRPr="00BB12A0" w:rsidRDefault="009F67A0" w:rsidP="009F67A0">
      <w:pPr>
        <w:bidi/>
        <w:spacing w:before="100" w:beforeAutospacing="1" w:after="100" w:afterAutospacing="1"/>
        <w:jc w:val="both"/>
        <w:rPr>
          <w:rFonts w:asciiTheme="minorBidi" w:hAnsiTheme="minorBidi" w:cstheme="minorBidi"/>
          <w:sz w:val="28"/>
          <w:szCs w:val="28"/>
          <w:rtl/>
        </w:rPr>
      </w:pPr>
    </w:p>
    <w:p w14:paraId="0796BC63" w14:textId="77777777" w:rsidR="00146086" w:rsidRPr="00BB12A0" w:rsidRDefault="00146086" w:rsidP="009F67A0">
      <w:pPr>
        <w:bidi/>
        <w:spacing w:before="100" w:beforeAutospacing="1" w:after="100" w:afterAutospacing="1"/>
        <w:jc w:val="both"/>
        <w:rPr>
          <w:rFonts w:asciiTheme="minorBidi" w:hAnsiTheme="minorBidi" w:cstheme="minorBidi"/>
          <w:sz w:val="28"/>
          <w:szCs w:val="28"/>
          <w:rtl/>
        </w:rPr>
        <w:sectPr w:rsidR="00146086" w:rsidRPr="00BB12A0" w:rsidSect="009F67A0">
          <w:pgSz w:w="12240" w:h="15840"/>
          <w:pgMar w:top="1440" w:right="1440" w:bottom="1440" w:left="1440" w:header="708" w:footer="708" w:gutter="0"/>
          <w:pgNumType w:start="1"/>
          <w:cols w:space="720"/>
        </w:sectPr>
      </w:pPr>
    </w:p>
    <w:p w14:paraId="29BF2D48" w14:textId="77777777" w:rsidR="009F67A0" w:rsidRPr="00BB12A0" w:rsidRDefault="009F67A0" w:rsidP="009F67A0">
      <w:pPr>
        <w:bidi/>
        <w:spacing w:before="100" w:beforeAutospacing="1" w:after="100" w:afterAutospacing="1"/>
        <w:jc w:val="both"/>
        <w:rPr>
          <w:rFonts w:asciiTheme="minorBidi" w:hAnsiTheme="minorBidi" w:cstheme="minorBidi"/>
          <w:sz w:val="28"/>
          <w:szCs w:val="28"/>
          <w:rtl/>
        </w:rPr>
      </w:pPr>
    </w:p>
    <w:p w14:paraId="40BF96C2" w14:textId="588A8C35" w:rsidR="00033561" w:rsidRPr="00BB12A0" w:rsidRDefault="00033561" w:rsidP="00033561">
      <w:pPr>
        <w:bidi/>
        <w:jc w:val="center"/>
        <w:rPr>
          <w:rFonts w:asciiTheme="minorBidi" w:hAnsiTheme="minorBidi" w:cstheme="minorBidi"/>
          <w:b/>
          <w:bCs/>
          <w:sz w:val="32"/>
          <w:szCs w:val="32"/>
          <w:rtl/>
        </w:rPr>
      </w:pPr>
      <w:r w:rsidRPr="00BB12A0">
        <w:rPr>
          <w:rFonts w:asciiTheme="minorBidi" w:hAnsiTheme="minorBidi" w:cstheme="minorBidi"/>
          <w:b/>
          <w:bCs/>
          <w:sz w:val="48"/>
          <w:szCs w:val="48"/>
          <w:rtl/>
        </w:rPr>
        <w:t>الإطار العام للدراسة</w:t>
      </w:r>
    </w:p>
    <w:p w14:paraId="63074FED" w14:textId="08CD22E0" w:rsidR="009F67A0" w:rsidRPr="00BB12A0" w:rsidRDefault="009F67A0" w:rsidP="00033561">
      <w:pPr>
        <w:bidi/>
        <w:spacing w:after="160" w:line="278" w:lineRule="auto"/>
        <w:rPr>
          <w:rFonts w:asciiTheme="minorBidi" w:eastAsia="Aptos" w:hAnsiTheme="minorBidi" w:cstheme="minorBidi"/>
          <w:b/>
          <w:bCs/>
          <w:sz w:val="32"/>
          <w:szCs w:val="32"/>
          <w:rtl/>
        </w:rPr>
      </w:pPr>
      <w:r w:rsidRPr="00BB12A0">
        <w:rPr>
          <w:rFonts w:asciiTheme="minorBidi" w:hAnsiTheme="minorBidi" w:cstheme="minorBidi"/>
          <w:b/>
          <w:bCs/>
          <w:sz w:val="32"/>
          <w:szCs w:val="32"/>
          <w:rtl/>
        </w:rPr>
        <w:t>مقدمة الدراسة</w:t>
      </w:r>
    </w:p>
    <w:p w14:paraId="418E6A73" w14:textId="7D4BE118" w:rsidR="002F21CB" w:rsidRPr="00BB12A0" w:rsidRDefault="002F21CB" w:rsidP="009F67A0">
      <w:pPr>
        <w:bidi/>
        <w:spacing w:before="100" w:beforeAutospacing="1" w:after="100" w:afterAutospacing="1"/>
        <w:jc w:val="both"/>
        <w:rPr>
          <w:rFonts w:asciiTheme="minorBidi" w:hAnsiTheme="minorBidi" w:cstheme="minorBidi"/>
          <w:sz w:val="28"/>
          <w:szCs w:val="28"/>
          <w:rtl/>
        </w:rPr>
      </w:pPr>
      <w:r w:rsidRPr="00BB12A0">
        <w:rPr>
          <w:rFonts w:asciiTheme="minorBidi" w:hAnsiTheme="minorBidi" w:cstheme="minorBidi"/>
          <w:sz w:val="28"/>
          <w:szCs w:val="28"/>
          <w:rtl/>
        </w:rPr>
        <w:t xml:space="preserve">شهدت </w:t>
      </w:r>
      <w:r w:rsidR="00F332AE" w:rsidRPr="00BB12A0">
        <w:rPr>
          <w:rFonts w:asciiTheme="minorBidi" w:hAnsiTheme="minorBidi" w:cstheme="minorBidi"/>
          <w:sz w:val="28"/>
          <w:szCs w:val="28"/>
          <w:rtl/>
        </w:rPr>
        <w:t>العالم خلال السنوات</w:t>
      </w:r>
      <w:r w:rsidRPr="00BB12A0">
        <w:rPr>
          <w:rFonts w:asciiTheme="minorBidi" w:hAnsiTheme="minorBidi" w:cstheme="minorBidi"/>
          <w:sz w:val="28"/>
          <w:szCs w:val="28"/>
          <w:rtl/>
        </w:rPr>
        <w:t xml:space="preserve"> الأخيرة تطورًا متسارعًا في التحول الرقمي، الأمر الذي أدى إلى تغيرات جوهرية في نماذج الأعمال وآليات تقديم الخدمات وإدارة العمليات داخل المؤسسات بمختلف </w:t>
      </w:r>
      <w:r w:rsidR="00F332AE" w:rsidRPr="00BB12A0">
        <w:rPr>
          <w:rFonts w:asciiTheme="minorBidi" w:hAnsiTheme="minorBidi" w:cstheme="minorBidi"/>
          <w:sz w:val="28"/>
          <w:szCs w:val="28"/>
          <w:rtl/>
        </w:rPr>
        <w:t>القطاعات</w:t>
      </w:r>
      <w:r w:rsidRPr="00BB12A0">
        <w:rPr>
          <w:rFonts w:asciiTheme="minorBidi" w:hAnsiTheme="minorBidi" w:cstheme="minorBidi"/>
          <w:sz w:val="28"/>
          <w:szCs w:val="28"/>
          <w:rtl/>
        </w:rPr>
        <w:t>. وأصبحت المنتجات الرقمية تمثل أحد أهم مخرجات هذا التحول، لما توفره من بيئات رقمية متكاملة تُمكّن المؤسسات من إدارة أعمالها بكفاءة أعلى وتحسين جودة الخدمات وتعزيز قدرتها على الاستجابة لاحتياجات المستخدمين في بيئة أعمال تتسم بالتغير المستمر. ولم يعد نجاح هذه المنتجات يعتمد على رقمنه الخدمات فقط بل أصبح مرتبطًا بقدرتها على تطوير خصائص وظيفية ترفع من كفاءة التشغيل وتحسن تجربة الاستخدام وتزيد من تقبل المستخدمين لها</w:t>
      </w:r>
      <w:r w:rsidRPr="00BB12A0">
        <w:rPr>
          <w:rFonts w:asciiTheme="minorBidi" w:hAnsiTheme="minorBidi" w:cstheme="minorBidi"/>
          <w:sz w:val="28"/>
          <w:szCs w:val="28"/>
        </w:rPr>
        <w:t>.</w:t>
      </w:r>
    </w:p>
    <w:p w14:paraId="6C356C77" w14:textId="77777777" w:rsidR="009F67A0" w:rsidRPr="00BB12A0" w:rsidRDefault="002F21CB" w:rsidP="009F67A0">
      <w:pPr>
        <w:bidi/>
        <w:spacing w:before="100" w:beforeAutospacing="1" w:after="100" w:afterAutospacing="1"/>
        <w:jc w:val="both"/>
        <w:rPr>
          <w:rFonts w:asciiTheme="minorBidi" w:hAnsiTheme="minorBidi" w:cstheme="minorBidi"/>
          <w:sz w:val="28"/>
          <w:szCs w:val="28"/>
          <w:rtl/>
        </w:rPr>
      </w:pPr>
      <w:r w:rsidRPr="00BB12A0">
        <w:rPr>
          <w:rFonts w:asciiTheme="minorBidi" w:hAnsiTheme="minorBidi" w:cstheme="minorBidi"/>
          <w:sz w:val="28"/>
          <w:szCs w:val="28"/>
          <w:rtl/>
        </w:rPr>
        <w:t>وفي هذا السياق، برزت خصائص الأتمتة بوصفها أحد أهم العناصر التي تعتمد عليها المنتجات الرقمية الحديثة في تحسين الأداء التشغيلي وتبسيط الإجراءات. وتشير الأتمتة إلى تنفيذ المهام والإجراءات بصورة تلقائية وفق قواعد وإجراءات محددة، بما يسهم في تقليل التدخل البشري في الأعمال الروتينية، وتسريع إنجاز العمليات، ورفع مستوى الدقة، وتحسين جودة البيانات، وخفض التكاليف التشغيلية، وتعزيز التكامل بين الأنظمة المختلفة. وأصبحت خصائص مثل أتمتة سير العمل، والمعالجة الآلية للبيانات والإشعارات التلقائية والتكامل الرقمي من السمات الأساسية التي تعتمد عليها المنصات الرقمية في تقديم خدمات أكثر كفاءة وفاعلية.</w:t>
      </w:r>
    </w:p>
    <w:p w14:paraId="5B924430" w14:textId="77896004" w:rsidR="002F21CB" w:rsidRPr="00BB12A0" w:rsidRDefault="002F21CB"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t xml:space="preserve"> وقد أوضحت دراسة</w:t>
      </w:r>
      <w:r w:rsidRPr="00BB12A0">
        <w:rPr>
          <w:rFonts w:asciiTheme="minorBidi" w:hAnsiTheme="minorBidi" w:cstheme="minorBidi"/>
          <w:sz w:val="28"/>
          <w:szCs w:val="28"/>
        </w:rPr>
        <w:t xml:space="preserve"> </w:t>
      </w:r>
      <w:proofErr w:type="gramStart"/>
      <w:r w:rsidRPr="00BB12A0">
        <w:rPr>
          <w:rFonts w:asciiTheme="minorBidi" w:hAnsiTheme="minorBidi" w:cstheme="minorBidi"/>
          <w:sz w:val="28"/>
          <w:szCs w:val="28"/>
        </w:rPr>
        <w:t>Kitsantas</w:t>
      </w:r>
      <w:r w:rsidRPr="00BB12A0">
        <w:rPr>
          <w:rFonts w:asciiTheme="minorBidi" w:hAnsiTheme="minorBidi" w:cstheme="minorBidi"/>
          <w:sz w:val="28"/>
          <w:szCs w:val="28"/>
          <w:lang w:val="en-US"/>
        </w:rPr>
        <w:t>(</w:t>
      </w:r>
      <w:proofErr w:type="gramEnd"/>
      <w:r w:rsidRPr="00BB12A0">
        <w:rPr>
          <w:rFonts w:asciiTheme="minorBidi" w:hAnsiTheme="minorBidi" w:cstheme="minorBidi"/>
          <w:sz w:val="28"/>
          <w:szCs w:val="28"/>
          <w:lang w:val="en-US"/>
        </w:rPr>
        <w:t>2024)</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أن أتمتة العمليات الروبوتية</w:t>
      </w:r>
      <w:r w:rsidRPr="00BB12A0">
        <w:rPr>
          <w:rFonts w:asciiTheme="minorBidi" w:hAnsiTheme="minorBidi" w:cstheme="minorBidi"/>
          <w:sz w:val="28"/>
          <w:szCs w:val="28"/>
        </w:rPr>
        <w:t xml:space="preserve"> (RPA) </w:t>
      </w:r>
      <w:r w:rsidRPr="00BB12A0">
        <w:rPr>
          <w:rFonts w:asciiTheme="minorBidi" w:hAnsiTheme="minorBidi" w:cstheme="minorBidi"/>
          <w:sz w:val="28"/>
          <w:szCs w:val="28"/>
          <w:rtl/>
        </w:rPr>
        <w:t>تسهم في تحسين الكفاءة التشغيلية وزيادة الدقة وخفض التكاليف مع قدرتها على أتمتة المهام المتكررة دون الحاجة إلى تعديلات جوهرية في البنية التقنية للأنظمة</w:t>
      </w:r>
      <w:r w:rsidRPr="00BB12A0">
        <w:rPr>
          <w:rFonts w:asciiTheme="minorBidi" w:hAnsiTheme="minorBidi" w:cstheme="minorBidi"/>
          <w:sz w:val="28"/>
          <w:szCs w:val="28"/>
        </w:rPr>
        <w:t xml:space="preserve">. </w:t>
      </w:r>
    </w:p>
    <w:p w14:paraId="02942CF9" w14:textId="77777777" w:rsidR="009F67A0" w:rsidRPr="00BB12A0" w:rsidRDefault="002F21CB" w:rsidP="009F67A0">
      <w:pPr>
        <w:bidi/>
        <w:spacing w:before="100" w:beforeAutospacing="1" w:after="100" w:afterAutospacing="1"/>
        <w:jc w:val="both"/>
        <w:rPr>
          <w:rFonts w:asciiTheme="minorBidi" w:hAnsiTheme="minorBidi" w:cstheme="minorBidi"/>
          <w:sz w:val="28"/>
          <w:szCs w:val="28"/>
          <w:rtl/>
        </w:rPr>
      </w:pPr>
      <w:r w:rsidRPr="00BB12A0">
        <w:rPr>
          <w:rFonts w:asciiTheme="minorBidi" w:hAnsiTheme="minorBidi" w:cstheme="minorBidi"/>
          <w:sz w:val="28"/>
          <w:szCs w:val="28"/>
          <w:rtl/>
        </w:rPr>
        <w:t>كما أكدت الأدبيات الحديثة أن الأتمتة لم تعد تقتصر على تحسين الأداء الداخلي للمؤسسات وإنما أصبحت تؤثر بصورة مباشرة في جودة الخدمات المقدمة للمستخدمين. فكلما اتسمت خصائص الأتمتة بالسرعة والدقة والموثوقية وسهولة تنفيذ الإجراءات انعكس ذلك إيجابًا على رضا المستخدمين وجودة تجربتهم عند استخدام المنتجات الرقمية.</w:t>
      </w:r>
    </w:p>
    <w:p w14:paraId="27EDE202" w14:textId="77777777" w:rsidR="009F67A0" w:rsidRPr="00BB12A0" w:rsidRDefault="002F21CB" w:rsidP="009F67A0">
      <w:pPr>
        <w:bidi/>
        <w:spacing w:before="100" w:beforeAutospacing="1" w:after="100" w:afterAutospacing="1"/>
        <w:jc w:val="both"/>
        <w:rPr>
          <w:rFonts w:asciiTheme="minorBidi" w:hAnsiTheme="minorBidi" w:cstheme="minorBidi"/>
          <w:sz w:val="28"/>
          <w:szCs w:val="28"/>
          <w:rtl/>
        </w:rPr>
      </w:pPr>
      <w:r w:rsidRPr="00BB12A0">
        <w:rPr>
          <w:rFonts w:asciiTheme="minorBidi" w:hAnsiTheme="minorBidi" w:cstheme="minorBidi"/>
          <w:sz w:val="28"/>
          <w:szCs w:val="28"/>
          <w:rtl/>
        </w:rPr>
        <w:t xml:space="preserve"> وأظهرت </w:t>
      </w:r>
      <w:r w:rsidRPr="00BB12A0">
        <w:rPr>
          <w:rFonts w:asciiTheme="minorBidi" w:hAnsiTheme="minorBidi" w:cstheme="minorBidi"/>
          <w:b/>
          <w:bCs/>
          <w:sz w:val="28"/>
          <w:szCs w:val="28"/>
          <w:rtl/>
        </w:rPr>
        <w:t>دراسة</w:t>
      </w:r>
      <w:r w:rsidR="00A71CE1" w:rsidRPr="00BB12A0">
        <w:rPr>
          <w:rFonts w:asciiTheme="minorBidi" w:hAnsiTheme="minorBidi" w:cstheme="minorBidi"/>
          <w:b/>
          <w:bCs/>
          <w:sz w:val="28"/>
          <w:szCs w:val="28"/>
          <w:rtl/>
        </w:rPr>
        <w:t xml:space="preserve"> </w:t>
      </w:r>
      <w:proofErr w:type="gramStart"/>
      <w:r w:rsidRPr="00BB12A0">
        <w:rPr>
          <w:rFonts w:asciiTheme="minorBidi" w:hAnsiTheme="minorBidi" w:cstheme="minorBidi"/>
          <w:b/>
          <w:bCs/>
          <w:sz w:val="28"/>
          <w:szCs w:val="28"/>
        </w:rPr>
        <w:t>Gavrila</w:t>
      </w:r>
      <w:r w:rsidR="00A71CE1" w:rsidRPr="00BB12A0">
        <w:rPr>
          <w:rFonts w:asciiTheme="minorBidi" w:hAnsiTheme="minorBidi" w:cstheme="minorBidi"/>
          <w:b/>
          <w:bCs/>
          <w:sz w:val="28"/>
          <w:szCs w:val="28"/>
        </w:rPr>
        <w:t>(2023)</w:t>
      </w:r>
      <w:r w:rsidRPr="00BB12A0">
        <w:rPr>
          <w:rFonts w:asciiTheme="minorBidi" w:hAnsiTheme="minorBidi" w:cstheme="minorBidi"/>
          <w:sz w:val="28"/>
          <w:szCs w:val="28"/>
          <w:rtl/>
        </w:rPr>
        <w:t>أن</w:t>
      </w:r>
      <w:proofErr w:type="gramEnd"/>
      <w:r w:rsidRPr="00BB12A0">
        <w:rPr>
          <w:rFonts w:asciiTheme="minorBidi" w:hAnsiTheme="minorBidi" w:cstheme="minorBidi"/>
          <w:sz w:val="28"/>
          <w:szCs w:val="28"/>
          <w:rtl/>
        </w:rPr>
        <w:t xml:space="preserve"> أتمتة العمليات وتحسينها تؤدي إلى تعزيز رضا المستهلكين، وتحسين تجربتهم وزيادة فاعلية الخدمات الرقمية، مع التأكيد على أهمية تصميم الأتمتة بما يحقق التوازن بين الكفاءة التشغيلية واحتياجات المستخدم النهائي</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وفي الوقت نفسه، يعتمد نجاح خصائص الأتمتة على مدى قبول المستخدمين لها واستعدادهم لاستخدامها بصورة مستمرة. فحتى وإن كانت الأنظمة المؤتمتة تتمتع بقدرات تشغيلية متقدمة، فإن تحقيق أهدافها يظل مرهونًا بإدراك المستخدمين لفوائدها وسهولة التعامل معها وثقتهم في نتائجها. </w:t>
      </w:r>
    </w:p>
    <w:p w14:paraId="78618510" w14:textId="77777777" w:rsidR="009F67A0" w:rsidRPr="00BB12A0" w:rsidRDefault="002F21CB" w:rsidP="009F67A0">
      <w:pPr>
        <w:bidi/>
        <w:spacing w:before="100" w:beforeAutospacing="1" w:after="100" w:afterAutospacing="1"/>
        <w:jc w:val="both"/>
        <w:rPr>
          <w:rFonts w:asciiTheme="minorBidi" w:hAnsiTheme="minorBidi" w:cstheme="minorBidi"/>
          <w:sz w:val="28"/>
          <w:szCs w:val="28"/>
          <w:rtl/>
        </w:rPr>
      </w:pPr>
      <w:r w:rsidRPr="00BB12A0">
        <w:rPr>
          <w:rFonts w:asciiTheme="minorBidi" w:hAnsiTheme="minorBidi" w:cstheme="minorBidi"/>
          <w:sz w:val="28"/>
          <w:szCs w:val="28"/>
          <w:rtl/>
        </w:rPr>
        <w:t xml:space="preserve">وقد </w:t>
      </w:r>
      <w:r w:rsidRPr="00BB12A0">
        <w:rPr>
          <w:rFonts w:asciiTheme="minorBidi" w:hAnsiTheme="minorBidi" w:cstheme="minorBidi"/>
          <w:b/>
          <w:bCs/>
          <w:sz w:val="28"/>
          <w:szCs w:val="28"/>
          <w:rtl/>
        </w:rPr>
        <w:t>أظهرت دراسة</w:t>
      </w:r>
      <w:r w:rsidRPr="00BB12A0">
        <w:rPr>
          <w:rFonts w:asciiTheme="minorBidi" w:hAnsiTheme="minorBidi" w:cstheme="minorBidi"/>
          <w:b/>
          <w:bCs/>
          <w:sz w:val="28"/>
          <w:szCs w:val="28"/>
        </w:rPr>
        <w:t xml:space="preserve"> Gold (</w:t>
      </w:r>
      <w:proofErr w:type="gramStart"/>
      <w:r w:rsidRPr="00BB12A0">
        <w:rPr>
          <w:rFonts w:asciiTheme="minorBidi" w:hAnsiTheme="minorBidi" w:cstheme="minorBidi"/>
          <w:b/>
          <w:bCs/>
          <w:sz w:val="28"/>
          <w:szCs w:val="28"/>
        </w:rPr>
        <w:t>2026</w:t>
      </w:r>
      <w:r w:rsidRPr="00BB12A0">
        <w:rPr>
          <w:rFonts w:asciiTheme="minorBidi" w:hAnsiTheme="minorBidi" w:cstheme="minorBidi"/>
          <w:sz w:val="28"/>
          <w:szCs w:val="28"/>
        </w:rPr>
        <w:t>)</w:t>
      </w:r>
      <w:r w:rsidRPr="00BB12A0">
        <w:rPr>
          <w:rFonts w:asciiTheme="minorBidi" w:hAnsiTheme="minorBidi" w:cstheme="minorBidi"/>
          <w:sz w:val="28"/>
          <w:szCs w:val="28"/>
          <w:rtl/>
        </w:rPr>
        <w:t>وآخرين</w:t>
      </w:r>
      <w:proofErr w:type="gramEnd"/>
      <w:r w:rsidRPr="00BB12A0">
        <w:rPr>
          <w:rFonts w:asciiTheme="minorBidi" w:hAnsiTheme="minorBidi" w:cstheme="minorBidi"/>
          <w:sz w:val="28"/>
          <w:szCs w:val="28"/>
        </w:rPr>
        <w:t xml:space="preserve"> </w:t>
      </w:r>
      <w:r w:rsidRPr="00BB12A0">
        <w:rPr>
          <w:rFonts w:asciiTheme="minorBidi" w:hAnsiTheme="minorBidi" w:cstheme="minorBidi"/>
          <w:sz w:val="28"/>
          <w:szCs w:val="28"/>
          <w:rtl/>
        </w:rPr>
        <w:t>أن الجاهزية التنظيمية والدعم الإداري</w:t>
      </w:r>
      <w:r w:rsidR="00A71CE1" w:rsidRPr="00BB12A0">
        <w:rPr>
          <w:rFonts w:asciiTheme="minorBidi" w:hAnsiTheme="minorBidi" w:cstheme="minorBidi"/>
          <w:sz w:val="28"/>
          <w:szCs w:val="28"/>
        </w:rPr>
        <w:t xml:space="preserve"> </w:t>
      </w:r>
      <w:r w:rsidRPr="00BB12A0">
        <w:rPr>
          <w:rFonts w:asciiTheme="minorBidi" w:hAnsiTheme="minorBidi" w:cstheme="minorBidi"/>
          <w:sz w:val="28"/>
          <w:szCs w:val="28"/>
          <w:rtl/>
        </w:rPr>
        <w:t>والاستعداد التقني تعد من أبرز العوامل المؤثرة في نية تبني أتمتة العمليات الروبوتية، وهو ما يعكس أهمية العوامل السلوكية والتنظيمية في نجاح تطبيقات الأتمتة داخل المؤسسات</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وعلى المستوى التطبيقي، بينت العديد من الدراسات </w:t>
      </w:r>
      <w:r w:rsidRPr="00BB12A0">
        <w:rPr>
          <w:rFonts w:asciiTheme="minorBidi" w:hAnsiTheme="minorBidi" w:cstheme="minorBidi"/>
          <w:sz w:val="28"/>
          <w:szCs w:val="28"/>
          <w:rtl/>
        </w:rPr>
        <w:lastRenderedPageBreak/>
        <w:t>أن خصائص الأتمتة تسهم في تحسين كفاءة العمليات في مجالات متعددة، مثل إدارة الموارد البشرية والقطاع المصرفي والتأمين والمحاسبة.</w:t>
      </w:r>
    </w:p>
    <w:p w14:paraId="67E360B4" w14:textId="6CB2B68E" w:rsidR="009C0B6D" w:rsidRPr="00BB12A0" w:rsidRDefault="002F21CB" w:rsidP="009C0B6D">
      <w:pPr>
        <w:bidi/>
        <w:spacing w:before="100" w:beforeAutospacing="1" w:after="100" w:afterAutospacing="1"/>
        <w:jc w:val="both"/>
        <w:rPr>
          <w:rFonts w:asciiTheme="minorBidi" w:hAnsiTheme="minorBidi" w:cstheme="minorBidi"/>
          <w:sz w:val="28"/>
          <w:szCs w:val="28"/>
          <w:rtl/>
        </w:rPr>
      </w:pPr>
      <w:r w:rsidRPr="00BB12A0">
        <w:rPr>
          <w:rFonts w:asciiTheme="minorBidi" w:hAnsiTheme="minorBidi" w:cstheme="minorBidi"/>
          <w:sz w:val="28"/>
          <w:szCs w:val="28"/>
          <w:rtl/>
        </w:rPr>
        <w:t xml:space="preserve"> فقد توصلت </w:t>
      </w:r>
      <w:r w:rsidRPr="00BB12A0">
        <w:rPr>
          <w:rFonts w:asciiTheme="minorBidi" w:hAnsiTheme="minorBidi" w:cstheme="minorBidi"/>
          <w:b/>
          <w:bCs/>
          <w:sz w:val="28"/>
          <w:szCs w:val="28"/>
          <w:rtl/>
        </w:rPr>
        <w:t xml:space="preserve">دراسة </w:t>
      </w:r>
      <w:proofErr w:type="gramStart"/>
      <w:r w:rsidRPr="00BB12A0">
        <w:rPr>
          <w:rFonts w:asciiTheme="minorBidi" w:hAnsiTheme="minorBidi" w:cstheme="minorBidi"/>
          <w:b/>
          <w:bCs/>
          <w:sz w:val="28"/>
          <w:szCs w:val="28"/>
          <w:rtl/>
        </w:rPr>
        <w:t>الحربي</w:t>
      </w:r>
      <w:r w:rsidR="00A71CE1" w:rsidRPr="00BB12A0">
        <w:rPr>
          <w:rFonts w:asciiTheme="minorBidi" w:hAnsiTheme="minorBidi" w:cstheme="minorBidi"/>
          <w:b/>
          <w:bCs/>
          <w:sz w:val="28"/>
          <w:szCs w:val="28"/>
          <w:rtl/>
        </w:rPr>
        <w:t>(</w:t>
      </w:r>
      <w:proofErr w:type="gramEnd"/>
      <w:r w:rsidRPr="00BB12A0">
        <w:rPr>
          <w:rFonts w:asciiTheme="minorBidi" w:hAnsiTheme="minorBidi" w:cstheme="minorBidi"/>
          <w:b/>
          <w:bCs/>
          <w:sz w:val="28"/>
          <w:szCs w:val="28"/>
          <w:rtl/>
        </w:rPr>
        <w:t>2026</w:t>
      </w:r>
      <w:r w:rsidR="00400BF5" w:rsidRPr="00BB12A0">
        <w:rPr>
          <w:rFonts w:asciiTheme="minorBidi" w:hAnsiTheme="minorBidi" w:cstheme="minorBidi"/>
          <w:sz w:val="28"/>
          <w:szCs w:val="28"/>
          <w:rtl/>
        </w:rPr>
        <w:t>)</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إلى وجود تأثير إيجابي </w:t>
      </w:r>
      <w:r w:rsidR="00A71CE1" w:rsidRPr="00BB12A0">
        <w:rPr>
          <w:rFonts w:asciiTheme="minorBidi" w:hAnsiTheme="minorBidi" w:cstheme="minorBidi"/>
          <w:sz w:val="28"/>
          <w:szCs w:val="28"/>
          <w:rtl/>
        </w:rPr>
        <w:t>ذو دلالة</w:t>
      </w:r>
      <w:r w:rsidRPr="00BB12A0">
        <w:rPr>
          <w:rFonts w:asciiTheme="minorBidi" w:hAnsiTheme="minorBidi" w:cstheme="minorBidi"/>
          <w:sz w:val="28"/>
          <w:szCs w:val="28"/>
          <w:rtl/>
        </w:rPr>
        <w:t xml:space="preserve"> إحصائي</w:t>
      </w:r>
      <w:r w:rsidR="00A71CE1" w:rsidRPr="00BB12A0">
        <w:rPr>
          <w:rFonts w:asciiTheme="minorBidi" w:hAnsiTheme="minorBidi" w:cstheme="minorBidi"/>
          <w:sz w:val="28"/>
          <w:szCs w:val="28"/>
          <w:rtl/>
        </w:rPr>
        <w:t>ة</w:t>
      </w:r>
      <w:r w:rsidRPr="00BB12A0">
        <w:rPr>
          <w:rFonts w:asciiTheme="minorBidi" w:hAnsiTheme="minorBidi" w:cstheme="minorBidi"/>
          <w:sz w:val="28"/>
          <w:szCs w:val="28"/>
          <w:rtl/>
        </w:rPr>
        <w:t xml:space="preserve"> لأتمتة إدارة الموارد البشرية في رفع إنتاجية الموظفين وتحسين الكفاءة التشغيلية</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كما أوضحت </w:t>
      </w:r>
      <w:r w:rsidRPr="00BB12A0">
        <w:rPr>
          <w:rFonts w:asciiTheme="minorBidi" w:hAnsiTheme="minorBidi" w:cstheme="minorBidi"/>
          <w:b/>
          <w:bCs/>
          <w:sz w:val="28"/>
          <w:szCs w:val="28"/>
          <w:rtl/>
        </w:rPr>
        <w:t>دراسة ثابت (</w:t>
      </w:r>
      <w:proofErr w:type="gramStart"/>
      <w:r w:rsidRPr="00BB12A0">
        <w:rPr>
          <w:rFonts w:asciiTheme="minorBidi" w:hAnsiTheme="minorBidi" w:cstheme="minorBidi"/>
          <w:b/>
          <w:bCs/>
          <w:sz w:val="28"/>
          <w:szCs w:val="28"/>
          <w:rtl/>
        </w:rPr>
        <w:t>2025</w:t>
      </w:r>
      <w:r w:rsidR="00A71CE1" w:rsidRPr="00BB12A0">
        <w:rPr>
          <w:rFonts w:asciiTheme="minorBidi" w:hAnsiTheme="minorBidi" w:cstheme="minorBidi"/>
          <w:b/>
          <w:bCs/>
          <w:sz w:val="28"/>
          <w:szCs w:val="28"/>
        </w:rPr>
        <w:t>(</w:t>
      </w:r>
      <w:r w:rsidRPr="00BB12A0">
        <w:rPr>
          <w:rFonts w:asciiTheme="minorBidi" w:hAnsiTheme="minorBidi" w:cstheme="minorBidi"/>
          <w:b/>
          <w:bCs/>
          <w:sz w:val="28"/>
          <w:szCs w:val="28"/>
        </w:rPr>
        <w:t xml:space="preserve"> </w:t>
      </w:r>
      <w:r w:rsidRPr="00BB12A0">
        <w:rPr>
          <w:rFonts w:asciiTheme="minorBidi" w:hAnsiTheme="minorBidi" w:cstheme="minorBidi"/>
          <w:sz w:val="28"/>
          <w:szCs w:val="28"/>
          <w:rtl/>
        </w:rPr>
        <w:t>أن</w:t>
      </w:r>
      <w:proofErr w:type="gramEnd"/>
      <w:r w:rsidRPr="00BB12A0">
        <w:rPr>
          <w:rFonts w:asciiTheme="minorBidi" w:hAnsiTheme="minorBidi" w:cstheme="minorBidi"/>
          <w:sz w:val="28"/>
          <w:szCs w:val="28"/>
          <w:rtl/>
        </w:rPr>
        <w:t xml:space="preserve"> أتمتة العمليات الروبوتية تؤثر إيجابًا في نقاط الاتصال الرقمية ضمن رحلة الزبون، وتسهم في تحسين جودة الخدمات وتعزيز التحول الرقمي في المؤسسات المصرفية</w:t>
      </w:r>
      <w:r w:rsidRPr="00BB12A0">
        <w:rPr>
          <w:rFonts w:asciiTheme="minorBidi" w:hAnsiTheme="minorBidi" w:cstheme="minorBidi"/>
          <w:sz w:val="28"/>
          <w:szCs w:val="28"/>
        </w:rPr>
        <w:t>.</w:t>
      </w:r>
    </w:p>
    <w:p w14:paraId="73DE064F" w14:textId="60D85FE3" w:rsidR="002F21CB" w:rsidRPr="00BB12A0" w:rsidRDefault="002F21CB" w:rsidP="009C0B6D">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كذلك بينت </w:t>
      </w:r>
      <w:r w:rsidRPr="00BB12A0">
        <w:rPr>
          <w:rFonts w:asciiTheme="minorBidi" w:hAnsiTheme="minorBidi" w:cstheme="minorBidi"/>
          <w:b/>
          <w:bCs/>
          <w:sz w:val="28"/>
          <w:szCs w:val="28"/>
          <w:rtl/>
        </w:rPr>
        <w:t>دراسة سلمان (2026</w:t>
      </w:r>
      <w:r w:rsidR="00A71CE1" w:rsidRPr="00BB12A0">
        <w:rPr>
          <w:rFonts w:asciiTheme="minorBidi" w:hAnsiTheme="minorBidi" w:cstheme="minorBidi"/>
          <w:sz w:val="28"/>
          <w:szCs w:val="28"/>
        </w:rPr>
        <w:t>(</w:t>
      </w:r>
      <w:r w:rsidRPr="00BB12A0">
        <w:rPr>
          <w:rFonts w:asciiTheme="minorBidi" w:hAnsiTheme="minorBidi" w:cstheme="minorBidi"/>
          <w:sz w:val="28"/>
          <w:szCs w:val="28"/>
          <w:rtl/>
        </w:rPr>
        <w:t>أن أتمتة إدارة المطالبات</w:t>
      </w:r>
      <w:r w:rsidR="00A71CE1" w:rsidRPr="00BB12A0">
        <w:rPr>
          <w:rFonts w:asciiTheme="minorBidi" w:hAnsiTheme="minorBidi" w:cstheme="minorBidi"/>
          <w:sz w:val="28"/>
          <w:szCs w:val="28"/>
        </w:rPr>
        <w:t xml:space="preserve"> </w:t>
      </w:r>
      <w:r w:rsidRPr="00BB12A0">
        <w:rPr>
          <w:rFonts w:asciiTheme="minorBidi" w:hAnsiTheme="minorBidi" w:cstheme="minorBidi"/>
          <w:sz w:val="28"/>
          <w:szCs w:val="28"/>
          <w:rtl/>
        </w:rPr>
        <w:t>من خلال أبعاد مثل سرعة المعالجة ودقة المعلومات والتكامل الرقمي والأمان والشفافية تؤدي إلى تحسين كفاءة العمليات وجودة الخدمة ورفع مستوى رضا العملاء</w:t>
      </w:r>
      <w:r w:rsidRPr="00BB12A0">
        <w:rPr>
          <w:rFonts w:asciiTheme="minorBidi" w:hAnsiTheme="minorBidi" w:cstheme="minorBidi"/>
          <w:sz w:val="28"/>
          <w:szCs w:val="28"/>
        </w:rPr>
        <w:t xml:space="preserve">. </w:t>
      </w:r>
    </w:p>
    <w:p w14:paraId="27A50295" w14:textId="1901C00C" w:rsidR="002F21CB" w:rsidRPr="00BB12A0" w:rsidRDefault="002F21CB"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t xml:space="preserve">ورغم تزايد الاهتمام البحثي بالأتمتة، فإن معظم الدراسات السابقة ركزت على أثرها في رفع الكفاءة التشغيلية أو تحسين الأداء المؤسسي داخل قطاعات متخصصة مثل المحاسبة والقطاع المصرفي والموارد البشرية والتأمين، بينما </w:t>
      </w:r>
      <w:r w:rsidR="00A71CE1" w:rsidRPr="00BB12A0">
        <w:rPr>
          <w:rFonts w:asciiTheme="minorBidi" w:hAnsiTheme="minorBidi" w:cstheme="minorBidi"/>
          <w:sz w:val="28"/>
          <w:szCs w:val="28"/>
          <w:rtl/>
        </w:rPr>
        <w:t>لا</w:t>
      </w:r>
      <w:r w:rsidRPr="00BB12A0">
        <w:rPr>
          <w:rFonts w:asciiTheme="minorBidi" w:hAnsiTheme="minorBidi" w:cstheme="minorBidi"/>
          <w:sz w:val="28"/>
          <w:szCs w:val="28"/>
          <w:rtl/>
        </w:rPr>
        <w:t xml:space="preserve"> تزال الدراسات التي تناولت تأثير خصائص الأتمتة في المنتجات الرقمية على قبول التكنولوجيا وتحسين تجربة المستخدم وخاصة في </w:t>
      </w:r>
      <w:r w:rsidR="00A71CE1" w:rsidRPr="00BB12A0">
        <w:rPr>
          <w:rFonts w:asciiTheme="minorBidi" w:hAnsiTheme="minorBidi" w:cstheme="minorBidi"/>
          <w:sz w:val="28"/>
          <w:szCs w:val="28"/>
          <w:rtl/>
        </w:rPr>
        <w:t>المنتجات</w:t>
      </w:r>
      <w:r w:rsidRPr="00BB12A0">
        <w:rPr>
          <w:rFonts w:asciiTheme="minorBidi" w:hAnsiTheme="minorBidi" w:cstheme="minorBidi"/>
          <w:sz w:val="28"/>
          <w:szCs w:val="28"/>
          <w:rtl/>
        </w:rPr>
        <w:t xml:space="preserve"> الرقمية المتخصصة في إدارة المشاريع الميدانية والقوى العاملة. ويبرز هذا القصور بصورة أوضح في الأدبيات العربية، التي ركزت غالبًا على التطبيقات القطاعية للأتمتة أكثر من تركيزها على سلوك المستخدمين تجاه المنتجات الرقمية المؤتمتة</w:t>
      </w:r>
      <w:r w:rsidRPr="00BB12A0">
        <w:rPr>
          <w:rFonts w:asciiTheme="minorBidi" w:hAnsiTheme="minorBidi" w:cstheme="minorBidi"/>
          <w:sz w:val="28"/>
          <w:szCs w:val="28"/>
        </w:rPr>
        <w:t>.</w:t>
      </w:r>
    </w:p>
    <w:p w14:paraId="3A25B305" w14:textId="6725B335" w:rsidR="007D66EF" w:rsidRPr="00BB12A0" w:rsidRDefault="002F21CB"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t xml:space="preserve">وانطلاقًا من ذلك، تسعى الدراسة الحالية إلى استقصاء تأثير خصائص الأتمتة في المنتجات الرقمية على قبول التكنولوجيا وتحسين تجربة المستخدم، بالتطبيق على منصة تيمك بوصفها إحدى </w:t>
      </w:r>
      <w:r w:rsidR="00764DA0" w:rsidRPr="00BB12A0">
        <w:rPr>
          <w:rFonts w:asciiTheme="minorBidi" w:hAnsiTheme="minorBidi" w:cstheme="minorBidi"/>
          <w:sz w:val="28"/>
          <w:szCs w:val="28"/>
          <w:rtl/>
        </w:rPr>
        <w:t>المنتجات</w:t>
      </w:r>
      <w:r w:rsidRPr="00BB12A0">
        <w:rPr>
          <w:rFonts w:asciiTheme="minorBidi" w:hAnsiTheme="minorBidi" w:cstheme="minorBidi"/>
          <w:sz w:val="28"/>
          <w:szCs w:val="28"/>
          <w:rtl/>
        </w:rPr>
        <w:t xml:space="preserve"> الرقمية المستخدمة في إدارة المشاريع الميدانية والقوى العاملة وذلك بهدف تقديم إطار علمي يسهم في فهم </w:t>
      </w:r>
      <w:r w:rsidR="00764DA0" w:rsidRPr="00BB12A0">
        <w:rPr>
          <w:rFonts w:asciiTheme="minorBidi" w:hAnsiTheme="minorBidi" w:cstheme="minorBidi"/>
          <w:sz w:val="28"/>
          <w:szCs w:val="28"/>
          <w:rtl/>
        </w:rPr>
        <w:t>تأثير</w:t>
      </w:r>
      <w:r w:rsidRPr="00BB12A0">
        <w:rPr>
          <w:rFonts w:asciiTheme="minorBidi" w:hAnsiTheme="minorBidi" w:cstheme="minorBidi"/>
          <w:sz w:val="28"/>
          <w:szCs w:val="28"/>
          <w:rtl/>
        </w:rPr>
        <w:t xml:space="preserve"> خصائص الأتمتة في تعزيز تقبل المستخدمين للمنتجات الرقمية وتحسين تجربتهم بما يدعم</w:t>
      </w:r>
      <w:r w:rsidR="00764DA0" w:rsidRPr="00BB12A0">
        <w:rPr>
          <w:rFonts w:asciiTheme="minorBidi" w:hAnsiTheme="minorBidi" w:cstheme="minorBidi"/>
          <w:sz w:val="28"/>
          <w:szCs w:val="28"/>
          <w:rtl/>
        </w:rPr>
        <w:t xml:space="preserve"> مديري </w:t>
      </w:r>
      <w:proofErr w:type="gramStart"/>
      <w:r w:rsidR="00764DA0" w:rsidRPr="00BB12A0">
        <w:rPr>
          <w:rFonts w:asciiTheme="minorBidi" w:hAnsiTheme="minorBidi" w:cstheme="minorBidi"/>
          <w:sz w:val="28"/>
          <w:szCs w:val="28"/>
          <w:rtl/>
        </w:rPr>
        <w:t>و</w:t>
      </w:r>
      <w:r w:rsidRPr="00BB12A0">
        <w:rPr>
          <w:rFonts w:asciiTheme="minorBidi" w:hAnsiTheme="minorBidi" w:cstheme="minorBidi"/>
          <w:sz w:val="28"/>
          <w:szCs w:val="28"/>
          <w:rtl/>
        </w:rPr>
        <w:t xml:space="preserve"> مطوري</w:t>
      </w:r>
      <w:proofErr w:type="gramEnd"/>
      <w:r w:rsidRPr="00BB12A0">
        <w:rPr>
          <w:rFonts w:asciiTheme="minorBidi" w:hAnsiTheme="minorBidi" w:cstheme="minorBidi"/>
          <w:sz w:val="28"/>
          <w:szCs w:val="28"/>
          <w:rtl/>
        </w:rPr>
        <w:t xml:space="preserve"> المنتجات الرقمية وصناع القرار في تصميم خصائص أتمتة أكثر توافقًا مع احتياجات المستخدمين وتوقعاتهم</w:t>
      </w:r>
      <w:r w:rsidRPr="00BB12A0">
        <w:rPr>
          <w:rFonts w:asciiTheme="minorBidi" w:hAnsiTheme="minorBidi" w:cstheme="minorBidi"/>
          <w:sz w:val="28"/>
          <w:szCs w:val="28"/>
        </w:rPr>
        <w:t>.</w:t>
      </w:r>
    </w:p>
    <w:p w14:paraId="22012A73" w14:textId="77777777" w:rsidR="009C0B6D" w:rsidRPr="00BB12A0" w:rsidRDefault="009C0B6D" w:rsidP="009F67A0">
      <w:pPr>
        <w:bidi/>
        <w:jc w:val="both"/>
        <w:rPr>
          <w:rFonts w:asciiTheme="minorBidi" w:hAnsiTheme="minorBidi" w:cstheme="minorBidi"/>
          <w:b/>
          <w:bCs/>
          <w:sz w:val="32"/>
          <w:szCs w:val="32"/>
          <w:rtl/>
        </w:rPr>
      </w:pPr>
    </w:p>
    <w:p w14:paraId="5351A84C" w14:textId="5E84A6D5" w:rsidR="00043803" w:rsidRPr="00BB12A0" w:rsidRDefault="00000000" w:rsidP="009C0B6D">
      <w:pPr>
        <w:bidi/>
        <w:jc w:val="both"/>
        <w:rPr>
          <w:rFonts w:asciiTheme="minorBidi" w:hAnsiTheme="minorBidi" w:cstheme="minorBidi"/>
          <w:b/>
          <w:bCs/>
          <w:sz w:val="32"/>
          <w:szCs w:val="32"/>
        </w:rPr>
      </w:pPr>
      <w:r w:rsidRPr="00BB12A0">
        <w:rPr>
          <w:rFonts w:asciiTheme="minorBidi" w:hAnsiTheme="minorBidi" w:cstheme="minorBidi"/>
          <w:b/>
          <w:bCs/>
          <w:sz w:val="32"/>
          <w:szCs w:val="32"/>
          <w:rtl/>
        </w:rPr>
        <w:t xml:space="preserve">الدراسات </w:t>
      </w:r>
      <w:proofErr w:type="gramStart"/>
      <w:r w:rsidRPr="00BB12A0">
        <w:rPr>
          <w:rFonts w:asciiTheme="minorBidi" w:hAnsiTheme="minorBidi" w:cstheme="minorBidi"/>
          <w:b/>
          <w:bCs/>
          <w:sz w:val="32"/>
          <w:szCs w:val="32"/>
          <w:rtl/>
        </w:rPr>
        <w:t>السابقة :</w:t>
      </w:r>
      <w:proofErr w:type="gramEnd"/>
      <w:r w:rsidRPr="00BB12A0">
        <w:rPr>
          <w:rFonts w:asciiTheme="minorBidi" w:hAnsiTheme="minorBidi" w:cstheme="minorBidi"/>
          <w:b/>
          <w:bCs/>
          <w:sz w:val="32"/>
          <w:szCs w:val="32"/>
          <w:rtl/>
        </w:rPr>
        <w:t xml:space="preserve"> </w:t>
      </w:r>
    </w:p>
    <w:p w14:paraId="7EB25182" w14:textId="77777777" w:rsidR="00043803" w:rsidRPr="00BB12A0" w:rsidRDefault="00000000" w:rsidP="009F67A0">
      <w:pPr>
        <w:bidi/>
        <w:jc w:val="both"/>
        <w:rPr>
          <w:rFonts w:asciiTheme="minorBidi" w:hAnsiTheme="minorBidi" w:cstheme="minorBidi"/>
          <w:sz w:val="28"/>
          <w:szCs w:val="28"/>
        </w:rPr>
      </w:pPr>
      <w:r w:rsidRPr="00BB12A0">
        <w:rPr>
          <w:rFonts w:asciiTheme="minorBidi" w:hAnsiTheme="minorBidi" w:cstheme="minorBidi"/>
          <w:sz w:val="28"/>
          <w:szCs w:val="28"/>
          <w:rtl/>
        </w:rPr>
        <w:t>يقسم الباحث الدراسات السابقة الى ثلاث محاور رئيسية</w:t>
      </w:r>
    </w:p>
    <w:p w14:paraId="7A82787A" w14:textId="77777777" w:rsidR="00033C3A" w:rsidRPr="00BB12A0" w:rsidRDefault="00033C3A"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المحور الأول: الدراسات التي تناولت خصائص الأتمتة في المنتجات والمنصات الرقمية وتطبيقاتها في بيئات الأعمال</w:t>
      </w:r>
      <w:r w:rsidRPr="00BB12A0">
        <w:rPr>
          <w:rFonts w:asciiTheme="minorBidi" w:hAnsiTheme="minorBidi" w:cstheme="minorBidi"/>
          <w:b/>
          <w:bCs/>
          <w:sz w:val="28"/>
          <w:szCs w:val="28"/>
        </w:rPr>
        <w:t>.</w:t>
      </w:r>
    </w:p>
    <w:p w14:paraId="1BB553CF" w14:textId="2F1FAEC9" w:rsidR="009C0B6D" w:rsidRPr="00BB12A0" w:rsidRDefault="00033C3A" w:rsidP="00BA356A">
      <w:pPr>
        <w:bidi/>
        <w:jc w:val="both"/>
        <w:rPr>
          <w:rFonts w:asciiTheme="minorBidi" w:hAnsiTheme="minorBidi" w:cstheme="minorBidi"/>
          <w:sz w:val="28"/>
          <w:szCs w:val="28"/>
          <w:rtl/>
        </w:rPr>
      </w:pPr>
      <w:r w:rsidRPr="00BB12A0">
        <w:rPr>
          <w:rStyle w:val="Strong"/>
          <w:rFonts w:asciiTheme="minorBidi" w:hAnsiTheme="minorBidi" w:cstheme="minorBidi"/>
          <w:b w:val="0"/>
          <w:bCs w:val="0"/>
          <w:sz w:val="28"/>
          <w:szCs w:val="28"/>
          <w:rtl/>
        </w:rPr>
        <w:t>شهدت خصائص الأتمتة اهتمامًا متزايدًا في الدراسات الحديثة لما لها من دور في تحسين كفاءة العمليات وتعزيز جودة الخدمات ودعم التحول الرقمي في مختلف بيئات الأعمال والمنتجات الرقمية. وفي هذا السياق يستعرض هذا المحور أبرز الدراسات العربية والأجنبية التي تناولت خصائص الأتمتة وتطبيقاتها</w:t>
      </w:r>
      <w:r w:rsidRPr="00BB12A0">
        <w:rPr>
          <w:rStyle w:val="Strong"/>
          <w:rFonts w:asciiTheme="minorBidi" w:hAnsiTheme="minorBidi" w:cstheme="minorBidi"/>
          <w:b w:val="0"/>
          <w:bCs w:val="0"/>
          <w:sz w:val="28"/>
          <w:szCs w:val="28"/>
        </w:rPr>
        <w:t>.</w:t>
      </w:r>
    </w:p>
    <w:p w14:paraId="03053E2D" w14:textId="55E01490" w:rsidR="009C0B6D" w:rsidRPr="00BB12A0" w:rsidRDefault="002053A7" w:rsidP="009F67A0">
      <w:pPr>
        <w:bidi/>
        <w:jc w:val="both"/>
        <w:rPr>
          <w:rFonts w:asciiTheme="minorBidi" w:hAnsiTheme="minorBidi" w:cstheme="minorBidi"/>
          <w:sz w:val="28"/>
          <w:szCs w:val="28"/>
          <w:rtl/>
        </w:rPr>
      </w:pPr>
      <w:r w:rsidRPr="00BB12A0">
        <w:rPr>
          <w:rStyle w:val="Strong"/>
          <w:rFonts w:asciiTheme="minorBidi" w:hAnsiTheme="minorBidi" w:cstheme="minorBidi"/>
          <w:sz w:val="28"/>
          <w:szCs w:val="28"/>
          <w:rtl/>
        </w:rPr>
        <w:t xml:space="preserve">دراسة </w:t>
      </w:r>
      <w:proofErr w:type="spellStart"/>
      <w:r w:rsidRPr="00BB12A0">
        <w:rPr>
          <w:rStyle w:val="Strong"/>
          <w:rFonts w:asciiTheme="minorBidi" w:hAnsiTheme="minorBidi" w:cstheme="minorBidi"/>
          <w:sz w:val="28"/>
          <w:szCs w:val="28"/>
          <w:rtl/>
        </w:rPr>
        <w:t>ثنون</w:t>
      </w:r>
      <w:proofErr w:type="spellEnd"/>
      <w:r w:rsidRPr="00BB12A0">
        <w:rPr>
          <w:rStyle w:val="Strong"/>
          <w:rFonts w:asciiTheme="minorBidi" w:hAnsiTheme="minorBidi" w:cstheme="minorBidi"/>
          <w:sz w:val="28"/>
          <w:szCs w:val="28"/>
          <w:rtl/>
        </w:rPr>
        <w:t xml:space="preserve"> ومحمود (</w:t>
      </w:r>
      <w:r w:rsidR="009C0B6D" w:rsidRPr="00BB12A0">
        <w:rPr>
          <w:rStyle w:val="Strong"/>
          <w:rFonts w:asciiTheme="minorBidi" w:hAnsiTheme="minorBidi" w:cstheme="minorBidi"/>
          <w:sz w:val="28"/>
          <w:szCs w:val="28"/>
          <w:rtl/>
        </w:rPr>
        <w:t xml:space="preserve">2026) </w:t>
      </w:r>
      <w:r w:rsidRPr="00BB12A0">
        <w:rPr>
          <w:rFonts w:asciiTheme="minorBidi" w:hAnsiTheme="minorBidi" w:cstheme="minorBidi"/>
          <w:sz w:val="28"/>
          <w:szCs w:val="28"/>
          <w:rtl/>
        </w:rPr>
        <w:t>بعنوان</w:t>
      </w:r>
      <w:r w:rsidR="009C0B6D" w:rsidRPr="00BB12A0">
        <w:rPr>
          <w:rFonts w:asciiTheme="minorBidi" w:hAnsiTheme="minorBidi" w:cstheme="minorBidi"/>
          <w:sz w:val="28"/>
          <w:szCs w:val="28"/>
          <w:rtl/>
        </w:rPr>
        <w:t>:</w:t>
      </w:r>
      <w:r w:rsidRPr="00BB12A0">
        <w:rPr>
          <w:rFonts w:asciiTheme="minorBidi" w:hAnsiTheme="minorBidi" w:cstheme="minorBidi"/>
          <w:sz w:val="28"/>
          <w:szCs w:val="28"/>
          <w:rtl/>
        </w:rPr>
        <w:t xml:space="preserve"> </w:t>
      </w:r>
      <w:r w:rsidRPr="00BB12A0">
        <w:rPr>
          <w:rStyle w:val="Strong"/>
          <w:rFonts w:asciiTheme="minorBidi" w:hAnsiTheme="minorBidi" w:cstheme="minorBidi"/>
          <w:b w:val="0"/>
          <w:bCs w:val="0"/>
          <w:sz w:val="28"/>
          <w:szCs w:val="28"/>
          <w:rtl/>
        </w:rPr>
        <w:t>استخدام الأتمتة الذكية في المجال المحاسبي: دراسة استطلاعية لآراء عينة من المحاسبين العاملين في القطاع العام</w:t>
      </w:r>
    </w:p>
    <w:p w14:paraId="6EE37CF6" w14:textId="54BE99D0" w:rsidR="00764DA0" w:rsidRPr="00BB12A0" w:rsidRDefault="002053A7" w:rsidP="00BA356A">
      <w:pPr>
        <w:bidi/>
        <w:jc w:val="both"/>
        <w:rPr>
          <w:rFonts w:asciiTheme="minorBidi" w:hAnsiTheme="minorBidi" w:cstheme="minorBidi"/>
          <w:b/>
          <w:bCs/>
          <w:sz w:val="28"/>
          <w:szCs w:val="28"/>
          <w:rtl/>
        </w:rPr>
      </w:pPr>
      <w:r w:rsidRPr="00BB12A0">
        <w:rPr>
          <w:rFonts w:asciiTheme="minorBidi" w:hAnsiTheme="minorBidi" w:cstheme="minorBidi"/>
          <w:sz w:val="28"/>
          <w:szCs w:val="28"/>
          <w:rtl/>
        </w:rPr>
        <w:t xml:space="preserve"> هدفت إلى التعرف على مدى استخدام الأتمتة الذكية في المجال المحاسبي، وقياس أثرها في تحسين كفاءة ودقة العمليات المحاسبية إلى جانب التعرف على مستوى وعي المحاسبين بتطبيقات الأتمتة الذكية، واستكشاف أبرز التحديات التي تواجه تبنيها في القطاع العام. واعتمدت الدراسة على </w:t>
      </w:r>
      <w:r w:rsidRPr="00BB12A0">
        <w:rPr>
          <w:rStyle w:val="Strong"/>
          <w:rFonts w:asciiTheme="minorBidi" w:hAnsiTheme="minorBidi" w:cstheme="minorBidi"/>
          <w:b w:val="0"/>
          <w:bCs w:val="0"/>
          <w:sz w:val="28"/>
          <w:szCs w:val="28"/>
          <w:rtl/>
        </w:rPr>
        <w:t>المنهج الوصفي التحليلي الكمي</w:t>
      </w:r>
      <w:r w:rsidRPr="00BB12A0">
        <w:rPr>
          <w:rFonts w:asciiTheme="minorBidi" w:hAnsiTheme="minorBidi" w:cstheme="minorBidi"/>
          <w:b/>
          <w:bCs/>
          <w:sz w:val="28"/>
          <w:szCs w:val="28"/>
          <w:rtl/>
        </w:rPr>
        <w:t>،</w:t>
      </w:r>
      <w:r w:rsidRPr="00BB12A0">
        <w:rPr>
          <w:rFonts w:asciiTheme="minorBidi" w:hAnsiTheme="minorBidi" w:cstheme="minorBidi"/>
          <w:sz w:val="28"/>
          <w:szCs w:val="28"/>
          <w:rtl/>
        </w:rPr>
        <w:t xml:space="preserve"> حيث صمم الباحثان استبانة وزعت على</w:t>
      </w:r>
      <w:r w:rsidRPr="00BB12A0">
        <w:rPr>
          <w:rStyle w:val="Strong"/>
          <w:rFonts w:asciiTheme="minorBidi" w:hAnsiTheme="minorBidi" w:cstheme="minorBidi"/>
          <w:b w:val="0"/>
          <w:bCs w:val="0"/>
          <w:sz w:val="28"/>
          <w:szCs w:val="28"/>
        </w:rPr>
        <w:t xml:space="preserve">70 </w:t>
      </w:r>
      <w:r w:rsidRPr="00BB12A0">
        <w:rPr>
          <w:rStyle w:val="Strong"/>
          <w:rFonts w:asciiTheme="minorBidi" w:hAnsiTheme="minorBidi" w:cstheme="minorBidi"/>
          <w:b w:val="0"/>
          <w:bCs w:val="0"/>
          <w:sz w:val="28"/>
          <w:szCs w:val="28"/>
          <w:rtl/>
        </w:rPr>
        <w:t>محاسبًا</w:t>
      </w:r>
      <w:r w:rsidRPr="00BB12A0">
        <w:rPr>
          <w:rFonts w:asciiTheme="minorBidi" w:hAnsiTheme="minorBidi" w:cstheme="minorBidi"/>
          <w:b/>
          <w:bCs/>
          <w:sz w:val="28"/>
          <w:szCs w:val="28"/>
          <w:rtl/>
        </w:rPr>
        <w:t xml:space="preserve"> </w:t>
      </w:r>
      <w:r w:rsidRPr="00BB12A0">
        <w:rPr>
          <w:rFonts w:asciiTheme="minorBidi" w:hAnsiTheme="minorBidi" w:cstheme="minorBidi"/>
          <w:sz w:val="28"/>
          <w:szCs w:val="28"/>
          <w:rtl/>
        </w:rPr>
        <w:t xml:space="preserve">في القطاع العام، واستُرجع منها </w:t>
      </w:r>
      <w:r w:rsidRPr="00BB12A0">
        <w:rPr>
          <w:rStyle w:val="Strong"/>
          <w:rFonts w:asciiTheme="minorBidi" w:hAnsiTheme="minorBidi" w:cstheme="minorBidi"/>
          <w:b w:val="0"/>
          <w:bCs w:val="0"/>
          <w:sz w:val="28"/>
          <w:szCs w:val="28"/>
        </w:rPr>
        <w:t>65</w:t>
      </w:r>
      <w:r w:rsidRPr="00BB12A0">
        <w:rPr>
          <w:rStyle w:val="Strong"/>
          <w:rFonts w:asciiTheme="minorBidi" w:hAnsiTheme="minorBidi" w:cstheme="minorBidi"/>
          <w:b w:val="0"/>
          <w:bCs w:val="0"/>
          <w:sz w:val="28"/>
          <w:szCs w:val="28"/>
          <w:rtl/>
        </w:rPr>
        <w:t>استبانة صالحة للتحليل</w:t>
      </w:r>
      <w:r w:rsidRPr="00BB12A0">
        <w:rPr>
          <w:rFonts w:asciiTheme="minorBidi" w:hAnsiTheme="minorBidi" w:cstheme="minorBidi"/>
          <w:sz w:val="28"/>
          <w:szCs w:val="28"/>
          <w:rtl/>
        </w:rPr>
        <w:t xml:space="preserve">، وتم تحليل البيانات باستخدام برنامج </w:t>
      </w:r>
      <w:r w:rsidRPr="00BB12A0">
        <w:rPr>
          <w:rStyle w:val="Strong"/>
          <w:rFonts w:asciiTheme="minorBidi" w:hAnsiTheme="minorBidi" w:cstheme="minorBidi"/>
          <w:b w:val="0"/>
          <w:bCs w:val="0"/>
          <w:sz w:val="28"/>
          <w:szCs w:val="28"/>
        </w:rPr>
        <w:t>SPSS</w:t>
      </w:r>
      <w:r w:rsidR="006B712D" w:rsidRPr="00BB12A0">
        <w:rPr>
          <w:rStyle w:val="Strong"/>
          <w:rFonts w:asciiTheme="minorBidi" w:hAnsiTheme="minorBidi" w:cstheme="minorBidi"/>
          <w:b w:val="0"/>
          <w:bCs w:val="0"/>
          <w:sz w:val="28"/>
          <w:szCs w:val="28"/>
          <w:rtl/>
        </w:rPr>
        <w:t xml:space="preserve"> </w:t>
      </w:r>
      <w:r w:rsidRPr="00BB12A0">
        <w:rPr>
          <w:rFonts w:asciiTheme="minorBidi" w:hAnsiTheme="minorBidi" w:cstheme="minorBidi"/>
          <w:sz w:val="28"/>
          <w:szCs w:val="28"/>
          <w:rtl/>
        </w:rPr>
        <w:t xml:space="preserve">بعد التحقق من صدق الأداة وثباتها. وأظهرت نتائج </w:t>
      </w:r>
      <w:r w:rsidRPr="00BB12A0">
        <w:rPr>
          <w:rFonts w:asciiTheme="minorBidi" w:hAnsiTheme="minorBidi" w:cstheme="minorBidi"/>
          <w:sz w:val="28"/>
          <w:szCs w:val="28"/>
          <w:rtl/>
        </w:rPr>
        <w:lastRenderedPageBreak/>
        <w:t>الدراسة أن استخدام الأتمتة الذكية، التي تجمع بين تقنيات الذكاء الاصطناعي وأتمتة العمليات الروبوتية</w:t>
      </w:r>
      <w:r w:rsidRPr="00BB12A0">
        <w:rPr>
          <w:rFonts w:asciiTheme="minorBidi" w:hAnsiTheme="minorBidi" w:cstheme="minorBidi"/>
          <w:sz w:val="28"/>
          <w:szCs w:val="28"/>
        </w:rPr>
        <w:t xml:space="preserve"> (RPA)</w:t>
      </w:r>
      <w:r w:rsidRPr="00BB12A0">
        <w:rPr>
          <w:rFonts w:asciiTheme="minorBidi" w:hAnsiTheme="minorBidi" w:cstheme="minorBidi"/>
          <w:sz w:val="28"/>
          <w:szCs w:val="28"/>
          <w:rtl/>
        </w:rPr>
        <w:t>، يسهم في تحسين كفاءة العمليات المحاسبية ورفع دقة التقارير المالية وتقليل الأخطاء البشرية وتوفير الوقت والجهد في إنجاز المهام المتكررة فضلاً عن تعزيز الشفافية والامتثال والحوكمة. كما بينت النتائج وجود اتجاهات إيجابية لدى أفراد العينة نحو تبني الأتمتة الذكية مع التأكيد على أهمية التدريب المستمر وتطوير المهارات التقنية لضمان نجاح تطبيقها داخل المؤسسات. وأوصت الدراسة بالتوسع في تطبيق تقنيات الأتمتة الذكية في نظم المعلومات المحاسبية، وتطوير البرامج التعليمية والتدريبية لمواكبة متطلبات التحول الرقمي وتعزيز كفاءة الأداء المؤسسي</w:t>
      </w:r>
      <w:r w:rsidRPr="00BB12A0">
        <w:rPr>
          <w:rFonts w:asciiTheme="minorBidi" w:hAnsiTheme="minorBidi" w:cstheme="minorBidi"/>
          <w:sz w:val="28"/>
          <w:szCs w:val="28"/>
        </w:rPr>
        <w:t>.</w:t>
      </w:r>
    </w:p>
    <w:p w14:paraId="4FFB746D" w14:textId="77777777" w:rsidR="006B712D" w:rsidRPr="00BB12A0" w:rsidRDefault="002053A7" w:rsidP="009F67A0">
      <w:pPr>
        <w:bidi/>
        <w:jc w:val="both"/>
        <w:rPr>
          <w:rFonts w:asciiTheme="minorBidi" w:hAnsiTheme="minorBidi" w:cstheme="minorBidi"/>
          <w:sz w:val="28"/>
          <w:szCs w:val="28"/>
          <w:rtl/>
        </w:rPr>
      </w:pPr>
      <w:r w:rsidRPr="00BB12A0">
        <w:rPr>
          <w:rStyle w:val="Strong"/>
          <w:rFonts w:asciiTheme="minorBidi" w:hAnsiTheme="minorBidi" w:cstheme="minorBidi"/>
          <w:sz w:val="28"/>
          <w:szCs w:val="28"/>
          <w:rtl/>
        </w:rPr>
        <w:t xml:space="preserve">دراسة الشكري وأبو </w:t>
      </w:r>
      <w:proofErr w:type="spellStart"/>
      <w:r w:rsidRPr="00BB12A0">
        <w:rPr>
          <w:rStyle w:val="Strong"/>
          <w:rFonts w:asciiTheme="minorBidi" w:hAnsiTheme="minorBidi" w:cstheme="minorBidi"/>
          <w:sz w:val="28"/>
          <w:szCs w:val="28"/>
          <w:rtl/>
        </w:rPr>
        <w:t>سرويول</w:t>
      </w:r>
      <w:proofErr w:type="spellEnd"/>
      <w:r w:rsidRPr="00BB12A0">
        <w:rPr>
          <w:rStyle w:val="Strong"/>
          <w:rFonts w:asciiTheme="minorBidi" w:hAnsiTheme="minorBidi" w:cstheme="minorBidi"/>
          <w:sz w:val="28"/>
          <w:szCs w:val="28"/>
          <w:rtl/>
        </w:rPr>
        <w:t xml:space="preserve"> (2026</w:t>
      </w:r>
      <w:r w:rsidR="006B712D"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 xml:space="preserve">بعنوان </w:t>
      </w:r>
      <w:r w:rsidRPr="00BB12A0">
        <w:rPr>
          <w:rStyle w:val="Strong"/>
          <w:rFonts w:asciiTheme="minorBidi" w:hAnsiTheme="minorBidi" w:cstheme="minorBidi"/>
          <w:b w:val="0"/>
          <w:bCs w:val="0"/>
          <w:sz w:val="28"/>
          <w:szCs w:val="28"/>
          <w:rtl/>
        </w:rPr>
        <w:t>أثر استخدام الذكاء الاصطناعي في أتمتة العمليات المحاسبية وإعداد القوائم المالية</w:t>
      </w:r>
    </w:p>
    <w:p w14:paraId="1E257DF2" w14:textId="6D810FE9" w:rsidR="002053A7" w:rsidRPr="00BB12A0" w:rsidRDefault="002053A7" w:rsidP="00BA356A">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 هدفت إلى تحليل أثر استخدام الذكاء الاصطناعي في أتمتة العمليات المحاسبية من خلال تطبيق</w:t>
      </w:r>
      <w:r w:rsidRPr="00BB12A0">
        <w:rPr>
          <w:rFonts w:asciiTheme="minorBidi" w:hAnsiTheme="minorBidi" w:cstheme="minorBidi"/>
          <w:b/>
          <w:bCs/>
          <w:sz w:val="28"/>
          <w:szCs w:val="28"/>
          <w:rtl/>
        </w:rPr>
        <w:t xml:space="preserve"> </w:t>
      </w:r>
      <w:r w:rsidRPr="00BB12A0">
        <w:rPr>
          <w:rStyle w:val="Strong"/>
          <w:rFonts w:asciiTheme="minorBidi" w:hAnsiTheme="minorBidi" w:cstheme="minorBidi"/>
          <w:b w:val="0"/>
          <w:bCs w:val="0"/>
          <w:sz w:val="28"/>
          <w:szCs w:val="28"/>
        </w:rPr>
        <w:t>Kimi</w:t>
      </w:r>
      <w:r w:rsidRPr="00BB12A0">
        <w:rPr>
          <w:rFonts w:asciiTheme="minorBidi" w:hAnsiTheme="minorBidi" w:cstheme="minorBidi"/>
          <w:sz w:val="28"/>
          <w:szCs w:val="28"/>
          <w:rtl/>
        </w:rPr>
        <w:t xml:space="preserve"> وقياس كفاءته في تحليل القيود المحاسبية وإعداد القوائم المالية مقارنة بالأساليب التقليدية. وانطلقت الدراسة من وجود نقص في الدراسات التطبيقية التي تختبر بصورة عملية فاعلية تطبيقات الذكاء الاصطناعي في تنفيذ المهام المحاسبية الأساسية. واعتمدت الدراسة على </w:t>
      </w:r>
      <w:r w:rsidRPr="00BB12A0">
        <w:rPr>
          <w:rStyle w:val="Strong"/>
          <w:rFonts w:asciiTheme="minorBidi" w:hAnsiTheme="minorBidi" w:cstheme="minorBidi"/>
          <w:b w:val="0"/>
          <w:bCs w:val="0"/>
          <w:sz w:val="28"/>
          <w:szCs w:val="28"/>
          <w:rtl/>
        </w:rPr>
        <w:t>المنهج التطبيقي التجريبي</w:t>
      </w:r>
      <w:r w:rsidRPr="00BB12A0">
        <w:rPr>
          <w:rFonts w:asciiTheme="minorBidi" w:hAnsiTheme="minorBidi" w:cstheme="minorBidi"/>
          <w:sz w:val="28"/>
          <w:szCs w:val="28"/>
          <w:rtl/>
        </w:rPr>
        <w:t xml:space="preserve">، حيث صمم الباحثان مثالًا محاسبيًا افتراضيًا تمت معالجته يدويًا ثم باستخدام تطبيق </w:t>
      </w:r>
      <w:r w:rsidRPr="00BB12A0">
        <w:rPr>
          <w:rStyle w:val="Strong"/>
          <w:rFonts w:asciiTheme="minorBidi" w:hAnsiTheme="minorBidi" w:cstheme="minorBidi"/>
          <w:b w:val="0"/>
          <w:bCs w:val="0"/>
          <w:sz w:val="28"/>
          <w:szCs w:val="28"/>
        </w:rPr>
        <w:t>Kimi</w:t>
      </w:r>
      <w:r w:rsidRPr="00BB12A0">
        <w:rPr>
          <w:rFonts w:asciiTheme="minorBidi" w:hAnsiTheme="minorBidi" w:cstheme="minorBidi"/>
          <w:sz w:val="28"/>
          <w:szCs w:val="28"/>
          <w:rtl/>
        </w:rPr>
        <w:t xml:space="preserve">، مع إجراء مقارنة بين نتائج الطريقتين من حيث الدقة وسرعة الإنجاز وجودة المخرجات. وأظهرت النتائج تطابقًا كاملًا بنسبة </w:t>
      </w:r>
      <w:r w:rsidRPr="00BB12A0">
        <w:rPr>
          <w:rStyle w:val="Strong"/>
          <w:rFonts w:asciiTheme="minorBidi" w:hAnsiTheme="minorBidi" w:cstheme="minorBidi"/>
          <w:b w:val="0"/>
          <w:bCs w:val="0"/>
          <w:sz w:val="28"/>
          <w:szCs w:val="28"/>
        </w:rPr>
        <w:t>100%</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بين نتائج المعالجة اليدوية والتحليل باستخدام التطبيق، مما يعكس كفاءة الذكاء الاصطناعي في تحسين دقة العمليات المحاسبية وتقليل الوقت والجهد والحد من الأخطاء البشرية فضلًا عن تحسين جودة التقارير المالية. وفي ضوء هذه النتائج أوصت الدراسة بالتوسع في توظيف تطبيقات الذكاء الاصطناعي في بيئات العمل المحاسبية، وتطوير المناهج التعليمية وتأهيل الكوادر المهنية لاستخدام تقنيات الأتمتة مع مراعاة الجوانب التقنية والأمنية المرتبطة بتطبيقها</w:t>
      </w:r>
      <w:r w:rsidRPr="00BB12A0">
        <w:rPr>
          <w:rFonts w:asciiTheme="minorBidi" w:hAnsiTheme="minorBidi" w:cstheme="minorBidi"/>
          <w:sz w:val="28"/>
          <w:szCs w:val="28"/>
        </w:rPr>
        <w:t>.</w:t>
      </w:r>
    </w:p>
    <w:p w14:paraId="5C192FC5" w14:textId="284491FE" w:rsidR="006B712D" w:rsidRPr="00BB12A0" w:rsidRDefault="00764DA0" w:rsidP="00471FEB">
      <w:pPr>
        <w:bidi/>
        <w:jc w:val="both"/>
        <w:rPr>
          <w:rFonts w:asciiTheme="minorBidi" w:hAnsiTheme="minorBidi" w:cstheme="minorBidi"/>
          <w:sz w:val="28"/>
          <w:szCs w:val="28"/>
          <w:rtl/>
        </w:rPr>
      </w:pPr>
      <w:r w:rsidRPr="00BB12A0">
        <w:rPr>
          <w:rStyle w:val="Strong"/>
          <w:rFonts w:asciiTheme="minorBidi" w:hAnsiTheme="minorBidi" w:cstheme="minorBidi"/>
          <w:sz w:val="28"/>
          <w:szCs w:val="28"/>
          <w:rtl/>
        </w:rPr>
        <w:t>دراسة</w:t>
      </w:r>
      <w:r w:rsidRPr="00BB12A0">
        <w:rPr>
          <w:rStyle w:val="Strong"/>
          <w:rFonts w:asciiTheme="minorBidi" w:hAnsiTheme="minorBidi" w:cstheme="minorBidi"/>
          <w:sz w:val="28"/>
          <w:szCs w:val="28"/>
        </w:rPr>
        <w:t xml:space="preserve"> </w:t>
      </w:r>
      <w:r w:rsidR="006B712D" w:rsidRPr="00BB12A0">
        <w:rPr>
          <w:rStyle w:val="Strong"/>
          <w:rFonts w:asciiTheme="minorBidi" w:hAnsiTheme="minorBidi" w:cstheme="minorBidi"/>
          <w:sz w:val="28"/>
          <w:szCs w:val="28"/>
          <w:rtl/>
        </w:rPr>
        <w:t>جولد</w:t>
      </w:r>
      <w:r w:rsidR="00400BF5" w:rsidRPr="00BB12A0">
        <w:rPr>
          <w:rStyle w:val="Strong"/>
          <w:rFonts w:asciiTheme="minorBidi" w:hAnsiTheme="minorBidi" w:cstheme="minorBidi"/>
          <w:sz w:val="28"/>
          <w:szCs w:val="28"/>
          <w:rtl/>
        </w:rPr>
        <w:t xml:space="preserve"> </w:t>
      </w:r>
      <w:proofErr w:type="gramStart"/>
      <w:r w:rsidRPr="00BB12A0">
        <w:rPr>
          <w:rStyle w:val="Strong"/>
          <w:rFonts w:asciiTheme="minorBidi" w:hAnsiTheme="minorBidi" w:cstheme="minorBidi"/>
          <w:sz w:val="28"/>
          <w:szCs w:val="28"/>
          <w:rtl/>
        </w:rPr>
        <w:t>وآخرون(</w:t>
      </w:r>
      <w:proofErr w:type="gramEnd"/>
      <w:r w:rsidRPr="00BB12A0">
        <w:rPr>
          <w:rStyle w:val="Strong"/>
          <w:rFonts w:asciiTheme="minorBidi" w:hAnsiTheme="minorBidi" w:cstheme="minorBidi"/>
          <w:sz w:val="28"/>
          <w:szCs w:val="28"/>
          <w:rtl/>
        </w:rPr>
        <w:t>2026</w:t>
      </w:r>
      <w:r w:rsidR="006B712D" w:rsidRPr="00BB12A0">
        <w:rPr>
          <w:rStyle w:val="Strong"/>
          <w:rFonts w:asciiTheme="minorBidi" w:hAnsiTheme="minorBidi" w:cstheme="minorBidi"/>
          <w:sz w:val="28"/>
          <w:szCs w:val="28"/>
          <w:rtl/>
        </w:rPr>
        <w:t>)</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بعنوان</w:t>
      </w:r>
      <w:r w:rsidRPr="00BB12A0">
        <w:rPr>
          <w:rFonts w:asciiTheme="minorBidi" w:hAnsiTheme="minorBidi" w:cstheme="minorBidi"/>
          <w:b/>
          <w:bCs/>
          <w:sz w:val="28"/>
          <w:szCs w:val="28"/>
          <w:rtl/>
        </w:rPr>
        <w:t xml:space="preserve"> </w:t>
      </w:r>
      <w:r w:rsidRPr="00BB12A0">
        <w:rPr>
          <w:rStyle w:val="Strong"/>
          <w:rFonts w:asciiTheme="minorBidi" w:hAnsiTheme="minorBidi" w:cstheme="minorBidi"/>
          <w:b w:val="0"/>
          <w:bCs w:val="0"/>
          <w:sz w:val="28"/>
          <w:szCs w:val="28"/>
          <w:rtl/>
        </w:rPr>
        <w:t>فهم نية المتخصصين في المحاسبة لتبني أتمتة العمليات الروبوتية: دراسة تجريبية قائمة على إطار التكنولوجيا–المنظمة–البيئة</w:t>
      </w:r>
      <w:r w:rsidRPr="00BB12A0">
        <w:rPr>
          <w:rStyle w:val="Strong"/>
          <w:rFonts w:asciiTheme="minorBidi" w:hAnsiTheme="minorBidi" w:cstheme="minorBidi"/>
          <w:b w:val="0"/>
          <w:bCs w:val="0"/>
          <w:sz w:val="28"/>
          <w:szCs w:val="28"/>
        </w:rPr>
        <w:t xml:space="preserve"> (TOE) </w:t>
      </w:r>
      <w:r w:rsidRPr="00BB12A0">
        <w:rPr>
          <w:rStyle w:val="Strong"/>
          <w:rFonts w:asciiTheme="minorBidi" w:hAnsiTheme="minorBidi" w:cstheme="minorBidi"/>
          <w:b w:val="0"/>
          <w:bCs w:val="0"/>
          <w:sz w:val="28"/>
          <w:szCs w:val="28"/>
          <w:rtl/>
        </w:rPr>
        <w:t>من دولة ناشئة</w:t>
      </w:r>
    </w:p>
    <w:p w14:paraId="521CCDE7" w14:textId="2EC052EF" w:rsidR="006B712D" w:rsidRPr="00BB12A0" w:rsidRDefault="00764DA0" w:rsidP="00BA356A">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 هدفت إلى قياس مستوى تبني تقنيات أتمتة العمليات الروبوتية</w:t>
      </w:r>
      <w:r w:rsidRPr="00BB12A0">
        <w:rPr>
          <w:rFonts w:asciiTheme="minorBidi" w:hAnsiTheme="minorBidi" w:cstheme="minorBidi"/>
          <w:sz w:val="28"/>
          <w:szCs w:val="28"/>
        </w:rPr>
        <w:t xml:space="preserve"> (RPA) </w:t>
      </w:r>
      <w:r w:rsidRPr="00BB12A0">
        <w:rPr>
          <w:rFonts w:asciiTheme="minorBidi" w:hAnsiTheme="minorBidi" w:cstheme="minorBidi"/>
          <w:sz w:val="28"/>
          <w:szCs w:val="28"/>
          <w:rtl/>
        </w:rPr>
        <w:t>بين المتخصصين في المحاسبة بجنوب أفريقيا، وتحليل تصوراتهم تجاه هذه التقنية وتحديد العوامل التكنولوجية والتنظيمية والبيئية المؤثرة في نيتهم السلوكية لتبنيها. واعتمدت الدراسة على</w:t>
      </w:r>
      <w:r w:rsidRPr="00BB12A0">
        <w:rPr>
          <w:rFonts w:asciiTheme="minorBidi" w:hAnsiTheme="minorBidi" w:cstheme="minorBidi"/>
          <w:b/>
          <w:bCs/>
          <w:sz w:val="28"/>
          <w:szCs w:val="28"/>
          <w:rtl/>
        </w:rPr>
        <w:t xml:space="preserve"> </w:t>
      </w:r>
      <w:r w:rsidRPr="00BB12A0">
        <w:rPr>
          <w:rStyle w:val="Strong"/>
          <w:rFonts w:asciiTheme="minorBidi" w:hAnsiTheme="minorBidi" w:cstheme="minorBidi"/>
          <w:b w:val="0"/>
          <w:bCs w:val="0"/>
          <w:sz w:val="28"/>
          <w:szCs w:val="28"/>
          <w:rtl/>
        </w:rPr>
        <w:t>المنهج الكمي الاستكشافي</w:t>
      </w:r>
      <w:r w:rsidRPr="00BB12A0">
        <w:rPr>
          <w:rFonts w:asciiTheme="minorBidi" w:hAnsiTheme="minorBidi" w:cstheme="minorBidi"/>
          <w:sz w:val="28"/>
          <w:szCs w:val="28"/>
          <w:rtl/>
        </w:rPr>
        <w:t xml:space="preserve"> باستخدام </w:t>
      </w:r>
      <w:r w:rsidRPr="00BB12A0">
        <w:rPr>
          <w:rStyle w:val="Strong"/>
          <w:rFonts w:asciiTheme="minorBidi" w:hAnsiTheme="minorBidi" w:cstheme="minorBidi"/>
          <w:b w:val="0"/>
          <w:bCs w:val="0"/>
          <w:sz w:val="28"/>
          <w:szCs w:val="28"/>
          <w:rtl/>
        </w:rPr>
        <w:t>تصميم مقطعي</w:t>
      </w:r>
      <w:r w:rsidRPr="00BB12A0">
        <w:rPr>
          <w:rFonts w:asciiTheme="minorBidi" w:hAnsiTheme="minorBidi" w:cstheme="minorBidi"/>
          <w:sz w:val="28"/>
          <w:szCs w:val="28"/>
          <w:rtl/>
        </w:rPr>
        <w:t xml:space="preserve">، واستندت إلى </w:t>
      </w:r>
      <w:r w:rsidRPr="00BB12A0">
        <w:rPr>
          <w:rStyle w:val="Strong"/>
          <w:rFonts w:asciiTheme="minorBidi" w:hAnsiTheme="minorBidi" w:cstheme="minorBidi"/>
          <w:b w:val="0"/>
          <w:bCs w:val="0"/>
          <w:sz w:val="28"/>
          <w:szCs w:val="28"/>
          <w:rtl/>
        </w:rPr>
        <w:t>إطار التكنولوجيا</w:t>
      </w:r>
      <w:r w:rsidR="006B712D" w:rsidRPr="00BB12A0">
        <w:rPr>
          <w:rStyle w:val="Strong"/>
          <w:rFonts w:asciiTheme="minorBidi" w:hAnsiTheme="minorBidi" w:cstheme="minorBidi"/>
          <w:b w:val="0"/>
          <w:bCs w:val="0"/>
          <w:sz w:val="28"/>
          <w:szCs w:val="28"/>
          <w:rtl/>
        </w:rPr>
        <w:t xml:space="preserve"> </w:t>
      </w:r>
      <w:r w:rsidRPr="00BB12A0">
        <w:rPr>
          <w:rStyle w:val="Strong"/>
          <w:rFonts w:asciiTheme="minorBidi" w:hAnsiTheme="minorBidi" w:cstheme="minorBidi"/>
          <w:b w:val="0"/>
          <w:bCs w:val="0"/>
          <w:sz w:val="28"/>
          <w:szCs w:val="28"/>
          <w:rtl/>
        </w:rPr>
        <w:t>المنظمة</w:t>
      </w:r>
      <w:r w:rsidR="006B712D" w:rsidRPr="00BB12A0">
        <w:rPr>
          <w:rStyle w:val="Strong"/>
          <w:rFonts w:asciiTheme="minorBidi" w:hAnsiTheme="minorBidi" w:cstheme="minorBidi"/>
          <w:b w:val="0"/>
          <w:bCs w:val="0"/>
          <w:sz w:val="28"/>
          <w:szCs w:val="28"/>
          <w:rtl/>
        </w:rPr>
        <w:t xml:space="preserve"> </w:t>
      </w:r>
      <w:r w:rsidRPr="00BB12A0">
        <w:rPr>
          <w:rStyle w:val="Strong"/>
          <w:rFonts w:asciiTheme="minorBidi" w:hAnsiTheme="minorBidi" w:cstheme="minorBidi"/>
          <w:b w:val="0"/>
          <w:bCs w:val="0"/>
          <w:sz w:val="28"/>
          <w:szCs w:val="28"/>
          <w:rtl/>
        </w:rPr>
        <w:t>البيئة</w:t>
      </w:r>
      <w:r w:rsidRPr="00BB12A0">
        <w:rPr>
          <w:rFonts w:asciiTheme="minorBidi" w:hAnsiTheme="minorBidi" w:cstheme="minorBidi"/>
          <w:sz w:val="28"/>
          <w:szCs w:val="28"/>
          <w:rtl/>
        </w:rPr>
        <w:t>، حيث جُمعت البيانات من</w:t>
      </w:r>
      <w:r w:rsidRPr="00BB12A0">
        <w:rPr>
          <w:rStyle w:val="Strong"/>
          <w:rFonts w:asciiTheme="minorBidi" w:hAnsiTheme="minorBidi" w:cstheme="minorBidi"/>
          <w:b w:val="0"/>
          <w:bCs w:val="0"/>
          <w:sz w:val="28"/>
          <w:szCs w:val="28"/>
        </w:rPr>
        <w:t xml:space="preserve">100 </w:t>
      </w:r>
      <w:r w:rsidRPr="00BB12A0">
        <w:rPr>
          <w:rStyle w:val="Strong"/>
          <w:rFonts w:asciiTheme="minorBidi" w:hAnsiTheme="minorBidi" w:cstheme="minorBidi"/>
          <w:b w:val="0"/>
          <w:bCs w:val="0"/>
          <w:sz w:val="28"/>
          <w:szCs w:val="28"/>
          <w:rtl/>
        </w:rPr>
        <w:t>محاسب مهني</w:t>
      </w:r>
      <w:r w:rsidRPr="00BB12A0">
        <w:rPr>
          <w:rFonts w:asciiTheme="minorBidi" w:hAnsiTheme="minorBidi" w:cstheme="minorBidi"/>
          <w:b/>
          <w:bCs/>
          <w:sz w:val="28"/>
          <w:szCs w:val="28"/>
          <w:rtl/>
        </w:rPr>
        <w:t xml:space="preserve"> </w:t>
      </w:r>
      <w:r w:rsidRPr="00BB12A0">
        <w:rPr>
          <w:rFonts w:asciiTheme="minorBidi" w:hAnsiTheme="minorBidi" w:cstheme="minorBidi"/>
          <w:sz w:val="28"/>
          <w:szCs w:val="28"/>
          <w:rtl/>
        </w:rPr>
        <w:t xml:space="preserve">في جنوب أفريقيا، وتم تحليلها باستخدام </w:t>
      </w:r>
      <w:r w:rsidRPr="00BB12A0">
        <w:rPr>
          <w:rStyle w:val="Strong"/>
          <w:rFonts w:asciiTheme="minorBidi" w:hAnsiTheme="minorBidi" w:cstheme="minorBidi"/>
          <w:b w:val="0"/>
          <w:bCs w:val="0"/>
          <w:sz w:val="28"/>
          <w:szCs w:val="28"/>
          <w:rtl/>
        </w:rPr>
        <w:t>الإحصاء الوصفي واختبارات الارتباط والانحدار الخطي المتعدد</w:t>
      </w:r>
      <w:r w:rsidR="006B712D" w:rsidRPr="00BB12A0">
        <w:rPr>
          <w:rStyle w:val="Strong"/>
          <w:rFonts w:asciiTheme="minorBidi" w:hAnsiTheme="minorBidi" w:cstheme="minorBidi"/>
          <w:b w:val="0"/>
          <w:bCs w:val="0"/>
          <w:sz w:val="28"/>
          <w:szCs w:val="28"/>
          <w:rtl/>
        </w:rPr>
        <w:t xml:space="preserve"> </w:t>
      </w:r>
      <w:r w:rsidRPr="00BB12A0">
        <w:rPr>
          <w:rFonts w:asciiTheme="minorBidi" w:hAnsiTheme="minorBidi" w:cstheme="minorBidi"/>
          <w:sz w:val="28"/>
          <w:szCs w:val="28"/>
          <w:rtl/>
        </w:rPr>
        <w:t>لاختبار أثر متغيرات إطار</w:t>
      </w:r>
      <w:r w:rsidRPr="00BB12A0">
        <w:rPr>
          <w:rFonts w:asciiTheme="minorBidi" w:hAnsiTheme="minorBidi" w:cstheme="minorBidi"/>
          <w:sz w:val="28"/>
          <w:szCs w:val="28"/>
        </w:rPr>
        <w:t xml:space="preserve"> TOE </w:t>
      </w:r>
      <w:r w:rsidRPr="00BB12A0">
        <w:rPr>
          <w:rFonts w:asciiTheme="minorBidi" w:hAnsiTheme="minorBidi" w:cstheme="minorBidi"/>
          <w:sz w:val="28"/>
          <w:szCs w:val="28"/>
          <w:rtl/>
        </w:rPr>
        <w:t xml:space="preserve">على نية تبني الأتمتة. وأظهرت النتائج أن </w:t>
      </w:r>
      <w:r w:rsidRPr="00BB12A0">
        <w:rPr>
          <w:rStyle w:val="Strong"/>
          <w:rFonts w:asciiTheme="minorBidi" w:hAnsiTheme="minorBidi" w:cstheme="minorBidi"/>
          <w:b w:val="0"/>
          <w:bCs w:val="0"/>
          <w:sz w:val="28"/>
          <w:szCs w:val="28"/>
          <w:rtl/>
        </w:rPr>
        <w:t>الدعم المؤسسي وجاهزية المنظمة ودعم الإدارة العليا والجاهزية التقنية</w:t>
      </w:r>
      <w:r w:rsidRPr="00BB12A0">
        <w:rPr>
          <w:rFonts w:asciiTheme="minorBidi" w:hAnsiTheme="minorBidi" w:cstheme="minorBidi"/>
          <w:sz w:val="28"/>
          <w:szCs w:val="28"/>
          <w:rtl/>
        </w:rPr>
        <w:t xml:space="preserve"> تمثل أهم العوامل المؤثرة إيجابياً في نية تبني أتمتة العمليات الروبوتية، في حين كان للضغوط </w:t>
      </w:r>
      <w:proofErr w:type="spellStart"/>
      <w:r w:rsidRPr="00BB12A0">
        <w:rPr>
          <w:rFonts w:asciiTheme="minorBidi" w:hAnsiTheme="minorBidi" w:cstheme="minorBidi"/>
          <w:sz w:val="28"/>
          <w:szCs w:val="28"/>
          <w:rtl/>
        </w:rPr>
        <w:t>المحاكاتية</w:t>
      </w:r>
      <w:proofErr w:type="spellEnd"/>
      <w:r w:rsidRPr="00BB12A0">
        <w:rPr>
          <w:rFonts w:asciiTheme="minorBidi" w:hAnsiTheme="minorBidi" w:cstheme="minorBidi"/>
          <w:sz w:val="28"/>
          <w:szCs w:val="28"/>
        </w:rPr>
        <w:t xml:space="preserve"> </w:t>
      </w:r>
      <w:r w:rsidRPr="00BB12A0">
        <w:rPr>
          <w:rFonts w:asciiTheme="minorBidi" w:hAnsiTheme="minorBidi" w:cstheme="minorBidi"/>
          <w:sz w:val="28"/>
          <w:szCs w:val="28"/>
          <w:rtl/>
        </w:rPr>
        <w:t>تأثير سلبي نتيجة مخاوف العاملين من فقدان الوظائف. كما أكدت الدراسة أن نجاح التحول الرقمي لا يعتمد على التقنية وحدها، وإنما يتطلب جاهزية تنظيمية، وتنمية للمهارات، ودعماً إدارياً، وبيئة تنظيمية مناسبة لتعزيز تبني تقنيات الأتمتة الذكية</w:t>
      </w:r>
      <w:r w:rsidRPr="00BB12A0">
        <w:rPr>
          <w:rFonts w:asciiTheme="minorBidi" w:hAnsiTheme="minorBidi" w:cstheme="minorBidi"/>
          <w:sz w:val="28"/>
          <w:szCs w:val="28"/>
        </w:rPr>
        <w:t>.</w:t>
      </w:r>
    </w:p>
    <w:p w14:paraId="0CF1519C" w14:textId="20D47ADB" w:rsidR="006B712D" w:rsidRPr="00BB12A0" w:rsidRDefault="00764DA0" w:rsidP="006B712D">
      <w:pPr>
        <w:bidi/>
        <w:jc w:val="both"/>
        <w:rPr>
          <w:rFonts w:asciiTheme="minorBidi" w:hAnsiTheme="minorBidi" w:cstheme="minorBidi"/>
          <w:sz w:val="28"/>
          <w:szCs w:val="28"/>
          <w:rtl/>
        </w:rPr>
      </w:pPr>
      <w:r w:rsidRPr="00BB12A0">
        <w:rPr>
          <w:rFonts w:asciiTheme="minorBidi" w:hAnsiTheme="minorBidi" w:cstheme="minorBidi"/>
          <w:b/>
          <w:bCs/>
          <w:sz w:val="28"/>
          <w:szCs w:val="28"/>
          <w:rtl/>
        </w:rPr>
        <w:t xml:space="preserve">دراسة سلمان (2026) </w:t>
      </w:r>
      <w:r w:rsidRPr="00BB12A0">
        <w:rPr>
          <w:rFonts w:asciiTheme="minorBidi" w:hAnsiTheme="minorBidi" w:cstheme="minorBidi"/>
          <w:sz w:val="28"/>
          <w:szCs w:val="28"/>
          <w:rtl/>
        </w:rPr>
        <w:t>بعنوان</w:t>
      </w:r>
      <w:r w:rsidRPr="00BB12A0">
        <w:rPr>
          <w:rFonts w:asciiTheme="minorBidi" w:hAnsiTheme="minorBidi" w:cstheme="minorBidi"/>
          <w:b/>
          <w:bCs/>
          <w:sz w:val="28"/>
          <w:szCs w:val="28"/>
          <w:rtl/>
        </w:rPr>
        <w:t xml:space="preserve"> </w:t>
      </w:r>
      <w:r w:rsidRPr="00BB12A0">
        <w:rPr>
          <w:rFonts w:asciiTheme="minorBidi" w:hAnsiTheme="minorBidi" w:cstheme="minorBidi"/>
          <w:sz w:val="28"/>
          <w:szCs w:val="28"/>
          <w:rtl/>
        </w:rPr>
        <w:t>تأثير أتمتة إدارة المطالبات في تعزيز كفاءة العمليات التأمينية: دراسة تطبيقية في شركة التأمين الوطنية</w:t>
      </w:r>
    </w:p>
    <w:p w14:paraId="699FDC43" w14:textId="741B41F7" w:rsidR="00BA356A" w:rsidRPr="00BB12A0" w:rsidRDefault="00764DA0" w:rsidP="00BA356A">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هدفت إلى التعرف على أثر أتمتة إدارة المطالبات في تعزيز كفاءة العمليات التأمينية، من خلال دراسة أبعاد الأتمتة المتمثلة في سرعة المعالجة، ودقة المعلومات، وخفض التكاليف، والتكامل الرقمي، والأمان والشفافية وقياس تأثيرها في الفاعلية التشغيلية وجودة الخدم، ورضا الزبائن وسرعة الإنجاز وتقليل النزاعات. واعتمدت الدراسة على المنهج الوصفي التحليلي والمنهج التطبيقي واستخدمت الاستبانة أداةً رئيسية لجمع البيانات من 110 موظفين في شركة التأمين الوطنية، إلى جانب الاستفادة من البيانات الثانوية، وتم تحليل البيانات باستخدام برنامجي </w:t>
      </w:r>
      <w:r w:rsidRPr="00BB12A0">
        <w:rPr>
          <w:rFonts w:asciiTheme="minorBidi" w:hAnsiTheme="minorBidi" w:cstheme="minorBidi"/>
          <w:sz w:val="28"/>
          <w:szCs w:val="28"/>
        </w:rPr>
        <w:t>SPSS V26</w:t>
      </w:r>
      <w:r w:rsidRPr="00BB12A0">
        <w:rPr>
          <w:rFonts w:asciiTheme="minorBidi" w:hAnsiTheme="minorBidi" w:cstheme="minorBidi"/>
          <w:sz w:val="28"/>
          <w:szCs w:val="28"/>
          <w:rtl/>
        </w:rPr>
        <w:t xml:space="preserve"> و</w:t>
      </w:r>
      <w:r w:rsidRPr="00BB12A0">
        <w:rPr>
          <w:rFonts w:asciiTheme="minorBidi" w:hAnsiTheme="minorBidi" w:cstheme="minorBidi"/>
          <w:sz w:val="28"/>
          <w:szCs w:val="28"/>
        </w:rPr>
        <w:t>AMOS V26</w:t>
      </w:r>
      <w:r w:rsidRPr="00BB12A0">
        <w:rPr>
          <w:rFonts w:asciiTheme="minorBidi" w:hAnsiTheme="minorBidi" w:cstheme="minorBidi"/>
          <w:sz w:val="28"/>
          <w:szCs w:val="28"/>
          <w:rtl/>
        </w:rPr>
        <w:t xml:space="preserve">، مع تطبيق التحليل الوصفي واختبار التوزيع الطبيعي والانحدار </w:t>
      </w:r>
      <w:r w:rsidRPr="00BB12A0">
        <w:rPr>
          <w:rFonts w:asciiTheme="minorBidi" w:hAnsiTheme="minorBidi" w:cstheme="minorBidi"/>
          <w:sz w:val="28"/>
          <w:szCs w:val="28"/>
          <w:rtl/>
        </w:rPr>
        <w:lastRenderedPageBreak/>
        <w:t>الخطي المتعدد لاختبار فرضيات الدراسة. وأظهرت النتائج أن أتمتة إدارة المطالبات تسهم بصورة إيجابية في تعزيز كفاءة العمليات التأمينية، وكان التكامل الرقمي أكثر الأبعاد تأثيرًا، يليه دقة المعلومات ثم الأمان والشفافية، في حين لم يكن لسرعة المعالجة أثر معنوي مباشر، كما أوصت الدراسة بالتوسع في تطبيق أنظمة الأتمتة وربطها بالأنظمة الرقمية الأخرى لتعزيز جودة الخدمات ورفع رضا العملاء وتحسين الأداء التشغيلي.</w:t>
      </w:r>
    </w:p>
    <w:p w14:paraId="13075329" w14:textId="03722C88" w:rsidR="00BA356A" w:rsidRPr="00BB12A0" w:rsidRDefault="00764DA0" w:rsidP="009F67A0">
      <w:pPr>
        <w:bidi/>
        <w:jc w:val="both"/>
        <w:rPr>
          <w:rStyle w:val="Strong"/>
          <w:rFonts w:asciiTheme="minorBidi" w:hAnsiTheme="minorBidi" w:cstheme="minorBidi"/>
          <w:b w:val="0"/>
          <w:bCs w:val="0"/>
          <w:sz w:val="28"/>
          <w:szCs w:val="28"/>
          <w:rtl/>
        </w:rPr>
      </w:pPr>
      <w:r w:rsidRPr="00BB12A0">
        <w:rPr>
          <w:rStyle w:val="Strong"/>
          <w:rFonts w:asciiTheme="minorBidi" w:hAnsiTheme="minorBidi" w:cstheme="minorBidi"/>
          <w:sz w:val="28"/>
          <w:szCs w:val="28"/>
          <w:rtl/>
        </w:rPr>
        <w:t>دراسة الحربي (</w:t>
      </w:r>
      <w:r w:rsidR="00BA356A" w:rsidRPr="00BB12A0">
        <w:rPr>
          <w:rStyle w:val="Strong"/>
          <w:rFonts w:asciiTheme="minorBidi" w:hAnsiTheme="minorBidi" w:cstheme="minorBidi"/>
          <w:sz w:val="28"/>
          <w:szCs w:val="28"/>
          <w:rtl/>
        </w:rPr>
        <w:t xml:space="preserve">2026) </w:t>
      </w:r>
      <w:r w:rsidRPr="00BB12A0">
        <w:rPr>
          <w:rFonts w:asciiTheme="minorBidi" w:hAnsiTheme="minorBidi" w:cstheme="minorBidi"/>
          <w:sz w:val="28"/>
          <w:szCs w:val="28"/>
          <w:rtl/>
        </w:rPr>
        <w:t xml:space="preserve">بعنوان </w:t>
      </w:r>
      <w:r w:rsidRPr="00BB12A0">
        <w:rPr>
          <w:rStyle w:val="Strong"/>
          <w:rFonts w:asciiTheme="minorBidi" w:hAnsiTheme="minorBidi" w:cstheme="minorBidi"/>
          <w:b w:val="0"/>
          <w:bCs w:val="0"/>
          <w:sz w:val="28"/>
          <w:szCs w:val="28"/>
          <w:rtl/>
        </w:rPr>
        <w:t>أثر أتمتة إدارة الموارد البشرية على رفع إنتاجية موظفي أمانة منطقة تبوك: دراسة ميدانية</w:t>
      </w:r>
    </w:p>
    <w:p w14:paraId="232C0DB8" w14:textId="23BD4301" w:rsidR="00764DA0" w:rsidRPr="00BB12A0" w:rsidRDefault="00764DA0" w:rsidP="00BA356A">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 هدفت إلى التعرف على أثر أتمتة إدارة الموارد البشرية في رفع إنتاجية موظفي أمانة منطقة تبوك، وقياس دور الأتمتة في تطوير وظائف الموارد البشرية ومدى تطبيق أنظمة الأتمتة والمعوقات التي تواجه تبنيها. واعتمدت الدراسة </w:t>
      </w:r>
      <w:r w:rsidRPr="00BB12A0">
        <w:rPr>
          <w:rFonts w:asciiTheme="minorBidi" w:hAnsiTheme="minorBidi" w:cstheme="minorBidi"/>
          <w:b/>
          <w:bCs/>
          <w:sz w:val="28"/>
          <w:szCs w:val="28"/>
          <w:rtl/>
        </w:rPr>
        <w:t xml:space="preserve">على </w:t>
      </w:r>
      <w:r w:rsidRPr="00BB12A0">
        <w:rPr>
          <w:rStyle w:val="Strong"/>
          <w:rFonts w:asciiTheme="minorBidi" w:hAnsiTheme="minorBidi" w:cstheme="minorBidi"/>
          <w:b w:val="0"/>
          <w:bCs w:val="0"/>
          <w:sz w:val="28"/>
          <w:szCs w:val="28"/>
          <w:rtl/>
        </w:rPr>
        <w:t>المنهج الوصفي الكمي</w:t>
      </w:r>
      <w:r w:rsidRPr="00BB12A0">
        <w:rPr>
          <w:rFonts w:asciiTheme="minorBidi" w:hAnsiTheme="minorBidi" w:cstheme="minorBidi"/>
          <w:sz w:val="28"/>
          <w:szCs w:val="28"/>
          <w:rtl/>
        </w:rPr>
        <w:t xml:space="preserve"> واستخدمت </w:t>
      </w:r>
      <w:r w:rsidRPr="00BB12A0">
        <w:rPr>
          <w:rStyle w:val="Strong"/>
          <w:rFonts w:asciiTheme="minorBidi" w:hAnsiTheme="minorBidi" w:cstheme="minorBidi"/>
          <w:b w:val="0"/>
          <w:bCs w:val="0"/>
          <w:sz w:val="28"/>
          <w:szCs w:val="28"/>
          <w:rtl/>
        </w:rPr>
        <w:t>الاستبانة</w:t>
      </w:r>
      <w:r w:rsidRPr="00BB12A0">
        <w:rPr>
          <w:rFonts w:asciiTheme="minorBidi" w:hAnsiTheme="minorBidi" w:cstheme="minorBidi"/>
          <w:sz w:val="28"/>
          <w:szCs w:val="28"/>
          <w:rtl/>
        </w:rPr>
        <w:t xml:space="preserve"> أداةً لجمع البيانات من </w:t>
      </w:r>
      <w:r w:rsidRPr="00BB12A0">
        <w:rPr>
          <w:rStyle w:val="Strong"/>
          <w:rFonts w:asciiTheme="minorBidi" w:hAnsiTheme="minorBidi" w:cstheme="minorBidi"/>
          <w:b w:val="0"/>
          <w:bCs w:val="0"/>
          <w:sz w:val="28"/>
          <w:szCs w:val="28"/>
        </w:rPr>
        <w:t xml:space="preserve">193 </w:t>
      </w:r>
      <w:r w:rsidRPr="00BB12A0">
        <w:rPr>
          <w:rStyle w:val="Strong"/>
          <w:rFonts w:asciiTheme="minorBidi" w:hAnsiTheme="minorBidi" w:cstheme="minorBidi"/>
          <w:b w:val="0"/>
          <w:bCs w:val="0"/>
          <w:sz w:val="28"/>
          <w:szCs w:val="28"/>
          <w:rtl/>
        </w:rPr>
        <w:t>موظفًا</w:t>
      </w:r>
      <w:r w:rsidRPr="00BB12A0">
        <w:rPr>
          <w:rFonts w:asciiTheme="minorBidi" w:hAnsiTheme="minorBidi" w:cstheme="minorBidi"/>
          <w:sz w:val="28"/>
          <w:szCs w:val="28"/>
          <w:rtl/>
        </w:rPr>
        <w:t>، وتم تحليل البيانات باستخدام برنامج</w:t>
      </w:r>
      <w:r w:rsidRPr="00BB12A0">
        <w:rPr>
          <w:rStyle w:val="Strong"/>
          <w:rFonts w:asciiTheme="minorBidi" w:hAnsiTheme="minorBidi" w:cstheme="minorBidi"/>
          <w:b w:val="0"/>
          <w:bCs w:val="0"/>
          <w:sz w:val="28"/>
          <w:szCs w:val="28"/>
        </w:rPr>
        <w:t>SPSS</w:t>
      </w:r>
      <w:r w:rsidRPr="00BB12A0">
        <w:rPr>
          <w:rFonts w:asciiTheme="minorBidi" w:hAnsiTheme="minorBidi" w:cstheme="minorBidi"/>
          <w:b/>
          <w:bCs/>
          <w:sz w:val="28"/>
          <w:szCs w:val="28"/>
        </w:rPr>
        <w:t xml:space="preserve"> </w:t>
      </w:r>
      <w:r w:rsidRPr="00BB12A0">
        <w:rPr>
          <w:rFonts w:asciiTheme="minorBidi" w:hAnsiTheme="minorBidi" w:cstheme="minorBidi"/>
          <w:sz w:val="28"/>
          <w:szCs w:val="28"/>
          <w:rtl/>
        </w:rPr>
        <w:t xml:space="preserve">وأظهرت النتائج وجود أثر إيجابي ودال إحصائيًا لأتمتة إدارة الموارد البشرية في رفع إنتاجية الموظفين، حيث فسرت الأتمتة </w:t>
      </w:r>
      <w:r w:rsidRPr="00BB12A0">
        <w:rPr>
          <w:rStyle w:val="Strong"/>
          <w:rFonts w:asciiTheme="minorBidi" w:hAnsiTheme="minorBidi" w:cstheme="minorBidi"/>
          <w:b w:val="0"/>
          <w:bCs w:val="0"/>
          <w:sz w:val="28"/>
          <w:szCs w:val="28"/>
        </w:rPr>
        <w:t>87.3%</w:t>
      </w:r>
      <w:r w:rsidR="00BA356A"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من التباين في الإنتاجية، كما أسهمت في تحسين الوظائف الإدارية وتعزيز العمل عن بُعد، وزيادة الكفاءة التشغيلية وأوصت الدراسة بالتوسع في تطبيق حلول الأتمتة داخل إدارات الموارد البشرية لما لها من دور في تسريع الإجراءات وتحسين جودة الخدما، ودعم التحول الرقمي وتحقيق الأهداف الاستراتيجية للمؤسسات</w:t>
      </w:r>
      <w:r w:rsidRPr="00BB12A0">
        <w:rPr>
          <w:rFonts w:asciiTheme="minorBidi" w:hAnsiTheme="minorBidi" w:cstheme="minorBidi"/>
          <w:sz w:val="28"/>
          <w:szCs w:val="28"/>
        </w:rPr>
        <w:t>.</w:t>
      </w:r>
    </w:p>
    <w:p w14:paraId="33621D98" w14:textId="72EADF37" w:rsidR="002053A7" w:rsidRPr="00BB12A0" w:rsidRDefault="002053A7" w:rsidP="009F67A0">
      <w:pPr>
        <w:bidi/>
        <w:jc w:val="both"/>
        <w:rPr>
          <w:rFonts w:asciiTheme="minorBidi" w:hAnsiTheme="minorBidi" w:cstheme="minorBidi"/>
          <w:sz w:val="28"/>
          <w:szCs w:val="28"/>
          <w:rtl/>
        </w:rPr>
      </w:pPr>
      <w:r w:rsidRPr="00BB12A0">
        <w:rPr>
          <w:rStyle w:val="Strong"/>
          <w:rFonts w:asciiTheme="minorBidi" w:hAnsiTheme="minorBidi" w:cstheme="minorBidi"/>
          <w:sz w:val="28"/>
          <w:szCs w:val="28"/>
          <w:rtl/>
        </w:rPr>
        <w:t>دراسة زروقي وسنوسي (</w:t>
      </w:r>
      <w:r w:rsidR="00BA356A" w:rsidRPr="00BB12A0">
        <w:rPr>
          <w:rStyle w:val="Strong"/>
          <w:rFonts w:asciiTheme="minorBidi" w:hAnsiTheme="minorBidi" w:cstheme="minorBidi"/>
          <w:sz w:val="28"/>
          <w:szCs w:val="28"/>
          <w:rtl/>
        </w:rPr>
        <w:t xml:space="preserve">2025) </w:t>
      </w:r>
      <w:r w:rsidRPr="00BB12A0">
        <w:rPr>
          <w:rFonts w:asciiTheme="minorBidi" w:hAnsiTheme="minorBidi" w:cstheme="minorBidi"/>
          <w:sz w:val="28"/>
          <w:szCs w:val="28"/>
          <w:rtl/>
        </w:rPr>
        <w:t>بعنوان</w:t>
      </w:r>
      <w:r w:rsidR="00400BF5" w:rsidRPr="00BB12A0">
        <w:rPr>
          <w:rStyle w:val="Strong"/>
          <w:rFonts w:asciiTheme="minorBidi" w:hAnsiTheme="minorBidi" w:cstheme="minorBidi"/>
          <w:b w:val="0"/>
          <w:bCs w:val="0"/>
          <w:sz w:val="28"/>
          <w:szCs w:val="28"/>
          <w:rtl/>
        </w:rPr>
        <w:t xml:space="preserve"> </w:t>
      </w:r>
      <w:r w:rsidRPr="00BB12A0">
        <w:rPr>
          <w:rStyle w:val="Strong"/>
          <w:rFonts w:asciiTheme="minorBidi" w:hAnsiTheme="minorBidi" w:cstheme="minorBidi"/>
          <w:b w:val="0"/>
          <w:bCs w:val="0"/>
          <w:sz w:val="28"/>
          <w:szCs w:val="28"/>
          <w:rtl/>
        </w:rPr>
        <w:t>دور أتمتة العمليات الروبوتية في تحسين الرقابة الداخلية في الشركات: دراسة ميدانية لعينة من المهنيين والأكاديميين</w:t>
      </w:r>
    </w:p>
    <w:p w14:paraId="457FDFCD" w14:textId="4AAC5361" w:rsidR="00764DA0" w:rsidRPr="00BB12A0" w:rsidRDefault="002053A7" w:rsidP="00400BF5">
      <w:pPr>
        <w:bidi/>
        <w:jc w:val="both"/>
        <w:rPr>
          <w:rFonts w:asciiTheme="minorBidi" w:hAnsiTheme="minorBidi" w:cstheme="minorBidi"/>
          <w:sz w:val="28"/>
          <w:szCs w:val="28"/>
          <w:rtl/>
        </w:rPr>
      </w:pPr>
      <w:r w:rsidRPr="00BB12A0">
        <w:rPr>
          <w:rFonts w:asciiTheme="minorBidi" w:hAnsiTheme="minorBidi" w:cstheme="minorBidi"/>
          <w:sz w:val="28"/>
          <w:szCs w:val="28"/>
          <w:rtl/>
        </w:rPr>
        <w:t>هدفت إلى بيان دور تقنية أتمتة العمليات الروبوتية</w:t>
      </w:r>
      <w:r w:rsidRPr="00BB12A0">
        <w:rPr>
          <w:rFonts w:asciiTheme="minorBidi" w:hAnsiTheme="minorBidi" w:cstheme="minorBidi"/>
          <w:sz w:val="28"/>
          <w:szCs w:val="28"/>
        </w:rPr>
        <w:t xml:space="preserve"> (RPA) </w:t>
      </w:r>
      <w:r w:rsidRPr="00BB12A0">
        <w:rPr>
          <w:rFonts w:asciiTheme="minorBidi" w:hAnsiTheme="minorBidi" w:cstheme="minorBidi"/>
          <w:sz w:val="28"/>
          <w:szCs w:val="28"/>
          <w:rtl/>
        </w:rPr>
        <w:t xml:space="preserve">في تحسين فعالية الرقابة الداخلية داخل الشركات في ظل التحولات الرقمية المتسارعة في بيئة الأعمال. كما سعت إلى توضيح العلاقة بين أتمتة العمليات الروبوتية والرقابة الداخلية والضبط الداخلي وقياس أثر استخدام هذه التقنية في تعزيز كفاءة العمليات التشغيلية وتقليل الأخطاء وتحسين الأداء المؤسسي. واعتمدت الدراسة على جانبين؛ تمثل الأول في الإطار النظري الذي تناول المفاهيم الأساسية لأتمتة العمليات الروبوتية والرقابة الداخلية، بينما تمثل الجانب الثاني في دراسة ميدانية اعتمدت على المنهج الوصفي والتحليلي والمنهج الكمي، واستخدمت استبانة إلكترونية لجمع البيانات من عينة من المهنيين والأكاديميين، ثم جرى تحليل البيانات باستخدام </w:t>
      </w:r>
      <w:r w:rsidRPr="00BB12A0">
        <w:rPr>
          <w:rStyle w:val="Strong"/>
          <w:rFonts w:asciiTheme="minorBidi" w:hAnsiTheme="minorBidi" w:cstheme="minorBidi"/>
          <w:b w:val="0"/>
          <w:bCs w:val="0"/>
          <w:sz w:val="28"/>
          <w:szCs w:val="28"/>
          <w:rtl/>
        </w:rPr>
        <w:t>نمذجة المعادلات</w:t>
      </w:r>
      <w:r w:rsidR="00400BF5" w:rsidRPr="00BB12A0">
        <w:rPr>
          <w:rStyle w:val="Strong"/>
          <w:rFonts w:asciiTheme="minorBidi" w:hAnsiTheme="minorBidi" w:cstheme="minorBidi"/>
          <w:sz w:val="28"/>
          <w:szCs w:val="28"/>
          <w:rtl/>
        </w:rPr>
        <w:t xml:space="preserve"> </w:t>
      </w:r>
      <w:r w:rsidRPr="00BB12A0">
        <w:rPr>
          <w:rFonts w:asciiTheme="minorBidi" w:hAnsiTheme="minorBidi" w:cstheme="minorBidi"/>
          <w:sz w:val="28"/>
          <w:szCs w:val="28"/>
          <w:rtl/>
        </w:rPr>
        <w:t>عبر برنامج</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وتوصلت الدراسة إلى أن تطبيق تقنية أتمتة العمليات الروبوتية يسهم بصورة إيجابية في تعزيز فعالية الرقابة الداخلية من خلال تقليل الأخطاء التشغيلية، ورفع كفاءة العمليات وتعزيز الضبط الداخلي، إلى جانب تحقيق مزايا تشغيلية تتمثل في توفير الوقت والجهد وخفض التكاليف، مما يدعم توجه المؤسسات نحو تبني تقنيات الأتمتة في بيئات الأعمال الحديثة</w:t>
      </w:r>
      <w:r w:rsidRPr="00BB12A0">
        <w:rPr>
          <w:rFonts w:asciiTheme="minorBidi" w:hAnsiTheme="minorBidi" w:cstheme="minorBidi"/>
          <w:sz w:val="28"/>
          <w:szCs w:val="28"/>
        </w:rPr>
        <w:t>.</w:t>
      </w:r>
    </w:p>
    <w:p w14:paraId="41E1EA85" w14:textId="32019E19" w:rsidR="00400BF5" w:rsidRPr="00BB12A0" w:rsidRDefault="00764DA0" w:rsidP="00471FEB">
      <w:pPr>
        <w:bidi/>
        <w:jc w:val="both"/>
        <w:rPr>
          <w:rFonts w:asciiTheme="minorBidi" w:hAnsiTheme="minorBidi" w:cstheme="minorBidi"/>
          <w:b/>
          <w:bCs/>
          <w:sz w:val="28"/>
          <w:szCs w:val="28"/>
          <w:rtl/>
        </w:rPr>
      </w:pPr>
      <w:r w:rsidRPr="00BB12A0">
        <w:rPr>
          <w:rStyle w:val="Strong"/>
          <w:rFonts w:asciiTheme="minorBidi" w:hAnsiTheme="minorBidi" w:cstheme="minorBidi"/>
          <w:sz w:val="28"/>
          <w:szCs w:val="28"/>
          <w:rtl/>
        </w:rPr>
        <w:t>دراسة</w:t>
      </w:r>
      <w:r w:rsidRPr="00BB12A0">
        <w:rPr>
          <w:rStyle w:val="Strong"/>
          <w:rFonts w:asciiTheme="minorBidi" w:hAnsiTheme="minorBidi" w:cstheme="minorBidi"/>
          <w:sz w:val="28"/>
          <w:szCs w:val="28"/>
        </w:rPr>
        <w:t xml:space="preserve"> Sampaio &amp; Silva (2025)</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بعنوان</w:t>
      </w:r>
      <w:r w:rsidR="00471FEB" w:rsidRPr="00BB12A0">
        <w:rPr>
          <w:rFonts w:asciiTheme="minorBidi" w:hAnsiTheme="minorBidi" w:cstheme="minorBidi"/>
          <w:b/>
          <w:bCs/>
          <w:sz w:val="28"/>
          <w:szCs w:val="28"/>
          <w:rtl/>
        </w:rPr>
        <w:t xml:space="preserve"> </w:t>
      </w:r>
      <w:r w:rsidRPr="00BB12A0">
        <w:rPr>
          <w:rStyle w:val="Strong"/>
          <w:rFonts w:asciiTheme="minorBidi" w:hAnsiTheme="minorBidi" w:cstheme="minorBidi"/>
          <w:b w:val="0"/>
          <w:bCs w:val="0"/>
          <w:sz w:val="28"/>
          <w:szCs w:val="28"/>
          <w:rtl/>
        </w:rPr>
        <w:t>التحول الرقمي في المحاسبة: تقييم الأتمتة ودمج الذكاء الاصطناعي</w:t>
      </w:r>
    </w:p>
    <w:p w14:paraId="7068C9A9" w14:textId="62FD4D71" w:rsidR="00764DA0" w:rsidRPr="00BB12A0" w:rsidRDefault="00764DA0" w:rsidP="00400BF5">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 هدفت إلى تحليل الاتجاهات العلمية المتعلقة بالتحول الرقمي في المحاسبة وأتمتة الأنظمة المحاسبية ودمج تقنيات الذكاء الاصطناعي مع تحديد أبرز الباحثين والدول والموضوعات البحثية والاتجاهات المستقبلية في هذا المجال. واعتمدت الدراسة على </w:t>
      </w:r>
      <w:r w:rsidRPr="00BB12A0">
        <w:rPr>
          <w:rStyle w:val="Strong"/>
          <w:rFonts w:asciiTheme="minorBidi" w:hAnsiTheme="minorBidi" w:cstheme="minorBidi"/>
          <w:b w:val="0"/>
          <w:bCs w:val="0"/>
          <w:sz w:val="28"/>
          <w:szCs w:val="28"/>
          <w:rtl/>
        </w:rPr>
        <w:t xml:space="preserve">المنهج </w:t>
      </w:r>
      <w:proofErr w:type="spellStart"/>
      <w:r w:rsidRPr="00BB12A0">
        <w:rPr>
          <w:rStyle w:val="Strong"/>
          <w:rFonts w:asciiTheme="minorBidi" w:hAnsiTheme="minorBidi" w:cstheme="minorBidi"/>
          <w:b w:val="0"/>
          <w:bCs w:val="0"/>
          <w:sz w:val="28"/>
          <w:szCs w:val="28"/>
          <w:rtl/>
        </w:rPr>
        <w:t>الببليومتري</w:t>
      </w:r>
      <w:proofErr w:type="spellEnd"/>
      <w:r w:rsidRPr="00BB12A0">
        <w:rPr>
          <w:rStyle w:val="Strong"/>
          <w:rFonts w:asciiTheme="minorBidi" w:hAnsiTheme="minorBidi" w:cstheme="minorBidi"/>
          <w:b w:val="0"/>
          <w:bCs w:val="0"/>
          <w:sz w:val="28"/>
          <w:szCs w:val="28"/>
        </w:rPr>
        <w:t xml:space="preserve"> (Bibliometric Analysis)</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باستخدام أسلوبي </w:t>
      </w:r>
      <w:r w:rsidRPr="00BB12A0">
        <w:rPr>
          <w:rStyle w:val="Strong"/>
          <w:rFonts w:asciiTheme="minorBidi" w:hAnsiTheme="minorBidi" w:cstheme="minorBidi"/>
          <w:b w:val="0"/>
          <w:bCs w:val="0"/>
          <w:sz w:val="28"/>
          <w:szCs w:val="28"/>
          <w:rtl/>
        </w:rPr>
        <w:t>تحليل الأداء العلمي</w:t>
      </w:r>
      <w:r w:rsidRPr="00BB12A0">
        <w:rPr>
          <w:rStyle w:val="Strong"/>
          <w:rFonts w:asciiTheme="minorBidi" w:hAnsiTheme="minorBidi" w:cstheme="minorBidi"/>
          <w:b w:val="0"/>
          <w:bCs w:val="0"/>
          <w:sz w:val="28"/>
          <w:szCs w:val="28"/>
        </w:rPr>
        <w:t xml:space="preserve"> (Performance Analysis)</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و</w:t>
      </w:r>
      <w:r w:rsidRPr="00BB12A0">
        <w:rPr>
          <w:rStyle w:val="Strong"/>
          <w:rFonts w:asciiTheme="minorBidi" w:hAnsiTheme="minorBidi" w:cstheme="minorBidi"/>
          <w:b w:val="0"/>
          <w:bCs w:val="0"/>
          <w:sz w:val="28"/>
          <w:szCs w:val="28"/>
          <w:rtl/>
        </w:rPr>
        <w:t>رسم خرائط العلوم</w:t>
      </w:r>
      <w:r w:rsidRPr="00BB12A0">
        <w:rPr>
          <w:rStyle w:val="Strong"/>
          <w:rFonts w:asciiTheme="minorBidi" w:hAnsiTheme="minorBidi" w:cstheme="minorBidi"/>
          <w:b w:val="0"/>
          <w:bCs w:val="0"/>
          <w:sz w:val="28"/>
          <w:szCs w:val="28"/>
        </w:rPr>
        <w:t xml:space="preserve"> (Science Mapping</w:t>
      </w:r>
      <w:r w:rsidRPr="00BB12A0">
        <w:rPr>
          <w:rStyle w:val="Strong"/>
          <w:rFonts w:asciiTheme="minorBidi" w:hAnsiTheme="minorBidi" w:cstheme="minorBidi"/>
          <w:sz w:val="28"/>
          <w:szCs w:val="28"/>
        </w:rPr>
        <w:t>)</w:t>
      </w:r>
      <w:r w:rsidRPr="00BB12A0">
        <w:rPr>
          <w:rFonts w:asciiTheme="minorBidi" w:hAnsiTheme="minorBidi" w:cstheme="minorBidi"/>
          <w:sz w:val="28"/>
          <w:szCs w:val="28"/>
          <w:rtl/>
        </w:rPr>
        <w:t xml:space="preserve">، حيث جُمعت البيانات من قاعدتي </w:t>
      </w:r>
      <w:r w:rsidRPr="00BB12A0">
        <w:rPr>
          <w:rStyle w:val="Strong"/>
          <w:rFonts w:asciiTheme="minorBidi" w:hAnsiTheme="minorBidi" w:cstheme="minorBidi"/>
          <w:b w:val="0"/>
          <w:bCs w:val="0"/>
          <w:sz w:val="28"/>
          <w:szCs w:val="28"/>
        </w:rPr>
        <w:t>Scopus</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و</w:t>
      </w:r>
      <w:r w:rsidRPr="00BB12A0">
        <w:rPr>
          <w:rStyle w:val="Strong"/>
          <w:rFonts w:asciiTheme="minorBidi" w:hAnsiTheme="minorBidi" w:cstheme="minorBidi"/>
          <w:b w:val="0"/>
          <w:bCs w:val="0"/>
          <w:sz w:val="28"/>
          <w:szCs w:val="28"/>
        </w:rPr>
        <w:t>Web of Science</w:t>
      </w:r>
      <w:r w:rsidRPr="00BB12A0">
        <w:rPr>
          <w:rFonts w:asciiTheme="minorBidi" w:hAnsiTheme="minorBidi" w:cstheme="minorBidi"/>
          <w:sz w:val="28"/>
          <w:szCs w:val="28"/>
          <w:rtl/>
        </w:rPr>
        <w:t xml:space="preserve">، وجرى تحليل </w:t>
      </w:r>
      <w:r w:rsidRPr="00BB12A0">
        <w:rPr>
          <w:rStyle w:val="Strong"/>
          <w:rFonts w:asciiTheme="minorBidi" w:hAnsiTheme="minorBidi" w:cstheme="minorBidi"/>
          <w:b w:val="0"/>
          <w:bCs w:val="0"/>
          <w:sz w:val="28"/>
          <w:szCs w:val="28"/>
        </w:rPr>
        <w:t xml:space="preserve">208 </w:t>
      </w:r>
      <w:r w:rsidRPr="00BB12A0">
        <w:rPr>
          <w:rStyle w:val="Strong"/>
          <w:rFonts w:asciiTheme="minorBidi" w:hAnsiTheme="minorBidi" w:cstheme="minorBidi"/>
          <w:b w:val="0"/>
          <w:bCs w:val="0"/>
          <w:sz w:val="28"/>
          <w:szCs w:val="28"/>
          <w:rtl/>
        </w:rPr>
        <w:t>دراسة علمية</w:t>
      </w:r>
      <w:r w:rsidRPr="00BB12A0">
        <w:rPr>
          <w:rFonts w:asciiTheme="minorBidi" w:hAnsiTheme="minorBidi" w:cstheme="minorBidi"/>
          <w:sz w:val="28"/>
          <w:szCs w:val="28"/>
          <w:rtl/>
        </w:rPr>
        <w:t xml:space="preserve"> منشورة حتى نهاية عام 2024 باستخدام برنامج</w:t>
      </w:r>
      <w:r w:rsidRPr="00BB12A0">
        <w:rPr>
          <w:rStyle w:val="Strong"/>
          <w:rFonts w:asciiTheme="minorBidi" w:hAnsiTheme="minorBidi" w:cstheme="minorBidi"/>
          <w:b w:val="0"/>
          <w:bCs w:val="0"/>
          <w:sz w:val="28"/>
          <w:szCs w:val="28"/>
        </w:rPr>
        <w:t>R Statistical Software</w:t>
      </w:r>
      <w:r w:rsidRPr="00BB12A0">
        <w:rPr>
          <w:rFonts w:asciiTheme="minorBidi" w:hAnsiTheme="minorBidi" w:cstheme="minorBidi"/>
          <w:b/>
          <w:bCs/>
          <w:sz w:val="28"/>
          <w:szCs w:val="28"/>
        </w:rPr>
        <w:t xml:space="preserve"> </w:t>
      </w:r>
      <w:r w:rsidRPr="00BB12A0">
        <w:rPr>
          <w:rFonts w:asciiTheme="minorBidi" w:hAnsiTheme="minorBidi" w:cstheme="minorBidi"/>
          <w:sz w:val="28"/>
          <w:szCs w:val="28"/>
          <w:rtl/>
        </w:rPr>
        <w:t>وحزمة</w:t>
      </w:r>
      <w:r w:rsidRPr="00BB12A0">
        <w:rPr>
          <w:rStyle w:val="Strong"/>
          <w:rFonts w:asciiTheme="minorBidi" w:hAnsiTheme="minorBidi" w:cstheme="minorBidi"/>
          <w:b w:val="0"/>
          <w:bCs w:val="0"/>
          <w:sz w:val="28"/>
          <w:szCs w:val="28"/>
        </w:rPr>
        <w:t>Bibliometrix</w:t>
      </w:r>
      <w:r w:rsidRPr="00BB12A0">
        <w:rPr>
          <w:rFonts w:asciiTheme="minorBidi" w:hAnsiTheme="minorBidi" w:cstheme="minorBidi"/>
          <w:b/>
          <w:bCs/>
          <w:sz w:val="28"/>
          <w:szCs w:val="28"/>
        </w:rPr>
        <w:t>.</w:t>
      </w:r>
      <w:r w:rsidR="00400BF5" w:rsidRPr="00BB12A0">
        <w:rPr>
          <w:rFonts w:asciiTheme="minorBidi" w:hAnsiTheme="minorBidi" w:cstheme="minorBidi"/>
          <w:b/>
          <w:bCs/>
          <w:sz w:val="28"/>
          <w:szCs w:val="28"/>
          <w:rtl/>
        </w:rPr>
        <w:t xml:space="preserve"> </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وتوصلت الدراسة إلى أن الإنتاج العلمي في مجال الأتمتة والذكاء الاصطناعي في المحاسبة شهد نموًا متسارعًا منذ عام 2018 </w:t>
      </w:r>
      <w:r w:rsidR="00400BF5" w:rsidRPr="00BB12A0">
        <w:rPr>
          <w:rFonts w:asciiTheme="minorBidi" w:hAnsiTheme="minorBidi" w:cstheme="minorBidi"/>
          <w:sz w:val="28"/>
          <w:szCs w:val="28"/>
          <w:rtl/>
        </w:rPr>
        <w:t>و</w:t>
      </w:r>
      <w:r w:rsidRPr="00BB12A0">
        <w:rPr>
          <w:rFonts w:asciiTheme="minorBidi" w:hAnsiTheme="minorBidi" w:cstheme="minorBidi"/>
          <w:sz w:val="28"/>
          <w:szCs w:val="28"/>
          <w:rtl/>
        </w:rPr>
        <w:t>مع تزايد التركيز على الذكاء الاصطناعي وأتمتة العمليات الروبوتية</w:t>
      </w:r>
      <w:r w:rsidR="00400BF5"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 xml:space="preserve">وتقنية البلوك تشين أن هذه التقنيات تسهم في تحسين الكفاءة والدقة والموثوقية ودعم اتخاذ القرار مع الإشارة إلى استمرار وجود تحديات تتعلق بالأمن السيبراني وأخلاقيات استخدام الذكاء الاصطناعي وتأثير الأتمتة على الوظائف. كما أوضحت </w:t>
      </w:r>
      <w:r w:rsidRPr="00BB12A0">
        <w:rPr>
          <w:rFonts w:asciiTheme="minorBidi" w:hAnsiTheme="minorBidi" w:cstheme="minorBidi"/>
          <w:sz w:val="28"/>
          <w:szCs w:val="28"/>
          <w:rtl/>
        </w:rPr>
        <w:lastRenderedPageBreak/>
        <w:t>الدراسة أن الاتجاهات البحثية المستقبلية تتجه نحو تطوير أنظمة محاسبية ذكية تعتمد على التعلم الآلي والتحليلات التنبؤية واكتشاف الاحتيال والتكامل مع تقنيات الاستدامة والحوكمة البيئية والاجتماعية</w:t>
      </w:r>
      <w:r w:rsidRPr="00BB12A0">
        <w:rPr>
          <w:rFonts w:asciiTheme="minorBidi" w:hAnsiTheme="minorBidi" w:cstheme="minorBidi"/>
          <w:sz w:val="28"/>
          <w:szCs w:val="28"/>
        </w:rPr>
        <w:t>.</w:t>
      </w:r>
    </w:p>
    <w:p w14:paraId="14B51A25" w14:textId="1BB0F589" w:rsidR="00764DA0" w:rsidRPr="00BB12A0" w:rsidRDefault="00764DA0" w:rsidP="009F67A0">
      <w:pPr>
        <w:pStyle w:val="pdq2pgselectionanchorcontainer"/>
        <w:bidi/>
        <w:jc w:val="both"/>
        <w:rPr>
          <w:rFonts w:asciiTheme="minorBidi" w:hAnsiTheme="minorBidi" w:cstheme="minorBidi"/>
          <w:sz w:val="28"/>
          <w:szCs w:val="28"/>
          <w:rtl/>
        </w:rPr>
      </w:pPr>
      <w:r w:rsidRPr="00BB12A0">
        <w:rPr>
          <w:rStyle w:val="Strong"/>
          <w:rFonts w:asciiTheme="minorBidi" w:hAnsiTheme="minorBidi" w:cstheme="minorBidi"/>
          <w:sz w:val="28"/>
          <w:szCs w:val="28"/>
          <w:rtl/>
        </w:rPr>
        <w:t>دراسة ثابت (2025</w:t>
      </w:r>
      <w:r w:rsidR="00471FEB" w:rsidRPr="00BB12A0">
        <w:rPr>
          <w:rStyle w:val="Strong"/>
          <w:rFonts w:asciiTheme="minorBidi" w:hAnsiTheme="minorBidi" w:cstheme="minorBidi"/>
          <w:sz w:val="28"/>
          <w:szCs w:val="28"/>
          <w:rtl/>
        </w:rPr>
        <w:t>)</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بعنوان </w:t>
      </w:r>
      <w:r w:rsidRPr="00BB12A0">
        <w:rPr>
          <w:rStyle w:val="Strong"/>
          <w:rFonts w:asciiTheme="minorBidi" w:hAnsiTheme="minorBidi" w:cstheme="minorBidi"/>
          <w:b w:val="0"/>
          <w:bCs w:val="0"/>
          <w:sz w:val="28"/>
          <w:szCs w:val="28"/>
          <w:rtl/>
        </w:rPr>
        <w:t>تأثير أتمتة العمليات الروبوتية في نقاط الاتصال الرقمية لرحلة الزبون: بحث تحليلي لآراء عينة من متخذي القرار في مصرف الرافدين في مدينة بغداد</w:t>
      </w:r>
      <w:r w:rsidRPr="00BB12A0">
        <w:rPr>
          <w:rFonts w:asciiTheme="minorBidi" w:hAnsiTheme="minorBidi" w:cstheme="minorBidi"/>
          <w:sz w:val="28"/>
          <w:szCs w:val="28"/>
          <w:rtl/>
        </w:rPr>
        <w:t xml:space="preserve"> </w:t>
      </w:r>
    </w:p>
    <w:p w14:paraId="12EE8063" w14:textId="6AC44B31" w:rsidR="00764DA0" w:rsidRPr="00BB12A0" w:rsidRDefault="00764DA0" w:rsidP="003474F7">
      <w:pPr>
        <w:pStyle w:val="pdq2pgselectionanchorcontainer"/>
        <w:bidi/>
        <w:jc w:val="both"/>
        <w:rPr>
          <w:rFonts w:asciiTheme="minorBidi" w:hAnsiTheme="minorBidi" w:cstheme="minorBidi"/>
          <w:sz w:val="28"/>
          <w:szCs w:val="28"/>
          <w:rtl/>
        </w:rPr>
      </w:pPr>
      <w:r w:rsidRPr="00BB12A0">
        <w:rPr>
          <w:rFonts w:asciiTheme="minorBidi" w:hAnsiTheme="minorBidi" w:cstheme="minorBidi"/>
          <w:sz w:val="28"/>
          <w:szCs w:val="28"/>
          <w:rtl/>
        </w:rPr>
        <w:t>هدفت إلى التعرف على أثر أتمتة العمليات الروبوتية</w:t>
      </w:r>
      <w:r w:rsidRPr="00BB12A0">
        <w:rPr>
          <w:rFonts w:asciiTheme="minorBidi" w:hAnsiTheme="minorBidi" w:cstheme="minorBidi"/>
          <w:sz w:val="28"/>
          <w:szCs w:val="28"/>
        </w:rPr>
        <w:t xml:space="preserve"> (RPA) </w:t>
      </w:r>
      <w:r w:rsidRPr="00BB12A0">
        <w:rPr>
          <w:rFonts w:asciiTheme="minorBidi" w:hAnsiTheme="minorBidi" w:cstheme="minorBidi"/>
          <w:sz w:val="28"/>
          <w:szCs w:val="28"/>
          <w:rtl/>
        </w:rPr>
        <w:t xml:space="preserve">في تحسين نقاط الاتصال الرقمية ضمن رحلة الزبون، من خلال دراسة تأثيرها في أبعاد نقاط الاتصال الوظيفية والاجتماعية والمجتمعية في البيئة المصرفية. كما سعت الدراسة إلى قياس مستوى تبني تقنية أتمتة العمليات الروبوتية في مصرف الرافدين وبيان دورها في تطوير الخدمات المصرفية الرقمية وتعزيز تجربة التفاعل مع الزبائن. واعتمدت الدراسة على المنهج الوصفي التحليلي، واستخدمت الاستبانة أداةً رئيسية لجمع البيانات من عينة قصدية بلغت </w:t>
      </w:r>
      <w:r w:rsidRPr="00BB12A0">
        <w:rPr>
          <w:rStyle w:val="Strong"/>
          <w:rFonts w:asciiTheme="minorBidi" w:hAnsiTheme="minorBidi" w:cstheme="minorBidi"/>
          <w:b w:val="0"/>
          <w:bCs w:val="0"/>
          <w:sz w:val="28"/>
          <w:szCs w:val="28"/>
        </w:rPr>
        <w:t>67</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من متخذي القرار في مصرف الرافدين بمدينة بغداد، ثم جرى تحليل البيانات باستخدام برنامج </w:t>
      </w:r>
      <w:r w:rsidRPr="00BB12A0">
        <w:rPr>
          <w:rStyle w:val="Strong"/>
          <w:rFonts w:asciiTheme="minorBidi" w:hAnsiTheme="minorBidi" w:cstheme="minorBidi"/>
          <w:b w:val="0"/>
          <w:bCs w:val="0"/>
          <w:sz w:val="28"/>
          <w:szCs w:val="28"/>
        </w:rPr>
        <w:t>SPSS</w:t>
      </w:r>
      <w:r w:rsidRPr="00BB12A0">
        <w:rPr>
          <w:rFonts w:asciiTheme="minorBidi" w:hAnsiTheme="minorBidi" w:cstheme="minorBidi"/>
          <w:sz w:val="28"/>
          <w:szCs w:val="28"/>
          <w:rtl/>
        </w:rPr>
        <w:t>. وتوصلت الدراسة إلى وجود أثر إيجابي ذي دلالة إحصائية لأتمتة العمليات الروبوتية في تحسين نقاط الاتصال الرقمية لرحلة الزبون وأوصت بضرورة تبني استراتيجية متكاملة لتوسيع استخدام تقنيات الأتمتة الروبوتية في المصارف وتطوير خارطة طريق للتحول الرقمي، وتأهيل العاملين على تطبيقات الأتمتة الحديثة بما يسهم في رفع كفاءة الخدمات المصرفية وتحسين جودة التفاعل مع الزبائن</w:t>
      </w:r>
      <w:r w:rsidRPr="00BB12A0">
        <w:rPr>
          <w:rFonts w:asciiTheme="minorBidi" w:hAnsiTheme="minorBidi" w:cstheme="minorBidi"/>
          <w:sz w:val="28"/>
          <w:szCs w:val="28"/>
        </w:rPr>
        <w:t xml:space="preserve">. </w:t>
      </w:r>
    </w:p>
    <w:p w14:paraId="6A500AC0" w14:textId="1B29E136" w:rsidR="00471FEB" w:rsidRPr="00BB12A0" w:rsidRDefault="002053A7" w:rsidP="009F67A0">
      <w:pPr>
        <w:bidi/>
        <w:jc w:val="both"/>
        <w:rPr>
          <w:rFonts w:asciiTheme="minorBidi" w:hAnsiTheme="minorBidi" w:cstheme="minorBidi"/>
          <w:sz w:val="28"/>
          <w:szCs w:val="28"/>
          <w:rtl/>
        </w:rPr>
      </w:pPr>
      <w:r w:rsidRPr="00BB12A0">
        <w:rPr>
          <w:rStyle w:val="Strong"/>
          <w:rFonts w:asciiTheme="minorBidi" w:hAnsiTheme="minorBidi" w:cstheme="minorBidi"/>
          <w:sz w:val="28"/>
          <w:szCs w:val="28"/>
          <w:rtl/>
        </w:rPr>
        <w:t>دراسة</w:t>
      </w:r>
      <w:r w:rsidRPr="00BB12A0">
        <w:rPr>
          <w:rStyle w:val="Strong"/>
          <w:rFonts w:asciiTheme="minorBidi" w:hAnsiTheme="minorBidi" w:cstheme="minorBidi"/>
          <w:sz w:val="28"/>
          <w:szCs w:val="28"/>
        </w:rPr>
        <w:t xml:space="preserve"> Kitsantas, Georgoulas, &amp; Chytis (2024)</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بعنوان</w:t>
      </w:r>
      <w:r w:rsidRPr="00BB12A0">
        <w:rPr>
          <w:rFonts w:asciiTheme="minorBidi" w:hAnsiTheme="minorBidi" w:cstheme="minorBidi"/>
          <w:b/>
          <w:bCs/>
          <w:sz w:val="28"/>
          <w:szCs w:val="28"/>
          <w:rtl/>
        </w:rPr>
        <w:t xml:space="preserve"> </w:t>
      </w:r>
      <w:r w:rsidRPr="00BB12A0">
        <w:rPr>
          <w:rStyle w:val="Strong"/>
          <w:rFonts w:asciiTheme="minorBidi" w:hAnsiTheme="minorBidi" w:cstheme="minorBidi"/>
          <w:b w:val="0"/>
          <w:bCs w:val="0"/>
          <w:sz w:val="28"/>
          <w:szCs w:val="28"/>
          <w:rtl/>
        </w:rPr>
        <w:t>دمج أتمتة العمليات الروبوتية مع الذكاء الاصطناعي لأتمتة عمليات الأعمال: التحليل والتطبيقات والقيود</w:t>
      </w:r>
      <w:r w:rsidRPr="00BB12A0">
        <w:rPr>
          <w:rStyle w:val="Strong"/>
          <w:rFonts w:asciiTheme="minorBidi" w:hAnsiTheme="minorBidi" w:cstheme="minorBidi"/>
          <w:b w:val="0"/>
          <w:bCs w:val="0"/>
          <w:sz w:val="28"/>
          <w:szCs w:val="28"/>
        </w:rPr>
        <w:t>"</w:t>
      </w:r>
    </w:p>
    <w:p w14:paraId="12F21600" w14:textId="6BACFD38" w:rsidR="002053A7" w:rsidRPr="00BB12A0" w:rsidRDefault="002053A7" w:rsidP="00471FEB">
      <w:pPr>
        <w:bidi/>
        <w:jc w:val="both"/>
        <w:rPr>
          <w:rFonts w:asciiTheme="minorBidi" w:hAnsiTheme="minorBidi" w:cstheme="minorBidi"/>
          <w:color w:val="555555"/>
          <w:sz w:val="28"/>
          <w:szCs w:val="28"/>
          <w:shd w:val="clear" w:color="auto" w:fill="FFFFFF"/>
          <w:rtl/>
        </w:rPr>
      </w:pPr>
      <w:r w:rsidRPr="00BB12A0">
        <w:rPr>
          <w:rFonts w:asciiTheme="minorBidi" w:hAnsiTheme="minorBidi" w:cstheme="minorBidi"/>
          <w:sz w:val="28"/>
          <w:szCs w:val="28"/>
          <w:rtl/>
        </w:rPr>
        <w:t xml:space="preserve"> هدفت إلى تحليل دمج تقنيات أتمتة العمليات الروبوتية</w:t>
      </w:r>
      <w:r w:rsidRPr="00BB12A0">
        <w:rPr>
          <w:rFonts w:asciiTheme="minorBidi" w:hAnsiTheme="minorBidi" w:cstheme="minorBidi"/>
          <w:sz w:val="28"/>
          <w:szCs w:val="28"/>
        </w:rPr>
        <w:t xml:space="preserve"> (RPA) </w:t>
      </w:r>
      <w:r w:rsidRPr="00BB12A0">
        <w:rPr>
          <w:rFonts w:asciiTheme="minorBidi" w:hAnsiTheme="minorBidi" w:cstheme="minorBidi"/>
          <w:sz w:val="28"/>
          <w:szCs w:val="28"/>
          <w:rtl/>
        </w:rPr>
        <w:t xml:space="preserve">مع تقنيات الذكاء الاصطناعي لتحقيق الأتمتة الذكية لعمليات الأعمال واستعراض أهم مجالات تطبيقها والفوائد التي تحققها والتحديات والقيود المرتبطة بتبنيها في المؤسسات. واعتمدت الدراسة على </w:t>
      </w:r>
      <w:r w:rsidRPr="00BB12A0">
        <w:rPr>
          <w:rStyle w:val="Strong"/>
          <w:rFonts w:asciiTheme="minorBidi" w:hAnsiTheme="minorBidi" w:cstheme="minorBidi"/>
          <w:b w:val="0"/>
          <w:bCs w:val="0"/>
          <w:sz w:val="28"/>
          <w:szCs w:val="28"/>
          <w:rtl/>
        </w:rPr>
        <w:t>المنهج النوعي الاستكشافي</w:t>
      </w:r>
      <w:r w:rsidRPr="00BB12A0">
        <w:rPr>
          <w:rFonts w:asciiTheme="minorBidi" w:hAnsiTheme="minorBidi" w:cstheme="minorBidi"/>
          <w:sz w:val="28"/>
          <w:szCs w:val="28"/>
          <w:rtl/>
        </w:rPr>
        <w:t xml:space="preserve"> من خلال </w:t>
      </w:r>
      <w:r w:rsidRPr="00BB12A0">
        <w:rPr>
          <w:rStyle w:val="Strong"/>
          <w:rFonts w:asciiTheme="minorBidi" w:hAnsiTheme="minorBidi" w:cstheme="minorBidi"/>
          <w:b w:val="0"/>
          <w:bCs w:val="0"/>
          <w:sz w:val="28"/>
          <w:szCs w:val="28"/>
          <w:rtl/>
        </w:rPr>
        <w:t>مراجعة منهجية للأدبيات</w:t>
      </w:r>
      <w:r w:rsidR="003474F7"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حيث حللت</w:t>
      </w:r>
      <w:r w:rsidRPr="00BB12A0">
        <w:rPr>
          <w:rStyle w:val="Strong"/>
          <w:rFonts w:asciiTheme="minorBidi" w:hAnsiTheme="minorBidi" w:cstheme="minorBidi"/>
          <w:b w:val="0"/>
          <w:bCs w:val="0"/>
          <w:sz w:val="28"/>
          <w:szCs w:val="28"/>
        </w:rPr>
        <w:t xml:space="preserve">89 </w:t>
      </w:r>
      <w:r w:rsidRPr="00BB12A0">
        <w:rPr>
          <w:rStyle w:val="Strong"/>
          <w:rFonts w:asciiTheme="minorBidi" w:hAnsiTheme="minorBidi" w:cstheme="minorBidi"/>
          <w:b w:val="0"/>
          <w:bCs w:val="0"/>
          <w:sz w:val="28"/>
          <w:szCs w:val="28"/>
          <w:rtl/>
        </w:rPr>
        <w:t>دراسة علمية</w:t>
      </w:r>
      <w:r w:rsidRPr="00BB12A0">
        <w:rPr>
          <w:rFonts w:asciiTheme="minorBidi" w:hAnsiTheme="minorBidi" w:cstheme="minorBidi"/>
          <w:b/>
          <w:bCs/>
          <w:sz w:val="28"/>
          <w:szCs w:val="28"/>
          <w:rtl/>
        </w:rPr>
        <w:t xml:space="preserve"> </w:t>
      </w:r>
      <w:r w:rsidRPr="00BB12A0">
        <w:rPr>
          <w:rFonts w:asciiTheme="minorBidi" w:hAnsiTheme="minorBidi" w:cstheme="minorBidi"/>
          <w:sz w:val="28"/>
          <w:szCs w:val="28"/>
          <w:rtl/>
        </w:rPr>
        <w:t>جُمعت من قواعد بيانات علمية عالمية</w:t>
      </w:r>
      <w:r w:rsidR="00471FEB" w:rsidRPr="00BB12A0">
        <w:rPr>
          <w:rFonts w:asciiTheme="minorBidi" w:hAnsiTheme="minorBidi" w:cstheme="minorBidi"/>
          <w:sz w:val="28"/>
          <w:szCs w:val="28"/>
          <w:rtl/>
        </w:rPr>
        <w:t>.</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وتوصلت الدراسة إلى أن دمج تقنيات الذكاء الاصطناعي مع أتمتة العمليات الروبوتية يسهم في رفع كفاءة العمليات وتحسين الدقة وتقليل التكاليف وزيادة الإنتاجية وتعزيز قابلية التوسع مع توسيع نطاق الأتمتة ليشمل العمليات المعرفية المعقدة في مجالات المحاسبة والمالية والتصنيع والخدمات المصرفية وخدمة العملاء والرعاية الصحية وإدارة الموارد البشرية. كما أوضحت الدراسة أن نجاح تطبيق الأتمتة الذكية يتطلب معالجة عدد من التحديات، أبرزها ارتفاع تكاليف التنفيذ وصعوبة التكامل مع الأنظمة القديمة ومخاطر أمن المعلومات ونقص الخبرات التقنية،</w:t>
      </w:r>
      <w:r w:rsidR="003474F7"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وأوصت بوضع استراتيجيات واضحة لحوكمة الأتمتة الذكية وتعزيز البحث المستقبلي في هذا المجال</w:t>
      </w:r>
      <w:r w:rsidRPr="00BB12A0">
        <w:rPr>
          <w:rFonts w:asciiTheme="minorBidi" w:hAnsiTheme="minorBidi" w:cstheme="minorBidi"/>
          <w:sz w:val="28"/>
          <w:szCs w:val="28"/>
        </w:rPr>
        <w:t>.</w:t>
      </w:r>
      <w:r w:rsidR="00471FEB" w:rsidRPr="00BB12A0">
        <w:rPr>
          <w:rFonts w:asciiTheme="minorBidi" w:hAnsiTheme="minorBidi" w:cstheme="minorBidi"/>
          <w:color w:val="555555"/>
          <w:sz w:val="28"/>
          <w:szCs w:val="28"/>
          <w:shd w:val="clear" w:color="auto" w:fill="FFFFFF"/>
          <w:rtl/>
        </w:rPr>
        <w:t xml:space="preserve"> </w:t>
      </w:r>
    </w:p>
    <w:p w14:paraId="61BCED1B" w14:textId="7319E83F" w:rsidR="00471FEB" w:rsidRPr="00BB12A0" w:rsidRDefault="002053A7" w:rsidP="009F67A0">
      <w:pPr>
        <w:bidi/>
        <w:jc w:val="both"/>
        <w:rPr>
          <w:rFonts w:asciiTheme="minorBidi" w:hAnsiTheme="minorBidi" w:cstheme="minorBidi"/>
          <w:sz w:val="28"/>
          <w:szCs w:val="28"/>
          <w:rtl/>
        </w:rPr>
      </w:pPr>
      <w:r w:rsidRPr="00BB12A0">
        <w:rPr>
          <w:rStyle w:val="Strong"/>
          <w:rFonts w:asciiTheme="minorBidi" w:hAnsiTheme="minorBidi" w:cstheme="minorBidi"/>
          <w:sz w:val="28"/>
          <w:szCs w:val="28"/>
          <w:rtl/>
        </w:rPr>
        <w:t xml:space="preserve">دراسة مادي </w:t>
      </w:r>
      <w:proofErr w:type="spellStart"/>
      <w:r w:rsidRPr="00BB12A0">
        <w:rPr>
          <w:rStyle w:val="Strong"/>
          <w:rFonts w:asciiTheme="minorBidi" w:hAnsiTheme="minorBidi" w:cstheme="minorBidi"/>
          <w:sz w:val="28"/>
          <w:szCs w:val="28"/>
          <w:rtl/>
        </w:rPr>
        <w:t>وسفاحلو</w:t>
      </w:r>
      <w:proofErr w:type="spellEnd"/>
      <w:r w:rsidRPr="00BB12A0">
        <w:rPr>
          <w:rStyle w:val="Strong"/>
          <w:rFonts w:asciiTheme="minorBidi" w:hAnsiTheme="minorBidi" w:cstheme="minorBidi"/>
          <w:sz w:val="28"/>
          <w:szCs w:val="28"/>
          <w:rtl/>
        </w:rPr>
        <w:t xml:space="preserve"> (2024</w:t>
      </w:r>
      <w:r w:rsidR="00471FEB" w:rsidRPr="00BB12A0">
        <w:rPr>
          <w:rStyle w:val="Strong"/>
          <w:rFonts w:asciiTheme="minorBidi" w:hAnsiTheme="minorBidi" w:cstheme="minorBidi"/>
          <w:sz w:val="28"/>
          <w:szCs w:val="28"/>
          <w:rtl/>
        </w:rPr>
        <w:t>)</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بعنوان </w:t>
      </w:r>
      <w:r w:rsidRPr="00BB12A0">
        <w:rPr>
          <w:rStyle w:val="Strong"/>
          <w:rFonts w:asciiTheme="minorBidi" w:hAnsiTheme="minorBidi" w:cstheme="minorBidi"/>
          <w:b w:val="0"/>
          <w:bCs w:val="0"/>
          <w:sz w:val="28"/>
          <w:szCs w:val="28"/>
          <w:rtl/>
        </w:rPr>
        <w:t>الأتمتة الذكية وأهميتها على مستوى البنوك: تصميم نموذج تطبيقي لروبوت دردشة خاص بالبنوك الجزائرية</w:t>
      </w:r>
    </w:p>
    <w:p w14:paraId="5D1E0587" w14:textId="2308BBED" w:rsidR="00033C3A" w:rsidRPr="00BB12A0" w:rsidRDefault="002053A7" w:rsidP="003474F7">
      <w:pPr>
        <w:bidi/>
        <w:jc w:val="both"/>
        <w:rPr>
          <w:rFonts w:asciiTheme="minorBidi" w:hAnsiTheme="minorBidi" w:cstheme="minorBidi"/>
          <w:sz w:val="28"/>
          <w:szCs w:val="28"/>
        </w:rPr>
      </w:pPr>
      <w:r w:rsidRPr="00BB12A0">
        <w:rPr>
          <w:rFonts w:asciiTheme="minorBidi" w:hAnsiTheme="minorBidi" w:cstheme="minorBidi"/>
          <w:sz w:val="28"/>
          <w:szCs w:val="28"/>
          <w:rtl/>
        </w:rPr>
        <w:t>هدفت إلى إبراز أهمية الأتمتة الذكية في تطوير الخدمات المصرفية في ظل الثورة الصناعية الرابعة مع توضيح الوظائف المصرفية التي تستفيد من الأتمتة الذكية وتصميم نموذج تطبيقي لروبوت دردشة</w:t>
      </w:r>
      <w:r w:rsidRPr="00BB12A0">
        <w:rPr>
          <w:rFonts w:asciiTheme="minorBidi" w:hAnsiTheme="minorBidi" w:cstheme="minorBidi"/>
          <w:sz w:val="28"/>
          <w:szCs w:val="28"/>
        </w:rPr>
        <w:t xml:space="preserve"> (Chatbot) </w:t>
      </w:r>
      <w:r w:rsidRPr="00BB12A0">
        <w:rPr>
          <w:rFonts w:asciiTheme="minorBidi" w:hAnsiTheme="minorBidi" w:cstheme="minorBidi"/>
          <w:sz w:val="28"/>
          <w:szCs w:val="28"/>
          <w:rtl/>
        </w:rPr>
        <w:t xml:space="preserve">يمكن توظيفه في البنوك الجزائرية لتحسين التواصل مع العملاء وتقديم الخدمات بصورة أكثر كفاءة. واعتمدت الدراسة على </w:t>
      </w:r>
      <w:r w:rsidRPr="00BB12A0">
        <w:rPr>
          <w:rStyle w:val="Strong"/>
          <w:rFonts w:asciiTheme="minorBidi" w:hAnsiTheme="minorBidi" w:cstheme="minorBidi"/>
          <w:b w:val="0"/>
          <w:bCs w:val="0"/>
          <w:sz w:val="28"/>
          <w:szCs w:val="28"/>
          <w:rtl/>
        </w:rPr>
        <w:t>المنهج الوصفي</w:t>
      </w:r>
      <w:r w:rsidRPr="00BB12A0">
        <w:rPr>
          <w:rFonts w:asciiTheme="minorBidi" w:hAnsiTheme="minorBidi" w:cstheme="minorBidi"/>
          <w:sz w:val="28"/>
          <w:szCs w:val="28"/>
          <w:rtl/>
        </w:rPr>
        <w:t xml:space="preserve"> في الجانب النظري من خلال استعراض مفاهيم الأتمتة الذكية والذكاء الاصطناعي وتطبيقاتهما، كما اعتمدت في الجانب التطبيقي على </w:t>
      </w:r>
      <w:r w:rsidRPr="00BB12A0">
        <w:rPr>
          <w:rStyle w:val="Strong"/>
          <w:rFonts w:asciiTheme="minorBidi" w:hAnsiTheme="minorBidi" w:cstheme="minorBidi"/>
          <w:b w:val="0"/>
          <w:bCs w:val="0"/>
          <w:sz w:val="28"/>
          <w:szCs w:val="28"/>
          <w:rtl/>
        </w:rPr>
        <w:t>المنهج التجريبي</w:t>
      </w:r>
      <w:r w:rsidRPr="00BB12A0">
        <w:rPr>
          <w:rFonts w:asciiTheme="minorBidi" w:hAnsiTheme="minorBidi" w:cstheme="minorBidi"/>
          <w:sz w:val="28"/>
          <w:szCs w:val="28"/>
          <w:rtl/>
        </w:rPr>
        <w:t xml:space="preserve"> عبر تصميم نموذج أولي لروبوت دردشة باستخدام منصة </w:t>
      </w:r>
      <w:r w:rsidRPr="00BB12A0">
        <w:rPr>
          <w:rStyle w:val="Strong"/>
          <w:rFonts w:asciiTheme="minorBidi" w:hAnsiTheme="minorBidi" w:cstheme="minorBidi"/>
          <w:b w:val="0"/>
          <w:bCs w:val="0"/>
          <w:sz w:val="28"/>
          <w:szCs w:val="28"/>
        </w:rPr>
        <w:t>Chatfuel</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وربطه بتطبيق </w:t>
      </w:r>
      <w:r w:rsidRPr="00BB12A0">
        <w:rPr>
          <w:rStyle w:val="Strong"/>
          <w:rFonts w:asciiTheme="minorBidi" w:hAnsiTheme="minorBidi" w:cstheme="minorBidi"/>
          <w:b w:val="0"/>
          <w:bCs w:val="0"/>
          <w:sz w:val="28"/>
          <w:szCs w:val="28"/>
        </w:rPr>
        <w:t>Facebook Messenger</w:t>
      </w:r>
      <w:r w:rsidRPr="00BB12A0">
        <w:rPr>
          <w:rFonts w:asciiTheme="minorBidi" w:hAnsiTheme="minorBidi" w:cstheme="minorBidi"/>
          <w:b/>
          <w:bCs/>
          <w:sz w:val="28"/>
          <w:szCs w:val="28"/>
        </w:rPr>
        <w:t xml:space="preserve"> </w:t>
      </w:r>
      <w:r w:rsidRPr="00BB12A0">
        <w:rPr>
          <w:rFonts w:asciiTheme="minorBidi" w:hAnsiTheme="minorBidi" w:cstheme="minorBidi"/>
          <w:sz w:val="28"/>
          <w:szCs w:val="28"/>
          <w:rtl/>
        </w:rPr>
        <w:t xml:space="preserve">لمحاكاة بيئة العمل المصرفية. وتوصلت الدراسة إلى أن تبني الأتمتة الذكية يسهم في تحسين جودة الخدمات المصرفية، وتقليل التكاليف التشغيلية ورفع الإنتاجية وتسريع الاستجابة للعملاء وتحسين أداء الموظفين كما أكدت أن دمج </w:t>
      </w:r>
      <w:r w:rsidRPr="00BB12A0">
        <w:rPr>
          <w:rFonts w:asciiTheme="minorBidi" w:hAnsiTheme="minorBidi" w:cstheme="minorBidi"/>
          <w:sz w:val="28"/>
          <w:szCs w:val="28"/>
          <w:rtl/>
        </w:rPr>
        <w:lastRenderedPageBreak/>
        <w:t>تقنيات الذكاء الاصطناعي مع أتمتة العمليات يمثل أحد أهم الاتجاهات الحديثة في التحول الرقمي وأن روبوتات الدردشة تعد من التطبيقات العملية القادرة على تعزيز تجربة العملاء ودعم كفاءة المؤسسات المالية</w:t>
      </w:r>
      <w:r w:rsidRPr="00BB12A0">
        <w:rPr>
          <w:rFonts w:asciiTheme="minorBidi" w:hAnsiTheme="minorBidi" w:cstheme="minorBidi"/>
          <w:sz w:val="28"/>
          <w:szCs w:val="28"/>
        </w:rPr>
        <w:t>.</w:t>
      </w:r>
    </w:p>
    <w:p w14:paraId="63C6F025" w14:textId="77777777" w:rsidR="00033C3A" w:rsidRPr="00BB12A0" w:rsidRDefault="00033C3A" w:rsidP="009131D2">
      <w:pPr>
        <w:pBdr>
          <w:top w:val="nil"/>
          <w:left w:val="nil"/>
          <w:bottom w:val="nil"/>
          <w:right w:val="nil"/>
          <w:between w:val="nil"/>
        </w:pBdr>
        <w:bidi/>
        <w:rPr>
          <w:rFonts w:asciiTheme="minorBidi" w:hAnsiTheme="minorBidi" w:cstheme="minorBidi"/>
          <w:color w:val="000000"/>
          <w:sz w:val="28"/>
          <w:szCs w:val="28"/>
        </w:rPr>
      </w:pPr>
      <w:r w:rsidRPr="00BB12A0">
        <w:rPr>
          <w:rFonts w:asciiTheme="minorBidi" w:hAnsiTheme="minorBidi" w:cstheme="minorBidi"/>
          <w:b/>
          <w:bCs/>
          <w:color w:val="000000"/>
          <w:sz w:val="28"/>
          <w:szCs w:val="28"/>
          <w:rtl/>
        </w:rPr>
        <w:t xml:space="preserve">دراسة (2024) </w:t>
      </w:r>
      <w:proofErr w:type="gramStart"/>
      <w:r w:rsidRPr="00BB12A0">
        <w:rPr>
          <w:rFonts w:asciiTheme="minorBidi" w:hAnsiTheme="minorBidi" w:cstheme="minorBidi"/>
          <w:b/>
          <w:bCs/>
          <w:color w:val="000000"/>
          <w:sz w:val="28"/>
          <w:szCs w:val="28"/>
        </w:rPr>
        <w:t>Cooper</w:t>
      </w:r>
      <w:r w:rsidRPr="00BB12A0">
        <w:rPr>
          <w:rFonts w:asciiTheme="minorBidi" w:hAnsiTheme="minorBidi" w:cstheme="minorBidi"/>
          <w:color w:val="000000"/>
          <w:sz w:val="28"/>
          <w:szCs w:val="28"/>
          <w:rtl/>
        </w:rPr>
        <w:t xml:space="preserve">  بعنوان</w:t>
      </w:r>
      <w:proofErr w:type="gramEnd"/>
      <w:r w:rsidRPr="00BB12A0">
        <w:rPr>
          <w:rFonts w:asciiTheme="minorBidi" w:hAnsiTheme="minorBidi" w:cstheme="minorBidi"/>
          <w:color w:val="000000"/>
          <w:sz w:val="28"/>
          <w:szCs w:val="28"/>
          <w:rtl/>
        </w:rPr>
        <w:t>: التحول المدفوع بالذكاء الاصطناعي في ابتكار المنتجات</w:t>
      </w:r>
    </w:p>
    <w:p w14:paraId="76039056" w14:textId="77777777" w:rsidR="00033C3A" w:rsidRPr="00BB12A0" w:rsidRDefault="00033C3A" w:rsidP="009131D2">
      <w:pPr>
        <w:bidi/>
        <w:jc w:val="both"/>
        <w:rPr>
          <w:rFonts w:asciiTheme="minorBidi" w:hAnsiTheme="minorBidi" w:cstheme="minorBidi"/>
          <w:color w:val="000000"/>
          <w:sz w:val="28"/>
          <w:szCs w:val="28"/>
        </w:rPr>
      </w:pPr>
      <w:r w:rsidRPr="00BB12A0">
        <w:rPr>
          <w:rFonts w:asciiTheme="minorBidi" w:hAnsiTheme="minorBidi" w:cstheme="minorBidi"/>
          <w:color w:val="000000"/>
          <w:sz w:val="28"/>
          <w:szCs w:val="28"/>
          <w:rtl/>
        </w:rPr>
        <w:t xml:space="preserve">هدفت هذه الدراسة إلى تأصيل دور الذكاء الاصطناعي في سياق عملية ابتكار المنتجات الجديدة </w:t>
      </w:r>
      <w:r w:rsidRPr="00BB12A0">
        <w:rPr>
          <w:rFonts w:asciiTheme="minorBidi" w:hAnsiTheme="minorBidi" w:cstheme="minorBidi"/>
          <w:sz w:val="28"/>
          <w:szCs w:val="28"/>
        </w:rPr>
        <w:t xml:space="preserve">  NPD</w:t>
      </w:r>
      <w:r w:rsidRPr="00BB12A0">
        <w:rPr>
          <w:rFonts w:asciiTheme="minorBidi" w:hAnsiTheme="minorBidi" w:cstheme="minorBidi"/>
          <w:sz w:val="28"/>
          <w:szCs w:val="28"/>
          <w:rtl/>
        </w:rPr>
        <w:t xml:space="preserve"> وتوجيه</w:t>
      </w:r>
      <w:r w:rsidRPr="00BB12A0">
        <w:rPr>
          <w:rFonts w:asciiTheme="minorBidi" w:hAnsiTheme="minorBidi" w:cstheme="minorBidi"/>
          <w:color w:val="000000"/>
          <w:sz w:val="28"/>
          <w:szCs w:val="28"/>
          <w:rtl/>
        </w:rPr>
        <w:t xml:space="preserve"> عملية التطوير لتقليل المخاطر. واعتمدت </w:t>
      </w:r>
      <w:r w:rsidRPr="00BB12A0">
        <w:rPr>
          <w:rFonts w:asciiTheme="minorBidi" w:hAnsiTheme="minorBidi" w:cstheme="minorBidi"/>
          <w:sz w:val="28"/>
          <w:szCs w:val="28"/>
          <w:rtl/>
        </w:rPr>
        <w:t>الدراسة</w:t>
      </w:r>
      <w:r w:rsidRPr="00BB12A0">
        <w:rPr>
          <w:rFonts w:asciiTheme="minorBidi" w:hAnsiTheme="minorBidi" w:cstheme="minorBidi"/>
          <w:color w:val="000000"/>
          <w:sz w:val="28"/>
          <w:szCs w:val="28"/>
          <w:rtl/>
        </w:rPr>
        <w:t xml:space="preserve"> على المنهجية النوعية المفاهيمية من خلال مراجعة نماذج ابتكار المنتجات وتحليلها، مستخدماً تحليل النماذج المرحلية لتطوير المنتجات كـأداة للدراسة. ونظراً لطبيعة الدراسة الاستشرافية الموجهة لقطاعات البحث والتطوير، لم تعتمد على عينة بشرية بل اعتمدت على استقراء الأدبيات. وأظهرت أبرز النتائج أن الذكاء الاصطناعي يتفوق كآلة تنبؤ في جمع وتحليل البيانات لتقليل حالة عدم اليقين أثناء تطوير المنتجات الرقمية، مما يجعل عملية الابتكار أسرع وأرخص وأكثر دقة. وقد أوصت الدراسة بضرورة البدء بمعالجة نقاط الألم والمشكلات التي </w:t>
      </w:r>
      <w:proofErr w:type="spellStart"/>
      <w:r w:rsidRPr="00BB12A0">
        <w:rPr>
          <w:rFonts w:asciiTheme="minorBidi" w:hAnsiTheme="minorBidi" w:cstheme="minorBidi"/>
          <w:color w:val="000000"/>
          <w:sz w:val="28"/>
          <w:szCs w:val="28"/>
          <w:rtl/>
        </w:rPr>
        <w:t>يواجهها</w:t>
      </w:r>
      <w:proofErr w:type="spellEnd"/>
      <w:r w:rsidRPr="00BB12A0">
        <w:rPr>
          <w:rFonts w:asciiTheme="minorBidi" w:hAnsiTheme="minorBidi" w:cstheme="minorBidi"/>
          <w:color w:val="000000"/>
          <w:sz w:val="28"/>
          <w:szCs w:val="28"/>
          <w:rtl/>
        </w:rPr>
        <w:t xml:space="preserve"> المستخدم أولاً عند دمج الذكاء الاصطناعي في المنتجات بدلاً من البدء بالتكنولوجيا ذاتها ومحاولة فرضها على المستخدم النهائي.</w:t>
      </w:r>
    </w:p>
    <w:p w14:paraId="4D234515" w14:textId="0DB60E4A" w:rsidR="00033C3A" w:rsidRPr="00BB12A0" w:rsidRDefault="00033C3A" w:rsidP="003474F7">
      <w:pPr>
        <w:bidi/>
        <w:ind w:left="360"/>
        <w:jc w:val="both"/>
        <w:rPr>
          <w:rFonts w:asciiTheme="minorBidi" w:hAnsiTheme="minorBidi" w:cstheme="minorBidi"/>
          <w:color w:val="000000"/>
          <w:sz w:val="28"/>
          <w:szCs w:val="28"/>
          <w:rtl/>
        </w:rPr>
      </w:pPr>
      <w:r w:rsidRPr="00BB12A0">
        <w:rPr>
          <w:rFonts w:asciiTheme="minorBidi" w:eastAsia="Arial" w:hAnsiTheme="minorBidi" w:cstheme="minorBidi"/>
          <w:color w:val="222222"/>
          <w:sz w:val="28"/>
          <w:szCs w:val="28"/>
          <w:highlight w:val="white"/>
        </w:rPr>
        <w:t>‏</w:t>
      </w:r>
    </w:p>
    <w:p w14:paraId="5232A737" w14:textId="74D02D53" w:rsidR="00613FF1" w:rsidRPr="00BB12A0" w:rsidRDefault="002053A7" w:rsidP="009F67A0">
      <w:pPr>
        <w:bidi/>
        <w:jc w:val="both"/>
        <w:rPr>
          <w:rStyle w:val="Strong"/>
          <w:rFonts w:asciiTheme="minorBidi" w:hAnsiTheme="minorBidi" w:cstheme="minorBidi"/>
          <w:b w:val="0"/>
          <w:bCs w:val="0"/>
          <w:sz w:val="28"/>
          <w:szCs w:val="28"/>
          <w:rtl/>
        </w:rPr>
      </w:pPr>
      <w:r w:rsidRPr="00BB12A0">
        <w:rPr>
          <w:rStyle w:val="Strong"/>
          <w:rFonts w:asciiTheme="minorBidi" w:hAnsiTheme="minorBidi" w:cstheme="minorBidi"/>
          <w:sz w:val="28"/>
          <w:szCs w:val="28"/>
          <w:rtl/>
        </w:rPr>
        <w:t>دراسة أبو العنين (2024</w:t>
      </w:r>
      <w:r w:rsidR="00613FF1" w:rsidRPr="00BB12A0">
        <w:rPr>
          <w:rStyle w:val="Strong"/>
          <w:rFonts w:asciiTheme="minorBidi" w:hAnsiTheme="minorBidi" w:cstheme="minorBidi"/>
          <w:sz w:val="28"/>
          <w:szCs w:val="28"/>
          <w:rtl/>
        </w:rPr>
        <w:t>)</w:t>
      </w:r>
      <w:r w:rsidR="00613FF1" w:rsidRPr="00BB12A0">
        <w:rPr>
          <w:rStyle w:val="Strong"/>
          <w:rFonts w:asciiTheme="minorBidi" w:hAnsiTheme="minorBidi" w:cstheme="minorBidi"/>
          <w:b w:val="0"/>
          <w:bCs w:val="0"/>
          <w:sz w:val="28"/>
          <w:szCs w:val="28"/>
          <w:rtl/>
        </w:rPr>
        <w:t xml:space="preserve"> بعنوان </w:t>
      </w:r>
      <w:r w:rsidR="00613FF1" w:rsidRPr="00BB12A0">
        <w:rPr>
          <w:rFonts w:asciiTheme="minorBidi" w:hAnsiTheme="minorBidi" w:cstheme="minorBidi"/>
          <w:sz w:val="28"/>
          <w:szCs w:val="28"/>
          <w:rtl/>
        </w:rPr>
        <w:t>أثر اعتماد مراقب الحسابات على تقنية أتمتة العمليات الروبوتية على إدراكه لمردودها الإيجابي على جودة المراجعة: دراسة انتقادية وتجريبية على الجهاز المركزي للمحاسبات</w:t>
      </w:r>
    </w:p>
    <w:p w14:paraId="07F7015B" w14:textId="0A2327C5" w:rsidR="002053A7" w:rsidRPr="00BB12A0" w:rsidRDefault="002053A7" w:rsidP="00064CF8">
      <w:pPr>
        <w:bidi/>
        <w:jc w:val="both"/>
        <w:rPr>
          <w:rFonts w:asciiTheme="minorBidi" w:hAnsiTheme="minorBidi" w:cstheme="minorBidi"/>
          <w:sz w:val="28"/>
          <w:szCs w:val="28"/>
          <w:rtl/>
        </w:rPr>
      </w:pPr>
      <w:r w:rsidRPr="00BB12A0">
        <w:rPr>
          <w:rFonts w:asciiTheme="minorBidi" w:hAnsiTheme="minorBidi" w:cstheme="minorBidi"/>
          <w:sz w:val="28"/>
          <w:szCs w:val="28"/>
        </w:rPr>
        <w:t xml:space="preserve"> </w:t>
      </w:r>
      <w:r w:rsidRPr="00BB12A0">
        <w:rPr>
          <w:rFonts w:asciiTheme="minorBidi" w:hAnsiTheme="minorBidi" w:cstheme="minorBidi"/>
          <w:sz w:val="28"/>
          <w:szCs w:val="28"/>
          <w:rtl/>
        </w:rPr>
        <w:t>هدفت إلى التعرف على أثر اعتماد مراقبي الحسابات على تقنية أتمتة العمليات الروبوتية</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في تعزيز إدراكهم لدورها في تحسين جودة المراجعة. ولتحقيق ذلك اعتمدت الباحثة على دراسة تجريبية نُفذت في </w:t>
      </w:r>
      <w:r w:rsidRPr="00BB12A0">
        <w:rPr>
          <w:rStyle w:val="Strong"/>
          <w:rFonts w:asciiTheme="minorBidi" w:hAnsiTheme="minorBidi" w:cstheme="minorBidi"/>
          <w:b w:val="0"/>
          <w:bCs w:val="0"/>
          <w:sz w:val="28"/>
          <w:szCs w:val="28"/>
          <w:rtl/>
        </w:rPr>
        <w:t>الجهاز المركزي للمحاسبات</w:t>
      </w:r>
      <w:r w:rsidRPr="00BB12A0">
        <w:rPr>
          <w:rFonts w:asciiTheme="minorBidi" w:hAnsiTheme="minorBidi" w:cstheme="minorBidi"/>
          <w:sz w:val="28"/>
          <w:szCs w:val="28"/>
          <w:rtl/>
        </w:rPr>
        <w:t xml:space="preserve"> من خلال اختيار مهمة </w:t>
      </w:r>
      <w:r w:rsidRPr="00BB12A0">
        <w:rPr>
          <w:rStyle w:val="Strong"/>
          <w:rFonts w:asciiTheme="minorBidi" w:hAnsiTheme="minorBidi" w:cstheme="minorBidi"/>
          <w:b w:val="0"/>
          <w:bCs w:val="0"/>
          <w:sz w:val="28"/>
          <w:szCs w:val="28"/>
          <w:rtl/>
        </w:rPr>
        <w:t>مطابقة أذون الإضافة مع أذون الصرف (فحص المخازن</w:t>
      </w:r>
      <w:r w:rsidR="00613FF1" w:rsidRPr="00BB12A0">
        <w:rPr>
          <w:rStyle w:val="Strong"/>
          <w:rFonts w:asciiTheme="minorBidi" w:hAnsiTheme="minorBidi" w:cstheme="minorBidi"/>
          <w:b w:val="0"/>
          <w:bCs w:val="0"/>
          <w:sz w:val="28"/>
          <w:szCs w:val="28"/>
          <w:rtl/>
        </w:rPr>
        <w:t>)</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بعد التأكد من ملاءمتها للتنفيذ باستخدام تقنية الأتمتة الروبوتية. وتم تطوير نموذج تجريبي للمهمة بالتعاون مع مهندس متخصص، ثم عرض حالتين على أفراد العينة؛ الأولى باستخدام أسلوب المراجعة التقليدي، والثانية بعد تطبيق تقنية</w:t>
      </w:r>
      <w:r w:rsidRPr="00BB12A0">
        <w:rPr>
          <w:rFonts w:asciiTheme="minorBidi" w:hAnsiTheme="minorBidi" w:cstheme="minorBidi"/>
          <w:sz w:val="28"/>
          <w:szCs w:val="28"/>
        </w:rPr>
        <w:t xml:space="preserve"> RPA</w:t>
      </w:r>
      <w:r w:rsidRPr="00BB12A0">
        <w:rPr>
          <w:rFonts w:asciiTheme="minorBidi" w:hAnsiTheme="minorBidi" w:cstheme="minorBidi"/>
          <w:sz w:val="28"/>
          <w:szCs w:val="28"/>
          <w:rtl/>
        </w:rPr>
        <w:t xml:space="preserve">، وذلك بهدف المقارنة بين مستوى إدراكهم لجودة المراجعة في كلتا الحالتين. وشملت الدراسة </w:t>
      </w:r>
      <w:r w:rsidRPr="00BB12A0">
        <w:rPr>
          <w:rStyle w:val="Strong"/>
          <w:rFonts w:asciiTheme="minorBidi" w:hAnsiTheme="minorBidi" w:cstheme="minorBidi"/>
          <w:b w:val="0"/>
          <w:bCs w:val="0"/>
          <w:sz w:val="28"/>
          <w:szCs w:val="28"/>
        </w:rPr>
        <w:t xml:space="preserve">39 </w:t>
      </w:r>
      <w:r w:rsidRPr="00BB12A0">
        <w:rPr>
          <w:rStyle w:val="Strong"/>
          <w:rFonts w:asciiTheme="minorBidi" w:hAnsiTheme="minorBidi" w:cstheme="minorBidi"/>
          <w:b w:val="0"/>
          <w:bCs w:val="0"/>
          <w:sz w:val="28"/>
          <w:szCs w:val="28"/>
          <w:rtl/>
        </w:rPr>
        <w:t>مراقب حسابات</w:t>
      </w:r>
      <w:r w:rsidRPr="00BB12A0">
        <w:rPr>
          <w:rFonts w:asciiTheme="minorBidi" w:hAnsiTheme="minorBidi" w:cstheme="minorBidi"/>
          <w:sz w:val="28"/>
          <w:szCs w:val="28"/>
          <w:rtl/>
        </w:rPr>
        <w:t xml:space="preserve"> من ذوي مستويات مختلفة من الخبرة والتأهيل العلمي، كما اختبرت أثر المتغيرين في العلاقة بين استخدام تقنية الأتمتة الروبوتية وإدراك جودة المراجعة. واعتمدت الدراسة على تحليل البيانات باستخدام برنامج </w:t>
      </w:r>
      <w:r w:rsidRPr="00BB12A0">
        <w:rPr>
          <w:rStyle w:val="Strong"/>
          <w:rFonts w:asciiTheme="minorBidi" w:hAnsiTheme="minorBidi" w:cstheme="minorBidi"/>
          <w:b w:val="0"/>
          <w:bCs w:val="0"/>
          <w:sz w:val="28"/>
          <w:szCs w:val="28"/>
        </w:rPr>
        <w:t>SPSS</w:t>
      </w:r>
      <w:r w:rsidRPr="00BB12A0">
        <w:rPr>
          <w:rFonts w:asciiTheme="minorBidi" w:hAnsiTheme="minorBidi" w:cstheme="minorBidi"/>
          <w:sz w:val="28"/>
          <w:szCs w:val="28"/>
          <w:rtl/>
        </w:rPr>
        <w:t>، وأظهرت النتائج أن استخدام تقنية</w:t>
      </w:r>
      <w:r w:rsidRPr="00BB12A0">
        <w:rPr>
          <w:rFonts w:asciiTheme="minorBidi" w:hAnsiTheme="minorBidi" w:cstheme="minorBidi"/>
          <w:sz w:val="28"/>
          <w:szCs w:val="28"/>
        </w:rPr>
        <w:t xml:space="preserve"> RPA </w:t>
      </w:r>
      <w:r w:rsidRPr="00BB12A0">
        <w:rPr>
          <w:rFonts w:asciiTheme="minorBidi" w:hAnsiTheme="minorBidi" w:cstheme="minorBidi"/>
          <w:sz w:val="28"/>
          <w:szCs w:val="28"/>
          <w:rtl/>
        </w:rPr>
        <w:t>أسهم في رفع مستوى توقعات مراقبي الحسابات لجودة المراجعة مقارنة بالطريقة التقليدية، مما يؤكد وجود أثر إيجابي لاعتماد هذه التقنية في تحسين جودة المراجعة. كما بينت النتائج أن اختلاف الخبرة المهنية أو التأهيل العلمي لم يؤثر بصورة معنوية في هذه العلاقة، الأمر الذي يشير إلى أن إدراك الفوائد المتحققة من تقنية أتمتة العمليات الروبوتية لا يتأثر باختلاف خصائص المراجعين من حيث الخبرة أو التأهيل</w:t>
      </w:r>
      <w:r w:rsidRPr="00BB12A0">
        <w:rPr>
          <w:rFonts w:asciiTheme="minorBidi" w:hAnsiTheme="minorBidi" w:cstheme="minorBidi"/>
          <w:sz w:val="28"/>
          <w:szCs w:val="28"/>
        </w:rPr>
        <w:t>.</w:t>
      </w:r>
    </w:p>
    <w:p w14:paraId="4C1D4B94" w14:textId="77777777" w:rsidR="002053A7" w:rsidRPr="00BB12A0" w:rsidRDefault="002053A7" w:rsidP="009F67A0">
      <w:pPr>
        <w:bidi/>
        <w:jc w:val="both"/>
        <w:rPr>
          <w:rFonts w:asciiTheme="minorBidi" w:hAnsiTheme="minorBidi" w:cstheme="minorBidi"/>
          <w:sz w:val="28"/>
          <w:szCs w:val="28"/>
          <w:rtl/>
        </w:rPr>
      </w:pPr>
      <w:r w:rsidRPr="00BB12A0">
        <w:rPr>
          <w:rStyle w:val="Strong"/>
          <w:rFonts w:asciiTheme="minorBidi" w:hAnsiTheme="minorBidi" w:cstheme="minorBidi"/>
          <w:sz w:val="28"/>
          <w:szCs w:val="28"/>
          <w:rtl/>
        </w:rPr>
        <w:t>دراسة</w:t>
      </w:r>
      <w:r w:rsidRPr="00BB12A0">
        <w:rPr>
          <w:rStyle w:val="Strong"/>
          <w:rFonts w:asciiTheme="minorBidi" w:hAnsiTheme="minorBidi" w:cstheme="minorBidi"/>
          <w:sz w:val="28"/>
          <w:szCs w:val="28"/>
        </w:rPr>
        <w:t xml:space="preserve"> Gavrila et al. (2023)</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بعنوان أثر الأتمتة وتحسين العمليات في تجربة العميل: دراسة من منظور المستهلك</w:t>
      </w:r>
    </w:p>
    <w:p w14:paraId="4E9C0DC0" w14:textId="78B409DE" w:rsidR="002053A7" w:rsidRPr="00BB12A0" w:rsidRDefault="002053A7" w:rsidP="009131D2">
      <w:pPr>
        <w:bidi/>
        <w:jc w:val="both"/>
        <w:rPr>
          <w:rFonts w:asciiTheme="minorBidi" w:hAnsiTheme="minorBidi" w:cstheme="minorBidi"/>
          <w:sz w:val="28"/>
          <w:szCs w:val="28"/>
          <w:rtl/>
        </w:rPr>
      </w:pPr>
      <w:r w:rsidRPr="00BB12A0">
        <w:rPr>
          <w:rFonts w:asciiTheme="minorBidi" w:hAnsiTheme="minorBidi" w:cstheme="minorBidi"/>
          <w:sz w:val="28"/>
          <w:szCs w:val="28"/>
          <w:rtl/>
        </w:rPr>
        <w:t>هدفت إلى تحليل أثر الأتمتة وتحسين العمليات، وبخاصة أتمتة العمليات الروبوتي</w:t>
      </w:r>
      <w:r w:rsidRPr="00BB12A0">
        <w:rPr>
          <w:rFonts w:asciiTheme="minorBidi" w:hAnsiTheme="minorBidi" w:cstheme="minorBidi"/>
          <w:sz w:val="28"/>
          <w:szCs w:val="28"/>
        </w:rPr>
        <w:t xml:space="preserve"> (RPA)</w:t>
      </w:r>
      <w:r w:rsidRPr="00BB12A0">
        <w:rPr>
          <w:rFonts w:asciiTheme="minorBidi" w:hAnsiTheme="minorBidi" w:cstheme="minorBidi"/>
          <w:sz w:val="28"/>
          <w:szCs w:val="28"/>
          <w:rtl/>
        </w:rPr>
        <w:t xml:space="preserve">، في تحسين تجربة العملاء ورضاهم أثناء عملية الشراء، مع دراسة دور التحول الرقمي في تعزيز كفاءة العمليات ورفع جودة الخدمات المقدمة للمستهلكين. واعتمدت الدراسة على </w:t>
      </w:r>
      <w:r w:rsidRPr="00BB12A0">
        <w:rPr>
          <w:rStyle w:val="Strong"/>
          <w:rFonts w:asciiTheme="minorBidi" w:hAnsiTheme="minorBidi" w:cstheme="minorBidi"/>
          <w:b w:val="0"/>
          <w:bCs w:val="0"/>
          <w:sz w:val="28"/>
          <w:szCs w:val="28"/>
          <w:rtl/>
        </w:rPr>
        <w:t>المنهج الكمي</w:t>
      </w:r>
      <w:r w:rsidRPr="00BB12A0">
        <w:rPr>
          <w:rFonts w:asciiTheme="minorBidi" w:hAnsiTheme="minorBidi" w:cstheme="minorBidi"/>
          <w:sz w:val="28"/>
          <w:szCs w:val="28"/>
          <w:rtl/>
        </w:rPr>
        <w:t xml:space="preserve">، حيث طُورت استبانة باستخدام مقياس </w:t>
      </w:r>
      <w:proofErr w:type="spellStart"/>
      <w:r w:rsidRPr="00BB12A0">
        <w:rPr>
          <w:rStyle w:val="Strong"/>
          <w:rFonts w:asciiTheme="minorBidi" w:hAnsiTheme="minorBidi" w:cstheme="minorBidi"/>
          <w:b w:val="0"/>
          <w:bCs w:val="0"/>
          <w:sz w:val="28"/>
          <w:szCs w:val="28"/>
          <w:rtl/>
        </w:rPr>
        <w:t>ليكرت</w:t>
      </w:r>
      <w:proofErr w:type="spellEnd"/>
      <w:r w:rsidRPr="00BB12A0">
        <w:rPr>
          <w:rStyle w:val="Strong"/>
          <w:rFonts w:asciiTheme="minorBidi" w:hAnsiTheme="minorBidi" w:cstheme="minorBidi"/>
          <w:b w:val="0"/>
          <w:bCs w:val="0"/>
          <w:sz w:val="28"/>
          <w:szCs w:val="28"/>
          <w:rtl/>
        </w:rPr>
        <w:t xml:space="preserve"> الخماسي</w:t>
      </w:r>
      <w:r w:rsidRPr="00BB12A0">
        <w:rPr>
          <w:rFonts w:asciiTheme="minorBidi" w:hAnsiTheme="minorBidi" w:cstheme="minorBidi"/>
          <w:sz w:val="28"/>
          <w:szCs w:val="28"/>
          <w:rtl/>
        </w:rPr>
        <w:t xml:space="preserve">، وجُمعت البيانات من </w:t>
      </w:r>
      <w:r w:rsidRPr="00BB12A0">
        <w:rPr>
          <w:rStyle w:val="Strong"/>
          <w:rFonts w:asciiTheme="minorBidi" w:hAnsiTheme="minorBidi" w:cstheme="minorBidi"/>
          <w:b w:val="0"/>
          <w:bCs w:val="0"/>
          <w:sz w:val="28"/>
          <w:szCs w:val="28"/>
        </w:rPr>
        <w:t>215</w:t>
      </w:r>
      <w:r w:rsidRPr="00BB12A0">
        <w:rPr>
          <w:rStyle w:val="Strong"/>
          <w:rFonts w:asciiTheme="minorBidi" w:hAnsiTheme="minorBidi" w:cstheme="minorBidi"/>
          <w:b w:val="0"/>
          <w:bCs w:val="0"/>
          <w:sz w:val="28"/>
          <w:szCs w:val="28"/>
          <w:rtl/>
        </w:rPr>
        <w:t>مستهلكًا</w:t>
      </w:r>
      <w:r w:rsidRPr="00BB12A0">
        <w:rPr>
          <w:rFonts w:asciiTheme="minorBidi" w:hAnsiTheme="minorBidi" w:cstheme="minorBidi"/>
          <w:sz w:val="28"/>
          <w:szCs w:val="28"/>
          <w:rtl/>
        </w:rPr>
        <w:t xml:space="preserve"> في إقليم مدريد بإسبانيا، ثم حُللت باستخدام برنامج </w:t>
      </w:r>
      <w:r w:rsidRPr="00BB12A0">
        <w:rPr>
          <w:rStyle w:val="Strong"/>
          <w:rFonts w:asciiTheme="minorBidi" w:hAnsiTheme="minorBidi" w:cstheme="minorBidi"/>
          <w:b w:val="0"/>
          <w:bCs w:val="0"/>
          <w:sz w:val="28"/>
          <w:szCs w:val="28"/>
        </w:rPr>
        <w:t>SPSS</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لاختبار الفرضيات المقترحة المتعلقة بالتحول الرقمي والأتمتة وتجربة العميل. وأظهرت النتائج أن التحول الرقمي وأتمتة العمليات يسهمان بصورة إيجابية في تحسين رضا العملاء، وتسريع إنجاز العمليات، وتقليل زمن الاستجابة، وتمكين الموظفين من تخصيص وقت أكبر للتفاعل مع العملاء، كما أثبتت أن تطبيق تقنيات</w:t>
      </w:r>
      <w:r w:rsidRPr="00BB12A0">
        <w:rPr>
          <w:rStyle w:val="Strong"/>
          <w:rFonts w:asciiTheme="minorBidi" w:hAnsiTheme="minorBidi" w:cstheme="minorBidi"/>
          <w:b w:val="0"/>
          <w:bCs w:val="0"/>
          <w:sz w:val="28"/>
          <w:szCs w:val="28"/>
        </w:rPr>
        <w:t>RPA</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يعزز تجربة المستخدم من خلال تحسين خدمات الإدارة الذاتية ورفع جودة الخدمة. وفي المقابل، أشارت الدراسة إلى أن بعض المهام التي تتطلب تفاعلًا شخصيًا لا تزال بحاجة إلى العنصر البشري، وأوصت بدمج الأتمتة ضمن إستراتيجية التحول الرقمي للمؤسسات مع مراعاة تحقيق التوازن بين التقنيات الحديثة والتفاعل البشري لضمان أفضل تجربة للمستخدم</w:t>
      </w:r>
      <w:r w:rsidRPr="00BB12A0">
        <w:rPr>
          <w:rFonts w:asciiTheme="minorBidi" w:hAnsiTheme="minorBidi" w:cstheme="minorBidi"/>
          <w:sz w:val="28"/>
          <w:szCs w:val="28"/>
        </w:rPr>
        <w:t>.</w:t>
      </w:r>
    </w:p>
    <w:p w14:paraId="1E74FF99" w14:textId="116F442E" w:rsidR="00AB3BCE" w:rsidRPr="00BB12A0" w:rsidRDefault="00AB3BCE" w:rsidP="009F67A0">
      <w:pPr>
        <w:bidi/>
        <w:jc w:val="both"/>
        <w:rPr>
          <w:rFonts w:asciiTheme="minorBidi" w:hAnsiTheme="minorBidi" w:cstheme="minorBidi"/>
          <w:sz w:val="28"/>
          <w:szCs w:val="28"/>
          <w:rtl/>
        </w:rPr>
      </w:pPr>
      <w:r w:rsidRPr="00BB12A0">
        <w:rPr>
          <w:rFonts w:asciiTheme="minorBidi" w:hAnsiTheme="minorBidi" w:cstheme="minorBidi"/>
          <w:b/>
          <w:bCs/>
          <w:sz w:val="28"/>
          <w:szCs w:val="28"/>
          <w:rtl/>
        </w:rPr>
        <w:lastRenderedPageBreak/>
        <w:t xml:space="preserve">دراسة خوجة وعزيز (2023) </w:t>
      </w:r>
      <w:r w:rsidRPr="00BB12A0">
        <w:rPr>
          <w:rFonts w:asciiTheme="minorBidi" w:hAnsiTheme="minorBidi" w:cstheme="minorBidi"/>
          <w:sz w:val="28"/>
          <w:szCs w:val="28"/>
          <w:rtl/>
        </w:rPr>
        <w:t>بعنوان أتمتة العمليات المصرفية كآلية للتحول الرقمي: دراسة حالة البنك الوطني الجزائري – وكالة تيارت 540</w:t>
      </w:r>
    </w:p>
    <w:p w14:paraId="698EC040" w14:textId="70E607F5" w:rsidR="00AB3BCE" w:rsidRPr="00BB12A0" w:rsidRDefault="00AB3BCE" w:rsidP="004D4751">
      <w:pPr>
        <w:bidi/>
        <w:jc w:val="both"/>
        <w:rPr>
          <w:rFonts w:asciiTheme="minorBidi" w:hAnsiTheme="minorBidi" w:cstheme="minorBidi"/>
          <w:sz w:val="28"/>
          <w:szCs w:val="28"/>
          <w:rtl/>
        </w:rPr>
      </w:pPr>
      <w:r w:rsidRPr="00BB12A0">
        <w:rPr>
          <w:rFonts w:asciiTheme="minorBidi" w:hAnsiTheme="minorBidi" w:cstheme="minorBidi"/>
          <w:sz w:val="28"/>
          <w:szCs w:val="28"/>
          <w:rtl/>
        </w:rPr>
        <w:t>سعت إلى توضيح دور أتمتة العمليات المصرفية في دعم التحول الرقمي من خلال استعراض مفهوم الأتمتة</w:t>
      </w:r>
      <w:r w:rsidR="009131D2"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وآليات تطبيقها ومتطلبات التحول الرقمي في القطاع المصرفي مع تحليل واقع تطبيقها في البنك الوطني الجزائري (وكالة تيارت 540). واعتمدت الدراسة على المنهج التاريخي لتتبع تطور مفهومي الأتمتة والتحول الرقمي والمنهج الوصفي لتحليل الجوانب النظرية إضافة إلى المنهج التحليلي من خلال دراسة حالة استندت إلى تحليل البيانات والوثائق والإحصاءات الخاصة بالبنك. وأظهرت نتائج الدراسة أن الأتمتة تعد من الركائز الأساسية لنجاح التحول الرقمي لما توفره من تحسين في كفاءة العمليات وتسريع تنفيذ المعاملات والحد من الأخطاء التشغيلية والارتقاء بجودة الخدمات المصرفية كما أكدت وجود ترابط وثيق بين الأتمتة والتحول الرقمي، وأن فعالية تطبيقها ترتبط بتوافر المقومات الإدارية والبشرية والمالية والتقنية اللازمة.</w:t>
      </w:r>
    </w:p>
    <w:p w14:paraId="3805D58E" w14:textId="665A50EF" w:rsidR="00033C3A" w:rsidRPr="00BB12A0" w:rsidRDefault="00033C3A" w:rsidP="004D4751">
      <w:pPr>
        <w:bidi/>
        <w:jc w:val="both"/>
        <w:rPr>
          <w:rFonts w:asciiTheme="minorBidi" w:hAnsiTheme="minorBidi" w:cstheme="minorBidi"/>
          <w:color w:val="000000"/>
          <w:sz w:val="28"/>
          <w:szCs w:val="28"/>
        </w:rPr>
      </w:pPr>
      <w:r w:rsidRPr="00BB12A0">
        <w:rPr>
          <w:rFonts w:asciiTheme="minorBidi" w:hAnsiTheme="minorBidi" w:cstheme="minorBidi"/>
          <w:b/>
          <w:bCs/>
          <w:color w:val="000000"/>
          <w:sz w:val="28"/>
          <w:szCs w:val="28"/>
          <w:rtl/>
        </w:rPr>
        <w:t xml:space="preserve">دراسة </w:t>
      </w:r>
      <w:r w:rsidRPr="00BB12A0">
        <w:rPr>
          <w:rFonts w:asciiTheme="minorBidi" w:hAnsiTheme="minorBidi" w:cstheme="minorBidi"/>
          <w:b/>
          <w:bCs/>
          <w:color w:val="000000"/>
          <w:sz w:val="28"/>
          <w:szCs w:val="28"/>
        </w:rPr>
        <w:t>)</w:t>
      </w:r>
      <w:proofErr w:type="gramStart"/>
      <w:r w:rsidRPr="00BB12A0">
        <w:rPr>
          <w:rFonts w:asciiTheme="minorBidi" w:hAnsiTheme="minorBidi" w:cstheme="minorBidi"/>
          <w:b/>
          <w:bCs/>
          <w:color w:val="000000"/>
          <w:sz w:val="28"/>
          <w:szCs w:val="28"/>
          <w:rtl/>
        </w:rPr>
        <w:t>2023</w:t>
      </w:r>
      <w:r w:rsidRPr="00BB12A0">
        <w:rPr>
          <w:rFonts w:asciiTheme="minorBidi" w:hAnsiTheme="minorBidi" w:cstheme="minorBidi"/>
          <w:b/>
          <w:bCs/>
          <w:color w:val="000000"/>
          <w:sz w:val="28"/>
          <w:szCs w:val="28"/>
        </w:rPr>
        <w:t>(</w:t>
      </w:r>
      <w:r w:rsidRPr="00BB12A0">
        <w:rPr>
          <w:rFonts w:asciiTheme="minorBidi" w:hAnsiTheme="minorBidi" w:cstheme="minorBidi"/>
          <w:b/>
          <w:bCs/>
          <w:color w:val="000000"/>
          <w:sz w:val="28"/>
          <w:szCs w:val="28"/>
          <w:rtl/>
        </w:rPr>
        <w:t xml:space="preserve"> </w:t>
      </w:r>
      <w:r w:rsidRPr="00BB12A0">
        <w:rPr>
          <w:rFonts w:asciiTheme="minorBidi" w:hAnsiTheme="minorBidi" w:cstheme="minorBidi"/>
          <w:b/>
          <w:bCs/>
          <w:color w:val="000000"/>
          <w:sz w:val="28"/>
          <w:szCs w:val="28"/>
        </w:rPr>
        <w:t>Valeri</w:t>
      </w:r>
      <w:proofErr w:type="gramEnd"/>
      <w:r w:rsidRPr="00BB12A0">
        <w:rPr>
          <w:rFonts w:asciiTheme="minorBidi" w:hAnsiTheme="minorBidi" w:cstheme="minorBidi"/>
          <w:b/>
          <w:bCs/>
          <w:color w:val="000000"/>
          <w:sz w:val="28"/>
          <w:szCs w:val="28"/>
        </w:rPr>
        <w:t xml:space="preserve"> </w:t>
      </w:r>
      <w:r w:rsidRPr="00BB12A0">
        <w:rPr>
          <w:rFonts w:asciiTheme="minorBidi" w:hAnsiTheme="minorBidi" w:cstheme="minorBidi"/>
          <w:color w:val="000000"/>
          <w:sz w:val="28"/>
          <w:szCs w:val="28"/>
          <w:rtl/>
        </w:rPr>
        <w:t>بعنوان:</w:t>
      </w:r>
      <w:r w:rsidRPr="00BB12A0">
        <w:rPr>
          <w:rFonts w:asciiTheme="minorBidi" w:hAnsiTheme="minorBidi" w:cstheme="minorBidi"/>
          <w:sz w:val="28"/>
          <w:szCs w:val="28"/>
          <w:rtl/>
        </w:rPr>
        <w:t xml:space="preserve"> المنصات المدعومة بالذكاء الاصطناعي: المعاملات المؤتمتة في الأسواق الرقمية</w:t>
      </w:r>
    </w:p>
    <w:p w14:paraId="533E2465" w14:textId="31DFC71A" w:rsidR="00033C3A" w:rsidRPr="00BB12A0" w:rsidRDefault="00033C3A" w:rsidP="004D4751">
      <w:pPr>
        <w:bidi/>
        <w:jc w:val="both"/>
        <w:rPr>
          <w:rFonts w:asciiTheme="minorBidi" w:hAnsiTheme="minorBidi" w:cstheme="minorBidi"/>
          <w:color w:val="000000"/>
          <w:sz w:val="28"/>
          <w:szCs w:val="28"/>
          <w:rtl/>
        </w:rPr>
      </w:pPr>
      <w:r w:rsidRPr="00BB12A0">
        <w:rPr>
          <w:rFonts w:asciiTheme="minorBidi" w:hAnsiTheme="minorBidi" w:cstheme="minorBidi"/>
          <w:color w:val="000000"/>
          <w:sz w:val="28"/>
          <w:szCs w:val="28"/>
          <w:rtl/>
        </w:rPr>
        <w:t xml:space="preserve"> هدفت هذه الدراسة إلى استكشاف كيف يقوم الذكاء الاصطناعي بأتمتة العمليات والتفاعلات داخل المنصات الرقمية وواجهات المستخدم لتقديم تجربة مخصصة </w:t>
      </w:r>
      <w:r w:rsidRPr="00BB12A0">
        <w:rPr>
          <w:rFonts w:asciiTheme="minorBidi" w:hAnsiTheme="minorBidi" w:cstheme="minorBidi"/>
          <w:sz w:val="28"/>
          <w:szCs w:val="28"/>
          <w:rtl/>
        </w:rPr>
        <w:t>لتوليد</w:t>
      </w:r>
      <w:r w:rsidRPr="00BB12A0">
        <w:rPr>
          <w:rFonts w:asciiTheme="minorBidi" w:hAnsiTheme="minorBidi" w:cstheme="minorBidi"/>
          <w:color w:val="000000"/>
          <w:sz w:val="28"/>
          <w:szCs w:val="28"/>
          <w:rtl/>
        </w:rPr>
        <w:t xml:space="preserve"> نماذج أعمال جديدة. واستخدمت الدراسة المنهجية التطبيقية من خلال أسلوب دراسة الحالة المتعددة والتجارب العملية. واعتمدت على أدوات وتطبيقات الذكاء الاصطناعي التوليدي كأدوات للتدخل والتحليل. وتكونت عينة الدراسة من مجموعة من المنصات الرقمية الحالية وأدوات الذكاء الاصطناعي المدمجة فيها. وأثبتت النتائج أن دمج تقنيات الذكاء الاصطناعي في المنصات يؤدي إلى ارتفاع ملحوظ في معدلات تحويل المستخدمين ومشاركتهم، ويخلق تصميم واجهات يوفر تجربة مستخدم تفاعلية أفضل بكثير من الطرق التقليدية. وقد أوصت الدراسة بأهمية إعادة توجيه الموارد البشرية والجهود نحو ابتكار منتجات رقمية جديدة وترك المهام والتفاعلات الروتينية لعمليات الأتمتة الذكية داخل المنصة.</w:t>
      </w:r>
    </w:p>
    <w:p w14:paraId="3DAFEBF5" w14:textId="77777777" w:rsidR="004D4751" w:rsidRPr="00BB12A0" w:rsidRDefault="00AB3BCE" w:rsidP="009F67A0">
      <w:pPr>
        <w:bidi/>
        <w:jc w:val="both"/>
        <w:rPr>
          <w:rFonts w:asciiTheme="minorBidi" w:hAnsiTheme="minorBidi" w:cstheme="minorBidi"/>
          <w:sz w:val="28"/>
          <w:szCs w:val="28"/>
          <w:rtl/>
        </w:rPr>
      </w:pPr>
      <w:r w:rsidRPr="00BB12A0">
        <w:rPr>
          <w:rFonts w:asciiTheme="minorBidi" w:hAnsiTheme="minorBidi" w:cstheme="minorBidi"/>
          <w:b/>
          <w:bCs/>
          <w:sz w:val="28"/>
          <w:szCs w:val="28"/>
          <w:rtl/>
        </w:rPr>
        <w:t xml:space="preserve">دراسة </w:t>
      </w:r>
      <w:r w:rsidRPr="00BB12A0">
        <w:rPr>
          <w:rFonts w:asciiTheme="minorBidi" w:hAnsiTheme="minorBidi" w:cstheme="minorBidi"/>
          <w:b/>
          <w:bCs/>
          <w:sz w:val="28"/>
          <w:szCs w:val="28"/>
          <w:rtl/>
          <w:lang w:val="en-US"/>
        </w:rPr>
        <w:t xml:space="preserve">بيومي </w:t>
      </w:r>
      <w:r w:rsidRPr="00BB12A0">
        <w:rPr>
          <w:rFonts w:asciiTheme="minorBidi" w:hAnsiTheme="minorBidi" w:cstheme="minorBidi"/>
          <w:b/>
          <w:bCs/>
          <w:sz w:val="28"/>
          <w:szCs w:val="28"/>
          <w:rtl/>
        </w:rPr>
        <w:t>(</w:t>
      </w:r>
      <w:r w:rsidRPr="00BB12A0">
        <w:rPr>
          <w:rFonts w:asciiTheme="minorBidi" w:hAnsiTheme="minorBidi" w:cstheme="minorBidi"/>
          <w:b/>
          <w:bCs/>
          <w:sz w:val="28"/>
          <w:szCs w:val="28"/>
        </w:rPr>
        <w:t>2021</w:t>
      </w:r>
      <w:r w:rsidRPr="00BB12A0">
        <w:rPr>
          <w:rFonts w:asciiTheme="minorBidi" w:hAnsiTheme="minorBidi" w:cstheme="minorBidi"/>
          <w:b/>
          <w:bCs/>
          <w:sz w:val="28"/>
          <w:szCs w:val="28"/>
          <w:rtl/>
        </w:rPr>
        <w:t>) بعنوان</w:t>
      </w:r>
      <w:r w:rsidRPr="00BB12A0">
        <w:rPr>
          <w:rFonts w:asciiTheme="minorBidi" w:hAnsiTheme="minorBidi" w:cstheme="minorBidi"/>
          <w:sz w:val="28"/>
          <w:szCs w:val="28"/>
          <w:rtl/>
        </w:rPr>
        <w:t xml:space="preserve"> استخدام أتمتة العمليات الروبوتية والذكية في المراجعة في ظل أزمة كورونا (</w:t>
      </w:r>
      <w:r w:rsidRPr="00BB12A0">
        <w:rPr>
          <w:rFonts w:asciiTheme="minorBidi" w:hAnsiTheme="minorBidi" w:cstheme="minorBidi"/>
          <w:sz w:val="28"/>
          <w:szCs w:val="28"/>
        </w:rPr>
        <w:t>COVID-19</w:t>
      </w:r>
      <w:r w:rsidRPr="00BB12A0">
        <w:rPr>
          <w:rFonts w:asciiTheme="minorBidi" w:hAnsiTheme="minorBidi" w:cstheme="minorBidi"/>
          <w:sz w:val="28"/>
          <w:szCs w:val="28"/>
          <w:rtl/>
        </w:rPr>
        <w:t>)</w:t>
      </w:r>
      <w:r w:rsidR="004D4751" w:rsidRPr="00BB12A0">
        <w:rPr>
          <w:rFonts w:asciiTheme="minorBidi" w:hAnsiTheme="minorBidi" w:cstheme="minorBidi"/>
          <w:sz w:val="28"/>
          <w:szCs w:val="28"/>
          <w:rtl/>
        </w:rPr>
        <w:t xml:space="preserve"> </w:t>
      </w:r>
    </w:p>
    <w:p w14:paraId="5695E0BA" w14:textId="5EEFB779" w:rsidR="00043803" w:rsidRPr="00BB12A0" w:rsidRDefault="00AB3BCE" w:rsidP="004D4751">
      <w:pPr>
        <w:bidi/>
        <w:jc w:val="both"/>
        <w:rPr>
          <w:rFonts w:asciiTheme="minorBidi" w:hAnsiTheme="minorBidi" w:cstheme="minorBidi"/>
          <w:sz w:val="28"/>
          <w:szCs w:val="28"/>
        </w:rPr>
      </w:pPr>
      <w:r w:rsidRPr="00BB12A0">
        <w:rPr>
          <w:rFonts w:asciiTheme="minorBidi" w:hAnsiTheme="minorBidi" w:cstheme="minorBidi"/>
          <w:sz w:val="28"/>
          <w:szCs w:val="28"/>
          <w:rtl/>
        </w:rPr>
        <w:t xml:space="preserve">هدفت إلى بيان دور تقنيات أتمتة العمليات الروبوتية </w:t>
      </w:r>
      <w:r w:rsidRPr="00BB12A0">
        <w:rPr>
          <w:rFonts w:asciiTheme="minorBidi" w:hAnsiTheme="minorBidi" w:cstheme="minorBidi"/>
          <w:sz w:val="28"/>
          <w:szCs w:val="28"/>
        </w:rPr>
        <w:t>RPA</w:t>
      </w:r>
      <w:r w:rsidRPr="00BB12A0">
        <w:rPr>
          <w:rFonts w:asciiTheme="minorBidi" w:hAnsiTheme="minorBidi" w:cstheme="minorBidi"/>
          <w:sz w:val="28"/>
          <w:szCs w:val="28"/>
          <w:rtl/>
        </w:rPr>
        <w:t xml:space="preserve"> وأتمتة العمليات الذكية </w:t>
      </w:r>
      <w:r w:rsidRPr="00BB12A0">
        <w:rPr>
          <w:rFonts w:asciiTheme="minorBidi" w:hAnsiTheme="minorBidi" w:cstheme="minorBidi"/>
          <w:sz w:val="28"/>
          <w:szCs w:val="28"/>
        </w:rPr>
        <w:t>IPA</w:t>
      </w:r>
      <w:r w:rsidRPr="00BB12A0">
        <w:rPr>
          <w:rFonts w:asciiTheme="minorBidi" w:hAnsiTheme="minorBidi" w:cstheme="minorBidi"/>
          <w:sz w:val="28"/>
          <w:szCs w:val="28"/>
          <w:rtl/>
        </w:rPr>
        <w:t xml:space="preserve"> في تطوير أعمال المراجعة</w:t>
      </w:r>
      <w:r w:rsidR="004D4751"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 xml:space="preserve">والتعريف بخصائص كل منهما وآليات عملهما ومجالات تطبيقهما ومدى كفاءتهما في تحسين الأداء في ظل التحول الرقمي. واعتمدت الدراسة على المنهج الوصفي والاستقرائي والتحليلي واستندت إلى تحليل الأدبيات والدراسات السابقة، </w:t>
      </w:r>
      <w:r w:rsidR="004D4751" w:rsidRPr="00BB12A0">
        <w:rPr>
          <w:rFonts w:asciiTheme="minorBidi" w:hAnsiTheme="minorBidi" w:cstheme="minorBidi"/>
          <w:sz w:val="28"/>
          <w:szCs w:val="28"/>
          <w:rtl/>
        </w:rPr>
        <w:t>ب</w:t>
      </w:r>
      <w:r w:rsidRPr="00BB12A0">
        <w:rPr>
          <w:rFonts w:asciiTheme="minorBidi" w:hAnsiTheme="minorBidi" w:cstheme="minorBidi"/>
          <w:sz w:val="28"/>
          <w:szCs w:val="28"/>
          <w:rtl/>
        </w:rPr>
        <w:t>إضافة إلى إجراء مقابلات مع عدد من الأكاديميين والمهنيين في مجال المحاسبة والمراجعة. وتوصلت الدراسة إلى أن الأتمتة الروبوتية تسهم في تنفيذ المهام الروتينية المتكررة بكفاءة عالية، بينما تتميز الأتمتة الذكية بقدرتها على التعلم وتحليل البيانات والتكيف مع المتغيرات مما يجعلها أكثر ملاءمة للعمليات المعقدة. كما أكدت الدراسة أن دمج تقنيات الذكاء الاصطناعي مع الأتمتة يسهم في رفع كفاءة العمليات، وتقليل الأخطاء، وتسريع إنجاز المهام، وتحسين جودة الأداء المؤسسي، الأمر الذي يعزز تبني الأتمتة في البيئات الرقمية الحديثة</w:t>
      </w:r>
    </w:p>
    <w:p w14:paraId="4EDB2C97" w14:textId="0D80F281" w:rsidR="00043803" w:rsidRPr="00BB12A0" w:rsidRDefault="00000000" w:rsidP="009F67A0">
      <w:pPr>
        <w:bidi/>
        <w:jc w:val="both"/>
        <w:rPr>
          <w:rFonts w:asciiTheme="minorBidi" w:hAnsiTheme="minorBidi" w:cstheme="minorBidi"/>
          <w:b/>
          <w:bCs/>
          <w:color w:val="000000"/>
          <w:sz w:val="28"/>
          <w:szCs w:val="28"/>
        </w:rPr>
      </w:pPr>
      <w:r w:rsidRPr="00BB12A0">
        <w:rPr>
          <w:rFonts w:asciiTheme="minorBidi" w:hAnsiTheme="minorBidi" w:cstheme="minorBidi"/>
          <w:b/>
          <w:bCs/>
          <w:color w:val="000000"/>
          <w:sz w:val="28"/>
          <w:szCs w:val="28"/>
          <w:rtl/>
        </w:rPr>
        <w:t xml:space="preserve">المحور الثاني: الدراسات التي تناولت </w:t>
      </w:r>
      <w:r w:rsidR="00E1236B" w:rsidRPr="00BB12A0">
        <w:rPr>
          <w:rFonts w:asciiTheme="minorBidi" w:hAnsiTheme="minorBidi" w:cstheme="minorBidi"/>
          <w:b/>
          <w:bCs/>
          <w:color w:val="000000"/>
          <w:sz w:val="28"/>
          <w:szCs w:val="28"/>
          <w:rtl/>
        </w:rPr>
        <w:t xml:space="preserve">قبول التكنولوجيا </w:t>
      </w:r>
      <w:r w:rsidRPr="00BB12A0">
        <w:rPr>
          <w:rFonts w:asciiTheme="minorBidi" w:hAnsiTheme="minorBidi" w:cstheme="minorBidi"/>
          <w:b/>
          <w:bCs/>
          <w:color w:val="000000"/>
          <w:sz w:val="28"/>
          <w:szCs w:val="28"/>
          <w:rtl/>
        </w:rPr>
        <w:t xml:space="preserve">ونماذج تبني التكنولوجيا </w:t>
      </w:r>
    </w:p>
    <w:p w14:paraId="17F89290" w14:textId="0A57B957" w:rsidR="003C0C1B" w:rsidRPr="00BB12A0" w:rsidRDefault="003C0C1B" w:rsidP="004D4751">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يحظى قبول التكنولوجيا باهتمام واسع في الأدبيات العلمية لما له من دور في تفسير سلوك المستخدمين تجاه تبني التقنيات والأنظمة الرقمية. وقد اعتمدت العديد من الدراسات على نماذج </w:t>
      </w:r>
      <w:proofErr w:type="spellStart"/>
      <w:proofErr w:type="gramStart"/>
      <w:r w:rsidRPr="00BB12A0">
        <w:rPr>
          <w:rFonts w:asciiTheme="minorBidi" w:hAnsiTheme="minorBidi" w:cstheme="minorBidi"/>
          <w:sz w:val="28"/>
          <w:szCs w:val="28"/>
          <w:rtl/>
        </w:rPr>
        <w:t>نظرية،مثل</w:t>
      </w:r>
      <w:proofErr w:type="spellEnd"/>
      <w:proofErr w:type="gramEnd"/>
      <w:r w:rsidRPr="00BB12A0">
        <w:rPr>
          <w:rFonts w:asciiTheme="minorBidi" w:hAnsiTheme="minorBidi" w:cstheme="minorBidi"/>
          <w:sz w:val="28"/>
          <w:szCs w:val="28"/>
          <w:rtl/>
        </w:rPr>
        <w:t xml:space="preserve"> نموذج قبول التكنولوجيا</w:t>
      </w:r>
      <w:r w:rsidRPr="00BB12A0">
        <w:rPr>
          <w:rFonts w:asciiTheme="minorBidi" w:hAnsiTheme="minorBidi" w:cstheme="minorBidi"/>
          <w:sz w:val="28"/>
          <w:szCs w:val="28"/>
        </w:rPr>
        <w:t xml:space="preserve"> (TAM) </w:t>
      </w:r>
      <w:r w:rsidRPr="00BB12A0">
        <w:rPr>
          <w:rFonts w:asciiTheme="minorBidi" w:hAnsiTheme="minorBidi" w:cstheme="minorBidi"/>
          <w:sz w:val="28"/>
          <w:szCs w:val="28"/>
          <w:rtl/>
        </w:rPr>
        <w:t>والنظرية الموحدة لقبول واستخدام التكنولوجيا</w:t>
      </w:r>
      <w:r w:rsidRPr="00BB12A0">
        <w:rPr>
          <w:rFonts w:asciiTheme="minorBidi" w:hAnsiTheme="minorBidi" w:cstheme="minorBidi"/>
          <w:sz w:val="28"/>
          <w:szCs w:val="28"/>
        </w:rPr>
        <w:t xml:space="preserve"> (UTAUT)</w:t>
      </w:r>
      <w:r w:rsidRPr="00BB12A0">
        <w:rPr>
          <w:rFonts w:asciiTheme="minorBidi" w:hAnsiTheme="minorBidi" w:cstheme="minorBidi"/>
          <w:sz w:val="28"/>
          <w:szCs w:val="28"/>
          <w:rtl/>
        </w:rPr>
        <w:t xml:space="preserve"> لتحليل العوامل المؤثرة في نية الاستخدام والقبول الفعلي للتكنولوجيا. ويستعرض هذا المحور أبرز الدراسات العربية والأجنبية التي تناولت قبول التكنولوجيا ونماذج تبنيها.</w:t>
      </w:r>
    </w:p>
    <w:p w14:paraId="25DF7CCC" w14:textId="77777777" w:rsidR="00F332AE" w:rsidRPr="00BB12A0" w:rsidRDefault="00000000" w:rsidP="009F67A0">
      <w:pPr>
        <w:bidi/>
        <w:jc w:val="both"/>
        <w:rPr>
          <w:rFonts w:asciiTheme="minorBidi" w:eastAsia="Quattrocento Sans" w:hAnsiTheme="minorBidi" w:cstheme="minorBidi"/>
          <w:sz w:val="28"/>
          <w:szCs w:val="28"/>
          <w:highlight w:val="white"/>
        </w:rPr>
      </w:pPr>
      <w:sdt>
        <w:sdtPr>
          <w:rPr>
            <w:rFonts w:asciiTheme="minorBidi" w:hAnsiTheme="minorBidi" w:cstheme="minorBidi"/>
            <w:sz w:val="28"/>
            <w:szCs w:val="28"/>
            <w:rtl/>
          </w:rPr>
          <w:tag w:val="goog_rdk_179"/>
          <w:id w:val="-338656354"/>
        </w:sdtPr>
        <w:sdtContent>
          <w:r w:rsidR="00F332AE" w:rsidRPr="00BB12A0">
            <w:rPr>
              <w:rFonts w:asciiTheme="minorBidi" w:eastAsia="Arial" w:hAnsiTheme="minorBidi" w:cstheme="minorBidi"/>
              <w:b/>
              <w:bCs/>
              <w:sz w:val="28"/>
              <w:szCs w:val="28"/>
              <w:highlight w:val="white"/>
              <w:rtl/>
            </w:rPr>
            <w:t>دراسة</w:t>
          </w:r>
        </w:sdtContent>
      </w:sdt>
      <w:r w:rsidR="00F332AE" w:rsidRPr="00BB12A0">
        <w:rPr>
          <w:rFonts w:asciiTheme="minorBidi" w:eastAsia="Quattrocento Sans" w:hAnsiTheme="minorBidi" w:cstheme="minorBidi"/>
          <w:b/>
          <w:bCs/>
          <w:sz w:val="28"/>
          <w:szCs w:val="28"/>
          <w:highlight w:val="white"/>
          <w:rtl/>
        </w:rPr>
        <w:t xml:space="preserve">  </w:t>
      </w:r>
      <w:sdt>
        <w:sdtPr>
          <w:rPr>
            <w:rFonts w:asciiTheme="minorBidi" w:hAnsiTheme="minorBidi" w:cstheme="minorBidi"/>
            <w:sz w:val="28"/>
            <w:szCs w:val="28"/>
            <w:rtl/>
          </w:rPr>
          <w:tag w:val="goog_rdk_180"/>
          <w:id w:val="2008252002"/>
        </w:sdtPr>
        <w:sdtContent>
          <w:proofErr w:type="spellStart"/>
          <w:r w:rsidR="00F332AE" w:rsidRPr="00BB12A0">
            <w:rPr>
              <w:rFonts w:asciiTheme="minorBidi" w:eastAsia="Arial" w:hAnsiTheme="minorBidi" w:cstheme="minorBidi"/>
              <w:b/>
              <w:bCs/>
              <w:sz w:val="28"/>
              <w:szCs w:val="28"/>
              <w:highlight w:val="white"/>
              <w:rtl/>
            </w:rPr>
            <w:t>هلوم</w:t>
          </w:r>
          <w:proofErr w:type="spellEnd"/>
        </w:sdtContent>
      </w:sdt>
      <w:r w:rsidR="00F332AE" w:rsidRPr="00BB12A0">
        <w:rPr>
          <w:rFonts w:asciiTheme="minorBidi" w:eastAsia="Quattrocento Sans" w:hAnsiTheme="minorBidi" w:cstheme="minorBidi"/>
          <w:b/>
          <w:bCs/>
          <w:sz w:val="28"/>
          <w:szCs w:val="28"/>
          <w:highlight w:val="white"/>
          <w:rtl/>
        </w:rPr>
        <w:t xml:space="preserve"> </w:t>
      </w:r>
      <w:sdt>
        <w:sdtPr>
          <w:rPr>
            <w:rFonts w:asciiTheme="minorBidi" w:hAnsiTheme="minorBidi" w:cstheme="minorBidi"/>
            <w:sz w:val="28"/>
            <w:szCs w:val="28"/>
            <w:rtl/>
          </w:rPr>
          <w:tag w:val="goog_rdk_181"/>
          <w:id w:val="860623454"/>
        </w:sdtPr>
        <w:sdtContent>
          <w:r w:rsidR="00F332AE" w:rsidRPr="00BB12A0">
            <w:rPr>
              <w:rFonts w:asciiTheme="minorBidi" w:eastAsia="Arial" w:hAnsiTheme="minorBidi" w:cstheme="minorBidi"/>
              <w:b/>
              <w:bCs/>
              <w:sz w:val="28"/>
              <w:szCs w:val="28"/>
              <w:highlight w:val="white"/>
              <w:rtl/>
            </w:rPr>
            <w:t>و</w:t>
          </w:r>
        </w:sdtContent>
      </w:sdt>
      <w:r w:rsidR="00F332AE" w:rsidRPr="00BB12A0">
        <w:rPr>
          <w:rFonts w:asciiTheme="minorBidi" w:eastAsia="Quattrocento Sans" w:hAnsiTheme="minorBidi" w:cstheme="minorBidi"/>
          <w:b/>
          <w:bCs/>
          <w:sz w:val="28"/>
          <w:szCs w:val="28"/>
          <w:highlight w:val="white"/>
          <w:rtl/>
        </w:rPr>
        <w:t xml:space="preserve"> </w:t>
      </w:r>
      <w:sdt>
        <w:sdtPr>
          <w:rPr>
            <w:rFonts w:asciiTheme="minorBidi" w:hAnsiTheme="minorBidi" w:cstheme="minorBidi"/>
            <w:sz w:val="28"/>
            <w:szCs w:val="28"/>
            <w:rtl/>
          </w:rPr>
          <w:tag w:val="goog_rdk_182"/>
          <w:id w:val="-489283955"/>
        </w:sdtPr>
        <w:sdtContent>
          <w:proofErr w:type="spellStart"/>
          <w:r w:rsidR="00F332AE" w:rsidRPr="00BB12A0">
            <w:rPr>
              <w:rFonts w:asciiTheme="minorBidi" w:eastAsia="Arial" w:hAnsiTheme="minorBidi" w:cstheme="minorBidi"/>
              <w:b/>
              <w:bCs/>
              <w:sz w:val="28"/>
              <w:szCs w:val="28"/>
              <w:highlight w:val="white"/>
              <w:rtl/>
            </w:rPr>
            <w:t>الورفلي</w:t>
          </w:r>
          <w:proofErr w:type="spellEnd"/>
        </w:sdtContent>
      </w:sdt>
      <w:r w:rsidR="00F332AE" w:rsidRPr="00BB12A0">
        <w:rPr>
          <w:rFonts w:asciiTheme="minorBidi" w:eastAsia="Quattrocento Sans" w:hAnsiTheme="minorBidi" w:cstheme="minorBidi"/>
          <w:b/>
          <w:bCs/>
          <w:sz w:val="28"/>
          <w:szCs w:val="28"/>
          <w:highlight w:val="white"/>
          <w:rtl/>
        </w:rPr>
        <w:t xml:space="preserve">  (2024) </w:t>
      </w:r>
      <w:sdt>
        <w:sdtPr>
          <w:rPr>
            <w:rFonts w:asciiTheme="minorBidi" w:hAnsiTheme="minorBidi" w:cstheme="minorBidi"/>
            <w:sz w:val="28"/>
            <w:szCs w:val="28"/>
            <w:rtl/>
          </w:rPr>
          <w:tag w:val="goog_rdk_183"/>
          <w:id w:val="2117318189"/>
        </w:sdtPr>
        <w:sdtContent>
          <w:r w:rsidR="00F332AE" w:rsidRPr="00BB12A0">
            <w:rPr>
              <w:rFonts w:asciiTheme="minorBidi" w:eastAsia="Arial" w:hAnsiTheme="minorBidi" w:cstheme="minorBidi"/>
              <w:sz w:val="28"/>
              <w:szCs w:val="28"/>
              <w:highlight w:val="white"/>
              <w:rtl/>
            </w:rPr>
            <w:t>بعنوان</w:t>
          </w:r>
        </w:sdtContent>
      </w:sdt>
      <w:r w:rsidR="00F332AE" w:rsidRPr="00BB12A0">
        <w:rPr>
          <w:rFonts w:asciiTheme="minorBidi" w:eastAsia="Quattrocento Sans" w:hAnsiTheme="minorBidi" w:cstheme="minorBidi"/>
          <w:b/>
          <w:bCs/>
          <w:sz w:val="28"/>
          <w:szCs w:val="28"/>
          <w:highlight w:val="white"/>
        </w:rPr>
        <w:t xml:space="preserve"> </w:t>
      </w:r>
      <w:sdt>
        <w:sdtPr>
          <w:rPr>
            <w:rFonts w:asciiTheme="minorBidi" w:hAnsiTheme="minorBidi" w:cstheme="minorBidi"/>
            <w:sz w:val="28"/>
            <w:szCs w:val="28"/>
            <w:rtl/>
          </w:rPr>
          <w:tag w:val="goog_rdk_184"/>
          <w:id w:val="-367726323"/>
        </w:sdtPr>
        <w:sdtContent>
          <w:r w:rsidR="00F332AE" w:rsidRPr="00BB12A0">
            <w:rPr>
              <w:rFonts w:asciiTheme="minorBidi" w:eastAsia="Arial" w:hAnsiTheme="minorBidi" w:cstheme="minorBidi"/>
              <w:sz w:val="28"/>
              <w:szCs w:val="28"/>
              <w:highlight w:val="white"/>
              <w:rtl/>
            </w:rPr>
            <w:t>تطبيق</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85"/>
          <w:id w:val="-108529049"/>
        </w:sdtPr>
        <w:sdtContent>
          <w:r w:rsidR="00F332AE" w:rsidRPr="00BB12A0">
            <w:rPr>
              <w:rFonts w:asciiTheme="minorBidi" w:eastAsia="Arial" w:hAnsiTheme="minorBidi" w:cstheme="minorBidi"/>
              <w:sz w:val="28"/>
              <w:szCs w:val="28"/>
              <w:highlight w:val="white"/>
              <w:rtl/>
            </w:rPr>
            <w:t>نموذج</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86"/>
          <w:id w:val="672334132"/>
        </w:sdtPr>
        <w:sdtContent>
          <w:r w:rsidR="00F332AE" w:rsidRPr="00BB12A0">
            <w:rPr>
              <w:rFonts w:asciiTheme="minorBidi" w:eastAsia="Arial" w:hAnsiTheme="minorBidi" w:cstheme="minorBidi"/>
              <w:sz w:val="28"/>
              <w:szCs w:val="28"/>
              <w:highlight w:val="white"/>
              <w:rtl/>
            </w:rPr>
            <w:t>قبول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87"/>
          <w:id w:val="-106432039"/>
        </w:sdtPr>
        <w:sdtContent>
          <w:r w:rsidR="00F332AE" w:rsidRPr="00BB12A0">
            <w:rPr>
              <w:rFonts w:asciiTheme="minorBidi" w:eastAsia="Arial" w:hAnsiTheme="minorBidi" w:cstheme="minorBidi"/>
              <w:sz w:val="28"/>
              <w:szCs w:val="28"/>
              <w:highlight w:val="white"/>
              <w:rtl/>
            </w:rPr>
            <w:t>التكنولوجيا</w:t>
          </w:r>
        </w:sdtContent>
      </w:sdt>
      <w:r w:rsidR="00F332AE" w:rsidRPr="00BB12A0">
        <w:rPr>
          <w:rFonts w:asciiTheme="minorBidi" w:eastAsia="Quattrocento Sans" w:hAnsiTheme="minorBidi" w:cstheme="minorBidi"/>
          <w:sz w:val="28"/>
          <w:szCs w:val="28"/>
          <w:highlight w:val="white"/>
          <w:rtl/>
        </w:rPr>
        <w:t xml:space="preserve"> (</w:t>
      </w:r>
      <w:r w:rsidR="00F332AE" w:rsidRPr="00BB12A0">
        <w:rPr>
          <w:rFonts w:asciiTheme="minorBidi" w:eastAsia="Quattrocento Sans" w:hAnsiTheme="minorBidi" w:cstheme="minorBidi"/>
          <w:sz w:val="28"/>
          <w:szCs w:val="28"/>
          <w:highlight w:val="white"/>
        </w:rPr>
        <w:t>TAM</w:t>
      </w:r>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88"/>
          <w:id w:val="-1402562279"/>
        </w:sdtPr>
        <w:sdtContent>
          <w:r w:rsidR="00F332AE" w:rsidRPr="00BB12A0">
            <w:rPr>
              <w:rFonts w:asciiTheme="minorBidi" w:eastAsia="Arial" w:hAnsiTheme="minorBidi" w:cstheme="minorBidi"/>
              <w:sz w:val="28"/>
              <w:szCs w:val="28"/>
              <w:highlight w:val="white"/>
              <w:rtl/>
            </w:rPr>
            <w:t>لتقصي</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89"/>
          <w:id w:val="-561564479"/>
        </w:sdtPr>
        <w:sdtContent>
          <w:r w:rsidR="00F332AE" w:rsidRPr="00BB12A0">
            <w:rPr>
              <w:rFonts w:asciiTheme="minorBidi" w:eastAsia="Arial" w:hAnsiTheme="minorBidi" w:cstheme="minorBidi"/>
              <w:sz w:val="28"/>
              <w:szCs w:val="28"/>
              <w:highlight w:val="white"/>
              <w:rtl/>
            </w:rPr>
            <w:t>فعالية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90"/>
          <w:id w:val="-242260190"/>
        </w:sdtPr>
        <w:sdtContent>
          <w:r w:rsidR="00F332AE" w:rsidRPr="00BB12A0">
            <w:rPr>
              <w:rFonts w:asciiTheme="minorBidi" w:eastAsia="Arial" w:hAnsiTheme="minorBidi" w:cstheme="minorBidi"/>
              <w:sz w:val="28"/>
              <w:szCs w:val="28"/>
              <w:highlight w:val="white"/>
              <w:rtl/>
            </w:rPr>
            <w:t>استخدام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91"/>
          <w:id w:val="1888209621"/>
        </w:sdtPr>
        <w:sdtContent>
          <w:proofErr w:type="spellStart"/>
          <w:r w:rsidR="00F332AE" w:rsidRPr="00BB12A0">
            <w:rPr>
              <w:rFonts w:asciiTheme="minorBidi" w:eastAsia="Arial" w:hAnsiTheme="minorBidi" w:cstheme="minorBidi"/>
              <w:sz w:val="28"/>
              <w:szCs w:val="28"/>
              <w:highlight w:val="white"/>
              <w:rtl/>
            </w:rPr>
            <w:t>ا</w:t>
          </w:r>
        </w:sdtContent>
      </w:sdt>
      <w:sdt>
        <w:sdtPr>
          <w:rPr>
            <w:rFonts w:asciiTheme="minorBidi" w:hAnsiTheme="minorBidi" w:cstheme="minorBidi"/>
            <w:sz w:val="28"/>
            <w:szCs w:val="28"/>
            <w:rtl/>
          </w:rPr>
          <w:tag w:val="goog_rdk_192"/>
          <w:id w:val="2078817924"/>
        </w:sdtPr>
        <w:sdtContent>
          <w:r w:rsidR="00F332AE" w:rsidRPr="00BB12A0">
            <w:rPr>
              <w:rFonts w:asciiTheme="minorBidi" w:eastAsia="Arial" w:hAnsiTheme="minorBidi" w:cstheme="minorBidi"/>
              <w:sz w:val="28"/>
              <w:szCs w:val="28"/>
              <w:highlight w:val="white"/>
              <w:rtl/>
            </w:rPr>
            <w:t>ٔ</w:t>
          </w:r>
        </w:sdtContent>
      </w:sdt>
      <w:sdt>
        <w:sdtPr>
          <w:rPr>
            <w:rFonts w:asciiTheme="minorBidi" w:hAnsiTheme="minorBidi" w:cstheme="minorBidi"/>
            <w:sz w:val="28"/>
            <w:szCs w:val="28"/>
            <w:rtl/>
          </w:rPr>
          <w:tag w:val="goog_rdk_193"/>
          <w:id w:val="-1194385717"/>
        </w:sdtPr>
        <w:sdtContent>
          <w:r w:rsidR="00F332AE" w:rsidRPr="00BB12A0">
            <w:rPr>
              <w:rFonts w:asciiTheme="minorBidi" w:eastAsia="Arial" w:hAnsiTheme="minorBidi" w:cstheme="minorBidi"/>
              <w:sz w:val="28"/>
              <w:szCs w:val="28"/>
              <w:highlight w:val="white"/>
              <w:rtl/>
            </w:rPr>
            <w:t>دوات</w:t>
          </w:r>
          <w:proofErr w:type="spellEnd"/>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94"/>
          <w:id w:val="67640689"/>
        </w:sdtPr>
        <w:sdtContent>
          <w:r w:rsidR="00F332AE" w:rsidRPr="00BB12A0">
            <w:rPr>
              <w:rFonts w:asciiTheme="minorBidi" w:eastAsia="Arial" w:hAnsiTheme="minorBidi" w:cstheme="minorBidi"/>
              <w:sz w:val="28"/>
              <w:szCs w:val="28"/>
              <w:highlight w:val="white"/>
              <w:rtl/>
            </w:rPr>
            <w:t>التعليم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95"/>
          <w:id w:val="982984165"/>
        </w:sdtPr>
        <w:sdtContent>
          <w:r w:rsidR="00F332AE" w:rsidRPr="00BB12A0">
            <w:rPr>
              <w:rFonts w:asciiTheme="minorBidi" w:eastAsia="Arial" w:hAnsiTheme="minorBidi" w:cstheme="minorBidi"/>
              <w:sz w:val="28"/>
              <w:szCs w:val="28"/>
              <w:highlight w:val="white"/>
              <w:rtl/>
            </w:rPr>
            <w:t>عن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96"/>
          <w:id w:val="1344034433"/>
        </w:sdtPr>
        <w:sdtContent>
          <w:r w:rsidR="00F332AE" w:rsidRPr="00BB12A0">
            <w:rPr>
              <w:rFonts w:asciiTheme="minorBidi" w:eastAsia="Arial" w:hAnsiTheme="minorBidi" w:cstheme="minorBidi"/>
              <w:sz w:val="28"/>
              <w:szCs w:val="28"/>
              <w:highlight w:val="white"/>
              <w:rtl/>
            </w:rPr>
            <w:t>بعد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97"/>
          <w:id w:val="75425461"/>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98"/>
          <w:id w:val="1946158946"/>
        </w:sdtPr>
        <w:sdtContent>
          <w:proofErr w:type="spellStart"/>
          <w:r w:rsidR="00F332AE" w:rsidRPr="00BB12A0">
            <w:rPr>
              <w:rFonts w:asciiTheme="minorBidi" w:eastAsia="Arial" w:hAnsiTheme="minorBidi" w:cstheme="minorBidi"/>
              <w:sz w:val="28"/>
              <w:szCs w:val="28"/>
              <w:highlight w:val="white"/>
              <w:rtl/>
            </w:rPr>
            <w:t>في</w:t>
          </w:r>
        </w:sdtContent>
      </w:sdt>
      <w:sdt>
        <w:sdtPr>
          <w:rPr>
            <w:rFonts w:asciiTheme="minorBidi" w:hAnsiTheme="minorBidi" w:cstheme="minorBidi"/>
            <w:sz w:val="28"/>
            <w:szCs w:val="28"/>
            <w:rtl/>
          </w:rPr>
          <w:tag w:val="goog_rdk_199"/>
          <w:id w:val="573107496"/>
        </w:sdtPr>
        <w:sdtContent>
          <w:r w:rsidR="00F332AE" w:rsidRPr="00BB12A0">
            <w:rPr>
              <w:rFonts w:asciiTheme="minorBidi" w:eastAsia="Arial" w:hAnsiTheme="minorBidi" w:cstheme="minorBidi"/>
              <w:sz w:val="28"/>
              <w:szCs w:val="28"/>
              <w:highlight w:val="white"/>
              <w:rtl/>
            </w:rPr>
            <w:t>ٔ</w:t>
          </w:r>
        </w:sdtContent>
      </w:sdt>
      <w:sdt>
        <w:sdtPr>
          <w:rPr>
            <w:rFonts w:asciiTheme="minorBidi" w:hAnsiTheme="minorBidi" w:cstheme="minorBidi"/>
            <w:sz w:val="28"/>
            <w:szCs w:val="28"/>
            <w:rtl/>
          </w:rPr>
          <w:tag w:val="goog_rdk_200"/>
          <w:id w:val="-1519174876"/>
        </w:sdtPr>
        <w:sdtContent>
          <w:r w:rsidR="00F332AE" w:rsidRPr="00BB12A0">
            <w:rPr>
              <w:rFonts w:asciiTheme="minorBidi" w:eastAsia="Arial" w:hAnsiTheme="minorBidi" w:cstheme="minorBidi"/>
              <w:sz w:val="28"/>
              <w:szCs w:val="28"/>
              <w:highlight w:val="white"/>
              <w:rtl/>
            </w:rPr>
            <w:t>ة</w:t>
          </w:r>
          <w:proofErr w:type="spellEnd"/>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01"/>
          <w:id w:val="1673443245"/>
        </w:sdtPr>
        <w:sdtContent>
          <w:r w:rsidR="00F332AE" w:rsidRPr="00BB12A0">
            <w:rPr>
              <w:rFonts w:asciiTheme="minorBidi" w:eastAsia="Arial" w:hAnsiTheme="minorBidi" w:cstheme="minorBidi"/>
              <w:sz w:val="28"/>
              <w:szCs w:val="28"/>
              <w:highlight w:val="white"/>
              <w:rtl/>
            </w:rPr>
            <w:t>من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02"/>
          <w:id w:val="1528193120"/>
        </w:sdtPr>
        <w:sdtContent>
          <w:proofErr w:type="spellStart"/>
          <w:r w:rsidR="00F332AE" w:rsidRPr="00BB12A0">
            <w:rPr>
              <w:rFonts w:asciiTheme="minorBidi" w:eastAsia="Arial" w:hAnsiTheme="minorBidi" w:cstheme="minorBidi"/>
              <w:sz w:val="28"/>
              <w:szCs w:val="28"/>
              <w:highlight w:val="white"/>
              <w:rtl/>
            </w:rPr>
            <w:t>ا</w:t>
          </w:r>
        </w:sdtContent>
      </w:sdt>
      <w:sdt>
        <w:sdtPr>
          <w:rPr>
            <w:rFonts w:asciiTheme="minorBidi" w:hAnsiTheme="minorBidi" w:cstheme="minorBidi"/>
            <w:sz w:val="28"/>
            <w:szCs w:val="28"/>
            <w:rtl/>
          </w:rPr>
          <w:tag w:val="goog_rdk_203"/>
          <w:id w:val="1395416501"/>
        </w:sdtPr>
        <w:sdtContent>
          <w:r w:rsidR="00F332AE" w:rsidRPr="00BB12A0">
            <w:rPr>
              <w:rFonts w:asciiTheme="minorBidi" w:eastAsia="Arial" w:hAnsiTheme="minorBidi" w:cstheme="minorBidi"/>
              <w:sz w:val="28"/>
              <w:szCs w:val="28"/>
              <w:highlight w:val="white"/>
              <w:rtl/>
            </w:rPr>
            <w:t>ٔ</w:t>
          </w:r>
        </w:sdtContent>
      </w:sdt>
      <w:sdt>
        <w:sdtPr>
          <w:rPr>
            <w:rFonts w:asciiTheme="minorBidi" w:hAnsiTheme="minorBidi" w:cstheme="minorBidi"/>
            <w:sz w:val="28"/>
            <w:szCs w:val="28"/>
            <w:rtl/>
          </w:rPr>
          <w:tag w:val="goog_rdk_204"/>
          <w:id w:val="536147076"/>
        </w:sdtPr>
        <w:sdtContent>
          <w:proofErr w:type="gramStart"/>
          <w:r w:rsidR="00F332AE" w:rsidRPr="00BB12A0">
            <w:rPr>
              <w:rFonts w:asciiTheme="minorBidi" w:eastAsia="Arial" w:hAnsiTheme="minorBidi" w:cstheme="minorBidi"/>
              <w:sz w:val="28"/>
              <w:szCs w:val="28"/>
              <w:highlight w:val="white"/>
              <w:rtl/>
            </w:rPr>
            <w:t>عضاء</w:t>
          </w:r>
          <w:proofErr w:type="spellEnd"/>
          <w:proofErr w:type="gramEnd"/>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05"/>
          <w:id w:val="674756909"/>
        </w:sdtPr>
        <w:sdtContent>
          <w:proofErr w:type="spellStart"/>
          <w:r w:rsidR="00F332AE" w:rsidRPr="00BB12A0">
            <w:rPr>
              <w:rFonts w:asciiTheme="minorBidi" w:eastAsia="Arial" w:hAnsiTheme="minorBidi" w:cstheme="minorBidi"/>
              <w:sz w:val="28"/>
              <w:szCs w:val="28"/>
              <w:highlight w:val="white"/>
              <w:rtl/>
            </w:rPr>
            <w:t>هيي</w:t>
          </w:r>
        </w:sdtContent>
      </w:sdt>
      <w:sdt>
        <w:sdtPr>
          <w:rPr>
            <w:rFonts w:asciiTheme="minorBidi" w:hAnsiTheme="minorBidi" w:cstheme="minorBidi"/>
            <w:sz w:val="28"/>
            <w:szCs w:val="28"/>
            <w:rtl/>
          </w:rPr>
          <w:tag w:val="goog_rdk_206"/>
          <w:id w:val="-1665889469"/>
        </w:sdtPr>
        <w:sdtContent>
          <w:r w:rsidR="00F332AE" w:rsidRPr="00BB12A0">
            <w:rPr>
              <w:rFonts w:asciiTheme="minorBidi" w:eastAsia="Arial" w:hAnsiTheme="minorBidi" w:cstheme="minorBidi"/>
              <w:sz w:val="28"/>
              <w:szCs w:val="28"/>
              <w:highlight w:val="white"/>
              <w:rtl/>
            </w:rPr>
            <w:t>ٔ</w:t>
          </w:r>
        </w:sdtContent>
      </w:sdt>
      <w:sdt>
        <w:sdtPr>
          <w:rPr>
            <w:rFonts w:asciiTheme="minorBidi" w:hAnsiTheme="minorBidi" w:cstheme="minorBidi"/>
            <w:sz w:val="28"/>
            <w:szCs w:val="28"/>
            <w:rtl/>
          </w:rPr>
          <w:tag w:val="goog_rdk_207"/>
          <w:id w:val="8950474"/>
        </w:sdtPr>
        <w:sdtContent>
          <w:r w:rsidR="00F332AE" w:rsidRPr="00BB12A0">
            <w:rPr>
              <w:rFonts w:asciiTheme="minorBidi" w:eastAsia="Arial" w:hAnsiTheme="minorBidi" w:cstheme="minorBidi"/>
              <w:sz w:val="28"/>
              <w:szCs w:val="28"/>
              <w:highlight w:val="white"/>
              <w:rtl/>
            </w:rPr>
            <w:t>ة</w:t>
          </w:r>
          <w:proofErr w:type="spellEnd"/>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08"/>
          <w:id w:val="1898680718"/>
        </w:sdtPr>
        <w:sdtContent>
          <w:r w:rsidR="00F332AE" w:rsidRPr="00BB12A0">
            <w:rPr>
              <w:rFonts w:asciiTheme="minorBidi" w:eastAsia="Arial" w:hAnsiTheme="minorBidi" w:cstheme="minorBidi"/>
              <w:sz w:val="28"/>
              <w:szCs w:val="28"/>
              <w:highlight w:val="white"/>
              <w:rtl/>
            </w:rPr>
            <w:t>التدريس</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09"/>
          <w:id w:val="-139945858"/>
        </w:sdtPr>
        <w:sdtContent>
          <w:r w:rsidR="00F332AE" w:rsidRPr="00BB12A0">
            <w:rPr>
              <w:rFonts w:asciiTheme="minorBidi" w:eastAsia="Arial" w:hAnsiTheme="minorBidi" w:cstheme="minorBidi"/>
              <w:sz w:val="28"/>
              <w:szCs w:val="28"/>
              <w:highlight w:val="white"/>
              <w:rtl/>
            </w:rPr>
            <w:t>بجامعة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10"/>
          <w:id w:val="-680168261"/>
        </w:sdtPr>
        <w:sdtContent>
          <w:r w:rsidR="00F332AE" w:rsidRPr="00BB12A0">
            <w:rPr>
              <w:rFonts w:asciiTheme="minorBidi" w:eastAsia="Arial" w:hAnsiTheme="minorBidi" w:cstheme="minorBidi"/>
              <w:sz w:val="28"/>
              <w:szCs w:val="28"/>
              <w:highlight w:val="white"/>
              <w:rtl/>
            </w:rPr>
            <w:t>بنغازي</w:t>
          </w:r>
        </w:sdtContent>
      </w:sdt>
    </w:p>
    <w:p w14:paraId="09C373E8" w14:textId="77777777" w:rsidR="00F332AE" w:rsidRPr="00BB12A0" w:rsidRDefault="00000000" w:rsidP="009F67A0">
      <w:pPr>
        <w:bidi/>
        <w:jc w:val="both"/>
        <w:rPr>
          <w:rFonts w:asciiTheme="minorBidi" w:eastAsia="Quattrocento Sans" w:hAnsiTheme="minorBidi" w:cstheme="minorBidi"/>
          <w:sz w:val="28"/>
          <w:szCs w:val="28"/>
          <w:highlight w:val="white"/>
        </w:rPr>
      </w:pPr>
      <w:sdt>
        <w:sdtPr>
          <w:rPr>
            <w:rFonts w:asciiTheme="minorBidi" w:hAnsiTheme="minorBidi" w:cstheme="minorBidi"/>
            <w:sz w:val="28"/>
            <w:szCs w:val="28"/>
            <w:rtl/>
          </w:rPr>
          <w:tag w:val="goog_rdk_211"/>
          <w:id w:val="-1588847667"/>
        </w:sdtPr>
        <w:sdtContent>
          <w:r w:rsidR="00F332AE" w:rsidRPr="00BB12A0">
            <w:rPr>
              <w:rFonts w:asciiTheme="minorBidi" w:eastAsia="Arial" w:hAnsiTheme="minorBidi" w:cstheme="minorBidi"/>
              <w:sz w:val="28"/>
              <w:szCs w:val="28"/>
              <w:highlight w:val="white"/>
              <w:rtl/>
            </w:rPr>
            <w:t>هدفت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12"/>
          <w:id w:val="-758116495"/>
        </w:sdtPr>
        <w:sdtContent>
          <w:r w:rsidR="00F332AE" w:rsidRPr="00BB12A0">
            <w:rPr>
              <w:rFonts w:asciiTheme="minorBidi" w:eastAsia="Arial" w:hAnsiTheme="minorBidi" w:cstheme="minorBidi"/>
              <w:sz w:val="28"/>
              <w:szCs w:val="28"/>
              <w:highlight w:val="white"/>
              <w:rtl/>
            </w:rPr>
            <w:t>الدراسة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13"/>
          <w:id w:val="233006747"/>
        </w:sdtPr>
        <w:sdtContent>
          <w:r w:rsidR="00F332AE" w:rsidRPr="00BB12A0">
            <w:rPr>
              <w:rFonts w:asciiTheme="minorBidi" w:eastAsia="Arial" w:hAnsiTheme="minorBidi" w:cstheme="minorBidi"/>
              <w:sz w:val="28"/>
              <w:szCs w:val="28"/>
              <w:highlight w:val="white"/>
              <w:rtl/>
            </w:rPr>
            <w:t>لتقصي</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14"/>
          <w:id w:val="719880473"/>
        </w:sdtPr>
        <w:sdtContent>
          <w:r w:rsidR="00F332AE" w:rsidRPr="00BB12A0">
            <w:rPr>
              <w:rFonts w:asciiTheme="minorBidi" w:eastAsia="Arial" w:hAnsiTheme="minorBidi" w:cstheme="minorBidi"/>
              <w:sz w:val="28"/>
              <w:szCs w:val="28"/>
              <w:highlight w:val="white"/>
              <w:rtl/>
            </w:rPr>
            <w:t>فعالية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15"/>
          <w:id w:val="-620323119"/>
        </w:sdtPr>
        <w:sdtContent>
          <w:r w:rsidR="00F332AE" w:rsidRPr="00BB12A0">
            <w:rPr>
              <w:rFonts w:asciiTheme="minorBidi" w:eastAsia="Arial" w:hAnsiTheme="minorBidi" w:cstheme="minorBidi"/>
              <w:sz w:val="28"/>
              <w:szCs w:val="28"/>
              <w:highlight w:val="white"/>
              <w:rtl/>
            </w:rPr>
            <w:t>استخدام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16"/>
          <w:id w:val="1442566957"/>
        </w:sdtPr>
        <w:sdtContent>
          <w:proofErr w:type="spellStart"/>
          <w:r w:rsidR="00F332AE" w:rsidRPr="00BB12A0">
            <w:rPr>
              <w:rFonts w:asciiTheme="minorBidi" w:eastAsia="Arial" w:hAnsiTheme="minorBidi" w:cstheme="minorBidi"/>
              <w:sz w:val="28"/>
              <w:szCs w:val="28"/>
              <w:highlight w:val="white"/>
              <w:rtl/>
            </w:rPr>
            <w:t>ا</w:t>
          </w:r>
        </w:sdtContent>
      </w:sdt>
      <w:sdt>
        <w:sdtPr>
          <w:rPr>
            <w:rFonts w:asciiTheme="minorBidi" w:hAnsiTheme="minorBidi" w:cstheme="minorBidi"/>
            <w:sz w:val="28"/>
            <w:szCs w:val="28"/>
            <w:rtl/>
          </w:rPr>
          <w:tag w:val="goog_rdk_217"/>
          <w:id w:val="-691043067"/>
        </w:sdtPr>
        <w:sdtContent>
          <w:r w:rsidR="00F332AE" w:rsidRPr="00BB12A0">
            <w:rPr>
              <w:rFonts w:asciiTheme="minorBidi" w:eastAsia="Arial" w:hAnsiTheme="minorBidi" w:cstheme="minorBidi"/>
              <w:sz w:val="28"/>
              <w:szCs w:val="28"/>
              <w:highlight w:val="white"/>
              <w:rtl/>
            </w:rPr>
            <w:t>ٔ</w:t>
          </w:r>
        </w:sdtContent>
      </w:sdt>
      <w:sdt>
        <w:sdtPr>
          <w:rPr>
            <w:rFonts w:asciiTheme="minorBidi" w:hAnsiTheme="minorBidi" w:cstheme="minorBidi"/>
            <w:sz w:val="28"/>
            <w:szCs w:val="28"/>
            <w:rtl/>
          </w:rPr>
          <w:tag w:val="goog_rdk_218"/>
          <w:id w:val="194121685"/>
        </w:sdtPr>
        <w:sdtContent>
          <w:r w:rsidR="00F332AE" w:rsidRPr="00BB12A0">
            <w:rPr>
              <w:rFonts w:asciiTheme="minorBidi" w:eastAsia="Arial" w:hAnsiTheme="minorBidi" w:cstheme="minorBidi"/>
              <w:sz w:val="28"/>
              <w:szCs w:val="28"/>
              <w:highlight w:val="white"/>
              <w:rtl/>
            </w:rPr>
            <w:t>دوات</w:t>
          </w:r>
          <w:proofErr w:type="spellEnd"/>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19"/>
          <w:id w:val="-1425895674"/>
        </w:sdtPr>
        <w:sdtContent>
          <w:r w:rsidR="00F332AE" w:rsidRPr="00BB12A0">
            <w:rPr>
              <w:rFonts w:asciiTheme="minorBidi" w:eastAsia="Arial" w:hAnsiTheme="minorBidi" w:cstheme="minorBidi"/>
              <w:sz w:val="28"/>
              <w:szCs w:val="28"/>
              <w:highlight w:val="white"/>
              <w:rtl/>
            </w:rPr>
            <w:t>التعليم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20"/>
          <w:id w:val="-1126125222"/>
        </w:sdtPr>
        <w:sdtContent>
          <w:r w:rsidR="00F332AE" w:rsidRPr="00BB12A0">
            <w:rPr>
              <w:rFonts w:asciiTheme="minorBidi" w:eastAsia="Arial" w:hAnsiTheme="minorBidi" w:cstheme="minorBidi"/>
              <w:sz w:val="28"/>
              <w:szCs w:val="28"/>
              <w:highlight w:val="white"/>
              <w:rtl/>
            </w:rPr>
            <w:t>عن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21"/>
          <w:id w:val="-1690771044"/>
        </w:sdtPr>
        <w:sdtContent>
          <w:r w:rsidR="00F332AE" w:rsidRPr="00BB12A0">
            <w:rPr>
              <w:rFonts w:asciiTheme="minorBidi" w:eastAsia="Arial" w:hAnsiTheme="minorBidi" w:cstheme="minorBidi"/>
              <w:sz w:val="28"/>
              <w:szCs w:val="28"/>
              <w:highlight w:val="white"/>
              <w:rtl/>
            </w:rPr>
            <w:t>بعد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22"/>
          <w:id w:val="-112490151"/>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23"/>
          <w:id w:val="609284129"/>
        </w:sdtPr>
        <w:sdtContent>
          <w:proofErr w:type="spellStart"/>
          <w:r w:rsidR="00F332AE" w:rsidRPr="00BB12A0">
            <w:rPr>
              <w:rFonts w:asciiTheme="minorBidi" w:eastAsia="Arial" w:hAnsiTheme="minorBidi" w:cstheme="minorBidi"/>
              <w:sz w:val="28"/>
              <w:szCs w:val="28"/>
              <w:highlight w:val="white"/>
              <w:rtl/>
            </w:rPr>
            <w:t>في</w:t>
          </w:r>
        </w:sdtContent>
      </w:sdt>
      <w:sdt>
        <w:sdtPr>
          <w:rPr>
            <w:rFonts w:asciiTheme="minorBidi" w:hAnsiTheme="minorBidi" w:cstheme="minorBidi"/>
            <w:sz w:val="28"/>
            <w:szCs w:val="28"/>
            <w:rtl/>
          </w:rPr>
          <w:tag w:val="goog_rdk_224"/>
          <w:id w:val="-1823897733"/>
        </w:sdtPr>
        <w:sdtContent>
          <w:r w:rsidR="00F332AE" w:rsidRPr="00BB12A0">
            <w:rPr>
              <w:rFonts w:asciiTheme="minorBidi" w:eastAsia="Arial" w:hAnsiTheme="minorBidi" w:cstheme="minorBidi"/>
              <w:sz w:val="28"/>
              <w:szCs w:val="28"/>
              <w:highlight w:val="white"/>
              <w:rtl/>
            </w:rPr>
            <w:t>ٔ</w:t>
          </w:r>
        </w:sdtContent>
      </w:sdt>
      <w:sdt>
        <w:sdtPr>
          <w:rPr>
            <w:rFonts w:asciiTheme="minorBidi" w:hAnsiTheme="minorBidi" w:cstheme="minorBidi"/>
            <w:sz w:val="28"/>
            <w:szCs w:val="28"/>
            <w:rtl/>
          </w:rPr>
          <w:tag w:val="goog_rdk_225"/>
          <w:id w:val="-1014775044"/>
        </w:sdtPr>
        <w:sdtContent>
          <w:r w:rsidR="00F332AE" w:rsidRPr="00BB12A0">
            <w:rPr>
              <w:rFonts w:asciiTheme="minorBidi" w:eastAsia="Arial" w:hAnsiTheme="minorBidi" w:cstheme="minorBidi"/>
              <w:sz w:val="28"/>
              <w:szCs w:val="28"/>
              <w:highlight w:val="white"/>
              <w:rtl/>
            </w:rPr>
            <w:t>ة</w:t>
          </w:r>
          <w:proofErr w:type="spellEnd"/>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26"/>
          <w:id w:val="-1905983065"/>
        </w:sdtPr>
        <w:sdtContent>
          <w:r w:rsidR="00F332AE" w:rsidRPr="00BB12A0">
            <w:rPr>
              <w:rFonts w:asciiTheme="minorBidi" w:eastAsia="Arial" w:hAnsiTheme="minorBidi" w:cstheme="minorBidi"/>
              <w:sz w:val="28"/>
              <w:szCs w:val="28"/>
              <w:highlight w:val="white"/>
              <w:rtl/>
            </w:rPr>
            <w:t>من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27"/>
          <w:id w:val="618212014"/>
        </w:sdtPr>
        <w:sdtContent>
          <w:proofErr w:type="spellStart"/>
          <w:r w:rsidR="00F332AE" w:rsidRPr="00BB12A0">
            <w:rPr>
              <w:rFonts w:asciiTheme="minorBidi" w:eastAsia="Arial" w:hAnsiTheme="minorBidi" w:cstheme="minorBidi"/>
              <w:sz w:val="28"/>
              <w:szCs w:val="28"/>
              <w:highlight w:val="white"/>
              <w:rtl/>
            </w:rPr>
            <w:t>ا</w:t>
          </w:r>
        </w:sdtContent>
      </w:sdt>
      <w:sdt>
        <w:sdtPr>
          <w:rPr>
            <w:rFonts w:asciiTheme="minorBidi" w:hAnsiTheme="minorBidi" w:cstheme="minorBidi"/>
            <w:sz w:val="28"/>
            <w:szCs w:val="28"/>
            <w:rtl/>
          </w:rPr>
          <w:tag w:val="goog_rdk_228"/>
          <w:id w:val="-1067097277"/>
        </w:sdtPr>
        <w:sdtContent>
          <w:r w:rsidR="00F332AE" w:rsidRPr="00BB12A0">
            <w:rPr>
              <w:rFonts w:asciiTheme="minorBidi" w:eastAsia="Arial" w:hAnsiTheme="minorBidi" w:cstheme="minorBidi"/>
              <w:sz w:val="28"/>
              <w:szCs w:val="28"/>
              <w:highlight w:val="white"/>
              <w:rtl/>
            </w:rPr>
            <w:t>ٔ</w:t>
          </w:r>
        </w:sdtContent>
      </w:sdt>
      <w:sdt>
        <w:sdtPr>
          <w:rPr>
            <w:rFonts w:asciiTheme="minorBidi" w:hAnsiTheme="minorBidi" w:cstheme="minorBidi"/>
            <w:sz w:val="28"/>
            <w:szCs w:val="28"/>
            <w:rtl/>
          </w:rPr>
          <w:tag w:val="goog_rdk_229"/>
          <w:id w:val="-1013619548"/>
        </w:sdtPr>
        <w:sdtContent>
          <w:proofErr w:type="gramStart"/>
          <w:r w:rsidR="00F332AE" w:rsidRPr="00BB12A0">
            <w:rPr>
              <w:rFonts w:asciiTheme="minorBidi" w:eastAsia="Arial" w:hAnsiTheme="minorBidi" w:cstheme="minorBidi"/>
              <w:sz w:val="28"/>
              <w:szCs w:val="28"/>
              <w:highlight w:val="white"/>
              <w:rtl/>
            </w:rPr>
            <w:t>عضاء</w:t>
          </w:r>
          <w:proofErr w:type="spellEnd"/>
          <w:proofErr w:type="gramEnd"/>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30"/>
          <w:id w:val="136996606"/>
        </w:sdtPr>
        <w:sdtContent>
          <w:proofErr w:type="spellStart"/>
          <w:r w:rsidR="00F332AE" w:rsidRPr="00BB12A0">
            <w:rPr>
              <w:rFonts w:asciiTheme="minorBidi" w:eastAsia="Arial" w:hAnsiTheme="minorBidi" w:cstheme="minorBidi"/>
              <w:sz w:val="28"/>
              <w:szCs w:val="28"/>
              <w:highlight w:val="white"/>
              <w:rtl/>
            </w:rPr>
            <w:t>هيي</w:t>
          </w:r>
        </w:sdtContent>
      </w:sdt>
      <w:sdt>
        <w:sdtPr>
          <w:rPr>
            <w:rFonts w:asciiTheme="minorBidi" w:hAnsiTheme="minorBidi" w:cstheme="minorBidi"/>
            <w:sz w:val="28"/>
            <w:szCs w:val="28"/>
            <w:rtl/>
          </w:rPr>
          <w:tag w:val="goog_rdk_231"/>
          <w:id w:val="-1210125949"/>
        </w:sdtPr>
        <w:sdtContent>
          <w:r w:rsidR="00F332AE" w:rsidRPr="00BB12A0">
            <w:rPr>
              <w:rFonts w:asciiTheme="minorBidi" w:eastAsia="Arial" w:hAnsiTheme="minorBidi" w:cstheme="minorBidi"/>
              <w:sz w:val="28"/>
              <w:szCs w:val="28"/>
              <w:highlight w:val="white"/>
              <w:rtl/>
            </w:rPr>
            <w:t>ٔ</w:t>
          </w:r>
        </w:sdtContent>
      </w:sdt>
      <w:sdt>
        <w:sdtPr>
          <w:rPr>
            <w:rFonts w:asciiTheme="minorBidi" w:hAnsiTheme="minorBidi" w:cstheme="minorBidi"/>
            <w:sz w:val="28"/>
            <w:szCs w:val="28"/>
            <w:rtl/>
          </w:rPr>
          <w:tag w:val="goog_rdk_232"/>
          <w:id w:val="-627098503"/>
        </w:sdtPr>
        <w:sdtContent>
          <w:r w:rsidR="00F332AE" w:rsidRPr="00BB12A0">
            <w:rPr>
              <w:rFonts w:asciiTheme="minorBidi" w:eastAsia="Arial" w:hAnsiTheme="minorBidi" w:cstheme="minorBidi"/>
              <w:sz w:val="28"/>
              <w:szCs w:val="28"/>
              <w:highlight w:val="white"/>
              <w:rtl/>
            </w:rPr>
            <w:t>ة</w:t>
          </w:r>
          <w:proofErr w:type="spellEnd"/>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33"/>
          <w:id w:val="461612478"/>
        </w:sdtPr>
        <w:sdtContent>
          <w:r w:rsidR="00F332AE" w:rsidRPr="00BB12A0">
            <w:rPr>
              <w:rFonts w:asciiTheme="minorBidi" w:eastAsia="Arial" w:hAnsiTheme="minorBidi" w:cstheme="minorBidi"/>
              <w:sz w:val="28"/>
              <w:szCs w:val="28"/>
              <w:highlight w:val="white"/>
              <w:rtl/>
            </w:rPr>
            <w:t>التدريس</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34"/>
          <w:id w:val="464405414"/>
        </w:sdtPr>
        <w:sdtContent>
          <w:r w:rsidR="00F332AE" w:rsidRPr="00BB12A0">
            <w:rPr>
              <w:rFonts w:asciiTheme="minorBidi" w:eastAsia="Arial" w:hAnsiTheme="minorBidi" w:cstheme="minorBidi"/>
              <w:sz w:val="28"/>
              <w:szCs w:val="28"/>
              <w:highlight w:val="white"/>
              <w:rtl/>
            </w:rPr>
            <w:t>بجامعة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35"/>
          <w:id w:val="2024813997"/>
        </w:sdtPr>
        <w:sdtContent>
          <w:proofErr w:type="spellStart"/>
          <w:r w:rsidR="00F332AE" w:rsidRPr="00BB12A0">
            <w:rPr>
              <w:rFonts w:asciiTheme="minorBidi" w:eastAsia="Arial" w:hAnsiTheme="minorBidi" w:cstheme="minorBidi"/>
              <w:sz w:val="28"/>
              <w:szCs w:val="28"/>
              <w:highlight w:val="white"/>
              <w:rtl/>
            </w:rPr>
            <w:t>بنغازيعلي</w:t>
          </w:r>
          <w:proofErr w:type="spellEnd"/>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36"/>
          <w:id w:val="478428216"/>
        </w:sdtPr>
        <w:sdtContent>
          <w:r w:rsidR="00F332AE" w:rsidRPr="00BB12A0">
            <w:rPr>
              <w:rFonts w:asciiTheme="minorBidi" w:eastAsia="Arial" w:hAnsiTheme="minorBidi" w:cstheme="minorBidi"/>
              <w:sz w:val="28"/>
              <w:szCs w:val="28"/>
              <w:highlight w:val="white"/>
              <w:rtl/>
            </w:rPr>
            <w:t>نحو</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37"/>
          <w:id w:val="-119684452"/>
        </w:sdtPr>
        <w:sdtContent>
          <w:r w:rsidR="00F332AE" w:rsidRPr="00BB12A0">
            <w:rPr>
              <w:rFonts w:asciiTheme="minorBidi" w:eastAsia="Arial" w:hAnsiTheme="minorBidi" w:cstheme="minorBidi"/>
              <w:sz w:val="28"/>
              <w:szCs w:val="28"/>
              <w:highlight w:val="white"/>
              <w:rtl/>
            </w:rPr>
            <w:t>فحص</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38"/>
          <w:id w:val="-1543762345"/>
        </w:sdtPr>
        <w:sdtContent>
          <w:r w:rsidR="00F332AE" w:rsidRPr="00BB12A0">
            <w:rPr>
              <w:rFonts w:asciiTheme="minorBidi" w:eastAsia="Arial" w:hAnsiTheme="minorBidi" w:cstheme="minorBidi"/>
              <w:sz w:val="28"/>
              <w:szCs w:val="28"/>
              <w:highlight w:val="white"/>
              <w:rtl/>
            </w:rPr>
            <w:t>النوايا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39"/>
          <w:id w:val="745351887"/>
        </w:sdtPr>
        <w:sdtContent>
          <w:r w:rsidR="00F332AE" w:rsidRPr="00BB12A0">
            <w:rPr>
              <w:rFonts w:asciiTheme="minorBidi" w:eastAsia="Arial" w:hAnsiTheme="minorBidi" w:cstheme="minorBidi"/>
              <w:sz w:val="28"/>
              <w:szCs w:val="28"/>
              <w:highlight w:val="white"/>
              <w:rtl/>
            </w:rPr>
            <w:t>السلوكية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40"/>
          <w:id w:val="-134572585"/>
        </w:sdtPr>
        <w:sdtContent>
          <w:r w:rsidR="00F332AE" w:rsidRPr="00BB12A0">
            <w:rPr>
              <w:rFonts w:asciiTheme="minorBidi" w:eastAsia="Arial" w:hAnsiTheme="minorBidi" w:cstheme="minorBidi"/>
              <w:sz w:val="28"/>
              <w:szCs w:val="28"/>
              <w:highlight w:val="white"/>
              <w:rtl/>
            </w:rPr>
            <w:t>لاستخدام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41"/>
          <w:id w:val="-325049559"/>
        </w:sdtPr>
        <w:sdtContent>
          <w:r w:rsidR="00F332AE" w:rsidRPr="00BB12A0">
            <w:rPr>
              <w:rFonts w:asciiTheme="minorBidi" w:eastAsia="Arial" w:hAnsiTheme="minorBidi" w:cstheme="minorBidi"/>
              <w:sz w:val="28"/>
              <w:szCs w:val="28"/>
              <w:highlight w:val="white"/>
              <w:rtl/>
            </w:rPr>
            <w:t>منصات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42"/>
          <w:id w:val="2031356512"/>
        </w:sdtPr>
        <w:sdtContent>
          <w:r w:rsidR="00F332AE" w:rsidRPr="00BB12A0">
            <w:rPr>
              <w:rFonts w:asciiTheme="minorBidi" w:eastAsia="Arial" w:hAnsiTheme="minorBidi" w:cstheme="minorBidi"/>
              <w:sz w:val="28"/>
              <w:szCs w:val="28"/>
              <w:highlight w:val="white"/>
              <w:rtl/>
            </w:rPr>
            <w:t>التعليم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43"/>
          <w:id w:val="-165913699"/>
        </w:sdtPr>
        <w:sdtContent>
          <w:r w:rsidR="00F332AE" w:rsidRPr="00BB12A0">
            <w:rPr>
              <w:rFonts w:asciiTheme="minorBidi" w:eastAsia="Arial" w:hAnsiTheme="minorBidi" w:cstheme="minorBidi"/>
              <w:sz w:val="28"/>
              <w:szCs w:val="28"/>
              <w:highlight w:val="white"/>
              <w:rtl/>
            </w:rPr>
            <w:t>الرقمي</w:t>
          </w:r>
        </w:sdtContent>
      </w:sdt>
      <w:sdt>
        <w:sdtPr>
          <w:rPr>
            <w:rFonts w:asciiTheme="minorBidi" w:hAnsiTheme="minorBidi" w:cstheme="minorBidi"/>
            <w:sz w:val="28"/>
            <w:szCs w:val="28"/>
            <w:rtl/>
          </w:rPr>
          <w:tag w:val="goog_rdk_244"/>
          <w:id w:val="-347410181"/>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245"/>
          <w:id w:val="-635095471"/>
        </w:sdtPr>
        <w:sdtContent>
          <w:r w:rsidR="00F332AE" w:rsidRPr="00BB12A0">
            <w:rPr>
              <w:rFonts w:asciiTheme="minorBidi" w:eastAsia="Arial" w:hAnsiTheme="minorBidi" w:cstheme="minorBidi"/>
              <w:sz w:val="28"/>
              <w:szCs w:val="28"/>
              <w:highlight w:val="white"/>
              <w:rtl/>
            </w:rPr>
            <w:t>متخذة</w:t>
          </w:r>
        </w:sdtContent>
      </w:sdt>
      <w:sdt>
        <w:sdtPr>
          <w:rPr>
            <w:rFonts w:asciiTheme="minorBidi" w:hAnsiTheme="minorBidi" w:cstheme="minorBidi"/>
            <w:sz w:val="28"/>
            <w:szCs w:val="28"/>
            <w:rtl/>
          </w:rPr>
          <w:tag w:val="goog_rdk_246"/>
          <w:id w:val="-1991067810"/>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247"/>
          <w:id w:val="-58929308"/>
        </w:sdtPr>
        <w:sdtContent>
          <w:r w:rsidR="00F332AE" w:rsidRPr="00BB12A0">
            <w:rPr>
              <w:rFonts w:asciiTheme="minorBidi" w:eastAsia="Arial" w:hAnsiTheme="minorBidi" w:cstheme="minorBidi"/>
              <w:sz w:val="28"/>
              <w:szCs w:val="28"/>
              <w:highlight w:val="white"/>
              <w:rtl/>
            </w:rPr>
            <w:t>من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48"/>
          <w:id w:val="1774083753"/>
        </w:sdtPr>
        <w:sdtContent>
          <w:r w:rsidR="00F332AE" w:rsidRPr="00BB12A0">
            <w:rPr>
              <w:rFonts w:asciiTheme="minorBidi" w:eastAsia="Arial" w:hAnsiTheme="minorBidi" w:cstheme="minorBidi"/>
              <w:sz w:val="28"/>
              <w:szCs w:val="28"/>
              <w:highlight w:val="white"/>
              <w:rtl/>
            </w:rPr>
            <w:t>نموذج</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49"/>
          <w:id w:val="-1146789916"/>
        </w:sdtPr>
        <w:sdtContent>
          <w:r w:rsidR="00F332AE" w:rsidRPr="00BB12A0">
            <w:rPr>
              <w:rFonts w:asciiTheme="minorBidi" w:eastAsia="Arial" w:hAnsiTheme="minorBidi" w:cstheme="minorBidi"/>
              <w:sz w:val="28"/>
              <w:szCs w:val="28"/>
              <w:highlight w:val="white"/>
              <w:rtl/>
            </w:rPr>
            <w:t>قبول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50"/>
          <w:id w:val="556127170"/>
        </w:sdtPr>
        <w:sdtContent>
          <w:r w:rsidR="00F332AE" w:rsidRPr="00BB12A0">
            <w:rPr>
              <w:rFonts w:asciiTheme="minorBidi" w:eastAsia="Arial" w:hAnsiTheme="minorBidi" w:cstheme="minorBidi"/>
              <w:sz w:val="28"/>
              <w:szCs w:val="28"/>
              <w:highlight w:val="white"/>
              <w:rtl/>
            </w:rPr>
            <w:t>التكنولوجيا</w:t>
          </w:r>
        </w:sdtContent>
      </w:sdt>
      <w:r w:rsidR="00F332AE" w:rsidRPr="00BB12A0">
        <w:rPr>
          <w:rFonts w:asciiTheme="minorBidi" w:eastAsia="Quattrocento Sans" w:hAnsiTheme="minorBidi" w:cstheme="minorBidi"/>
          <w:sz w:val="28"/>
          <w:szCs w:val="28"/>
          <w:highlight w:val="white"/>
          <w:rtl/>
        </w:rPr>
        <w:t xml:space="preserve"> </w:t>
      </w:r>
      <w:r w:rsidR="00F332AE" w:rsidRPr="00BB12A0">
        <w:rPr>
          <w:rFonts w:asciiTheme="minorBidi" w:eastAsia="Quattrocento Sans" w:hAnsiTheme="minorBidi" w:cstheme="minorBidi"/>
          <w:sz w:val="28"/>
          <w:szCs w:val="28"/>
          <w:highlight w:val="white"/>
        </w:rPr>
        <w:t>TAM</w:t>
      </w:r>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51"/>
          <w:id w:val="357055679"/>
        </w:sdtPr>
        <w:sdtContent>
          <w:r w:rsidR="00F332AE" w:rsidRPr="00BB12A0">
            <w:rPr>
              <w:rFonts w:asciiTheme="minorBidi" w:eastAsia="Arial" w:hAnsiTheme="minorBidi" w:cstheme="minorBidi"/>
              <w:sz w:val="28"/>
              <w:szCs w:val="28"/>
              <w:highlight w:val="white"/>
              <w:rtl/>
            </w:rPr>
            <w:t>الموسع</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52"/>
          <w:id w:val="1607656726"/>
        </w:sdtPr>
        <w:sdtContent>
          <w:r w:rsidR="00F332AE" w:rsidRPr="00BB12A0">
            <w:rPr>
              <w:rFonts w:asciiTheme="minorBidi" w:eastAsia="Arial" w:hAnsiTheme="minorBidi" w:cstheme="minorBidi"/>
              <w:sz w:val="28"/>
              <w:szCs w:val="28"/>
              <w:highlight w:val="white"/>
              <w:rtl/>
            </w:rPr>
            <w:t>إطارا</w:t>
          </w:r>
        </w:sdtContent>
      </w:sdt>
      <w:sdt>
        <w:sdtPr>
          <w:rPr>
            <w:rFonts w:asciiTheme="minorBidi" w:hAnsiTheme="minorBidi" w:cstheme="minorBidi"/>
            <w:sz w:val="28"/>
            <w:szCs w:val="28"/>
            <w:rtl/>
          </w:rPr>
          <w:tag w:val="goog_rdk_253"/>
          <w:id w:val="421000055"/>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254"/>
          <w:id w:val="657517405"/>
        </w:sdtPr>
        <w:sdtContent>
          <w:r w:rsidR="00F332AE" w:rsidRPr="00BB12A0">
            <w:rPr>
              <w:rFonts w:asciiTheme="minorBidi" w:eastAsia="Arial" w:hAnsiTheme="minorBidi" w:cstheme="minorBidi"/>
              <w:sz w:val="28"/>
              <w:szCs w:val="28"/>
              <w:highlight w:val="white"/>
              <w:rtl/>
            </w:rPr>
            <w:t>نظريا</w:t>
          </w:r>
        </w:sdtContent>
      </w:sdt>
      <w:sdt>
        <w:sdtPr>
          <w:rPr>
            <w:rFonts w:asciiTheme="minorBidi" w:hAnsiTheme="minorBidi" w:cstheme="minorBidi"/>
            <w:sz w:val="28"/>
            <w:szCs w:val="28"/>
            <w:rtl/>
          </w:rPr>
          <w:tag w:val="goog_rdk_255"/>
          <w:id w:val="232214273"/>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256"/>
          <w:id w:val="424187574"/>
        </w:sdtPr>
        <w:sdtContent>
          <w:r w:rsidR="00F332AE" w:rsidRPr="00BB12A0">
            <w:rPr>
              <w:rFonts w:asciiTheme="minorBidi" w:eastAsia="Arial" w:hAnsiTheme="minorBidi" w:cstheme="minorBidi"/>
              <w:sz w:val="28"/>
              <w:szCs w:val="28"/>
              <w:highlight w:val="white"/>
              <w:rtl/>
            </w:rPr>
            <w:t>لها</w:t>
          </w:r>
        </w:sdtContent>
      </w:sdt>
      <w:sdt>
        <w:sdtPr>
          <w:rPr>
            <w:rFonts w:asciiTheme="minorBidi" w:hAnsiTheme="minorBidi" w:cstheme="minorBidi"/>
            <w:sz w:val="28"/>
            <w:szCs w:val="28"/>
            <w:rtl/>
          </w:rPr>
          <w:tag w:val="goog_rdk_257"/>
          <w:id w:val="377962994"/>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258"/>
          <w:id w:val="-180127513"/>
        </w:sdtPr>
        <w:sdtContent>
          <w:r w:rsidR="00F332AE" w:rsidRPr="00BB12A0">
            <w:rPr>
              <w:rFonts w:asciiTheme="minorBidi" w:eastAsia="Arial" w:hAnsiTheme="minorBidi" w:cstheme="minorBidi"/>
              <w:sz w:val="28"/>
              <w:szCs w:val="28"/>
              <w:highlight w:val="white"/>
              <w:rtl/>
            </w:rPr>
            <w:t>ومستخدمة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59"/>
          <w:id w:val="1968831577"/>
        </w:sdtPr>
        <w:sdtContent>
          <w:r w:rsidR="00F332AE" w:rsidRPr="00BB12A0">
            <w:rPr>
              <w:rFonts w:asciiTheme="minorBidi" w:eastAsia="Arial" w:hAnsiTheme="minorBidi" w:cstheme="minorBidi"/>
              <w:sz w:val="28"/>
              <w:szCs w:val="28"/>
              <w:highlight w:val="white"/>
              <w:rtl/>
            </w:rPr>
            <w:t>منهج</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60"/>
          <w:id w:val="361314941"/>
        </w:sdtPr>
        <w:sdtContent>
          <w:r w:rsidR="00F332AE" w:rsidRPr="00BB12A0">
            <w:rPr>
              <w:rFonts w:asciiTheme="minorBidi" w:eastAsia="Arial" w:hAnsiTheme="minorBidi" w:cstheme="minorBidi"/>
              <w:sz w:val="28"/>
              <w:szCs w:val="28"/>
              <w:highlight w:val="white"/>
              <w:rtl/>
            </w:rPr>
            <w:t>نمذجة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61"/>
          <w:id w:val="-819350096"/>
        </w:sdtPr>
        <w:sdtContent>
          <w:r w:rsidR="00F332AE" w:rsidRPr="00BB12A0">
            <w:rPr>
              <w:rFonts w:asciiTheme="minorBidi" w:eastAsia="Arial" w:hAnsiTheme="minorBidi" w:cstheme="minorBidi"/>
              <w:sz w:val="28"/>
              <w:szCs w:val="28"/>
              <w:highlight w:val="white"/>
              <w:rtl/>
            </w:rPr>
            <w:t>المعادلات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62"/>
          <w:id w:val="1623365138"/>
        </w:sdtPr>
        <w:sdtContent>
          <w:r w:rsidR="00F332AE" w:rsidRPr="00BB12A0">
            <w:rPr>
              <w:rFonts w:asciiTheme="minorBidi" w:eastAsia="Arial" w:hAnsiTheme="minorBidi" w:cstheme="minorBidi"/>
              <w:sz w:val="28"/>
              <w:szCs w:val="28"/>
              <w:highlight w:val="white"/>
              <w:rtl/>
            </w:rPr>
            <w:t>الهيكلية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63"/>
          <w:id w:val="1628825253"/>
        </w:sdtPr>
        <w:sdtContent>
          <w:r w:rsidR="00F332AE" w:rsidRPr="00BB12A0">
            <w:rPr>
              <w:rFonts w:asciiTheme="minorBidi" w:eastAsia="Arial" w:hAnsiTheme="minorBidi" w:cstheme="minorBidi"/>
              <w:sz w:val="28"/>
              <w:szCs w:val="28"/>
              <w:highlight w:val="white"/>
              <w:rtl/>
            </w:rPr>
            <w:t>عبر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64"/>
          <w:id w:val="-1523809002"/>
        </w:sdtPr>
        <w:sdtContent>
          <w:r w:rsidR="00F332AE" w:rsidRPr="00BB12A0">
            <w:rPr>
              <w:rFonts w:asciiTheme="minorBidi" w:eastAsia="Arial" w:hAnsiTheme="minorBidi" w:cstheme="minorBidi"/>
              <w:sz w:val="28"/>
              <w:szCs w:val="28"/>
              <w:highlight w:val="white"/>
              <w:rtl/>
            </w:rPr>
            <w:t>استبانة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65"/>
          <w:id w:val="1255276179"/>
        </w:sdtPr>
        <w:sdtContent>
          <w:r w:rsidR="00F332AE" w:rsidRPr="00BB12A0">
            <w:rPr>
              <w:rFonts w:asciiTheme="minorBidi" w:eastAsia="Arial" w:hAnsiTheme="minorBidi" w:cstheme="minorBidi"/>
              <w:sz w:val="28"/>
              <w:szCs w:val="28"/>
              <w:highlight w:val="white"/>
              <w:rtl/>
            </w:rPr>
            <w:t>إلكترونية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66"/>
          <w:id w:val="2003319873"/>
        </w:sdtPr>
        <w:sdtContent>
          <w:r w:rsidR="00F332AE" w:rsidRPr="00BB12A0">
            <w:rPr>
              <w:rFonts w:asciiTheme="minorBidi" w:eastAsia="Arial" w:hAnsiTheme="minorBidi" w:cstheme="minorBidi"/>
              <w:sz w:val="28"/>
              <w:szCs w:val="28"/>
              <w:highlight w:val="white"/>
              <w:rtl/>
            </w:rPr>
            <w:t>طبقت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67"/>
          <w:id w:val="2136789802"/>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209 </w:t>
      </w:r>
      <w:sdt>
        <w:sdtPr>
          <w:rPr>
            <w:rFonts w:asciiTheme="minorBidi" w:hAnsiTheme="minorBidi" w:cstheme="minorBidi"/>
            <w:sz w:val="28"/>
            <w:szCs w:val="28"/>
            <w:rtl/>
          </w:rPr>
          <w:tag w:val="goog_rdk_268"/>
          <w:id w:val="26927404"/>
        </w:sdtPr>
        <w:sdtContent>
          <w:r w:rsidR="00F332AE" w:rsidRPr="00BB12A0">
            <w:rPr>
              <w:rFonts w:asciiTheme="minorBidi" w:eastAsia="Arial" w:hAnsiTheme="minorBidi" w:cstheme="minorBidi"/>
              <w:sz w:val="28"/>
              <w:szCs w:val="28"/>
              <w:highlight w:val="white"/>
              <w:rtl/>
            </w:rPr>
            <w:t>محاضرين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69"/>
          <w:id w:val="-1148694405"/>
        </w:sdtPr>
        <w:sdtContent>
          <w:r w:rsidR="00F332AE" w:rsidRPr="00BB12A0">
            <w:rPr>
              <w:rFonts w:asciiTheme="minorBidi" w:eastAsia="Arial" w:hAnsiTheme="minorBidi" w:cstheme="minorBidi"/>
              <w:sz w:val="28"/>
              <w:szCs w:val="28"/>
              <w:highlight w:val="white"/>
              <w:rtl/>
            </w:rPr>
            <w:t>من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70"/>
          <w:id w:val="1870271913"/>
        </w:sdtPr>
        <w:sdtContent>
          <w:r w:rsidR="00F332AE" w:rsidRPr="00BB12A0">
            <w:rPr>
              <w:rFonts w:asciiTheme="minorBidi" w:eastAsia="Arial" w:hAnsiTheme="minorBidi" w:cstheme="minorBidi"/>
              <w:sz w:val="28"/>
              <w:szCs w:val="28"/>
              <w:highlight w:val="white"/>
              <w:rtl/>
            </w:rPr>
            <w:t>المراحل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71"/>
          <w:id w:val="-231920138"/>
        </w:sdtPr>
        <w:sdtContent>
          <w:r w:rsidR="00F332AE" w:rsidRPr="00BB12A0">
            <w:rPr>
              <w:rFonts w:asciiTheme="minorBidi" w:eastAsia="Arial" w:hAnsiTheme="minorBidi" w:cstheme="minorBidi"/>
              <w:sz w:val="28"/>
              <w:szCs w:val="28"/>
              <w:highlight w:val="white"/>
              <w:rtl/>
            </w:rPr>
            <w:t>الجامعية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72"/>
          <w:id w:val="-300890370"/>
        </w:sdtPr>
        <w:sdtContent>
          <w:r w:rsidR="00F332AE" w:rsidRPr="00BB12A0">
            <w:rPr>
              <w:rFonts w:asciiTheme="minorBidi" w:eastAsia="Arial" w:hAnsiTheme="minorBidi" w:cstheme="minorBidi"/>
              <w:sz w:val="28"/>
              <w:szCs w:val="28"/>
              <w:highlight w:val="white"/>
              <w:rtl/>
            </w:rPr>
            <w:t>المختلفة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73"/>
          <w:id w:val="-648106996"/>
        </w:sdtPr>
        <w:sdtContent>
          <w:r w:rsidR="00F332AE" w:rsidRPr="00BB12A0">
            <w:rPr>
              <w:rFonts w:asciiTheme="minorBidi" w:eastAsia="Arial" w:hAnsiTheme="minorBidi" w:cstheme="minorBidi"/>
              <w:sz w:val="28"/>
              <w:szCs w:val="28"/>
              <w:highlight w:val="white"/>
              <w:rtl/>
            </w:rPr>
            <w:t>بجامعة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74"/>
          <w:id w:val="1289345876"/>
        </w:sdtPr>
        <w:sdtContent>
          <w:r w:rsidR="00F332AE" w:rsidRPr="00BB12A0">
            <w:rPr>
              <w:rFonts w:asciiTheme="minorBidi" w:eastAsia="Arial" w:hAnsiTheme="minorBidi" w:cstheme="minorBidi"/>
              <w:sz w:val="28"/>
              <w:szCs w:val="28"/>
              <w:highlight w:val="white"/>
              <w:rtl/>
            </w:rPr>
            <w:t>بنغازي</w:t>
          </w:r>
        </w:sdtContent>
      </w:sdt>
      <w:sdt>
        <w:sdtPr>
          <w:rPr>
            <w:rFonts w:asciiTheme="minorBidi" w:hAnsiTheme="minorBidi" w:cstheme="minorBidi"/>
            <w:sz w:val="28"/>
            <w:szCs w:val="28"/>
            <w:rtl/>
          </w:rPr>
          <w:tag w:val="goog_rdk_275"/>
          <w:id w:val="-693199435"/>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276"/>
          <w:id w:val="-679172370"/>
        </w:sdtPr>
        <w:sdtContent>
          <w:r w:rsidR="00F332AE" w:rsidRPr="00BB12A0">
            <w:rPr>
              <w:rFonts w:asciiTheme="minorBidi" w:eastAsia="Arial" w:hAnsiTheme="minorBidi" w:cstheme="minorBidi"/>
              <w:sz w:val="28"/>
              <w:szCs w:val="28"/>
              <w:highlight w:val="white"/>
              <w:rtl/>
            </w:rPr>
            <w:t>لتخلص</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77"/>
          <w:id w:val="584204228"/>
        </w:sdtPr>
        <w:sdtContent>
          <w:r w:rsidR="00F332AE" w:rsidRPr="00BB12A0">
            <w:rPr>
              <w:rFonts w:asciiTheme="minorBidi" w:eastAsia="Arial" w:hAnsiTheme="minorBidi" w:cstheme="minorBidi"/>
              <w:sz w:val="28"/>
              <w:szCs w:val="28"/>
              <w:highlight w:val="white"/>
              <w:rtl/>
            </w:rPr>
            <w:t>النتائج</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78"/>
          <w:id w:val="-963556882"/>
        </w:sdtPr>
        <w:sdtContent>
          <w:r w:rsidR="00F332AE" w:rsidRPr="00BB12A0">
            <w:rPr>
              <w:rFonts w:asciiTheme="minorBidi" w:eastAsia="Arial" w:hAnsiTheme="minorBidi" w:cstheme="minorBidi"/>
              <w:sz w:val="28"/>
              <w:szCs w:val="28"/>
              <w:highlight w:val="white"/>
              <w:rtl/>
            </w:rPr>
            <w:t>إلى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79"/>
          <w:id w:val="318548370"/>
        </w:sdtPr>
        <w:sdtContent>
          <w:r w:rsidR="00F332AE" w:rsidRPr="00BB12A0">
            <w:rPr>
              <w:rFonts w:asciiTheme="minorBidi" w:eastAsia="Arial" w:hAnsiTheme="minorBidi" w:cstheme="minorBidi"/>
              <w:sz w:val="28"/>
              <w:szCs w:val="28"/>
              <w:highlight w:val="white"/>
              <w:rtl/>
            </w:rPr>
            <w:t>أن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80"/>
          <w:id w:val="-684630097"/>
        </w:sdtPr>
        <w:sdtContent>
          <w:r w:rsidR="00F332AE" w:rsidRPr="00BB12A0">
            <w:rPr>
              <w:rFonts w:asciiTheme="minorBidi" w:eastAsia="Arial" w:hAnsiTheme="minorBidi" w:cstheme="minorBidi"/>
              <w:sz w:val="28"/>
              <w:szCs w:val="28"/>
              <w:highlight w:val="white"/>
              <w:rtl/>
            </w:rPr>
            <w:t>المواقف</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81"/>
          <w:id w:val="-2142515011"/>
        </w:sdtPr>
        <w:sdtContent>
          <w:r w:rsidR="00F332AE" w:rsidRPr="00BB12A0">
            <w:rPr>
              <w:rFonts w:asciiTheme="minorBidi" w:eastAsia="Arial" w:hAnsiTheme="minorBidi" w:cstheme="minorBidi"/>
              <w:sz w:val="28"/>
              <w:szCs w:val="28"/>
              <w:highlight w:val="white"/>
              <w:rtl/>
            </w:rPr>
            <w:t>والمعايير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82"/>
          <w:id w:val="180067687"/>
        </w:sdtPr>
        <w:sdtContent>
          <w:r w:rsidR="00F332AE" w:rsidRPr="00BB12A0">
            <w:rPr>
              <w:rFonts w:asciiTheme="minorBidi" w:eastAsia="Arial" w:hAnsiTheme="minorBidi" w:cstheme="minorBidi"/>
              <w:sz w:val="28"/>
              <w:szCs w:val="28"/>
              <w:highlight w:val="white"/>
              <w:rtl/>
            </w:rPr>
            <w:t>الذاتية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83"/>
          <w:id w:val="-955220"/>
        </w:sdtPr>
        <w:sdtContent>
          <w:r w:rsidR="00F332AE" w:rsidRPr="00BB12A0">
            <w:rPr>
              <w:rFonts w:asciiTheme="minorBidi" w:eastAsia="Arial" w:hAnsiTheme="minorBidi" w:cstheme="minorBidi"/>
              <w:sz w:val="28"/>
              <w:szCs w:val="28"/>
              <w:highlight w:val="white"/>
              <w:rtl/>
            </w:rPr>
            <w:t>تؤثر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84"/>
          <w:id w:val="-238598024"/>
        </w:sdtPr>
        <w:sdtContent>
          <w:r w:rsidR="00F332AE" w:rsidRPr="00BB12A0">
            <w:rPr>
              <w:rFonts w:asciiTheme="minorBidi" w:eastAsia="Arial" w:hAnsiTheme="minorBidi" w:cstheme="minorBidi"/>
              <w:sz w:val="28"/>
              <w:szCs w:val="28"/>
              <w:highlight w:val="white"/>
              <w:rtl/>
            </w:rPr>
            <w:t>بشكل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85"/>
          <w:id w:val="1234253986"/>
        </w:sdtPr>
        <w:sdtContent>
          <w:r w:rsidR="00F332AE" w:rsidRPr="00BB12A0">
            <w:rPr>
              <w:rFonts w:asciiTheme="minorBidi" w:eastAsia="Arial" w:hAnsiTheme="minorBidi" w:cstheme="minorBidi"/>
              <w:sz w:val="28"/>
              <w:szCs w:val="28"/>
              <w:highlight w:val="white"/>
              <w:rtl/>
            </w:rPr>
            <w:t>كبير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86"/>
          <w:id w:val="418293126"/>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87"/>
          <w:id w:val="-924689689"/>
        </w:sdtPr>
        <w:sdtContent>
          <w:r w:rsidR="00F332AE" w:rsidRPr="00BB12A0">
            <w:rPr>
              <w:rFonts w:asciiTheme="minorBidi" w:eastAsia="Arial" w:hAnsiTheme="minorBidi" w:cstheme="minorBidi"/>
              <w:sz w:val="28"/>
              <w:szCs w:val="28"/>
              <w:highlight w:val="white"/>
              <w:rtl/>
            </w:rPr>
            <w:t>النوايا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88"/>
          <w:id w:val="1803929753"/>
        </w:sdtPr>
        <w:sdtContent>
          <w:r w:rsidR="00F332AE" w:rsidRPr="00BB12A0">
            <w:rPr>
              <w:rFonts w:asciiTheme="minorBidi" w:eastAsia="Arial" w:hAnsiTheme="minorBidi" w:cstheme="minorBidi"/>
              <w:sz w:val="28"/>
              <w:szCs w:val="28"/>
              <w:highlight w:val="white"/>
              <w:rtl/>
            </w:rPr>
            <w:t>السلوكية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89"/>
          <w:id w:val="-197528921"/>
        </w:sdtPr>
        <w:sdtContent>
          <w:r w:rsidR="00F332AE" w:rsidRPr="00BB12A0">
            <w:rPr>
              <w:rFonts w:asciiTheme="minorBidi" w:eastAsia="Arial" w:hAnsiTheme="minorBidi" w:cstheme="minorBidi"/>
              <w:sz w:val="28"/>
              <w:szCs w:val="28"/>
              <w:highlight w:val="white"/>
              <w:rtl/>
            </w:rPr>
            <w:t>للمحاضرين</w:t>
          </w:r>
        </w:sdtContent>
      </w:sdt>
      <w:sdt>
        <w:sdtPr>
          <w:rPr>
            <w:rFonts w:asciiTheme="minorBidi" w:hAnsiTheme="minorBidi" w:cstheme="minorBidi"/>
            <w:sz w:val="28"/>
            <w:szCs w:val="28"/>
            <w:rtl/>
          </w:rPr>
          <w:tag w:val="goog_rdk_290"/>
          <w:id w:val="-1920638010"/>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291"/>
          <w:id w:val="-410970842"/>
        </w:sdtPr>
        <w:sdtContent>
          <w:r w:rsidR="00F332AE" w:rsidRPr="00BB12A0">
            <w:rPr>
              <w:rFonts w:asciiTheme="minorBidi" w:eastAsia="Arial" w:hAnsiTheme="minorBidi" w:cstheme="minorBidi"/>
              <w:sz w:val="28"/>
              <w:szCs w:val="28"/>
              <w:highlight w:val="white"/>
              <w:rtl/>
            </w:rPr>
            <w:t>وأن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92"/>
          <w:id w:val="264208485"/>
        </w:sdtPr>
        <w:sdtContent>
          <w:r w:rsidR="00F332AE" w:rsidRPr="00BB12A0">
            <w:rPr>
              <w:rFonts w:asciiTheme="minorBidi" w:eastAsia="Arial" w:hAnsiTheme="minorBidi" w:cstheme="minorBidi"/>
              <w:sz w:val="28"/>
              <w:szCs w:val="28"/>
              <w:highlight w:val="white"/>
              <w:rtl/>
            </w:rPr>
            <w:t>الفائدة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93"/>
          <w:id w:val="-1032276185"/>
        </w:sdtPr>
        <w:sdtContent>
          <w:r w:rsidR="00F332AE" w:rsidRPr="00BB12A0">
            <w:rPr>
              <w:rFonts w:asciiTheme="minorBidi" w:eastAsia="Arial" w:hAnsiTheme="minorBidi" w:cstheme="minorBidi"/>
              <w:sz w:val="28"/>
              <w:szCs w:val="28"/>
              <w:highlight w:val="white"/>
              <w:rtl/>
            </w:rPr>
            <w:t>وسهولة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94"/>
          <w:id w:val="-496091723"/>
        </w:sdtPr>
        <w:sdtContent>
          <w:proofErr w:type="spellStart"/>
          <w:r w:rsidR="00F332AE" w:rsidRPr="00BB12A0">
            <w:rPr>
              <w:rFonts w:asciiTheme="minorBidi" w:eastAsia="Arial" w:hAnsiTheme="minorBidi" w:cstheme="minorBidi"/>
              <w:sz w:val="28"/>
              <w:szCs w:val="28"/>
              <w:highlight w:val="white"/>
              <w:rtl/>
            </w:rPr>
            <w:t>الإستخدام</w:t>
          </w:r>
          <w:proofErr w:type="spellEnd"/>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95"/>
          <w:id w:val="-162378104"/>
        </w:sdtPr>
        <w:sdtContent>
          <w:r w:rsidR="00F332AE" w:rsidRPr="00BB12A0">
            <w:rPr>
              <w:rFonts w:asciiTheme="minorBidi" w:eastAsia="Arial" w:hAnsiTheme="minorBidi" w:cstheme="minorBidi"/>
              <w:sz w:val="28"/>
              <w:szCs w:val="28"/>
              <w:highlight w:val="white"/>
              <w:rtl/>
            </w:rPr>
            <w:t>تؤثران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96"/>
          <w:id w:val="-661978700"/>
        </w:sdtPr>
        <w:sdtContent>
          <w:r w:rsidR="00F332AE" w:rsidRPr="00BB12A0">
            <w:rPr>
              <w:rFonts w:asciiTheme="minorBidi" w:eastAsia="Arial" w:hAnsiTheme="minorBidi" w:cstheme="minorBidi"/>
              <w:sz w:val="28"/>
              <w:szCs w:val="28"/>
              <w:highlight w:val="white"/>
              <w:rtl/>
            </w:rPr>
            <w:t>مباشرة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97"/>
          <w:id w:val="-1580455721"/>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98"/>
          <w:id w:val="1549712120"/>
        </w:sdtPr>
        <w:sdtContent>
          <w:r w:rsidR="00F332AE" w:rsidRPr="00BB12A0">
            <w:rPr>
              <w:rFonts w:asciiTheme="minorBidi" w:eastAsia="Arial" w:hAnsiTheme="minorBidi" w:cstheme="minorBidi"/>
              <w:sz w:val="28"/>
              <w:szCs w:val="28"/>
              <w:highlight w:val="white"/>
              <w:rtl/>
            </w:rPr>
            <w:t>المواقف</w:t>
          </w:r>
        </w:sdtContent>
      </w:sdt>
      <w:sdt>
        <w:sdtPr>
          <w:rPr>
            <w:rFonts w:asciiTheme="minorBidi" w:hAnsiTheme="minorBidi" w:cstheme="minorBidi"/>
            <w:sz w:val="28"/>
            <w:szCs w:val="28"/>
            <w:rtl/>
          </w:rPr>
          <w:tag w:val="goog_rdk_299"/>
          <w:id w:val="812433534"/>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300"/>
          <w:id w:val="2040666063"/>
        </w:sdtPr>
        <w:sdtContent>
          <w:r w:rsidR="00F332AE" w:rsidRPr="00BB12A0">
            <w:rPr>
              <w:rFonts w:asciiTheme="minorBidi" w:eastAsia="Arial" w:hAnsiTheme="minorBidi" w:cstheme="minorBidi"/>
              <w:sz w:val="28"/>
              <w:szCs w:val="28"/>
              <w:highlight w:val="white"/>
              <w:rtl/>
            </w:rPr>
            <w:t>وأوصت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01"/>
          <w:id w:val="157847647"/>
        </w:sdtPr>
        <w:sdtContent>
          <w:r w:rsidR="00F332AE" w:rsidRPr="00BB12A0">
            <w:rPr>
              <w:rFonts w:asciiTheme="minorBidi" w:eastAsia="Arial" w:hAnsiTheme="minorBidi" w:cstheme="minorBidi"/>
              <w:sz w:val="28"/>
              <w:szCs w:val="28"/>
              <w:highlight w:val="white"/>
              <w:rtl/>
            </w:rPr>
            <w:t>الدراسة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02"/>
          <w:id w:val="361683090"/>
        </w:sdtPr>
        <w:sdtContent>
          <w:r w:rsidR="00F332AE" w:rsidRPr="00BB12A0">
            <w:rPr>
              <w:rFonts w:asciiTheme="minorBidi" w:eastAsia="Arial" w:hAnsiTheme="minorBidi" w:cstheme="minorBidi"/>
              <w:sz w:val="28"/>
              <w:szCs w:val="28"/>
              <w:highlight w:val="white"/>
              <w:rtl/>
            </w:rPr>
            <w:t>بضرورة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03"/>
          <w:id w:val="1500655224"/>
        </w:sdtPr>
        <w:sdtContent>
          <w:r w:rsidR="00F332AE" w:rsidRPr="00BB12A0">
            <w:rPr>
              <w:rFonts w:asciiTheme="minorBidi" w:eastAsia="Arial" w:hAnsiTheme="minorBidi" w:cstheme="minorBidi"/>
              <w:sz w:val="28"/>
              <w:szCs w:val="28"/>
              <w:highlight w:val="white"/>
              <w:rtl/>
            </w:rPr>
            <w:t>أن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04"/>
          <w:id w:val="-273571630"/>
        </w:sdtPr>
        <w:sdtContent>
          <w:r w:rsidR="00F332AE" w:rsidRPr="00BB12A0">
            <w:rPr>
              <w:rFonts w:asciiTheme="minorBidi" w:eastAsia="Arial" w:hAnsiTheme="minorBidi" w:cstheme="minorBidi"/>
              <w:sz w:val="28"/>
              <w:szCs w:val="28"/>
              <w:highlight w:val="white"/>
              <w:rtl/>
            </w:rPr>
            <w:t>تستفيد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05"/>
          <w:id w:val="275556919"/>
        </w:sdtPr>
        <w:sdtContent>
          <w:r w:rsidR="00F332AE" w:rsidRPr="00BB12A0">
            <w:rPr>
              <w:rFonts w:asciiTheme="minorBidi" w:eastAsia="Arial" w:hAnsiTheme="minorBidi" w:cstheme="minorBidi"/>
              <w:sz w:val="28"/>
              <w:szCs w:val="28"/>
              <w:highlight w:val="white"/>
              <w:rtl/>
            </w:rPr>
            <w:t>الإدارات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06"/>
          <w:id w:val="-648157116"/>
        </w:sdtPr>
        <w:sdtContent>
          <w:r w:rsidR="00F332AE" w:rsidRPr="00BB12A0">
            <w:rPr>
              <w:rFonts w:asciiTheme="minorBidi" w:eastAsia="Arial" w:hAnsiTheme="minorBidi" w:cstheme="minorBidi"/>
              <w:sz w:val="28"/>
              <w:szCs w:val="28"/>
              <w:highlight w:val="white"/>
              <w:rtl/>
            </w:rPr>
            <w:t>المعنية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07"/>
          <w:id w:val="1962179541"/>
        </w:sdtPr>
        <w:sdtContent>
          <w:r w:rsidR="00F332AE" w:rsidRPr="00BB12A0">
            <w:rPr>
              <w:rFonts w:asciiTheme="minorBidi" w:eastAsia="Arial" w:hAnsiTheme="minorBidi" w:cstheme="minorBidi"/>
              <w:sz w:val="28"/>
              <w:szCs w:val="28"/>
              <w:highlight w:val="white"/>
              <w:rtl/>
            </w:rPr>
            <w:t>وصناع</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08"/>
          <w:id w:val="1536947625"/>
        </w:sdtPr>
        <w:sdtContent>
          <w:r w:rsidR="00F332AE" w:rsidRPr="00BB12A0">
            <w:rPr>
              <w:rFonts w:asciiTheme="minorBidi" w:eastAsia="Arial" w:hAnsiTheme="minorBidi" w:cstheme="minorBidi"/>
              <w:sz w:val="28"/>
              <w:szCs w:val="28"/>
              <w:highlight w:val="white"/>
              <w:rtl/>
            </w:rPr>
            <w:t>السياسات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09"/>
          <w:id w:val="607355200"/>
        </w:sdtPr>
        <w:sdtContent>
          <w:r w:rsidR="00F332AE" w:rsidRPr="00BB12A0">
            <w:rPr>
              <w:rFonts w:asciiTheme="minorBidi" w:eastAsia="Arial" w:hAnsiTheme="minorBidi" w:cstheme="minorBidi"/>
              <w:sz w:val="28"/>
              <w:szCs w:val="28"/>
              <w:highlight w:val="white"/>
              <w:rtl/>
            </w:rPr>
            <w:t>في</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10"/>
          <w:id w:val="-830275464"/>
        </w:sdtPr>
        <w:sdtContent>
          <w:r w:rsidR="00F332AE" w:rsidRPr="00BB12A0">
            <w:rPr>
              <w:rFonts w:asciiTheme="minorBidi" w:eastAsia="Arial" w:hAnsiTheme="minorBidi" w:cstheme="minorBidi"/>
              <w:sz w:val="28"/>
              <w:szCs w:val="28"/>
              <w:highlight w:val="white"/>
              <w:rtl/>
            </w:rPr>
            <w:t>الجامعات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11"/>
          <w:id w:val="-1464283143"/>
        </w:sdtPr>
        <w:sdtContent>
          <w:r w:rsidR="00F332AE" w:rsidRPr="00BB12A0">
            <w:rPr>
              <w:rFonts w:asciiTheme="minorBidi" w:eastAsia="Arial" w:hAnsiTheme="minorBidi" w:cstheme="minorBidi"/>
              <w:sz w:val="28"/>
              <w:szCs w:val="28"/>
              <w:highlight w:val="white"/>
              <w:rtl/>
            </w:rPr>
            <w:t>الليبية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12"/>
          <w:id w:val="527426237"/>
        </w:sdtPr>
        <w:sdtContent>
          <w:r w:rsidR="00F332AE" w:rsidRPr="00BB12A0">
            <w:rPr>
              <w:rFonts w:asciiTheme="minorBidi" w:eastAsia="Arial" w:hAnsiTheme="minorBidi" w:cstheme="minorBidi"/>
              <w:sz w:val="28"/>
              <w:szCs w:val="28"/>
              <w:highlight w:val="white"/>
              <w:rtl/>
            </w:rPr>
            <w:t>من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13"/>
          <w:id w:val="-1084924420"/>
        </w:sdtPr>
        <w:sdtContent>
          <w:r w:rsidR="00F332AE" w:rsidRPr="00BB12A0">
            <w:rPr>
              <w:rFonts w:asciiTheme="minorBidi" w:eastAsia="Arial" w:hAnsiTheme="minorBidi" w:cstheme="minorBidi"/>
              <w:sz w:val="28"/>
              <w:szCs w:val="28"/>
              <w:highlight w:val="white"/>
              <w:rtl/>
            </w:rPr>
            <w:t>هذه</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14"/>
          <w:id w:val="1068170495"/>
        </w:sdtPr>
        <w:sdtContent>
          <w:r w:rsidR="00F332AE" w:rsidRPr="00BB12A0">
            <w:rPr>
              <w:rFonts w:asciiTheme="minorBidi" w:eastAsia="Arial" w:hAnsiTheme="minorBidi" w:cstheme="minorBidi"/>
              <w:sz w:val="28"/>
              <w:szCs w:val="28"/>
              <w:highlight w:val="white"/>
              <w:rtl/>
            </w:rPr>
            <w:t>النتائج</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15"/>
          <w:id w:val="-510998180"/>
        </w:sdtPr>
        <w:sdtContent>
          <w:r w:rsidR="00F332AE" w:rsidRPr="00BB12A0">
            <w:rPr>
              <w:rFonts w:asciiTheme="minorBidi" w:eastAsia="Arial" w:hAnsiTheme="minorBidi" w:cstheme="minorBidi"/>
              <w:sz w:val="28"/>
              <w:szCs w:val="28"/>
              <w:highlight w:val="white"/>
              <w:rtl/>
            </w:rPr>
            <w:t>لتعزيز</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16"/>
          <w:id w:val="1763061654"/>
        </w:sdtPr>
        <w:sdtContent>
          <w:r w:rsidR="00F332AE" w:rsidRPr="00BB12A0">
            <w:rPr>
              <w:rFonts w:asciiTheme="minorBidi" w:eastAsia="Arial" w:hAnsiTheme="minorBidi" w:cstheme="minorBidi"/>
              <w:sz w:val="28"/>
              <w:szCs w:val="28"/>
              <w:highlight w:val="white"/>
              <w:rtl/>
            </w:rPr>
            <w:t>وتكامل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17"/>
          <w:id w:val="1110032240"/>
        </w:sdtPr>
        <w:sdtContent>
          <w:r w:rsidR="00F332AE" w:rsidRPr="00BB12A0">
            <w:rPr>
              <w:rFonts w:asciiTheme="minorBidi" w:eastAsia="Arial" w:hAnsiTheme="minorBidi" w:cstheme="minorBidi"/>
              <w:sz w:val="28"/>
              <w:szCs w:val="28"/>
              <w:highlight w:val="white"/>
              <w:rtl/>
            </w:rPr>
            <w:t>التكنولوجيا</w:t>
          </w:r>
        </w:sdtContent>
      </w:sdt>
      <w:sdt>
        <w:sdtPr>
          <w:rPr>
            <w:rFonts w:asciiTheme="minorBidi" w:hAnsiTheme="minorBidi" w:cstheme="minorBidi"/>
            <w:sz w:val="28"/>
            <w:szCs w:val="28"/>
            <w:rtl/>
          </w:rPr>
          <w:tag w:val="goog_rdk_318"/>
          <w:id w:val="749080523"/>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319"/>
          <w:id w:val="1452393664"/>
        </w:sdtPr>
        <w:sdtContent>
          <w:r w:rsidR="00F332AE" w:rsidRPr="00BB12A0">
            <w:rPr>
              <w:rFonts w:asciiTheme="minorBidi" w:eastAsia="Arial" w:hAnsiTheme="minorBidi" w:cstheme="minorBidi"/>
              <w:sz w:val="28"/>
              <w:szCs w:val="28"/>
              <w:highlight w:val="white"/>
              <w:rtl/>
            </w:rPr>
            <w:t>وتحفيز</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20"/>
          <w:id w:val="351779189"/>
        </w:sdtPr>
        <w:sdtContent>
          <w:r w:rsidR="00F332AE" w:rsidRPr="00BB12A0">
            <w:rPr>
              <w:rFonts w:asciiTheme="minorBidi" w:eastAsia="Arial" w:hAnsiTheme="minorBidi" w:cstheme="minorBidi"/>
              <w:sz w:val="28"/>
              <w:szCs w:val="28"/>
              <w:highlight w:val="white"/>
              <w:rtl/>
            </w:rPr>
            <w:t>الأساتذة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21"/>
          <w:id w:val="-1780716687"/>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22"/>
          <w:id w:val="-1333337401"/>
        </w:sdtPr>
        <w:sdtContent>
          <w:r w:rsidR="00F332AE" w:rsidRPr="00BB12A0">
            <w:rPr>
              <w:rFonts w:asciiTheme="minorBidi" w:eastAsia="Arial" w:hAnsiTheme="minorBidi" w:cstheme="minorBidi"/>
              <w:sz w:val="28"/>
              <w:szCs w:val="28"/>
              <w:highlight w:val="white"/>
              <w:rtl/>
            </w:rPr>
            <w:t>استخدام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23"/>
          <w:id w:val="-749064415"/>
        </w:sdtPr>
        <w:sdtContent>
          <w:r w:rsidR="00F332AE" w:rsidRPr="00BB12A0">
            <w:rPr>
              <w:rFonts w:asciiTheme="minorBidi" w:eastAsia="Arial" w:hAnsiTheme="minorBidi" w:cstheme="minorBidi"/>
              <w:sz w:val="28"/>
              <w:szCs w:val="28"/>
              <w:highlight w:val="white"/>
              <w:rtl/>
            </w:rPr>
            <w:t>أدوات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24"/>
          <w:id w:val="421402984"/>
        </w:sdtPr>
        <w:sdtContent>
          <w:r w:rsidR="00F332AE" w:rsidRPr="00BB12A0">
            <w:rPr>
              <w:rFonts w:asciiTheme="minorBidi" w:eastAsia="Arial" w:hAnsiTheme="minorBidi" w:cstheme="minorBidi"/>
              <w:sz w:val="28"/>
              <w:szCs w:val="28"/>
              <w:highlight w:val="white"/>
              <w:rtl/>
            </w:rPr>
            <w:t>التعلم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25"/>
          <w:id w:val="-1821931517"/>
        </w:sdtPr>
        <w:sdtContent>
          <w:r w:rsidR="00F332AE" w:rsidRPr="00BB12A0">
            <w:rPr>
              <w:rFonts w:asciiTheme="minorBidi" w:eastAsia="Arial" w:hAnsiTheme="minorBidi" w:cstheme="minorBidi"/>
              <w:sz w:val="28"/>
              <w:szCs w:val="28"/>
              <w:highlight w:val="white"/>
              <w:rtl/>
            </w:rPr>
            <w:t>الرقمية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26"/>
          <w:id w:val="-1286257328"/>
        </w:sdtPr>
        <w:sdtContent>
          <w:r w:rsidR="00F332AE" w:rsidRPr="00BB12A0">
            <w:rPr>
              <w:rFonts w:asciiTheme="minorBidi" w:eastAsia="Arial" w:hAnsiTheme="minorBidi" w:cstheme="minorBidi"/>
              <w:sz w:val="28"/>
              <w:szCs w:val="28"/>
              <w:highlight w:val="white"/>
              <w:rtl/>
            </w:rPr>
            <w:t>لخلق</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27"/>
          <w:id w:val="-989533281"/>
        </w:sdtPr>
        <w:sdtContent>
          <w:r w:rsidR="00F332AE" w:rsidRPr="00BB12A0">
            <w:rPr>
              <w:rFonts w:asciiTheme="minorBidi" w:eastAsia="Arial" w:hAnsiTheme="minorBidi" w:cstheme="minorBidi"/>
              <w:sz w:val="28"/>
              <w:szCs w:val="28"/>
              <w:highlight w:val="white"/>
              <w:rtl/>
            </w:rPr>
            <w:t>بيئة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28"/>
          <w:id w:val="2005982730"/>
        </w:sdtPr>
        <w:sdtContent>
          <w:r w:rsidR="00F332AE" w:rsidRPr="00BB12A0">
            <w:rPr>
              <w:rFonts w:asciiTheme="minorBidi" w:eastAsia="Arial" w:hAnsiTheme="minorBidi" w:cstheme="minorBidi"/>
              <w:sz w:val="28"/>
              <w:szCs w:val="28"/>
              <w:highlight w:val="white"/>
              <w:rtl/>
            </w:rPr>
            <w:t>تعليمية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29"/>
          <w:id w:val="1074055747"/>
        </w:sdtPr>
        <w:sdtContent>
          <w:r w:rsidR="00F332AE" w:rsidRPr="00BB12A0">
            <w:rPr>
              <w:rFonts w:asciiTheme="minorBidi" w:eastAsia="Arial" w:hAnsiTheme="minorBidi" w:cstheme="minorBidi"/>
              <w:sz w:val="28"/>
              <w:szCs w:val="28"/>
              <w:highlight w:val="white"/>
              <w:rtl/>
            </w:rPr>
            <w:t>أكثر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30"/>
          <w:id w:val="-801738910"/>
        </w:sdtPr>
        <w:sdtContent>
          <w:r w:rsidR="00F332AE" w:rsidRPr="00BB12A0">
            <w:rPr>
              <w:rFonts w:asciiTheme="minorBidi" w:eastAsia="Arial" w:hAnsiTheme="minorBidi" w:cstheme="minorBidi"/>
              <w:sz w:val="28"/>
              <w:szCs w:val="28"/>
              <w:highlight w:val="white"/>
              <w:rtl/>
            </w:rPr>
            <w:t>كفاءة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31"/>
          <w:id w:val="1666107251"/>
        </w:sdtPr>
        <w:sdtContent>
          <w:r w:rsidR="00F332AE" w:rsidRPr="00BB12A0">
            <w:rPr>
              <w:rFonts w:asciiTheme="minorBidi" w:eastAsia="Arial" w:hAnsiTheme="minorBidi" w:cstheme="minorBidi"/>
              <w:sz w:val="28"/>
              <w:szCs w:val="28"/>
              <w:highlight w:val="white"/>
              <w:rtl/>
            </w:rPr>
            <w:t>وفعالية</w:t>
          </w:r>
        </w:sdtContent>
      </w:sdt>
    </w:p>
    <w:p w14:paraId="0E6CE3EA" w14:textId="77777777" w:rsidR="00F332AE" w:rsidRPr="00BB12A0" w:rsidRDefault="00F332AE" w:rsidP="009F67A0">
      <w:pPr>
        <w:bidi/>
        <w:jc w:val="both"/>
        <w:rPr>
          <w:rFonts w:asciiTheme="minorBidi" w:hAnsiTheme="minorBidi" w:cstheme="minorBidi"/>
          <w:color w:val="000000"/>
          <w:sz w:val="28"/>
          <w:szCs w:val="28"/>
        </w:rPr>
      </w:pPr>
      <w:r w:rsidRPr="00BB12A0">
        <w:rPr>
          <w:rFonts w:asciiTheme="minorBidi" w:hAnsiTheme="minorBidi" w:cstheme="minorBidi"/>
          <w:b/>
          <w:bCs/>
          <w:color w:val="000000"/>
          <w:sz w:val="28"/>
          <w:szCs w:val="28"/>
          <w:rtl/>
        </w:rPr>
        <w:t>دراسة دينا الخطاط وشيماء سالم (2024)</w:t>
      </w:r>
      <w:r w:rsidRPr="00BB12A0">
        <w:rPr>
          <w:rFonts w:asciiTheme="minorBidi" w:hAnsiTheme="minorBidi" w:cstheme="minorBidi"/>
          <w:color w:val="000000"/>
          <w:sz w:val="28"/>
          <w:szCs w:val="28"/>
          <w:rtl/>
        </w:rPr>
        <w:t xml:space="preserve"> بعنوان:</w:t>
      </w:r>
      <w:r w:rsidRPr="00BB12A0">
        <w:rPr>
          <w:rFonts w:asciiTheme="minorBidi" w:hAnsiTheme="minorBidi" w:cstheme="minorBidi"/>
          <w:sz w:val="28"/>
          <w:szCs w:val="28"/>
        </w:rPr>
        <w:t xml:space="preserve"> </w:t>
      </w:r>
      <w:r w:rsidRPr="00BB12A0">
        <w:rPr>
          <w:rFonts w:asciiTheme="minorBidi" w:hAnsiTheme="minorBidi" w:cstheme="minorBidi"/>
          <w:color w:val="000000"/>
          <w:sz w:val="28"/>
          <w:szCs w:val="28"/>
          <w:rtl/>
        </w:rPr>
        <w:t xml:space="preserve">دوافع استخدام المستهلكين لتطبيقات متاجر التجزئة الإلكترونية المدعومة بتقنيات الذكاء الاصطناعي وانعكاسها على نيتهم </w:t>
      </w:r>
      <w:proofErr w:type="gramStart"/>
      <w:r w:rsidRPr="00BB12A0">
        <w:rPr>
          <w:rFonts w:asciiTheme="minorBidi" w:hAnsiTheme="minorBidi" w:cstheme="minorBidi"/>
          <w:color w:val="000000"/>
          <w:sz w:val="28"/>
          <w:szCs w:val="28"/>
          <w:rtl/>
        </w:rPr>
        <w:t>الشرائية :</w:t>
      </w:r>
      <w:proofErr w:type="gramEnd"/>
      <w:r w:rsidRPr="00BB12A0">
        <w:rPr>
          <w:rFonts w:asciiTheme="minorBidi" w:hAnsiTheme="minorBidi" w:cstheme="minorBidi"/>
          <w:color w:val="000000"/>
          <w:sz w:val="28"/>
          <w:szCs w:val="28"/>
          <w:rtl/>
        </w:rPr>
        <w:t xml:space="preserve"> دراسة مسحية على عينة من المستهلكين بدولة الإمارات. </w:t>
      </w:r>
    </w:p>
    <w:p w14:paraId="2A423DEF" w14:textId="31E97EE7" w:rsidR="00F332AE" w:rsidRPr="00BB12A0" w:rsidRDefault="00F332AE" w:rsidP="004D4751">
      <w:pPr>
        <w:bidi/>
        <w:jc w:val="both"/>
        <w:rPr>
          <w:rFonts w:asciiTheme="minorBidi" w:hAnsiTheme="minorBidi" w:cstheme="minorBidi"/>
          <w:color w:val="000000"/>
          <w:sz w:val="28"/>
          <w:szCs w:val="28"/>
        </w:rPr>
      </w:pPr>
      <w:r w:rsidRPr="00BB12A0">
        <w:rPr>
          <w:rFonts w:asciiTheme="minorBidi" w:hAnsiTheme="minorBidi" w:cstheme="minorBidi"/>
          <w:color w:val="000000"/>
          <w:sz w:val="28"/>
          <w:szCs w:val="28"/>
          <w:rtl/>
        </w:rPr>
        <w:t xml:space="preserve">في سياق المنتجات والمنصات الذكية هدفت هذه الدراسة بشكل مباشر إلى اختبار وتطبيق نموذج تقبل التكنولوجيا </w:t>
      </w:r>
      <w:r w:rsidRPr="00BB12A0">
        <w:rPr>
          <w:rFonts w:asciiTheme="minorBidi" w:hAnsiTheme="minorBidi" w:cstheme="minorBidi"/>
          <w:color w:val="000000"/>
          <w:sz w:val="28"/>
          <w:szCs w:val="28"/>
        </w:rPr>
        <w:t>TAM</w:t>
      </w:r>
      <w:r w:rsidRPr="00BB12A0">
        <w:rPr>
          <w:rFonts w:asciiTheme="minorBidi" w:hAnsiTheme="minorBidi" w:cstheme="minorBidi"/>
          <w:color w:val="000000"/>
          <w:sz w:val="28"/>
          <w:szCs w:val="28"/>
          <w:rtl/>
        </w:rPr>
        <w:t xml:space="preserve"> لقياس مدى قبول المستخدمين للمنصات المدعومة بالذكاء الاصطناعي</w:t>
      </w:r>
      <w:r w:rsidRPr="00BB12A0">
        <w:rPr>
          <w:rFonts w:asciiTheme="minorBidi" w:hAnsiTheme="minorBidi" w:cstheme="minorBidi"/>
          <w:sz w:val="28"/>
          <w:szCs w:val="28"/>
        </w:rPr>
        <w:t xml:space="preserve"> </w:t>
      </w:r>
      <w:r w:rsidRPr="00BB12A0">
        <w:rPr>
          <w:rFonts w:asciiTheme="minorBidi" w:hAnsiTheme="minorBidi" w:cstheme="minorBidi"/>
          <w:color w:val="000000"/>
          <w:sz w:val="28"/>
          <w:szCs w:val="28"/>
          <w:rtl/>
        </w:rPr>
        <w:t xml:space="preserve">واعتمدت الدراسة </w:t>
      </w:r>
      <w:proofErr w:type="gramStart"/>
      <w:r w:rsidRPr="00BB12A0">
        <w:rPr>
          <w:rFonts w:asciiTheme="minorBidi" w:hAnsiTheme="minorBidi" w:cstheme="minorBidi"/>
          <w:color w:val="000000"/>
          <w:sz w:val="28"/>
          <w:szCs w:val="28"/>
          <w:rtl/>
        </w:rPr>
        <w:t>عل</w:t>
      </w:r>
      <w:r w:rsidRPr="00BB12A0">
        <w:rPr>
          <w:rFonts w:asciiTheme="minorBidi" w:hAnsiTheme="minorBidi" w:cstheme="minorBidi"/>
          <w:sz w:val="28"/>
          <w:szCs w:val="28"/>
          <w:rtl/>
        </w:rPr>
        <w:t>ي</w:t>
      </w:r>
      <w:proofErr w:type="gramEnd"/>
      <w:r w:rsidRPr="00BB12A0">
        <w:rPr>
          <w:rFonts w:asciiTheme="minorBidi" w:hAnsiTheme="minorBidi" w:cstheme="minorBidi"/>
          <w:color w:val="000000"/>
          <w:sz w:val="28"/>
          <w:szCs w:val="28"/>
          <w:rtl/>
        </w:rPr>
        <w:t xml:space="preserve"> المنهج الوصفي التحليلي لتقييم المتغيرات الأساسية للنموذج المتمثلة في</w:t>
      </w:r>
      <w:r w:rsidRPr="00BB12A0">
        <w:rPr>
          <w:rFonts w:asciiTheme="minorBidi" w:hAnsiTheme="minorBidi" w:cstheme="minorBidi"/>
          <w:sz w:val="28"/>
          <w:szCs w:val="28"/>
        </w:rPr>
        <w:t xml:space="preserve"> </w:t>
      </w:r>
      <w:r w:rsidRPr="00BB12A0">
        <w:rPr>
          <w:rFonts w:asciiTheme="minorBidi" w:hAnsiTheme="minorBidi" w:cstheme="minorBidi"/>
          <w:color w:val="000000"/>
          <w:sz w:val="28"/>
          <w:szCs w:val="28"/>
          <w:rtl/>
        </w:rPr>
        <w:t>سهولة الاستخدام والمنفعة المدركة والمتعة. واستخدم</w:t>
      </w:r>
      <w:r w:rsidRPr="00BB12A0">
        <w:rPr>
          <w:rFonts w:asciiTheme="minorBidi" w:hAnsiTheme="minorBidi" w:cstheme="minorBidi"/>
          <w:sz w:val="28"/>
          <w:szCs w:val="28"/>
          <w:rtl/>
        </w:rPr>
        <w:t xml:space="preserve">ت الدراسة </w:t>
      </w:r>
      <w:r w:rsidRPr="00BB12A0">
        <w:rPr>
          <w:rFonts w:asciiTheme="minorBidi" w:hAnsiTheme="minorBidi" w:cstheme="minorBidi"/>
          <w:color w:val="000000"/>
          <w:sz w:val="28"/>
          <w:szCs w:val="28"/>
          <w:rtl/>
        </w:rPr>
        <w:t>أداة الاستبيان لجمع البيانات وطبقت الدراسة على عينة قوامها 413 المستخدمين الفعليين للمنصات الرقمية</w:t>
      </w:r>
      <w:r w:rsidRPr="00BB12A0">
        <w:rPr>
          <w:rFonts w:asciiTheme="minorBidi" w:hAnsiTheme="minorBidi" w:cstheme="minorBidi"/>
          <w:sz w:val="28"/>
          <w:szCs w:val="28"/>
        </w:rPr>
        <w:t xml:space="preserve"> </w:t>
      </w:r>
      <w:r w:rsidRPr="00BB12A0">
        <w:rPr>
          <w:rFonts w:asciiTheme="minorBidi" w:hAnsiTheme="minorBidi" w:cstheme="minorBidi"/>
          <w:color w:val="000000"/>
          <w:sz w:val="28"/>
          <w:szCs w:val="28"/>
          <w:rtl/>
        </w:rPr>
        <w:t>وأثبتت النتائج وجود تأثير إيجابي قوي وفعال لمتغيرات نموذج القبول التقني</w:t>
      </w:r>
      <w:r w:rsidRPr="00BB12A0">
        <w:rPr>
          <w:rFonts w:asciiTheme="minorBidi" w:hAnsiTheme="minorBidi" w:cstheme="minorBidi"/>
          <w:sz w:val="28"/>
          <w:szCs w:val="28"/>
        </w:rPr>
        <w:t xml:space="preserve"> </w:t>
      </w:r>
      <w:r w:rsidRPr="00BB12A0">
        <w:rPr>
          <w:rFonts w:asciiTheme="minorBidi" w:hAnsiTheme="minorBidi" w:cstheme="minorBidi"/>
          <w:color w:val="000000"/>
          <w:sz w:val="28"/>
          <w:szCs w:val="28"/>
          <w:rtl/>
        </w:rPr>
        <w:t>(السهولة والمنفعة) على درجة ثقة المستخدمين واطمئنانهم للمنصة، مما عزز من نيتهم السلوكية للاستخدام المستمر. وأوصت الدراسة ضرورة توجيه الأبحاث المستقبلية نحو بناء نماذج تقيس مؤشر الجاهزية التكنولوجية</w:t>
      </w:r>
      <w:r w:rsidRPr="00BB12A0">
        <w:rPr>
          <w:rFonts w:asciiTheme="minorBidi" w:hAnsiTheme="minorBidi" w:cstheme="minorBidi"/>
          <w:sz w:val="28"/>
          <w:szCs w:val="28"/>
        </w:rPr>
        <w:t xml:space="preserve"> </w:t>
      </w:r>
      <w:r w:rsidRPr="00BB12A0">
        <w:rPr>
          <w:rFonts w:asciiTheme="minorBidi" w:hAnsiTheme="minorBidi" w:cstheme="minorBidi"/>
          <w:color w:val="000000"/>
          <w:sz w:val="28"/>
          <w:szCs w:val="28"/>
          <w:rtl/>
        </w:rPr>
        <w:t xml:space="preserve">وتحليل سبل تحفيز تبني التكنولوجيا مع التركيز على تخصيص تجربة </w:t>
      </w:r>
      <w:proofErr w:type="gramStart"/>
      <w:r w:rsidRPr="00BB12A0">
        <w:rPr>
          <w:rFonts w:asciiTheme="minorBidi" w:hAnsiTheme="minorBidi" w:cstheme="minorBidi"/>
          <w:color w:val="000000"/>
          <w:sz w:val="28"/>
          <w:szCs w:val="28"/>
          <w:rtl/>
        </w:rPr>
        <w:t>المستخدم  لرفع</w:t>
      </w:r>
      <w:proofErr w:type="gramEnd"/>
      <w:r w:rsidRPr="00BB12A0">
        <w:rPr>
          <w:rFonts w:asciiTheme="minorBidi" w:hAnsiTheme="minorBidi" w:cstheme="minorBidi"/>
          <w:color w:val="000000"/>
          <w:sz w:val="28"/>
          <w:szCs w:val="28"/>
          <w:rtl/>
        </w:rPr>
        <w:t xml:space="preserve"> معدلات القبول التقني للمنصات.</w:t>
      </w:r>
    </w:p>
    <w:p w14:paraId="4BE48065" w14:textId="626E0603" w:rsidR="00F332AE" w:rsidRPr="00BB12A0" w:rsidRDefault="00F332AE" w:rsidP="004D4751">
      <w:pPr>
        <w:bidi/>
        <w:jc w:val="both"/>
        <w:rPr>
          <w:rFonts w:asciiTheme="minorBidi" w:hAnsiTheme="minorBidi" w:cstheme="minorBidi"/>
          <w:sz w:val="28"/>
          <w:szCs w:val="28"/>
        </w:rPr>
      </w:pPr>
      <w:r w:rsidRPr="00BB12A0">
        <w:rPr>
          <w:rFonts w:asciiTheme="minorBidi" w:hAnsiTheme="minorBidi" w:cstheme="minorBidi"/>
          <w:b/>
          <w:bCs/>
          <w:sz w:val="28"/>
          <w:szCs w:val="28"/>
          <w:rtl/>
        </w:rPr>
        <w:t>دراسة دهري وآخرون (2024</w:t>
      </w:r>
      <w:proofErr w:type="gramStart"/>
      <w:r w:rsidRPr="00BB12A0">
        <w:rPr>
          <w:rFonts w:asciiTheme="minorBidi" w:hAnsiTheme="minorBidi" w:cstheme="minorBidi"/>
          <w:b/>
          <w:bCs/>
          <w:sz w:val="28"/>
          <w:szCs w:val="28"/>
          <w:rtl/>
        </w:rPr>
        <w:t>)  بعنوان</w:t>
      </w:r>
      <w:proofErr w:type="gramEnd"/>
      <w:r w:rsidRPr="00BB12A0">
        <w:rPr>
          <w:rFonts w:asciiTheme="minorBidi" w:hAnsiTheme="minorBidi" w:cstheme="minorBidi"/>
          <w:sz w:val="28"/>
          <w:szCs w:val="28"/>
          <w:rtl/>
        </w:rPr>
        <w:t xml:space="preserve">: قبول استخدام </w:t>
      </w:r>
      <w:r w:rsidRPr="00BB12A0">
        <w:rPr>
          <w:rFonts w:asciiTheme="minorBidi" w:hAnsiTheme="minorBidi" w:cstheme="minorBidi"/>
          <w:sz w:val="28"/>
          <w:szCs w:val="28"/>
        </w:rPr>
        <w:t>ChatGPT</w:t>
      </w:r>
      <w:r w:rsidRPr="00BB12A0">
        <w:rPr>
          <w:rFonts w:asciiTheme="minorBidi" w:hAnsiTheme="minorBidi" w:cstheme="minorBidi"/>
          <w:sz w:val="28"/>
          <w:szCs w:val="28"/>
          <w:rtl/>
        </w:rPr>
        <w:t xml:space="preserve"> كأداة للتعلم المنظم ذاتيًا فوق المعرفي</w:t>
      </w:r>
    </w:p>
    <w:p w14:paraId="181E9329" w14:textId="77777777" w:rsidR="00F332AE" w:rsidRPr="00BB12A0" w:rsidRDefault="00F332AE" w:rsidP="004D4751">
      <w:pPr>
        <w:bidi/>
        <w:jc w:val="both"/>
        <w:rPr>
          <w:rFonts w:asciiTheme="minorBidi" w:hAnsiTheme="minorBidi" w:cstheme="minorBidi"/>
          <w:sz w:val="28"/>
          <w:szCs w:val="28"/>
        </w:rPr>
      </w:pPr>
      <w:r w:rsidRPr="00BB12A0">
        <w:rPr>
          <w:rFonts w:asciiTheme="minorBidi" w:hAnsiTheme="minorBidi" w:cstheme="minorBidi"/>
          <w:sz w:val="28"/>
          <w:szCs w:val="28"/>
          <w:rtl/>
        </w:rPr>
        <w:t xml:space="preserve">هدفت الدراسة إلى استكشاف العوامل المؤثرة في قبول استخدام </w:t>
      </w:r>
      <w:r w:rsidRPr="00BB12A0">
        <w:rPr>
          <w:rFonts w:asciiTheme="minorBidi" w:hAnsiTheme="minorBidi" w:cstheme="minorBidi"/>
          <w:sz w:val="28"/>
          <w:szCs w:val="28"/>
        </w:rPr>
        <w:t>ChatGPT</w:t>
      </w:r>
      <w:r w:rsidRPr="00BB12A0">
        <w:rPr>
          <w:rFonts w:asciiTheme="minorBidi" w:hAnsiTheme="minorBidi" w:cstheme="minorBidi"/>
          <w:sz w:val="28"/>
          <w:szCs w:val="28"/>
          <w:rtl/>
        </w:rPr>
        <w:t xml:space="preserve"> في البيئة الأكاديمية بالاعتماد على نموذج قبول التكنولوجيا </w:t>
      </w:r>
      <w:r w:rsidRPr="00BB12A0">
        <w:rPr>
          <w:rFonts w:asciiTheme="minorBidi" w:hAnsiTheme="minorBidi" w:cstheme="minorBidi"/>
          <w:sz w:val="28"/>
          <w:szCs w:val="28"/>
        </w:rPr>
        <w:t>TAM</w:t>
      </w:r>
      <w:r w:rsidRPr="00BB12A0">
        <w:rPr>
          <w:rFonts w:asciiTheme="minorBidi" w:hAnsiTheme="minorBidi" w:cstheme="minorBidi"/>
          <w:sz w:val="28"/>
          <w:szCs w:val="28"/>
          <w:rtl/>
        </w:rPr>
        <w:t xml:space="preserve">. واعتمدت الدراسة المنهج المختلط (الكمي والنوعي)، وطبقت على عينة قوامها 300 من المعلمين قبل الخدمة. وأظهرت النتائج وجود تأثير إيجابي لكل من الكفاءة الشخصية والتأثير الاجتماعي والمنفعة المدركة والثقة والمتعة والاتجاه الإيجابي في نية الاستخدام، كما بينت النتائج ارتفاع مستوى قبول </w:t>
      </w:r>
      <w:r w:rsidRPr="00BB12A0">
        <w:rPr>
          <w:rFonts w:asciiTheme="minorBidi" w:hAnsiTheme="minorBidi" w:cstheme="minorBidi"/>
          <w:sz w:val="28"/>
          <w:szCs w:val="28"/>
        </w:rPr>
        <w:t>ChatGPT</w:t>
      </w:r>
      <w:r w:rsidRPr="00BB12A0">
        <w:rPr>
          <w:rFonts w:asciiTheme="minorBidi" w:hAnsiTheme="minorBidi" w:cstheme="minorBidi"/>
          <w:sz w:val="28"/>
          <w:szCs w:val="28"/>
          <w:rtl/>
        </w:rPr>
        <w:t xml:space="preserve"> لدى المشاركين.</w:t>
      </w:r>
    </w:p>
    <w:p w14:paraId="2864B5E8" w14:textId="77777777" w:rsidR="00F332AE" w:rsidRPr="00BB12A0" w:rsidRDefault="00F332AE" w:rsidP="009F67A0">
      <w:pPr>
        <w:bidi/>
        <w:jc w:val="both"/>
        <w:rPr>
          <w:rFonts w:asciiTheme="minorBidi" w:hAnsiTheme="minorBidi" w:cstheme="minorBidi"/>
          <w:color w:val="000000"/>
          <w:sz w:val="28"/>
          <w:szCs w:val="28"/>
        </w:rPr>
      </w:pPr>
      <w:r w:rsidRPr="00BB12A0">
        <w:rPr>
          <w:rFonts w:asciiTheme="minorBidi" w:hAnsiTheme="minorBidi" w:cstheme="minorBidi"/>
          <w:b/>
          <w:bCs/>
          <w:color w:val="000000"/>
          <w:sz w:val="28"/>
          <w:szCs w:val="28"/>
          <w:rtl/>
        </w:rPr>
        <w:t xml:space="preserve">دراسة باكير </w:t>
      </w:r>
      <w:proofErr w:type="gramStart"/>
      <w:r w:rsidRPr="00BB12A0">
        <w:rPr>
          <w:rFonts w:asciiTheme="minorBidi" w:hAnsiTheme="minorBidi" w:cstheme="minorBidi"/>
          <w:b/>
          <w:bCs/>
          <w:color w:val="000000"/>
          <w:sz w:val="28"/>
          <w:szCs w:val="28"/>
          <w:rtl/>
        </w:rPr>
        <w:t xml:space="preserve">و </w:t>
      </w:r>
      <w:proofErr w:type="spellStart"/>
      <w:r w:rsidRPr="00BB12A0">
        <w:rPr>
          <w:rFonts w:asciiTheme="minorBidi" w:hAnsiTheme="minorBidi" w:cstheme="minorBidi"/>
          <w:b/>
          <w:bCs/>
          <w:color w:val="000000"/>
          <w:sz w:val="28"/>
          <w:szCs w:val="28"/>
          <w:rtl/>
        </w:rPr>
        <w:t>المايل</w:t>
      </w:r>
      <w:proofErr w:type="spellEnd"/>
      <w:proofErr w:type="gramEnd"/>
      <w:r w:rsidRPr="00BB12A0">
        <w:rPr>
          <w:rFonts w:asciiTheme="minorBidi" w:hAnsiTheme="minorBidi" w:cstheme="minorBidi"/>
          <w:b/>
          <w:bCs/>
          <w:color w:val="000000"/>
          <w:sz w:val="28"/>
          <w:szCs w:val="28"/>
          <w:rtl/>
        </w:rPr>
        <w:t xml:space="preserve"> (2022)</w:t>
      </w:r>
      <w:r w:rsidRPr="00BB12A0">
        <w:rPr>
          <w:rFonts w:asciiTheme="minorBidi" w:hAnsiTheme="minorBidi" w:cstheme="minorBidi"/>
          <w:color w:val="000000"/>
          <w:sz w:val="28"/>
          <w:szCs w:val="28"/>
          <w:rtl/>
        </w:rPr>
        <w:t xml:space="preserve"> بعنوان</w:t>
      </w:r>
      <w:r w:rsidRPr="00BB12A0">
        <w:rPr>
          <w:rFonts w:asciiTheme="minorBidi" w:hAnsiTheme="minorBidi" w:cstheme="minorBidi"/>
          <w:sz w:val="28"/>
          <w:szCs w:val="28"/>
        </w:rPr>
        <w:t xml:space="preserve">: </w:t>
      </w:r>
      <w:r w:rsidRPr="00BB12A0">
        <w:rPr>
          <w:rFonts w:asciiTheme="minorBidi" w:hAnsiTheme="minorBidi" w:cstheme="minorBidi"/>
          <w:color w:val="000000"/>
          <w:sz w:val="28"/>
          <w:szCs w:val="28"/>
          <w:rtl/>
        </w:rPr>
        <w:t>استخدام نموذج قبول التكنولوجيا (</w:t>
      </w:r>
      <w:r w:rsidRPr="00BB12A0">
        <w:rPr>
          <w:rFonts w:asciiTheme="minorBidi" w:hAnsiTheme="minorBidi" w:cstheme="minorBidi"/>
          <w:color w:val="000000"/>
          <w:sz w:val="28"/>
          <w:szCs w:val="28"/>
        </w:rPr>
        <w:t>TAM</w:t>
      </w:r>
      <w:r w:rsidRPr="00BB12A0">
        <w:rPr>
          <w:rFonts w:asciiTheme="minorBidi" w:hAnsiTheme="minorBidi" w:cstheme="minorBidi"/>
          <w:color w:val="000000"/>
          <w:sz w:val="28"/>
          <w:szCs w:val="28"/>
          <w:rtl/>
        </w:rPr>
        <w:t>) واختباره على موظفي الإدارة العامة بجامعة مصراتة</w:t>
      </w:r>
    </w:p>
    <w:p w14:paraId="689B38D0" w14:textId="6B5A4BB8" w:rsidR="00F332AE" w:rsidRPr="00BB12A0" w:rsidRDefault="00000000" w:rsidP="006A64F6">
      <w:pPr>
        <w:bidi/>
        <w:jc w:val="both"/>
        <w:rPr>
          <w:rFonts w:asciiTheme="minorBidi" w:eastAsia="Quattrocento Sans" w:hAnsiTheme="minorBidi" w:cstheme="minorBidi"/>
          <w:sz w:val="28"/>
          <w:szCs w:val="28"/>
          <w:highlight w:val="white"/>
          <w:rtl/>
        </w:rPr>
      </w:pPr>
      <w:sdt>
        <w:sdtPr>
          <w:rPr>
            <w:rFonts w:asciiTheme="minorBidi" w:hAnsiTheme="minorBidi" w:cstheme="minorBidi"/>
            <w:sz w:val="28"/>
            <w:szCs w:val="28"/>
            <w:rtl/>
          </w:rPr>
          <w:tag w:val="goog_rdk_0"/>
          <w:id w:val="-1729027212"/>
        </w:sdtPr>
        <w:sdtContent>
          <w:r w:rsidR="004D4751" w:rsidRPr="00BB12A0">
            <w:rPr>
              <w:rFonts w:asciiTheme="minorBidi" w:eastAsia="Arial" w:hAnsiTheme="minorBidi" w:cstheme="minorBidi"/>
              <w:sz w:val="28"/>
              <w:szCs w:val="28"/>
              <w:rtl/>
            </w:rPr>
            <w:t>هدفت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
          <w:id w:val="-1923618604"/>
        </w:sdtPr>
        <w:sdtContent>
          <w:r w:rsidR="00F332AE" w:rsidRPr="00BB12A0">
            <w:rPr>
              <w:rFonts w:asciiTheme="minorBidi" w:eastAsia="Arial" w:hAnsiTheme="minorBidi" w:cstheme="minorBidi"/>
              <w:sz w:val="28"/>
              <w:szCs w:val="28"/>
              <w:highlight w:val="white"/>
              <w:rtl/>
            </w:rPr>
            <w:t>هذه</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
          <w:id w:val="1346260193"/>
        </w:sdtPr>
        <w:sdtContent>
          <w:r w:rsidR="00F332AE" w:rsidRPr="00BB12A0">
            <w:rPr>
              <w:rFonts w:asciiTheme="minorBidi" w:eastAsia="Arial" w:hAnsiTheme="minorBidi" w:cstheme="minorBidi"/>
              <w:sz w:val="28"/>
              <w:szCs w:val="28"/>
              <w:highlight w:val="white"/>
              <w:rtl/>
            </w:rPr>
            <w:t>الدراسة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
          <w:id w:val="-211379818"/>
        </w:sdtPr>
        <w:sdtContent>
          <w:r w:rsidR="00F332AE" w:rsidRPr="00BB12A0">
            <w:rPr>
              <w:rFonts w:asciiTheme="minorBidi" w:eastAsia="Arial" w:hAnsiTheme="minorBidi" w:cstheme="minorBidi"/>
              <w:sz w:val="28"/>
              <w:szCs w:val="28"/>
              <w:highlight w:val="white"/>
              <w:rtl/>
            </w:rPr>
            <w:t>إلى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
          <w:id w:val="-460310402"/>
        </w:sdtPr>
        <w:sdtContent>
          <w:r w:rsidR="00F332AE" w:rsidRPr="00BB12A0">
            <w:rPr>
              <w:rFonts w:asciiTheme="minorBidi" w:eastAsia="Arial" w:hAnsiTheme="minorBidi" w:cstheme="minorBidi"/>
              <w:sz w:val="28"/>
              <w:szCs w:val="28"/>
              <w:highlight w:val="white"/>
              <w:rtl/>
            </w:rPr>
            <w:t>التعرف</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
          <w:id w:val="-1027007789"/>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6"/>
          <w:id w:val="1122142752"/>
        </w:sdtPr>
        <w:sdtContent>
          <w:r w:rsidR="00F332AE" w:rsidRPr="00BB12A0">
            <w:rPr>
              <w:rFonts w:asciiTheme="minorBidi" w:eastAsia="Arial" w:hAnsiTheme="minorBidi" w:cstheme="minorBidi"/>
              <w:sz w:val="28"/>
              <w:szCs w:val="28"/>
              <w:highlight w:val="white"/>
              <w:rtl/>
            </w:rPr>
            <w:t>استخدام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7"/>
          <w:id w:val="1103336086"/>
        </w:sdtPr>
        <w:sdtContent>
          <w:r w:rsidR="00F332AE" w:rsidRPr="00BB12A0">
            <w:rPr>
              <w:rFonts w:asciiTheme="minorBidi" w:eastAsia="Arial" w:hAnsiTheme="minorBidi" w:cstheme="minorBidi"/>
              <w:sz w:val="28"/>
              <w:szCs w:val="28"/>
              <w:highlight w:val="white"/>
              <w:rtl/>
            </w:rPr>
            <w:t>نموذج</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8"/>
          <w:id w:val="-1136794779"/>
        </w:sdtPr>
        <w:sdtContent>
          <w:r w:rsidR="00F332AE" w:rsidRPr="00BB12A0">
            <w:rPr>
              <w:rFonts w:asciiTheme="minorBidi" w:eastAsia="Arial" w:hAnsiTheme="minorBidi" w:cstheme="minorBidi"/>
              <w:sz w:val="28"/>
              <w:szCs w:val="28"/>
              <w:highlight w:val="white"/>
              <w:rtl/>
            </w:rPr>
            <w:t>قبول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9"/>
          <w:id w:val="-1642067245"/>
        </w:sdtPr>
        <w:sdtContent>
          <w:r w:rsidR="00F332AE" w:rsidRPr="00BB12A0">
            <w:rPr>
              <w:rFonts w:asciiTheme="minorBidi" w:eastAsia="Arial" w:hAnsiTheme="minorBidi" w:cstheme="minorBidi"/>
              <w:sz w:val="28"/>
              <w:szCs w:val="28"/>
              <w:highlight w:val="white"/>
              <w:rtl/>
            </w:rPr>
            <w:t>التكنولوجيا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0"/>
          <w:id w:val="580239217"/>
        </w:sdtPr>
        <w:sdtContent>
          <w:r w:rsidR="00F332AE" w:rsidRPr="00BB12A0">
            <w:rPr>
              <w:rFonts w:asciiTheme="minorBidi" w:eastAsia="Arial" w:hAnsiTheme="minorBidi" w:cstheme="minorBidi"/>
              <w:sz w:val="28"/>
              <w:szCs w:val="28"/>
              <w:highlight w:val="white"/>
              <w:rtl/>
            </w:rPr>
            <w:t>واختباره</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1"/>
          <w:id w:val="-598294126"/>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2"/>
          <w:id w:val="1559496271"/>
        </w:sdtPr>
        <w:sdtContent>
          <w:r w:rsidR="00F332AE" w:rsidRPr="00BB12A0">
            <w:rPr>
              <w:rFonts w:asciiTheme="minorBidi" w:eastAsia="Arial" w:hAnsiTheme="minorBidi" w:cstheme="minorBidi"/>
              <w:sz w:val="28"/>
              <w:szCs w:val="28"/>
              <w:highlight w:val="white"/>
              <w:rtl/>
            </w:rPr>
            <w:t>منسوبي</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3"/>
          <w:id w:val="380942929"/>
        </w:sdtPr>
        <w:sdtContent>
          <w:r w:rsidR="00F332AE" w:rsidRPr="00BB12A0">
            <w:rPr>
              <w:rFonts w:asciiTheme="minorBidi" w:eastAsia="Arial" w:hAnsiTheme="minorBidi" w:cstheme="minorBidi"/>
              <w:sz w:val="28"/>
              <w:szCs w:val="28"/>
              <w:highlight w:val="white"/>
              <w:rtl/>
            </w:rPr>
            <w:t>الإدارة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4"/>
          <w:id w:val="-781222598"/>
        </w:sdtPr>
        <w:sdtContent>
          <w:r w:rsidR="00F332AE" w:rsidRPr="00BB12A0">
            <w:rPr>
              <w:rFonts w:asciiTheme="minorBidi" w:eastAsia="Arial" w:hAnsiTheme="minorBidi" w:cstheme="minorBidi"/>
              <w:sz w:val="28"/>
              <w:szCs w:val="28"/>
              <w:highlight w:val="white"/>
              <w:rtl/>
            </w:rPr>
            <w:t>العامة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5"/>
          <w:id w:val="826036572"/>
        </w:sdtPr>
        <w:sdtContent>
          <w:r w:rsidR="00F332AE" w:rsidRPr="00BB12A0">
            <w:rPr>
              <w:rFonts w:asciiTheme="minorBidi" w:eastAsia="Arial" w:hAnsiTheme="minorBidi" w:cstheme="minorBidi"/>
              <w:sz w:val="28"/>
              <w:szCs w:val="28"/>
              <w:highlight w:val="white"/>
              <w:rtl/>
            </w:rPr>
            <w:t>لجامعة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6"/>
          <w:id w:val="-1952943936"/>
        </w:sdtPr>
        <w:sdtContent>
          <w:r w:rsidR="00F332AE" w:rsidRPr="00BB12A0">
            <w:rPr>
              <w:rFonts w:asciiTheme="minorBidi" w:eastAsia="Arial" w:hAnsiTheme="minorBidi" w:cstheme="minorBidi"/>
              <w:sz w:val="28"/>
              <w:szCs w:val="28"/>
              <w:highlight w:val="white"/>
              <w:rtl/>
            </w:rPr>
            <w:t>مصراتة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7"/>
          <w:id w:val="-797713849"/>
        </w:sdtPr>
        <w:sdtContent>
          <w:r w:rsidR="00F332AE" w:rsidRPr="00BB12A0">
            <w:rPr>
              <w:rFonts w:asciiTheme="minorBidi" w:eastAsia="Arial" w:hAnsiTheme="minorBidi" w:cstheme="minorBidi"/>
              <w:sz w:val="28"/>
              <w:szCs w:val="28"/>
              <w:highlight w:val="white"/>
              <w:rtl/>
            </w:rPr>
            <w:t>وتم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8"/>
          <w:id w:val="987317440"/>
        </w:sdtPr>
        <w:sdtContent>
          <w:r w:rsidR="00F332AE" w:rsidRPr="00BB12A0">
            <w:rPr>
              <w:rFonts w:asciiTheme="minorBidi" w:eastAsia="Arial" w:hAnsiTheme="minorBidi" w:cstheme="minorBidi"/>
              <w:sz w:val="28"/>
              <w:szCs w:val="28"/>
              <w:highlight w:val="white"/>
              <w:rtl/>
            </w:rPr>
            <w:t>استخدام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9"/>
          <w:id w:val="1108510724"/>
        </w:sdtPr>
        <w:sdtContent>
          <w:r w:rsidR="00F332AE" w:rsidRPr="00BB12A0">
            <w:rPr>
              <w:rFonts w:asciiTheme="minorBidi" w:eastAsia="Arial" w:hAnsiTheme="minorBidi" w:cstheme="minorBidi"/>
              <w:sz w:val="28"/>
              <w:szCs w:val="28"/>
              <w:highlight w:val="white"/>
              <w:rtl/>
            </w:rPr>
            <w:t>المنهج</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0"/>
          <w:id w:val="-1409365639"/>
        </w:sdtPr>
        <w:sdtContent>
          <w:r w:rsidR="00F332AE" w:rsidRPr="00BB12A0">
            <w:rPr>
              <w:rFonts w:asciiTheme="minorBidi" w:eastAsia="Arial" w:hAnsiTheme="minorBidi" w:cstheme="minorBidi"/>
              <w:sz w:val="28"/>
              <w:szCs w:val="28"/>
              <w:highlight w:val="white"/>
              <w:rtl/>
            </w:rPr>
            <w:t>الوصفي</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1"/>
          <w:id w:val="-826529933"/>
        </w:sdtPr>
        <w:sdtContent>
          <w:r w:rsidR="00F332AE" w:rsidRPr="00BB12A0">
            <w:rPr>
              <w:rFonts w:asciiTheme="minorBidi" w:eastAsia="Arial" w:hAnsiTheme="minorBidi" w:cstheme="minorBidi"/>
              <w:sz w:val="28"/>
              <w:szCs w:val="28"/>
              <w:highlight w:val="white"/>
              <w:rtl/>
            </w:rPr>
            <w:t>لتحقيق</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2"/>
          <w:id w:val="100038915"/>
        </w:sdtPr>
        <w:sdtContent>
          <w:r w:rsidR="00F332AE" w:rsidRPr="00BB12A0">
            <w:rPr>
              <w:rFonts w:asciiTheme="minorBidi" w:eastAsia="Arial" w:hAnsiTheme="minorBidi" w:cstheme="minorBidi"/>
              <w:sz w:val="28"/>
              <w:szCs w:val="28"/>
              <w:highlight w:val="white"/>
              <w:rtl/>
            </w:rPr>
            <w:t>هدف</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3"/>
          <w:id w:val="268463023"/>
        </w:sdtPr>
        <w:sdtContent>
          <w:r w:rsidR="00F332AE" w:rsidRPr="00BB12A0">
            <w:rPr>
              <w:rFonts w:asciiTheme="minorBidi" w:eastAsia="Arial" w:hAnsiTheme="minorBidi" w:cstheme="minorBidi"/>
              <w:sz w:val="28"/>
              <w:szCs w:val="28"/>
              <w:highlight w:val="white"/>
              <w:rtl/>
            </w:rPr>
            <w:t>الدراسة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4"/>
          <w:id w:val="34539177"/>
        </w:sdtPr>
        <w:sdtContent>
          <w:r w:rsidR="00F332AE" w:rsidRPr="00BB12A0">
            <w:rPr>
              <w:rFonts w:asciiTheme="minorBidi" w:eastAsia="Arial" w:hAnsiTheme="minorBidi" w:cstheme="minorBidi"/>
              <w:sz w:val="28"/>
              <w:szCs w:val="28"/>
              <w:highlight w:val="white"/>
              <w:rtl/>
            </w:rPr>
            <w:t>تكونت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5"/>
          <w:id w:val="-572860975"/>
        </w:sdtPr>
        <w:sdtContent>
          <w:r w:rsidR="00F332AE" w:rsidRPr="00BB12A0">
            <w:rPr>
              <w:rFonts w:asciiTheme="minorBidi" w:eastAsia="Arial" w:hAnsiTheme="minorBidi" w:cstheme="minorBidi"/>
              <w:sz w:val="28"/>
              <w:szCs w:val="28"/>
              <w:highlight w:val="white"/>
              <w:rtl/>
            </w:rPr>
            <w:t>مجتمع</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6"/>
          <w:id w:val="1709825354"/>
        </w:sdtPr>
        <w:sdtContent>
          <w:r w:rsidR="00F332AE" w:rsidRPr="00BB12A0">
            <w:rPr>
              <w:rFonts w:asciiTheme="minorBidi" w:eastAsia="Arial" w:hAnsiTheme="minorBidi" w:cstheme="minorBidi"/>
              <w:sz w:val="28"/>
              <w:szCs w:val="28"/>
              <w:highlight w:val="white"/>
              <w:rtl/>
            </w:rPr>
            <w:t>الدراسة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27"/>
          <w:id w:val="-281250274"/>
        </w:sdtPr>
        <w:sdtContent>
          <w:r w:rsidR="00F332AE" w:rsidRPr="00BB12A0">
            <w:rPr>
              <w:rFonts w:asciiTheme="minorBidi" w:eastAsia="Arial" w:hAnsiTheme="minorBidi" w:cstheme="minorBidi"/>
              <w:sz w:val="28"/>
              <w:szCs w:val="28"/>
              <w:highlight w:val="white"/>
              <w:rtl/>
            </w:rPr>
            <w:t>من</w:t>
          </w:r>
        </w:sdtContent>
      </w:sdt>
      <w:r w:rsidR="00F332AE" w:rsidRPr="00BB12A0">
        <w:rPr>
          <w:rFonts w:asciiTheme="minorBidi" w:eastAsia="Quattrocento Sans" w:hAnsiTheme="minorBidi" w:cstheme="minorBidi"/>
          <w:sz w:val="28"/>
          <w:szCs w:val="28"/>
          <w:highlight w:val="white"/>
          <w:rtl/>
        </w:rPr>
        <w:t xml:space="preserve"> 320 </w:t>
      </w:r>
      <w:sdt>
        <w:sdtPr>
          <w:rPr>
            <w:rFonts w:asciiTheme="minorBidi" w:hAnsiTheme="minorBidi" w:cstheme="minorBidi"/>
            <w:sz w:val="28"/>
            <w:szCs w:val="28"/>
            <w:rtl/>
          </w:rPr>
          <w:tag w:val="goog_rdk_28"/>
          <w:id w:val="-418220461"/>
        </w:sdtPr>
        <w:sdtContent>
          <w:r w:rsidR="00F332AE" w:rsidRPr="00BB12A0">
            <w:rPr>
              <w:rFonts w:asciiTheme="minorBidi" w:eastAsia="Arial" w:hAnsiTheme="minorBidi" w:cstheme="minorBidi"/>
              <w:sz w:val="28"/>
              <w:szCs w:val="28"/>
              <w:highlight w:val="white"/>
              <w:rtl/>
            </w:rPr>
            <w:t>موظفا</w:t>
          </w:r>
        </w:sdtContent>
      </w:sdt>
      <w:sdt>
        <w:sdtPr>
          <w:rPr>
            <w:rFonts w:asciiTheme="minorBidi" w:hAnsiTheme="minorBidi" w:cstheme="minorBidi"/>
            <w:sz w:val="28"/>
            <w:szCs w:val="28"/>
            <w:rtl/>
          </w:rPr>
          <w:tag w:val="goog_rdk_29"/>
          <w:id w:val="-1577513287"/>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30"/>
          <w:id w:val="807053346"/>
        </w:sdtPr>
        <w:sdtContent>
          <w:r w:rsidR="00F332AE" w:rsidRPr="00BB12A0">
            <w:rPr>
              <w:rFonts w:asciiTheme="minorBidi" w:eastAsia="Arial" w:hAnsiTheme="minorBidi" w:cstheme="minorBidi"/>
              <w:sz w:val="28"/>
              <w:szCs w:val="28"/>
              <w:highlight w:val="white"/>
              <w:rtl/>
            </w:rPr>
            <w:t>في</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1"/>
          <w:id w:val="-1945806247"/>
        </w:sdtPr>
        <w:sdtContent>
          <w:r w:rsidR="00F332AE" w:rsidRPr="00BB12A0">
            <w:rPr>
              <w:rFonts w:asciiTheme="minorBidi" w:eastAsia="Arial" w:hAnsiTheme="minorBidi" w:cstheme="minorBidi"/>
              <w:sz w:val="28"/>
              <w:szCs w:val="28"/>
              <w:highlight w:val="white"/>
              <w:rtl/>
            </w:rPr>
            <w:t>الإدارة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2"/>
          <w:id w:val="996759247"/>
        </w:sdtPr>
        <w:sdtContent>
          <w:r w:rsidR="00F332AE" w:rsidRPr="00BB12A0">
            <w:rPr>
              <w:rFonts w:asciiTheme="minorBidi" w:eastAsia="Arial" w:hAnsiTheme="minorBidi" w:cstheme="minorBidi"/>
              <w:sz w:val="28"/>
              <w:szCs w:val="28"/>
              <w:highlight w:val="white"/>
              <w:rtl/>
            </w:rPr>
            <w:t>العامة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3"/>
          <w:id w:val="-2104722542"/>
        </w:sdtPr>
        <w:sdtContent>
          <w:r w:rsidR="00F332AE" w:rsidRPr="00BB12A0">
            <w:rPr>
              <w:rFonts w:asciiTheme="minorBidi" w:eastAsia="Arial" w:hAnsiTheme="minorBidi" w:cstheme="minorBidi"/>
              <w:sz w:val="28"/>
              <w:szCs w:val="28"/>
              <w:highlight w:val="white"/>
              <w:rtl/>
            </w:rPr>
            <w:t>وبلغ</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4"/>
          <w:id w:val="-2099568060"/>
        </w:sdtPr>
        <w:sdtContent>
          <w:r w:rsidR="00F332AE" w:rsidRPr="00BB12A0">
            <w:rPr>
              <w:rFonts w:asciiTheme="minorBidi" w:eastAsia="Arial" w:hAnsiTheme="minorBidi" w:cstheme="minorBidi"/>
              <w:sz w:val="28"/>
              <w:szCs w:val="28"/>
              <w:highlight w:val="white"/>
              <w:rtl/>
            </w:rPr>
            <w:t>عدد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5"/>
          <w:id w:val="-146876352"/>
        </w:sdtPr>
        <w:sdtContent>
          <w:r w:rsidR="00F332AE" w:rsidRPr="00BB12A0">
            <w:rPr>
              <w:rFonts w:asciiTheme="minorBidi" w:eastAsia="Arial" w:hAnsiTheme="minorBidi" w:cstheme="minorBidi"/>
              <w:sz w:val="28"/>
              <w:szCs w:val="28"/>
              <w:highlight w:val="white"/>
              <w:rtl/>
            </w:rPr>
            <w:t>الاستبانات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6"/>
          <w:id w:val="1663762254"/>
        </w:sdtPr>
        <w:sdtContent>
          <w:r w:rsidR="00F332AE" w:rsidRPr="00BB12A0">
            <w:rPr>
              <w:rFonts w:asciiTheme="minorBidi" w:eastAsia="Arial" w:hAnsiTheme="minorBidi" w:cstheme="minorBidi"/>
              <w:sz w:val="28"/>
              <w:szCs w:val="28"/>
              <w:highlight w:val="white"/>
              <w:rtl/>
            </w:rPr>
            <w:t>الصالحة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7"/>
          <w:id w:val="-1180900243"/>
        </w:sdtPr>
        <w:sdtContent>
          <w:r w:rsidR="00F332AE" w:rsidRPr="00BB12A0">
            <w:rPr>
              <w:rFonts w:asciiTheme="minorBidi" w:eastAsia="Arial" w:hAnsiTheme="minorBidi" w:cstheme="minorBidi"/>
              <w:sz w:val="28"/>
              <w:szCs w:val="28"/>
              <w:highlight w:val="white"/>
              <w:rtl/>
            </w:rPr>
            <w:t>للتحليل</w:t>
          </w:r>
        </w:sdtContent>
      </w:sdt>
      <w:r w:rsidR="00F332AE" w:rsidRPr="00BB12A0">
        <w:rPr>
          <w:rFonts w:asciiTheme="minorBidi" w:eastAsia="Quattrocento Sans" w:hAnsiTheme="minorBidi" w:cstheme="minorBidi"/>
          <w:sz w:val="28"/>
          <w:szCs w:val="28"/>
          <w:highlight w:val="white"/>
          <w:rtl/>
        </w:rPr>
        <w:t xml:space="preserve"> 177 </w:t>
      </w:r>
      <w:sdt>
        <w:sdtPr>
          <w:rPr>
            <w:rFonts w:asciiTheme="minorBidi" w:hAnsiTheme="minorBidi" w:cstheme="minorBidi"/>
            <w:sz w:val="28"/>
            <w:szCs w:val="28"/>
            <w:rtl/>
          </w:rPr>
          <w:tag w:val="goog_rdk_38"/>
          <w:id w:val="1897060279"/>
        </w:sdtPr>
        <w:sdtContent>
          <w:r w:rsidR="00F332AE" w:rsidRPr="00BB12A0">
            <w:rPr>
              <w:rFonts w:asciiTheme="minorBidi" w:eastAsia="Arial" w:hAnsiTheme="minorBidi" w:cstheme="minorBidi"/>
              <w:sz w:val="28"/>
              <w:szCs w:val="28"/>
              <w:highlight w:val="white"/>
              <w:rtl/>
            </w:rPr>
            <w:t>استبانة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9"/>
          <w:id w:val="-450583984"/>
        </w:sdtPr>
        <w:sdtContent>
          <w:r w:rsidR="00F332AE" w:rsidRPr="00BB12A0">
            <w:rPr>
              <w:rFonts w:asciiTheme="minorBidi" w:eastAsia="Arial" w:hAnsiTheme="minorBidi" w:cstheme="minorBidi"/>
              <w:sz w:val="28"/>
              <w:szCs w:val="28"/>
              <w:highlight w:val="white"/>
              <w:rtl/>
            </w:rPr>
            <w:t>أي</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0"/>
          <w:id w:val="-1435330308"/>
        </w:sdtPr>
        <w:sdtContent>
          <w:r w:rsidR="00F332AE" w:rsidRPr="00BB12A0">
            <w:rPr>
              <w:rFonts w:asciiTheme="minorBidi" w:eastAsia="Arial" w:hAnsiTheme="minorBidi" w:cstheme="minorBidi"/>
              <w:sz w:val="28"/>
              <w:szCs w:val="28"/>
              <w:highlight w:val="white"/>
              <w:rtl/>
            </w:rPr>
            <w:t>ما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1"/>
          <w:id w:val="-1502553447"/>
        </w:sdtPr>
        <w:sdtContent>
          <w:r w:rsidR="00F332AE" w:rsidRPr="00BB12A0">
            <w:rPr>
              <w:rFonts w:asciiTheme="minorBidi" w:eastAsia="Arial" w:hAnsiTheme="minorBidi" w:cstheme="minorBidi"/>
              <w:sz w:val="28"/>
              <w:szCs w:val="28"/>
              <w:highlight w:val="white"/>
              <w:rtl/>
            </w:rPr>
            <w:t>يعادل</w:t>
          </w:r>
        </w:sdtContent>
      </w:sdt>
      <w:r w:rsidR="00F332AE" w:rsidRPr="00BB12A0">
        <w:rPr>
          <w:rFonts w:asciiTheme="minorBidi" w:eastAsia="Quattrocento Sans" w:hAnsiTheme="minorBidi" w:cstheme="minorBidi"/>
          <w:sz w:val="28"/>
          <w:szCs w:val="28"/>
          <w:highlight w:val="white"/>
          <w:rtl/>
        </w:rPr>
        <w:t xml:space="preserve"> 55.31% </w:t>
      </w:r>
      <w:sdt>
        <w:sdtPr>
          <w:rPr>
            <w:rFonts w:asciiTheme="minorBidi" w:hAnsiTheme="minorBidi" w:cstheme="minorBidi"/>
            <w:sz w:val="28"/>
            <w:szCs w:val="28"/>
            <w:rtl/>
          </w:rPr>
          <w:tag w:val="goog_rdk_42"/>
          <w:id w:val="1506695070"/>
        </w:sdtPr>
        <w:sdtContent>
          <w:r w:rsidR="00F332AE" w:rsidRPr="00BB12A0">
            <w:rPr>
              <w:rFonts w:asciiTheme="minorBidi" w:eastAsia="Arial" w:hAnsiTheme="minorBidi" w:cstheme="minorBidi"/>
              <w:sz w:val="28"/>
              <w:szCs w:val="28"/>
              <w:highlight w:val="white"/>
              <w:rtl/>
            </w:rPr>
            <w:t>من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3"/>
          <w:id w:val="1690652763"/>
        </w:sdtPr>
        <w:sdtContent>
          <w:r w:rsidR="00F332AE" w:rsidRPr="00BB12A0">
            <w:rPr>
              <w:rFonts w:asciiTheme="minorBidi" w:eastAsia="Arial" w:hAnsiTheme="minorBidi" w:cstheme="minorBidi"/>
              <w:sz w:val="28"/>
              <w:szCs w:val="28"/>
              <w:highlight w:val="white"/>
              <w:rtl/>
            </w:rPr>
            <w:t>مجتمع</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4"/>
          <w:id w:val="73033143"/>
        </w:sdtPr>
        <w:sdtContent>
          <w:r w:rsidR="00F332AE" w:rsidRPr="00BB12A0">
            <w:rPr>
              <w:rFonts w:asciiTheme="minorBidi" w:eastAsia="Arial" w:hAnsiTheme="minorBidi" w:cstheme="minorBidi"/>
              <w:sz w:val="28"/>
              <w:szCs w:val="28"/>
              <w:highlight w:val="white"/>
              <w:rtl/>
            </w:rPr>
            <w:t>الدراسة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5"/>
          <w:id w:val="594769359"/>
        </w:sdtPr>
        <w:sdtContent>
          <w:r w:rsidR="00F332AE" w:rsidRPr="00BB12A0">
            <w:rPr>
              <w:rFonts w:asciiTheme="minorBidi" w:eastAsia="Arial" w:hAnsiTheme="minorBidi" w:cstheme="minorBidi"/>
              <w:sz w:val="28"/>
              <w:szCs w:val="28"/>
              <w:highlight w:val="white"/>
              <w:rtl/>
            </w:rPr>
            <w:t>وبناء</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6"/>
          <w:id w:val="-858356285"/>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7"/>
          <w:id w:val="-1153997479"/>
        </w:sdtPr>
        <w:sdtContent>
          <w:r w:rsidR="00F332AE" w:rsidRPr="00BB12A0">
            <w:rPr>
              <w:rFonts w:asciiTheme="minorBidi" w:eastAsia="Arial" w:hAnsiTheme="minorBidi" w:cstheme="minorBidi"/>
              <w:sz w:val="28"/>
              <w:szCs w:val="28"/>
              <w:highlight w:val="white"/>
              <w:rtl/>
            </w:rPr>
            <w:t>تحليل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8"/>
          <w:id w:val="-1243112655"/>
        </w:sdtPr>
        <w:sdtContent>
          <w:r w:rsidR="00F332AE" w:rsidRPr="00BB12A0">
            <w:rPr>
              <w:rFonts w:asciiTheme="minorBidi" w:eastAsia="Arial" w:hAnsiTheme="minorBidi" w:cstheme="minorBidi"/>
              <w:sz w:val="28"/>
              <w:szCs w:val="28"/>
              <w:highlight w:val="white"/>
              <w:rtl/>
            </w:rPr>
            <w:t>البيانات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9"/>
          <w:id w:val="124068183"/>
        </w:sdtPr>
        <w:sdtContent>
          <w:r w:rsidR="00F332AE" w:rsidRPr="00BB12A0">
            <w:rPr>
              <w:rFonts w:asciiTheme="minorBidi" w:eastAsia="Arial" w:hAnsiTheme="minorBidi" w:cstheme="minorBidi"/>
              <w:sz w:val="28"/>
              <w:szCs w:val="28"/>
              <w:highlight w:val="white"/>
              <w:rtl/>
            </w:rPr>
            <w:t>الكمية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0"/>
          <w:id w:val="531725099"/>
        </w:sdtPr>
        <w:sdtContent>
          <w:r w:rsidR="00F332AE" w:rsidRPr="00BB12A0">
            <w:rPr>
              <w:rFonts w:asciiTheme="minorBidi" w:eastAsia="Arial" w:hAnsiTheme="minorBidi" w:cstheme="minorBidi"/>
              <w:sz w:val="28"/>
              <w:szCs w:val="28"/>
              <w:highlight w:val="white"/>
              <w:rtl/>
            </w:rPr>
            <w:t>للدراسة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1"/>
          <w:id w:val="-1178967187"/>
        </w:sdtPr>
        <w:sdtContent>
          <w:r w:rsidR="00F332AE" w:rsidRPr="00BB12A0">
            <w:rPr>
              <w:rFonts w:asciiTheme="minorBidi" w:eastAsia="Arial" w:hAnsiTheme="minorBidi" w:cstheme="minorBidi"/>
              <w:sz w:val="28"/>
              <w:szCs w:val="28"/>
              <w:highlight w:val="white"/>
              <w:rtl/>
            </w:rPr>
            <w:t>تم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2"/>
          <w:id w:val="-1536636738"/>
        </w:sdtPr>
        <w:sdtContent>
          <w:r w:rsidR="00F332AE" w:rsidRPr="00BB12A0">
            <w:rPr>
              <w:rFonts w:asciiTheme="minorBidi" w:eastAsia="Arial" w:hAnsiTheme="minorBidi" w:cstheme="minorBidi"/>
              <w:sz w:val="28"/>
              <w:szCs w:val="28"/>
              <w:highlight w:val="white"/>
              <w:rtl/>
            </w:rPr>
            <w:t>التوصل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3"/>
          <w:id w:val="707360711"/>
        </w:sdtPr>
        <w:sdtContent>
          <w:r w:rsidR="00F332AE" w:rsidRPr="00BB12A0">
            <w:rPr>
              <w:rFonts w:asciiTheme="minorBidi" w:eastAsia="Arial" w:hAnsiTheme="minorBidi" w:cstheme="minorBidi"/>
              <w:sz w:val="28"/>
              <w:szCs w:val="28"/>
              <w:highlight w:val="white"/>
              <w:rtl/>
            </w:rPr>
            <w:t>إلى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4"/>
          <w:id w:val="548336805"/>
        </w:sdtPr>
        <w:sdtContent>
          <w:r w:rsidR="00F332AE" w:rsidRPr="00BB12A0">
            <w:rPr>
              <w:rFonts w:asciiTheme="minorBidi" w:eastAsia="Arial" w:hAnsiTheme="minorBidi" w:cstheme="minorBidi"/>
              <w:sz w:val="28"/>
              <w:szCs w:val="28"/>
              <w:highlight w:val="white"/>
              <w:rtl/>
            </w:rPr>
            <w:t>مجموعة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5"/>
          <w:id w:val="-633999179"/>
        </w:sdtPr>
        <w:sdtContent>
          <w:r w:rsidR="00F332AE" w:rsidRPr="00BB12A0">
            <w:rPr>
              <w:rFonts w:asciiTheme="minorBidi" w:eastAsia="Arial" w:hAnsiTheme="minorBidi" w:cstheme="minorBidi"/>
              <w:sz w:val="28"/>
              <w:szCs w:val="28"/>
              <w:highlight w:val="white"/>
              <w:rtl/>
            </w:rPr>
            <w:t>من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6"/>
          <w:id w:val="-1391930950"/>
        </w:sdtPr>
        <w:sdtContent>
          <w:r w:rsidR="00F332AE" w:rsidRPr="00BB12A0">
            <w:rPr>
              <w:rFonts w:asciiTheme="minorBidi" w:eastAsia="Arial" w:hAnsiTheme="minorBidi" w:cstheme="minorBidi"/>
              <w:sz w:val="28"/>
              <w:szCs w:val="28"/>
              <w:highlight w:val="white"/>
              <w:rtl/>
            </w:rPr>
            <w:t>النتائج</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7"/>
          <w:id w:val="1036267453"/>
        </w:sdtPr>
        <w:sdtContent>
          <w:r w:rsidR="00F332AE" w:rsidRPr="00BB12A0">
            <w:rPr>
              <w:rFonts w:asciiTheme="minorBidi" w:eastAsia="Arial" w:hAnsiTheme="minorBidi" w:cstheme="minorBidi"/>
              <w:sz w:val="28"/>
              <w:szCs w:val="28"/>
              <w:highlight w:val="white"/>
              <w:rtl/>
            </w:rPr>
            <w:t>وأهم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8"/>
          <w:id w:val="-1478339150"/>
        </w:sdtPr>
        <w:sdtContent>
          <w:r w:rsidR="00F332AE" w:rsidRPr="00BB12A0">
            <w:rPr>
              <w:rFonts w:asciiTheme="minorBidi" w:eastAsia="Arial" w:hAnsiTheme="minorBidi" w:cstheme="minorBidi"/>
              <w:sz w:val="28"/>
              <w:szCs w:val="28"/>
              <w:highlight w:val="white"/>
              <w:rtl/>
            </w:rPr>
            <w:t>النتائج</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9"/>
          <w:id w:val="-1446442146"/>
        </w:sdtPr>
        <w:sdtContent>
          <w:r w:rsidR="00F332AE" w:rsidRPr="00BB12A0">
            <w:rPr>
              <w:rFonts w:asciiTheme="minorBidi" w:eastAsia="Arial" w:hAnsiTheme="minorBidi" w:cstheme="minorBidi"/>
              <w:sz w:val="28"/>
              <w:szCs w:val="28"/>
              <w:highlight w:val="white"/>
              <w:rtl/>
            </w:rPr>
            <w:t>هيأن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60"/>
          <w:id w:val="-1583844057"/>
        </w:sdtPr>
        <w:sdtContent>
          <w:r w:rsidR="00F332AE" w:rsidRPr="00BB12A0">
            <w:rPr>
              <w:rFonts w:asciiTheme="minorBidi" w:eastAsia="Arial" w:hAnsiTheme="minorBidi" w:cstheme="minorBidi"/>
              <w:sz w:val="28"/>
              <w:szCs w:val="28"/>
              <w:highlight w:val="white"/>
              <w:rtl/>
            </w:rPr>
            <w:t>هناك</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61"/>
          <w:id w:val="-1940449395"/>
        </w:sdtPr>
        <w:sdtContent>
          <w:r w:rsidR="00F332AE" w:rsidRPr="00BB12A0">
            <w:rPr>
              <w:rFonts w:asciiTheme="minorBidi" w:eastAsia="Arial" w:hAnsiTheme="minorBidi" w:cstheme="minorBidi"/>
              <w:sz w:val="28"/>
              <w:szCs w:val="28"/>
              <w:highlight w:val="white"/>
              <w:rtl/>
            </w:rPr>
            <w:t>علاقة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62"/>
          <w:id w:val="539768593"/>
        </w:sdtPr>
        <w:sdtContent>
          <w:r w:rsidR="00F332AE" w:rsidRPr="00BB12A0">
            <w:rPr>
              <w:rFonts w:asciiTheme="minorBidi" w:eastAsia="Arial" w:hAnsiTheme="minorBidi" w:cstheme="minorBidi"/>
              <w:sz w:val="28"/>
              <w:szCs w:val="28"/>
              <w:highlight w:val="white"/>
              <w:rtl/>
            </w:rPr>
            <w:t>ارتباطية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63"/>
          <w:id w:val="-1923395912"/>
        </w:sdtPr>
        <w:sdtContent>
          <w:r w:rsidR="00F332AE" w:rsidRPr="00BB12A0">
            <w:rPr>
              <w:rFonts w:asciiTheme="minorBidi" w:eastAsia="Arial" w:hAnsiTheme="minorBidi" w:cstheme="minorBidi"/>
              <w:sz w:val="28"/>
              <w:szCs w:val="28"/>
              <w:highlight w:val="white"/>
              <w:rtl/>
            </w:rPr>
            <w:t>موجبة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64"/>
          <w:id w:val="1154508551"/>
        </w:sdtPr>
        <w:sdtContent>
          <w:r w:rsidR="00F332AE" w:rsidRPr="00BB12A0">
            <w:rPr>
              <w:rFonts w:asciiTheme="minorBidi" w:eastAsia="Arial" w:hAnsiTheme="minorBidi" w:cstheme="minorBidi"/>
              <w:sz w:val="28"/>
              <w:szCs w:val="28"/>
              <w:highlight w:val="white"/>
              <w:rtl/>
            </w:rPr>
            <w:t>بين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65"/>
          <w:id w:val="875766871"/>
        </w:sdtPr>
        <w:sdtContent>
          <w:r w:rsidR="00F332AE" w:rsidRPr="00BB12A0">
            <w:rPr>
              <w:rFonts w:asciiTheme="minorBidi" w:eastAsia="Arial" w:hAnsiTheme="minorBidi" w:cstheme="minorBidi"/>
              <w:sz w:val="28"/>
              <w:szCs w:val="28"/>
              <w:highlight w:val="white"/>
              <w:rtl/>
            </w:rPr>
            <w:t>أبعاد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66"/>
          <w:id w:val="-2068477591"/>
        </w:sdtPr>
        <w:sdtContent>
          <w:r w:rsidR="00F332AE" w:rsidRPr="00BB12A0">
            <w:rPr>
              <w:rFonts w:asciiTheme="minorBidi" w:eastAsia="Arial" w:hAnsiTheme="minorBidi" w:cstheme="minorBidi"/>
              <w:sz w:val="28"/>
              <w:szCs w:val="28"/>
              <w:highlight w:val="white"/>
              <w:rtl/>
            </w:rPr>
            <w:t>نمط</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67"/>
          <w:id w:val="-1201518962"/>
        </w:sdtPr>
        <w:sdtContent>
          <w:r w:rsidR="00F332AE" w:rsidRPr="00BB12A0">
            <w:rPr>
              <w:rFonts w:asciiTheme="minorBidi" w:eastAsia="Arial" w:hAnsiTheme="minorBidi" w:cstheme="minorBidi"/>
              <w:sz w:val="28"/>
              <w:szCs w:val="28"/>
              <w:highlight w:val="white"/>
              <w:rtl/>
            </w:rPr>
            <w:t>استخدام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68"/>
          <w:id w:val="-426903692"/>
        </w:sdtPr>
        <w:sdtContent>
          <w:r w:rsidR="00F332AE" w:rsidRPr="00BB12A0">
            <w:rPr>
              <w:rFonts w:asciiTheme="minorBidi" w:eastAsia="Arial" w:hAnsiTheme="minorBidi" w:cstheme="minorBidi"/>
              <w:sz w:val="28"/>
              <w:szCs w:val="28"/>
              <w:highlight w:val="white"/>
              <w:rtl/>
            </w:rPr>
            <w:t>التكنولوجيا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69"/>
          <w:id w:val="-884045028"/>
        </w:sdtPr>
        <w:sdtContent>
          <w:r w:rsidR="00F332AE" w:rsidRPr="00BB12A0">
            <w:rPr>
              <w:rFonts w:asciiTheme="minorBidi" w:eastAsia="Arial" w:hAnsiTheme="minorBidi" w:cstheme="minorBidi"/>
              <w:sz w:val="28"/>
              <w:szCs w:val="28"/>
              <w:highlight w:val="white"/>
              <w:rtl/>
            </w:rPr>
            <w:t>البعد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70"/>
          <w:id w:val="-1182907550"/>
        </w:sdtPr>
        <w:sdtContent>
          <w:r w:rsidR="00F332AE" w:rsidRPr="00BB12A0">
            <w:rPr>
              <w:rFonts w:asciiTheme="minorBidi" w:eastAsia="Arial" w:hAnsiTheme="minorBidi" w:cstheme="minorBidi"/>
              <w:sz w:val="28"/>
              <w:szCs w:val="28"/>
              <w:highlight w:val="white"/>
              <w:rtl/>
            </w:rPr>
            <w:t>الأكثر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71"/>
          <w:id w:val="1112331565"/>
        </w:sdtPr>
        <w:sdtContent>
          <w:r w:rsidR="00F332AE" w:rsidRPr="00BB12A0">
            <w:rPr>
              <w:rFonts w:asciiTheme="minorBidi" w:eastAsia="Arial" w:hAnsiTheme="minorBidi" w:cstheme="minorBidi"/>
              <w:sz w:val="28"/>
              <w:szCs w:val="28"/>
              <w:highlight w:val="white"/>
              <w:rtl/>
            </w:rPr>
            <w:t>أهمية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72"/>
          <w:id w:val="248269898"/>
        </w:sdtPr>
        <w:sdtContent>
          <w:r w:rsidR="00F332AE" w:rsidRPr="00BB12A0">
            <w:rPr>
              <w:rFonts w:asciiTheme="minorBidi" w:eastAsia="Arial" w:hAnsiTheme="minorBidi" w:cstheme="minorBidi"/>
              <w:sz w:val="28"/>
              <w:szCs w:val="28"/>
              <w:highlight w:val="white"/>
              <w:rtl/>
            </w:rPr>
            <w:t>هو</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73"/>
          <w:id w:val="1806823353"/>
        </w:sdtPr>
        <w:sdtContent>
          <w:r w:rsidR="00F332AE" w:rsidRPr="00BB12A0">
            <w:rPr>
              <w:rFonts w:asciiTheme="minorBidi" w:eastAsia="Arial" w:hAnsiTheme="minorBidi" w:cstheme="minorBidi"/>
              <w:sz w:val="28"/>
              <w:szCs w:val="28"/>
              <w:highlight w:val="white"/>
              <w:rtl/>
            </w:rPr>
            <w:t>البعد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74"/>
          <w:id w:val="-1746820201"/>
        </w:sdtPr>
        <w:sdtContent>
          <w:r w:rsidR="00F332AE" w:rsidRPr="00BB12A0">
            <w:rPr>
              <w:rFonts w:asciiTheme="minorBidi" w:eastAsia="Arial" w:hAnsiTheme="minorBidi" w:cstheme="minorBidi"/>
              <w:sz w:val="28"/>
              <w:szCs w:val="28"/>
              <w:highlight w:val="white"/>
              <w:rtl/>
            </w:rPr>
            <w:t>المنفعة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75"/>
          <w:id w:val="-1555650822"/>
        </w:sdtPr>
        <w:sdtContent>
          <w:r w:rsidR="00F332AE" w:rsidRPr="00BB12A0">
            <w:rPr>
              <w:rFonts w:asciiTheme="minorBidi" w:eastAsia="Arial" w:hAnsiTheme="minorBidi" w:cstheme="minorBidi"/>
              <w:sz w:val="28"/>
              <w:szCs w:val="28"/>
              <w:highlight w:val="white"/>
              <w:rtl/>
            </w:rPr>
            <w:t>المتوقعة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76"/>
          <w:id w:val="-61069006"/>
        </w:sdtPr>
        <w:sdtContent>
          <w:r w:rsidR="00F332AE" w:rsidRPr="00BB12A0">
            <w:rPr>
              <w:rFonts w:asciiTheme="minorBidi" w:eastAsia="Arial" w:hAnsiTheme="minorBidi" w:cstheme="minorBidi"/>
              <w:sz w:val="28"/>
              <w:szCs w:val="28"/>
              <w:highlight w:val="white"/>
              <w:rtl/>
            </w:rPr>
            <w:t>إلا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77"/>
          <w:id w:val="179216426"/>
        </w:sdtPr>
        <w:sdtContent>
          <w:r w:rsidR="00F332AE" w:rsidRPr="00BB12A0">
            <w:rPr>
              <w:rFonts w:asciiTheme="minorBidi" w:eastAsia="Arial" w:hAnsiTheme="minorBidi" w:cstheme="minorBidi"/>
              <w:sz w:val="28"/>
              <w:szCs w:val="28"/>
              <w:highlight w:val="white"/>
              <w:rtl/>
            </w:rPr>
            <w:t>أن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78"/>
          <w:id w:val="-2110652138"/>
        </w:sdtPr>
        <w:sdtContent>
          <w:r w:rsidR="00F332AE" w:rsidRPr="00BB12A0">
            <w:rPr>
              <w:rFonts w:asciiTheme="minorBidi" w:eastAsia="Arial" w:hAnsiTheme="minorBidi" w:cstheme="minorBidi"/>
              <w:sz w:val="28"/>
              <w:szCs w:val="28"/>
              <w:highlight w:val="white"/>
              <w:rtl/>
            </w:rPr>
            <w:t>هذا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79"/>
          <w:id w:val="-2059028749"/>
        </w:sdtPr>
        <w:sdtContent>
          <w:r w:rsidR="00F332AE" w:rsidRPr="00BB12A0">
            <w:rPr>
              <w:rFonts w:asciiTheme="minorBidi" w:eastAsia="Arial" w:hAnsiTheme="minorBidi" w:cstheme="minorBidi"/>
              <w:sz w:val="28"/>
              <w:szCs w:val="28"/>
              <w:highlight w:val="white"/>
              <w:rtl/>
            </w:rPr>
            <w:t>يعد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80"/>
          <w:id w:val="-1701033918"/>
        </w:sdtPr>
        <w:sdtContent>
          <w:r w:rsidR="00F332AE" w:rsidRPr="00BB12A0">
            <w:rPr>
              <w:rFonts w:asciiTheme="minorBidi" w:eastAsia="Arial" w:hAnsiTheme="minorBidi" w:cstheme="minorBidi"/>
              <w:sz w:val="28"/>
              <w:szCs w:val="28"/>
              <w:highlight w:val="white"/>
              <w:rtl/>
            </w:rPr>
            <w:t>مؤشرا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81"/>
          <w:id w:val="-1527783057"/>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82"/>
          <w:id w:val="-741463209"/>
        </w:sdtPr>
        <w:sdtContent>
          <w:r w:rsidR="00F332AE" w:rsidRPr="00BB12A0">
            <w:rPr>
              <w:rFonts w:asciiTheme="minorBidi" w:eastAsia="Arial" w:hAnsiTheme="minorBidi" w:cstheme="minorBidi"/>
              <w:sz w:val="28"/>
              <w:szCs w:val="28"/>
              <w:highlight w:val="white"/>
              <w:rtl/>
            </w:rPr>
            <w:t>مدى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83"/>
          <w:id w:val="-1030495434"/>
        </w:sdtPr>
        <w:sdtContent>
          <w:r w:rsidR="00F332AE" w:rsidRPr="00BB12A0">
            <w:rPr>
              <w:rFonts w:asciiTheme="minorBidi" w:eastAsia="Arial" w:hAnsiTheme="minorBidi" w:cstheme="minorBidi"/>
              <w:sz w:val="28"/>
              <w:szCs w:val="28"/>
              <w:highlight w:val="white"/>
              <w:rtl/>
            </w:rPr>
            <w:t>توافر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84"/>
          <w:id w:val="-139181387"/>
        </w:sdtPr>
        <w:sdtContent>
          <w:r w:rsidR="00F332AE" w:rsidRPr="00BB12A0">
            <w:rPr>
              <w:rFonts w:asciiTheme="minorBidi" w:eastAsia="Arial" w:hAnsiTheme="minorBidi" w:cstheme="minorBidi"/>
              <w:sz w:val="28"/>
              <w:szCs w:val="28"/>
              <w:highlight w:val="white"/>
              <w:rtl/>
            </w:rPr>
            <w:t>وترابط</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85"/>
          <w:id w:val="968445026"/>
        </w:sdtPr>
        <w:sdtContent>
          <w:r w:rsidR="00F332AE" w:rsidRPr="00BB12A0">
            <w:rPr>
              <w:rFonts w:asciiTheme="minorBidi" w:eastAsia="Arial" w:hAnsiTheme="minorBidi" w:cstheme="minorBidi"/>
              <w:sz w:val="28"/>
              <w:szCs w:val="28"/>
              <w:highlight w:val="white"/>
              <w:rtl/>
            </w:rPr>
            <w:t>جميع</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86"/>
          <w:id w:val="223501021"/>
        </w:sdtPr>
        <w:sdtContent>
          <w:r w:rsidR="00F332AE" w:rsidRPr="00BB12A0">
            <w:rPr>
              <w:rFonts w:asciiTheme="minorBidi" w:eastAsia="Arial" w:hAnsiTheme="minorBidi" w:cstheme="minorBidi"/>
              <w:sz w:val="28"/>
              <w:szCs w:val="28"/>
              <w:highlight w:val="white"/>
              <w:rtl/>
            </w:rPr>
            <w:t>عناصر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87"/>
          <w:id w:val="-1622765021"/>
        </w:sdtPr>
        <w:sdtContent>
          <w:r w:rsidR="00F332AE" w:rsidRPr="00BB12A0">
            <w:rPr>
              <w:rFonts w:asciiTheme="minorBidi" w:eastAsia="Arial" w:hAnsiTheme="minorBidi" w:cstheme="minorBidi"/>
              <w:sz w:val="28"/>
              <w:szCs w:val="28"/>
              <w:highlight w:val="white"/>
              <w:rtl/>
            </w:rPr>
            <w:t>هذا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88"/>
          <w:id w:val="856950957"/>
        </w:sdtPr>
        <w:sdtContent>
          <w:r w:rsidR="00F332AE" w:rsidRPr="00BB12A0">
            <w:rPr>
              <w:rFonts w:asciiTheme="minorBidi" w:eastAsia="Arial" w:hAnsiTheme="minorBidi" w:cstheme="minorBidi"/>
              <w:sz w:val="28"/>
              <w:szCs w:val="28"/>
              <w:highlight w:val="white"/>
              <w:rtl/>
            </w:rPr>
            <w:t>البعد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89"/>
          <w:id w:val="-941344293"/>
        </w:sdtPr>
        <w:sdtContent>
          <w:r w:rsidR="00F332AE" w:rsidRPr="00BB12A0">
            <w:rPr>
              <w:rFonts w:asciiTheme="minorBidi" w:eastAsia="Arial" w:hAnsiTheme="minorBidi" w:cstheme="minorBidi"/>
              <w:sz w:val="28"/>
              <w:szCs w:val="28"/>
              <w:highlight w:val="white"/>
              <w:rtl/>
            </w:rPr>
            <w:t>حول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90"/>
          <w:id w:val="784773602"/>
        </w:sdtPr>
        <w:sdtContent>
          <w:r w:rsidR="00F332AE" w:rsidRPr="00BB12A0">
            <w:rPr>
              <w:rFonts w:asciiTheme="minorBidi" w:eastAsia="Arial" w:hAnsiTheme="minorBidi" w:cstheme="minorBidi"/>
              <w:sz w:val="28"/>
              <w:szCs w:val="28"/>
              <w:highlight w:val="white"/>
              <w:rtl/>
            </w:rPr>
            <w:t>نموذج</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91"/>
          <w:id w:val="-950639148"/>
        </w:sdtPr>
        <w:sdtContent>
          <w:r w:rsidR="00F332AE" w:rsidRPr="00BB12A0">
            <w:rPr>
              <w:rFonts w:asciiTheme="minorBidi" w:eastAsia="Arial" w:hAnsiTheme="minorBidi" w:cstheme="minorBidi"/>
              <w:sz w:val="28"/>
              <w:szCs w:val="28"/>
              <w:highlight w:val="white"/>
              <w:rtl/>
            </w:rPr>
            <w:t>استخدام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92"/>
          <w:id w:val="1379527245"/>
        </w:sdtPr>
        <w:sdtContent>
          <w:r w:rsidR="00F332AE" w:rsidRPr="00BB12A0">
            <w:rPr>
              <w:rFonts w:asciiTheme="minorBidi" w:eastAsia="Arial" w:hAnsiTheme="minorBidi" w:cstheme="minorBidi"/>
              <w:sz w:val="28"/>
              <w:szCs w:val="28"/>
              <w:highlight w:val="white"/>
              <w:rtl/>
            </w:rPr>
            <w:t>التكنولوجيا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93"/>
          <w:id w:val="2137931412"/>
        </w:sdtPr>
        <w:sdtContent>
          <w:r w:rsidR="00F332AE" w:rsidRPr="00BB12A0">
            <w:rPr>
              <w:rFonts w:asciiTheme="minorBidi" w:eastAsia="Arial" w:hAnsiTheme="minorBidi" w:cstheme="minorBidi"/>
              <w:sz w:val="28"/>
              <w:szCs w:val="28"/>
              <w:highlight w:val="white"/>
              <w:rtl/>
            </w:rPr>
            <w:t>وكانت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94"/>
          <w:id w:val="1273842863"/>
        </w:sdtPr>
        <w:sdtContent>
          <w:r w:rsidR="00F332AE" w:rsidRPr="00BB12A0">
            <w:rPr>
              <w:rFonts w:asciiTheme="minorBidi" w:eastAsia="Arial" w:hAnsiTheme="minorBidi" w:cstheme="minorBidi"/>
              <w:sz w:val="28"/>
              <w:szCs w:val="28"/>
              <w:highlight w:val="white"/>
              <w:rtl/>
            </w:rPr>
            <w:t>إجابات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95"/>
          <w:id w:val="1598620109"/>
        </w:sdtPr>
        <w:sdtContent>
          <w:r w:rsidR="00F332AE" w:rsidRPr="00BB12A0">
            <w:rPr>
              <w:rFonts w:asciiTheme="minorBidi" w:eastAsia="Arial" w:hAnsiTheme="minorBidi" w:cstheme="minorBidi"/>
              <w:sz w:val="28"/>
              <w:szCs w:val="28"/>
              <w:highlight w:val="white"/>
              <w:rtl/>
            </w:rPr>
            <w:t>أفراد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96"/>
          <w:id w:val="1744908464"/>
        </w:sdtPr>
        <w:sdtContent>
          <w:r w:rsidR="00F332AE" w:rsidRPr="00BB12A0">
            <w:rPr>
              <w:rFonts w:asciiTheme="minorBidi" w:eastAsia="Arial" w:hAnsiTheme="minorBidi" w:cstheme="minorBidi"/>
              <w:sz w:val="28"/>
              <w:szCs w:val="28"/>
              <w:highlight w:val="white"/>
              <w:rtl/>
            </w:rPr>
            <w:t>عينة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97"/>
          <w:id w:val="581613919"/>
        </w:sdtPr>
        <w:sdtContent>
          <w:r w:rsidR="00F332AE" w:rsidRPr="00BB12A0">
            <w:rPr>
              <w:rFonts w:asciiTheme="minorBidi" w:eastAsia="Arial" w:hAnsiTheme="minorBidi" w:cstheme="minorBidi"/>
              <w:sz w:val="28"/>
              <w:szCs w:val="28"/>
              <w:highlight w:val="white"/>
              <w:rtl/>
            </w:rPr>
            <w:t>الدراسة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98"/>
          <w:id w:val="152167054"/>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99"/>
          <w:id w:val="-2120294844"/>
        </w:sdtPr>
        <w:sdtContent>
          <w:r w:rsidR="00F332AE" w:rsidRPr="00BB12A0">
            <w:rPr>
              <w:rFonts w:asciiTheme="minorBidi" w:eastAsia="Arial" w:hAnsiTheme="minorBidi" w:cstheme="minorBidi"/>
              <w:sz w:val="28"/>
              <w:szCs w:val="28"/>
              <w:highlight w:val="white"/>
              <w:rtl/>
            </w:rPr>
            <w:t>بقية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00"/>
          <w:id w:val="16467155"/>
        </w:sdtPr>
        <w:sdtContent>
          <w:r w:rsidR="00F332AE" w:rsidRPr="00BB12A0">
            <w:rPr>
              <w:rFonts w:asciiTheme="minorBidi" w:eastAsia="Arial" w:hAnsiTheme="minorBidi" w:cstheme="minorBidi"/>
              <w:sz w:val="28"/>
              <w:szCs w:val="28"/>
              <w:highlight w:val="white"/>
              <w:rtl/>
            </w:rPr>
            <w:t>الأبعاد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01"/>
          <w:id w:val="577334604"/>
        </w:sdtPr>
        <w:sdtContent>
          <w:r w:rsidR="00F332AE" w:rsidRPr="00BB12A0">
            <w:rPr>
              <w:rFonts w:asciiTheme="minorBidi" w:eastAsia="Arial" w:hAnsiTheme="minorBidi" w:cstheme="minorBidi"/>
              <w:sz w:val="28"/>
              <w:szCs w:val="28"/>
              <w:highlight w:val="white"/>
              <w:rtl/>
            </w:rPr>
            <w:t>متماثلة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02"/>
          <w:id w:val="1492972999"/>
        </w:sdtPr>
        <w:sdtContent>
          <w:r w:rsidR="00F332AE" w:rsidRPr="00BB12A0">
            <w:rPr>
              <w:rFonts w:asciiTheme="minorBidi" w:eastAsia="Arial" w:hAnsiTheme="minorBidi" w:cstheme="minorBidi"/>
              <w:sz w:val="28"/>
              <w:szCs w:val="28"/>
              <w:highlight w:val="white"/>
              <w:rtl/>
            </w:rPr>
            <w:t>تقريبا</w:t>
          </w:r>
        </w:sdtContent>
      </w:sdt>
      <w:sdt>
        <w:sdtPr>
          <w:rPr>
            <w:rFonts w:asciiTheme="minorBidi" w:hAnsiTheme="minorBidi" w:cstheme="minorBidi"/>
            <w:sz w:val="28"/>
            <w:szCs w:val="28"/>
            <w:rtl/>
          </w:rPr>
          <w:tag w:val="goog_rdk_103"/>
          <w:id w:val="-680055481"/>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104"/>
          <w:id w:val="-711628345"/>
        </w:sdtPr>
        <w:sdtContent>
          <w:r w:rsidR="00F332AE" w:rsidRPr="00BB12A0">
            <w:rPr>
              <w:rFonts w:asciiTheme="minorBidi" w:eastAsia="Arial" w:hAnsiTheme="minorBidi" w:cstheme="minorBidi"/>
              <w:sz w:val="28"/>
              <w:szCs w:val="28"/>
              <w:highlight w:val="white"/>
              <w:rtl/>
            </w:rPr>
            <w:t>وتشمل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05"/>
          <w:id w:val="1487155352"/>
        </w:sdtPr>
        <w:sdtContent>
          <w:r w:rsidR="00F332AE" w:rsidRPr="00BB12A0">
            <w:rPr>
              <w:rFonts w:asciiTheme="minorBidi" w:eastAsia="Arial" w:hAnsiTheme="minorBidi" w:cstheme="minorBidi"/>
              <w:sz w:val="28"/>
              <w:szCs w:val="28"/>
              <w:highlight w:val="white"/>
              <w:rtl/>
            </w:rPr>
            <w:t>تصور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06"/>
          <w:id w:val="-2031315980"/>
        </w:sdtPr>
        <w:sdtContent>
          <w:r w:rsidR="00F332AE" w:rsidRPr="00BB12A0">
            <w:rPr>
              <w:rFonts w:asciiTheme="minorBidi" w:eastAsia="Arial" w:hAnsiTheme="minorBidi" w:cstheme="minorBidi"/>
              <w:sz w:val="28"/>
              <w:szCs w:val="28"/>
              <w:highlight w:val="white"/>
              <w:rtl/>
            </w:rPr>
            <w:t>و</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07"/>
          <w:id w:val="-1759785040"/>
        </w:sdtPr>
        <w:sdtContent>
          <w:r w:rsidR="00F332AE" w:rsidRPr="00BB12A0">
            <w:rPr>
              <w:rFonts w:asciiTheme="minorBidi" w:eastAsia="Arial" w:hAnsiTheme="minorBidi" w:cstheme="minorBidi"/>
              <w:sz w:val="28"/>
              <w:szCs w:val="28"/>
              <w:highlight w:val="white"/>
              <w:rtl/>
            </w:rPr>
            <w:t>تبني</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08"/>
          <w:id w:val="1494025527"/>
        </w:sdtPr>
        <w:sdtContent>
          <w:r w:rsidR="00F332AE" w:rsidRPr="00BB12A0">
            <w:rPr>
              <w:rFonts w:asciiTheme="minorBidi" w:eastAsia="Arial" w:hAnsiTheme="minorBidi" w:cstheme="minorBidi"/>
              <w:sz w:val="28"/>
              <w:szCs w:val="28"/>
              <w:highlight w:val="white"/>
              <w:rtl/>
            </w:rPr>
            <w:t>التكنولوجيا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09"/>
          <w:id w:val="1703257924"/>
        </w:sdtPr>
        <w:sdtContent>
          <w:r w:rsidR="00F332AE" w:rsidRPr="00BB12A0">
            <w:rPr>
              <w:rFonts w:asciiTheme="minorBidi" w:eastAsia="Arial" w:hAnsiTheme="minorBidi" w:cstheme="minorBidi"/>
              <w:sz w:val="28"/>
              <w:szCs w:val="28"/>
              <w:highlight w:val="white"/>
              <w:rtl/>
            </w:rPr>
            <w:t>و</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10"/>
          <w:id w:val="1370793769"/>
        </w:sdtPr>
        <w:sdtContent>
          <w:r w:rsidR="00F332AE" w:rsidRPr="00BB12A0">
            <w:rPr>
              <w:rFonts w:asciiTheme="minorBidi" w:eastAsia="Arial" w:hAnsiTheme="minorBidi" w:cstheme="minorBidi"/>
              <w:sz w:val="28"/>
              <w:szCs w:val="28"/>
              <w:highlight w:val="white"/>
              <w:rtl/>
            </w:rPr>
            <w:t>سهولة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11"/>
          <w:id w:val="392648767"/>
        </w:sdtPr>
        <w:sdtContent>
          <w:r w:rsidR="00F332AE" w:rsidRPr="00BB12A0">
            <w:rPr>
              <w:rFonts w:asciiTheme="minorBidi" w:eastAsia="Arial" w:hAnsiTheme="minorBidi" w:cstheme="minorBidi"/>
              <w:sz w:val="28"/>
              <w:szCs w:val="28"/>
              <w:highlight w:val="white"/>
              <w:rtl/>
            </w:rPr>
            <w:t>الاستخدام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12"/>
          <w:id w:val="-629902021"/>
        </w:sdtPr>
        <w:sdtContent>
          <w:r w:rsidR="00F332AE" w:rsidRPr="00BB12A0">
            <w:rPr>
              <w:rFonts w:asciiTheme="minorBidi" w:eastAsia="Arial" w:hAnsiTheme="minorBidi" w:cstheme="minorBidi"/>
              <w:sz w:val="28"/>
              <w:szCs w:val="28"/>
              <w:highlight w:val="white"/>
              <w:rtl/>
            </w:rPr>
            <w:t>و</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13"/>
          <w:id w:val="-1696919397"/>
        </w:sdtPr>
        <w:sdtContent>
          <w:r w:rsidR="00F332AE" w:rsidRPr="00BB12A0">
            <w:rPr>
              <w:rFonts w:asciiTheme="minorBidi" w:eastAsia="Arial" w:hAnsiTheme="minorBidi" w:cstheme="minorBidi"/>
              <w:sz w:val="28"/>
              <w:szCs w:val="28"/>
              <w:highlight w:val="white"/>
              <w:rtl/>
            </w:rPr>
            <w:t>البنية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14"/>
          <w:id w:val="-1620519541"/>
        </w:sdtPr>
        <w:sdtContent>
          <w:r w:rsidR="00F332AE" w:rsidRPr="00BB12A0">
            <w:rPr>
              <w:rFonts w:asciiTheme="minorBidi" w:eastAsia="Arial" w:hAnsiTheme="minorBidi" w:cstheme="minorBidi"/>
              <w:sz w:val="28"/>
              <w:szCs w:val="28"/>
              <w:highlight w:val="white"/>
              <w:rtl/>
            </w:rPr>
            <w:t>التحتية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15"/>
          <w:id w:val="1396122039"/>
        </w:sdtPr>
        <w:sdtContent>
          <w:r w:rsidR="00F332AE" w:rsidRPr="00BB12A0">
            <w:rPr>
              <w:rFonts w:asciiTheme="minorBidi" w:eastAsia="Arial" w:hAnsiTheme="minorBidi" w:cstheme="minorBidi"/>
              <w:sz w:val="28"/>
              <w:szCs w:val="28"/>
              <w:highlight w:val="white"/>
              <w:rtl/>
            </w:rPr>
            <w:t>وكلها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16"/>
          <w:id w:val="-1823835101"/>
        </w:sdtPr>
        <w:sdtContent>
          <w:r w:rsidR="00F332AE" w:rsidRPr="00BB12A0">
            <w:rPr>
              <w:rFonts w:asciiTheme="minorBidi" w:eastAsia="Arial" w:hAnsiTheme="minorBidi" w:cstheme="minorBidi"/>
              <w:sz w:val="28"/>
              <w:szCs w:val="28"/>
              <w:highlight w:val="white"/>
              <w:rtl/>
            </w:rPr>
            <w:t>تشير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17"/>
          <w:id w:val="306389914"/>
        </w:sdtPr>
        <w:sdtContent>
          <w:r w:rsidR="00F332AE" w:rsidRPr="00BB12A0">
            <w:rPr>
              <w:rFonts w:asciiTheme="minorBidi" w:eastAsia="Arial" w:hAnsiTheme="minorBidi" w:cstheme="minorBidi"/>
              <w:sz w:val="28"/>
              <w:szCs w:val="28"/>
              <w:highlight w:val="white"/>
              <w:rtl/>
            </w:rPr>
            <w:t>إلى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18"/>
          <w:id w:val="456258469"/>
        </w:sdtPr>
        <w:sdtContent>
          <w:r w:rsidR="00F332AE" w:rsidRPr="00BB12A0">
            <w:rPr>
              <w:rFonts w:asciiTheme="minorBidi" w:eastAsia="Arial" w:hAnsiTheme="minorBidi" w:cstheme="minorBidi"/>
              <w:sz w:val="28"/>
              <w:szCs w:val="28"/>
              <w:highlight w:val="white"/>
              <w:rtl/>
            </w:rPr>
            <w:t>درجة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19"/>
          <w:id w:val="744190417"/>
        </w:sdtPr>
        <w:sdtContent>
          <w:r w:rsidR="00F332AE" w:rsidRPr="00BB12A0">
            <w:rPr>
              <w:rFonts w:asciiTheme="minorBidi" w:eastAsia="Arial" w:hAnsiTheme="minorBidi" w:cstheme="minorBidi"/>
              <w:sz w:val="28"/>
              <w:szCs w:val="28"/>
              <w:highlight w:val="white"/>
              <w:rtl/>
            </w:rPr>
            <w:t>منخفضة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20"/>
          <w:id w:val="761673742"/>
        </w:sdtPr>
        <w:sdtContent>
          <w:r w:rsidR="00F332AE" w:rsidRPr="00BB12A0">
            <w:rPr>
              <w:rFonts w:asciiTheme="minorBidi" w:eastAsia="Arial" w:hAnsiTheme="minorBidi" w:cstheme="minorBidi"/>
              <w:sz w:val="28"/>
              <w:szCs w:val="28"/>
              <w:highlight w:val="white"/>
              <w:rtl/>
            </w:rPr>
            <w:t>من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21"/>
          <w:id w:val="44825321"/>
        </w:sdtPr>
        <w:sdtContent>
          <w:r w:rsidR="00F332AE" w:rsidRPr="00BB12A0">
            <w:rPr>
              <w:rFonts w:asciiTheme="minorBidi" w:eastAsia="Arial" w:hAnsiTheme="minorBidi" w:cstheme="minorBidi"/>
              <w:sz w:val="28"/>
              <w:szCs w:val="28"/>
              <w:highlight w:val="white"/>
              <w:rtl/>
            </w:rPr>
            <w:t>الأهمية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22"/>
          <w:id w:val="-516881884"/>
        </w:sdtPr>
        <w:sdtContent>
          <w:r w:rsidR="00F332AE" w:rsidRPr="00BB12A0">
            <w:rPr>
              <w:rFonts w:asciiTheme="minorBidi" w:eastAsia="Arial" w:hAnsiTheme="minorBidi" w:cstheme="minorBidi"/>
              <w:sz w:val="28"/>
              <w:szCs w:val="28"/>
              <w:highlight w:val="white"/>
              <w:rtl/>
            </w:rPr>
            <w:t>وقد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23"/>
          <w:id w:val="-105402438"/>
        </w:sdtPr>
        <w:sdtContent>
          <w:r w:rsidR="00F332AE" w:rsidRPr="00BB12A0">
            <w:rPr>
              <w:rFonts w:asciiTheme="minorBidi" w:eastAsia="Arial" w:hAnsiTheme="minorBidi" w:cstheme="minorBidi"/>
              <w:sz w:val="28"/>
              <w:szCs w:val="28"/>
              <w:highlight w:val="white"/>
              <w:rtl/>
            </w:rPr>
            <w:t>تم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24"/>
          <w:id w:val="3779033"/>
        </w:sdtPr>
        <w:sdtContent>
          <w:r w:rsidR="00F332AE" w:rsidRPr="00BB12A0">
            <w:rPr>
              <w:rFonts w:asciiTheme="minorBidi" w:eastAsia="Arial" w:hAnsiTheme="minorBidi" w:cstheme="minorBidi"/>
              <w:sz w:val="28"/>
              <w:szCs w:val="28"/>
              <w:highlight w:val="white"/>
              <w:rtl/>
            </w:rPr>
            <w:t>اقتراح</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25"/>
          <w:id w:val="-1443753589"/>
        </w:sdtPr>
        <w:sdtContent>
          <w:r w:rsidR="00F332AE" w:rsidRPr="00BB12A0">
            <w:rPr>
              <w:rFonts w:asciiTheme="minorBidi" w:eastAsia="Arial" w:hAnsiTheme="minorBidi" w:cstheme="minorBidi"/>
              <w:sz w:val="28"/>
              <w:szCs w:val="28"/>
              <w:highlight w:val="white"/>
              <w:rtl/>
            </w:rPr>
            <w:t>بعض</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26"/>
          <w:id w:val="915521810"/>
        </w:sdtPr>
        <w:sdtContent>
          <w:r w:rsidR="00F332AE" w:rsidRPr="00BB12A0">
            <w:rPr>
              <w:rFonts w:asciiTheme="minorBidi" w:eastAsia="Arial" w:hAnsiTheme="minorBidi" w:cstheme="minorBidi"/>
              <w:sz w:val="28"/>
              <w:szCs w:val="28"/>
              <w:highlight w:val="white"/>
              <w:rtl/>
            </w:rPr>
            <w:t>التوصيات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27"/>
          <w:id w:val="-259742169"/>
        </w:sdtPr>
        <w:sdtContent>
          <w:r w:rsidR="00F332AE" w:rsidRPr="00BB12A0">
            <w:rPr>
              <w:rFonts w:asciiTheme="minorBidi" w:eastAsia="Arial" w:hAnsiTheme="minorBidi" w:cstheme="minorBidi"/>
              <w:sz w:val="28"/>
              <w:szCs w:val="28"/>
              <w:highlight w:val="white"/>
              <w:rtl/>
            </w:rPr>
            <w:t>ومن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28"/>
          <w:id w:val="-2085826709"/>
        </w:sdtPr>
        <w:sdtContent>
          <w:r w:rsidR="00F332AE" w:rsidRPr="00BB12A0">
            <w:rPr>
              <w:rFonts w:asciiTheme="minorBidi" w:eastAsia="Arial" w:hAnsiTheme="minorBidi" w:cstheme="minorBidi"/>
              <w:sz w:val="28"/>
              <w:szCs w:val="28"/>
              <w:highlight w:val="white"/>
              <w:rtl/>
            </w:rPr>
            <w:t>أهمها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29"/>
          <w:id w:val="665997377"/>
        </w:sdtPr>
        <w:sdtContent>
          <w:r w:rsidR="00F332AE" w:rsidRPr="00BB12A0">
            <w:rPr>
              <w:rFonts w:asciiTheme="minorBidi" w:eastAsia="Arial" w:hAnsiTheme="minorBidi" w:cstheme="minorBidi"/>
              <w:sz w:val="28"/>
              <w:szCs w:val="28"/>
              <w:highlight w:val="white"/>
              <w:rtl/>
            </w:rPr>
            <w:t>تعزيز</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30"/>
          <w:id w:val="774819407"/>
        </w:sdtPr>
        <w:sdtContent>
          <w:r w:rsidR="00F332AE" w:rsidRPr="00BB12A0">
            <w:rPr>
              <w:rFonts w:asciiTheme="minorBidi" w:eastAsia="Arial" w:hAnsiTheme="minorBidi" w:cstheme="minorBidi"/>
              <w:sz w:val="28"/>
              <w:szCs w:val="28"/>
              <w:highlight w:val="white"/>
              <w:rtl/>
            </w:rPr>
            <w:t>البنية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31"/>
          <w:id w:val="1155979736"/>
        </w:sdtPr>
        <w:sdtContent>
          <w:r w:rsidR="00F332AE" w:rsidRPr="00BB12A0">
            <w:rPr>
              <w:rFonts w:asciiTheme="minorBidi" w:eastAsia="Arial" w:hAnsiTheme="minorBidi" w:cstheme="minorBidi"/>
              <w:sz w:val="28"/>
              <w:szCs w:val="28"/>
              <w:highlight w:val="white"/>
              <w:rtl/>
            </w:rPr>
            <w:t>التحتية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32"/>
          <w:id w:val="1024674737"/>
        </w:sdtPr>
        <w:sdtContent>
          <w:r w:rsidR="00F332AE" w:rsidRPr="00BB12A0">
            <w:rPr>
              <w:rFonts w:asciiTheme="minorBidi" w:eastAsia="Arial" w:hAnsiTheme="minorBidi" w:cstheme="minorBidi"/>
              <w:sz w:val="28"/>
              <w:szCs w:val="28"/>
              <w:highlight w:val="white"/>
              <w:rtl/>
            </w:rPr>
            <w:t>التكنولوجية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33"/>
          <w:id w:val="1990273342"/>
        </w:sdtPr>
        <w:sdtContent>
          <w:r w:rsidR="00F332AE" w:rsidRPr="00BB12A0">
            <w:rPr>
              <w:rFonts w:asciiTheme="minorBidi" w:eastAsia="Arial" w:hAnsiTheme="minorBidi" w:cstheme="minorBidi"/>
              <w:sz w:val="28"/>
              <w:szCs w:val="28"/>
              <w:highlight w:val="white"/>
              <w:rtl/>
            </w:rPr>
            <w:t>من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34"/>
          <w:id w:val="74012450"/>
        </w:sdtPr>
        <w:sdtContent>
          <w:r w:rsidR="00F332AE" w:rsidRPr="00BB12A0">
            <w:rPr>
              <w:rFonts w:asciiTheme="minorBidi" w:eastAsia="Arial" w:hAnsiTheme="minorBidi" w:cstheme="minorBidi"/>
              <w:sz w:val="28"/>
              <w:szCs w:val="28"/>
              <w:highlight w:val="white"/>
              <w:rtl/>
            </w:rPr>
            <w:t>خلال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35"/>
          <w:id w:val="1917513074"/>
        </w:sdtPr>
        <w:sdtContent>
          <w:r w:rsidR="00F332AE" w:rsidRPr="00BB12A0">
            <w:rPr>
              <w:rFonts w:asciiTheme="minorBidi" w:eastAsia="Arial" w:hAnsiTheme="minorBidi" w:cstheme="minorBidi"/>
              <w:sz w:val="28"/>
              <w:szCs w:val="28"/>
              <w:highlight w:val="white"/>
              <w:rtl/>
            </w:rPr>
            <w:t>توفير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36"/>
          <w:id w:val="-1191272896"/>
        </w:sdtPr>
        <w:sdtContent>
          <w:r w:rsidR="00F332AE" w:rsidRPr="00BB12A0">
            <w:rPr>
              <w:rFonts w:asciiTheme="minorBidi" w:eastAsia="Arial" w:hAnsiTheme="minorBidi" w:cstheme="minorBidi"/>
              <w:sz w:val="28"/>
              <w:szCs w:val="28"/>
              <w:highlight w:val="white"/>
              <w:rtl/>
            </w:rPr>
            <w:t>شبكة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37"/>
          <w:id w:val="1241039725"/>
        </w:sdtPr>
        <w:sdtContent>
          <w:r w:rsidR="00F332AE" w:rsidRPr="00BB12A0">
            <w:rPr>
              <w:rFonts w:asciiTheme="minorBidi" w:eastAsia="Arial" w:hAnsiTheme="minorBidi" w:cstheme="minorBidi"/>
              <w:sz w:val="28"/>
              <w:szCs w:val="28"/>
              <w:highlight w:val="white"/>
              <w:rtl/>
            </w:rPr>
            <w:t>اتصالات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38"/>
          <w:id w:val="-283748207"/>
        </w:sdtPr>
        <w:sdtContent>
          <w:r w:rsidR="00F332AE" w:rsidRPr="00BB12A0">
            <w:rPr>
              <w:rFonts w:asciiTheme="minorBidi" w:eastAsia="Arial" w:hAnsiTheme="minorBidi" w:cstheme="minorBidi"/>
              <w:sz w:val="28"/>
              <w:szCs w:val="28"/>
              <w:highlight w:val="white"/>
              <w:rtl/>
            </w:rPr>
            <w:t>خارجية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39"/>
          <w:id w:val="-130411289"/>
        </w:sdtPr>
        <w:sdtContent>
          <w:r w:rsidR="00F332AE" w:rsidRPr="00BB12A0">
            <w:rPr>
              <w:rFonts w:asciiTheme="minorBidi" w:eastAsia="Arial" w:hAnsiTheme="minorBidi" w:cstheme="minorBidi"/>
              <w:sz w:val="28"/>
              <w:szCs w:val="28"/>
              <w:highlight w:val="white"/>
              <w:rtl/>
            </w:rPr>
            <w:t>للتواصل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40"/>
          <w:id w:val="-85004977"/>
        </w:sdtPr>
        <w:sdtContent>
          <w:r w:rsidR="00F332AE" w:rsidRPr="00BB12A0">
            <w:rPr>
              <w:rFonts w:asciiTheme="minorBidi" w:eastAsia="Arial" w:hAnsiTheme="minorBidi" w:cstheme="minorBidi"/>
              <w:sz w:val="28"/>
              <w:szCs w:val="28"/>
              <w:highlight w:val="white"/>
              <w:rtl/>
            </w:rPr>
            <w:t>بين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41"/>
          <w:id w:val="-187680350"/>
        </w:sdtPr>
        <w:sdtContent>
          <w:r w:rsidR="00F332AE" w:rsidRPr="00BB12A0">
            <w:rPr>
              <w:rFonts w:asciiTheme="minorBidi" w:eastAsia="Arial" w:hAnsiTheme="minorBidi" w:cstheme="minorBidi"/>
              <w:sz w:val="28"/>
              <w:szCs w:val="28"/>
              <w:highlight w:val="white"/>
              <w:rtl/>
            </w:rPr>
            <w:t>الجامعات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42"/>
          <w:id w:val="413364194"/>
        </w:sdtPr>
        <w:sdtContent>
          <w:r w:rsidR="00F332AE" w:rsidRPr="00BB12A0">
            <w:rPr>
              <w:rFonts w:asciiTheme="minorBidi" w:eastAsia="Arial" w:hAnsiTheme="minorBidi" w:cstheme="minorBidi"/>
              <w:sz w:val="28"/>
              <w:szCs w:val="28"/>
              <w:highlight w:val="white"/>
              <w:rtl/>
            </w:rPr>
            <w:t>والأقسام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43"/>
          <w:id w:val="-57107508"/>
        </w:sdtPr>
        <w:sdtContent>
          <w:r w:rsidR="00F332AE" w:rsidRPr="00BB12A0">
            <w:rPr>
              <w:rFonts w:asciiTheme="minorBidi" w:eastAsia="Arial" w:hAnsiTheme="minorBidi" w:cstheme="minorBidi"/>
              <w:sz w:val="28"/>
              <w:szCs w:val="28"/>
              <w:highlight w:val="white"/>
              <w:rtl/>
            </w:rPr>
            <w:t>والكليات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44"/>
          <w:id w:val="707026264"/>
        </w:sdtPr>
        <w:sdtContent>
          <w:r w:rsidR="00F332AE" w:rsidRPr="00BB12A0">
            <w:rPr>
              <w:rFonts w:asciiTheme="minorBidi" w:eastAsia="Arial" w:hAnsiTheme="minorBidi" w:cstheme="minorBidi"/>
              <w:sz w:val="28"/>
              <w:szCs w:val="28"/>
              <w:highlight w:val="white"/>
              <w:rtl/>
            </w:rPr>
            <w:t>المختلفة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45"/>
          <w:id w:val="-1452415631"/>
        </w:sdtPr>
        <w:sdtContent>
          <w:r w:rsidR="00F332AE" w:rsidRPr="00BB12A0">
            <w:rPr>
              <w:rFonts w:asciiTheme="minorBidi" w:eastAsia="Arial" w:hAnsiTheme="minorBidi" w:cstheme="minorBidi"/>
              <w:sz w:val="28"/>
              <w:szCs w:val="28"/>
              <w:highlight w:val="white"/>
              <w:rtl/>
            </w:rPr>
            <w:t>وزيادة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46"/>
          <w:id w:val="2144680636"/>
        </w:sdtPr>
        <w:sdtContent>
          <w:r w:rsidR="00F332AE" w:rsidRPr="00BB12A0">
            <w:rPr>
              <w:rFonts w:asciiTheme="minorBidi" w:eastAsia="Arial" w:hAnsiTheme="minorBidi" w:cstheme="minorBidi"/>
              <w:sz w:val="28"/>
              <w:szCs w:val="28"/>
              <w:highlight w:val="white"/>
              <w:rtl/>
            </w:rPr>
            <w:t>الاهتمام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47"/>
          <w:id w:val="-1333757709"/>
        </w:sdtPr>
        <w:sdtContent>
          <w:r w:rsidR="00F332AE" w:rsidRPr="00BB12A0">
            <w:rPr>
              <w:rFonts w:asciiTheme="minorBidi" w:eastAsia="Arial" w:hAnsiTheme="minorBidi" w:cstheme="minorBidi"/>
              <w:sz w:val="28"/>
              <w:szCs w:val="28"/>
              <w:highlight w:val="white"/>
              <w:rtl/>
            </w:rPr>
            <w:t>بمفهوم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48"/>
          <w:id w:val="689109328"/>
        </w:sdtPr>
        <w:sdtContent>
          <w:r w:rsidR="00F332AE" w:rsidRPr="00BB12A0">
            <w:rPr>
              <w:rFonts w:asciiTheme="minorBidi" w:eastAsia="Arial" w:hAnsiTheme="minorBidi" w:cstheme="minorBidi"/>
              <w:sz w:val="28"/>
              <w:szCs w:val="28"/>
              <w:highlight w:val="white"/>
              <w:rtl/>
            </w:rPr>
            <w:t>اعتماد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49"/>
          <w:id w:val="1323744139"/>
        </w:sdtPr>
        <w:sdtContent>
          <w:r w:rsidR="00F332AE" w:rsidRPr="00BB12A0">
            <w:rPr>
              <w:rFonts w:asciiTheme="minorBidi" w:eastAsia="Arial" w:hAnsiTheme="minorBidi" w:cstheme="minorBidi"/>
              <w:sz w:val="28"/>
              <w:szCs w:val="28"/>
              <w:highlight w:val="white"/>
              <w:rtl/>
            </w:rPr>
            <w:t>التكنولوجيا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50"/>
          <w:id w:val="2143373159"/>
        </w:sdtPr>
        <w:sdtContent>
          <w:r w:rsidR="00F332AE" w:rsidRPr="00BB12A0">
            <w:rPr>
              <w:rFonts w:asciiTheme="minorBidi" w:eastAsia="Arial" w:hAnsiTheme="minorBidi" w:cstheme="minorBidi"/>
              <w:sz w:val="28"/>
              <w:szCs w:val="28"/>
              <w:highlight w:val="white"/>
              <w:rtl/>
            </w:rPr>
            <w:t>من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51"/>
          <w:id w:val="153743991"/>
        </w:sdtPr>
        <w:sdtContent>
          <w:r w:rsidR="00F332AE" w:rsidRPr="00BB12A0">
            <w:rPr>
              <w:rFonts w:asciiTheme="minorBidi" w:eastAsia="Arial" w:hAnsiTheme="minorBidi" w:cstheme="minorBidi"/>
              <w:sz w:val="28"/>
              <w:szCs w:val="28"/>
              <w:highlight w:val="white"/>
              <w:rtl/>
            </w:rPr>
            <w:t>خلال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52"/>
          <w:id w:val="859515926"/>
        </w:sdtPr>
        <w:sdtContent>
          <w:r w:rsidR="00F332AE" w:rsidRPr="00BB12A0">
            <w:rPr>
              <w:rFonts w:asciiTheme="minorBidi" w:eastAsia="Arial" w:hAnsiTheme="minorBidi" w:cstheme="minorBidi"/>
              <w:sz w:val="28"/>
              <w:szCs w:val="28"/>
              <w:highlight w:val="white"/>
              <w:rtl/>
            </w:rPr>
            <w:t>تسهيل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53"/>
          <w:id w:val="-476268313"/>
        </w:sdtPr>
        <w:sdtContent>
          <w:r w:rsidR="00F332AE" w:rsidRPr="00BB12A0">
            <w:rPr>
              <w:rFonts w:asciiTheme="minorBidi" w:eastAsia="Arial" w:hAnsiTheme="minorBidi" w:cstheme="minorBidi"/>
              <w:sz w:val="28"/>
              <w:szCs w:val="28"/>
              <w:highlight w:val="white"/>
              <w:rtl/>
            </w:rPr>
            <w:t>وتبسيط</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54"/>
          <w:id w:val="-706373865"/>
        </w:sdtPr>
        <w:sdtContent>
          <w:r w:rsidR="00F332AE" w:rsidRPr="00BB12A0">
            <w:rPr>
              <w:rFonts w:asciiTheme="minorBidi" w:eastAsia="Arial" w:hAnsiTheme="minorBidi" w:cstheme="minorBidi"/>
              <w:sz w:val="28"/>
              <w:szCs w:val="28"/>
              <w:highlight w:val="white"/>
              <w:rtl/>
            </w:rPr>
            <w:t>المعاملات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55"/>
          <w:id w:val="1519669951"/>
        </w:sdtPr>
        <w:sdtContent>
          <w:r w:rsidR="00F332AE" w:rsidRPr="00BB12A0">
            <w:rPr>
              <w:rFonts w:asciiTheme="minorBidi" w:eastAsia="Arial" w:hAnsiTheme="minorBidi" w:cstheme="minorBidi"/>
              <w:sz w:val="28"/>
              <w:szCs w:val="28"/>
              <w:highlight w:val="white"/>
              <w:rtl/>
            </w:rPr>
            <w:t>اليومية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56"/>
          <w:id w:val="-1821849542"/>
        </w:sdtPr>
        <w:sdtContent>
          <w:r w:rsidR="00F332AE" w:rsidRPr="00BB12A0">
            <w:rPr>
              <w:rFonts w:asciiTheme="minorBidi" w:eastAsia="Arial" w:hAnsiTheme="minorBidi" w:cstheme="minorBidi"/>
              <w:sz w:val="28"/>
              <w:szCs w:val="28"/>
              <w:highlight w:val="white"/>
              <w:rtl/>
            </w:rPr>
            <w:t>بعيدا</w:t>
          </w:r>
        </w:sdtContent>
      </w:sdt>
      <w:sdt>
        <w:sdtPr>
          <w:rPr>
            <w:rFonts w:asciiTheme="minorBidi" w:hAnsiTheme="minorBidi" w:cstheme="minorBidi"/>
            <w:sz w:val="28"/>
            <w:szCs w:val="28"/>
            <w:rtl/>
          </w:rPr>
          <w:tag w:val="goog_rdk_157"/>
          <w:id w:val="-479305939"/>
        </w:sdtPr>
        <w:sdtContent>
          <w:r w:rsidR="00F332AE"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158"/>
          <w:id w:val="377465961"/>
        </w:sdtPr>
        <w:sdtContent>
          <w:r w:rsidR="00F332AE" w:rsidRPr="00BB12A0">
            <w:rPr>
              <w:rFonts w:asciiTheme="minorBidi" w:eastAsia="Arial" w:hAnsiTheme="minorBidi" w:cstheme="minorBidi"/>
              <w:sz w:val="28"/>
              <w:szCs w:val="28"/>
              <w:highlight w:val="white"/>
              <w:rtl/>
            </w:rPr>
            <w:t>عن</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59"/>
          <w:id w:val="-1512002059"/>
        </w:sdtPr>
        <w:sdtContent>
          <w:r w:rsidR="00F332AE" w:rsidRPr="00BB12A0">
            <w:rPr>
              <w:rFonts w:asciiTheme="minorBidi" w:eastAsia="Arial" w:hAnsiTheme="minorBidi" w:cstheme="minorBidi"/>
              <w:sz w:val="28"/>
              <w:szCs w:val="28"/>
              <w:highlight w:val="white"/>
              <w:rtl/>
            </w:rPr>
            <w:t>التعقيدات</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60"/>
          <w:id w:val="43687995"/>
        </w:sdtPr>
        <w:sdtContent>
          <w:r w:rsidR="00F332AE" w:rsidRPr="00BB12A0">
            <w:rPr>
              <w:rFonts w:asciiTheme="minorBidi" w:eastAsia="Arial" w:hAnsiTheme="minorBidi" w:cstheme="minorBidi"/>
              <w:sz w:val="28"/>
              <w:szCs w:val="28"/>
              <w:highlight w:val="white"/>
              <w:rtl/>
            </w:rPr>
            <w:t>الإدارية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61"/>
          <w:id w:val="1890140285"/>
        </w:sdtPr>
        <w:sdtContent>
          <w:r w:rsidR="00F332AE" w:rsidRPr="00BB12A0">
            <w:rPr>
              <w:rFonts w:asciiTheme="minorBidi" w:eastAsia="Arial" w:hAnsiTheme="minorBidi" w:cstheme="minorBidi"/>
              <w:sz w:val="28"/>
              <w:szCs w:val="28"/>
              <w:highlight w:val="white"/>
              <w:rtl/>
            </w:rPr>
            <w:t>وتجنب</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62"/>
          <w:id w:val="-1585107880"/>
        </w:sdtPr>
        <w:sdtContent>
          <w:r w:rsidR="00F332AE" w:rsidRPr="00BB12A0">
            <w:rPr>
              <w:rFonts w:asciiTheme="minorBidi" w:eastAsia="Arial" w:hAnsiTheme="minorBidi" w:cstheme="minorBidi"/>
              <w:sz w:val="28"/>
              <w:szCs w:val="28"/>
              <w:highlight w:val="white"/>
              <w:rtl/>
            </w:rPr>
            <w:t>الاعتماد</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63"/>
          <w:id w:val="-107957349"/>
        </w:sdtPr>
        <w:sdtContent>
          <w:r w:rsidR="00F332AE" w:rsidRPr="00BB12A0">
            <w:rPr>
              <w:rFonts w:asciiTheme="minorBidi" w:eastAsia="Arial" w:hAnsiTheme="minorBidi" w:cstheme="minorBidi"/>
              <w:sz w:val="28"/>
              <w:szCs w:val="28"/>
              <w:highlight w:val="white"/>
              <w:rtl/>
            </w:rPr>
            <w:t>على</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64"/>
          <w:id w:val="1175760916"/>
        </w:sdtPr>
        <w:sdtContent>
          <w:r w:rsidR="00F332AE" w:rsidRPr="00BB12A0">
            <w:rPr>
              <w:rFonts w:asciiTheme="minorBidi" w:eastAsia="Arial" w:hAnsiTheme="minorBidi" w:cstheme="minorBidi"/>
              <w:sz w:val="28"/>
              <w:szCs w:val="28"/>
              <w:highlight w:val="white"/>
              <w:rtl/>
            </w:rPr>
            <w:t>استخدام</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65"/>
          <w:id w:val="252812446"/>
        </w:sdtPr>
        <w:sdtContent>
          <w:r w:rsidR="00F332AE" w:rsidRPr="00BB12A0">
            <w:rPr>
              <w:rFonts w:asciiTheme="minorBidi" w:eastAsia="Arial" w:hAnsiTheme="minorBidi" w:cstheme="minorBidi"/>
              <w:sz w:val="28"/>
              <w:szCs w:val="28"/>
              <w:highlight w:val="white"/>
              <w:rtl/>
            </w:rPr>
            <w:t>الأساليب</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66"/>
          <w:id w:val="1423970196"/>
        </w:sdtPr>
        <w:sdtContent>
          <w:r w:rsidR="00F332AE" w:rsidRPr="00BB12A0">
            <w:rPr>
              <w:rFonts w:asciiTheme="minorBidi" w:eastAsia="Arial" w:hAnsiTheme="minorBidi" w:cstheme="minorBidi"/>
              <w:sz w:val="28"/>
              <w:szCs w:val="28"/>
              <w:highlight w:val="white"/>
              <w:rtl/>
            </w:rPr>
            <w:t>التقليدية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67"/>
          <w:id w:val="370906933"/>
        </w:sdtPr>
        <w:sdtContent>
          <w:r w:rsidR="00F332AE" w:rsidRPr="00BB12A0">
            <w:rPr>
              <w:rFonts w:asciiTheme="minorBidi" w:eastAsia="Arial" w:hAnsiTheme="minorBidi" w:cstheme="minorBidi"/>
              <w:sz w:val="28"/>
              <w:szCs w:val="28"/>
              <w:highlight w:val="white"/>
              <w:rtl/>
            </w:rPr>
            <w:t>والعمل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68"/>
          <w:id w:val="828298525"/>
        </w:sdtPr>
        <w:sdtContent>
          <w:r w:rsidR="00F332AE" w:rsidRPr="00BB12A0">
            <w:rPr>
              <w:rFonts w:asciiTheme="minorBidi" w:eastAsia="Arial" w:hAnsiTheme="minorBidi" w:cstheme="minorBidi"/>
              <w:sz w:val="28"/>
              <w:szCs w:val="28"/>
              <w:highlight w:val="white"/>
              <w:rtl/>
            </w:rPr>
            <w:t>الروتيني</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69"/>
          <w:id w:val="-1735324095"/>
        </w:sdtPr>
        <w:sdtContent>
          <w:r w:rsidR="00F332AE" w:rsidRPr="00BB12A0">
            <w:rPr>
              <w:rFonts w:asciiTheme="minorBidi" w:eastAsia="Arial" w:hAnsiTheme="minorBidi" w:cstheme="minorBidi"/>
              <w:sz w:val="28"/>
              <w:szCs w:val="28"/>
              <w:highlight w:val="white"/>
              <w:rtl/>
            </w:rPr>
            <w:t>واستبدالها</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70"/>
          <w:id w:val="1792041494"/>
        </w:sdtPr>
        <w:sdtContent>
          <w:r w:rsidR="00F332AE" w:rsidRPr="00BB12A0">
            <w:rPr>
              <w:rFonts w:asciiTheme="minorBidi" w:eastAsia="Arial" w:hAnsiTheme="minorBidi" w:cstheme="minorBidi"/>
              <w:sz w:val="28"/>
              <w:szCs w:val="28"/>
              <w:highlight w:val="white"/>
              <w:rtl/>
            </w:rPr>
            <w:t>بالأساليب</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71"/>
          <w:id w:val="-1517616949"/>
        </w:sdtPr>
        <w:sdtContent>
          <w:r w:rsidR="00F332AE" w:rsidRPr="00BB12A0">
            <w:rPr>
              <w:rFonts w:asciiTheme="minorBidi" w:eastAsia="Arial" w:hAnsiTheme="minorBidi" w:cstheme="minorBidi"/>
              <w:sz w:val="28"/>
              <w:szCs w:val="28"/>
              <w:highlight w:val="white"/>
              <w:rtl/>
            </w:rPr>
            <w:t>الفنية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72"/>
          <w:id w:val="1194464886"/>
        </w:sdtPr>
        <w:sdtContent>
          <w:r w:rsidR="00F332AE" w:rsidRPr="00BB12A0">
            <w:rPr>
              <w:rFonts w:asciiTheme="minorBidi" w:eastAsia="Arial" w:hAnsiTheme="minorBidi" w:cstheme="minorBidi"/>
              <w:sz w:val="28"/>
              <w:szCs w:val="28"/>
              <w:highlight w:val="white"/>
              <w:rtl/>
            </w:rPr>
            <w:t>الحديثة</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73"/>
          <w:id w:val="-1285667408"/>
        </w:sdtPr>
        <w:sdtContent>
          <w:r w:rsidR="00F332AE" w:rsidRPr="00BB12A0">
            <w:rPr>
              <w:rFonts w:asciiTheme="minorBidi" w:eastAsia="Arial" w:hAnsiTheme="minorBidi" w:cstheme="minorBidi"/>
              <w:sz w:val="28"/>
              <w:szCs w:val="28"/>
              <w:highlight w:val="white"/>
              <w:rtl/>
            </w:rPr>
            <w:t>في</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74"/>
          <w:id w:val="764777412"/>
        </w:sdtPr>
        <w:sdtContent>
          <w:r w:rsidR="00F332AE" w:rsidRPr="00BB12A0">
            <w:rPr>
              <w:rFonts w:asciiTheme="minorBidi" w:eastAsia="Arial" w:hAnsiTheme="minorBidi" w:cstheme="minorBidi"/>
              <w:sz w:val="28"/>
              <w:szCs w:val="28"/>
              <w:highlight w:val="white"/>
              <w:rtl/>
            </w:rPr>
            <w:t>تسيير</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75"/>
          <w:id w:val="-1189997516"/>
        </w:sdtPr>
        <w:sdtContent>
          <w:r w:rsidR="00F332AE" w:rsidRPr="00BB12A0">
            <w:rPr>
              <w:rFonts w:asciiTheme="minorBidi" w:eastAsia="Arial" w:hAnsiTheme="minorBidi" w:cstheme="minorBidi"/>
              <w:sz w:val="28"/>
              <w:szCs w:val="28"/>
              <w:highlight w:val="white"/>
              <w:rtl/>
            </w:rPr>
            <w:t>العمل</w:t>
          </w:r>
        </w:sdtContent>
      </w:sdt>
      <w:r w:rsidR="00F332AE"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176"/>
          <w:id w:val="-761889461"/>
        </w:sdtPr>
        <w:sdtContent>
          <w:r w:rsidR="00F332AE" w:rsidRPr="00BB12A0">
            <w:rPr>
              <w:rFonts w:asciiTheme="minorBidi" w:eastAsia="Arial" w:hAnsiTheme="minorBidi" w:cstheme="minorBidi"/>
              <w:sz w:val="28"/>
              <w:szCs w:val="28"/>
              <w:highlight w:val="white"/>
              <w:rtl/>
            </w:rPr>
            <w:t>الإداري</w:t>
          </w:r>
        </w:sdtContent>
      </w:sdt>
      <w:r w:rsidR="00F332AE" w:rsidRPr="00BB12A0">
        <w:rPr>
          <w:rFonts w:asciiTheme="minorBidi" w:eastAsia="Quattrocento Sans" w:hAnsiTheme="minorBidi" w:cstheme="minorBidi"/>
          <w:sz w:val="28"/>
          <w:szCs w:val="28"/>
          <w:highlight w:val="white"/>
          <w:rtl/>
        </w:rPr>
        <w:t>.</w:t>
      </w:r>
    </w:p>
    <w:p w14:paraId="4A5EE953" w14:textId="361B5B61" w:rsidR="00043803" w:rsidRPr="00BB12A0" w:rsidRDefault="00000000" w:rsidP="009F67A0">
      <w:pPr>
        <w:bidi/>
        <w:jc w:val="both"/>
        <w:rPr>
          <w:rFonts w:asciiTheme="minorBidi" w:hAnsiTheme="minorBidi" w:cstheme="minorBidi"/>
          <w:sz w:val="28"/>
          <w:szCs w:val="28"/>
        </w:rPr>
      </w:pPr>
      <w:r w:rsidRPr="00BB12A0">
        <w:rPr>
          <w:rFonts w:asciiTheme="minorBidi" w:hAnsiTheme="minorBidi" w:cstheme="minorBidi"/>
          <w:b/>
          <w:bCs/>
          <w:sz w:val="28"/>
          <w:szCs w:val="28"/>
          <w:rtl/>
        </w:rPr>
        <w:lastRenderedPageBreak/>
        <w:t xml:space="preserve">دراسة </w:t>
      </w:r>
      <w:r w:rsidRPr="00BB12A0">
        <w:rPr>
          <w:rFonts w:asciiTheme="minorBidi" w:eastAsia="Google Sans" w:hAnsiTheme="minorBidi" w:cstheme="minorBidi"/>
          <w:b/>
          <w:bCs/>
          <w:color w:val="1F1F1F"/>
          <w:sz w:val="28"/>
          <w:szCs w:val="28"/>
        </w:rPr>
        <w:t xml:space="preserve">Baroni et al. </w:t>
      </w:r>
      <w:r w:rsidR="007D66EF" w:rsidRPr="00BB12A0">
        <w:rPr>
          <w:rFonts w:asciiTheme="minorBidi" w:eastAsia="Google Sans" w:hAnsiTheme="minorBidi" w:cstheme="minorBidi"/>
          <w:b/>
          <w:bCs/>
          <w:color w:val="1F1F1F"/>
          <w:sz w:val="28"/>
          <w:szCs w:val="28"/>
        </w:rPr>
        <w:t>(</w:t>
      </w:r>
      <w:proofErr w:type="gramStart"/>
      <w:r w:rsidRPr="00BB12A0">
        <w:rPr>
          <w:rFonts w:asciiTheme="minorBidi" w:eastAsia="Google Sans" w:hAnsiTheme="minorBidi" w:cstheme="minorBidi"/>
          <w:b/>
          <w:bCs/>
          <w:color w:val="1F1F1F"/>
          <w:sz w:val="28"/>
          <w:szCs w:val="28"/>
        </w:rPr>
        <w:t>2022</w:t>
      </w:r>
      <w:r w:rsidR="007D66EF" w:rsidRPr="00BB12A0">
        <w:rPr>
          <w:rFonts w:asciiTheme="minorBidi" w:eastAsia="Google Sans" w:hAnsiTheme="minorBidi" w:cstheme="minorBidi"/>
          <w:b/>
          <w:bCs/>
          <w:color w:val="1F1F1F"/>
          <w:sz w:val="28"/>
          <w:szCs w:val="28"/>
        </w:rPr>
        <w:t>)</w:t>
      </w:r>
      <w:r w:rsidRPr="00BB12A0">
        <w:rPr>
          <w:rFonts w:asciiTheme="minorBidi" w:hAnsiTheme="minorBidi" w:cstheme="minorBidi"/>
          <w:sz w:val="28"/>
          <w:szCs w:val="28"/>
          <w:rtl/>
        </w:rPr>
        <w:t>بعنوان</w:t>
      </w:r>
      <w:proofErr w:type="gramEnd"/>
      <w:r w:rsidRPr="00BB12A0">
        <w:rPr>
          <w:rFonts w:asciiTheme="minorBidi" w:hAnsiTheme="minorBidi" w:cstheme="minorBidi"/>
          <w:sz w:val="28"/>
          <w:szCs w:val="28"/>
          <w:rtl/>
        </w:rPr>
        <w:t xml:space="preserve">: نموذج </w:t>
      </w:r>
      <w:r w:rsidRPr="00BB12A0">
        <w:rPr>
          <w:rFonts w:asciiTheme="minorBidi" w:hAnsiTheme="minorBidi" w:cstheme="minorBidi"/>
          <w:sz w:val="28"/>
          <w:szCs w:val="28"/>
        </w:rPr>
        <w:t>AI-TAM</w:t>
      </w:r>
      <w:r w:rsidRPr="00BB12A0">
        <w:rPr>
          <w:rFonts w:asciiTheme="minorBidi" w:hAnsiTheme="minorBidi" w:cstheme="minorBidi"/>
          <w:sz w:val="28"/>
          <w:szCs w:val="28"/>
          <w:rtl/>
        </w:rPr>
        <w:t xml:space="preserve"> لاستقصاء قبول المستخدم والنية التعاونية في تطبيقات الذكاء الاصطناعي القائمة على إشراك العنصر البشري </w:t>
      </w:r>
    </w:p>
    <w:p w14:paraId="02E4AAE3" w14:textId="77777777" w:rsidR="00043803" w:rsidRPr="00BB12A0" w:rsidRDefault="00000000" w:rsidP="009F67A0">
      <w:pPr>
        <w:bidi/>
        <w:jc w:val="both"/>
        <w:rPr>
          <w:rFonts w:asciiTheme="minorBidi" w:hAnsiTheme="minorBidi" w:cstheme="minorBidi"/>
          <w:sz w:val="28"/>
          <w:szCs w:val="28"/>
        </w:rPr>
      </w:pPr>
      <w:r w:rsidRPr="00BB12A0">
        <w:rPr>
          <w:rFonts w:asciiTheme="minorBidi" w:hAnsiTheme="minorBidi" w:cstheme="minorBidi"/>
          <w:sz w:val="28"/>
          <w:szCs w:val="28"/>
          <w:rtl/>
        </w:rPr>
        <w:t>هدفت إلى بناء نموذج موسع لنموذج قبول التكنولوجيا (</w:t>
      </w:r>
      <w:r w:rsidRPr="00BB12A0">
        <w:rPr>
          <w:rFonts w:asciiTheme="minorBidi" w:hAnsiTheme="minorBidi" w:cstheme="minorBidi"/>
          <w:sz w:val="28"/>
          <w:szCs w:val="28"/>
        </w:rPr>
        <w:t>AI-TAM</w:t>
      </w:r>
      <w:r w:rsidRPr="00BB12A0">
        <w:rPr>
          <w:rFonts w:asciiTheme="minorBidi" w:hAnsiTheme="minorBidi" w:cstheme="minorBidi"/>
          <w:sz w:val="28"/>
          <w:szCs w:val="28"/>
          <w:rtl/>
        </w:rPr>
        <w:t xml:space="preserve">) لدراسة قبول المستخدم للتطبيقات المدعومة بالذكاء الاصطناعي. واعتمدت الدراسة على تطبيق رقمي لتقدير أضرار المركبات باستخدام تقنيات الذكاء الاصطناعي، كما استخدمت التحليل العاملي التوكيدي لدراسة العلاقات بين المتغيرات. وأظهرت النتائج أن العوامل المرتبطة بالذكاء الاصطناعي أثرت إيجابيًا على النية السلوكية للاستخدام والمنفعة المدركة وسهولة الاستخدام، كما أثبتت النتائج وجود تأثير واضح لدمج تقنيات الذكاء الاصطناعي على قبول المستخدمين للتطبيقات الرقمية. </w:t>
      </w:r>
    </w:p>
    <w:p w14:paraId="03EDAD57" w14:textId="77777777" w:rsidR="00043803" w:rsidRPr="00BB12A0" w:rsidRDefault="00000000" w:rsidP="009F67A0">
      <w:pPr>
        <w:bidi/>
        <w:jc w:val="both"/>
        <w:rPr>
          <w:rFonts w:asciiTheme="minorBidi" w:hAnsiTheme="minorBidi" w:cstheme="minorBidi"/>
          <w:color w:val="000000"/>
          <w:sz w:val="28"/>
          <w:szCs w:val="28"/>
        </w:rPr>
      </w:pPr>
      <w:r w:rsidRPr="00BB12A0">
        <w:rPr>
          <w:rFonts w:asciiTheme="minorBidi" w:hAnsiTheme="minorBidi" w:cstheme="minorBidi"/>
          <w:b/>
          <w:bCs/>
          <w:color w:val="000000"/>
          <w:sz w:val="28"/>
          <w:szCs w:val="28"/>
          <w:rtl/>
        </w:rPr>
        <w:t xml:space="preserve">دراسة أبو الحسن (2020) </w:t>
      </w:r>
      <w:r w:rsidRPr="00BB12A0">
        <w:rPr>
          <w:rFonts w:asciiTheme="minorBidi" w:hAnsiTheme="minorBidi" w:cstheme="minorBidi"/>
          <w:color w:val="000000"/>
          <w:sz w:val="28"/>
          <w:szCs w:val="28"/>
          <w:rtl/>
        </w:rPr>
        <w:t xml:space="preserve">بعنوان: اتجاهات دارسي وممارسي الإعلام إزاء توظيف تطبيقات الذكاء الاصطناعي في العمل الإعلامي في ضوء النظرية الموحدة لقبول واستخدام التكنولوجيا  </w:t>
      </w:r>
    </w:p>
    <w:p w14:paraId="25781FBE" w14:textId="603ABD9A" w:rsidR="004D54DA" w:rsidRPr="00BB12A0" w:rsidRDefault="00000000" w:rsidP="004D4751">
      <w:pPr>
        <w:bidi/>
        <w:jc w:val="both"/>
        <w:rPr>
          <w:rFonts w:asciiTheme="minorBidi" w:hAnsiTheme="minorBidi" w:cstheme="minorBidi"/>
          <w:color w:val="000000"/>
          <w:sz w:val="28"/>
          <w:szCs w:val="28"/>
        </w:rPr>
      </w:pPr>
      <w:r w:rsidRPr="00BB12A0">
        <w:rPr>
          <w:rFonts w:asciiTheme="minorBidi" w:hAnsiTheme="minorBidi" w:cstheme="minorBidi"/>
          <w:color w:val="000000"/>
          <w:sz w:val="28"/>
          <w:szCs w:val="28"/>
          <w:rtl/>
        </w:rPr>
        <w:t>هدفت الدراسة الحالية إلى تفسير سلوك دارسي وممارسي الإعلام إزاء توظيف تقنيات الذكاء الاصطناعي في تطوير المضامين الإعلامية، مع استكشاف أثر العوامل الاجتماعية على النية السلوكية، وهي الاتجاه نحو الذكاء الاصطناعي وكل من القلق والثقة في استخدام تطبيقات الذكاء الاصطناعي في وسائل الإعلام. وتوصلت الدراسة إلى وجود ارتباطات إيجابية بين الاتجاه نحو الذكاء الاصطناعي وكل من مستوى الاعتقاد بمتعة استخدام تقنيات الذكاء الاصطناعي ومستوى ثقتهم في هذه التقنيات. وعلى الرغم من ارتفاع مستوى قلق المبحوثين من تزايد الاعتماد على تطبيقات الذكاء الاصطناعي في وسائل الإعلام؛ إلا أنه اتضح ارتفاع إدراك المبحوثين للتأثير الإيجابي لاستخدام هذه التطبيقات في العمل الإعلامي. ولاختبار تأثير متغيرات النظرية الموحدة لقبول واستخدام التكنولوجيا على نية المبحوثين وسلوك استخدامهم لتطبيقات الذكاء الاصطناعي في تطوير المضامين الإعلامية تم بناء نموذج نظري قائم على النظرية الموحدة لقبول واستخدام التكنولوجيا. وقد أظهرت نتائج الدراسة قبول بعض التراكيب والعلاقات المفترضة في حين تم رفض البعض الأخر؛ حيث توصلت الدراسة إلى أن أقوى مؤشرات النموذج هي التأثير الاجتماعي والمنفعة المدركة، كما سلطت الدراسة الضوء على التفاعل بين النوع والخبرة في العمل الإعلامي.</w:t>
      </w:r>
      <w:r w:rsidR="007D66EF" w:rsidRPr="00BB12A0">
        <w:rPr>
          <w:rFonts w:asciiTheme="minorBidi" w:hAnsiTheme="minorBidi" w:cstheme="minorBidi"/>
          <w:color w:val="000000"/>
          <w:sz w:val="28"/>
          <w:szCs w:val="28"/>
        </w:rPr>
        <w:t xml:space="preserve"> </w:t>
      </w:r>
      <w:r w:rsidRPr="00BB12A0">
        <w:rPr>
          <w:rFonts w:asciiTheme="minorBidi" w:hAnsiTheme="minorBidi" w:cstheme="minorBidi"/>
          <w:color w:val="000000"/>
          <w:sz w:val="28"/>
          <w:szCs w:val="28"/>
          <w:rtl/>
        </w:rPr>
        <w:t>في هذه الدراسة تم إضافة متغيرات جديدة على بناء النظرية الموحدة لقبول واستخدام التكنولوجيا، وهي الاتجاه والقلق والثقة كمتغيرات خارجية، لكن كشفت النتائج عن أن كل من الثقة والقلق لم يكن لهم دلالة للتنبؤ بالنية السلوكية للمبحوثين لاستخدام تقنيات الذكاء الاصطناعي، بينما تبين من النتائج أن للاتجاه القدرة على التنبؤ بالنية السلوكية للمبحوثين، حيث تبين وجود علاقة إيجابية للاتجاه مع النية السلوكية.</w:t>
      </w:r>
    </w:p>
    <w:p w14:paraId="0C66956B" w14:textId="44F84E8D" w:rsidR="00043803" w:rsidRPr="00BB12A0" w:rsidRDefault="00000000" w:rsidP="009F67A0">
      <w:pPr>
        <w:bidi/>
        <w:jc w:val="both"/>
        <w:rPr>
          <w:rFonts w:asciiTheme="minorBidi" w:hAnsiTheme="minorBidi" w:cstheme="minorBidi"/>
          <w:b/>
          <w:bCs/>
          <w:color w:val="000000"/>
          <w:sz w:val="28"/>
          <w:szCs w:val="28"/>
        </w:rPr>
      </w:pPr>
      <w:r w:rsidRPr="00BB12A0">
        <w:rPr>
          <w:rFonts w:asciiTheme="minorBidi" w:hAnsiTheme="minorBidi" w:cstheme="minorBidi"/>
          <w:b/>
          <w:bCs/>
          <w:color w:val="000000"/>
          <w:sz w:val="28"/>
          <w:szCs w:val="28"/>
          <w:rtl/>
        </w:rPr>
        <w:t xml:space="preserve">المحور الثالث: الدراسات التي </w:t>
      </w:r>
      <w:proofErr w:type="gramStart"/>
      <w:r w:rsidRPr="00BB12A0">
        <w:rPr>
          <w:rFonts w:asciiTheme="minorBidi" w:hAnsiTheme="minorBidi" w:cstheme="minorBidi"/>
          <w:b/>
          <w:bCs/>
          <w:color w:val="000000"/>
          <w:sz w:val="28"/>
          <w:szCs w:val="28"/>
          <w:rtl/>
        </w:rPr>
        <w:t xml:space="preserve">تناولت </w:t>
      </w:r>
      <w:r w:rsidR="00C0262E" w:rsidRPr="00BB12A0">
        <w:rPr>
          <w:rFonts w:asciiTheme="minorBidi" w:hAnsiTheme="minorBidi" w:cstheme="minorBidi"/>
          <w:b/>
          <w:bCs/>
          <w:color w:val="000000"/>
          <w:sz w:val="28"/>
          <w:szCs w:val="28"/>
          <w:rtl/>
        </w:rPr>
        <w:t xml:space="preserve"> تحسين</w:t>
      </w:r>
      <w:proofErr w:type="gramEnd"/>
      <w:r w:rsidR="00C0262E" w:rsidRPr="00BB12A0">
        <w:rPr>
          <w:rFonts w:asciiTheme="minorBidi" w:hAnsiTheme="minorBidi" w:cstheme="minorBidi"/>
          <w:b/>
          <w:bCs/>
          <w:color w:val="000000"/>
          <w:sz w:val="28"/>
          <w:szCs w:val="28"/>
          <w:rtl/>
        </w:rPr>
        <w:t xml:space="preserve"> </w:t>
      </w:r>
      <w:r w:rsidRPr="00BB12A0">
        <w:rPr>
          <w:rFonts w:asciiTheme="minorBidi" w:hAnsiTheme="minorBidi" w:cstheme="minorBidi"/>
          <w:b/>
          <w:bCs/>
          <w:color w:val="000000"/>
          <w:sz w:val="28"/>
          <w:szCs w:val="28"/>
          <w:rtl/>
        </w:rPr>
        <w:t xml:space="preserve">تجربة المستخدم في المنتجات والمنصات الرقمية </w:t>
      </w:r>
    </w:p>
    <w:p w14:paraId="5A40E50C" w14:textId="4B26CFB0" w:rsidR="00043803" w:rsidRPr="00BB12A0" w:rsidRDefault="004D4751" w:rsidP="004B37B0">
      <w:pPr>
        <w:bidi/>
        <w:jc w:val="both"/>
        <w:rPr>
          <w:rFonts w:asciiTheme="minorBidi" w:hAnsiTheme="minorBidi" w:cstheme="minorBidi"/>
          <w:sz w:val="28"/>
          <w:szCs w:val="28"/>
        </w:rPr>
      </w:pPr>
      <w:r w:rsidRPr="00BB12A0">
        <w:rPr>
          <w:rFonts w:asciiTheme="minorBidi" w:hAnsiTheme="minorBidi" w:cstheme="minorBidi"/>
          <w:sz w:val="28"/>
          <w:szCs w:val="28"/>
          <w:rtl/>
        </w:rPr>
        <w:t xml:space="preserve">تعد تجربة المستخدم من العوامل الأساسية المؤثرة في نجاح المنتجات والمنصات الرقمية واستمرارية استخدامها، إذ ترتبط بجودة التفاعل وسهولة الاستخدام ورضا المستخدمين عن الخدمات المقدمة. ومع تطور </w:t>
      </w:r>
      <w:r w:rsidR="004B37B0" w:rsidRPr="00BB12A0">
        <w:rPr>
          <w:rFonts w:asciiTheme="minorBidi" w:hAnsiTheme="minorBidi" w:cstheme="minorBidi"/>
          <w:sz w:val="28"/>
          <w:szCs w:val="28"/>
          <w:rtl/>
        </w:rPr>
        <w:t>الأتمتة و</w:t>
      </w:r>
      <w:r w:rsidRPr="00BB12A0">
        <w:rPr>
          <w:rFonts w:asciiTheme="minorBidi" w:hAnsiTheme="minorBidi" w:cstheme="minorBidi"/>
          <w:sz w:val="28"/>
          <w:szCs w:val="28"/>
          <w:rtl/>
        </w:rPr>
        <w:t>تطبيقات الذكاء الاصطناعي، برز دورها في تحسين تجربة المستخدم من خلال تخصيص الخدمات والمحتوى وتسريع الاستجابة وتبسيط التفاعل وتقديم توصيات وخدمات أكثر ملاءمة لاحتياجات المستخدمين. ويستعرض هذا المحور أبرز الدراسات التي تناولت أثر التقنيات الرقمية والذكاء الاصطناعي والأتمتة</w:t>
      </w:r>
      <w:r w:rsidR="004B37B0" w:rsidRPr="00BB12A0">
        <w:rPr>
          <w:rFonts w:asciiTheme="minorBidi" w:hAnsiTheme="minorBidi" w:cstheme="minorBidi"/>
          <w:sz w:val="28"/>
          <w:szCs w:val="28"/>
          <w:rtl/>
        </w:rPr>
        <w:t xml:space="preserve"> الذكية</w:t>
      </w:r>
      <w:r w:rsidRPr="00BB12A0">
        <w:rPr>
          <w:rFonts w:asciiTheme="minorBidi" w:hAnsiTheme="minorBidi" w:cstheme="minorBidi"/>
          <w:sz w:val="28"/>
          <w:szCs w:val="28"/>
          <w:rtl/>
        </w:rPr>
        <w:t xml:space="preserve"> في تحسين تجربة المستخدم ورفع مستوى الرضا والتفاعل مع المنتجات والمنصات الرقمية</w:t>
      </w:r>
      <w:r w:rsidRPr="00BB12A0">
        <w:rPr>
          <w:rFonts w:asciiTheme="minorBidi" w:hAnsiTheme="minorBidi" w:cstheme="minorBidi"/>
          <w:sz w:val="28"/>
          <w:szCs w:val="28"/>
        </w:rPr>
        <w:t>.</w:t>
      </w:r>
    </w:p>
    <w:p w14:paraId="069FEFB4" w14:textId="77777777" w:rsidR="00043803" w:rsidRPr="00BB12A0" w:rsidRDefault="00000000" w:rsidP="009F67A0">
      <w:pPr>
        <w:bidi/>
        <w:jc w:val="both"/>
        <w:rPr>
          <w:rFonts w:asciiTheme="minorBidi" w:hAnsiTheme="minorBidi" w:cstheme="minorBidi"/>
          <w:sz w:val="28"/>
          <w:szCs w:val="28"/>
        </w:rPr>
      </w:pPr>
      <w:r w:rsidRPr="00BB12A0">
        <w:rPr>
          <w:rFonts w:asciiTheme="minorBidi" w:hAnsiTheme="minorBidi" w:cstheme="minorBidi"/>
          <w:b/>
          <w:bCs/>
          <w:color w:val="000000"/>
          <w:sz w:val="28"/>
          <w:szCs w:val="28"/>
          <w:rtl/>
        </w:rPr>
        <w:t xml:space="preserve">دراسة </w:t>
      </w:r>
      <w:r w:rsidR="004D54DA" w:rsidRPr="00BB12A0">
        <w:rPr>
          <w:rFonts w:asciiTheme="minorBidi" w:hAnsiTheme="minorBidi" w:cstheme="minorBidi"/>
          <w:b/>
          <w:bCs/>
          <w:color w:val="000000"/>
          <w:sz w:val="28"/>
          <w:szCs w:val="28"/>
        </w:rPr>
        <w:t xml:space="preserve">kalathotzi (2025) </w:t>
      </w:r>
      <w:r w:rsidRPr="00BB12A0">
        <w:rPr>
          <w:rFonts w:asciiTheme="minorBidi" w:hAnsiTheme="minorBidi" w:cstheme="minorBidi"/>
          <w:color w:val="000000"/>
          <w:sz w:val="28"/>
          <w:szCs w:val="28"/>
          <w:rtl/>
        </w:rPr>
        <w:t>بعنوان:</w:t>
      </w:r>
      <w:r w:rsidRPr="00BB12A0">
        <w:rPr>
          <w:rFonts w:asciiTheme="minorBidi" w:hAnsiTheme="minorBidi" w:cstheme="minorBidi"/>
          <w:sz w:val="28"/>
          <w:szCs w:val="28"/>
          <w:rtl/>
        </w:rPr>
        <w:t xml:space="preserve"> الذكاء الاصطناعي للتخصيص الديناميكي لتجربة المستخدم في البرمجيات كخدمة</w:t>
      </w:r>
    </w:p>
    <w:p w14:paraId="17BB9E13" w14:textId="7916CD5E" w:rsidR="00043803" w:rsidRPr="00BB12A0" w:rsidRDefault="00000000" w:rsidP="004D4751">
      <w:pPr>
        <w:pBdr>
          <w:top w:val="nil"/>
          <w:left w:val="nil"/>
          <w:bottom w:val="nil"/>
          <w:right w:val="nil"/>
          <w:between w:val="nil"/>
        </w:pBdr>
        <w:bidi/>
        <w:jc w:val="both"/>
        <w:rPr>
          <w:rFonts w:asciiTheme="minorBidi" w:eastAsia="Aptos" w:hAnsiTheme="minorBidi" w:cstheme="minorBidi"/>
          <w:color w:val="000000"/>
          <w:sz w:val="28"/>
          <w:szCs w:val="28"/>
        </w:rPr>
      </w:pPr>
      <w:r w:rsidRPr="00BB12A0">
        <w:rPr>
          <w:rFonts w:asciiTheme="minorBidi" w:hAnsiTheme="minorBidi" w:cstheme="minorBidi"/>
          <w:color w:val="000000"/>
          <w:sz w:val="28"/>
          <w:szCs w:val="28"/>
          <w:rtl/>
        </w:rPr>
        <w:t>هدفت هذه الدراسة إلى فحص كيفية دمج تقنيات الذكاء الاصطناعي في المنصات البرمجية (</w:t>
      </w:r>
      <w:r w:rsidRPr="00BB12A0">
        <w:rPr>
          <w:rFonts w:asciiTheme="minorBidi" w:hAnsiTheme="minorBidi" w:cstheme="minorBidi"/>
          <w:color w:val="000000"/>
          <w:sz w:val="28"/>
          <w:szCs w:val="28"/>
        </w:rPr>
        <w:t>SaaS</w:t>
      </w:r>
      <w:r w:rsidRPr="00BB12A0">
        <w:rPr>
          <w:rFonts w:asciiTheme="minorBidi" w:hAnsiTheme="minorBidi" w:cstheme="minorBidi"/>
          <w:color w:val="000000"/>
          <w:sz w:val="28"/>
          <w:szCs w:val="28"/>
          <w:rtl/>
        </w:rPr>
        <w:t xml:space="preserve">) لتحليل سلوك المستخدمين وبناء تجربة مستخدم مخصصة وديناميكية. واعتمدت الدراسة المنهجية التحليلية الفنية، مستخدمة </w:t>
      </w:r>
      <w:r w:rsidRPr="00BB12A0">
        <w:rPr>
          <w:rFonts w:asciiTheme="minorBidi" w:hAnsiTheme="minorBidi" w:cstheme="minorBidi"/>
          <w:sz w:val="28"/>
          <w:szCs w:val="28"/>
          <w:rtl/>
        </w:rPr>
        <w:t xml:space="preserve">تقنيات </w:t>
      </w:r>
      <w:proofErr w:type="gramStart"/>
      <w:r w:rsidRPr="00BB12A0">
        <w:rPr>
          <w:rFonts w:asciiTheme="minorBidi" w:hAnsiTheme="minorBidi" w:cstheme="minorBidi"/>
          <w:sz w:val="28"/>
          <w:szCs w:val="28"/>
          <w:rtl/>
        </w:rPr>
        <w:t>و</w:t>
      </w:r>
      <w:r w:rsidRPr="00BB12A0">
        <w:rPr>
          <w:rFonts w:asciiTheme="minorBidi" w:hAnsiTheme="minorBidi" w:cstheme="minorBidi"/>
          <w:color w:val="000000"/>
          <w:sz w:val="28"/>
          <w:szCs w:val="28"/>
          <w:rtl/>
        </w:rPr>
        <w:t xml:space="preserve"> خوارزميات</w:t>
      </w:r>
      <w:proofErr w:type="gramEnd"/>
      <w:r w:rsidRPr="00BB12A0">
        <w:rPr>
          <w:rFonts w:asciiTheme="minorBidi" w:hAnsiTheme="minorBidi" w:cstheme="minorBidi"/>
          <w:color w:val="000000"/>
          <w:sz w:val="28"/>
          <w:szCs w:val="28"/>
          <w:rtl/>
        </w:rPr>
        <w:t xml:space="preserve"> الذكاء الاصطناعي التنبؤية وأدوات تحليل سلوك المستخدم. وطُبقت على عينة من مستخدمي منصات (</w:t>
      </w:r>
      <w:r w:rsidRPr="00BB12A0">
        <w:rPr>
          <w:rFonts w:asciiTheme="minorBidi" w:hAnsiTheme="minorBidi" w:cstheme="minorBidi"/>
          <w:color w:val="000000"/>
          <w:sz w:val="28"/>
          <w:szCs w:val="28"/>
        </w:rPr>
        <w:t>SaaS</w:t>
      </w:r>
      <w:r w:rsidRPr="00BB12A0">
        <w:rPr>
          <w:rFonts w:asciiTheme="minorBidi" w:hAnsiTheme="minorBidi" w:cstheme="minorBidi"/>
          <w:color w:val="000000"/>
          <w:sz w:val="28"/>
          <w:szCs w:val="28"/>
          <w:rtl/>
        </w:rPr>
        <w:t xml:space="preserve">). وكشفت النتائج أن التخصيص الديناميكي المدعوم بالذكاء الاصطناعي يرفع بشكل ملحوظ من جودة تفاعل المستخدم مع المنصة الرقمية ويزيد من معدلات الاحتفاظ بالعملاء </w:t>
      </w:r>
      <w:r w:rsidRPr="00BB12A0">
        <w:rPr>
          <w:rFonts w:asciiTheme="minorBidi" w:hAnsiTheme="minorBidi" w:cstheme="minorBidi"/>
          <w:color w:val="000000"/>
          <w:sz w:val="28"/>
          <w:szCs w:val="28"/>
          <w:rtl/>
        </w:rPr>
        <w:lastRenderedPageBreak/>
        <w:t>وولائهم. وقد أوصت الدراسة بضرورة الاستثمار الدائم في الخوارزميات الذكية التي تتكيف لحظياً مع تفضيلات كل مستخدم لتقديم واجهات ديناميكية تحسن تجربته الكلية.</w:t>
      </w:r>
    </w:p>
    <w:p w14:paraId="478F58A0" w14:textId="58C54FD6" w:rsidR="00043803" w:rsidRPr="00BB12A0" w:rsidRDefault="00000000" w:rsidP="004D4751">
      <w:pPr>
        <w:bidi/>
        <w:jc w:val="both"/>
        <w:rPr>
          <w:rFonts w:asciiTheme="minorBidi" w:hAnsiTheme="minorBidi" w:cstheme="minorBidi"/>
          <w:color w:val="000000"/>
          <w:sz w:val="28"/>
          <w:szCs w:val="28"/>
        </w:rPr>
      </w:pPr>
      <w:r w:rsidRPr="00BB12A0">
        <w:rPr>
          <w:rFonts w:asciiTheme="minorBidi" w:hAnsiTheme="minorBidi" w:cstheme="minorBidi"/>
          <w:b/>
          <w:bCs/>
          <w:color w:val="000000"/>
          <w:sz w:val="28"/>
          <w:szCs w:val="28"/>
          <w:rtl/>
        </w:rPr>
        <w:t>دراسة</w:t>
      </w:r>
      <w:r w:rsidR="004D54DA" w:rsidRPr="00BB12A0">
        <w:rPr>
          <w:rFonts w:asciiTheme="minorBidi" w:hAnsiTheme="minorBidi" w:cstheme="minorBidi"/>
          <w:b/>
          <w:bCs/>
          <w:color w:val="000000"/>
          <w:sz w:val="28"/>
          <w:szCs w:val="28"/>
        </w:rPr>
        <w:t xml:space="preserve"> </w:t>
      </w:r>
      <w:r w:rsidRPr="00BB12A0">
        <w:rPr>
          <w:rFonts w:asciiTheme="minorBidi" w:hAnsiTheme="minorBidi" w:cstheme="minorBidi"/>
          <w:b/>
          <w:bCs/>
          <w:sz w:val="28"/>
          <w:szCs w:val="28"/>
        </w:rPr>
        <w:t xml:space="preserve">Reddy &amp; </w:t>
      </w:r>
      <w:r w:rsidRPr="00BB12A0">
        <w:rPr>
          <w:rFonts w:asciiTheme="minorBidi" w:hAnsiTheme="minorBidi" w:cstheme="minorBidi"/>
          <w:b/>
          <w:bCs/>
          <w:color w:val="000000"/>
          <w:sz w:val="28"/>
          <w:szCs w:val="28"/>
        </w:rPr>
        <w:t>Kilaru</w:t>
      </w:r>
      <w:r w:rsidRPr="00BB12A0">
        <w:rPr>
          <w:rFonts w:asciiTheme="minorBidi" w:hAnsiTheme="minorBidi" w:cstheme="minorBidi"/>
          <w:b/>
          <w:bCs/>
          <w:sz w:val="28"/>
          <w:szCs w:val="28"/>
        </w:rPr>
        <w:t xml:space="preserve"> &amp;</w:t>
      </w:r>
      <w:r w:rsidRPr="00BB12A0">
        <w:rPr>
          <w:rFonts w:asciiTheme="minorBidi" w:hAnsiTheme="minorBidi" w:cstheme="minorBidi"/>
          <w:b/>
          <w:bCs/>
          <w:color w:val="000000"/>
          <w:sz w:val="28"/>
          <w:szCs w:val="28"/>
        </w:rPr>
        <w:t xml:space="preserve"> </w:t>
      </w:r>
      <w:r w:rsidRPr="00BB12A0">
        <w:rPr>
          <w:rFonts w:asciiTheme="minorBidi" w:hAnsiTheme="minorBidi" w:cstheme="minorBidi"/>
          <w:b/>
          <w:bCs/>
          <w:sz w:val="28"/>
          <w:szCs w:val="28"/>
        </w:rPr>
        <w:t>Neursu</w:t>
      </w:r>
      <w:r w:rsidRPr="00BB12A0">
        <w:rPr>
          <w:rFonts w:asciiTheme="minorBidi" w:hAnsiTheme="minorBidi" w:cstheme="minorBidi"/>
          <w:b/>
          <w:bCs/>
          <w:color w:val="000000"/>
          <w:sz w:val="28"/>
          <w:szCs w:val="28"/>
        </w:rPr>
        <w:t xml:space="preserve"> (2025</w:t>
      </w:r>
      <w:r w:rsidR="004D54DA" w:rsidRPr="00BB12A0">
        <w:rPr>
          <w:rFonts w:asciiTheme="minorBidi" w:hAnsiTheme="minorBidi" w:cstheme="minorBidi"/>
          <w:b/>
          <w:bCs/>
          <w:color w:val="000000"/>
          <w:sz w:val="28"/>
          <w:szCs w:val="28"/>
        </w:rPr>
        <w:t>)</w:t>
      </w:r>
      <w:r w:rsidRPr="00BB12A0">
        <w:rPr>
          <w:rFonts w:asciiTheme="minorBidi" w:hAnsiTheme="minorBidi" w:cstheme="minorBidi"/>
          <w:b/>
          <w:bCs/>
          <w:color w:val="000000"/>
          <w:sz w:val="28"/>
          <w:szCs w:val="28"/>
        </w:rPr>
        <w:t xml:space="preserve"> </w:t>
      </w:r>
      <w:r w:rsidRPr="00BB12A0">
        <w:rPr>
          <w:rFonts w:asciiTheme="minorBidi" w:hAnsiTheme="minorBidi" w:cstheme="minorBidi"/>
          <w:color w:val="000000"/>
          <w:sz w:val="28"/>
          <w:szCs w:val="28"/>
          <w:rtl/>
        </w:rPr>
        <w:t>بعنوان:</w:t>
      </w:r>
      <w:r w:rsidRPr="00BB12A0">
        <w:rPr>
          <w:rFonts w:asciiTheme="minorBidi" w:hAnsiTheme="minorBidi" w:cstheme="minorBidi"/>
          <w:sz w:val="28"/>
          <w:szCs w:val="28"/>
          <w:rtl/>
        </w:rPr>
        <w:t xml:space="preserve"> من البيانات إلى القرارات: الذكاء الاصطناعي في تحليلات منتجات البرمجيات كخدمة (</w:t>
      </w:r>
      <w:r w:rsidRPr="00BB12A0">
        <w:rPr>
          <w:rFonts w:asciiTheme="minorBidi" w:hAnsiTheme="minorBidi" w:cstheme="minorBidi"/>
          <w:sz w:val="28"/>
          <w:szCs w:val="28"/>
        </w:rPr>
        <w:t>SaaS</w:t>
      </w:r>
      <w:r w:rsidRPr="00BB12A0">
        <w:rPr>
          <w:rFonts w:asciiTheme="minorBidi" w:hAnsiTheme="minorBidi" w:cstheme="minorBidi"/>
          <w:sz w:val="28"/>
          <w:szCs w:val="28"/>
          <w:rtl/>
        </w:rPr>
        <w:t>) وتحسين تجربة العملاء</w:t>
      </w:r>
    </w:p>
    <w:p w14:paraId="6147C3A5" w14:textId="7AD17C51" w:rsidR="00043803" w:rsidRPr="00BB12A0" w:rsidRDefault="00000000" w:rsidP="004D4751">
      <w:pPr>
        <w:bidi/>
        <w:jc w:val="both"/>
        <w:rPr>
          <w:rFonts w:asciiTheme="minorBidi" w:hAnsiTheme="minorBidi" w:cstheme="minorBidi"/>
          <w:color w:val="000000"/>
          <w:sz w:val="28"/>
          <w:szCs w:val="28"/>
          <w:rtl/>
        </w:rPr>
      </w:pPr>
      <w:r w:rsidRPr="00BB12A0">
        <w:rPr>
          <w:rFonts w:asciiTheme="minorBidi" w:hAnsiTheme="minorBidi" w:cstheme="minorBidi"/>
          <w:color w:val="000000"/>
          <w:sz w:val="28"/>
          <w:szCs w:val="28"/>
          <w:rtl/>
        </w:rPr>
        <w:t xml:space="preserve"> سعت الى استكشاف استخدام الذكاء الاصطناعي في تحليلات المنتجات الرقمية بهدف تحسين تجربة العميل وتجربة المستخدم</w:t>
      </w:r>
      <w:r w:rsidRPr="00BB12A0">
        <w:rPr>
          <w:rFonts w:asciiTheme="minorBidi" w:hAnsiTheme="minorBidi" w:cstheme="minorBidi"/>
          <w:sz w:val="28"/>
          <w:szCs w:val="28"/>
        </w:rPr>
        <w:t xml:space="preserve"> </w:t>
      </w:r>
      <w:r w:rsidRPr="00BB12A0">
        <w:rPr>
          <w:rFonts w:asciiTheme="minorBidi" w:hAnsiTheme="minorBidi" w:cstheme="minorBidi"/>
          <w:color w:val="000000"/>
          <w:sz w:val="28"/>
          <w:szCs w:val="28"/>
          <w:rtl/>
        </w:rPr>
        <w:t xml:space="preserve">والتركيز على كيفية تأثير التخصيص القائم على البيانات على رضا المستخدمين. واستخدمت الدراسة المنهجية التحليلية لتطوير إطار مفاهيمي، معتمدة على برمجيات تحليل المنتجات المدعومة بالذكاء الاصطناعي ومقاييس تقييم تجربة المستخدم. وأثبتت النتائج أن تحليلات المنتجات المدعومة بالذكاء الاصطناعي تتيح للمنصات تقديم تجارب مخصصة تتنبأ باحتياجات المستخدم وتحسن رحلته الرقمية، وهو ما يعزز بشكل جذري من تجربة العملاء والقبول التقني للواجهات. وأوصت الدراسة بأهمية دمج مديري المنتجات </w:t>
      </w:r>
      <w:r w:rsidRPr="00BB12A0">
        <w:rPr>
          <w:rFonts w:asciiTheme="minorBidi" w:hAnsiTheme="minorBidi" w:cstheme="minorBidi"/>
          <w:sz w:val="28"/>
          <w:szCs w:val="28"/>
          <w:rtl/>
        </w:rPr>
        <w:t>تحليلات</w:t>
      </w:r>
      <w:r w:rsidRPr="00BB12A0">
        <w:rPr>
          <w:rFonts w:asciiTheme="minorBidi" w:hAnsiTheme="minorBidi" w:cstheme="minorBidi"/>
          <w:color w:val="000000"/>
          <w:sz w:val="28"/>
          <w:szCs w:val="28"/>
          <w:rtl/>
        </w:rPr>
        <w:t xml:space="preserve"> الذكاء الاصطناعي في عمليات اتخاذ القرار لتطوير واجهات المستخدم وحل مشكلات التفاعل بشكل استباقي.</w:t>
      </w:r>
    </w:p>
    <w:p w14:paraId="4B45F28B" w14:textId="77777777" w:rsidR="00F332AE" w:rsidRPr="00BB12A0" w:rsidRDefault="00F332AE" w:rsidP="009F67A0">
      <w:pPr>
        <w:bidi/>
        <w:jc w:val="both"/>
        <w:rPr>
          <w:rFonts w:asciiTheme="minorBidi" w:hAnsiTheme="minorBidi" w:cstheme="minorBidi"/>
          <w:color w:val="000000"/>
          <w:sz w:val="28"/>
          <w:szCs w:val="28"/>
        </w:rPr>
      </w:pPr>
      <w:proofErr w:type="gramStart"/>
      <w:r w:rsidRPr="00BB12A0">
        <w:rPr>
          <w:rFonts w:asciiTheme="minorBidi" w:hAnsiTheme="minorBidi" w:cstheme="minorBidi"/>
          <w:b/>
          <w:bCs/>
          <w:color w:val="000000"/>
          <w:sz w:val="28"/>
          <w:szCs w:val="28"/>
          <w:rtl/>
        </w:rPr>
        <w:t>دراسة  الشراري</w:t>
      </w:r>
      <w:proofErr w:type="gramEnd"/>
      <w:r w:rsidRPr="00BB12A0">
        <w:rPr>
          <w:rFonts w:asciiTheme="minorBidi" w:hAnsiTheme="minorBidi" w:cstheme="minorBidi"/>
          <w:b/>
          <w:bCs/>
          <w:color w:val="000000"/>
          <w:sz w:val="28"/>
          <w:szCs w:val="28"/>
          <w:rtl/>
        </w:rPr>
        <w:t xml:space="preserve"> ومفضي (2025) </w:t>
      </w:r>
      <w:r w:rsidRPr="00BB12A0">
        <w:rPr>
          <w:rFonts w:asciiTheme="minorBidi" w:hAnsiTheme="minorBidi" w:cstheme="minorBidi"/>
          <w:color w:val="000000"/>
          <w:sz w:val="28"/>
          <w:szCs w:val="28"/>
          <w:rtl/>
        </w:rPr>
        <w:t xml:space="preserve">بعنوان: فعالية البرمجيات الذكية في تطوير العملية التعليمية للمرحلة الجامعية: تحليل تجريبي في ضوء التحول الرقمي </w:t>
      </w:r>
    </w:p>
    <w:p w14:paraId="71FE7E73" w14:textId="477F5C41" w:rsidR="00F332AE" w:rsidRPr="00BB12A0" w:rsidRDefault="00F332AE" w:rsidP="004D4751">
      <w:pPr>
        <w:bidi/>
        <w:jc w:val="both"/>
        <w:rPr>
          <w:rFonts w:asciiTheme="minorBidi" w:hAnsiTheme="minorBidi" w:cstheme="minorBidi"/>
          <w:color w:val="000000"/>
          <w:sz w:val="28"/>
          <w:szCs w:val="28"/>
          <w:rtl/>
        </w:rPr>
      </w:pPr>
      <w:r w:rsidRPr="00BB12A0">
        <w:rPr>
          <w:rFonts w:asciiTheme="minorBidi" w:hAnsiTheme="minorBidi" w:cstheme="minorBidi"/>
          <w:color w:val="000000"/>
          <w:sz w:val="28"/>
          <w:szCs w:val="28"/>
          <w:rtl/>
        </w:rPr>
        <w:t>هدفت الدراسة إلى تقييم مدى نجاح دمج الذكاء الاصطناعي في البرمجيات والمنصات الجامعية من خلال قياس أثره على تفاعل المستخدمين، ومستوى ثقتهم بالتقنية، وتحقيق مبدأ العدالة الرقمية. اعتمدت الدراسة المنهج الوصفي التحليلي، مستخدمة الاستبانة الإلكترونية المحكمة كأداة رئيسية بالإضافة إلى اختبارات التباين (</w:t>
      </w:r>
      <w:r w:rsidRPr="00BB12A0">
        <w:rPr>
          <w:rFonts w:asciiTheme="minorBidi" w:hAnsiTheme="minorBidi" w:cstheme="minorBidi"/>
          <w:color w:val="000000"/>
          <w:sz w:val="28"/>
          <w:szCs w:val="28"/>
        </w:rPr>
        <w:t>T-test</w:t>
      </w:r>
      <w:r w:rsidRPr="00BB12A0">
        <w:rPr>
          <w:rFonts w:asciiTheme="minorBidi" w:hAnsiTheme="minorBidi" w:cstheme="minorBidi"/>
          <w:color w:val="000000"/>
          <w:sz w:val="28"/>
          <w:szCs w:val="28"/>
          <w:rtl/>
        </w:rPr>
        <w:t xml:space="preserve">) للمقارنة. طُبقت الدراسة على عينة واسعة بلغت 858 مستخدماً من طلاب البكالوريوس مقسمين إلى مستخدمين للتقنية وغير مستخدمين. وأظهرت النتائج تفوقاً معنوياً ودالاً إحصائياً لصالح المستخدمين في كافة المحاور (التحصيل، التفاعل، الرضا، الثقة)، مما يؤكد أن البرمجيات الذكية تعزز من القبول التقني وترفع معدلات الرضا. وأوصت الدراسة </w:t>
      </w:r>
      <w:r w:rsidRPr="00BB12A0">
        <w:rPr>
          <w:rFonts w:asciiTheme="minorBidi" w:hAnsiTheme="minorBidi" w:cstheme="minorBidi"/>
          <w:sz w:val="28"/>
          <w:szCs w:val="28"/>
          <w:rtl/>
        </w:rPr>
        <w:t>بضرورة</w:t>
      </w:r>
      <w:r w:rsidRPr="00BB12A0">
        <w:rPr>
          <w:rFonts w:asciiTheme="minorBidi" w:hAnsiTheme="minorBidi" w:cstheme="minorBidi"/>
          <w:color w:val="000000"/>
          <w:sz w:val="28"/>
          <w:szCs w:val="28"/>
          <w:rtl/>
        </w:rPr>
        <w:t xml:space="preserve"> الاعتماد إطار وطني موحد لتطبيق التقنيات الذكية في المنصات، وتقوية البنية الرقمية التحتية، وتوفير برامج تدريبية مستمرة لضمان الاستفادة العادلة لجميع المستخدمين.</w:t>
      </w:r>
    </w:p>
    <w:p w14:paraId="3A841D6F" w14:textId="77777777" w:rsidR="00F332AE" w:rsidRPr="00BB12A0" w:rsidRDefault="00F332AE" w:rsidP="009F67A0">
      <w:pPr>
        <w:bidi/>
        <w:jc w:val="both"/>
        <w:rPr>
          <w:rFonts w:asciiTheme="minorBidi" w:hAnsiTheme="minorBidi" w:cstheme="minorBidi"/>
          <w:color w:val="000000"/>
          <w:sz w:val="28"/>
          <w:szCs w:val="28"/>
        </w:rPr>
      </w:pPr>
      <w:r w:rsidRPr="00BB12A0">
        <w:rPr>
          <w:rFonts w:asciiTheme="minorBidi" w:hAnsiTheme="minorBidi" w:cstheme="minorBidi"/>
          <w:b/>
          <w:bCs/>
          <w:color w:val="000000"/>
          <w:sz w:val="28"/>
          <w:szCs w:val="28"/>
          <w:rtl/>
        </w:rPr>
        <w:t>دراسة الظاهر (2025)</w:t>
      </w:r>
      <w:r w:rsidRPr="00BB12A0">
        <w:rPr>
          <w:rFonts w:asciiTheme="minorBidi" w:hAnsiTheme="minorBidi" w:cstheme="minorBidi"/>
          <w:color w:val="000000"/>
          <w:sz w:val="28"/>
          <w:szCs w:val="28"/>
          <w:rtl/>
        </w:rPr>
        <w:t xml:space="preserve"> بعنوان: أثر استخدام تطبيقات الذكاء الاصطناعي في زيادة ولاء العملاء للمتاجر الإلكترونية" </w:t>
      </w:r>
    </w:p>
    <w:p w14:paraId="2146F725" w14:textId="7B7FF5FA" w:rsidR="00F332AE" w:rsidRPr="00BB12A0" w:rsidRDefault="00F332AE" w:rsidP="00033561">
      <w:pPr>
        <w:bidi/>
        <w:jc w:val="both"/>
        <w:rPr>
          <w:rFonts w:asciiTheme="minorBidi" w:hAnsiTheme="minorBidi" w:cstheme="minorBidi"/>
          <w:color w:val="000000"/>
          <w:sz w:val="28"/>
          <w:szCs w:val="28"/>
          <w:rtl/>
        </w:rPr>
      </w:pPr>
      <w:r w:rsidRPr="00BB12A0">
        <w:rPr>
          <w:rFonts w:asciiTheme="minorBidi" w:hAnsiTheme="minorBidi" w:cstheme="minorBidi"/>
          <w:color w:val="000000"/>
          <w:sz w:val="28"/>
          <w:szCs w:val="28"/>
          <w:rtl/>
        </w:rPr>
        <w:t xml:space="preserve">هدفت هذه الدراسة إلى استكشاف تأثير تطبيقات الذكاء الاصطناعي على ولاء العملاء في المتاجر الإلكترونية المصرية. </w:t>
      </w:r>
      <w:r w:rsidRPr="00BB12A0">
        <w:rPr>
          <w:rFonts w:asciiTheme="minorBidi" w:hAnsiTheme="minorBidi" w:cstheme="minorBidi"/>
          <w:sz w:val="28"/>
          <w:szCs w:val="28"/>
          <w:rtl/>
        </w:rPr>
        <w:t>و</w:t>
      </w:r>
      <w:r w:rsidRPr="00BB12A0">
        <w:rPr>
          <w:rFonts w:asciiTheme="minorBidi" w:hAnsiTheme="minorBidi" w:cstheme="minorBidi"/>
          <w:color w:val="000000"/>
          <w:sz w:val="28"/>
          <w:szCs w:val="28"/>
          <w:rtl/>
        </w:rPr>
        <w:t xml:space="preserve">ركزت الدراسة على تحليل دور تقنيات الذكاء الاصطناعي مثل أنظمة التوصية الذكية </w:t>
      </w:r>
      <w:r w:rsidRPr="00BB12A0">
        <w:rPr>
          <w:rFonts w:asciiTheme="minorBidi" w:hAnsiTheme="minorBidi" w:cstheme="minorBidi"/>
          <w:sz w:val="28"/>
          <w:szCs w:val="28"/>
          <w:rtl/>
        </w:rPr>
        <w:t>و</w:t>
      </w:r>
      <w:r w:rsidRPr="00BB12A0">
        <w:rPr>
          <w:rFonts w:asciiTheme="minorBidi" w:hAnsiTheme="minorBidi" w:cstheme="minorBidi"/>
          <w:color w:val="000000"/>
          <w:sz w:val="28"/>
          <w:szCs w:val="28"/>
          <w:rtl/>
        </w:rPr>
        <w:t xml:space="preserve">روبوتات الدردشة </w:t>
      </w:r>
      <w:r w:rsidRPr="00BB12A0">
        <w:rPr>
          <w:rFonts w:asciiTheme="minorBidi" w:hAnsiTheme="minorBidi" w:cstheme="minorBidi"/>
          <w:sz w:val="28"/>
          <w:szCs w:val="28"/>
          <w:rtl/>
        </w:rPr>
        <w:t>و</w:t>
      </w:r>
      <w:r w:rsidRPr="00BB12A0">
        <w:rPr>
          <w:rFonts w:asciiTheme="minorBidi" w:hAnsiTheme="minorBidi" w:cstheme="minorBidi"/>
          <w:color w:val="000000"/>
          <w:sz w:val="28"/>
          <w:szCs w:val="28"/>
          <w:rtl/>
        </w:rPr>
        <w:t xml:space="preserve">التحليلات </w:t>
      </w:r>
      <w:proofErr w:type="gramStart"/>
      <w:r w:rsidRPr="00BB12A0">
        <w:rPr>
          <w:rFonts w:asciiTheme="minorBidi" w:hAnsiTheme="minorBidi" w:cstheme="minorBidi"/>
          <w:color w:val="000000"/>
          <w:sz w:val="28"/>
          <w:szCs w:val="28"/>
          <w:rtl/>
        </w:rPr>
        <w:t>التنبؤية  والتسعير</w:t>
      </w:r>
      <w:proofErr w:type="gramEnd"/>
      <w:r w:rsidRPr="00BB12A0">
        <w:rPr>
          <w:rFonts w:asciiTheme="minorBidi" w:hAnsiTheme="minorBidi" w:cstheme="minorBidi"/>
          <w:color w:val="000000"/>
          <w:sz w:val="28"/>
          <w:szCs w:val="28"/>
          <w:rtl/>
        </w:rPr>
        <w:t xml:space="preserve"> الديناميكي في تعزيز أبعاد الولاء المختلفة للعملاء، بما يشمل الولاء السلوكي</w:t>
      </w:r>
      <w:r w:rsidRPr="00BB12A0">
        <w:rPr>
          <w:rFonts w:asciiTheme="minorBidi" w:hAnsiTheme="minorBidi" w:cstheme="minorBidi"/>
          <w:sz w:val="28"/>
          <w:szCs w:val="28"/>
          <w:rtl/>
        </w:rPr>
        <w:t xml:space="preserve"> و</w:t>
      </w:r>
      <w:r w:rsidRPr="00BB12A0">
        <w:rPr>
          <w:rFonts w:asciiTheme="minorBidi" w:hAnsiTheme="minorBidi" w:cstheme="minorBidi"/>
          <w:color w:val="000000"/>
          <w:sz w:val="28"/>
          <w:szCs w:val="28"/>
          <w:rtl/>
        </w:rPr>
        <w:t xml:space="preserve">الولاء المعرفي والولاء العاطفي وولاء العلامة التجارية، والولاء المتكرر. كما تناولت الدراسة دور هذه التقنيات في تحسين تجربة المستخدم وزيادة التفاعل مع المتاجر </w:t>
      </w:r>
      <w:proofErr w:type="spellStart"/>
      <w:proofErr w:type="gramStart"/>
      <w:r w:rsidRPr="00BB12A0">
        <w:rPr>
          <w:rFonts w:asciiTheme="minorBidi" w:hAnsiTheme="minorBidi" w:cstheme="minorBidi"/>
          <w:color w:val="000000"/>
          <w:sz w:val="28"/>
          <w:szCs w:val="28"/>
          <w:rtl/>
        </w:rPr>
        <w:t>الإلكترونية.واعتمدت</w:t>
      </w:r>
      <w:proofErr w:type="spellEnd"/>
      <w:proofErr w:type="gramEnd"/>
      <w:r w:rsidRPr="00BB12A0">
        <w:rPr>
          <w:rFonts w:asciiTheme="minorBidi" w:hAnsiTheme="minorBidi" w:cstheme="minorBidi"/>
          <w:color w:val="000000"/>
          <w:sz w:val="28"/>
          <w:szCs w:val="28"/>
          <w:rtl/>
        </w:rPr>
        <w:t xml:space="preserve"> الدراسة على المنهج الوصفي التحليلي، واستخدمت أداة الاستبانة لجمع البيانات من عينة قوامها 384 مستجيبًا من عملاء المتاجر الإلكترونية في </w:t>
      </w:r>
      <w:proofErr w:type="spellStart"/>
      <w:proofErr w:type="gramStart"/>
      <w:r w:rsidRPr="00BB12A0">
        <w:rPr>
          <w:rFonts w:asciiTheme="minorBidi" w:hAnsiTheme="minorBidi" w:cstheme="minorBidi"/>
          <w:color w:val="000000"/>
          <w:sz w:val="28"/>
          <w:szCs w:val="28"/>
          <w:rtl/>
        </w:rPr>
        <w:t>مصر.وأظهرت</w:t>
      </w:r>
      <w:proofErr w:type="spellEnd"/>
      <w:proofErr w:type="gramEnd"/>
      <w:r w:rsidRPr="00BB12A0">
        <w:rPr>
          <w:rFonts w:asciiTheme="minorBidi" w:hAnsiTheme="minorBidi" w:cstheme="minorBidi"/>
          <w:color w:val="000000"/>
          <w:sz w:val="28"/>
          <w:szCs w:val="28"/>
          <w:rtl/>
        </w:rPr>
        <w:t xml:space="preserve"> النتائج الرئيسية أن تطبيقات الذكاء الاصطناعي تسهم بدرجات متفاوتة في تعزيز أبعاد ولاء العملاء. حيث تبين أن أنظمة التوصية الذكية وروبوتات الدردشة كان لهما التأثير الأكثر إيجابية على الولاء السلوكي والمعرفي، بينما ظهر تأثير محدود على الولاء العاطفي. كما أوضحت النتائج وجود علاقة ارتباط معنوية بين استخدام تقنيات الذكاء الاصطناعي وولاء العلامة التجارية، في حين كان تأثيرها على الولاء المتكرر أقل </w:t>
      </w:r>
      <w:proofErr w:type="spellStart"/>
      <w:proofErr w:type="gramStart"/>
      <w:r w:rsidRPr="00BB12A0">
        <w:rPr>
          <w:rFonts w:asciiTheme="minorBidi" w:hAnsiTheme="minorBidi" w:cstheme="minorBidi"/>
          <w:color w:val="000000"/>
          <w:sz w:val="28"/>
          <w:szCs w:val="28"/>
          <w:rtl/>
        </w:rPr>
        <w:t>وضوحًا.و</w:t>
      </w:r>
      <w:r w:rsidRPr="00BB12A0">
        <w:rPr>
          <w:rFonts w:asciiTheme="minorBidi" w:hAnsiTheme="minorBidi" w:cstheme="minorBidi"/>
          <w:sz w:val="28"/>
          <w:szCs w:val="28"/>
          <w:rtl/>
        </w:rPr>
        <w:t>أوصت</w:t>
      </w:r>
      <w:proofErr w:type="spellEnd"/>
      <w:proofErr w:type="gramEnd"/>
      <w:r w:rsidRPr="00BB12A0">
        <w:rPr>
          <w:rFonts w:asciiTheme="minorBidi" w:hAnsiTheme="minorBidi" w:cstheme="minorBidi"/>
          <w:color w:val="000000"/>
          <w:sz w:val="28"/>
          <w:szCs w:val="28"/>
          <w:rtl/>
        </w:rPr>
        <w:t xml:space="preserve"> الدراسة</w:t>
      </w:r>
      <w:r w:rsidRPr="00BB12A0">
        <w:rPr>
          <w:rFonts w:asciiTheme="minorBidi" w:hAnsiTheme="minorBidi" w:cstheme="minorBidi"/>
          <w:sz w:val="28"/>
          <w:szCs w:val="28"/>
          <w:rtl/>
        </w:rPr>
        <w:t xml:space="preserve"> ب</w:t>
      </w:r>
      <w:r w:rsidRPr="00BB12A0">
        <w:rPr>
          <w:rFonts w:asciiTheme="minorBidi" w:hAnsiTheme="minorBidi" w:cstheme="minorBidi"/>
          <w:color w:val="000000"/>
          <w:sz w:val="28"/>
          <w:szCs w:val="28"/>
          <w:rtl/>
        </w:rPr>
        <w:t xml:space="preserve">ضرورة زيادة الاستثمار في تطبيقات الذكاء الاصطناعي لتخصيص تجربة العملاء، وتبني استراتيجيات تسعير ديناميكي مدعومة بالتحليلات الذكية، بالإضافة إلى تطوير روبوتات دردشة قادرة على خلق تفاعل عاطفي أعمق مع العملاء </w:t>
      </w:r>
      <w:proofErr w:type="gramStart"/>
      <w:r w:rsidRPr="00BB12A0">
        <w:rPr>
          <w:rFonts w:asciiTheme="minorBidi" w:hAnsiTheme="minorBidi" w:cstheme="minorBidi"/>
          <w:sz w:val="28"/>
          <w:szCs w:val="28"/>
          <w:rtl/>
        </w:rPr>
        <w:t>و</w:t>
      </w:r>
      <w:r w:rsidRPr="00BB12A0">
        <w:rPr>
          <w:rFonts w:asciiTheme="minorBidi" w:hAnsiTheme="minorBidi" w:cstheme="minorBidi"/>
          <w:color w:val="000000"/>
          <w:sz w:val="28"/>
          <w:szCs w:val="28"/>
          <w:rtl/>
        </w:rPr>
        <w:t xml:space="preserve"> تعزيز</w:t>
      </w:r>
      <w:proofErr w:type="gramEnd"/>
      <w:r w:rsidRPr="00BB12A0">
        <w:rPr>
          <w:rFonts w:asciiTheme="minorBidi" w:hAnsiTheme="minorBidi" w:cstheme="minorBidi"/>
          <w:color w:val="000000"/>
          <w:sz w:val="28"/>
          <w:szCs w:val="28"/>
          <w:rtl/>
        </w:rPr>
        <w:t xml:space="preserve"> البنية التحتية الرقمية وتوظيف التحليلات المتقدمة لفهم سلوك العملاء وتحقيق ميزة تنافسية مستدامة للمتاجر الإلكترونية.</w:t>
      </w:r>
    </w:p>
    <w:p w14:paraId="7A777F95" w14:textId="77777777" w:rsidR="00033561" w:rsidRPr="00BB12A0" w:rsidRDefault="00033561" w:rsidP="00033561">
      <w:pPr>
        <w:bidi/>
        <w:jc w:val="both"/>
        <w:rPr>
          <w:rFonts w:asciiTheme="minorBidi" w:hAnsiTheme="minorBidi" w:cstheme="minorBidi"/>
          <w:color w:val="000000"/>
          <w:sz w:val="28"/>
          <w:szCs w:val="28"/>
          <w:rtl/>
        </w:rPr>
      </w:pPr>
    </w:p>
    <w:p w14:paraId="56788F93" w14:textId="77777777" w:rsidR="00033561" w:rsidRPr="00BB12A0" w:rsidRDefault="00033561" w:rsidP="00033561">
      <w:pPr>
        <w:bidi/>
        <w:jc w:val="both"/>
        <w:rPr>
          <w:rFonts w:asciiTheme="minorBidi" w:hAnsiTheme="minorBidi" w:cstheme="minorBidi"/>
          <w:color w:val="000000"/>
          <w:sz w:val="28"/>
          <w:szCs w:val="28"/>
        </w:rPr>
      </w:pPr>
    </w:p>
    <w:p w14:paraId="192982C3" w14:textId="77777777" w:rsidR="00043803" w:rsidRPr="00BB12A0" w:rsidRDefault="00000000" w:rsidP="004D4751">
      <w:pPr>
        <w:bidi/>
        <w:jc w:val="both"/>
        <w:rPr>
          <w:rFonts w:asciiTheme="minorBidi" w:hAnsiTheme="minorBidi" w:cstheme="minorBidi"/>
          <w:sz w:val="28"/>
          <w:szCs w:val="28"/>
        </w:rPr>
      </w:pPr>
      <w:proofErr w:type="gramStart"/>
      <w:r w:rsidRPr="00BB12A0">
        <w:rPr>
          <w:rFonts w:asciiTheme="minorBidi" w:hAnsiTheme="minorBidi" w:cstheme="minorBidi"/>
          <w:b/>
          <w:bCs/>
          <w:sz w:val="28"/>
          <w:szCs w:val="28"/>
          <w:rtl/>
        </w:rPr>
        <w:t>دراسة</w:t>
      </w:r>
      <w:r w:rsidR="004D54DA" w:rsidRPr="00BB12A0">
        <w:rPr>
          <w:rFonts w:asciiTheme="minorBidi" w:hAnsiTheme="minorBidi" w:cstheme="minorBidi"/>
          <w:b/>
          <w:bCs/>
          <w:sz w:val="28"/>
          <w:szCs w:val="28"/>
        </w:rPr>
        <w:t>(</w:t>
      </w:r>
      <w:proofErr w:type="gramEnd"/>
      <w:r w:rsidR="004D54DA" w:rsidRPr="00BB12A0">
        <w:rPr>
          <w:rFonts w:asciiTheme="minorBidi" w:hAnsiTheme="minorBidi" w:cstheme="minorBidi"/>
          <w:b/>
          <w:bCs/>
          <w:sz w:val="28"/>
          <w:szCs w:val="28"/>
        </w:rPr>
        <w:t>2024)</w:t>
      </w:r>
      <w:r w:rsidRPr="00BB12A0">
        <w:rPr>
          <w:rFonts w:asciiTheme="minorBidi" w:hAnsiTheme="minorBidi" w:cstheme="minorBidi"/>
          <w:b/>
          <w:bCs/>
          <w:sz w:val="28"/>
          <w:szCs w:val="28"/>
          <w:rtl/>
        </w:rPr>
        <w:t xml:space="preserve"> </w:t>
      </w:r>
      <w:r w:rsidRPr="00BB12A0">
        <w:rPr>
          <w:rFonts w:asciiTheme="minorBidi" w:hAnsiTheme="minorBidi" w:cstheme="minorBidi"/>
          <w:b/>
          <w:bCs/>
          <w:sz w:val="28"/>
          <w:szCs w:val="28"/>
        </w:rPr>
        <w:t>Lu, et al</w:t>
      </w:r>
      <w:r w:rsidRPr="00BB12A0">
        <w:rPr>
          <w:rFonts w:asciiTheme="minorBidi" w:hAnsiTheme="minorBidi" w:cstheme="minorBidi"/>
          <w:b/>
          <w:bCs/>
          <w:sz w:val="28"/>
          <w:szCs w:val="28"/>
          <w:rtl/>
        </w:rPr>
        <w:t xml:space="preserve">. </w:t>
      </w:r>
      <w:proofErr w:type="gramStart"/>
      <w:r w:rsidRPr="00BB12A0">
        <w:rPr>
          <w:rFonts w:asciiTheme="minorBidi" w:hAnsiTheme="minorBidi" w:cstheme="minorBidi"/>
          <w:b/>
          <w:bCs/>
          <w:sz w:val="28"/>
          <w:szCs w:val="28"/>
          <w:rtl/>
        </w:rPr>
        <w:t>بعنوان :</w:t>
      </w:r>
      <w:proofErr w:type="gramEnd"/>
      <w:r w:rsidRPr="00BB12A0">
        <w:rPr>
          <w:rFonts w:asciiTheme="minorBidi" w:hAnsiTheme="minorBidi" w:cstheme="minorBidi"/>
          <w:sz w:val="28"/>
          <w:szCs w:val="28"/>
          <w:rtl/>
        </w:rPr>
        <w:t xml:space="preserve"> مساعدة الذكاء الاصطناعي لتجربة المستخدم: مراجعة للأدبيات من منظور الذكاء الاصطناعي المتمركز حول الإنسان</w:t>
      </w:r>
    </w:p>
    <w:p w14:paraId="045F1A4E" w14:textId="4817EEE6" w:rsidR="00043803" w:rsidRPr="00BB12A0" w:rsidRDefault="00000000" w:rsidP="004D4751">
      <w:pPr>
        <w:bidi/>
        <w:jc w:val="both"/>
        <w:rPr>
          <w:rFonts w:asciiTheme="minorBidi" w:hAnsiTheme="minorBidi" w:cstheme="minorBidi"/>
          <w:sz w:val="28"/>
          <w:szCs w:val="28"/>
        </w:rPr>
      </w:pPr>
      <w:r w:rsidRPr="00BB12A0">
        <w:rPr>
          <w:rFonts w:asciiTheme="minorBidi" w:hAnsiTheme="minorBidi" w:cstheme="minorBidi"/>
          <w:sz w:val="28"/>
          <w:szCs w:val="28"/>
          <w:rtl/>
        </w:rPr>
        <w:t>هدفت هذه الدراسة إلى استكشاف وتقييم المشهد الحالي لأدوات وتطبيقات الذكاء الاصطناعي الداعمة لممارسات وتصميم تجربة المستخدم والكشف عن الفجوات بين قدرات النماذج التقنية الحديثة والاحتياجات الفعلية للممارسين وذلك من منظور الذكاء الاصطناعي المتمركز حول الإنسان واعتمد الباحثون على منهجية مراجعة الأدبيات السابقة باستخدام أسلوب أخذ العينات التراكمي لتحليل عينة ضخمة بلغت 359 ورقة علمية حديثة تم تصنيفها وفق إطار عمل التصميم المزدوج بمراحله الأربع المتمثلة في (الاكتشاف، والتعريف، والتطوير، والتسليم). وتوصلت نتائج الدراسة إلى هيمنة الطابع التقني والنهج الذي تقوده التكنولوجيا على حساب النهج المتمركز حول الإنسان حيث تبين أن 24.3% فقط من الأوراق المدروسة ناقشت احتياجات المستخدمين الفعلية، كما كشفت التحليلات أن الأتمتة المفرطة والتبسيط الآلي في مراحل الاكتشاف وتحديد المشكلات يعيقان عملية بناء التعاطف والفهم العميق للاحتياجات التي تعد جوهر منهجيات تجربة المستخدم. وأظهرت النتائج أيضاً قصوراً واضحاً في فهم تدفق تجربة المستخدم نتيجة تركيز غالبية نماذج الذكاء الاصطناعي الحالية على إنشاء وتحليل واجهات الشاشات الثابتة بشكل منفرد متجاهلة الروابط والتفاعلات الشاملة، فضلاً عن وجود نقص حاد في مجموعات البيانات ومقاييس التقييم التي تركز على المصممين واكتفائها بالتقييم الجمالي أو البصري للواجهات فقط.</w:t>
      </w:r>
    </w:p>
    <w:p w14:paraId="4F80CADF" w14:textId="77777777" w:rsidR="00043803" w:rsidRPr="00BB12A0" w:rsidRDefault="00000000" w:rsidP="009F67A0">
      <w:pPr>
        <w:bidi/>
        <w:jc w:val="both"/>
        <w:rPr>
          <w:rFonts w:asciiTheme="minorBidi" w:hAnsiTheme="minorBidi" w:cstheme="minorBidi"/>
          <w:color w:val="000000"/>
          <w:sz w:val="28"/>
          <w:szCs w:val="28"/>
        </w:rPr>
      </w:pPr>
      <w:r w:rsidRPr="00BB12A0">
        <w:rPr>
          <w:rFonts w:asciiTheme="minorBidi" w:hAnsiTheme="minorBidi" w:cstheme="minorBidi"/>
          <w:b/>
          <w:bCs/>
          <w:color w:val="000000"/>
          <w:sz w:val="28"/>
          <w:szCs w:val="28"/>
          <w:rtl/>
        </w:rPr>
        <w:t xml:space="preserve">دراسة </w:t>
      </w:r>
      <w:proofErr w:type="spellStart"/>
      <w:r w:rsidRPr="00BB12A0">
        <w:rPr>
          <w:rFonts w:asciiTheme="minorBidi" w:hAnsiTheme="minorBidi" w:cstheme="minorBidi"/>
          <w:b/>
          <w:bCs/>
          <w:color w:val="000000"/>
          <w:sz w:val="28"/>
          <w:szCs w:val="28"/>
          <w:rtl/>
        </w:rPr>
        <w:t>الطلوحي</w:t>
      </w:r>
      <w:proofErr w:type="spellEnd"/>
      <w:r w:rsidRPr="00BB12A0">
        <w:rPr>
          <w:rFonts w:asciiTheme="minorBidi" w:hAnsiTheme="minorBidi" w:cstheme="minorBidi"/>
          <w:b/>
          <w:bCs/>
          <w:color w:val="000000"/>
          <w:sz w:val="28"/>
          <w:szCs w:val="28"/>
          <w:rtl/>
        </w:rPr>
        <w:t xml:space="preserve"> (2023)</w:t>
      </w:r>
      <w:r w:rsidRPr="00BB12A0">
        <w:rPr>
          <w:rFonts w:asciiTheme="minorBidi" w:hAnsiTheme="minorBidi" w:cstheme="minorBidi"/>
          <w:color w:val="000000"/>
          <w:sz w:val="28"/>
          <w:szCs w:val="28"/>
          <w:rtl/>
        </w:rPr>
        <w:t xml:space="preserve"> بعنوان:</w:t>
      </w:r>
      <w:r w:rsidRPr="00BB12A0">
        <w:rPr>
          <w:rFonts w:asciiTheme="minorBidi" w:hAnsiTheme="minorBidi" w:cstheme="minorBidi"/>
          <w:sz w:val="28"/>
          <w:szCs w:val="28"/>
        </w:rPr>
        <w:t xml:space="preserve"> </w:t>
      </w:r>
      <w:r w:rsidRPr="00BB12A0">
        <w:rPr>
          <w:rFonts w:asciiTheme="minorBidi" w:hAnsiTheme="minorBidi" w:cstheme="minorBidi"/>
          <w:color w:val="000000"/>
          <w:sz w:val="28"/>
          <w:szCs w:val="28"/>
          <w:rtl/>
        </w:rPr>
        <w:t>أثر منصات الذكاء الاصطناعي على بيئة التعلم الإلكترونية في تدريس اللغة العربية لدى طلبة المرحلة الابتدائية</w:t>
      </w:r>
    </w:p>
    <w:p w14:paraId="1416560E" w14:textId="5FEE57BC" w:rsidR="00F332AE" w:rsidRPr="00BB12A0" w:rsidRDefault="00000000" w:rsidP="004D4751">
      <w:pPr>
        <w:bidi/>
        <w:jc w:val="both"/>
        <w:rPr>
          <w:rFonts w:asciiTheme="minorBidi" w:hAnsiTheme="minorBidi" w:cstheme="minorBidi"/>
          <w:color w:val="000000"/>
          <w:sz w:val="28"/>
          <w:szCs w:val="28"/>
        </w:rPr>
      </w:pPr>
      <w:r w:rsidRPr="00BB12A0">
        <w:rPr>
          <w:rFonts w:asciiTheme="minorBidi" w:hAnsiTheme="minorBidi" w:cstheme="minorBidi"/>
          <w:color w:val="000000"/>
          <w:sz w:val="28"/>
          <w:szCs w:val="28"/>
          <w:rtl/>
        </w:rPr>
        <w:t xml:space="preserve">هدفت الدراسة إلى معرفة أثر دمج وتوظيف منصات الذكاء الاصطناعي في بيئة التعلم الإلكتروني وانعكاس ذلك على </w:t>
      </w:r>
      <w:r w:rsidRPr="00BB12A0">
        <w:rPr>
          <w:rFonts w:asciiTheme="minorBidi" w:hAnsiTheme="minorBidi" w:cstheme="minorBidi"/>
          <w:sz w:val="28"/>
          <w:szCs w:val="28"/>
          <w:rtl/>
        </w:rPr>
        <w:t>التعليم</w:t>
      </w:r>
      <w:r w:rsidRPr="00BB12A0">
        <w:rPr>
          <w:rFonts w:asciiTheme="minorBidi" w:hAnsiTheme="minorBidi" w:cstheme="minorBidi"/>
          <w:color w:val="000000"/>
          <w:sz w:val="28"/>
          <w:szCs w:val="28"/>
        </w:rPr>
        <w:t xml:space="preserve">. </w:t>
      </w:r>
      <w:r w:rsidRPr="00BB12A0">
        <w:rPr>
          <w:rFonts w:asciiTheme="minorBidi" w:hAnsiTheme="minorBidi" w:cstheme="minorBidi"/>
          <w:color w:val="000000"/>
          <w:sz w:val="28"/>
          <w:szCs w:val="28"/>
          <w:rtl/>
        </w:rPr>
        <w:t xml:space="preserve">اعتمدت الدراسة على المنهج الوصفي التحليلي وشبه التجريبي، من خلال إعداد وتطبيق اختبار تحصيلي لقياس التحصيل الدراسي على عينة قوامها 30 طالباً من طلاب الصف الخامس الابتدائي </w:t>
      </w:r>
      <w:r w:rsidRPr="00BB12A0">
        <w:rPr>
          <w:rFonts w:asciiTheme="minorBidi" w:hAnsiTheme="minorBidi" w:cstheme="minorBidi"/>
          <w:sz w:val="28"/>
          <w:szCs w:val="28"/>
          <w:rtl/>
        </w:rPr>
        <w:t>بالأكاديمية</w:t>
      </w:r>
      <w:r w:rsidRPr="00BB12A0">
        <w:rPr>
          <w:rFonts w:asciiTheme="minorBidi" w:hAnsiTheme="minorBidi" w:cstheme="minorBidi"/>
          <w:color w:val="000000"/>
          <w:sz w:val="28"/>
          <w:szCs w:val="28"/>
        </w:rPr>
        <w:t xml:space="preserve"> </w:t>
      </w:r>
      <w:r w:rsidRPr="00BB12A0">
        <w:rPr>
          <w:rFonts w:asciiTheme="minorBidi" w:hAnsiTheme="minorBidi" w:cstheme="minorBidi"/>
          <w:color w:val="000000"/>
          <w:sz w:val="28"/>
          <w:szCs w:val="28"/>
          <w:rtl/>
        </w:rPr>
        <w:t>العربية الدولية بقطر، حيث تم تقسيمهم بالتساوي إلى مجموعة تجريبية استخدمت تقنية الذكاء الاصطناعي مكونة من 15 طالباً، ومجموعة ضابطة استخدمت الطريقة المعتادة مكونة من 15 طالباً. وتوصلت الدراسة إلى أن استخدام تقني</w:t>
      </w:r>
      <w:r w:rsidRPr="00BB12A0">
        <w:rPr>
          <w:rFonts w:asciiTheme="minorBidi" w:hAnsiTheme="minorBidi" w:cstheme="minorBidi"/>
          <w:sz w:val="28"/>
          <w:szCs w:val="28"/>
          <w:rtl/>
        </w:rPr>
        <w:t xml:space="preserve">ات </w:t>
      </w:r>
      <w:r w:rsidRPr="00BB12A0">
        <w:rPr>
          <w:rFonts w:asciiTheme="minorBidi" w:hAnsiTheme="minorBidi" w:cstheme="minorBidi"/>
          <w:color w:val="000000"/>
          <w:sz w:val="28"/>
          <w:szCs w:val="28"/>
          <w:rtl/>
        </w:rPr>
        <w:t xml:space="preserve">الذكاء الاصطناعي في بيئة التعلم الإلكتروني له أثر إيجابي كبير وفعال في التعليم، </w:t>
      </w:r>
      <w:r w:rsidRPr="00BB12A0">
        <w:rPr>
          <w:rFonts w:asciiTheme="minorBidi" w:hAnsiTheme="minorBidi" w:cstheme="minorBidi"/>
          <w:sz w:val="28"/>
          <w:szCs w:val="28"/>
          <w:rtl/>
        </w:rPr>
        <w:t>وأوصت</w:t>
      </w:r>
      <w:r w:rsidRPr="00BB12A0">
        <w:rPr>
          <w:rFonts w:asciiTheme="minorBidi" w:hAnsiTheme="minorBidi" w:cstheme="minorBidi"/>
          <w:color w:val="000000"/>
          <w:sz w:val="28"/>
          <w:szCs w:val="28"/>
        </w:rPr>
        <w:t xml:space="preserve"> </w:t>
      </w:r>
      <w:r w:rsidRPr="00BB12A0">
        <w:rPr>
          <w:rFonts w:asciiTheme="minorBidi" w:hAnsiTheme="minorBidi" w:cstheme="minorBidi"/>
          <w:color w:val="000000"/>
          <w:sz w:val="28"/>
          <w:szCs w:val="28"/>
          <w:rtl/>
        </w:rPr>
        <w:t xml:space="preserve">الدراسة </w:t>
      </w:r>
      <w:r w:rsidRPr="00BB12A0">
        <w:rPr>
          <w:rFonts w:asciiTheme="minorBidi" w:hAnsiTheme="minorBidi" w:cstheme="minorBidi"/>
          <w:sz w:val="28"/>
          <w:szCs w:val="28"/>
          <w:rtl/>
        </w:rPr>
        <w:t>ب</w:t>
      </w:r>
      <w:r w:rsidRPr="00BB12A0">
        <w:rPr>
          <w:rFonts w:asciiTheme="minorBidi" w:hAnsiTheme="minorBidi" w:cstheme="minorBidi"/>
          <w:color w:val="000000"/>
          <w:sz w:val="28"/>
          <w:szCs w:val="28"/>
          <w:rtl/>
        </w:rPr>
        <w:t>التأكيد على ضرورة توظيف تقنيات الذكاء الاصطناعي لخدمة العملية التعليمية من أجل تسهيل عملية التعلم لدى الطلبة</w:t>
      </w:r>
    </w:p>
    <w:p w14:paraId="37F0022C" w14:textId="77777777" w:rsidR="00F332AE" w:rsidRPr="00BB12A0" w:rsidRDefault="00F332AE" w:rsidP="004D4751">
      <w:pPr>
        <w:bidi/>
        <w:jc w:val="both"/>
        <w:rPr>
          <w:rFonts w:asciiTheme="minorBidi" w:hAnsiTheme="minorBidi" w:cstheme="minorBidi"/>
          <w:sz w:val="28"/>
          <w:szCs w:val="28"/>
        </w:rPr>
      </w:pPr>
      <w:r w:rsidRPr="00BB12A0">
        <w:rPr>
          <w:rFonts w:asciiTheme="minorBidi" w:hAnsiTheme="minorBidi" w:cstheme="minorBidi"/>
          <w:b/>
          <w:bCs/>
          <w:sz w:val="28"/>
          <w:szCs w:val="28"/>
          <w:rtl/>
        </w:rPr>
        <w:t>دراسة</w:t>
      </w:r>
      <w:r w:rsidRPr="00BB12A0">
        <w:rPr>
          <w:rFonts w:asciiTheme="minorBidi" w:hAnsiTheme="minorBidi" w:cstheme="minorBidi"/>
          <w:b/>
          <w:bCs/>
          <w:sz w:val="28"/>
          <w:szCs w:val="28"/>
        </w:rPr>
        <w:t xml:space="preserve"> (2022)</w:t>
      </w:r>
      <w:r w:rsidRPr="00BB12A0">
        <w:rPr>
          <w:rFonts w:asciiTheme="minorBidi" w:hAnsiTheme="minorBidi" w:cstheme="minorBidi"/>
          <w:b/>
          <w:bCs/>
          <w:sz w:val="28"/>
          <w:szCs w:val="28"/>
          <w:rtl/>
        </w:rPr>
        <w:t xml:space="preserve"> </w:t>
      </w:r>
      <w:proofErr w:type="gramStart"/>
      <w:r w:rsidRPr="00BB12A0">
        <w:rPr>
          <w:rFonts w:asciiTheme="minorBidi" w:hAnsiTheme="minorBidi" w:cstheme="minorBidi"/>
          <w:b/>
          <w:bCs/>
          <w:sz w:val="28"/>
          <w:szCs w:val="28"/>
        </w:rPr>
        <w:t>Kumar</w:t>
      </w:r>
      <w:r w:rsidRPr="00BB12A0">
        <w:rPr>
          <w:rFonts w:asciiTheme="minorBidi" w:hAnsiTheme="minorBidi" w:cstheme="minorBidi"/>
          <w:b/>
          <w:bCs/>
          <w:sz w:val="28"/>
          <w:szCs w:val="28"/>
          <w:rtl/>
        </w:rPr>
        <w:t xml:space="preserve">  بعنوان</w:t>
      </w:r>
      <w:proofErr w:type="gramEnd"/>
      <w:r w:rsidRPr="00BB12A0">
        <w:rPr>
          <w:rFonts w:asciiTheme="minorBidi" w:hAnsiTheme="minorBidi" w:cstheme="minorBidi"/>
          <w:b/>
          <w:bCs/>
          <w:sz w:val="28"/>
          <w:szCs w:val="28"/>
          <w:rtl/>
        </w:rPr>
        <w:t xml:space="preserve">: </w:t>
      </w:r>
      <w:r w:rsidRPr="00BB12A0">
        <w:rPr>
          <w:rFonts w:asciiTheme="minorBidi" w:hAnsiTheme="minorBidi" w:cstheme="minorBidi"/>
          <w:sz w:val="28"/>
          <w:szCs w:val="28"/>
          <w:rtl/>
        </w:rPr>
        <w:t>تخصيص تجربة المستخدم المدعومة بالذكاء الاصطناعي في منصات البرمجيات كخدمة (</w:t>
      </w:r>
      <w:r w:rsidRPr="00BB12A0">
        <w:rPr>
          <w:rFonts w:asciiTheme="minorBidi" w:hAnsiTheme="minorBidi" w:cstheme="minorBidi"/>
          <w:sz w:val="28"/>
          <w:szCs w:val="28"/>
        </w:rPr>
        <w:t>SaaS</w:t>
      </w:r>
      <w:r w:rsidRPr="00BB12A0">
        <w:rPr>
          <w:rFonts w:asciiTheme="minorBidi" w:hAnsiTheme="minorBidi" w:cstheme="minorBidi"/>
          <w:sz w:val="28"/>
          <w:szCs w:val="28"/>
          <w:rtl/>
        </w:rPr>
        <w:t>)</w:t>
      </w:r>
    </w:p>
    <w:p w14:paraId="6FD3028B" w14:textId="7801E599" w:rsidR="00C0262E" w:rsidRPr="00BB12A0" w:rsidRDefault="00F332AE" w:rsidP="004D4751">
      <w:pPr>
        <w:bidi/>
        <w:spacing w:after="160"/>
        <w:jc w:val="both"/>
        <w:rPr>
          <w:rFonts w:asciiTheme="minorBidi" w:hAnsiTheme="minorBidi" w:cstheme="minorBidi"/>
          <w:sz w:val="28"/>
          <w:szCs w:val="28"/>
        </w:rPr>
      </w:pPr>
      <w:r w:rsidRPr="00BB12A0">
        <w:rPr>
          <w:rFonts w:asciiTheme="minorBidi" w:hAnsiTheme="minorBidi" w:cstheme="minorBidi"/>
          <w:sz w:val="28"/>
          <w:szCs w:val="28"/>
          <w:rtl/>
        </w:rPr>
        <w:t>هدفت هذه الدراسة إلى استكشاف أثر دمج تقنيات الذكاء الاصطناعي في منصات البرمجيات كخدمة لإنشاء وتخصيص تجارب المستخدمين. واقترحت الدراسة منهجية تطبيقية تعتمد على تحليل سلوكيات المستخدمين وبناء ملفات تعريف ديناميكية توظف خوارزميات التعلم الآلي والتعلم العميق لتعديل واجهة النظام وتقديم توصيات دقيقة في الوقت الفعلي. وأثبتت نتائج التطبيق العملي فاعلية هذا الدمج؛ حيث ارتفعت معدلات التفاعل باستخدام الميزات بنسبة 66.67%، في حين قفزت معدلات تبني الميزات المتقدمة إلى 300%، وتضاعف معدل الاحتفاظ بالمستخدمين على المدى الطويل بنسبة 100%.</w:t>
      </w:r>
    </w:p>
    <w:p w14:paraId="227C93A7" w14:textId="77777777" w:rsidR="00A130BF" w:rsidRDefault="00000000" w:rsidP="00A130BF">
      <w:pPr>
        <w:bidi/>
        <w:spacing w:before="240" w:after="240"/>
        <w:jc w:val="both"/>
        <w:rPr>
          <w:rFonts w:asciiTheme="minorBidi" w:hAnsiTheme="minorBidi" w:cstheme="minorBidi"/>
          <w:b/>
          <w:bCs/>
          <w:sz w:val="28"/>
          <w:szCs w:val="28"/>
          <w:rtl/>
        </w:rPr>
      </w:pPr>
      <w:r w:rsidRPr="00BB12A0">
        <w:rPr>
          <w:rFonts w:asciiTheme="minorBidi" w:hAnsiTheme="minorBidi" w:cstheme="minorBidi"/>
          <w:b/>
          <w:bCs/>
          <w:sz w:val="28"/>
          <w:szCs w:val="28"/>
          <w:rtl/>
        </w:rPr>
        <w:t>التعليق على الدراسات السابقة وحدود الاستفادة منها:</w:t>
      </w:r>
    </w:p>
    <w:p w14:paraId="261AFF2E" w14:textId="4BA20A93" w:rsidR="00FD32EC" w:rsidRPr="00BB12A0" w:rsidRDefault="00C0262E" w:rsidP="00A130BF">
      <w:pPr>
        <w:bidi/>
        <w:spacing w:before="240" w:after="240"/>
        <w:jc w:val="both"/>
        <w:rPr>
          <w:rFonts w:asciiTheme="minorBidi" w:hAnsiTheme="minorBidi" w:cstheme="minorBidi"/>
          <w:sz w:val="28"/>
          <w:szCs w:val="28"/>
          <w:rtl/>
        </w:rPr>
      </w:pPr>
      <w:r w:rsidRPr="00BB12A0">
        <w:rPr>
          <w:rFonts w:asciiTheme="minorBidi" w:hAnsiTheme="minorBidi" w:cstheme="minorBidi"/>
          <w:sz w:val="28"/>
          <w:szCs w:val="28"/>
          <w:rtl/>
        </w:rPr>
        <w:t xml:space="preserve">بعد استعراض الادبيات السابقة وتحليلها قام الباحث بتقسيمها إلى ثلاثة محاور رئيسة تمثلت في الدراسات التي تناولت </w:t>
      </w:r>
      <w:r w:rsidR="00D52196" w:rsidRPr="00BB12A0">
        <w:rPr>
          <w:rFonts w:asciiTheme="minorBidi" w:hAnsiTheme="minorBidi" w:cstheme="minorBidi"/>
          <w:sz w:val="28"/>
          <w:szCs w:val="28"/>
          <w:rtl/>
        </w:rPr>
        <w:t>خصائص الأتمتة في المنتجات والمنصات الرقمية وتطبيقاتها في بيئات الأعمال</w:t>
      </w:r>
      <w:r w:rsidRPr="00BB12A0">
        <w:rPr>
          <w:rFonts w:asciiTheme="minorBidi" w:hAnsiTheme="minorBidi" w:cstheme="minorBidi"/>
          <w:sz w:val="28"/>
          <w:szCs w:val="28"/>
          <w:rtl/>
        </w:rPr>
        <w:t>، والدراسات التي تناولت</w:t>
      </w:r>
      <w:r w:rsidRPr="00BB12A0">
        <w:rPr>
          <w:rFonts w:asciiTheme="minorBidi" w:hAnsiTheme="minorBidi" w:cstheme="minorBidi"/>
          <w:b/>
          <w:bCs/>
          <w:sz w:val="28"/>
          <w:szCs w:val="28"/>
          <w:rtl/>
        </w:rPr>
        <w:t xml:space="preserve"> </w:t>
      </w:r>
      <w:r w:rsidRPr="00BB12A0">
        <w:rPr>
          <w:rStyle w:val="Strong"/>
          <w:rFonts w:asciiTheme="minorBidi" w:hAnsiTheme="minorBidi" w:cstheme="minorBidi"/>
          <w:b w:val="0"/>
          <w:bCs w:val="0"/>
          <w:sz w:val="28"/>
          <w:szCs w:val="28"/>
          <w:rtl/>
        </w:rPr>
        <w:t>قبول التكنولوجيا ونماذج تبنيها</w:t>
      </w:r>
      <w:r w:rsidRPr="00BB12A0">
        <w:rPr>
          <w:rFonts w:asciiTheme="minorBidi" w:hAnsiTheme="minorBidi" w:cstheme="minorBidi"/>
          <w:sz w:val="28"/>
          <w:szCs w:val="28"/>
          <w:rtl/>
        </w:rPr>
        <w:t xml:space="preserve">، والدراسات التي تناولت </w:t>
      </w:r>
      <w:r w:rsidRPr="00BB12A0">
        <w:rPr>
          <w:rStyle w:val="Strong"/>
          <w:rFonts w:asciiTheme="minorBidi" w:hAnsiTheme="minorBidi" w:cstheme="minorBidi"/>
          <w:b w:val="0"/>
          <w:bCs w:val="0"/>
          <w:sz w:val="28"/>
          <w:szCs w:val="28"/>
          <w:rtl/>
        </w:rPr>
        <w:t xml:space="preserve">تجربة المستخدم في المنتجات والمنصات </w:t>
      </w:r>
      <w:r w:rsidRPr="00BB12A0">
        <w:rPr>
          <w:rStyle w:val="Strong"/>
          <w:rFonts w:asciiTheme="minorBidi" w:hAnsiTheme="minorBidi" w:cstheme="minorBidi"/>
          <w:b w:val="0"/>
          <w:bCs w:val="0"/>
          <w:sz w:val="28"/>
          <w:szCs w:val="28"/>
          <w:rtl/>
        </w:rPr>
        <w:lastRenderedPageBreak/>
        <w:t>الرقمية</w:t>
      </w:r>
      <w:r w:rsidRPr="00BB12A0">
        <w:rPr>
          <w:rFonts w:asciiTheme="minorBidi" w:hAnsiTheme="minorBidi" w:cstheme="minorBidi"/>
          <w:sz w:val="28"/>
          <w:szCs w:val="28"/>
          <w:rtl/>
        </w:rPr>
        <w:t>، وذلك لتسهيل تحليلها وبيان أوجه الاتفاق والاختلاف بينها، ومدى ارتباطها بمتغيرات الدراسة الحالية</w:t>
      </w:r>
      <w:r w:rsidRPr="00BB12A0">
        <w:rPr>
          <w:rFonts w:asciiTheme="minorBidi" w:hAnsiTheme="minorBidi" w:cstheme="minorBidi"/>
          <w:sz w:val="28"/>
          <w:szCs w:val="28"/>
        </w:rPr>
        <w:t>.</w:t>
      </w:r>
      <w:r w:rsidRPr="00BB12A0">
        <w:rPr>
          <w:rFonts w:asciiTheme="minorBidi" w:hAnsiTheme="minorBidi" w:cstheme="minorBidi"/>
          <w:sz w:val="28"/>
          <w:szCs w:val="28"/>
          <w:rtl/>
        </w:rPr>
        <w:t>ومن خلال تحليل هذه المحاور، لاحظ الباحث أن الدراسات التي تناولت خصائص الأتمتة ركزت بصورة أساسية على بيان دورها في تحسين الكفاءة التشغيلية، وتبسيط الإجراءات ورفع جودة الخدمات، وتعزيز التحول الرقمي في مختلف القطاعات. في المقابل ركزت دراسات قبول التكنولوجيا على تفسير العوامل المؤثرة في تبني المستخدمين للأنظمة الرقمية، مثل المنفعة المدركة وسهولة الاستخدام والنية السلوكية للاستخدام اعتمادًا على نماذج نظرية مثل نموذج قبول التكنولوجيا</w:t>
      </w:r>
      <w:r w:rsidRPr="00BB12A0">
        <w:rPr>
          <w:rFonts w:asciiTheme="minorBidi" w:hAnsiTheme="minorBidi" w:cstheme="minorBidi"/>
          <w:sz w:val="28"/>
          <w:szCs w:val="28"/>
        </w:rPr>
        <w:t xml:space="preserve"> (TAM) </w:t>
      </w:r>
      <w:r w:rsidRPr="00BB12A0">
        <w:rPr>
          <w:rFonts w:asciiTheme="minorBidi" w:hAnsiTheme="minorBidi" w:cstheme="minorBidi"/>
          <w:sz w:val="28"/>
          <w:szCs w:val="28"/>
          <w:rtl/>
        </w:rPr>
        <w:t>والنظرية الموحدة لقبول واستخدام التكنولوجيا</w:t>
      </w:r>
      <w:r w:rsidRPr="00BB12A0">
        <w:rPr>
          <w:rFonts w:asciiTheme="minorBidi" w:hAnsiTheme="minorBidi" w:cstheme="minorBidi"/>
          <w:sz w:val="28"/>
          <w:szCs w:val="28"/>
        </w:rPr>
        <w:t xml:space="preserve"> (UTAUT). </w:t>
      </w:r>
      <w:r w:rsidRPr="00BB12A0">
        <w:rPr>
          <w:rFonts w:asciiTheme="minorBidi" w:hAnsiTheme="minorBidi" w:cstheme="minorBidi"/>
          <w:sz w:val="28"/>
          <w:szCs w:val="28"/>
          <w:rtl/>
        </w:rPr>
        <w:t>أما دراسات تجربة المستخدم فقد اهتمت بقياس رضا المستخدمين وسهولة التفاعل مع الأنظمة الرقمية وجودة الاستخدام وأثر تصميم المنتجات الرقمية في تعزيز تجربة المستخدم</w:t>
      </w:r>
      <w:r w:rsidRPr="00BB12A0">
        <w:rPr>
          <w:rFonts w:asciiTheme="minorBidi" w:hAnsiTheme="minorBidi" w:cstheme="minorBidi"/>
          <w:sz w:val="28"/>
          <w:szCs w:val="28"/>
        </w:rPr>
        <w:t>.</w:t>
      </w:r>
    </w:p>
    <w:p w14:paraId="1700656E" w14:textId="52AF31EC" w:rsidR="00C0262E" w:rsidRPr="00BB12A0" w:rsidRDefault="00C0262E" w:rsidP="009F67A0">
      <w:pPr>
        <w:pStyle w:val="pdq2pgselectionanchorcontainer"/>
        <w:bidi/>
        <w:jc w:val="both"/>
        <w:rPr>
          <w:rFonts w:asciiTheme="minorBidi" w:hAnsiTheme="minorBidi" w:cstheme="minorBidi"/>
          <w:sz w:val="28"/>
          <w:szCs w:val="28"/>
        </w:rPr>
      </w:pPr>
      <w:r w:rsidRPr="00BB12A0">
        <w:rPr>
          <w:rFonts w:asciiTheme="minorBidi" w:hAnsiTheme="minorBidi" w:cstheme="minorBidi"/>
          <w:sz w:val="28"/>
          <w:szCs w:val="28"/>
          <w:rtl/>
        </w:rPr>
        <w:t xml:space="preserve">ورغم أهمية هذه </w:t>
      </w:r>
      <w:r w:rsidR="00D52196" w:rsidRPr="00BB12A0">
        <w:rPr>
          <w:rFonts w:asciiTheme="minorBidi" w:hAnsiTheme="minorBidi" w:cstheme="minorBidi"/>
          <w:sz w:val="28"/>
          <w:szCs w:val="28"/>
          <w:rtl/>
        </w:rPr>
        <w:t>الأدبيات</w:t>
      </w:r>
      <w:r w:rsidRPr="00BB12A0">
        <w:rPr>
          <w:rFonts w:asciiTheme="minorBidi" w:hAnsiTheme="minorBidi" w:cstheme="minorBidi"/>
          <w:sz w:val="28"/>
          <w:szCs w:val="28"/>
          <w:rtl/>
        </w:rPr>
        <w:t xml:space="preserve">، لاحظ الباحث أن معظمها تناول هذه المحاور بصورة مستقلة، حيث ركزت بعض الدراسات على خصائص الأتمتة وآثارها التشغيلية، بينما </w:t>
      </w:r>
      <w:r w:rsidR="00A805A8" w:rsidRPr="00BB12A0">
        <w:rPr>
          <w:rFonts w:asciiTheme="minorBidi" w:hAnsiTheme="minorBidi" w:cstheme="minorBidi"/>
          <w:sz w:val="28"/>
          <w:szCs w:val="28"/>
          <w:rtl/>
        </w:rPr>
        <w:t>اهتمت</w:t>
      </w:r>
      <w:r w:rsidRPr="00BB12A0">
        <w:rPr>
          <w:rFonts w:asciiTheme="minorBidi" w:hAnsiTheme="minorBidi" w:cstheme="minorBidi"/>
          <w:sz w:val="28"/>
          <w:szCs w:val="28"/>
          <w:rtl/>
        </w:rPr>
        <w:t xml:space="preserve"> دراسات أخرى إلى قبول التكنولوجيا أو تجربة المستخدم كلّ على حدة، دون بناء نموذج بحثي متكامل يوضح العلاقة بين </w:t>
      </w:r>
      <w:r w:rsidRPr="00BB12A0">
        <w:rPr>
          <w:rStyle w:val="Strong"/>
          <w:rFonts w:asciiTheme="minorBidi" w:hAnsiTheme="minorBidi" w:cstheme="minorBidi"/>
          <w:b w:val="0"/>
          <w:bCs w:val="0"/>
          <w:sz w:val="28"/>
          <w:szCs w:val="28"/>
          <w:rtl/>
        </w:rPr>
        <w:t>خصائص الأتمتة في المنتجات الرقمية</w:t>
      </w:r>
      <w:r w:rsidRPr="00BB12A0">
        <w:rPr>
          <w:rFonts w:asciiTheme="minorBidi" w:hAnsiTheme="minorBidi" w:cstheme="minorBidi"/>
          <w:b/>
          <w:bCs/>
          <w:sz w:val="28"/>
          <w:szCs w:val="28"/>
          <w:rtl/>
        </w:rPr>
        <w:t xml:space="preserve"> </w:t>
      </w:r>
      <w:r w:rsidRPr="00BB12A0">
        <w:rPr>
          <w:rFonts w:asciiTheme="minorBidi" w:hAnsiTheme="minorBidi" w:cstheme="minorBidi"/>
          <w:sz w:val="28"/>
          <w:szCs w:val="28"/>
          <w:rtl/>
        </w:rPr>
        <w:t>وتأثيرها في</w:t>
      </w:r>
      <w:r w:rsidRPr="00BB12A0">
        <w:rPr>
          <w:rFonts w:asciiTheme="minorBidi" w:hAnsiTheme="minorBidi" w:cstheme="minorBidi"/>
          <w:b/>
          <w:bCs/>
          <w:sz w:val="28"/>
          <w:szCs w:val="28"/>
          <w:rtl/>
        </w:rPr>
        <w:t xml:space="preserve"> </w:t>
      </w:r>
      <w:r w:rsidRPr="00BB12A0">
        <w:rPr>
          <w:rStyle w:val="Strong"/>
          <w:rFonts w:asciiTheme="minorBidi" w:hAnsiTheme="minorBidi" w:cstheme="minorBidi"/>
          <w:b w:val="0"/>
          <w:bCs w:val="0"/>
          <w:sz w:val="28"/>
          <w:szCs w:val="28"/>
          <w:rtl/>
        </w:rPr>
        <w:t>قبول التكنولوجيا</w:t>
      </w:r>
      <w:r w:rsidRPr="00BB12A0">
        <w:rPr>
          <w:rFonts w:asciiTheme="minorBidi" w:hAnsiTheme="minorBidi" w:cstheme="minorBidi"/>
          <w:b/>
          <w:bCs/>
          <w:sz w:val="28"/>
          <w:szCs w:val="28"/>
          <w:rtl/>
        </w:rPr>
        <w:t xml:space="preserve"> و</w:t>
      </w:r>
      <w:r w:rsidRPr="00BB12A0">
        <w:rPr>
          <w:rStyle w:val="Strong"/>
          <w:rFonts w:asciiTheme="minorBidi" w:hAnsiTheme="minorBidi" w:cstheme="minorBidi"/>
          <w:b w:val="0"/>
          <w:bCs w:val="0"/>
          <w:sz w:val="28"/>
          <w:szCs w:val="28"/>
          <w:rtl/>
        </w:rPr>
        <w:t>تحسين تجربة المستخدم</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كما </w:t>
      </w:r>
      <w:r w:rsidR="00A805A8" w:rsidRPr="00BB12A0">
        <w:rPr>
          <w:rFonts w:asciiTheme="minorBidi" w:hAnsiTheme="minorBidi" w:cstheme="minorBidi"/>
          <w:sz w:val="28"/>
          <w:szCs w:val="28"/>
          <w:rtl/>
        </w:rPr>
        <w:t>لاحظ الباحث</w:t>
      </w:r>
      <w:r w:rsidRPr="00BB12A0">
        <w:rPr>
          <w:rFonts w:asciiTheme="minorBidi" w:hAnsiTheme="minorBidi" w:cstheme="minorBidi"/>
          <w:sz w:val="28"/>
          <w:szCs w:val="28"/>
          <w:rtl/>
        </w:rPr>
        <w:t xml:space="preserve"> أن الدراسات العربية في هذا المجال لا تزال محدودة، خاصة تلك التي تناولت المنتجات الرقمية المتخصصة في إدارة المشاريع الميدانية والقوى العاملة، إذ انصبت معظم الدراسات على قطاعات مثل التعليم والقطاع المصرفي</w:t>
      </w:r>
      <w:r w:rsidR="00A805A8"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والمحاسبة والموارد البشرية والتأمين</w:t>
      </w:r>
      <w:r w:rsidRPr="00BB12A0">
        <w:rPr>
          <w:rFonts w:asciiTheme="minorBidi" w:hAnsiTheme="minorBidi" w:cstheme="minorBidi"/>
          <w:sz w:val="28"/>
          <w:szCs w:val="28"/>
        </w:rPr>
        <w:t>.</w:t>
      </w:r>
    </w:p>
    <w:p w14:paraId="62058ED6" w14:textId="27A722F4" w:rsidR="00E8583B" w:rsidRPr="00BB12A0" w:rsidRDefault="00A805A8" w:rsidP="004D4751">
      <w:pPr>
        <w:bidi/>
        <w:jc w:val="both"/>
        <w:rPr>
          <w:rFonts w:asciiTheme="minorBidi" w:hAnsiTheme="minorBidi" w:cstheme="minorBidi"/>
          <w:sz w:val="28"/>
          <w:szCs w:val="28"/>
        </w:rPr>
      </w:pPr>
      <w:r w:rsidRPr="00BB12A0">
        <w:rPr>
          <w:rFonts w:asciiTheme="minorBidi" w:hAnsiTheme="minorBidi" w:cstheme="minorBidi"/>
          <w:sz w:val="28"/>
          <w:szCs w:val="28"/>
          <w:rtl/>
        </w:rPr>
        <w:t>وبناءً على ذلك</w:t>
      </w:r>
      <w:r w:rsidR="00FD32EC"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تسعى الدراسة الحالية إلى الجمع بين المحاور الثلاثة في نموذج بحثي واحد يهدف إلى دراسة تأثير خصائص الأتمتة في المنتجات الرقمية على قبول التكنولوجيا وتحسين تجربة المستخدم من خلال التطبيق على منصة تيمك لإدارة المشاريع الميدانية والقوى العاملة. و</w:t>
      </w:r>
      <w:r w:rsidR="00FD32EC" w:rsidRPr="00BB12A0">
        <w:rPr>
          <w:rFonts w:asciiTheme="minorBidi" w:hAnsiTheme="minorBidi" w:cstheme="minorBidi"/>
          <w:sz w:val="28"/>
          <w:szCs w:val="28"/>
          <w:rtl/>
        </w:rPr>
        <w:t xml:space="preserve">يتوقع الباحث </w:t>
      </w:r>
      <w:r w:rsidRPr="00BB12A0">
        <w:rPr>
          <w:rFonts w:asciiTheme="minorBidi" w:hAnsiTheme="minorBidi" w:cstheme="minorBidi"/>
          <w:sz w:val="28"/>
          <w:szCs w:val="28"/>
          <w:rtl/>
        </w:rPr>
        <w:t>أن تسهم نتائج هذه الدراسة في تعزيز الأدبيات العربية المتعلقة بخصائص الأتمتة في المنتجات الرقمية وتقديم فهم أفضل للعلاقة بين خصائص الأتمتة، وقبول التكنولوجيا، وتجربة المستخدم، بما قد يفيد الباحثين ومطوري المنتجات الرقمية في تصميم منتجات أكثر توافقا مع احتياجات المستخدمين.</w:t>
      </w:r>
    </w:p>
    <w:p w14:paraId="72132AB7" w14:textId="77777777" w:rsidR="00E8583B" w:rsidRPr="00BB12A0" w:rsidRDefault="00000000"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مشكلة الدراسة:</w:t>
      </w:r>
    </w:p>
    <w:p w14:paraId="4A28E5E6" w14:textId="773AF577" w:rsidR="00E8583B" w:rsidRPr="00BB12A0" w:rsidRDefault="00E8583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أصبحت المنتجات الرقمية أحد المحركات الرئيسة للتحول الرقمي في مختلف القطاعات حيث تسعى المؤسسات إلى تطوير منتجاتها الرقمية بما يسهم في رفع كفاءة العمليات وتبسيط الإجراءات وتحسين جودة الخدمات المقدمة للمستخدمين. ومن أبرز التوجهات الحديثة في هذا المجال توظيف خصائص الأتمتة داخل المنتجات الرقمية لما توفره من إمكانات تسهم في أتمتة المهام المتكررة وتقليل التدخل اليدوي وتسريع إنجاز العمليات، وتعزيز كفاءة الأداء</w:t>
      </w:r>
      <w:r w:rsidRPr="00BB12A0">
        <w:rPr>
          <w:rFonts w:asciiTheme="minorBidi" w:hAnsiTheme="minorBidi" w:cstheme="minorBidi"/>
          <w:sz w:val="28"/>
          <w:szCs w:val="28"/>
        </w:rPr>
        <w:t>.</w:t>
      </w:r>
    </w:p>
    <w:p w14:paraId="72CAC173" w14:textId="6200040A" w:rsidR="00E8583B" w:rsidRPr="00BB12A0" w:rsidRDefault="00E8583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ويكتسب هذا التوجه أهمية خاصة في منصات إدارة المشاريع الميدانية والقوى العاملة، نظرا لاعتمادها على إدارة عدد كبير من العمليات المترابطة مثل توزيع المهام وإدارة الفرق الميدانية ومتابعة تنفيذ الأعمال وجدولة الموارد والتواصل المستمر مع المستخدمين.  حيث أن فعالية خصائص الأتمتة في هذه المنصات لا تتوقف على تحسين الأداء التشغيلي فحسب، بل تمتد إلى مدى تقبل المستخدمين لهذه الخصائص وانعكاسها على جودة تجربتهم أثناء استخدام </w:t>
      </w:r>
      <w:proofErr w:type="gramStart"/>
      <w:r w:rsidRPr="00BB12A0">
        <w:rPr>
          <w:rFonts w:asciiTheme="minorBidi" w:hAnsiTheme="minorBidi" w:cstheme="minorBidi"/>
          <w:sz w:val="28"/>
          <w:szCs w:val="28"/>
          <w:rtl/>
        </w:rPr>
        <w:t>المنصة</w:t>
      </w:r>
      <w:r w:rsidRPr="00BB12A0">
        <w:rPr>
          <w:rFonts w:asciiTheme="minorBidi" w:hAnsiTheme="minorBidi" w:cstheme="minorBidi"/>
          <w:sz w:val="28"/>
          <w:szCs w:val="28"/>
        </w:rPr>
        <w:t>.</w:t>
      </w:r>
      <w:r w:rsidRPr="00BB12A0">
        <w:rPr>
          <w:rFonts w:asciiTheme="minorBidi" w:hAnsiTheme="minorBidi" w:cstheme="minorBidi"/>
          <w:sz w:val="28"/>
          <w:szCs w:val="28"/>
          <w:rtl/>
        </w:rPr>
        <w:t>وقد</w:t>
      </w:r>
      <w:proofErr w:type="gramEnd"/>
      <w:r w:rsidRPr="00BB12A0">
        <w:rPr>
          <w:rFonts w:asciiTheme="minorBidi" w:hAnsiTheme="minorBidi" w:cstheme="minorBidi"/>
          <w:sz w:val="28"/>
          <w:szCs w:val="28"/>
          <w:rtl/>
        </w:rPr>
        <w:t xml:space="preserve"> أشارت الأدبيات إلى أن نجاح المنتجات الرقمية لا يعتمد فقط على كفاءة خصائصها التقنية وإنما </w:t>
      </w:r>
      <w:proofErr w:type="gramStart"/>
      <w:r w:rsidRPr="00BB12A0">
        <w:rPr>
          <w:rFonts w:asciiTheme="minorBidi" w:hAnsiTheme="minorBidi" w:cstheme="minorBidi"/>
          <w:sz w:val="28"/>
          <w:szCs w:val="28"/>
          <w:rtl/>
        </w:rPr>
        <w:t xml:space="preserve">يرتبط </w:t>
      </w:r>
      <w:r w:rsidR="009E58C5"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بمدى</w:t>
      </w:r>
      <w:proofErr w:type="gramEnd"/>
      <w:r w:rsidRPr="00BB12A0">
        <w:rPr>
          <w:rFonts w:asciiTheme="minorBidi" w:hAnsiTheme="minorBidi" w:cstheme="minorBidi"/>
          <w:sz w:val="28"/>
          <w:szCs w:val="28"/>
          <w:rtl/>
        </w:rPr>
        <w:t xml:space="preserve"> قبول التكنولوجيا من قبل المستخدمين والذي يتأثر بعوامل مثل المنفعة المدركة وسهولة الاستخدام إلى جانب تجربة المستخدم التي تعد من المؤشرات المهمة على جودة المنتج الرقمي واستمرارية استخدامه</w:t>
      </w:r>
      <w:r w:rsidRPr="00BB12A0">
        <w:rPr>
          <w:rFonts w:asciiTheme="minorBidi" w:hAnsiTheme="minorBidi" w:cstheme="minorBidi"/>
          <w:sz w:val="28"/>
          <w:szCs w:val="28"/>
        </w:rPr>
        <w:t xml:space="preserve"> (Baroni e</w:t>
      </w:r>
      <w:r w:rsidR="009E58C5" w:rsidRPr="00BB12A0">
        <w:rPr>
          <w:rFonts w:asciiTheme="minorBidi" w:hAnsiTheme="minorBidi" w:cstheme="minorBidi"/>
          <w:sz w:val="28"/>
          <w:szCs w:val="28"/>
        </w:rPr>
        <w:t>t al.,2022)</w:t>
      </w:r>
    </w:p>
    <w:p w14:paraId="42E92391" w14:textId="1DF64D42" w:rsidR="00E8583B" w:rsidRPr="00BB12A0" w:rsidRDefault="00E8583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ورغم تزايد الدراسات التي تناولت خصائص </w:t>
      </w:r>
      <w:proofErr w:type="gramStart"/>
      <w:r w:rsidRPr="00BB12A0">
        <w:rPr>
          <w:rFonts w:asciiTheme="minorBidi" w:hAnsiTheme="minorBidi" w:cstheme="minorBidi"/>
          <w:sz w:val="28"/>
          <w:szCs w:val="28"/>
          <w:rtl/>
        </w:rPr>
        <w:t>الأتمتة ،</w:t>
      </w:r>
      <w:proofErr w:type="gramEnd"/>
      <w:r w:rsidRPr="00BB12A0">
        <w:rPr>
          <w:rFonts w:asciiTheme="minorBidi" w:hAnsiTheme="minorBidi" w:cstheme="minorBidi"/>
          <w:sz w:val="28"/>
          <w:szCs w:val="28"/>
          <w:rtl/>
        </w:rPr>
        <w:t xml:space="preserve"> فإن معظمها ركز</w:t>
      </w:r>
      <w:r w:rsidR="009E58C5" w:rsidRPr="00BB12A0">
        <w:rPr>
          <w:rFonts w:asciiTheme="minorBidi" w:hAnsiTheme="minorBidi" w:cstheme="minorBidi"/>
          <w:sz w:val="28"/>
          <w:szCs w:val="28"/>
          <w:rtl/>
        </w:rPr>
        <w:t>ت</w:t>
      </w:r>
      <w:r w:rsidRPr="00BB12A0">
        <w:rPr>
          <w:rFonts w:asciiTheme="minorBidi" w:hAnsiTheme="minorBidi" w:cstheme="minorBidi"/>
          <w:sz w:val="28"/>
          <w:szCs w:val="28"/>
          <w:rtl/>
        </w:rPr>
        <w:t xml:space="preserve"> على أثرها في تحسين الكفاءة التشغيلية أو الأداء المؤسسي أو التحول الرقمي، بينما تناولت دراسات أخرى قبول التكنولوجيا </w:t>
      </w:r>
      <w:proofErr w:type="gramStart"/>
      <w:r w:rsidRPr="00BB12A0">
        <w:rPr>
          <w:rFonts w:asciiTheme="minorBidi" w:hAnsiTheme="minorBidi" w:cstheme="minorBidi"/>
          <w:sz w:val="28"/>
          <w:szCs w:val="28"/>
          <w:rtl/>
        </w:rPr>
        <w:t>و تجربة</w:t>
      </w:r>
      <w:proofErr w:type="gramEnd"/>
      <w:r w:rsidRPr="00BB12A0">
        <w:rPr>
          <w:rFonts w:asciiTheme="minorBidi" w:hAnsiTheme="minorBidi" w:cstheme="minorBidi"/>
          <w:sz w:val="28"/>
          <w:szCs w:val="28"/>
          <w:rtl/>
        </w:rPr>
        <w:t xml:space="preserve"> المستخدم بصورة مستقلة. ولا تزال الدراسات التي بحثت العلاقة بين خصائص الأتمتة في المنتجات الرقمية </w:t>
      </w:r>
      <w:r w:rsidRPr="00BB12A0">
        <w:rPr>
          <w:rFonts w:asciiTheme="minorBidi" w:hAnsiTheme="minorBidi" w:cstheme="minorBidi"/>
          <w:sz w:val="28"/>
          <w:szCs w:val="28"/>
          <w:rtl/>
        </w:rPr>
        <w:lastRenderedPageBreak/>
        <w:t>وقبول التكنولوجيا، وتحسين تجربة المستخدم في إطار نموذج بحثي متكامل محدودة</w:t>
      </w:r>
      <w:r w:rsidR="009E58C5" w:rsidRPr="00BB12A0">
        <w:rPr>
          <w:rFonts w:asciiTheme="minorBidi" w:hAnsiTheme="minorBidi" w:cstheme="minorBidi"/>
          <w:sz w:val="28"/>
          <w:szCs w:val="28"/>
          <w:rtl/>
        </w:rPr>
        <w:t xml:space="preserve"> في على حد علم الباحث</w:t>
      </w:r>
      <w:r w:rsidRPr="00BB12A0">
        <w:rPr>
          <w:rFonts w:asciiTheme="minorBidi" w:hAnsiTheme="minorBidi" w:cstheme="minorBidi"/>
          <w:sz w:val="28"/>
          <w:szCs w:val="28"/>
          <w:rtl/>
        </w:rPr>
        <w:t xml:space="preserve"> ولا سيما في منصات إدارة المشاريع الميدانية والقوى العاملة، </w:t>
      </w:r>
      <w:r w:rsidR="009E58C5" w:rsidRPr="00BB12A0">
        <w:rPr>
          <w:rFonts w:asciiTheme="minorBidi" w:hAnsiTheme="minorBidi" w:cstheme="minorBidi"/>
          <w:sz w:val="28"/>
          <w:szCs w:val="28"/>
          <w:rtl/>
        </w:rPr>
        <w:t>خصوصا</w:t>
      </w:r>
      <w:r w:rsidRPr="00BB12A0">
        <w:rPr>
          <w:rFonts w:asciiTheme="minorBidi" w:hAnsiTheme="minorBidi" w:cstheme="minorBidi"/>
          <w:sz w:val="28"/>
          <w:szCs w:val="28"/>
          <w:rtl/>
        </w:rPr>
        <w:t xml:space="preserve"> في الأدبيات العربية</w:t>
      </w:r>
      <w:r w:rsidRPr="00BB12A0">
        <w:rPr>
          <w:rFonts w:asciiTheme="minorBidi" w:hAnsiTheme="minorBidi" w:cstheme="minorBidi"/>
          <w:sz w:val="28"/>
          <w:szCs w:val="28"/>
        </w:rPr>
        <w:t>.</w:t>
      </w:r>
    </w:p>
    <w:p w14:paraId="5FB69FAA" w14:textId="55C8882E" w:rsidR="00E8583B" w:rsidRPr="00BB12A0" w:rsidRDefault="00E8583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وتعد منصة تيمك إحدى المنصات الرقمية المتخصصة في إدارة المشاريع الميدانية والقوى العاملة إذ تعتمد على مجموعة من خصائص الأتمتة لتنظيم سير العمل، وإدارة المهام ومتابعة تنفيذ العمليات الميدانية. ومع ذلك، لا يزال من غير الواضح مدى إسهام هذه الخصائص في تعزيز قبول المستخدمين للتكنولوجيا وتحسين تجربتهم عند استخدام المنصة الأمر الذي يستدعي دراسة هذه العلاقة في بيئة تطبيقية واقعية</w:t>
      </w:r>
      <w:r w:rsidRPr="00BB12A0">
        <w:rPr>
          <w:rFonts w:asciiTheme="minorBidi" w:hAnsiTheme="minorBidi" w:cstheme="minorBidi"/>
          <w:sz w:val="28"/>
          <w:szCs w:val="28"/>
        </w:rPr>
        <w:t>.</w:t>
      </w:r>
    </w:p>
    <w:p w14:paraId="610045BB" w14:textId="091D432D" w:rsidR="00043803" w:rsidRPr="00BB12A0" w:rsidRDefault="00E8583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وبناءً على ما سبق، تتمثل مشكلة الدراسة في التعرف على تأثير خصائص الأتمتة في المنتجات الرقمية على قبول التكنولوجيا وتحسين تجربة المستخدم وذلك بالتطبيق على منصة تيمك لإدارة المشاريع الميدانية والقوى العاملة.</w:t>
      </w:r>
    </w:p>
    <w:p w14:paraId="6D3A8C57" w14:textId="77777777" w:rsidR="002D67B3" w:rsidRPr="00BB12A0" w:rsidRDefault="002D67B3" w:rsidP="002D67B3">
      <w:pPr>
        <w:bidi/>
        <w:jc w:val="both"/>
        <w:rPr>
          <w:rFonts w:asciiTheme="minorBidi" w:hAnsiTheme="minorBidi" w:cstheme="minorBidi"/>
          <w:sz w:val="28"/>
          <w:szCs w:val="28"/>
        </w:rPr>
      </w:pPr>
      <w:r w:rsidRPr="00BB12A0">
        <w:rPr>
          <w:rFonts w:asciiTheme="minorBidi" w:hAnsiTheme="minorBidi" w:cstheme="minorBidi"/>
          <w:b/>
          <w:bCs/>
          <w:sz w:val="28"/>
          <w:szCs w:val="28"/>
          <w:rtl/>
        </w:rPr>
        <w:t>أهمية الدراسة:</w:t>
      </w:r>
    </w:p>
    <w:p w14:paraId="7A26D518" w14:textId="77777777" w:rsidR="002D67B3" w:rsidRPr="00BB12A0" w:rsidRDefault="002D67B3" w:rsidP="002D67B3">
      <w:pPr>
        <w:bidi/>
        <w:jc w:val="both"/>
        <w:rPr>
          <w:rFonts w:asciiTheme="minorBidi" w:hAnsiTheme="minorBidi" w:cstheme="minorBidi"/>
          <w:sz w:val="28"/>
          <w:szCs w:val="28"/>
          <w:rtl/>
        </w:rPr>
      </w:pPr>
      <w:r w:rsidRPr="00BB12A0">
        <w:rPr>
          <w:rFonts w:asciiTheme="minorBidi" w:hAnsiTheme="minorBidi" w:cstheme="minorBidi"/>
          <w:sz w:val="28"/>
          <w:szCs w:val="28"/>
          <w:rtl/>
        </w:rPr>
        <w:t>تنبع أهمية هذه الدراسة من التوسع المتزايد في توظيف خصائص الأتمتة في المنتجات الرقمية لما لها من دور في تحسين كفاءة العمليات وتبسيط الإجراءات وتعزيز جودة الخدمات الرقمية. كما تنبع أهميتها من الحاجة إلى التعرف على تأثير هذه الخصائص في قبول التكنولوجيا وتحسين تجربة المستخدم، ولا سيما في المنتجات والمنصات الرقمية المتخصصة في إدارة المشاريع الميدانية والقوى العاملة.</w:t>
      </w:r>
    </w:p>
    <w:p w14:paraId="3ECA04B6" w14:textId="77777777" w:rsidR="002D67B3" w:rsidRPr="00BB12A0" w:rsidRDefault="002D67B3" w:rsidP="002D67B3">
      <w:pPr>
        <w:bidi/>
        <w:jc w:val="both"/>
        <w:rPr>
          <w:rFonts w:asciiTheme="minorBidi" w:hAnsiTheme="minorBidi" w:cstheme="minorBidi"/>
          <w:sz w:val="28"/>
          <w:szCs w:val="28"/>
        </w:rPr>
      </w:pPr>
    </w:p>
    <w:p w14:paraId="672391DB" w14:textId="77777777" w:rsidR="002D67B3" w:rsidRPr="00BB12A0" w:rsidRDefault="002D67B3" w:rsidP="002D67B3">
      <w:pPr>
        <w:bidi/>
        <w:jc w:val="both"/>
        <w:rPr>
          <w:rFonts w:asciiTheme="minorBidi" w:hAnsiTheme="minorBidi" w:cstheme="minorBidi"/>
          <w:b/>
          <w:bCs/>
          <w:sz w:val="28"/>
          <w:szCs w:val="28"/>
        </w:rPr>
      </w:pPr>
      <w:r w:rsidRPr="00BB12A0">
        <w:rPr>
          <w:rFonts w:asciiTheme="minorBidi" w:hAnsiTheme="minorBidi" w:cstheme="minorBidi"/>
          <w:b/>
          <w:bCs/>
          <w:sz w:val="28"/>
          <w:szCs w:val="28"/>
          <w:rtl/>
        </w:rPr>
        <w:t>أولاً: الأهمية العلمية (النظرية)</w:t>
      </w:r>
    </w:p>
    <w:p w14:paraId="5A9F734C" w14:textId="77777777" w:rsidR="002D67B3" w:rsidRPr="00BB12A0" w:rsidRDefault="002D67B3" w:rsidP="002D67B3">
      <w:pPr>
        <w:pStyle w:val="ListParagraph"/>
        <w:numPr>
          <w:ilvl w:val="0"/>
          <w:numId w:val="38"/>
        </w:numPr>
        <w:bidi/>
        <w:jc w:val="both"/>
        <w:rPr>
          <w:rFonts w:asciiTheme="minorBidi" w:hAnsiTheme="minorBidi" w:cstheme="minorBidi"/>
          <w:sz w:val="28"/>
          <w:szCs w:val="28"/>
        </w:rPr>
      </w:pPr>
      <w:r w:rsidRPr="00BB12A0">
        <w:rPr>
          <w:rFonts w:asciiTheme="minorBidi" w:hAnsiTheme="minorBidi" w:cstheme="minorBidi"/>
          <w:sz w:val="28"/>
          <w:szCs w:val="28"/>
          <w:rtl/>
        </w:rPr>
        <w:t>تسهم الدراسة في دعم الأدبيات العربية المتعلقة بخصائص الأتمتة في المنتجات الرقمية من خلال دراسة العلاقة بين خصائص الأتمتة وقبول التكنولوجيا وتحسين تجربة المستخدم</w:t>
      </w:r>
      <w:r w:rsidRPr="00BB12A0">
        <w:rPr>
          <w:rFonts w:asciiTheme="minorBidi" w:hAnsiTheme="minorBidi" w:cstheme="minorBidi"/>
          <w:sz w:val="28"/>
          <w:szCs w:val="28"/>
        </w:rPr>
        <w:t xml:space="preserve">. </w:t>
      </w:r>
    </w:p>
    <w:p w14:paraId="3217044D" w14:textId="77777777" w:rsidR="002D67B3" w:rsidRPr="00BB12A0" w:rsidRDefault="002D67B3" w:rsidP="002D67B3">
      <w:pPr>
        <w:pStyle w:val="ListParagraph"/>
        <w:bidi/>
        <w:jc w:val="both"/>
        <w:rPr>
          <w:rFonts w:asciiTheme="minorBidi" w:hAnsiTheme="minorBidi" w:cstheme="minorBidi"/>
          <w:sz w:val="28"/>
          <w:szCs w:val="28"/>
        </w:rPr>
      </w:pPr>
    </w:p>
    <w:p w14:paraId="380CC1B5" w14:textId="332591E2" w:rsidR="002D67B3" w:rsidRPr="00BB12A0" w:rsidRDefault="002D67B3" w:rsidP="00943596">
      <w:pPr>
        <w:pStyle w:val="ListParagraph"/>
        <w:numPr>
          <w:ilvl w:val="0"/>
          <w:numId w:val="38"/>
        </w:numPr>
        <w:bidi/>
        <w:jc w:val="both"/>
        <w:rPr>
          <w:rFonts w:asciiTheme="minorBidi" w:hAnsiTheme="minorBidi" w:cstheme="minorBidi"/>
          <w:sz w:val="28"/>
          <w:szCs w:val="28"/>
          <w:rtl/>
        </w:rPr>
      </w:pPr>
      <w:r w:rsidRPr="00BB12A0">
        <w:rPr>
          <w:rFonts w:asciiTheme="minorBidi" w:hAnsiTheme="minorBidi" w:cstheme="minorBidi"/>
          <w:sz w:val="28"/>
          <w:szCs w:val="28"/>
          <w:rtl/>
        </w:rPr>
        <w:t>تسهم الدراسة في توضيح تأثير خصائص الأتمتة في</w:t>
      </w:r>
      <w:r w:rsidR="00943596" w:rsidRPr="00BB12A0">
        <w:rPr>
          <w:rFonts w:asciiTheme="minorBidi" w:hAnsiTheme="minorBidi" w:cstheme="minorBidi"/>
          <w:sz w:val="28"/>
          <w:szCs w:val="28"/>
          <w:rtl/>
        </w:rPr>
        <w:t xml:space="preserve"> المنتجات الرقمية على</w:t>
      </w:r>
      <w:r w:rsidRPr="00BB12A0">
        <w:rPr>
          <w:rFonts w:asciiTheme="minorBidi" w:hAnsiTheme="minorBidi" w:cstheme="minorBidi"/>
          <w:sz w:val="28"/>
          <w:szCs w:val="28"/>
          <w:rtl/>
        </w:rPr>
        <w:t xml:space="preserve"> قبول التكنولوجيا وتحسين تجربة المستخدم، بالاستناد إلى نموذج قبول التكنولوجيا</w:t>
      </w:r>
      <w:r w:rsidRPr="00BB12A0">
        <w:rPr>
          <w:rFonts w:asciiTheme="minorBidi" w:hAnsiTheme="minorBidi" w:cstheme="minorBidi"/>
          <w:sz w:val="28"/>
          <w:szCs w:val="28"/>
        </w:rPr>
        <w:t xml:space="preserve"> (TAM</w:t>
      </w:r>
      <w:proofErr w:type="gramStart"/>
      <w:r w:rsidRPr="00BB12A0">
        <w:rPr>
          <w:rFonts w:asciiTheme="minorBidi" w:hAnsiTheme="minorBidi" w:cstheme="minorBidi"/>
          <w:sz w:val="28"/>
          <w:szCs w:val="28"/>
        </w:rPr>
        <w:t xml:space="preserve">) </w:t>
      </w:r>
      <w:r w:rsidR="00C50FA9" w:rsidRPr="00BB12A0">
        <w:rPr>
          <w:rFonts w:asciiTheme="minorBidi" w:hAnsiTheme="minorBidi" w:cstheme="minorBidi"/>
          <w:sz w:val="28"/>
          <w:szCs w:val="28"/>
          <w:rtl/>
        </w:rPr>
        <w:t>.</w:t>
      </w:r>
      <w:proofErr w:type="gramEnd"/>
    </w:p>
    <w:p w14:paraId="5C701E62" w14:textId="77777777" w:rsidR="002D67B3" w:rsidRPr="00BB12A0" w:rsidRDefault="002D67B3" w:rsidP="002D67B3">
      <w:pPr>
        <w:pStyle w:val="ListParagraph"/>
        <w:bidi/>
        <w:jc w:val="both"/>
        <w:rPr>
          <w:rFonts w:asciiTheme="minorBidi" w:hAnsiTheme="minorBidi" w:cstheme="minorBidi"/>
          <w:sz w:val="28"/>
          <w:szCs w:val="28"/>
        </w:rPr>
      </w:pPr>
    </w:p>
    <w:p w14:paraId="544A8971" w14:textId="5075765A" w:rsidR="002D67B3" w:rsidRPr="00BB12A0" w:rsidRDefault="002D67B3" w:rsidP="002D67B3">
      <w:pPr>
        <w:pStyle w:val="ListParagraph"/>
        <w:numPr>
          <w:ilvl w:val="0"/>
          <w:numId w:val="38"/>
        </w:numPr>
        <w:bidi/>
        <w:jc w:val="both"/>
        <w:rPr>
          <w:rFonts w:asciiTheme="minorBidi" w:hAnsiTheme="minorBidi" w:cstheme="minorBidi"/>
          <w:sz w:val="28"/>
          <w:szCs w:val="28"/>
        </w:rPr>
      </w:pPr>
      <w:r w:rsidRPr="00BB12A0">
        <w:rPr>
          <w:rFonts w:asciiTheme="minorBidi" w:hAnsiTheme="minorBidi" w:cstheme="minorBidi"/>
          <w:sz w:val="28"/>
          <w:szCs w:val="28"/>
          <w:rtl/>
        </w:rPr>
        <w:t>تقدم الدراسة إطارًا نظريًا يمكن أن يفيد الباحثين والمهتمين في مجالات</w:t>
      </w:r>
      <w:r w:rsidR="00943596" w:rsidRPr="00BB12A0">
        <w:rPr>
          <w:rFonts w:asciiTheme="minorBidi" w:hAnsiTheme="minorBidi" w:cstheme="minorBidi"/>
          <w:sz w:val="28"/>
          <w:szCs w:val="28"/>
          <w:rtl/>
        </w:rPr>
        <w:t xml:space="preserve"> نظم المعلومات </w:t>
      </w:r>
      <w:proofErr w:type="gramStart"/>
      <w:r w:rsidR="00943596" w:rsidRPr="00BB12A0">
        <w:rPr>
          <w:rFonts w:asciiTheme="minorBidi" w:hAnsiTheme="minorBidi" w:cstheme="minorBidi"/>
          <w:sz w:val="28"/>
          <w:szCs w:val="28"/>
          <w:rtl/>
        </w:rPr>
        <w:t>و</w:t>
      </w:r>
      <w:r w:rsidRPr="00BB12A0">
        <w:rPr>
          <w:rFonts w:asciiTheme="minorBidi" w:hAnsiTheme="minorBidi" w:cstheme="minorBidi"/>
          <w:sz w:val="28"/>
          <w:szCs w:val="28"/>
          <w:rtl/>
        </w:rPr>
        <w:t xml:space="preserve"> التسويق</w:t>
      </w:r>
      <w:proofErr w:type="gramEnd"/>
      <w:r w:rsidRPr="00BB12A0">
        <w:rPr>
          <w:rFonts w:asciiTheme="minorBidi" w:hAnsiTheme="minorBidi" w:cstheme="minorBidi"/>
          <w:sz w:val="28"/>
          <w:szCs w:val="28"/>
          <w:rtl/>
        </w:rPr>
        <w:t xml:space="preserve"> الرقمي وإدارة المنتجات الرقمية وتجربة المستخدم والتحول الرقمي عند دراسة</w:t>
      </w:r>
      <w:r w:rsidR="00943596" w:rsidRPr="00BB12A0">
        <w:rPr>
          <w:rFonts w:asciiTheme="minorBidi" w:hAnsiTheme="minorBidi" w:cstheme="minorBidi"/>
          <w:sz w:val="28"/>
          <w:szCs w:val="28"/>
          <w:rtl/>
        </w:rPr>
        <w:t xml:space="preserve"> تأثير</w:t>
      </w:r>
      <w:r w:rsidRPr="00BB12A0">
        <w:rPr>
          <w:rFonts w:asciiTheme="minorBidi" w:hAnsiTheme="minorBidi" w:cstheme="minorBidi"/>
          <w:sz w:val="28"/>
          <w:szCs w:val="28"/>
          <w:rtl/>
        </w:rPr>
        <w:t xml:space="preserve"> خصائص الأتمتة في المنتجات الرقمية</w:t>
      </w:r>
      <w:r w:rsidRPr="00BB12A0">
        <w:rPr>
          <w:rFonts w:asciiTheme="minorBidi" w:hAnsiTheme="minorBidi" w:cstheme="minorBidi"/>
          <w:sz w:val="28"/>
          <w:szCs w:val="28"/>
        </w:rPr>
        <w:t xml:space="preserve">. </w:t>
      </w:r>
    </w:p>
    <w:p w14:paraId="4A8786D9" w14:textId="77777777" w:rsidR="002D67B3" w:rsidRPr="00BB12A0" w:rsidRDefault="002D67B3" w:rsidP="002D67B3">
      <w:pPr>
        <w:bidi/>
        <w:jc w:val="both"/>
        <w:rPr>
          <w:rFonts w:asciiTheme="minorBidi" w:hAnsiTheme="minorBidi" w:cstheme="minorBidi"/>
          <w:sz w:val="28"/>
          <w:szCs w:val="28"/>
        </w:rPr>
      </w:pPr>
    </w:p>
    <w:p w14:paraId="4C4D01A8" w14:textId="77777777" w:rsidR="002D67B3" w:rsidRPr="00BB12A0" w:rsidRDefault="002D67B3" w:rsidP="002D67B3">
      <w:pPr>
        <w:pStyle w:val="ListParagraph"/>
        <w:numPr>
          <w:ilvl w:val="0"/>
          <w:numId w:val="38"/>
        </w:numPr>
        <w:bidi/>
        <w:jc w:val="both"/>
        <w:rPr>
          <w:rFonts w:asciiTheme="minorBidi" w:hAnsiTheme="minorBidi" w:cstheme="minorBidi"/>
          <w:sz w:val="28"/>
          <w:szCs w:val="28"/>
        </w:rPr>
      </w:pPr>
      <w:r w:rsidRPr="00BB12A0">
        <w:rPr>
          <w:rFonts w:asciiTheme="minorBidi" w:hAnsiTheme="minorBidi" w:cstheme="minorBidi"/>
          <w:sz w:val="28"/>
          <w:szCs w:val="28"/>
          <w:rtl/>
        </w:rPr>
        <w:t>تدعم الدراسة توظيف نماذج قبول التكنولوجيا في بيئة المنتجات الرقمية، بما يسهم في تفسير العلاقة بين خصائص الأتمتة، وقبول التكنولوجيا وتجربة المستخدم</w:t>
      </w:r>
      <w:r w:rsidRPr="00BB12A0">
        <w:rPr>
          <w:rFonts w:asciiTheme="minorBidi" w:hAnsiTheme="minorBidi" w:cstheme="minorBidi"/>
          <w:sz w:val="28"/>
          <w:szCs w:val="28"/>
        </w:rPr>
        <w:t>.</w:t>
      </w:r>
    </w:p>
    <w:p w14:paraId="2286CD28" w14:textId="77777777" w:rsidR="002D67B3" w:rsidRPr="00BB12A0" w:rsidRDefault="002D67B3" w:rsidP="002D67B3">
      <w:pPr>
        <w:bidi/>
        <w:jc w:val="both"/>
        <w:rPr>
          <w:rFonts w:asciiTheme="minorBidi" w:hAnsiTheme="minorBidi" w:cstheme="minorBidi"/>
          <w:sz w:val="28"/>
          <w:szCs w:val="28"/>
        </w:rPr>
      </w:pPr>
    </w:p>
    <w:p w14:paraId="28792FE1" w14:textId="77777777"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ثانياً: الأهمية العملية (التطبيقية)</w:t>
      </w:r>
    </w:p>
    <w:p w14:paraId="4C2E94FE" w14:textId="77777777" w:rsidR="002D67B3" w:rsidRPr="00BB12A0" w:rsidRDefault="002D67B3" w:rsidP="002D67B3">
      <w:pPr>
        <w:pStyle w:val="ListParagraph"/>
        <w:numPr>
          <w:ilvl w:val="0"/>
          <w:numId w:val="39"/>
        </w:numPr>
        <w:autoSpaceDE w:val="0"/>
        <w:autoSpaceDN w:val="0"/>
        <w:bidi/>
        <w:adjustRightInd w:val="0"/>
        <w:jc w:val="both"/>
        <w:rPr>
          <w:rFonts w:asciiTheme="minorBidi" w:hAnsiTheme="minorBidi" w:cstheme="minorBidi"/>
          <w:sz w:val="28"/>
          <w:szCs w:val="28"/>
          <w:lang w:val="en-US"/>
        </w:rPr>
      </w:pPr>
      <w:r w:rsidRPr="00BB12A0">
        <w:rPr>
          <w:rFonts w:asciiTheme="minorBidi" w:hAnsiTheme="minorBidi" w:cstheme="minorBidi"/>
          <w:sz w:val="28"/>
          <w:szCs w:val="28"/>
          <w:rtl/>
          <w:lang w:val="en-US"/>
        </w:rPr>
        <w:t>تزويد القائمين على منصة تيمك بمؤشرات علمية يمكن الاستفادة منها في تطوير خصائص الأتمتة داخل المنصة، بما يتوافق مع احتياجات المستخدمين، ويسهم في تحسين جودة الخدمات الرقمية المقدمة</w:t>
      </w:r>
      <w:r w:rsidRPr="00BB12A0">
        <w:rPr>
          <w:rFonts w:asciiTheme="minorBidi" w:hAnsiTheme="minorBidi" w:cstheme="minorBidi"/>
          <w:sz w:val="28"/>
          <w:szCs w:val="28"/>
          <w:lang w:val="en-US"/>
        </w:rPr>
        <w:t>.</w:t>
      </w:r>
    </w:p>
    <w:p w14:paraId="3216AE57" w14:textId="77777777" w:rsidR="002D67B3" w:rsidRPr="00BB12A0" w:rsidRDefault="002D67B3" w:rsidP="002D67B3">
      <w:pPr>
        <w:pStyle w:val="ListParagraph"/>
        <w:autoSpaceDE w:val="0"/>
        <w:autoSpaceDN w:val="0"/>
        <w:bidi/>
        <w:adjustRightInd w:val="0"/>
        <w:jc w:val="both"/>
        <w:rPr>
          <w:rFonts w:asciiTheme="minorBidi" w:hAnsiTheme="minorBidi" w:cstheme="minorBidi"/>
          <w:sz w:val="28"/>
          <w:szCs w:val="28"/>
          <w:lang w:val="en-US"/>
        </w:rPr>
      </w:pPr>
    </w:p>
    <w:p w14:paraId="2B2AFFD2" w14:textId="77777777" w:rsidR="002D67B3" w:rsidRPr="00BB12A0" w:rsidRDefault="002D67B3" w:rsidP="002D67B3">
      <w:pPr>
        <w:pStyle w:val="ListParagraph"/>
        <w:numPr>
          <w:ilvl w:val="0"/>
          <w:numId w:val="39"/>
        </w:numPr>
        <w:autoSpaceDE w:val="0"/>
        <w:autoSpaceDN w:val="0"/>
        <w:bidi/>
        <w:adjustRightInd w:val="0"/>
        <w:jc w:val="both"/>
        <w:rPr>
          <w:rFonts w:asciiTheme="minorBidi" w:hAnsiTheme="minorBidi" w:cstheme="minorBidi"/>
          <w:sz w:val="28"/>
          <w:szCs w:val="28"/>
          <w:rtl/>
          <w:lang w:val="en-US"/>
        </w:rPr>
      </w:pPr>
      <w:r w:rsidRPr="00BB12A0">
        <w:rPr>
          <w:rFonts w:asciiTheme="minorBidi" w:hAnsiTheme="minorBidi" w:cstheme="minorBidi"/>
          <w:sz w:val="28"/>
          <w:szCs w:val="28"/>
          <w:rtl/>
          <w:lang w:val="en-US"/>
        </w:rPr>
        <w:t>مساعدة مطوري ومديري المنتجات الرقمية على التعرف على تأثير خصائص الأتمتة في قبول التكنولوجيا وتجربة المستخدم بما يدعم تصميم منتجات رقمية أكثر كفاءة وسهولة وملاءمة لاحتياجات المستخدمين</w:t>
      </w:r>
      <w:r w:rsidRPr="00BB12A0">
        <w:rPr>
          <w:rFonts w:asciiTheme="minorBidi" w:hAnsiTheme="minorBidi" w:cstheme="minorBidi"/>
          <w:sz w:val="28"/>
          <w:szCs w:val="28"/>
          <w:lang w:val="en-US"/>
        </w:rPr>
        <w:t>.</w:t>
      </w:r>
    </w:p>
    <w:p w14:paraId="2BA4E851" w14:textId="77777777" w:rsidR="002D67B3" w:rsidRPr="00BB12A0" w:rsidRDefault="002D67B3" w:rsidP="002D67B3">
      <w:pPr>
        <w:pStyle w:val="ListParagraph"/>
        <w:autoSpaceDE w:val="0"/>
        <w:autoSpaceDN w:val="0"/>
        <w:bidi/>
        <w:adjustRightInd w:val="0"/>
        <w:jc w:val="both"/>
        <w:rPr>
          <w:rFonts w:asciiTheme="minorBidi" w:hAnsiTheme="minorBidi" w:cstheme="minorBidi"/>
          <w:sz w:val="28"/>
          <w:szCs w:val="28"/>
          <w:lang w:val="en-US"/>
        </w:rPr>
      </w:pPr>
    </w:p>
    <w:p w14:paraId="70713AC6" w14:textId="77777777" w:rsidR="002D67B3" w:rsidRPr="00BB12A0" w:rsidRDefault="002D67B3" w:rsidP="002D67B3">
      <w:pPr>
        <w:pStyle w:val="ListParagraph"/>
        <w:numPr>
          <w:ilvl w:val="0"/>
          <w:numId w:val="39"/>
        </w:numPr>
        <w:autoSpaceDE w:val="0"/>
        <w:autoSpaceDN w:val="0"/>
        <w:bidi/>
        <w:adjustRightInd w:val="0"/>
        <w:jc w:val="both"/>
        <w:rPr>
          <w:rFonts w:asciiTheme="minorBidi" w:hAnsiTheme="minorBidi" w:cstheme="minorBidi"/>
          <w:sz w:val="28"/>
          <w:szCs w:val="28"/>
          <w:lang w:val="en-US"/>
        </w:rPr>
      </w:pPr>
      <w:r w:rsidRPr="00BB12A0">
        <w:rPr>
          <w:rFonts w:asciiTheme="minorBidi" w:hAnsiTheme="minorBidi" w:cstheme="minorBidi"/>
          <w:sz w:val="28"/>
          <w:szCs w:val="28"/>
          <w:rtl/>
          <w:lang w:val="en-US"/>
        </w:rPr>
        <w:lastRenderedPageBreak/>
        <w:t>دعم متخذي القرار في المؤسسات التي تتجه إلى تطوير منتجاتها الرقمية أو توسيع استخدام خصائص الأتمتة من خلال توفير نتائج علمية يمكن الاستفادة منها في تعزيز قبول التكنولوجيا وتحسين تجربة المستخدم</w:t>
      </w:r>
      <w:r w:rsidRPr="00BB12A0">
        <w:rPr>
          <w:rFonts w:asciiTheme="minorBidi" w:hAnsiTheme="minorBidi" w:cstheme="minorBidi"/>
          <w:sz w:val="28"/>
          <w:szCs w:val="28"/>
          <w:lang w:val="en-US"/>
        </w:rPr>
        <w:t>.</w:t>
      </w:r>
    </w:p>
    <w:p w14:paraId="42E8A57B" w14:textId="77777777" w:rsidR="002D67B3" w:rsidRPr="00BB12A0" w:rsidRDefault="002D67B3" w:rsidP="002D67B3">
      <w:pPr>
        <w:autoSpaceDE w:val="0"/>
        <w:autoSpaceDN w:val="0"/>
        <w:bidi/>
        <w:adjustRightInd w:val="0"/>
        <w:jc w:val="both"/>
        <w:rPr>
          <w:rFonts w:asciiTheme="minorBidi" w:hAnsiTheme="minorBidi" w:cstheme="minorBidi"/>
          <w:sz w:val="28"/>
          <w:szCs w:val="28"/>
          <w:lang w:val="en-US"/>
        </w:rPr>
      </w:pPr>
    </w:p>
    <w:p w14:paraId="360926D4" w14:textId="4E565D76" w:rsidR="00546AC5" w:rsidRPr="00BB12A0" w:rsidRDefault="002D67B3" w:rsidP="002D67B3">
      <w:pPr>
        <w:pStyle w:val="ListParagraph"/>
        <w:numPr>
          <w:ilvl w:val="0"/>
          <w:numId w:val="39"/>
        </w:numPr>
        <w:autoSpaceDE w:val="0"/>
        <w:autoSpaceDN w:val="0"/>
        <w:bidi/>
        <w:adjustRightInd w:val="0"/>
        <w:jc w:val="both"/>
        <w:rPr>
          <w:rFonts w:asciiTheme="minorBidi" w:hAnsiTheme="minorBidi" w:cstheme="minorBidi"/>
          <w:sz w:val="28"/>
          <w:szCs w:val="28"/>
          <w:rtl/>
          <w:lang w:val="en-US"/>
        </w:rPr>
      </w:pPr>
      <w:r w:rsidRPr="00BB12A0">
        <w:rPr>
          <w:rFonts w:asciiTheme="minorBidi" w:hAnsiTheme="minorBidi" w:cstheme="minorBidi"/>
          <w:sz w:val="28"/>
          <w:szCs w:val="28"/>
          <w:rtl/>
          <w:lang w:val="en-US"/>
        </w:rPr>
        <w:t>تقديم نتائج وتوصيات عملية يمكن الاستفادة منها عند تطوير المنتجات والمنصات الرقمية بما يسهم في تحسين كفاءة خصائص الأتمتة وتعزيز قبول التكنولوجيا وتحسين تجربة المستخدم</w:t>
      </w:r>
      <w:r w:rsidRPr="00BB12A0">
        <w:rPr>
          <w:rFonts w:asciiTheme="minorBidi" w:hAnsiTheme="minorBidi" w:cstheme="minorBidi"/>
          <w:sz w:val="28"/>
          <w:szCs w:val="28"/>
          <w:lang w:val="en-US"/>
        </w:rPr>
        <w:t>.</w:t>
      </w:r>
    </w:p>
    <w:p w14:paraId="15498341" w14:textId="77777777" w:rsidR="002D67B3" w:rsidRPr="00BB12A0" w:rsidRDefault="002D67B3" w:rsidP="002D67B3">
      <w:pPr>
        <w:bidi/>
        <w:jc w:val="both"/>
        <w:rPr>
          <w:rFonts w:asciiTheme="minorBidi" w:hAnsiTheme="minorBidi" w:cstheme="minorBidi"/>
          <w:sz w:val="28"/>
          <w:szCs w:val="28"/>
        </w:rPr>
      </w:pPr>
    </w:p>
    <w:p w14:paraId="403D1F2B" w14:textId="77777777" w:rsidR="002D67B3" w:rsidRPr="00BB12A0" w:rsidRDefault="002D67B3" w:rsidP="002D67B3">
      <w:pPr>
        <w:bidi/>
        <w:jc w:val="both"/>
        <w:rPr>
          <w:rFonts w:asciiTheme="minorBidi" w:hAnsiTheme="minorBidi" w:cstheme="minorBidi"/>
          <w:sz w:val="28"/>
          <w:szCs w:val="28"/>
        </w:rPr>
      </w:pPr>
      <w:r w:rsidRPr="00BB12A0">
        <w:rPr>
          <w:rFonts w:asciiTheme="minorBidi" w:hAnsiTheme="minorBidi" w:cstheme="minorBidi"/>
          <w:b/>
          <w:bCs/>
          <w:sz w:val="28"/>
          <w:szCs w:val="28"/>
          <w:rtl/>
        </w:rPr>
        <w:t>أهداف الدراسة:</w:t>
      </w:r>
    </w:p>
    <w:p w14:paraId="03E18433" w14:textId="77777777" w:rsidR="002D67B3"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التعرف على تأثير خصائص الأتمتة في المنتجات الرقمية على قبول التكنولوجيا وتحسين تجربة المستخدم بالتطبيق على منصة تيمك</w:t>
      </w:r>
      <w:r w:rsidRPr="00BB12A0">
        <w:rPr>
          <w:rFonts w:asciiTheme="minorBidi" w:hAnsiTheme="minorBidi" w:cstheme="minorBidi"/>
          <w:b/>
          <w:bCs/>
          <w:sz w:val="28"/>
          <w:szCs w:val="28"/>
        </w:rPr>
        <w:t>.</w:t>
      </w:r>
    </w:p>
    <w:p w14:paraId="6957D405" w14:textId="77777777" w:rsidR="00A130BF" w:rsidRPr="00BB12A0" w:rsidRDefault="00A130BF" w:rsidP="00A130BF">
      <w:pPr>
        <w:bidi/>
        <w:jc w:val="both"/>
        <w:rPr>
          <w:rFonts w:asciiTheme="minorBidi" w:hAnsiTheme="minorBidi" w:cstheme="minorBidi"/>
          <w:b/>
          <w:bCs/>
          <w:sz w:val="28"/>
          <w:szCs w:val="28"/>
          <w:rtl/>
        </w:rPr>
      </w:pPr>
    </w:p>
    <w:p w14:paraId="7D994841" w14:textId="77777777" w:rsidR="002D67B3" w:rsidRPr="00BB12A0" w:rsidRDefault="002D67B3" w:rsidP="002D67B3">
      <w:pPr>
        <w:bidi/>
        <w:jc w:val="both"/>
        <w:rPr>
          <w:rFonts w:asciiTheme="minorBidi" w:hAnsiTheme="minorBidi" w:cstheme="minorBidi"/>
          <w:b/>
          <w:bCs/>
          <w:sz w:val="28"/>
          <w:szCs w:val="28"/>
        </w:rPr>
      </w:pPr>
      <w:r w:rsidRPr="00BB12A0">
        <w:rPr>
          <w:rFonts w:asciiTheme="minorBidi" w:hAnsiTheme="minorBidi" w:cstheme="minorBidi"/>
          <w:b/>
          <w:bCs/>
          <w:sz w:val="28"/>
          <w:szCs w:val="28"/>
          <w:rtl/>
        </w:rPr>
        <w:t>وتتفرع منه عدة أهداف فرعية:</w:t>
      </w:r>
    </w:p>
    <w:p w14:paraId="7C75DA80" w14:textId="77777777" w:rsidR="002D67B3" w:rsidRPr="00BB12A0" w:rsidRDefault="002D67B3" w:rsidP="002D67B3">
      <w:pPr>
        <w:pStyle w:val="ListParagraph"/>
        <w:bidi/>
        <w:ind w:left="785"/>
        <w:jc w:val="both"/>
        <w:rPr>
          <w:rFonts w:asciiTheme="minorBidi" w:hAnsiTheme="minorBidi" w:cstheme="minorBidi"/>
          <w:sz w:val="28"/>
          <w:szCs w:val="28"/>
        </w:rPr>
      </w:pPr>
    </w:p>
    <w:p w14:paraId="504C4820" w14:textId="77777777" w:rsidR="002D67B3" w:rsidRPr="00BB12A0" w:rsidRDefault="002D67B3" w:rsidP="002D67B3">
      <w:pPr>
        <w:pStyle w:val="ListParagraph"/>
        <w:numPr>
          <w:ilvl w:val="0"/>
          <w:numId w:val="40"/>
        </w:numPr>
        <w:bidi/>
        <w:jc w:val="both"/>
        <w:rPr>
          <w:rFonts w:asciiTheme="minorBidi" w:hAnsiTheme="minorBidi" w:cstheme="minorBidi"/>
          <w:sz w:val="28"/>
          <w:szCs w:val="28"/>
        </w:rPr>
      </w:pPr>
      <w:r w:rsidRPr="00BB12A0">
        <w:rPr>
          <w:rFonts w:asciiTheme="minorBidi" w:hAnsiTheme="minorBidi" w:cstheme="minorBidi"/>
          <w:sz w:val="28"/>
          <w:szCs w:val="28"/>
          <w:rtl/>
        </w:rPr>
        <w:t>التعرف على تأثير خصائص الأتمتة في المنتجات الرقمية على قبول التكنولوجيا لدى مستخدمي منصة تيمك</w:t>
      </w:r>
      <w:r w:rsidRPr="00BB12A0">
        <w:rPr>
          <w:rFonts w:asciiTheme="minorBidi" w:hAnsiTheme="minorBidi" w:cstheme="minorBidi"/>
          <w:sz w:val="28"/>
          <w:szCs w:val="28"/>
        </w:rPr>
        <w:t xml:space="preserve">. </w:t>
      </w:r>
    </w:p>
    <w:p w14:paraId="1977D58F" w14:textId="77777777" w:rsidR="002D67B3" w:rsidRPr="00BB12A0" w:rsidRDefault="002D67B3" w:rsidP="002D67B3">
      <w:pPr>
        <w:pStyle w:val="ListParagraph"/>
        <w:bidi/>
        <w:ind w:left="360"/>
        <w:jc w:val="both"/>
        <w:rPr>
          <w:rFonts w:asciiTheme="minorBidi" w:hAnsiTheme="minorBidi" w:cstheme="minorBidi"/>
          <w:sz w:val="28"/>
          <w:szCs w:val="28"/>
        </w:rPr>
      </w:pPr>
    </w:p>
    <w:p w14:paraId="254891F0" w14:textId="77777777" w:rsidR="002D67B3" w:rsidRPr="00BB12A0" w:rsidRDefault="002D67B3" w:rsidP="002D67B3">
      <w:pPr>
        <w:pStyle w:val="ListParagraph"/>
        <w:numPr>
          <w:ilvl w:val="0"/>
          <w:numId w:val="40"/>
        </w:numPr>
        <w:bidi/>
        <w:jc w:val="both"/>
        <w:rPr>
          <w:rFonts w:asciiTheme="minorBidi" w:hAnsiTheme="minorBidi" w:cstheme="minorBidi"/>
          <w:sz w:val="28"/>
          <w:szCs w:val="28"/>
          <w:rtl/>
        </w:rPr>
      </w:pPr>
      <w:r w:rsidRPr="00BB12A0">
        <w:rPr>
          <w:rFonts w:asciiTheme="minorBidi" w:hAnsiTheme="minorBidi" w:cstheme="minorBidi"/>
          <w:sz w:val="28"/>
          <w:szCs w:val="28"/>
          <w:rtl/>
        </w:rPr>
        <w:t>قياس تأثير خصائص الأتمتة في المنتجات الرقمية على تحسين تجربة المستخدم لدى مستخدمي منصة تيمك</w:t>
      </w:r>
      <w:r w:rsidRPr="00BB12A0">
        <w:rPr>
          <w:rFonts w:asciiTheme="minorBidi" w:hAnsiTheme="minorBidi" w:cstheme="minorBidi"/>
          <w:sz w:val="28"/>
          <w:szCs w:val="28"/>
        </w:rPr>
        <w:t xml:space="preserve">. </w:t>
      </w:r>
    </w:p>
    <w:p w14:paraId="6C13667F" w14:textId="77777777" w:rsidR="002D67B3" w:rsidRPr="00BB12A0" w:rsidRDefault="002D67B3" w:rsidP="002D67B3">
      <w:pPr>
        <w:pStyle w:val="ListParagraph"/>
        <w:bidi/>
        <w:ind w:left="360"/>
        <w:jc w:val="both"/>
        <w:rPr>
          <w:rFonts w:asciiTheme="minorBidi" w:hAnsiTheme="minorBidi" w:cstheme="minorBidi"/>
          <w:sz w:val="28"/>
          <w:szCs w:val="28"/>
        </w:rPr>
      </w:pPr>
    </w:p>
    <w:p w14:paraId="3F500CD3" w14:textId="77777777" w:rsidR="002D67B3" w:rsidRPr="00BB12A0" w:rsidRDefault="002D67B3" w:rsidP="002D67B3">
      <w:pPr>
        <w:pStyle w:val="ListParagraph"/>
        <w:numPr>
          <w:ilvl w:val="0"/>
          <w:numId w:val="40"/>
        </w:numPr>
        <w:bidi/>
        <w:jc w:val="both"/>
        <w:rPr>
          <w:rFonts w:asciiTheme="minorBidi" w:hAnsiTheme="minorBidi" w:cstheme="minorBidi"/>
          <w:sz w:val="28"/>
          <w:szCs w:val="28"/>
        </w:rPr>
      </w:pPr>
      <w:r w:rsidRPr="00BB12A0">
        <w:rPr>
          <w:rFonts w:asciiTheme="minorBidi" w:hAnsiTheme="minorBidi" w:cstheme="minorBidi"/>
          <w:sz w:val="28"/>
          <w:szCs w:val="28"/>
          <w:rtl/>
        </w:rPr>
        <w:t>تحديد طبيعة العلاقة بين قبول التكنولوجيا وتحسين تجربة المستخدم لدى مستخدمي منصة تيمك</w:t>
      </w:r>
      <w:r w:rsidRPr="00BB12A0">
        <w:rPr>
          <w:rFonts w:asciiTheme="minorBidi" w:hAnsiTheme="minorBidi" w:cstheme="minorBidi"/>
          <w:sz w:val="28"/>
          <w:szCs w:val="28"/>
        </w:rPr>
        <w:t xml:space="preserve">. </w:t>
      </w:r>
    </w:p>
    <w:p w14:paraId="7D08C9B3" w14:textId="77777777" w:rsidR="002D67B3" w:rsidRPr="00BB12A0" w:rsidRDefault="002D67B3" w:rsidP="002D67B3">
      <w:pPr>
        <w:pStyle w:val="ListParagraph"/>
        <w:bidi/>
        <w:ind w:left="360"/>
        <w:jc w:val="both"/>
        <w:rPr>
          <w:rFonts w:asciiTheme="minorBidi" w:hAnsiTheme="minorBidi" w:cstheme="minorBidi"/>
          <w:sz w:val="28"/>
          <w:szCs w:val="28"/>
        </w:rPr>
      </w:pPr>
    </w:p>
    <w:p w14:paraId="552ECA11" w14:textId="77777777" w:rsidR="002D67B3" w:rsidRPr="00BB12A0" w:rsidRDefault="002D67B3" w:rsidP="002D67B3">
      <w:pPr>
        <w:pStyle w:val="ListParagraph"/>
        <w:numPr>
          <w:ilvl w:val="0"/>
          <w:numId w:val="40"/>
        </w:numPr>
        <w:bidi/>
        <w:jc w:val="both"/>
        <w:rPr>
          <w:rFonts w:asciiTheme="minorBidi" w:hAnsiTheme="minorBidi" w:cstheme="minorBidi"/>
          <w:sz w:val="28"/>
          <w:szCs w:val="28"/>
        </w:rPr>
      </w:pPr>
      <w:r w:rsidRPr="00BB12A0">
        <w:rPr>
          <w:rFonts w:asciiTheme="minorBidi" w:hAnsiTheme="minorBidi" w:cstheme="minorBidi"/>
          <w:sz w:val="28"/>
          <w:szCs w:val="28"/>
          <w:rtl/>
        </w:rPr>
        <w:t>التعرف على الفروق في استجابات مستخدمي منصة تيمك تجاه خصائص الأتمتة، وقبول التكنولوجيا، وتحسين تجربة المستخدم، والتي تُعزى إلى المتغيرات الديموغرافية والمهنية</w:t>
      </w:r>
      <w:r w:rsidRPr="00BB12A0">
        <w:rPr>
          <w:rFonts w:asciiTheme="minorBidi" w:hAnsiTheme="minorBidi" w:cstheme="minorBidi"/>
          <w:sz w:val="28"/>
          <w:szCs w:val="28"/>
        </w:rPr>
        <w:t>.</w:t>
      </w:r>
    </w:p>
    <w:p w14:paraId="081B7775" w14:textId="77777777" w:rsidR="002D67B3" w:rsidRPr="00BB12A0" w:rsidRDefault="002D67B3" w:rsidP="002D67B3">
      <w:pPr>
        <w:bidi/>
        <w:jc w:val="both"/>
        <w:rPr>
          <w:rFonts w:asciiTheme="minorBidi" w:hAnsiTheme="minorBidi" w:cstheme="minorBidi"/>
          <w:sz w:val="28"/>
          <w:szCs w:val="28"/>
        </w:rPr>
      </w:pPr>
    </w:p>
    <w:p w14:paraId="627FFD95" w14:textId="77777777" w:rsidR="00043803" w:rsidRPr="00BB12A0" w:rsidRDefault="00000000" w:rsidP="009F67A0">
      <w:pPr>
        <w:bidi/>
        <w:jc w:val="both"/>
        <w:rPr>
          <w:rFonts w:asciiTheme="minorBidi" w:hAnsiTheme="minorBidi" w:cstheme="minorBidi"/>
          <w:b/>
          <w:bCs/>
          <w:sz w:val="28"/>
          <w:szCs w:val="28"/>
        </w:rPr>
      </w:pPr>
      <w:r w:rsidRPr="00BB12A0">
        <w:rPr>
          <w:rFonts w:asciiTheme="minorBidi" w:hAnsiTheme="minorBidi" w:cstheme="minorBidi"/>
          <w:b/>
          <w:bCs/>
          <w:sz w:val="28"/>
          <w:szCs w:val="28"/>
          <w:rtl/>
        </w:rPr>
        <w:t>تساؤلات الدراسة:</w:t>
      </w:r>
    </w:p>
    <w:p w14:paraId="47CD4C21" w14:textId="4DB97806" w:rsidR="00546AC5" w:rsidRPr="00BB12A0" w:rsidRDefault="00E82C08" w:rsidP="009F67A0">
      <w:pPr>
        <w:pStyle w:val="pdq2pgselectionanchorcontainer"/>
        <w:bidi/>
        <w:jc w:val="both"/>
        <w:rPr>
          <w:rFonts w:asciiTheme="minorBidi" w:hAnsiTheme="minorBidi" w:cstheme="minorBidi"/>
          <w:sz w:val="28"/>
          <w:szCs w:val="28"/>
        </w:rPr>
      </w:pPr>
      <w:r w:rsidRPr="00BB12A0">
        <w:rPr>
          <w:rStyle w:val="Strong"/>
          <w:rFonts w:asciiTheme="minorBidi" w:hAnsiTheme="minorBidi" w:cstheme="minorBidi"/>
          <w:sz w:val="28"/>
          <w:szCs w:val="28"/>
          <w:rtl/>
        </w:rPr>
        <w:t>ما تأثير خصائص الأتمتة في المنتجات الرقمية على قبول التكنولوجيا وتحسين تجربة المستخدم لدى مستخدمي منصة تيمك؟</w:t>
      </w:r>
    </w:p>
    <w:p w14:paraId="713C680D" w14:textId="77777777" w:rsidR="00E82C08" w:rsidRPr="00BB12A0" w:rsidRDefault="00000000"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ويتفرع منه التساؤلات الآتية:</w:t>
      </w:r>
    </w:p>
    <w:p w14:paraId="5F354F4A" w14:textId="22994959" w:rsidR="00E82C08" w:rsidRPr="00BB12A0" w:rsidRDefault="00E82C08" w:rsidP="009F67A0">
      <w:pPr>
        <w:pStyle w:val="ListParagraph"/>
        <w:numPr>
          <w:ilvl w:val="0"/>
          <w:numId w:val="36"/>
        </w:numPr>
        <w:bidi/>
        <w:jc w:val="both"/>
        <w:rPr>
          <w:rFonts w:asciiTheme="minorBidi" w:hAnsiTheme="minorBidi" w:cstheme="minorBidi"/>
          <w:sz w:val="28"/>
          <w:szCs w:val="28"/>
        </w:rPr>
      </w:pPr>
      <w:r w:rsidRPr="00BB12A0">
        <w:rPr>
          <w:rFonts w:asciiTheme="minorBidi" w:hAnsiTheme="minorBidi" w:cstheme="minorBidi"/>
          <w:sz w:val="28"/>
          <w:szCs w:val="28"/>
          <w:rtl/>
        </w:rPr>
        <w:t xml:space="preserve">ما تأثير خصائص الأتمتة في المنتجات الرقمية على قبول التكنولوجيا لدى مستخدمي منصة تيمك؟ </w:t>
      </w:r>
    </w:p>
    <w:p w14:paraId="1B2FB76E" w14:textId="44C8F3CD" w:rsidR="00E82C08" w:rsidRPr="00BB12A0" w:rsidRDefault="00E82C08" w:rsidP="009F67A0">
      <w:pPr>
        <w:pStyle w:val="ListParagraph"/>
        <w:numPr>
          <w:ilvl w:val="0"/>
          <w:numId w:val="36"/>
        </w:numPr>
        <w:bidi/>
        <w:jc w:val="both"/>
        <w:rPr>
          <w:rFonts w:asciiTheme="minorBidi" w:hAnsiTheme="minorBidi" w:cstheme="minorBidi"/>
          <w:sz w:val="28"/>
          <w:szCs w:val="28"/>
        </w:rPr>
      </w:pPr>
      <w:r w:rsidRPr="00BB12A0">
        <w:rPr>
          <w:rFonts w:asciiTheme="minorBidi" w:hAnsiTheme="minorBidi" w:cstheme="minorBidi"/>
          <w:sz w:val="28"/>
          <w:szCs w:val="28"/>
          <w:rtl/>
        </w:rPr>
        <w:t xml:space="preserve">ما تأثير خصائص الأتمتة في المنتجات الرقمية على تحسين تجربة المستخدم لدى مستخدمي منصة تيمك؟ </w:t>
      </w:r>
    </w:p>
    <w:p w14:paraId="109CBFDF" w14:textId="2C90D0C4" w:rsidR="00E82C08" w:rsidRPr="00BB12A0" w:rsidRDefault="00E82C08" w:rsidP="009F67A0">
      <w:pPr>
        <w:pStyle w:val="ListParagraph"/>
        <w:numPr>
          <w:ilvl w:val="0"/>
          <w:numId w:val="36"/>
        </w:numPr>
        <w:bidi/>
        <w:jc w:val="both"/>
        <w:rPr>
          <w:rFonts w:asciiTheme="minorBidi" w:hAnsiTheme="minorBidi" w:cstheme="minorBidi"/>
          <w:sz w:val="28"/>
          <w:szCs w:val="28"/>
        </w:rPr>
      </w:pPr>
      <w:r w:rsidRPr="00BB12A0">
        <w:rPr>
          <w:rFonts w:asciiTheme="minorBidi" w:hAnsiTheme="minorBidi" w:cstheme="minorBidi"/>
          <w:sz w:val="28"/>
          <w:szCs w:val="28"/>
          <w:rtl/>
        </w:rPr>
        <w:t xml:space="preserve">ما طبيعة العلاقة بين قبول التكنولوجيا وتحسين تجربة المستخدم لدى مستخدمي منصة تيمك؟ </w:t>
      </w:r>
    </w:p>
    <w:p w14:paraId="0F086C6F" w14:textId="4F2B618D" w:rsidR="00E82C08" w:rsidRPr="00BB12A0" w:rsidRDefault="00E82C08" w:rsidP="009F67A0">
      <w:pPr>
        <w:pStyle w:val="ListParagraph"/>
        <w:numPr>
          <w:ilvl w:val="0"/>
          <w:numId w:val="36"/>
        </w:numPr>
        <w:bidi/>
        <w:jc w:val="both"/>
        <w:rPr>
          <w:rFonts w:asciiTheme="minorBidi" w:hAnsiTheme="minorBidi" w:cstheme="minorBidi"/>
          <w:sz w:val="28"/>
          <w:szCs w:val="28"/>
          <w:rtl/>
        </w:rPr>
      </w:pPr>
      <w:r w:rsidRPr="00BB12A0">
        <w:rPr>
          <w:rFonts w:asciiTheme="minorBidi" w:hAnsiTheme="minorBidi" w:cstheme="minorBidi"/>
          <w:sz w:val="28"/>
          <w:szCs w:val="28"/>
          <w:rtl/>
        </w:rPr>
        <w:t>هل توجد فروق ذات دلالة إحصائية في استجابات مستخدمي منصة تيمك تجاه خصائص الأتمتة وقبول التكنولوجيا وتحسين تجربة المستخدم للمتغيرات الديموغرافية والمهنية؟</w:t>
      </w:r>
    </w:p>
    <w:p w14:paraId="6154FEC2" w14:textId="77777777" w:rsidR="00305B51" w:rsidRPr="00BB12A0" w:rsidRDefault="00305B51" w:rsidP="009F67A0">
      <w:pPr>
        <w:bidi/>
        <w:jc w:val="both"/>
        <w:rPr>
          <w:rFonts w:asciiTheme="minorBidi" w:hAnsiTheme="minorBidi" w:cstheme="minorBidi"/>
          <w:sz w:val="28"/>
          <w:szCs w:val="28"/>
          <w:rtl/>
        </w:rPr>
      </w:pPr>
    </w:p>
    <w:p w14:paraId="189D9AEE" w14:textId="77777777" w:rsidR="00BB12A0" w:rsidRPr="00BB12A0" w:rsidRDefault="00BB12A0" w:rsidP="00BB12A0">
      <w:pPr>
        <w:bidi/>
        <w:jc w:val="both"/>
        <w:rPr>
          <w:rFonts w:asciiTheme="minorBidi" w:hAnsiTheme="minorBidi" w:cstheme="minorBidi"/>
          <w:sz w:val="28"/>
          <w:szCs w:val="28"/>
          <w:rtl/>
        </w:rPr>
      </w:pPr>
    </w:p>
    <w:p w14:paraId="3D34650B" w14:textId="77777777" w:rsidR="00BB12A0" w:rsidRPr="00BB12A0" w:rsidRDefault="00BB12A0" w:rsidP="00BB12A0">
      <w:pPr>
        <w:bidi/>
        <w:jc w:val="both"/>
        <w:rPr>
          <w:rFonts w:asciiTheme="minorBidi" w:hAnsiTheme="minorBidi" w:cstheme="minorBidi"/>
          <w:sz w:val="28"/>
          <w:szCs w:val="28"/>
          <w:rtl/>
        </w:rPr>
      </w:pPr>
    </w:p>
    <w:p w14:paraId="2BCBECC3" w14:textId="77777777" w:rsidR="00BB12A0" w:rsidRDefault="00BB12A0" w:rsidP="00BB12A0">
      <w:pPr>
        <w:bidi/>
        <w:jc w:val="both"/>
        <w:rPr>
          <w:rFonts w:asciiTheme="minorBidi" w:hAnsiTheme="minorBidi" w:cstheme="minorBidi"/>
          <w:sz w:val="28"/>
          <w:szCs w:val="28"/>
          <w:rtl/>
        </w:rPr>
      </w:pPr>
    </w:p>
    <w:p w14:paraId="3C499FE8" w14:textId="77777777" w:rsidR="00A130BF" w:rsidRPr="00BB12A0" w:rsidRDefault="00A130BF" w:rsidP="00A130BF">
      <w:pPr>
        <w:bidi/>
        <w:jc w:val="both"/>
        <w:rPr>
          <w:rFonts w:asciiTheme="minorBidi" w:hAnsiTheme="minorBidi" w:cstheme="minorBidi"/>
          <w:sz w:val="28"/>
          <w:szCs w:val="28"/>
          <w:rtl/>
        </w:rPr>
      </w:pPr>
    </w:p>
    <w:p w14:paraId="366E7A76" w14:textId="77777777" w:rsidR="002D67B3" w:rsidRPr="00BB12A0" w:rsidRDefault="002D67B3" w:rsidP="002D67B3">
      <w:pPr>
        <w:bidi/>
        <w:jc w:val="both"/>
        <w:rPr>
          <w:rFonts w:asciiTheme="minorBidi" w:hAnsiTheme="minorBidi" w:cstheme="minorBidi"/>
          <w:b/>
          <w:bCs/>
          <w:sz w:val="28"/>
          <w:szCs w:val="28"/>
        </w:rPr>
      </w:pPr>
      <w:r w:rsidRPr="00BB12A0">
        <w:rPr>
          <w:rFonts w:asciiTheme="minorBidi" w:hAnsiTheme="minorBidi" w:cstheme="minorBidi"/>
          <w:b/>
          <w:bCs/>
          <w:sz w:val="28"/>
          <w:szCs w:val="28"/>
          <w:rtl/>
        </w:rPr>
        <w:lastRenderedPageBreak/>
        <w:t>مفاهيم الدراسة:</w:t>
      </w:r>
    </w:p>
    <w:p w14:paraId="475CCBDF" w14:textId="5D832926"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 xml:space="preserve">أولًا: </w:t>
      </w:r>
      <w:r w:rsidR="00046499">
        <w:rPr>
          <w:rFonts w:asciiTheme="minorBidi" w:hAnsiTheme="minorBidi" w:cstheme="minorBidi" w:hint="cs"/>
          <w:b/>
          <w:bCs/>
          <w:sz w:val="28"/>
          <w:szCs w:val="28"/>
          <w:rtl/>
        </w:rPr>
        <w:t>مفهوم</w:t>
      </w:r>
      <w:r w:rsidRPr="00BB12A0">
        <w:rPr>
          <w:rFonts w:asciiTheme="minorBidi" w:hAnsiTheme="minorBidi" w:cstheme="minorBidi"/>
          <w:b/>
          <w:bCs/>
          <w:sz w:val="28"/>
          <w:szCs w:val="28"/>
          <w:rtl/>
        </w:rPr>
        <w:t xml:space="preserve"> الأتمتة </w:t>
      </w:r>
    </w:p>
    <w:p w14:paraId="4E05FD08" w14:textId="77777777"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المفهوم النظري</w:t>
      </w:r>
    </w:p>
    <w:p w14:paraId="56C8FFA2" w14:textId="77777777" w:rsidR="002D67B3" w:rsidRPr="00BB12A0" w:rsidRDefault="002D67B3" w:rsidP="002D67B3">
      <w:pPr>
        <w:bidi/>
        <w:jc w:val="both"/>
        <w:rPr>
          <w:rFonts w:asciiTheme="minorBidi" w:hAnsiTheme="minorBidi" w:cstheme="minorBidi"/>
          <w:sz w:val="28"/>
          <w:szCs w:val="28"/>
          <w:rtl/>
        </w:rPr>
      </w:pPr>
      <w:r w:rsidRPr="00BB12A0">
        <w:rPr>
          <w:rFonts w:asciiTheme="minorBidi" w:hAnsiTheme="minorBidi" w:cstheme="minorBidi"/>
          <w:sz w:val="28"/>
          <w:szCs w:val="28"/>
          <w:rtl/>
        </w:rPr>
        <w:t>تشير أتمتة العمليات إلى استخدام برمجيات مهيأة مسبقا لتنفيذ مجموعة من العمليات والأنشطة والمعاملات والمهام بصورة مستقلة اعتمادا على قواعد العمل والإجراءات المحددة مسبقا مع بقاء التدخل البشري لمعالجة الحالات الاستثنائية. وتتركز الأتمتة بصورة أساسية على المهام الروتينية والمتكررة والمستغرقة للوقت، حيث تساعد</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الأتمتة على تسريع تنفيذ العمليات وتقليل الأخطاء وتحسين الدقة والكفاءة والإنتاجية إلى جانب تمكين العاملين من التفرغ للمهام الأكثر تعقيدا. كما يمكن للأنظمة المؤتمتة تنفيذ عمليات مثل إدخال البيانات وقراءتها والتحقق منها وتحديثها ونقلها بين الأنظمة </w:t>
      </w:r>
      <w:proofErr w:type="gramStart"/>
      <w:r w:rsidRPr="00BB12A0">
        <w:rPr>
          <w:rFonts w:asciiTheme="minorBidi" w:hAnsiTheme="minorBidi" w:cstheme="minorBidi"/>
          <w:sz w:val="28"/>
          <w:szCs w:val="28"/>
          <w:rtl/>
        </w:rPr>
        <w:t xml:space="preserve">المختلفة </w:t>
      </w:r>
      <w:r w:rsidRPr="00BB12A0">
        <w:rPr>
          <w:rFonts w:asciiTheme="minorBidi" w:hAnsiTheme="minorBidi" w:cstheme="minorBidi"/>
          <w:sz w:val="28"/>
          <w:szCs w:val="28"/>
        </w:rPr>
        <w:t xml:space="preserve"> </w:t>
      </w:r>
      <w:r w:rsidRPr="00BB12A0">
        <w:rPr>
          <w:rStyle w:val="Strong"/>
          <w:rFonts w:asciiTheme="minorBidi" w:hAnsiTheme="minorBidi" w:cstheme="minorBidi"/>
          <w:sz w:val="28"/>
          <w:szCs w:val="28"/>
        </w:rPr>
        <w:t>(</w:t>
      </w:r>
      <w:proofErr w:type="gramEnd"/>
      <w:r w:rsidRPr="00BB12A0">
        <w:rPr>
          <w:rStyle w:val="Strong"/>
          <w:rFonts w:asciiTheme="minorBidi" w:hAnsiTheme="minorBidi" w:cstheme="minorBidi"/>
          <w:sz w:val="28"/>
          <w:szCs w:val="28"/>
        </w:rPr>
        <w:t>Kitsantas, et al.2024)</w:t>
      </w:r>
    </w:p>
    <w:p w14:paraId="54122884" w14:textId="77777777" w:rsidR="002D67B3" w:rsidRPr="00BB12A0" w:rsidRDefault="002D67B3" w:rsidP="002D67B3">
      <w:pPr>
        <w:bidi/>
        <w:jc w:val="both"/>
        <w:rPr>
          <w:rFonts w:asciiTheme="minorBidi" w:hAnsiTheme="minorBidi" w:cstheme="minorBidi"/>
          <w:b/>
          <w:bCs/>
          <w:sz w:val="28"/>
          <w:szCs w:val="28"/>
          <w:rtl/>
        </w:rPr>
      </w:pPr>
    </w:p>
    <w:p w14:paraId="3F1DBEFD" w14:textId="31563A95"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المفهوم الإجرائي</w:t>
      </w:r>
    </w:p>
    <w:p w14:paraId="3F96B536" w14:textId="4477B313"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sz w:val="28"/>
          <w:szCs w:val="28"/>
          <w:rtl/>
        </w:rPr>
        <w:t>يقصد بأنها مجوعة الخصائص والوظائف المؤتمتة المتوافرة في منصة تيمك والتي تساعد على تنفيذ العمليات وإدارة المهام والإجراءات بصورة تلقائية، ويُقاس هذا المفهوم من خلال استجابات أفراد عينة الدراسة عن فقرات الاستبانة المعدة لهذا الغرض.</w:t>
      </w:r>
    </w:p>
    <w:p w14:paraId="13B2A45F" w14:textId="77777777"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ثانيًا: مفهوم المنتجات الرقمية</w:t>
      </w:r>
    </w:p>
    <w:p w14:paraId="47589C7D" w14:textId="77777777"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المفهوم النظري</w:t>
      </w:r>
    </w:p>
    <w:p w14:paraId="2D78484B" w14:textId="77777777" w:rsidR="002D67B3" w:rsidRPr="00BB12A0" w:rsidRDefault="002D67B3" w:rsidP="002D67B3">
      <w:pPr>
        <w:bidi/>
        <w:jc w:val="both"/>
        <w:rPr>
          <w:rFonts w:asciiTheme="minorBidi" w:hAnsiTheme="minorBidi" w:cstheme="minorBidi"/>
          <w:sz w:val="28"/>
          <w:szCs w:val="28"/>
          <w:rtl/>
        </w:rPr>
      </w:pPr>
      <w:r w:rsidRPr="00BB12A0">
        <w:rPr>
          <w:rStyle w:val="Strong"/>
          <w:rFonts w:asciiTheme="minorBidi" w:hAnsiTheme="minorBidi" w:cstheme="minorBidi"/>
          <w:b w:val="0"/>
          <w:bCs w:val="0"/>
          <w:sz w:val="28"/>
          <w:szCs w:val="28"/>
          <w:rtl/>
        </w:rPr>
        <w:t>عُرف</w:t>
      </w:r>
      <w:r w:rsidRPr="00BB12A0">
        <w:rPr>
          <w:rFonts w:asciiTheme="minorBidi" w:hAnsiTheme="minorBidi" w:cstheme="minorBidi"/>
          <w:sz w:val="28"/>
          <w:szCs w:val="28"/>
          <w:rtl/>
        </w:rPr>
        <w:t xml:space="preserve"> المنتج الرقمي بأنه حزمة من الخصائص والوظائف التي تتكون من مكونات أُنتجت إلكترونيًا أو جرى تحويلها إلى صيغة رقمية، وقد تشتمل على خصائص غير ملموسة تقدم منفعة للمستخدم. ويمكن توزيع هذه المنتجات وتبادلها في صورة رقمية، كما أنها تؤدي غرضًا محددًا وتسهم في تلبية حاجة أو رغبة معينة لدى المستخدم. ومن أمثلتها المحتوى الرقمي، والصحف الإلكترونية، والألعاب الحاسوبية، والموسيقى والأفلام الرقمية</w:t>
      </w:r>
      <w:r w:rsidRPr="00BB12A0">
        <w:rPr>
          <w:rFonts w:asciiTheme="minorBidi" w:hAnsiTheme="minorBidi" w:cstheme="minorBidi"/>
          <w:b/>
          <w:bCs/>
          <w:sz w:val="28"/>
          <w:szCs w:val="28"/>
        </w:rPr>
        <w:t xml:space="preserve"> (</w:t>
      </w:r>
      <w:r w:rsidRPr="00BB12A0">
        <w:rPr>
          <w:rStyle w:val="Strong"/>
          <w:rFonts w:asciiTheme="minorBidi" w:hAnsiTheme="minorBidi" w:cstheme="minorBidi"/>
          <w:b w:val="0"/>
          <w:bCs w:val="0"/>
          <w:sz w:val="28"/>
          <w:szCs w:val="28"/>
        </w:rPr>
        <w:t>Oberweis, et al 2007)</w:t>
      </w:r>
    </w:p>
    <w:p w14:paraId="7A7A39C3" w14:textId="77777777" w:rsidR="002D67B3" w:rsidRPr="00BB12A0" w:rsidRDefault="002D67B3" w:rsidP="002D67B3">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كما تشير المنتجات الرقمية الى أنها منتجات وخدمات تعتمد بصورة مكثفة على البرمجيات، ولذلك تتسم بالمرونة وقابلية التعديل والتوجه نحو تقديم الخدمات. وقد تتكون من مزيج من الأجهزة والبرمجيات والخدمات السحابية، كما يمكن تطوير قدراتها وتغيير سلوكها من خلال الاتصال بالشبكات والوصول إلى خدمات سحابية وخدمات رقمية خارجية. وتتميز هذه المنتجات بالديناميكية وإمكانية تحديث وظائفها وتوسيعها أو تكييفها بصورة مستمرة، بما يساعدها على الاستجابة للمتطلبات المتغيرة واحتياجات </w:t>
      </w:r>
      <w:proofErr w:type="gramStart"/>
      <w:r w:rsidRPr="00BB12A0">
        <w:rPr>
          <w:rFonts w:asciiTheme="minorBidi" w:hAnsiTheme="minorBidi" w:cstheme="minorBidi"/>
          <w:sz w:val="28"/>
          <w:szCs w:val="28"/>
          <w:rtl/>
        </w:rPr>
        <w:t>المستخدمين</w:t>
      </w:r>
      <w:r w:rsidRPr="00BB12A0">
        <w:rPr>
          <w:rFonts w:asciiTheme="minorBidi" w:hAnsiTheme="minorBidi" w:cstheme="minorBidi"/>
          <w:sz w:val="28"/>
          <w:szCs w:val="28"/>
          <w:lang w:val="en-US"/>
        </w:rPr>
        <w:t>(</w:t>
      </w:r>
      <w:proofErr w:type="gramEnd"/>
      <w:r w:rsidRPr="00BB12A0">
        <w:rPr>
          <w:rStyle w:val="Strong"/>
          <w:rFonts w:asciiTheme="minorBidi" w:hAnsiTheme="minorBidi" w:cstheme="minorBidi"/>
          <w:b w:val="0"/>
          <w:bCs w:val="0"/>
          <w:sz w:val="28"/>
          <w:szCs w:val="28"/>
        </w:rPr>
        <w:t>Zimmermann, et al. 2019</w:t>
      </w:r>
      <w:r w:rsidRPr="00BB12A0">
        <w:rPr>
          <w:rFonts w:asciiTheme="minorBidi" w:hAnsiTheme="minorBidi" w:cstheme="minorBidi"/>
          <w:sz w:val="28"/>
          <w:szCs w:val="28"/>
          <w:lang w:val="en-US"/>
        </w:rPr>
        <w:t>)</w:t>
      </w:r>
    </w:p>
    <w:p w14:paraId="3E06E9D9" w14:textId="77777777"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المفهوم الإجرائي</w:t>
      </w:r>
    </w:p>
    <w:p w14:paraId="58D44881" w14:textId="57A9273E" w:rsidR="002D67B3" w:rsidRPr="00BB12A0" w:rsidRDefault="002D67B3" w:rsidP="002D67B3">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يعرّف الباحث المنتجات الرقمية إجرائيًا في هذه الدراسة بأنها منصة تيمك بوصفها منتجًا رقميًا </w:t>
      </w:r>
      <w:proofErr w:type="spellStart"/>
      <w:r w:rsidRPr="00BB12A0">
        <w:rPr>
          <w:rFonts w:asciiTheme="minorBidi" w:hAnsiTheme="minorBidi" w:cstheme="minorBidi"/>
          <w:sz w:val="28"/>
          <w:szCs w:val="28"/>
          <w:rtl/>
        </w:rPr>
        <w:t>سحابيًا</w:t>
      </w:r>
      <w:proofErr w:type="spellEnd"/>
      <w:r w:rsidRPr="00BB12A0">
        <w:rPr>
          <w:rFonts w:asciiTheme="minorBidi" w:hAnsiTheme="minorBidi" w:cstheme="minorBidi"/>
          <w:sz w:val="28"/>
          <w:szCs w:val="28"/>
          <w:rtl/>
        </w:rPr>
        <w:t xml:space="preserve"> متخصصًا في إدارة المشاريع الميدانية والقوى العاملة وتقدم للمستخدمين مجموعة من الوظائف والخدمات الرقمية المتعلقة بإدارة المهام والعمليات وتنظيم سير العمل وتمثل المجال التطبيقي الذي تُدرس في إطاره خصائص الأتمتة وقبول التكنولوجيا وتجربة المستخدم</w:t>
      </w:r>
      <w:r w:rsidRPr="00BB12A0">
        <w:rPr>
          <w:rFonts w:asciiTheme="minorBidi" w:hAnsiTheme="minorBidi" w:cstheme="minorBidi"/>
          <w:sz w:val="28"/>
          <w:szCs w:val="28"/>
        </w:rPr>
        <w:t>.</w:t>
      </w:r>
    </w:p>
    <w:p w14:paraId="62EE5859" w14:textId="77777777" w:rsidR="002D67B3" w:rsidRPr="00BB12A0" w:rsidRDefault="002D67B3" w:rsidP="002D67B3">
      <w:pPr>
        <w:bidi/>
        <w:jc w:val="both"/>
        <w:rPr>
          <w:rFonts w:asciiTheme="minorBidi" w:hAnsiTheme="minorBidi" w:cstheme="minorBidi"/>
          <w:sz w:val="28"/>
          <w:szCs w:val="28"/>
          <w:rtl/>
        </w:rPr>
      </w:pPr>
      <w:r w:rsidRPr="00BB12A0">
        <w:rPr>
          <w:rFonts w:asciiTheme="minorBidi" w:hAnsiTheme="minorBidi" w:cstheme="minorBidi"/>
          <w:b/>
          <w:bCs/>
          <w:sz w:val="28"/>
          <w:szCs w:val="28"/>
          <w:rtl/>
        </w:rPr>
        <w:t>ثالثًا: مفهوم خصائص الأتمتة في المنتجات الرقمية</w:t>
      </w:r>
    </w:p>
    <w:p w14:paraId="6CC04637" w14:textId="77777777"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المفهوم النظري</w:t>
      </w:r>
    </w:p>
    <w:p w14:paraId="27529DCC" w14:textId="77777777" w:rsidR="002D67B3" w:rsidRPr="00BB12A0" w:rsidRDefault="002D67B3" w:rsidP="002D67B3">
      <w:pPr>
        <w:bidi/>
        <w:jc w:val="both"/>
        <w:rPr>
          <w:rFonts w:asciiTheme="minorBidi" w:hAnsiTheme="minorBidi" w:cstheme="minorBidi"/>
          <w:sz w:val="28"/>
          <w:szCs w:val="28"/>
          <w:rtl/>
        </w:rPr>
      </w:pPr>
      <w:r w:rsidRPr="00BB12A0">
        <w:rPr>
          <w:rStyle w:val="Strong"/>
          <w:rFonts w:asciiTheme="minorBidi" w:hAnsiTheme="minorBidi" w:cstheme="minorBidi"/>
          <w:b w:val="0"/>
          <w:bCs w:val="0"/>
          <w:sz w:val="28"/>
          <w:szCs w:val="28"/>
          <w:rtl/>
        </w:rPr>
        <w:t>تشير الأتمتة في سياق المنصات الرقمية انها تتمثل في قدرة النظام على تقليل عدد العمليات والمهام أو الحد من تكرارها، بما يسهم في خفض تكاليف المعاملات وتقليل الاحتكاك المصاحب لتنفيذ الإجراءات والقرارات داخل المنصة. كما يمكن توظيف الأنظمة المؤتمتة في تبسيط العمليات المتكررة وتحسين كفاءة تنفيذها، بما يتيح للمستخدمين والعاملين التركيز على المهام والعمليات الأكثر تعقيدًا</w:t>
      </w:r>
      <w:r w:rsidRPr="00BB12A0">
        <w:rPr>
          <w:rStyle w:val="Strong"/>
          <w:rFonts w:asciiTheme="minorBidi" w:hAnsiTheme="minorBidi" w:cstheme="minorBidi"/>
          <w:sz w:val="28"/>
          <w:szCs w:val="28"/>
        </w:rPr>
        <w:t>.</w:t>
      </w:r>
      <w:r w:rsidRPr="00BB12A0">
        <w:rPr>
          <w:rFonts w:asciiTheme="minorBidi" w:hAnsiTheme="minorBidi" w:cstheme="minorBidi"/>
          <w:sz w:val="28"/>
          <w:szCs w:val="28"/>
        </w:rPr>
        <w:t xml:space="preserve"> (Valeri, 2023).</w:t>
      </w:r>
    </w:p>
    <w:p w14:paraId="72F80AF0" w14:textId="77777777" w:rsidR="00BB12A0" w:rsidRPr="00BB12A0" w:rsidRDefault="00BB12A0" w:rsidP="00BB12A0">
      <w:pPr>
        <w:bidi/>
        <w:jc w:val="both"/>
        <w:rPr>
          <w:rFonts w:asciiTheme="minorBidi" w:hAnsiTheme="minorBidi" w:cstheme="minorBidi"/>
          <w:b/>
          <w:bCs/>
          <w:sz w:val="28"/>
          <w:szCs w:val="28"/>
          <w:rtl/>
        </w:rPr>
      </w:pPr>
    </w:p>
    <w:p w14:paraId="5DD795DF" w14:textId="77777777" w:rsidR="00A130BF" w:rsidRDefault="00A130BF" w:rsidP="00BB12A0">
      <w:pPr>
        <w:bidi/>
        <w:jc w:val="both"/>
        <w:rPr>
          <w:rFonts w:asciiTheme="minorBidi" w:hAnsiTheme="minorBidi" w:cstheme="minorBidi"/>
          <w:b/>
          <w:bCs/>
          <w:sz w:val="28"/>
          <w:szCs w:val="28"/>
          <w:rtl/>
        </w:rPr>
      </w:pPr>
    </w:p>
    <w:p w14:paraId="277C71A7" w14:textId="6F885FFE" w:rsidR="002D67B3" w:rsidRPr="00BB12A0" w:rsidRDefault="002D67B3" w:rsidP="00A130BF">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lastRenderedPageBreak/>
        <w:t>المفهوم الإجرائي</w:t>
      </w:r>
    </w:p>
    <w:p w14:paraId="6C20E5A3" w14:textId="77777777" w:rsidR="002D67B3" w:rsidRPr="00BB12A0" w:rsidRDefault="002D67B3" w:rsidP="002D67B3">
      <w:pPr>
        <w:bidi/>
        <w:jc w:val="both"/>
        <w:rPr>
          <w:rStyle w:val="Strong"/>
          <w:rFonts w:asciiTheme="minorBidi" w:hAnsiTheme="minorBidi" w:cstheme="minorBidi"/>
          <w:b w:val="0"/>
          <w:bCs w:val="0"/>
          <w:sz w:val="28"/>
          <w:szCs w:val="28"/>
          <w:rtl/>
        </w:rPr>
      </w:pPr>
      <w:r w:rsidRPr="00BB12A0">
        <w:rPr>
          <w:rStyle w:val="Strong"/>
          <w:rFonts w:asciiTheme="minorBidi" w:hAnsiTheme="minorBidi" w:cstheme="minorBidi"/>
          <w:b w:val="0"/>
          <w:bCs w:val="0"/>
          <w:sz w:val="28"/>
          <w:szCs w:val="28"/>
          <w:rtl/>
        </w:rPr>
        <w:t>يقصد بخصائص الأتمتة في المنتجات الرقمية في هذه الدراسة الي درجة إدراك مستخدمي منصة تيمك لمدى توافر وفاعلية الوظائف التي تساعد على تنفيذ المهام والإجراءات المتكررة بصورة آلية وتقليل تكرار العمليات وتبسيط سير العمل وتقليل الجهد اليدوي اللازم لإنجاز المهام ويقاس ذلك من خلال استجابات أفراد عينة الدراسة</w:t>
      </w:r>
      <w:r w:rsidRPr="00BB12A0">
        <w:rPr>
          <w:rStyle w:val="Strong"/>
          <w:rFonts w:asciiTheme="minorBidi" w:hAnsiTheme="minorBidi" w:cstheme="minorBidi"/>
          <w:b w:val="0"/>
          <w:bCs w:val="0"/>
          <w:sz w:val="28"/>
          <w:szCs w:val="28"/>
        </w:rPr>
        <w:t>.</w:t>
      </w:r>
    </w:p>
    <w:p w14:paraId="6F29397A" w14:textId="77777777" w:rsidR="00BB12A0" w:rsidRPr="00BB12A0" w:rsidRDefault="00BB12A0" w:rsidP="00BB12A0">
      <w:pPr>
        <w:bidi/>
        <w:jc w:val="both"/>
        <w:rPr>
          <w:rFonts w:asciiTheme="minorBidi" w:hAnsiTheme="minorBidi" w:cstheme="minorBidi"/>
          <w:b/>
          <w:bCs/>
          <w:sz w:val="28"/>
          <w:szCs w:val="28"/>
          <w:rtl/>
        </w:rPr>
      </w:pPr>
    </w:p>
    <w:p w14:paraId="4516937A" w14:textId="77777777"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رابعًا: مفهوم قبول التكنولوجيا</w:t>
      </w:r>
    </w:p>
    <w:p w14:paraId="0E249381" w14:textId="77777777"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المفهوم النظري</w:t>
      </w:r>
    </w:p>
    <w:p w14:paraId="2C3B69B9" w14:textId="77777777" w:rsidR="002D67B3" w:rsidRPr="00BB12A0" w:rsidRDefault="002D67B3" w:rsidP="002D67B3">
      <w:pPr>
        <w:bidi/>
        <w:jc w:val="both"/>
        <w:rPr>
          <w:rFonts w:asciiTheme="minorBidi" w:hAnsiTheme="minorBidi" w:cstheme="minorBidi"/>
          <w:sz w:val="28"/>
          <w:szCs w:val="28"/>
          <w:rtl/>
        </w:rPr>
      </w:pPr>
      <w:r w:rsidRPr="00BB12A0">
        <w:rPr>
          <w:rFonts w:asciiTheme="minorBidi" w:hAnsiTheme="minorBidi" w:cstheme="minorBidi"/>
          <w:sz w:val="28"/>
          <w:szCs w:val="28"/>
          <w:rtl/>
        </w:rPr>
        <w:t>يشير قبول التكنولوجيا إلى درجة استعداد الأفراد لتبني واستخدام تقنية معينة، ويتأثر بمدى إدراكهم لمنفعتها وسهولة استخدامها. ويُعد نموذج قبول التكنولوجيا</w:t>
      </w:r>
      <w:r w:rsidRPr="00BB12A0">
        <w:rPr>
          <w:rFonts w:asciiTheme="minorBidi" w:hAnsiTheme="minorBidi" w:cstheme="minorBidi"/>
          <w:sz w:val="28"/>
          <w:szCs w:val="28"/>
        </w:rPr>
        <w:t xml:space="preserve"> (Technology Acceptance Model - TAM) </w:t>
      </w:r>
      <w:r w:rsidRPr="00BB12A0">
        <w:rPr>
          <w:rFonts w:asciiTheme="minorBidi" w:hAnsiTheme="minorBidi" w:cstheme="minorBidi"/>
          <w:sz w:val="28"/>
          <w:szCs w:val="28"/>
          <w:rtl/>
        </w:rPr>
        <w:t>من أكثر النماذج استخدامًا في تفسير سلوك المستخدمين تجاه تبني التقنيات الحديثة، من خلال أبعاده الرئيسة المتمثلة في المنفعة المدركة، وسهولة الاستخدام المدركة، والاتجاه نحو الاستخدام، والنية السلوكية للاستخدام</w:t>
      </w:r>
      <w:r w:rsidRPr="00BB12A0">
        <w:rPr>
          <w:rFonts w:asciiTheme="minorBidi" w:hAnsiTheme="minorBidi" w:cstheme="minorBidi"/>
          <w:sz w:val="28"/>
          <w:szCs w:val="28"/>
        </w:rPr>
        <w:t xml:space="preserve"> (Davis, 1989). </w:t>
      </w:r>
      <w:r w:rsidRPr="00BB12A0">
        <w:rPr>
          <w:rFonts w:asciiTheme="minorBidi" w:hAnsiTheme="minorBidi" w:cstheme="minorBidi"/>
          <w:sz w:val="28"/>
          <w:szCs w:val="28"/>
          <w:rtl/>
        </w:rPr>
        <w:t>كما تشير الدراسات الحديثة إلى أن نجاح دمج تقنيات الذكاء الاصطناعي في المنتجات الرقمية يعتمد بدرجة كبيرة على مستوى قبول التكنولوجيا لدى المستخدمين، لما لذلك من أثر في الاستخدام الفعلي للتطبيقات الذكية</w:t>
      </w:r>
      <w:r w:rsidRPr="00BB12A0">
        <w:rPr>
          <w:rFonts w:asciiTheme="minorBidi" w:hAnsiTheme="minorBidi" w:cstheme="minorBidi"/>
          <w:sz w:val="28"/>
          <w:szCs w:val="28"/>
        </w:rPr>
        <w:t xml:space="preserve"> (Baroni et al., 2022).</w:t>
      </w:r>
    </w:p>
    <w:p w14:paraId="7E5397F9" w14:textId="77777777"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المفهوم الإجرائي</w:t>
      </w:r>
    </w:p>
    <w:p w14:paraId="67FA2D61" w14:textId="77777777" w:rsidR="002D67B3" w:rsidRPr="00BB12A0" w:rsidRDefault="002D67B3" w:rsidP="002D67B3">
      <w:pPr>
        <w:bidi/>
        <w:jc w:val="both"/>
        <w:rPr>
          <w:rFonts w:asciiTheme="minorBidi" w:hAnsiTheme="minorBidi" w:cstheme="minorBidi"/>
          <w:sz w:val="28"/>
          <w:szCs w:val="28"/>
          <w:rtl/>
        </w:rPr>
      </w:pPr>
      <w:r w:rsidRPr="00BB12A0">
        <w:rPr>
          <w:rFonts w:asciiTheme="minorBidi" w:hAnsiTheme="minorBidi" w:cstheme="minorBidi"/>
          <w:sz w:val="28"/>
          <w:szCs w:val="28"/>
          <w:rtl/>
        </w:rPr>
        <w:t>يقصد بقبول التكنولوجيا في هذه الدراسة درجة تقبل مستخدمي منصة تيمك لخصائص الأتمتة المتاحة فيها ومدى استعدادهم لاستخدام هذه الخصائص والاستمرار في استخدامها ويقاس من خلال المنفعة المدركة وسهولة الاستخدام المدركة والنية السلوكية للاستخدام وفقا لاستجابات أفراد عينة الدراسة عن فقرات الاستبانة.</w:t>
      </w:r>
    </w:p>
    <w:p w14:paraId="557EA7FF" w14:textId="77777777" w:rsidR="00BB12A0" w:rsidRPr="00BB12A0" w:rsidRDefault="00BB12A0" w:rsidP="00BB12A0">
      <w:pPr>
        <w:bidi/>
        <w:jc w:val="both"/>
        <w:rPr>
          <w:rFonts w:asciiTheme="minorBidi" w:hAnsiTheme="minorBidi" w:cstheme="minorBidi"/>
          <w:sz w:val="28"/>
          <w:szCs w:val="28"/>
          <w:rtl/>
        </w:rPr>
      </w:pPr>
    </w:p>
    <w:p w14:paraId="03ABE119" w14:textId="0BCE749E" w:rsidR="002D67B3" w:rsidRPr="00BB12A0" w:rsidRDefault="002D67B3" w:rsidP="002D67B3">
      <w:pPr>
        <w:bidi/>
        <w:jc w:val="both"/>
        <w:rPr>
          <w:rFonts w:asciiTheme="minorBidi" w:hAnsiTheme="minorBidi" w:cstheme="minorBidi"/>
          <w:b/>
          <w:bCs/>
          <w:sz w:val="28"/>
          <w:szCs w:val="28"/>
          <w:rtl/>
          <w:lang w:val="en-US"/>
        </w:rPr>
      </w:pPr>
      <w:r w:rsidRPr="00BB12A0">
        <w:rPr>
          <w:rFonts w:asciiTheme="minorBidi" w:hAnsiTheme="minorBidi" w:cstheme="minorBidi"/>
          <w:b/>
          <w:bCs/>
          <w:sz w:val="28"/>
          <w:szCs w:val="28"/>
          <w:rtl/>
        </w:rPr>
        <w:t xml:space="preserve">خامسًا: مفهوم تجربة المستخدم </w:t>
      </w:r>
    </w:p>
    <w:p w14:paraId="73E71D0C" w14:textId="77777777"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المفهوم النظري</w:t>
      </w:r>
    </w:p>
    <w:p w14:paraId="04525292" w14:textId="77777777" w:rsidR="002D67B3" w:rsidRPr="00BB12A0" w:rsidRDefault="002D67B3" w:rsidP="002D67B3">
      <w:pPr>
        <w:bidi/>
        <w:jc w:val="both"/>
        <w:rPr>
          <w:rFonts w:asciiTheme="minorBidi" w:hAnsiTheme="minorBidi" w:cstheme="minorBidi"/>
          <w:sz w:val="28"/>
          <w:szCs w:val="28"/>
          <w:rtl/>
        </w:rPr>
      </w:pPr>
      <w:r w:rsidRPr="00BB12A0">
        <w:rPr>
          <w:rFonts w:asciiTheme="minorBidi" w:hAnsiTheme="minorBidi" w:cstheme="minorBidi"/>
          <w:sz w:val="28"/>
          <w:szCs w:val="28"/>
          <w:rtl/>
        </w:rPr>
        <w:t>تعرّف تجربة المستخدم بأنها مجموع تصورات المستخدم واستجاباته الناتجة عن الاستخدام الفعلي أو المتوقع لنظام أو منتج أو خدمة وتشمل مشاعره ومعتقداته وتفضيلاته وإدراكاته وسلوكياته والنتائج التي يحققها قبل الاستخدام وأثناءه وبعده. وبذلك لا تقتصر تجربة المستخدم على سهولة التعامل مع واجهة النظام، بل تشمل مجمل الانطباعات والاستجابات التي تتكون لدى المستخدم نتيجة تفاعله مع المنتج الرقمي (</w:t>
      </w:r>
      <w:r w:rsidRPr="00BB12A0">
        <w:rPr>
          <w:rFonts w:asciiTheme="minorBidi" w:hAnsiTheme="minorBidi" w:cstheme="minorBidi"/>
          <w:sz w:val="28"/>
          <w:szCs w:val="28"/>
        </w:rPr>
        <w:t>ISO 9241-11:2018</w:t>
      </w:r>
      <w:r w:rsidRPr="00BB12A0">
        <w:rPr>
          <w:rFonts w:asciiTheme="minorBidi" w:hAnsiTheme="minorBidi" w:cstheme="minorBidi"/>
          <w:sz w:val="28"/>
          <w:szCs w:val="28"/>
          <w:rtl/>
        </w:rPr>
        <w:t>)</w:t>
      </w:r>
    </w:p>
    <w:p w14:paraId="65364C3B" w14:textId="77777777" w:rsidR="002D67B3" w:rsidRPr="00BB12A0" w:rsidRDefault="002D67B3" w:rsidP="002D67B3">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المفهوم الإجرائي</w:t>
      </w:r>
    </w:p>
    <w:p w14:paraId="09684271" w14:textId="1EA8BA48" w:rsidR="00BB12A0" w:rsidRPr="00360048" w:rsidRDefault="002D67B3" w:rsidP="00360048">
      <w:pPr>
        <w:bidi/>
        <w:jc w:val="both"/>
        <w:rPr>
          <w:rFonts w:asciiTheme="minorBidi" w:hAnsiTheme="minorBidi" w:cstheme="minorBidi"/>
          <w:sz w:val="28"/>
          <w:szCs w:val="28"/>
          <w:lang w:val="en-US"/>
        </w:rPr>
      </w:pPr>
      <w:r w:rsidRPr="00BB12A0">
        <w:rPr>
          <w:rFonts w:asciiTheme="minorBidi" w:hAnsiTheme="minorBidi" w:cstheme="minorBidi"/>
          <w:sz w:val="28"/>
          <w:szCs w:val="28"/>
          <w:rtl/>
        </w:rPr>
        <w:t>يقصد بتجربة المستخدم في الأتمتة والتحول الرقمي في هذه الدراسة مستوى تقييم مستخدمي منصة تيمك لجودة تجربتهم عند التفاعل مع خصائص الأتمتة المتاحة في المنصة من حيث سهولة تنفيذ الإجراءات، وسرعة إنجاز المهام وكفاءة الأداء وتقليل الجهد اليدوي ووضوح سير العمل والرضا عن استخدام المنصة</w:t>
      </w:r>
    </w:p>
    <w:p w14:paraId="37462219" w14:textId="77777777" w:rsidR="00BB12A0" w:rsidRPr="00BB12A0" w:rsidRDefault="00BB12A0" w:rsidP="00BB12A0">
      <w:pPr>
        <w:bidi/>
        <w:jc w:val="both"/>
        <w:rPr>
          <w:rFonts w:asciiTheme="minorBidi" w:hAnsiTheme="minorBidi" w:cstheme="minorBidi"/>
          <w:sz w:val="28"/>
          <w:szCs w:val="28"/>
          <w:rtl/>
        </w:rPr>
      </w:pPr>
    </w:p>
    <w:p w14:paraId="6F0F8159" w14:textId="5939705D" w:rsidR="006116FC" w:rsidRPr="00BB12A0" w:rsidRDefault="003C1CF9" w:rsidP="006116FC">
      <w:pPr>
        <w:bidi/>
        <w:jc w:val="both"/>
        <w:rPr>
          <w:rFonts w:asciiTheme="minorBidi" w:hAnsiTheme="minorBidi" w:cstheme="minorBidi"/>
          <w:b/>
          <w:bCs/>
          <w:sz w:val="36"/>
          <w:szCs w:val="36"/>
          <w:rtl/>
        </w:rPr>
      </w:pPr>
      <w:r w:rsidRPr="00BB12A0">
        <w:rPr>
          <w:rFonts w:asciiTheme="minorBidi" w:hAnsiTheme="minorBidi" w:cstheme="minorBidi"/>
          <w:b/>
          <w:bCs/>
          <w:sz w:val="36"/>
          <w:szCs w:val="36"/>
          <w:rtl/>
        </w:rPr>
        <w:t>نبذة عن منصة تيمك ومجال تطبيق الدراسة:</w:t>
      </w:r>
    </w:p>
    <w:p w14:paraId="35C5C987" w14:textId="3C754C5A" w:rsidR="003C1CF9" w:rsidRPr="00BB12A0" w:rsidRDefault="003C1CF9" w:rsidP="003C1CF9">
      <w:pPr>
        <w:bidi/>
        <w:jc w:val="both"/>
        <w:rPr>
          <w:rFonts w:asciiTheme="minorBidi" w:hAnsiTheme="minorBidi" w:cstheme="minorBidi"/>
          <w:sz w:val="28"/>
          <w:szCs w:val="28"/>
          <w:rtl/>
        </w:rPr>
      </w:pPr>
      <w:r w:rsidRPr="00BB12A0">
        <w:rPr>
          <w:rFonts w:asciiTheme="minorBidi" w:hAnsiTheme="minorBidi" w:cstheme="minorBidi"/>
          <w:sz w:val="28"/>
          <w:szCs w:val="28"/>
          <w:rtl/>
        </w:rPr>
        <w:t>تُعد منصة تيمك إحدى المنصات الرقمية المتخصصة في إدارة المشاريع الميدانية والقوى العاملة، وتمثل المجال التطبيقي للدراسة الحالية. وتعمل المنصة بوصفها منتجًا رقميًا يساعد المؤسسات والفرق على تنظيم سير العمل وإدارة المهام ومتابعة تنفيذ العمليات الميدانية، وربط المستخدمين والإجراءات المرتبطة بالمشروع ضمن بيئة رقمية موحدة. وتتيح طبيعة المنصة التعامل مع عدة فئات من المستخدمين مثل الموظفين الميدانيين، وقادة الفرق ومشرفي الأنظمة والمديرين، بما يتناسب مع اختلاف الأدوار والصلاحيات وطبيعة المهام التي يؤديها كل مستخدم داخل النظام</w:t>
      </w:r>
      <w:r w:rsidRPr="00BB12A0">
        <w:rPr>
          <w:rFonts w:asciiTheme="minorBidi" w:hAnsiTheme="minorBidi" w:cstheme="minorBidi"/>
          <w:sz w:val="28"/>
          <w:szCs w:val="28"/>
        </w:rPr>
        <w:t>.</w:t>
      </w:r>
    </w:p>
    <w:p w14:paraId="4F1DC295" w14:textId="77777777" w:rsidR="00BB12A0" w:rsidRPr="00BB12A0" w:rsidRDefault="00BB12A0" w:rsidP="00BB12A0">
      <w:pPr>
        <w:bidi/>
        <w:jc w:val="both"/>
        <w:rPr>
          <w:rFonts w:asciiTheme="minorBidi" w:hAnsiTheme="minorBidi" w:cstheme="minorBidi"/>
          <w:sz w:val="28"/>
          <w:szCs w:val="28"/>
          <w:rtl/>
        </w:rPr>
      </w:pPr>
    </w:p>
    <w:p w14:paraId="10BE889A" w14:textId="5473DA90" w:rsidR="003C1CF9" w:rsidRPr="00BB12A0" w:rsidRDefault="003C1CF9" w:rsidP="001B7E49">
      <w:pPr>
        <w:bidi/>
        <w:jc w:val="both"/>
        <w:rPr>
          <w:rFonts w:asciiTheme="minorBidi" w:hAnsiTheme="minorBidi" w:cstheme="minorBidi"/>
          <w:sz w:val="28"/>
          <w:szCs w:val="28"/>
          <w:rtl/>
        </w:rPr>
      </w:pPr>
      <w:r w:rsidRPr="00BB12A0">
        <w:rPr>
          <w:rFonts w:asciiTheme="minorBidi" w:hAnsiTheme="minorBidi" w:cstheme="minorBidi"/>
          <w:sz w:val="28"/>
          <w:szCs w:val="28"/>
          <w:rtl/>
        </w:rPr>
        <w:t>وتعتمد منصة تيمك على مجموعة من الخصائص والوظائف المؤتمتة التي تهدف إلى تقليل الاعتماد على التنفيذ اليدوي لبعض الإجراءات وتبسيط العمليات المتكررة وتسريع انتقال المعلومات والإجراءات بين المستخدمين. ومن أمثلة هذه الخصائص تنفيذ إجراءات رقمية مؤتمتة مرتبطة بالعمل، وإظهار بعض المعلومات للمستخدم بصورة تلقائية عند إسناده إلى مجموعة أو مهمة معينة، وإرسال الإشعارات والتنبيهات المرتبطة بالتغيرات التي تحدث أثناء العمل وتحديث بعض البيانات أو الحالات تلقائيًا، إضافة إلى تنفيذ بعض الإجراءات عند تحقق شروط محددة مسبقًا. كما تتضمن الاستخدامات العملية للمنصة بعض الإجراءات المرتبطة بتسجيل الحضور ومتابعة مناطق العمل والفرق الميدانية</w:t>
      </w:r>
      <w:r w:rsidRPr="00BB12A0">
        <w:rPr>
          <w:rFonts w:asciiTheme="minorBidi" w:hAnsiTheme="minorBidi" w:cstheme="minorBidi"/>
          <w:sz w:val="28"/>
          <w:szCs w:val="28"/>
        </w:rPr>
        <w:t>.</w:t>
      </w:r>
    </w:p>
    <w:p w14:paraId="60001975" w14:textId="77777777" w:rsidR="00BB12A0" w:rsidRPr="00BB12A0" w:rsidRDefault="00BB12A0" w:rsidP="00BB12A0">
      <w:pPr>
        <w:bidi/>
        <w:jc w:val="both"/>
        <w:rPr>
          <w:rFonts w:asciiTheme="minorBidi" w:hAnsiTheme="minorBidi" w:cstheme="minorBidi"/>
          <w:sz w:val="28"/>
          <w:szCs w:val="28"/>
          <w:rtl/>
          <w:lang w:val="en-US"/>
        </w:rPr>
      </w:pPr>
    </w:p>
    <w:p w14:paraId="0D3164B9" w14:textId="393A2AF3" w:rsidR="003C1CF9" w:rsidRPr="00BB12A0" w:rsidRDefault="003C1CF9" w:rsidP="004A1BBC">
      <w:pPr>
        <w:bidi/>
        <w:jc w:val="both"/>
        <w:rPr>
          <w:rFonts w:asciiTheme="minorBidi" w:hAnsiTheme="minorBidi" w:cstheme="minorBidi"/>
          <w:sz w:val="28"/>
          <w:szCs w:val="28"/>
          <w:rtl/>
        </w:rPr>
      </w:pPr>
      <w:r w:rsidRPr="00BB12A0">
        <w:rPr>
          <w:rFonts w:asciiTheme="minorBidi" w:hAnsiTheme="minorBidi" w:cstheme="minorBidi"/>
          <w:sz w:val="28"/>
          <w:szCs w:val="28"/>
          <w:rtl/>
        </w:rPr>
        <w:t>وتكتسب منصة تيمك أهميتها في سياق هذه الدراسة من كونها بيئة رقمية تجمع بين إدارة العمل الميداني وخصائص الأتمتة والتفاعل المباشر للمستخدم مع النظام، وهو ما يسمح بدراسة الأتمتة من منظور المستخدم وليس من منظور الكفاءة التشغيلية فقط. فوجود خصائص مؤتمتة داخل المنصة يمكن أن ينعكس على طريقة أداء المستخدم لمهامه، ومقدار الجهد المطلوب منه، وسرعة إنجاز الإجراءات، ومدى سهولة التعامل مع النظام، وهي جوانب ترتبط بصورة مباشرة بكل من قبول التكنولوجيا وتجربة المستخدم. ولهذا تم اختيار منصة تيمك مجالًا تطبيقيًا لدراسة مدى تأثير خصائص الأتمتة في استعداد المستخدمين لتبني التكنولوجيا والاستمرار في استخدامها، ومدى انعكاس ذلك على تقييمهم العام لتجربتهم مع المنتج الرقمي</w:t>
      </w:r>
      <w:r w:rsidRPr="00BB12A0">
        <w:rPr>
          <w:rFonts w:asciiTheme="minorBidi" w:hAnsiTheme="minorBidi" w:cstheme="minorBidi"/>
          <w:sz w:val="28"/>
          <w:szCs w:val="28"/>
        </w:rPr>
        <w:t>.</w:t>
      </w:r>
    </w:p>
    <w:p w14:paraId="14BED409" w14:textId="77777777" w:rsidR="00BB12A0" w:rsidRPr="00BB12A0" w:rsidRDefault="00BB12A0" w:rsidP="00BB12A0">
      <w:pPr>
        <w:bidi/>
        <w:jc w:val="both"/>
        <w:rPr>
          <w:rFonts w:asciiTheme="minorBidi" w:hAnsiTheme="minorBidi" w:cstheme="minorBidi"/>
          <w:sz w:val="28"/>
          <w:szCs w:val="28"/>
          <w:rtl/>
        </w:rPr>
      </w:pPr>
    </w:p>
    <w:p w14:paraId="6734CE59" w14:textId="078E8944" w:rsidR="003C1CF9" w:rsidRPr="00BB12A0" w:rsidRDefault="003C1CF9" w:rsidP="004A1BBC">
      <w:pPr>
        <w:bidi/>
        <w:jc w:val="both"/>
        <w:rPr>
          <w:rFonts w:asciiTheme="minorBidi" w:hAnsiTheme="minorBidi" w:cstheme="minorBidi"/>
          <w:sz w:val="28"/>
          <w:szCs w:val="28"/>
          <w:rtl/>
        </w:rPr>
      </w:pPr>
      <w:r w:rsidRPr="00BB12A0">
        <w:rPr>
          <w:rFonts w:asciiTheme="minorBidi" w:hAnsiTheme="minorBidi" w:cstheme="minorBidi"/>
          <w:sz w:val="28"/>
          <w:szCs w:val="28"/>
          <w:rtl/>
        </w:rPr>
        <w:t>وتتميز طبيعة المنصة كذلك بتعدد الأدوار الوظيفية للمستخدمين واختلاف نطاق تعاملهم مع الخصائص المؤتمتة؛ إذ قد يتعامل المديرون والمشرفون وقادة الفرق مع نطاق أوسع من الوظائف والإجراءات، في حين قد يتركز استخدام الموظفين الميدانيين على مجموعة أكثر تحديدًا من الوظائف المرتبطة بطبيعة عملهم اليومي. ويمنح هذا التنوع بيئة مناسبة لتحليل إدراك المستخدمين لخصائص الأتمتة ومدى قبولهم لها وتقييمهم لتجربة الاستخدام وفقًا لاختلاف طبيعة تفاعلهم مع المنصة</w:t>
      </w:r>
      <w:r w:rsidRPr="00BB12A0">
        <w:rPr>
          <w:rFonts w:asciiTheme="minorBidi" w:hAnsiTheme="minorBidi" w:cstheme="minorBidi"/>
          <w:sz w:val="28"/>
          <w:szCs w:val="28"/>
        </w:rPr>
        <w:t>.</w:t>
      </w:r>
    </w:p>
    <w:p w14:paraId="5EDFAFFC" w14:textId="77777777" w:rsidR="00BB12A0" w:rsidRPr="00BB12A0" w:rsidRDefault="00BB12A0" w:rsidP="00BB12A0">
      <w:pPr>
        <w:bidi/>
        <w:jc w:val="both"/>
        <w:rPr>
          <w:rFonts w:asciiTheme="minorBidi" w:hAnsiTheme="minorBidi" w:cstheme="minorBidi"/>
          <w:sz w:val="28"/>
          <w:szCs w:val="28"/>
          <w:rtl/>
        </w:rPr>
      </w:pPr>
    </w:p>
    <w:p w14:paraId="7724F6C3" w14:textId="6FDD1BE6" w:rsidR="003C1CF9" w:rsidRPr="00BB12A0" w:rsidRDefault="003C1CF9" w:rsidP="003C1CF9">
      <w:pPr>
        <w:bidi/>
        <w:jc w:val="both"/>
        <w:rPr>
          <w:rFonts w:asciiTheme="minorBidi" w:hAnsiTheme="minorBidi" w:cstheme="minorBidi"/>
          <w:sz w:val="28"/>
          <w:szCs w:val="28"/>
        </w:rPr>
      </w:pPr>
      <w:r w:rsidRPr="00BB12A0">
        <w:rPr>
          <w:rFonts w:asciiTheme="minorBidi" w:hAnsiTheme="minorBidi" w:cstheme="minorBidi"/>
          <w:sz w:val="28"/>
          <w:szCs w:val="28"/>
          <w:rtl/>
        </w:rPr>
        <w:t>وبناءً على ذلك، تُعرَّف منصة تيمك إجرائيًا في هذه الدراسة بأنها المنتج الرقمي الذي يتم من خلاله دراسة خصائص الأتمتة لدى مستخدميه، وقياس تأثير تلك الخصائص في قبول التكنولوجيا وتحسين تجربة المستخدم، باعتبارها منصة متخصصة في إدارة المشاريع الميدانية والقوى العاملة وتضم عددًا من الوظائف والإجراءات الرقمية والمؤتمتة المرتبطة بتنظيم العمل وتنفيذ المهام ومتابعة العمليات.</w:t>
      </w:r>
    </w:p>
    <w:p w14:paraId="3CB2F80A" w14:textId="77777777" w:rsidR="00BB12A0" w:rsidRPr="00BB12A0" w:rsidRDefault="00BB12A0" w:rsidP="009F67A0">
      <w:pPr>
        <w:bidi/>
        <w:jc w:val="both"/>
        <w:rPr>
          <w:rFonts w:asciiTheme="minorBidi" w:hAnsiTheme="minorBidi" w:cstheme="minorBidi"/>
          <w:b/>
          <w:bCs/>
          <w:sz w:val="36"/>
          <w:szCs w:val="36"/>
          <w:rtl/>
        </w:rPr>
      </w:pPr>
    </w:p>
    <w:p w14:paraId="722DF3BE" w14:textId="77777777" w:rsidR="00BB12A0" w:rsidRPr="00BB12A0" w:rsidRDefault="00BB12A0" w:rsidP="00BB12A0">
      <w:pPr>
        <w:bidi/>
        <w:jc w:val="both"/>
        <w:rPr>
          <w:rFonts w:asciiTheme="minorBidi" w:hAnsiTheme="minorBidi" w:cstheme="minorBidi"/>
          <w:b/>
          <w:bCs/>
          <w:sz w:val="36"/>
          <w:szCs w:val="36"/>
          <w:rtl/>
        </w:rPr>
      </w:pPr>
    </w:p>
    <w:p w14:paraId="7D6127CD" w14:textId="77777777" w:rsidR="00BB12A0" w:rsidRPr="00BB12A0" w:rsidRDefault="00BB12A0" w:rsidP="00BB12A0">
      <w:pPr>
        <w:bidi/>
        <w:jc w:val="both"/>
        <w:rPr>
          <w:rFonts w:asciiTheme="minorBidi" w:hAnsiTheme="minorBidi" w:cstheme="minorBidi"/>
          <w:b/>
          <w:bCs/>
          <w:sz w:val="36"/>
          <w:szCs w:val="36"/>
          <w:rtl/>
        </w:rPr>
      </w:pPr>
    </w:p>
    <w:p w14:paraId="3ACD1CA2" w14:textId="77777777" w:rsidR="00BB12A0" w:rsidRDefault="00BB12A0" w:rsidP="00BB12A0">
      <w:pPr>
        <w:bidi/>
        <w:jc w:val="both"/>
        <w:rPr>
          <w:rFonts w:asciiTheme="minorBidi" w:hAnsiTheme="minorBidi" w:cstheme="minorBidi"/>
          <w:b/>
          <w:bCs/>
          <w:sz w:val="36"/>
          <w:szCs w:val="36"/>
          <w:rtl/>
        </w:rPr>
      </w:pPr>
    </w:p>
    <w:p w14:paraId="5ECE8609" w14:textId="77777777" w:rsidR="00A130BF" w:rsidRDefault="00A130BF" w:rsidP="00A130BF">
      <w:pPr>
        <w:bidi/>
        <w:jc w:val="both"/>
        <w:rPr>
          <w:rFonts w:asciiTheme="minorBidi" w:hAnsiTheme="minorBidi" w:cstheme="minorBidi"/>
          <w:b/>
          <w:bCs/>
          <w:sz w:val="36"/>
          <w:szCs w:val="36"/>
        </w:rPr>
      </w:pPr>
    </w:p>
    <w:p w14:paraId="5AAB38A4" w14:textId="77777777" w:rsidR="00360048" w:rsidRDefault="00360048" w:rsidP="00360048">
      <w:pPr>
        <w:bidi/>
        <w:jc w:val="both"/>
        <w:rPr>
          <w:rFonts w:asciiTheme="minorBidi" w:hAnsiTheme="minorBidi" w:cstheme="minorBidi"/>
          <w:b/>
          <w:bCs/>
          <w:sz w:val="36"/>
          <w:szCs w:val="36"/>
        </w:rPr>
      </w:pPr>
    </w:p>
    <w:p w14:paraId="686AD75E" w14:textId="77777777" w:rsidR="00360048" w:rsidRDefault="00360048" w:rsidP="00360048">
      <w:pPr>
        <w:bidi/>
        <w:jc w:val="both"/>
        <w:rPr>
          <w:rFonts w:asciiTheme="minorBidi" w:hAnsiTheme="minorBidi" w:cstheme="minorBidi"/>
          <w:b/>
          <w:bCs/>
          <w:sz w:val="36"/>
          <w:szCs w:val="36"/>
        </w:rPr>
      </w:pPr>
    </w:p>
    <w:p w14:paraId="3A668E52" w14:textId="77777777" w:rsidR="00360048" w:rsidRDefault="00360048" w:rsidP="00360048">
      <w:pPr>
        <w:bidi/>
        <w:jc w:val="both"/>
        <w:rPr>
          <w:rFonts w:asciiTheme="minorBidi" w:hAnsiTheme="minorBidi" w:cstheme="minorBidi"/>
          <w:b/>
          <w:bCs/>
          <w:sz w:val="36"/>
          <w:szCs w:val="36"/>
        </w:rPr>
      </w:pPr>
    </w:p>
    <w:p w14:paraId="33A01278" w14:textId="77777777" w:rsidR="00360048" w:rsidRDefault="00360048" w:rsidP="00360048">
      <w:pPr>
        <w:bidi/>
        <w:jc w:val="both"/>
        <w:rPr>
          <w:rFonts w:asciiTheme="minorBidi" w:hAnsiTheme="minorBidi" w:cstheme="minorBidi"/>
          <w:b/>
          <w:bCs/>
          <w:sz w:val="36"/>
          <w:szCs w:val="36"/>
        </w:rPr>
      </w:pPr>
    </w:p>
    <w:p w14:paraId="2BC1C430" w14:textId="77777777" w:rsidR="00360048" w:rsidRPr="00BB12A0" w:rsidRDefault="00360048" w:rsidP="00360048">
      <w:pPr>
        <w:bidi/>
        <w:jc w:val="both"/>
        <w:rPr>
          <w:rFonts w:asciiTheme="minorBidi" w:hAnsiTheme="minorBidi" w:cstheme="minorBidi"/>
          <w:b/>
          <w:bCs/>
          <w:sz w:val="36"/>
          <w:szCs w:val="36"/>
          <w:rtl/>
        </w:rPr>
      </w:pPr>
    </w:p>
    <w:p w14:paraId="69DE2BD8" w14:textId="4946D054" w:rsidR="00043803" w:rsidRPr="00BB12A0" w:rsidRDefault="00000000" w:rsidP="00BB12A0">
      <w:pPr>
        <w:bidi/>
        <w:jc w:val="both"/>
        <w:rPr>
          <w:rFonts w:asciiTheme="minorBidi" w:hAnsiTheme="minorBidi" w:cstheme="minorBidi"/>
          <w:b/>
          <w:bCs/>
          <w:sz w:val="36"/>
          <w:szCs w:val="36"/>
          <w:rtl/>
        </w:rPr>
      </w:pPr>
      <w:r w:rsidRPr="00BB12A0">
        <w:rPr>
          <w:rFonts w:asciiTheme="minorBidi" w:hAnsiTheme="minorBidi" w:cstheme="minorBidi"/>
          <w:b/>
          <w:bCs/>
          <w:sz w:val="36"/>
          <w:szCs w:val="36"/>
          <w:rtl/>
        </w:rPr>
        <w:lastRenderedPageBreak/>
        <w:t>فروض الدراسة</w:t>
      </w:r>
    </w:p>
    <w:p w14:paraId="5C9E7EF4" w14:textId="77777777" w:rsidR="0013441C" w:rsidRPr="00BB12A0" w:rsidRDefault="0013441C" w:rsidP="0013441C">
      <w:pPr>
        <w:bidi/>
        <w:jc w:val="both"/>
        <w:rPr>
          <w:rFonts w:asciiTheme="minorBidi" w:hAnsiTheme="minorBidi" w:cstheme="minorBidi"/>
          <w:b/>
          <w:bCs/>
          <w:sz w:val="28"/>
          <w:szCs w:val="28"/>
        </w:rPr>
      </w:pPr>
    </w:p>
    <w:p w14:paraId="0B44EC11" w14:textId="77777777" w:rsidR="00043803" w:rsidRPr="00BB12A0" w:rsidRDefault="00000000" w:rsidP="009F67A0">
      <w:pPr>
        <w:bidi/>
        <w:jc w:val="both"/>
        <w:rPr>
          <w:rFonts w:asciiTheme="minorBidi" w:hAnsiTheme="minorBidi" w:cstheme="minorBidi"/>
          <w:sz w:val="28"/>
          <w:szCs w:val="28"/>
        </w:rPr>
      </w:pPr>
      <w:r w:rsidRPr="00BB12A0">
        <w:rPr>
          <w:rFonts w:asciiTheme="minorBidi" w:hAnsiTheme="minorBidi" w:cstheme="minorBidi"/>
          <w:b/>
          <w:bCs/>
          <w:sz w:val="28"/>
          <w:szCs w:val="28"/>
          <w:rtl/>
        </w:rPr>
        <w:t xml:space="preserve">الفرض الرئيسي: </w:t>
      </w:r>
    </w:p>
    <w:p w14:paraId="4D6BF01B" w14:textId="73A264F1" w:rsidR="00305B51" w:rsidRPr="00BB12A0" w:rsidRDefault="00305B51"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يوجد تأثير ذو دلالة إحصائية لخصائص الأتمتة في المنتجات الرقمية على قبول التكنولوجيا وتحسين تجربة المستخدم لدى مستخدمي منصة تيمك.</w:t>
      </w:r>
    </w:p>
    <w:p w14:paraId="73D07BAD" w14:textId="77777777" w:rsidR="0013441C" w:rsidRPr="00BB12A0" w:rsidRDefault="0013441C" w:rsidP="0013441C">
      <w:pPr>
        <w:bidi/>
        <w:jc w:val="both"/>
        <w:rPr>
          <w:rFonts w:asciiTheme="minorBidi" w:hAnsiTheme="minorBidi" w:cstheme="minorBidi"/>
          <w:b/>
          <w:bCs/>
          <w:sz w:val="28"/>
          <w:szCs w:val="28"/>
        </w:rPr>
      </w:pPr>
    </w:p>
    <w:p w14:paraId="126AF050" w14:textId="77777777" w:rsidR="00043803" w:rsidRPr="00BB12A0" w:rsidRDefault="00000000" w:rsidP="009F67A0">
      <w:pPr>
        <w:bidi/>
        <w:jc w:val="both"/>
        <w:rPr>
          <w:rFonts w:asciiTheme="minorBidi" w:hAnsiTheme="minorBidi" w:cstheme="minorBidi"/>
          <w:b/>
          <w:bCs/>
          <w:sz w:val="28"/>
          <w:szCs w:val="28"/>
        </w:rPr>
      </w:pPr>
      <w:r w:rsidRPr="00BB12A0">
        <w:rPr>
          <w:rFonts w:asciiTheme="minorBidi" w:hAnsiTheme="minorBidi" w:cstheme="minorBidi"/>
          <w:b/>
          <w:bCs/>
          <w:sz w:val="28"/>
          <w:szCs w:val="28"/>
          <w:rtl/>
        </w:rPr>
        <w:t>الفروض الفرعية:</w:t>
      </w:r>
    </w:p>
    <w:p w14:paraId="6AC530CE" w14:textId="02CC1B48" w:rsidR="006E56E2" w:rsidRPr="00BB12A0" w:rsidRDefault="006E56E2" w:rsidP="009F67A0">
      <w:pPr>
        <w:bidi/>
        <w:jc w:val="both"/>
        <w:rPr>
          <w:rFonts w:asciiTheme="minorBidi" w:hAnsiTheme="minorBidi" w:cstheme="minorBidi"/>
          <w:sz w:val="28"/>
          <w:szCs w:val="28"/>
          <w:rtl/>
        </w:rPr>
      </w:pPr>
      <w:r w:rsidRPr="00BB12A0">
        <w:rPr>
          <w:rFonts w:asciiTheme="minorBidi" w:hAnsiTheme="minorBidi" w:cstheme="minorBidi"/>
          <w:b/>
          <w:bCs/>
          <w:sz w:val="28"/>
          <w:szCs w:val="28"/>
          <w:rtl/>
        </w:rPr>
        <w:t xml:space="preserve">الفرض الفرعي </w:t>
      </w:r>
      <w:proofErr w:type="gramStart"/>
      <w:r w:rsidRPr="00BB12A0">
        <w:rPr>
          <w:rFonts w:asciiTheme="minorBidi" w:hAnsiTheme="minorBidi" w:cstheme="minorBidi"/>
          <w:b/>
          <w:bCs/>
          <w:sz w:val="28"/>
          <w:szCs w:val="28"/>
          <w:rtl/>
        </w:rPr>
        <w:t>الأول</w:t>
      </w:r>
      <w:r w:rsidRPr="00BB12A0">
        <w:rPr>
          <w:rFonts w:asciiTheme="minorBidi" w:hAnsiTheme="minorBidi" w:cstheme="minorBidi"/>
          <w:b/>
          <w:bCs/>
          <w:sz w:val="28"/>
          <w:szCs w:val="28"/>
        </w:rPr>
        <w:t xml:space="preserve"> :</w:t>
      </w:r>
      <w:proofErr w:type="gramEnd"/>
      <w:r w:rsidR="00305B51" w:rsidRPr="00BB12A0">
        <w:rPr>
          <w:rFonts w:asciiTheme="minorBidi" w:hAnsiTheme="minorBidi" w:cstheme="minorBidi"/>
          <w:sz w:val="28"/>
          <w:szCs w:val="28"/>
          <w:rtl/>
        </w:rPr>
        <w:t xml:space="preserve"> يوجد تأثير ذو دلالة إحصائية لخصائص الأتمتة في المنتجات الرقمية على قبول التكنولوجيا لدى مستخدمي منصة تيمك</w:t>
      </w:r>
      <w:r w:rsidRPr="00BB12A0">
        <w:rPr>
          <w:rFonts w:asciiTheme="minorBidi" w:hAnsiTheme="minorBidi" w:cstheme="minorBidi"/>
          <w:sz w:val="28"/>
          <w:szCs w:val="28"/>
        </w:rPr>
        <w:t>.</w:t>
      </w:r>
    </w:p>
    <w:p w14:paraId="21420103" w14:textId="77777777" w:rsidR="0013441C" w:rsidRPr="00BB12A0" w:rsidRDefault="0013441C" w:rsidP="0013441C">
      <w:pPr>
        <w:bidi/>
        <w:jc w:val="both"/>
        <w:rPr>
          <w:rFonts w:asciiTheme="minorBidi" w:hAnsiTheme="minorBidi" w:cstheme="minorBidi"/>
          <w:b/>
          <w:bCs/>
          <w:sz w:val="28"/>
          <w:szCs w:val="28"/>
          <w:lang w:val="en-US"/>
        </w:rPr>
      </w:pPr>
    </w:p>
    <w:p w14:paraId="785D3F58" w14:textId="081DEA1A" w:rsidR="006E56E2" w:rsidRPr="00BB12A0" w:rsidRDefault="006E56E2" w:rsidP="009F67A0">
      <w:pPr>
        <w:bidi/>
        <w:jc w:val="both"/>
        <w:rPr>
          <w:rFonts w:asciiTheme="minorBidi" w:hAnsiTheme="minorBidi" w:cstheme="minorBidi"/>
          <w:sz w:val="28"/>
          <w:szCs w:val="28"/>
          <w:rtl/>
        </w:rPr>
      </w:pPr>
      <w:r w:rsidRPr="00BB12A0">
        <w:rPr>
          <w:rFonts w:asciiTheme="minorBidi" w:hAnsiTheme="minorBidi" w:cstheme="minorBidi"/>
          <w:b/>
          <w:bCs/>
          <w:sz w:val="28"/>
          <w:szCs w:val="28"/>
          <w:rtl/>
        </w:rPr>
        <w:t xml:space="preserve">الفرض الفرعي </w:t>
      </w:r>
      <w:proofErr w:type="gramStart"/>
      <w:r w:rsidRPr="00BB12A0">
        <w:rPr>
          <w:rFonts w:asciiTheme="minorBidi" w:hAnsiTheme="minorBidi" w:cstheme="minorBidi"/>
          <w:b/>
          <w:bCs/>
          <w:sz w:val="28"/>
          <w:szCs w:val="28"/>
          <w:rtl/>
        </w:rPr>
        <w:t>الثاني</w:t>
      </w:r>
      <w:r w:rsidRPr="00BB12A0">
        <w:rPr>
          <w:rFonts w:asciiTheme="minorBidi" w:hAnsiTheme="minorBidi" w:cstheme="minorBidi"/>
          <w:b/>
          <w:bCs/>
          <w:sz w:val="28"/>
          <w:szCs w:val="28"/>
        </w:rPr>
        <w:t xml:space="preserve"> :</w:t>
      </w:r>
      <w:proofErr w:type="gramEnd"/>
      <w:r w:rsidR="00305B51" w:rsidRPr="00BB12A0">
        <w:rPr>
          <w:rFonts w:asciiTheme="minorBidi" w:hAnsiTheme="minorBidi" w:cstheme="minorBidi"/>
          <w:sz w:val="28"/>
          <w:szCs w:val="28"/>
          <w:rtl/>
        </w:rPr>
        <w:t xml:space="preserve"> يوجد تأثير ذو دلالة إحصائية لخصائص الأتمتة في المنتجات الرقمية على تحسين تجربة المستخدم لدى مستخدمي منصة تيمك</w:t>
      </w:r>
      <w:r w:rsidRPr="00BB12A0">
        <w:rPr>
          <w:rFonts w:asciiTheme="minorBidi" w:hAnsiTheme="minorBidi" w:cstheme="minorBidi"/>
          <w:sz w:val="28"/>
          <w:szCs w:val="28"/>
        </w:rPr>
        <w:t>.</w:t>
      </w:r>
    </w:p>
    <w:p w14:paraId="7C0881B8" w14:textId="77777777" w:rsidR="0013441C" w:rsidRPr="00BB12A0" w:rsidRDefault="0013441C" w:rsidP="0013441C">
      <w:pPr>
        <w:bidi/>
        <w:jc w:val="both"/>
        <w:rPr>
          <w:rFonts w:asciiTheme="minorBidi" w:hAnsiTheme="minorBidi" w:cstheme="minorBidi"/>
          <w:b/>
          <w:bCs/>
          <w:sz w:val="28"/>
          <w:szCs w:val="28"/>
          <w:lang w:val="en-US"/>
        </w:rPr>
      </w:pPr>
    </w:p>
    <w:p w14:paraId="4F86B8D8" w14:textId="0665E8C9" w:rsidR="005A1797" w:rsidRPr="00BB12A0" w:rsidRDefault="006E56E2" w:rsidP="009F67A0">
      <w:pPr>
        <w:bidi/>
        <w:jc w:val="both"/>
        <w:rPr>
          <w:rFonts w:asciiTheme="minorBidi" w:hAnsiTheme="minorBidi" w:cstheme="minorBidi"/>
          <w:sz w:val="28"/>
          <w:szCs w:val="28"/>
          <w:rtl/>
        </w:rPr>
      </w:pPr>
      <w:r w:rsidRPr="00BB12A0">
        <w:rPr>
          <w:rFonts w:asciiTheme="minorBidi" w:hAnsiTheme="minorBidi" w:cstheme="minorBidi"/>
          <w:b/>
          <w:bCs/>
          <w:sz w:val="28"/>
          <w:szCs w:val="28"/>
          <w:rtl/>
        </w:rPr>
        <w:t xml:space="preserve">الفرض الفرعي </w:t>
      </w:r>
      <w:proofErr w:type="gramStart"/>
      <w:r w:rsidRPr="00BB12A0">
        <w:rPr>
          <w:rFonts w:asciiTheme="minorBidi" w:hAnsiTheme="minorBidi" w:cstheme="minorBidi"/>
          <w:b/>
          <w:bCs/>
          <w:sz w:val="28"/>
          <w:szCs w:val="28"/>
          <w:rtl/>
        </w:rPr>
        <w:t>الثالث</w:t>
      </w:r>
      <w:r w:rsidRPr="00BB12A0">
        <w:rPr>
          <w:rFonts w:asciiTheme="minorBidi" w:hAnsiTheme="minorBidi" w:cstheme="minorBidi"/>
          <w:b/>
          <w:bCs/>
          <w:sz w:val="28"/>
          <w:szCs w:val="28"/>
        </w:rPr>
        <w:t xml:space="preserve"> :</w:t>
      </w:r>
      <w:proofErr w:type="gramEnd"/>
      <w:r w:rsidR="00305B51" w:rsidRPr="00BB12A0">
        <w:rPr>
          <w:rFonts w:asciiTheme="minorBidi" w:hAnsiTheme="minorBidi" w:cstheme="minorBidi"/>
          <w:sz w:val="28"/>
          <w:szCs w:val="28"/>
          <w:rtl/>
        </w:rPr>
        <w:t xml:space="preserve"> توجد علاقة ذات دلالة إحصائية بين قبول التكنولوجيا وتحسين تجربة المستخدم لدى مستخدمي منصة تيمك.</w:t>
      </w:r>
    </w:p>
    <w:p w14:paraId="67DE8A39" w14:textId="77777777" w:rsidR="0013441C" w:rsidRPr="00BB12A0" w:rsidRDefault="0013441C" w:rsidP="0013441C">
      <w:pPr>
        <w:bidi/>
        <w:jc w:val="both"/>
        <w:rPr>
          <w:rFonts w:asciiTheme="minorBidi" w:hAnsiTheme="minorBidi" w:cstheme="minorBidi"/>
          <w:b/>
          <w:bCs/>
          <w:sz w:val="28"/>
          <w:szCs w:val="28"/>
          <w:rtl/>
        </w:rPr>
      </w:pPr>
    </w:p>
    <w:p w14:paraId="6CCA0369" w14:textId="109CF86F" w:rsidR="00B52E7C" w:rsidRPr="00BB12A0" w:rsidRDefault="00305B51"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الفرض الفرعي الرابع:</w:t>
      </w:r>
      <w:r w:rsidRPr="00BB12A0">
        <w:rPr>
          <w:rFonts w:asciiTheme="minorBidi" w:hAnsiTheme="minorBidi" w:cstheme="minorBidi"/>
          <w:sz w:val="28"/>
          <w:szCs w:val="28"/>
          <w:rtl/>
        </w:rPr>
        <w:t xml:space="preserve"> توجد فروق ذات دلالة إحصائية في استجابات مستخدمي منصة تيمك تجاه خصائص الأتمتة، وقبول التكنولوجيا، وتحسين تجربة المستخدم للمتغيرات الديموغرافية والمهنية</w:t>
      </w:r>
      <w:r w:rsidRPr="00BB12A0">
        <w:rPr>
          <w:rFonts w:asciiTheme="minorBidi" w:hAnsiTheme="minorBidi" w:cstheme="minorBidi"/>
          <w:sz w:val="28"/>
          <w:szCs w:val="28"/>
        </w:rPr>
        <w:t>.</w:t>
      </w:r>
    </w:p>
    <w:p w14:paraId="297EC38C" w14:textId="77777777" w:rsidR="008B414E" w:rsidRPr="00BB12A0" w:rsidRDefault="008B414E" w:rsidP="009F67A0">
      <w:pPr>
        <w:bidi/>
        <w:jc w:val="both"/>
        <w:rPr>
          <w:rFonts w:asciiTheme="minorBidi" w:hAnsiTheme="minorBidi" w:cstheme="minorBidi"/>
          <w:sz w:val="28"/>
          <w:szCs w:val="28"/>
          <w:rtl/>
        </w:rPr>
      </w:pPr>
    </w:p>
    <w:p w14:paraId="4DB674AE" w14:textId="77777777" w:rsidR="0013441C" w:rsidRPr="00BB12A0" w:rsidRDefault="0013441C" w:rsidP="0013441C">
      <w:pPr>
        <w:bidi/>
        <w:jc w:val="both"/>
        <w:rPr>
          <w:rFonts w:asciiTheme="minorBidi" w:hAnsiTheme="minorBidi" w:cstheme="minorBidi"/>
          <w:sz w:val="28"/>
          <w:szCs w:val="28"/>
          <w:rtl/>
        </w:rPr>
      </w:pPr>
    </w:p>
    <w:p w14:paraId="0306B43E" w14:textId="77777777" w:rsidR="0013441C" w:rsidRPr="00BB12A0" w:rsidRDefault="0013441C" w:rsidP="0013441C">
      <w:pPr>
        <w:bidi/>
        <w:jc w:val="both"/>
        <w:rPr>
          <w:rFonts w:asciiTheme="minorBidi" w:hAnsiTheme="minorBidi" w:cstheme="minorBidi"/>
          <w:sz w:val="28"/>
          <w:szCs w:val="28"/>
          <w:rtl/>
        </w:rPr>
      </w:pPr>
    </w:p>
    <w:p w14:paraId="56EAD465" w14:textId="77777777" w:rsidR="0013441C" w:rsidRPr="00BB12A0" w:rsidRDefault="0013441C" w:rsidP="0013441C">
      <w:pPr>
        <w:bidi/>
        <w:jc w:val="both"/>
        <w:rPr>
          <w:rFonts w:asciiTheme="minorBidi" w:hAnsiTheme="minorBidi" w:cstheme="minorBidi"/>
          <w:sz w:val="28"/>
          <w:szCs w:val="28"/>
          <w:rtl/>
        </w:rPr>
      </w:pPr>
    </w:p>
    <w:p w14:paraId="660B0265" w14:textId="77777777" w:rsidR="0013441C" w:rsidRPr="00BB12A0" w:rsidRDefault="0013441C" w:rsidP="0013441C">
      <w:pPr>
        <w:bidi/>
        <w:jc w:val="both"/>
        <w:rPr>
          <w:rFonts w:asciiTheme="minorBidi" w:hAnsiTheme="minorBidi" w:cstheme="minorBidi"/>
          <w:sz w:val="28"/>
          <w:szCs w:val="28"/>
          <w:rtl/>
        </w:rPr>
      </w:pPr>
    </w:p>
    <w:p w14:paraId="5992E869" w14:textId="77777777" w:rsidR="0013441C" w:rsidRPr="00BB12A0" w:rsidRDefault="0013441C" w:rsidP="0013441C">
      <w:pPr>
        <w:bidi/>
        <w:jc w:val="both"/>
        <w:rPr>
          <w:rFonts w:asciiTheme="minorBidi" w:hAnsiTheme="minorBidi" w:cstheme="minorBidi"/>
          <w:sz w:val="28"/>
          <w:szCs w:val="28"/>
          <w:rtl/>
        </w:rPr>
      </w:pPr>
    </w:p>
    <w:p w14:paraId="18DF09D8" w14:textId="77777777" w:rsidR="0013441C" w:rsidRPr="00BB12A0" w:rsidRDefault="0013441C" w:rsidP="0013441C">
      <w:pPr>
        <w:bidi/>
        <w:jc w:val="both"/>
        <w:rPr>
          <w:rFonts w:asciiTheme="minorBidi" w:hAnsiTheme="minorBidi" w:cstheme="minorBidi"/>
          <w:sz w:val="28"/>
          <w:szCs w:val="28"/>
          <w:rtl/>
        </w:rPr>
      </w:pPr>
    </w:p>
    <w:p w14:paraId="15A23384" w14:textId="77777777" w:rsidR="0013441C" w:rsidRPr="00BB12A0" w:rsidRDefault="0013441C" w:rsidP="0013441C">
      <w:pPr>
        <w:bidi/>
        <w:jc w:val="both"/>
        <w:rPr>
          <w:rFonts w:asciiTheme="minorBidi" w:hAnsiTheme="minorBidi" w:cstheme="minorBidi"/>
          <w:sz w:val="28"/>
          <w:szCs w:val="28"/>
          <w:rtl/>
        </w:rPr>
      </w:pPr>
    </w:p>
    <w:p w14:paraId="5F276B8B" w14:textId="77777777" w:rsidR="0013441C" w:rsidRPr="00BB12A0" w:rsidRDefault="0013441C" w:rsidP="0013441C">
      <w:pPr>
        <w:bidi/>
        <w:jc w:val="both"/>
        <w:rPr>
          <w:rFonts w:asciiTheme="minorBidi" w:hAnsiTheme="minorBidi" w:cstheme="minorBidi"/>
          <w:sz w:val="28"/>
          <w:szCs w:val="28"/>
          <w:rtl/>
        </w:rPr>
      </w:pPr>
    </w:p>
    <w:p w14:paraId="1CB13BAE" w14:textId="77777777" w:rsidR="0013441C" w:rsidRPr="00BB12A0" w:rsidRDefault="0013441C" w:rsidP="0013441C">
      <w:pPr>
        <w:bidi/>
        <w:jc w:val="both"/>
        <w:rPr>
          <w:rFonts w:asciiTheme="minorBidi" w:hAnsiTheme="minorBidi" w:cstheme="minorBidi"/>
          <w:sz w:val="28"/>
          <w:szCs w:val="28"/>
          <w:rtl/>
        </w:rPr>
      </w:pPr>
    </w:p>
    <w:p w14:paraId="17B19D80" w14:textId="77777777" w:rsidR="006A64F6" w:rsidRPr="00BB12A0" w:rsidRDefault="006A64F6" w:rsidP="006A64F6">
      <w:pPr>
        <w:bidi/>
        <w:jc w:val="both"/>
        <w:rPr>
          <w:rFonts w:asciiTheme="minorBidi" w:hAnsiTheme="minorBidi" w:cstheme="minorBidi"/>
          <w:sz w:val="28"/>
          <w:szCs w:val="28"/>
          <w:rtl/>
        </w:rPr>
      </w:pPr>
    </w:p>
    <w:p w14:paraId="411D7F2A" w14:textId="77777777" w:rsidR="00033561" w:rsidRPr="00BB12A0" w:rsidRDefault="00033561" w:rsidP="00033561">
      <w:pPr>
        <w:bidi/>
        <w:jc w:val="both"/>
        <w:rPr>
          <w:rFonts w:asciiTheme="minorBidi" w:hAnsiTheme="minorBidi" w:cstheme="minorBidi"/>
          <w:sz w:val="28"/>
          <w:szCs w:val="28"/>
          <w:rtl/>
        </w:rPr>
      </w:pPr>
    </w:p>
    <w:p w14:paraId="70ED3310" w14:textId="77777777" w:rsidR="00033561" w:rsidRPr="00BB12A0" w:rsidRDefault="00033561" w:rsidP="00033561">
      <w:pPr>
        <w:bidi/>
        <w:jc w:val="both"/>
        <w:rPr>
          <w:rFonts w:asciiTheme="minorBidi" w:hAnsiTheme="minorBidi" w:cstheme="minorBidi"/>
          <w:sz w:val="28"/>
          <w:szCs w:val="28"/>
          <w:rtl/>
        </w:rPr>
      </w:pPr>
    </w:p>
    <w:p w14:paraId="76829AD3" w14:textId="77777777" w:rsidR="00BB12A0" w:rsidRPr="00BB12A0" w:rsidRDefault="00BB12A0" w:rsidP="00BB12A0">
      <w:pPr>
        <w:bidi/>
        <w:jc w:val="both"/>
        <w:rPr>
          <w:rFonts w:asciiTheme="minorBidi" w:hAnsiTheme="minorBidi" w:cstheme="minorBidi"/>
          <w:sz w:val="28"/>
          <w:szCs w:val="28"/>
          <w:rtl/>
        </w:rPr>
      </w:pPr>
    </w:p>
    <w:p w14:paraId="763F684F" w14:textId="77777777" w:rsidR="00BB12A0" w:rsidRPr="00BB12A0" w:rsidRDefault="00BB12A0" w:rsidP="00BB12A0">
      <w:pPr>
        <w:bidi/>
        <w:jc w:val="both"/>
        <w:rPr>
          <w:rFonts w:asciiTheme="minorBidi" w:hAnsiTheme="minorBidi" w:cstheme="minorBidi"/>
          <w:sz w:val="28"/>
          <w:szCs w:val="28"/>
          <w:rtl/>
        </w:rPr>
      </w:pPr>
    </w:p>
    <w:p w14:paraId="5FA716D3" w14:textId="77777777" w:rsidR="00BB12A0" w:rsidRPr="00BB12A0" w:rsidRDefault="00BB12A0" w:rsidP="00BB12A0">
      <w:pPr>
        <w:bidi/>
        <w:jc w:val="both"/>
        <w:rPr>
          <w:rFonts w:asciiTheme="minorBidi" w:hAnsiTheme="minorBidi" w:cstheme="minorBidi"/>
          <w:sz w:val="28"/>
          <w:szCs w:val="28"/>
          <w:rtl/>
        </w:rPr>
      </w:pPr>
    </w:p>
    <w:p w14:paraId="76F529DE" w14:textId="77777777" w:rsidR="00BB12A0" w:rsidRPr="00BB12A0" w:rsidRDefault="00BB12A0" w:rsidP="00BB12A0">
      <w:pPr>
        <w:bidi/>
        <w:jc w:val="both"/>
        <w:rPr>
          <w:rFonts w:asciiTheme="minorBidi" w:hAnsiTheme="minorBidi" w:cstheme="minorBidi"/>
          <w:sz w:val="28"/>
          <w:szCs w:val="28"/>
          <w:rtl/>
        </w:rPr>
      </w:pPr>
    </w:p>
    <w:p w14:paraId="5682DA2E" w14:textId="77777777" w:rsidR="00BB12A0" w:rsidRPr="00BB12A0" w:rsidRDefault="00BB12A0" w:rsidP="00BB12A0">
      <w:pPr>
        <w:bidi/>
        <w:jc w:val="both"/>
        <w:rPr>
          <w:rFonts w:asciiTheme="minorBidi" w:hAnsiTheme="minorBidi" w:cstheme="minorBidi"/>
          <w:sz w:val="28"/>
          <w:szCs w:val="28"/>
          <w:rtl/>
        </w:rPr>
      </w:pPr>
    </w:p>
    <w:p w14:paraId="115B92EB" w14:textId="77777777" w:rsidR="00BB12A0" w:rsidRPr="00BB12A0" w:rsidRDefault="00BB12A0" w:rsidP="00BB12A0">
      <w:pPr>
        <w:bidi/>
        <w:jc w:val="both"/>
        <w:rPr>
          <w:rFonts w:asciiTheme="minorBidi" w:hAnsiTheme="minorBidi" w:cstheme="minorBidi"/>
          <w:sz w:val="28"/>
          <w:szCs w:val="28"/>
          <w:rtl/>
        </w:rPr>
      </w:pPr>
    </w:p>
    <w:p w14:paraId="42CA3174" w14:textId="77777777" w:rsidR="00BB12A0" w:rsidRPr="00BB12A0" w:rsidRDefault="00BB12A0" w:rsidP="00BB12A0">
      <w:pPr>
        <w:bidi/>
        <w:jc w:val="both"/>
        <w:rPr>
          <w:rFonts w:asciiTheme="minorBidi" w:hAnsiTheme="minorBidi" w:cstheme="minorBidi"/>
          <w:sz w:val="28"/>
          <w:szCs w:val="28"/>
          <w:rtl/>
        </w:rPr>
      </w:pPr>
    </w:p>
    <w:p w14:paraId="34CF857F" w14:textId="77777777" w:rsidR="00BB12A0" w:rsidRPr="00BB12A0" w:rsidRDefault="00BB12A0" w:rsidP="00BB12A0">
      <w:pPr>
        <w:bidi/>
        <w:jc w:val="both"/>
        <w:rPr>
          <w:rFonts w:asciiTheme="minorBidi" w:hAnsiTheme="minorBidi" w:cstheme="minorBidi"/>
          <w:sz w:val="28"/>
          <w:szCs w:val="28"/>
          <w:rtl/>
        </w:rPr>
      </w:pPr>
    </w:p>
    <w:p w14:paraId="184A92A0" w14:textId="77777777" w:rsidR="00BB12A0" w:rsidRPr="00BB12A0" w:rsidRDefault="00BB12A0" w:rsidP="00BB12A0">
      <w:pPr>
        <w:bidi/>
        <w:jc w:val="both"/>
        <w:rPr>
          <w:rFonts w:asciiTheme="minorBidi" w:hAnsiTheme="minorBidi" w:cstheme="minorBidi"/>
          <w:sz w:val="28"/>
          <w:szCs w:val="28"/>
          <w:rtl/>
        </w:rPr>
      </w:pPr>
    </w:p>
    <w:p w14:paraId="78083A47" w14:textId="77777777" w:rsidR="00BB12A0" w:rsidRPr="00BB12A0" w:rsidRDefault="00BB12A0" w:rsidP="00BB12A0">
      <w:pPr>
        <w:bidi/>
        <w:jc w:val="both"/>
        <w:rPr>
          <w:rFonts w:asciiTheme="minorBidi" w:hAnsiTheme="minorBidi" w:cstheme="minorBidi"/>
          <w:sz w:val="28"/>
          <w:szCs w:val="28"/>
          <w:rtl/>
        </w:rPr>
      </w:pPr>
    </w:p>
    <w:p w14:paraId="22D7F42F" w14:textId="77777777" w:rsidR="00BB12A0" w:rsidRPr="00BB12A0" w:rsidRDefault="00BB12A0" w:rsidP="00BB12A0">
      <w:pPr>
        <w:bidi/>
        <w:jc w:val="both"/>
        <w:rPr>
          <w:rFonts w:asciiTheme="minorBidi" w:hAnsiTheme="minorBidi" w:cstheme="minorBidi"/>
          <w:sz w:val="28"/>
          <w:szCs w:val="28"/>
          <w:rtl/>
        </w:rPr>
      </w:pPr>
    </w:p>
    <w:p w14:paraId="3990063A" w14:textId="77777777" w:rsidR="00BB12A0" w:rsidRPr="00BB12A0" w:rsidRDefault="00BB12A0" w:rsidP="00BB12A0">
      <w:pPr>
        <w:bidi/>
        <w:jc w:val="both"/>
        <w:rPr>
          <w:rFonts w:asciiTheme="minorBidi" w:hAnsiTheme="minorBidi" w:cstheme="minorBidi"/>
          <w:sz w:val="28"/>
          <w:szCs w:val="28"/>
          <w:rtl/>
        </w:rPr>
      </w:pPr>
    </w:p>
    <w:p w14:paraId="2440FCFC" w14:textId="77777777" w:rsidR="00BB12A0" w:rsidRPr="00BB12A0" w:rsidRDefault="00BB12A0" w:rsidP="00BB12A0">
      <w:pPr>
        <w:bidi/>
        <w:jc w:val="both"/>
        <w:rPr>
          <w:rFonts w:asciiTheme="minorBidi" w:hAnsiTheme="minorBidi" w:cstheme="minorBidi"/>
          <w:sz w:val="28"/>
          <w:szCs w:val="28"/>
          <w:rtl/>
        </w:rPr>
      </w:pPr>
    </w:p>
    <w:p w14:paraId="702FE290" w14:textId="77777777" w:rsidR="00BB12A0" w:rsidRPr="00BB12A0" w:rsidRDefault="00BB12A0" w:rsidP="00BB12A0">
      <w:pPr>
        <w:bidi/>
        <w:jc w:val="both"/>
        <w:rPr>
          <w:rFonts w:asciiTheme="minorBidi" w:hAnsiTheme="minorBidi" w:cstheme="minorBidi"/>
          <w:sz w:val="28"/>
          <w:szCs w:val="28"/>
          <w:rtl/>
        </w:rPr>
      </w:pPr>
    </w:p>
    <w:p w14:paraId="24DE9DED" w14:textId="77777777" w:rsidR="00BB12A0" w:rsidRPr="00BB12A0" w:rsidRDefault="00BB12A0" w:rsidP="00BB12A0">
      <w:pPr>
        <w:bidi/>
        <w:jc w:val="both"/>
        <w:rPr>
          <w:rFonts w:asciiTheme="minorBidi" w:hAnsiTheme="minorBidi" w:cstheme="minorBidi"/>
          <w:sz w:val="28"/>
          <w:szCs w:val="28"/>
          <w:rtl/>
        </w:rPr>
      </w:pPr>
    </w:p>
    <w:p w14:paraId="193197A3" w14:textId="77777777" w:rsidR="00BB12A0" w:rsidRPr="00BB12A0" w:rsidRDefault="00BB12A0" w:rsidP="00BB12A0">
      <w:pPr>
        <w:bidi/>
        <w:jc w:val="both"/>
        <w:rPr>
          <w:rFonts w:asciiTheme="minorBidi" w:hAnsiTheme="minorBidi" w:cstheme="minorBidi"/>
          <w:sz w:val="28"/>
          <w:szCs w:val="28"/>
          <w:rtl/>
        </w:rPr>
      </w:pPr>
    </w:p>
    <w:p w14:paraId="0B71DD13" w14:textId="77777777" w:rsidR="00BB12A0" w:rsidRPr="00BB12A0" w:rsidRDefault="00BB12A0" w:rsidP="00BB12A0">
      <w:pPr>
        <w:bidi/>
        <w:jc w:val="both"/>
        <w:rPr>
          <w:rFonts w:asciiTheme="minorBidi" w:hAnsiTheme="minorBidi" w:cstheme="minorBidi"/>
          <w:sz w:val="28"/>
          <w:szCs w:val="28"/>
          <w:rtl/>
        </w:rPr>
      </w:pPr>
    </w:p>
    <w:p w14:paraId="2F26EFC1" w14:textId="77777777" w:rsidR="00BB12A0" w:rsidRPr="00BB12A0" w:rsidRDefault="00BB12A0" w:rsidP="00BB12A0">
      <w:pPr>
        <w:bidi/>
        <w:jc w:val="both"/>
        <w:rPr>
          <w:rFonts w:asciiTheme="minorBidi" w:hAnsiTheme="minorBidi" w:cstheme="minorBidi"/>
          <w:sz w:val="28"/>
          <w:szCs w:val="28"/>
          <w:rtl/>
        </w:rPr>
      </w:pPr>
    </w:p>
    <w:p w14:paraId="40FFA18E" w14:textId="77777777" w:rsidR="00BB12A0" w:rsidRPr="00BB12A0" w:rsidRDefault="00BB12A0" w:rsidP="00BB12A0">
      <w:pPr>
        <w:bidi/>
        <w:jc w:val="both"/>
        <w:rPr>
          <w:rFonts w:asciiTheme="minorBidi" w:hAnsiTheme="minorBidi" w:cstheme="minorBidi"/>
          <w:sz w:val="28"/>
          <w:szCs w:val="28"/>
          <w:rtl/>
        </w:rPr>
      </w:pPr>
    </w:p>
    <w:p w14:paraId="7D685921" w14:textId="77777777" w:rsidR="00BB12A0" w:rsidRPr="00BB12A0" w:rsidRDefault="00BB12A0" w:rsidP="00BB12A0">
      <w:pPr>
        <w:bidi/>
        <w:jc w:val="both"/>
        <w:rPr>
          <w:rFonts w:asciiTheme="minorBidi" w:hAnsiTheme="minorBidi" w:cstheme="minorBidi"/>
          <w:sz w:val="28"/>
          <w:szCs w:val="28"/>
          <w:rtl/>
        </w:rPr>
      </w:pPr>
    </w:p>
    <w:p w14:paraId="69014D02" w14:textId="77777777" w:rsidR="00BB12A0" w:rsidRPr="00BB12A0" w:rsidRDefault="00BB12A0" w:rsidP="00BB12A0">
      <w:pPr>
        <w:bidi/>
        <w:jc w:val="both"/>
        <w:rPr>
          <w:rFonts w:asciiTheme="minorBidi" w:hAnsiTheme="minorBidi" w:cstheme="minorBidi"/>
          <w:sz w:val="28"/>
          <w:szCs w:val="28"/>
          <w:rtl/>
        </w:rPr>
      </w:pPr>
    </w:p>
    <w:p w14:paraId="41DE1C23" w14:textId="77777777" w:rsidR="00BB12A0" w:rsidRPr="00BB12A0" w:rsidRDefault="00BB12A0" w:rsidP="00BB12A0">
      <w:pPr>
        <w:bidi/>
        <w:jc w:val="both"/>
        <w:rPr>
          <w:rFonts w:asciiTheme="minorBidi" w:hAnsiTheme="minorBidi" w:cstheme="minorBidi"/>
          <w:sz w:val="28"/>
          <w:szCs w:val="28"/>
          <w:rtl/>
        </w:rPr>
      </w:pPr>
    </w:p>
    <w:p w14:paraId="04193E1A" w14:textId="77777777" w:rsidR="00BB12A0" w:rsidRPr="00BB12A0" w:rsidRDefault="00BB12A0" w:rsidP="00BB12A0">
      <w:pPr>
        <w:bidi/>
        <w:jc w:val="both"/>
        <w:rPr>
          <w:rFonts w:asciiTheme="minorBidi" w:hAnsiTheme="minorBidi" w:cstheme="minorBidi"/>
          <w:sz w:val="28"/>
          <w:szCs w:val="28"/>
          <w:rtl/>
        </w:rPr>
      </w:pPr>
    </w:p>
    <w:p w14:paraId="05B21AA4" w14:textId="77777777" w:rsidR="00BB12A0" w:rsidRPr="00BB12A0" w:rsidRDefault="00BB12A0" w:rsidP="00BB12A0">
      <w:pPr>
        <w:bidi/>
        <w:jc w:val="both"/>
        <w:rPr>
          <w:rFonts w:asciiTheme="minorBidi" w:hAnsiTheme="minorBidi" w:cstheme="minorBidi"/>
          <w:sz w:val="28"/>
          <w:szCs w:val="28"/>
          <w:rtl/>
        </w:rPr>
      </w:pPr>
    </w:p>
    <w:p w14:paraId="27624D88" w14:textId="77777777" w:rsidR="0013441C" w:rsidRPr="00BB12A0" w:rsidRDefault="0013441C" w:rsidP="0013441C">
      <w:pPr>
        <w:bidi/>
        <w:jc w:val="both"/>
        <w:rPr>
          <w:rFonts w:asciiTheme="minorBidi" w:hAnsiTheme="minorBidi" w:cstheme="minorBidi"/>
          <w:sz w:val="28"/>
          <w:szCs w:val="28"/>
          <w:rtl/>
        </w:rPr>
      </w:pPr>
    </w:p>
    <w:p w14:paraId="5659CD69" w14:textId="1D2BAE7D" w:rsidR="0013441C" w:rsidRPr="00BB12A0" w:rsidRDefault="0013441C" w:rsidP="0013441C">
      <w:pPr>
        <w:bidi/>
        <w:jc w:val="center"/>
        <w:rPr>
          <w:rFonts w:asciiTheme="minorBidi" w:hAnsiTheme="minorBidi" w:cstheme="minorBidi"/>
          <w:sz w:val="96"/>
          <w:szCs w:val="96"/>
          <w:rtl/>
        </w:rPr>
      </w:pPr>
      <w:r w:rsidRPr="00BB12A0">
        <w:rPr>
          <w:rFonts w:asciiTheme="minorBidi" w:hAnsiTheme="minorBidi" w:cstheme="minorBidi"/>
          <w:sz w:val="96"/>
          <w:szCs w:val="96"/>
          <w:rtl/>
        </w:rPr>
        <w:t>الفصل الثاني</w:t>
      </w:r>
    </w:p>
    <w:p w14:paraId="4278E98C" w14:textId="77777777" w:rsidR="0013441C" w:rsidRPr="00BB12A0" w:rsidRDefault="0013441C" w:rsidP="0013441C">
      <w:pPr>
        <w:bidi/>
        <w:jc w:val="both"/>
        <w:rPr>
          <w:rFonts w:asciiTheme="minorBidi" w:hAnsiTheme="minorBidi" w:cstheme="minorBidi"/>
          <w:sz w:val="28"/>
          <w:szCs w:val="28"/>
          <w:rtl/>
        </w:rPr>
      </w:pPr>
    </w:p>
    <w:p w14:paraId="7BC8C1F2" w14:textId="77777777" w:rsidR="0013441C" w:rsidRPr="00BB12A0" w:rsidRDefault="0013441C" w:rsidP="0013441C">
      <w:pPr>
        <w:bidi/>
        <w:jc w:val="both"/>
        <w:rPr>
          <w:rFonts w:asciiTheme="minorBidi" w:hAnsiTheme="minorBidi" w:cstheme="minorBidi"/>
          <w:sz w:val="28"/>
          <w:szCs w:val="28"/>
          <w:rtl/>
        </w:rPr>
      </w:pPr>
    </w:p>
    <w:p w14:paraId="2FD2C89A" w14:textId="77777777" w:rsidR="0013441C" w:rsidRPr="00BB12A0" w:rsidRDefault="0013441C" w:rsidP="0013441C">
      <w:pPr>
        <w:bidi/>
        <w:jc w:val="both"/>
        <w:rPr>
          <w:rFonts w:asciiTheme="minorBidi" w:hAnsiTheme="minorBidi" w:cstheme="minorBidi"/>
          <w:sz w:val="28"/>
          <w:szCs w:val="28"/>
          <w:rtl/>
        </w:rPr>
      </w:pPr>
    </w:p>
    <w:p w14:paraId="2B5416CF" w14:textId="77777777" w:rsidR="0013441C" w:rsidRPr="00BB12A0" w:rsidRDefault="0013441C" w:rsidP="0013441C">
      <w:pPr>
        <w:bidi/>
        <w:jc w:val="both"/>
        <w:rPr>
          <w:rFonts w:asciiTheme="minorBidi" w:hAnsiTheme="minorBidi" w:cstheme="minorBidi"/>
          <w:sz w:val="28"/>
          <w:szCs w:val="28"/>
          <w:rtl/>
        </w:rPr>
      </w:pPr>
    </w:p>
    <w:p w14:paraId="7F504654" w14:textId="77777777" w:rsidR="0013441C" w:rsidRPr="00BB12A0" w:rsidRDefault="0013441C" w:rsidP="0013441C">
      <w:pPr>
        <w:bidi/>
        <w:jc w:val="both"/>
        <w:rPr>
          <w:rFonts w:asciiTheme="minorBidi" w:hAnsiTheme="minorBidi" w:cstheme="minorBidi"/>
          <w:sz w:val="28"/>
          <w:szCs w:val="28"/>
          <w:rtl/>
        </w:rPr>
      </w:pPr>
    </w:p>
    <w:p w14:paraId="334D39F0" w14:textId="77777777" w:rsidR="0013441C" w:rsidRPr="00BB12A0" w:rsidRDefault="0013441C" w:rsidP="0013441C">
      <w:pPr>
        <w:bidi/>
        <w:jc w:val="both"/>
        <w:rPr>
          <w:rFonts w:asciiTheme="minorBidi" w:hAnsiTheme="minorBidi" w:cstheme="minorBidi"/>
          <w:sz w:val="28"/>
          <w:szCs w:val="28"/>
          <w:rtl/>
        </w:rPr>
      </w:pPr>
    </w:p>
    <w:p w14:paraId="0D80A0F8" w14:textId="77777777" w:rsidR="0013441C" w:rsidRPr="00BB12A0" w:rsidRDefault="0013441C" w:rsidP="0013441C">
      <w:pPr>
        <w:bidi/>
        <w:jc w:val="both"/>
        <w:rPr>
          <w:rFonts w:asciiTheme="minorBidi" w:hAnsiTheme="minorBidi" w:cstheme="minorBidi"/>
          <w:sz w:val="28"/>
          <w:szCs w:val="28"/>
          <w:rtl/>
        </w:rPr>
      </w:pPr>
    </w:p>
    <w:p w14:paraId="511D9360" w14:textId="77777777" w:rsidR="0013441C" w:rsidRPr="00BB12A0" w:rsidRDefault="0013441C" w:rsidP="0013441C">
      <w:pPr>
        <w:bidi/>
        <w:jc w:val="both"/>
        <w:rPr>
          <w:rFonts w:asciiTheme="minorBidi" w:hAnsiTheme="minorBidi" w:cstheme="minorBidi"/>
          <w:sz w:val="28"/>
          <w:szCs w:val="28"/>
          <w:rtl/>
        </w:rPr>
      </w:pPr>
    </w:p>
    <w:p w14:paraId="332A31BB" w14:textId="77777777" w:rsidR="00BB12A0" w:rsidRPr="00BB12A0" w:rsidRDefault="00BB12A0" w:rsidP="00BB12A0">
      <w:pPr>
        <w:bidi/>
        <w:jc w:val="both"/>
        <w:rPr>
          <w:rFonts w:asciiTheme="minorBidi" w:hAnsiTheme="minorBidi" w:cstheme="minorBidi"/>
          <w:sz w:val="28"/>
          <w:szCs w:val="28"/>
          <w:rtl/>
        </w:rPr>
      </w:pPr>
    </w:p>
    <w:p w14:paraId="674934B1" w14:textId="77777777" w:rsidR="00BB12A0" w:rsidRPr="00BB12A0" w:rsidRDefault="00BB12A0" w:rsidP="00BB12A0">
      <w:pPr>
        <w:bidi/>
        <w:jc w:val="both"/>
        <w:rPr>
          <w:rFonts w:asciiTheme="minorBidi" w:hAnsiTheme="minorBidi" w:cstheme="minorBidi"/>
          <w:sz w:val="28"/>
          <w:szCs w:val="28"/>
          <w:rtl/>
        </w:rPr>
      </w:pPr>
    </w:p>
    <w:p w14:paraId="45ADEF00" w14:textId="77777777" w:rsidR="00BB12A0" w:rsidRDefault="00BB12A0" w:rsidP="00BB12A0">
      <w:pPr>
        <w:bidi/>
        <w:jc w:val="both"/>
        <w:rPr>
          <w:rFonts w:asciiTheme="minorBidi" w:hAnsiTheme="minorBidi" w:cstheme="minorBidi"/>
          <w:sz w:val="28"/>
          <w:szCs w:val="28"/>
        </w:rPr>
      </w:pPr>
    </w:p>
    <w:p w14:paraId="0F87DC17" w14:textId="77777777" w:rsidR="00360048" w:rsidRDefault="00360048" w:rsidP="00360048">
      <w:pPr>
        <w:bidi/>
        <w:jc w:val="both"/>
        <w:rPr>
          <w:rFonts w:asciiTheme="minorBidi" w:hAnsiTheme="minorBidi" w:cstheme="minorBidi"/>
          <w:sz w:val="28"/>
          <w:szCs w:val="28"/>
        </w:rPr>
      </w:pPr>
    </w:p>
    <w:p w14:paraId="789A2A4E" w14:textId="77777777" w:rsidR="00360048" w:rsidRPr="00BB12A0" w:rsidRDefault="00360048" w:rsidP="00360048">
      <w:pPr>
        <w:bidi/>
        <w:jc w:val="both"/>
        <w:rPr>
          <w:rFonts w:asciiTheme="minorBidi" w:hAnsiTheme="minorBidi" w:cstheme="minorBidi"/>
          <w:sz w:val="28"/>
          <w:szCs w:val="28"/>
          <w:rtl/>
        </w:rPr>
      </w:pPr>
    </w:p>
    <w:p w14:paraId="49226DFB" w14:textId="77777777" w:rsidR="00BB12A0" w:rsidRPr="00BB12A0" w:rsidRDefault="00BB12A0" w:rsidP="00BB12A0">
      <w:pPr>
        <w:bidi/>
        <w:jc w:val="both"/>
        <w:rPr>
          <w:rFonts w:asciiTheme="minorBidi" w:hAnsiTheme="minorBidi" w:cstheme="minorBidi"/>
          <w:sz w:val="28"/>
          <w:szCs w:val="28"/>
          <w:rtl/>
        </w:rPr>
      </w:pPr>
    </w:p>
    <w:p w14:paraId="24D5391C" w14:textId="77777777" w:rsidR="00BB12A0" w:rsidRPr="00BB12A0" w:rsidRDefault="00BB12A0" w:rsidP="00BB12A0">
      <w:pPr>
        <w:bidi/>
        <w:jc w:val="both"/>
        <w:rPr>
          <w:rFonts w:asciiTheme="minorBidi" w:hAnsiTheme="minorBidi" w:cstheme="minorBidi"/>
          <w:sz w:val="28"/>
          <w:szCs w:val="28"/>
          <w:rtl/>
        </w:rPr>
      </w:pPr>
    </w:p>
    <w:p w14:paraId="5409F2D5" w14:textId="77777777" w:rsidR="00BB12A0" w:rsidRPr="00BB12A0" w:rsidRDefault="00BB12A0" w:rsidP="00BB12A0">
      <w:pPr>
        <w:bidi/>
        <w:jc w:val="both"/>
        <w:rPr>
          <w:rFonts w:asciiTheme="minorBidi" w:hAnsiTheme="minorBidi" w:cstheme="minorBidi"/>
          <w:sz w:val="28"/>
          <w:szCs w:val="28"/>
          <w:rtl/>
        </w:rPr>
      </w:pPr>
    </w:p>
    <w:p w14:paraId="50A18EBE" w14:textId="77777777" w:rsidR="0013441C" w:rsidRDefault="0013441C" w:rsidP="0013441C">
      <w:pPr>
        <w:bidi/>
        <w:jc w:val="both"/>
        <w:rPr>
          <w:rFonts w:asciiTheme="minorBidi" w:hAnsiTheme="minorBidi" w:cstheme="minorBidi"/>
          <w:sz w:val="28"/>
          <w:szCs w:val="28"/>
        </w:rPr>
      </w:pPr>
    </w:p>
    <w:p w14:paraId="76715C6D" w14:textId="77777777" w:rsidR="00360048" w:rsidRDefault="00360048" w:rsidP="00360048">
      <w:pPr>
        <w:bidi/>
        <w:jc w:val="both"/>
        <w:rPr>
          <w:rFonts w:asciiTheme="minorBidi" w:hAnsiTheme="minorBidi" w:cstheme="minorBidi"/>
          <w:sz w:val="28"/>
          <w:szCs w:val="28"/>
        </w:rPr>
      </w:pPr>
    </w:p>
    <w:p w14:paraId="21CF9611" w14:textId="77777777" w:rsidR="008B414E" w:rsidRPr="00BB12A0" w:rsidRDefault="008B414E" w:rsidP="009F67A0">
      <w:pPr>
        <w:bidi/>
        <w:jc w:val="both"/>
        <w:rPr>
          <w:rFonts w:asciiTheme="minorBidi" w:hAnsiTheme="minorBidi" w:cstheme="minorBidi"/>
          <w:sz w:val="28"/>
          <w:szCs w:val="28"/>
        </w:rPr>
      </w:pPr>
    </w:p>
    <w:p w14:paraId="2BD79408" w14:textId="77777777" w:rsidR="00043803" w:rsidRPr="00BB12A0" w:rsidRDefault="00000000" w:rsidP="009F67A0">
      <w:pPr>
        <w:bidi/>
        <w:jc w:val="both"/>
        <w:rPr>
          <w:rFonts w:asciiTheme="minorBidi" w:hAnsiTheme="minorBidi" w:cstheme="minorBidi"/>
          <w:b/>
          <w:bCs/>
          <w:sz w:val="28"/>
          <w:szCs w:val="28"/>
        </w:rPr>
      </w:pPr>
      <w:r w:rsidRPr="00BB12A0">
        <w:rPr>
          <w:rFonts w:asciiTheme="minorBidi" w:hAnsiTheme="minorBidi" w:cstheme="minorBidi"/>
          <w:b/>
          <w:bCs/>
          <w:sz w:val="28"/>
          <w:szCs w:val="28"/>
          <w:rtl/>
        </w:rPr>
        <w:lastRenderedPageBreak/>
        <w:t xml:space="preserve">الإطار النظري للدراسة: </w:t>
      </w:r>
    </w:p>
    <w:p w14:paraId="06650B48" w14:textId="1B54430B" w:rsidR="003B7929" w:rsidRPr="00BB12A0" w:rsidRDefault="00B42D03" w:rsidP="003B7929">
      <w:pPr>
        <w:pStyle w:val="ListParagraph"/>
        <w:numPr>
          <w:ilvl w:val="0"/>
          <w:numId w:val="33"/>
        </w:num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المحور الأول</w:t>
      </w:r>
    </w:p>
    <w:p w14:paraId="4BBC5CEF" w14:textId="77777777" w:rsidR="003B7929" w:rsidRPr="00BB12A0" w:rsidRDefault="003B7929" w:rsidP="003B7929">
      <w:pPr>
        <w:pStyle w:val="pdq2pgselectionanchorcontainer"/>
        <w:bidi/>
        <w:jc w:val="both"/>
        <w:rPr>
          <w:rFonts w:asciiTheme="minorBidi" w:hAnsiTheme="minorBidi" w:cstheme="minorBidi"/>
          <w:sz w:val="28"/>
          <w:szCs w:val="28"/>
        </w:rPr>
      </w:pPr>
      <w:r w:rsidRPr="00BB12A0">
        <w:rPr>
          <w:rFonts w:asciiTheme="minorBidi" w:hAnsiTheme="minorBidi" w:cstheme="minorBidi"/>
          <w:sz w:val="28"/>
          <w:szCs w:val="28"/>
          <w:rtl/>
        </w:rPr>
        <w:t>يُعد الإطار النظري الركيزة العلمية التي تستند إليها الدراسة في توضيح مفاهيمها وتفسير العلاقات بين متغيراتها، من خلال عرض الأدبيات والنظريات والنماذج العلمية ذات الصلة بموضوع الدراسة. ويسهم ذلك في بناء أساس علمي يوجّه إجراءات الدراسة، ويساعد على تحليل نتائجها وتفسيرها في ضوء الأطر النظرية ذات الصلة</w:t>
      </w:r>
      <w:r w:rsidRPr="00BB12A0">
        <w:rPr>
          <w:rFonts w:asciiTheme="minorBidi" w:hAnsiTheme="minorBidi" w:cstheme="minorBidi"/>
          <w:sz w:val="28"/>
          <w:szCs w:val="28"/>
        </w:rPr>
        <w:t>.</w:t>
      </w:r>
    </w:p>
    <w:p w14:paraId="14460EA6" w14:textId="77777777" w:rsidR="003B7929" w:rsidRPr="00BB12A0" w:rsidRDefault="003B7929" w:rsidP="003B7929">
      <w:pPr>
        <w:pStyle w:val="NormalWeb"/>
        <w:bidi/>
        <w:jc w:val="both"/>
        <w:rPr>
          <w:rFonts w:asciiTheme="minorBidi" w:hAnsiTheme="minorBidi" w:cstheme="minorBidi"/>
          <w:sz w:val="28"/>
          <w:szCs w:val="28"/>
        </w:rPr>
      </w:pPr>
      <w:r w:rsidRPr="00BB12A0">
        <w:rPr>
          <w:rFonts w:asciiTheme="minorBidi" w:hAnsiTheme="minorBidi" w:cstheme="minorBidi"/>
          <w:sz w:val="28"/>
          <w:szCs w:val="28"/>
          <w:rtl/>
        </w:rPr>
        <w:t>وفي ظل التطورات المتسارعة في التحول الرقمي، شهدت المنتجات الرقمية تغيرًا ملحوظًا في أساليب تصميمها وتشغيلها وتقديم خدماتها، إذ أصبحت تعتمد بصورة متزايدة على خصائص الأتمتة التي تسهم في تنفيذ المهام والإجراءات المتكررة، وتبسيط سير العمل، وتقليل التدخل اليدوي، وتسريع إنجاز العمليات، ورفع كفاءة الأداء. ومع ذلك، لا يتوقف نجاح هذه الخصائص على كفاءتها التقنية فحسب، بل يرتبط أيضًا بمدى قبول المستخدمين لها، وإدراكهم لمنفعتها وسهولة استخدامها، وانعكاسها على جودة تجربتهم عند التفاعل مع المنتج الرقمي</w:t>
      </w:r>
      <w:r w:rsidRPr="00BB12A0">
        <w:rPr>
          <w:rFonts w:asciiTheme="minorBidi" w:hAnsiTheme="minorBidi" w:cstheme="minorBidi"/>
          <w:sz w:val="28"/>
          <w:szCs w:val="28"/>
        </w:rPr>
        <w:t>.</w:t>
      </w:r>
    </w:p>
    <w:p w14:paraId="6BDCDE52" w14:textId="606BCE94" w:rsidR="003B7929" w:rsidRPr="00360048" w:rsidRDefault="003B7929" w:rsidP="00360048">
      <w:pPr>
        <w:pStyle w:val="NormalWeb"/>
        <w:bidi/>
        <w:jc w:val="both"/>
        <w:rPr>
          <w:rFonts w:asciiTheme="minorBidi" w:hAnsiTheme="minorBidi" w:cstheme="minorBidi"/>
          <w:sz w:val="28"/>
          <w:szCs w:val="28"/>
        </w:rPr>
      </w:pPr>
      <w:r w:rsidRPr="00BB12A0">
        <w:rPr>
          <w:rFonts w:asciiTheme="minorBidi" w:hAnsiTheme="minorBidi" w:cstheme="minorBidi"/>
          <w:sz w:val="28"/>
          <w:szCs w:val="28"/>
          <w:rtl/>
        </w:rPr>
        <w:t xml:space="preserve">وانطلاقًا من ذلك، يتناول الإطار النظري للدراسة ثلاثة محاور رئيسة تسهم في تفسير العلاقة بين متغيراتها. يتناول </w:t>
      </w:r>
      <w:r w:rsidRPr="00BB12A0">
        <w:rPr>
          <w:rStyle w:val="Strong"/>
          <w:rFonts w:asciiTheme="minorBidi" w:hAnsiTheme="minorBidi" w:cstheme="minorBidi"/>
          <w:b w:val="0"/>
          <w:bCs w:val="0"/>
          <w:sz w:val="28"/>
          <w:szCs w:val="28"/>
          <w:rtl/>
        </w:rPr>
        <w:t>المحور الأول خصائص الأتمتة في المنتجات الرقمية</w:t>
      </w:r>
      <w:r w:rsidRPr="00BB12A0">
        <w:rPr>
          <w:rFonts w:asciiTheme="minorBidi" w:hAnsiTheme="minorBidi" w:cstheme="minorBidi"/>
          <w:sz w:val="28"/>
          <w:szCs w:val="28"/>
          <w:rtl/>
        </w:rPr>
        <w:t xml:space="preserve"> من حيث مفهومها وأهميتها وخصائصها ودورها في تبسيط الإجراءات وتحسين تنفيذ المهام والعمليات الرقمية. ويتناول </w:t>
      </w:r>
      <w:r w:rsidRPr="00BB12A0">
        <w:rPr>
          <w:rStyle w:val="Strong"/>
          <w:rFonts w:asciiTheme="minorBidi" w:hAnsiTheme="minorBidi" w:cstheme="minorBidi"/>
          <w:b w:val="0"/>
          <w:bCs w:val="0"/>
          <w:sz w:val="28"/>
          <w:szCs w:val="28"/>
          <w:rtl/>
        </w:rPr>
        <w:t>المحور الثاني تجربة المستخدم</w:t>
      </w:r>
      <w:r w:rsidRPr="00BB12A0">
        <w:rPr>
          <w:rFonts w:asciiTheme="minorBidi" w:hAnsiTheme="minorBidi" w:cstheme="minorBidi"/>
          <w:sz w:val="28"/>
          <w:szCs w:val="28"/>
          <w:rtl/>
        </w:rPr>
        <w:t xml:space="preserve"> في سياق الأتمتة والمنتجات الرقمية، من حيث مفهومها وأهميتها والعوامل المرتبطة بجودة التفاعل وسهولة الاستخدام وسرعة إنجاز المهام وتقليل الجهد وتحقيق تجربة استخدام إيجابية. أما </w:t>
      </w:r>
      <w:r w:rsidRPr="00BB12A0">
        <w:rPr>
          <w:rStyle w:val="Strong"/>
          <w:rFonts w:asciiTheme="minorBidi" w:hAnsiTheme="minorBidi" w:cstheme="minorBidi"/>
          <w:b w:val="0"/>
          <w:bCs w:val="0"/>
          <w:sz w:val="28"/>
          <w:szCs w:val="28"/>
          <w:rtl/>
        </w:rPr>
        <w:t>المحور الثالث فيتناول قبول التكنولوجيا</w:t>
      </w:r>
      <w:r w:rsidRPr="00BB12A0">
        <w:rPr>
          <w:rFonts w:asciiTheme="minorBidi" w:hAnsiTheme="minorBidi" w:cstheme="minorBidi"/>
          <w:sz w:val="28"/>
          <w:szCs w:val="28"/>
          <w:rtl/>
        </w:rPr>
        <w:t xml:space="preserve"> والعوامل المؤثرة فيه، مع التركيز بصورة رئيسة على </w:t>
      </w:r>
      <w:r w:rsidRPr="00BB12A0">
        <w:rPr>
          <w:rStyle w:val="Strong"/>
          <w:rFonts w:asciiTheme="minorBidi" w:hAnsiTheme="minorBidi" w:cstheme="minorBidi"/>
          <w:sz w:val="28"/>
          <w:szCs w:val="28"/>
          <w:rtl/>
        </w:rPr>
        <w:t>نموذج قبول التكنولوجيا</w:t>
      </w:r>
      <w:r w:rsidRPr="00BB12A0">
        <w:rPr>
          <w:rStyle w:val="Strong"/>
          <w:rFonts w:asciiTheme="minorBidi" w:hAnsiTheme="minorBidi" w:cstheme="minorBidi"/>
          <w:sz w:val="28"/>
          <w:szCs w:val="28"/>
        </w:rPr>
        <w:t xml:space="preserve"> (Technology Acceptance Model – TAM)</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بوصفه النموذج النظري الذي تستند إليه الدراسة في تفسير قبول التكنولوجيا من خلال المنفعة المدركة، وسهولة الاستخدام المدركة، والنية السلوكية للاستخدام، إلى جانب استعراض </w:t>
      </w:r>
      <w:r w:rsidRPr="00BB12A0">
        <w:rPr>
          <w:rStyle w:val="Strong"/>
          <w:rFonts w:asciiTheme="minorBidi" w:hAnsiTheme="minorBidi" w:cstheme="minorBidi"/>
          <w:sz w:val="28"/>
          <w:szCs w:val="28"/>
          <w:rtl/>
        </w:rPr>
        <w:t>النظرية الموحدة لقبول واستخدام التكنولوجيا</w:t>
      </w:r>
      <w:r w:rsidRPr="00BB12A0">
        <w:rPr>
          <w:rStyle w:val="Strong"/>
          <w:rFonts w:asciiTheme="minorBidi" w:hAnsiTheme="minorBidi" w:cstheme="minorBidi"/>
          <w:sz w:val="28"/>
          <w:szCs w:val="28"/>
        </w:rPr>
        <w:t xml:space="preserve"> (UTAUT)</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بوصفها أحد النماذج النظرية المساندة في أدبيات تبني التكنولوجيا</w:t>
      </w:r>
      <w:r w:rsidRPr="00BB12A0">
        <w:rPr>
          <w:rFonts w:asciiTheme="minorBidi" w:hAnsiTheme="minorBidi" w:cstheme="minorBidi"/>
          <w:sz w:val="28"/>
          <w:szCs w:val="28"/>
        </w:rPr>
        <w:t>.</w:t>
      </w:r>
    </w:p>
    <w:p w14:paraId="4FE2F81C" w14:textId="49636388" w:rsidR="008D27B2" w:rsidRPr="00BB12A0" w:rsidRDefault="008D27B2" w:rsidP="009F67A0">
      <w:pPr>
        <w:pStyle w:val="Heading2"/>
        <w:bidi/>
        <w:jc w:val="both"/>
        <w:rPr>
          <w:rFonts w:asciiTheme="minorBidi" w:hAnsiTheme="minorBidi" w:cstheme="minorBidi"/>
          <w:b/>
          <w:bCs/>
          <w:color w:val="000000" w:themeColor="text1"/>
          <w:sz w:val="28"/>
          <w:szCs w:val="28"/>
          <w:rtl/>
        </w:rPr>
      </w:pPr>
      <w:r w:rsidRPr="00BB12A0">
        <w:rPr>
          <w:rFonts w:asciiTheme="minorBidi" w:hAnsiTheme="minorBidi" w:cstheme="minorBidi"/>
          <w:b/>
          <w:bCs/>
          <w:color w:val="000000" w:themeColor="text1"/>
          <w:sz w:val="28"/>
          <w:szCs w:val="28"/>
          <w:rtl/>
        </w:rPr>
        <w:t xml:space="preserve">أولاً: </w:t>
      </w:r>
      <w:r w:rsidR="005A0F21" w:rsidRPr="00BB12A0">
        <w:rPr>
          <w:rFonts w:asciiTheme="minorBidi" w:hAnsiTheme="minorBidi" w:cstheme="minorBidi"/>
          <w:b/>
          <w:bCs/>
          <w:color w:val="000000" w:themeColor="text1"/>
          <w:sz w:val="28"/>
          <w:szCs w:val="28"/>
          <w:rtl/>
        </w:rPr>
        <w:t>الأتمتة في المنتجات الرقمية</w:t>
      </w:r>
    </w:p>
    <w:p w14:paraId="2EA0A608" w14:textId="1D6112CE" w:rsidR="005A0F21" w:rsidRPr="00BB12A0" w:rsidRDefault="005A0F21"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يشهد العالم توسعًا متسارعا في التحول الرقمي وقد أسهم ذلك في زيادة اعتماد المؤسسات على تقنيات الأتمتة داخل الأنظمة والمنتجات الرقمية. وتقوم الأتمتة على توظيف البرمجيات في تنفيذ العمليات والأنشطة والمعاملات والمهام وفق قواعد وإجراءات محددة، بما يقلل الحاجة إلى التدخل اليدوي المباشر، مع إمكانية التدخل البشري لمعالجة الحالات الاستثنائية التي لا يستطيع النظام تنفيذها بصورة آلية. وقد أصبحت الأتمتة مكونًا مهمًا في تطوير المنتجات الرقمية وتشغيلها، لما توفره من قدرة على تنفيذ المهام الروتينية والمتكررة بصورة أسرع وأكثر اتساقًا</w:t>
      </w:r>
      <w:r w:rsidRPr="00BB12A0">
        <w:rPr>
          <w:rFonts w:asciiTheme="minorBidi" w:hAnsiTheme="minorBidi" w:cstheme="minorBidi"/>
          <w:sz w:val="28"/>
          <w:szCs w:val="28"/>
        </w:rPr>
        <w:t xml:space="preserve"> (Kitsantas et al., 2024).</w:t>
      </w:r>
    </w:p>
    <w:p w14:paraId="13ED57E2" w14:textId="04EE3D6A" w:rsidR="005A0F21" w:rsidRPr="00BB12A0" w:rsidRDefault="00FC3F0C"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 كما </w:t>
      </w:r>
      <w:r w:rsidR="005A0F21" w:rsidRPr="00BB12A0">
        <w:rPr>
          <w:rFonts w:asciiTheme="minorBidi" w:hAnsiTheme="minorBidi" w:cstheme="minorBidi"/>
          <w:sz w:val="28"/>
          <w:szCs w:val="28"/>
          <w:rtl/>
        </w:rPr>
        <w:t>تسهم تقنيات الأتمتة في تقليل الأخطاء ورفع كفاءة الأداء ودقته، وتسريع إنجاز العمليات من خلال تنفيذ المهام المتكررة والمستهلكة للوقت بصورة آلية. كما تساعد على توجيه وقت العاملين وجهدهم نحو المهام الأكثر تعقيدًا وتحسين الإنتاجية وخفض التكاليف وزيادة قابلية الأنظمة للتوسع مع ضرورة مراعاة التحديات المرتبطة بالتكلفة والأمن والتكامل مع الأنظمة القائمة</w:t>
      </w:r>
      <w:r w:rsidR="005A0F21" w:rsidRPr="00BB12A0">
        <w:rPr>
          <w:rFonts w:asciiTheme="minorBidi" w:hAnsiTheme="minorBidi" w:cstheme="minorBidi"/>
          <w:sz w:val="28"/>
          <w:szCs w:val="28"/>
        </w:rPr>
        <w:t xml:space="preserve"> (Kitsantas et al., 2024).</w:t>
      </w:r>
    </w:p>
    <w:p w14:paraId="2DCC27E5" w14:textId="2655A588" w:rsidR="005A0F21" w:rsidRPr="00BB12A0" w:rsidRDefault="005A0F21"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وفي سياق المنصات الرقمية تتمثل الأتمتة في قدرة النظام على تقليل عدد العمليات والمهام أو الحد من تكرارها، بما يسهم في خفض تكاليف المعاملات وتقليل الاحتكاك المصاحب لتنفيذ الإجراءات واتخاذ القرارات داخل المنصة. كما تساعد الأنظمة المؤتمتة على اختصار الوقت اللازم لإتمام المعاملات وتقليل عدد الخطوات </w:t>
      </w:r>
      <w:r w:rsidRPr="00BB12A0">
        <w:rPr>
          <w:rFonts w:asciiTheme="minorBidi" w:hAnsiTheme="minorBidi" w:cstheme="minorBidi"/>
          <w:sz w:val="28"/>
          <w:szCs w:val="28"/>
          <w:rtl/>
        </w:rPr>
        <w:lastRenderedPageBreak/>
        <w:t>والواجهات التي يمر بها المستخدم والحد من مقدار الإدخال والجهد اليدوي المطلوب منه، بما يجعل سير العمل أكثر بساطة وسلاسة</w:t>
      </w:r>
      <w:r w:rsidRPr="00BB12A0">
        <w:rPr>
          <w:rFonts w:asciiTheme="minorBidi" w:hAnsiTheme="minorBidi" w:cstheme="minorBidi"/>
          <w:sz w:val="28"/>
          <w:szCs w:val="28"/>
        </w:rPr>
        <w:t xml:space="preserve"> (Valeri, 2022).</w:t>
      </w:r>
    </w:p>
    <w:p w14:paraId="3EC2CF74" w14:textId="3FC13F8B" w:rsidR="005A0F21" w:rsidRPr="00BB12A0" w:rsidRDefault="005A0F21"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ولا تقتصر آثار الأتمتة على تحسين الأداء التشغيلي، بل تمتد إلى طريقة تفاعل المستخدم مع المنتج الرقمي ومستوى رضاه عن الخدمات المقدمة. فقد تبين أن أتمتة المهام تؤثر في مستوى الرضا المدرك لدى المستخدم، وأن تحسين العمليات يمكن أن يولد توقعات إيجابية تتعلق بالسرعة والكفاءة وسهولة الاستخدام. ومع ذلك قد تؤثر الأتمتة سلبا في تجربة المستخدم وجودة الخدمة عندما لا تطبق بصورة مناسبة أو عندما تؤدي إلى إضعاف الجوانب الإنسانية الضرورية في التفاعل</w:t>
      </w:r>
      <w:r w:rsidRPr="00BB12A0">
        <w:rPr>
          <w:rFonts w:asciiTheme="minorBidi" w:hAnsiTheme="minorBidi" w:cstheme="minorBidi"/>
          <w:sz w:val="28"/>
          <w:szCs w:val="28"/>
        </w:rPr>
        <w:t xml:space="preserve"> (Gavrila et al., 2023).</w:t>
      </w:r>
    </w:p>
    <w:p w14:paraId="5711BECD" w14:textId="3287A6DC" w:rsidR="005A0F21" w:rsidRPr="00BB12A0" w:rsidRDefault="005A0F21"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وبناءً على ما سبق</w:t>
      </w:r>
      <w:r w:rsidR="00AB103B" w:rsidRPr="00BB12A0">
        <w:rPr>
          <w:rFonts w:asciiTheme="minorBidi" w:hAnsiTheme="minorBidi" w:cstheme="minorBidi"/>
          <w:sz w:val="28"/>
          <w:szCs w:val="28"/>
          <w:rtl/>
        </w:rPr>
        <w:t xml:space="preserve">، يمكن القول </w:t>
      </w:r>
      <w:proofErr w:type="gramStart"/>
      <w:r w:rsidRPr="00BB12A0">
        <w:rPr>
          <w:rFonts w:asciiTheme="minorBidi" w:hAnsiTheme="minorBidi" w:cstheme="minorBidi"/>
          <w:sz w:val="28"/>
          <w:szCs w:val="28"/>
          <w:rtl/>
        </w:rPr>
        <w:t>أن</w:t>
      </w:r>
      <w:proofErr w:type="gramEnd"/>
      <w:r w:rsidRPr="00BB12A0">
        <w:rPr>
          <w:rFonts w:asciiTheme="minorBidi" w:hAnsiTheme="minorBidi" w:cstheme="minorBidi"/>
          <w:sz w:val="28"/>
          <w:szCs w:val="28"/>
          <w:rtl/>
        </w:rPr>
        <w:t xml:space="preserve"> الأتمتة في المنتجات الرقمية تتمثل في مجموعة الوظائف والقدرات التي تمكن المنتج من تنفيذ المهام والإجراءات المتكررة بصورة آلية وتبسيط سير العمل وتقليل التدخل والجهد اليدوي</w:t>
      </w:r>
      <w:r w:rsidR="00FC3F0C"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 xml:space="preserve">وتسريع إنجاز العمليات ورفع مستوى الدقة والكفاءة. وتنطلق الدراسة الحالية من بحث </w:t>
      </w:r>
      <w:r w:rsidR="00FC3F0C" w:rsidRPr="00BB12A0">
        <w:rPr>
          <w:rFonts w:asciiTheme="minorBidi" w:hAnsiTheme="minorBidi" w:cstheme="minorBidi"/>
          <w:sz w:val="28"/>
          <w:szCs w:val="28"/>
          <w:rtl/>
        </w:rPr>
        <w:t>تأثير</w:t>
      </w:r>
      <w:r w:rsidRPr="00BB12A0">
        <w:rPr>
          <w:rFonts w:asciiTheme="minorBidi" w:hAnsiTheme="minorBidi" w:cstheme="minorBidi"/>
          <w:sz w:val="28"/>
          <w:szCs w:val="28"/>
          <w:rtl/>
        </w:rPr>
        <w:t xml:space="preserve"> هذه الخصائص في قبول مستخدمي منصة تيمك للتكنولوجيا وتحسين تجربتهم عند استخدامها، باعتبار أن نجاح الأتمتة لا يعتمد على كفاءتها التقنية فقط، وإنما يرتبط أيضًا بإدراك المستخدم لفائدتها وسهولة التعامل معها وانعكاسها على إنجاز مهامه.</w:t>
      </w:r>
    </w:p>
    <w:p w14:paraId="4D2B5A87" w14:textId="19191533" w:rsidR="00A14F1F" w:rsidRPr="00BB12A0" w:rsidRDefault="00A14F1F"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 xml:space="preserve">ثانياً: </w:t>
      </w:r>
      <w:r w:rsidR="00D631F9" w:rsidRPr="00BB12A0">
        <w:rPr>
          <w:rFonts w:asciiTheme="minorBidi" w:hAnsiTheme="minorBidi" w:cstheme="minorBidi"/>
          <w:b/>
          <w:bCs/>
          <w:sz w:val="28"/>
          <w:szCs w:val="28"/>
          <w:rtl/>
        </w:rPr>
        <w:t>أهمية الأتمتة في المنتجات الرقمية</w:t>
      </w:r>
    </w:p>
    <w:p w14:paraId="7DC6D0C4" w14:textId="724EFFBE" w:rsidR="00D631F9" w:rsidRPr="00BB12A0" w:rsidRDefault="00D631F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تنبع أهمية الأتمتة في المنتجات الرقمية من دورها في تطوير طريقة تنفيذ المهام والعمليات داخل الأنظمة والمنصات الرقمية، إذ تتيح تحويل عدد من الإجراءات اليدوية والمتكررة إلى إجراءات تنفذ بصورة آلية وفق قواعد محددة مسبقًا، مما يعزز كفاءة المنتج وقدرته على الاستجابة لمتطلبات بيئة العمل الرقمية</w:t>
      </w:r>
      <w:r w:rsidRPr="00BB12A0">
        <w:rPr>
          <w:rFonts w:asciiTheme="minorBidi" w:hAnsiTheme="minorBidi" w:cstheme="minorBidi"/>
          <w:sz w:val="28"/>
          <w:szCs w:val="28"/>
        </w:rPr>
        <w:t>.</w:t>
      </w:r>
    </w:p>
    <w:p w14:paraId="7B5E44DF" w14:textId="5BB62165" w:rsidR="00D631F9" w:rsidRPr="00BB12A0" w:rsidRDefault="00D631F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وتتمثل أهمية الأتمتة في المنتجات الرقمية في الجوانب الآتية</w:t>
      </w:r>
      <w:r w:rsidRPr="00BB12A0">
        <w:rPr>
          <w:rFonts w:asciiTheme="minorBidi" w:hAnsiTheme="minorBidi" w:cstheme="minorBidi"/>
          <w:sz w:val="28"/>
          <w:szCs w:val="28"/>
        </w:rPr>
        <w:t>:</w:t>
      </w:r>
    </w:p>
    <w:p w14:paraId="0EAF824E" w14:textId="6BC9E5A7" w:rsidR="00D631F9" w:rsidRPr="00BB12A0" w:rsidRDefault="00D631F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1</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رفع الكفاءة التشغيلية وتسريع تنفيذ العمليات</w:t>
      </w:r>
    </w:p>
    <w:p w14:paraId="2A6CE724" w14:textId="38847EBC" w:rsidR="00D631F9" w:rsidRPr="00BB12A0" w:rsidRDefault="00D631F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تسهم تقنيات الأتمتة في تنفيذ المهام الروتينية والمتكررة والمستهلكة للوقت بصورة آلية، مما يؤدي إلى تقليل الزمن اللازم لإنجاز العمليات ورفع مستوى الكفاءة والإنتاجية داخل المؤسسات. كما تساعد الأتمتة على إعادة توزيع الجهد البشري بحيث يتم توجيه العاملين نحو المهام التي تحتاج إلى التحليل والتخطيط والحكم المهني، بدلًا من استهلاك وقتهم في الإجراءات المتكررة. ويؤدي ذلك إلى تحسين الاستفادة من الموارد البشرية والتقنية وزيادة قدرة المؤسسة على تنفيذ عدد أكبر من العمليات خلال الفترة الزمنية نفسها</w:t>
      </w:r>
      <w:r w:rsidRPr="00BB12A0">
        <w:rPr>
          <w:rFonts w:asciiTheme="minorBidi" w:hAnsiTheme="minorBidi" w:cstheme="minorBidi"/>
          <w:sz w:val="28"/>
          <w:szCs w:val="28"/>
        </w:rPr>
        <w:t xml:space="preserve"> (Kitsantas et al., 2024).</w:t>
      </w:r>
    </w:p>
    <w:p w14:paraId="33957F1D" w14:textId="69D9F666" w:rsidR="00D631F9" w:rsidRPr="00BB12A0" w:rsidRDefault="00D631F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2</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تقليل الأخطاء وتحسين دقة الأداء</w:t>
      </w:r>
    </w:p>
    <w:p w14:paraId="1EE14A6D" w14:textId="67A3D16E" w:rsidR="00D631F9" w:rsidRPr="00BB12A0" w:rsidRDefault="00D631F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تساعد الأتمتة على تقليل الأخطاء الناتجة عن الإدخال اليدوي أو تكرار تنفيذ الإجراءات، خاصة في المهام التي تعتمد على قواعد وخطوات واضحة وثابتة. وتتميز الأنظمة المؤتمتة بقدرتها على تنفيذ العمليات بالطريقة نفسها في كل مرة، بما يعزز اتساق النتائج ودقتها، ويحد من الحاجة إلى إعادة العمل أو تصحيح الأخطاء. كما تسهم زيادة الدقة في تحسين جودة البيانات والمخرجات ورفع موثوقية العمليات وتقليل التكاليف المرتبطة بالأخطاء التشغيلية ومعالجتها</w:t>
      </w:r>
      <w:r w:rsidRPr="00BB12A0">
        <w:rPr>
          <w:rFonts w:asciiTheme="minorBidi" w:hAnsiTheme="minorBidi" w:cstheme="minorBidi"/>
          <w:sz w:val="28"/>
          <w:szCs w:val="28"/>
        </w:rPr>
        <w:t xml:space="preserve"> (Kitsantas et al., 2024).</w:t>
      </w:r>
    </w:p>
    <w:p w14:paraId="10C6D7EB" w14:textId="1BFB2487" w:rsidR="00D631F9" w:rsidRPr="00BB12A0" w:rsidRDefault="00D631F9" w:rsidP="009F67A0">
      <w:pPr>
        <w:bidi/>
        <w:jc w:val="both"/>
        <w:rPr>
          <w:rFonts w:asciiTheme="minorBidi" w:hAnsiTheme="minorBidi" w:cstheme="minorBidi"/>
          <w:b/>
          <w:bCs/>
          <w:sz w:val="28"/>
          <w:szCs w:val="28"/>
          <w:rtl/>
          <w:lang w:val="en-US"/>
        </w:rPr>
      </w:pPr>
      <w:r w:rsidRPr="00BB12A0">
        <w:rPr>
          <w:rFonts w:asciiTheme="minorBidi" w:hAnsiTheme="minorBidi" w:cstheme="minorBidi"/>
          <w:b/>
          <w:bCs/>
          <w:sz w:val="28"/>
          <w:szCs w:val="28"/>
          <w:rtl/>
        </w:rPr>
        <w:t>3</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تقليل التدخل والجهد اليدوي</w:t>
      </w:r>
    </w:p>
    <w:p w14:paraId="78A9F8D5" w14:textId="7A4A1FE8" w:rsidR="00D631F9" w:rsidRPr="00BB12A0" w:rsidRDefault="00D631F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تسهم الأتمتة في تقليل عدد المهام والإجراءات التي يحتاج المستخدم إلى تنفيذها يدويا، والحد من تكرار إدخال البيانات أو الانتقال بين مراحل متعددة لإنجاز المهمة نفسها. </w:t>
      </w:r>
      <w:proofErr w:type="gramStart"/>
      <w:r w:rsidRPr="00BB12A0">
        <w:rPr>
          <w:rFonts w:asciiTheme="minorBidi" w:hAnsiTheme="minorBidi" w:cstheme="minorBidi"/>
          <w:sz w:val="28"/>
          <w:szCs w:val="28"/>
          <w:rtl/>
        </w:rPr>
        <w:t>و تساعد</w:t>
      </w:r>
      <w:proofErr w:type="gramEnd"/>
      <w:r w:rsidRPr="00BB12A0">
        <w:rPr>
          <w:rFonts w:asciiTheme="minorBidi" w:hAnsiTheme="minorBidi" w:cstheme="minorBidi"/>
          <w:sz w:val="28"/>
          <w:szCs w:val="28"/>
          <w:rtl/>
        </w:rPr>
        <w:t xml:space="preserve"> على اختصار عدد الخطوات والواجهات التي يمر بها المستخدم للوصول إلى النتيجة المطلوبة، مما يقلل الوقت والجهد المبذولين في التعامل مع المنتج الرقمي ويؤدي خفض التدخل اليدوي إلى جعل العمليات أكثر سلاسة، ويساعد المستخدم على التركيز على الجوانب الأكثر أهمية في عمله بدلًا من الانشغال بالإجراءات الروتينية</w:t>
      </w:r>
      <w:r w:rsidRPr="00BB12A0">
        <w:rPr>
          <w:rFonts w:asciiTheme="minorBidi" w:hAnsiTheme="minorBidi" w:cstheme="minorBidi"/>
          <w:sz w:val="28"/>
          <w:szCs w:val="28"/>
        </w:rPr>
        <w:t xml:space="preserve"> (Valeri, 2022).</w:t>
      </w:r>
    </w:p>
    <w:p w14:paraId="6355E5BE" w14:textId="266F00B2" w:rsidR="00D631F9" w:rsidRPr="00BB12A0" w:rsidRDefault="00D631F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4</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تبسيط سير العمل والإجراءات الرقمية</w:t>
      </w:r>
    </w:p>
    <w:p w14:paraId="5F881F53" w14:textId="582F91B8" w:rsidR="00D631F9" w:rsidRPr="00BB12A0" w:rsidRDefault="00D631F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تساعد خصائص الأتمتة على تنظيم تسلسل المهام وربط مراحل العمليات المختلفة وفق قواعد محددة، بما يجعل سير العمل أكثر وضوحًا وترابطا. ويمكن للنظام المؤتمت تنفيذ بعض الإجراءات تلقائيًا عند تحقق </w:t>
      </w:r>
      <w:r w:rsidRPr="00BB12A0">
        <w:rPr>
          <w:rFonts w:asciiTheme="minorBidi" w:hAnsiTheme="minorBidi" w:cstheme="minorBidi"/>
          <w:sz w:val="28"/>
          <w:szCs w:val="28"/>
          <w:rtl/>
        </w:rPr>
        <w:lastRenderedPageBreak/>
        <w:t>شروط معينة مثل إرسال التنبيهات أو تحديث حالة المهمة أو نقل البيانات بين مراحل العمل أو توجيه الإجراء إلى المستخدم المسؤول. ويسهم ذلك في الحد من التعقيد الإداري وتقليل التأخير الناتج عن الانتقال اليدوي بين الخطوات، وتحسين انسيابية تنفيذ العمليات داخل المنتج الرقمي</w:t>
      </w:r>
      <w:r w:rsidRPr="00BB12A0">
        <w:rPr>
          <w:rFonts w:asciiTheme="minorBidi" w:hAnsiTheme="minorBidi" w:cstheme="minorBidi"/>
          <w:sz w:val="28"/>
          <w:szCs w:val="28"/>
        </w:rPr>
        <w:t xml:space="preserve"> (Valeri, 2022).</w:t>
      </w:r>
    </w:p>
    <w:p w14:paraId="59BBD2C0" w14:textId="33F62A18" w:rsidR="00D631F9" w:rsidRPr="00BB12A0" w:rsidRDefault="00D631F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5</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دعم اتخاذ القرار وتقليل العبء المعرفي</w:t>
      </w:r>
    </w:p>
    <w:p w14:paraId="0D26040A" w14:textId="19DAD0FA" w:rsidR="00D631F9" w:rsidRPr="00BB12A0" w:rsidRDefault="00D631F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يمكن للأنظمة المؤتمتة دعم المستخدمين في اتخاذ القرارات من خلال تنظيم البيانات والخيارات، وترتيب البدائل، وتقديم المقترحات أو النتائج المناسبة وفق المعلومات المتاحة. </w:t>
      </w:r>
      <w:proofErr w:type="gramStart"/>
      <w:r w:rsidRPr="00BB12A0">
        <w:rPr>
          <w:rFonts w:asciiTheme="minorBidi" w:hAnsiTheme="minorBidi" w:cstheme="minorBidi"/>
          <w:sz w:val="28"/>
          <w:szCs w:val="28"/>
          <w:rtl/>
        </w:rPr>
        <w:t>و تستطيع</w:t>
      </w:r>
      <w:proofErr w:type="gramEnd"/>
      <w:r w:rsidRPr="00BB12A0">
        <w:rPr>
          <w:rFonts w:asciiTheme="minorBidi" w:hAnsiTheme="minorBidi" w:cstheme="minorBidi"/>
          <w:sz w:val="28"/>
          <w:szCs w:val="28"/>
          <w:rtl/>
        </w:rPr>
        <w:t xml:space="preserve"> محركات اتخاذ القرار تنفيذ المهام الاعتيادية تلقائيًا، وتقليل العبء المعرفي المرتبط بالمهام الأكثر تعقيدًا من خلال تضييق نطاق الخيارات أو إبراز البدائل الأكثر ملاءمة. ويساعد ذلك المستخدم على الوصول إلى القرار بصورة أسرع وأكثر تنظيما، مع الإبقاء على دوره في المراجعة والتقييم واتخاذ القرار النهائي عندما تتطلب المهمة تدخلًا بشريًا</w:t>
      </w:r>
      <w:r w:rsidRPr="00BB12A0">
        <w:rPr>
          <w:rFonts w:asciiTheme="minorBidi" w:hAnsiTheme="minorBidi" w:cstheme="minorBidi"/>
          <w:sz w:val="28"/>
          <w:szCs w:val="28"/>
        </w:rPr>
        <w:t xml:space="preserve"> (Valeri, 2022).</w:t>
      </w:r>
    </w:p>
    <w:p w14:paraId="4CA64EFB" w14:textId="0675A58A" w:rsidR="00D631F9" w:rsidRPr="00BB12A0" w:rsidRDefault="00D631F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6</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تحسين جودة الخدمة وتجربة المستخدم</w:t>
      </w:r>
    </w:p>
    <w:p w14:paraId="20562674" w14:textId="35E6F1F9" w:rsidR="00D631F9" w:rsidRPr="00BB12A0" w:rsidRDefault="00D631F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تسهم أتمتة المهام في تحسين جودة الخدمة من خلال تقليل وقت معالجة الإجراءات وتسريع الاستجابة لطلبات المستخدمين. كما تتيح للمستخدم تنفيذ عدد من الخدمات والإجراءات بصورة ذاتية دون الحاجة إلى انتظار تدخل بشري في كل مرحلة مما يزيد من سهولة الوصول إلى الخدمة واستمراريتها. ويمكن أن تنعكس هذه الخصائص على تجربة المستخدم من خلال تقليل وقت الانتظار وتبسيط التفاعل وزيادة سرعة إنجاز المهام وتوفير خدمة أكثر انتظامًا ووضوحًا داخل المنتج الرقمي</w:t>
      </w:r>
      <w:r w:rsidRPr="00BB12A0">
        <w:rPr>
          <w:rFonts w:asciiTheme="minorBidi" w:hAnsiTheme="minorBidi" w:cstheme="minorBidi"/>
          <w:sz w:val="28"/>
          <w:szCs w:val="28"/>
        </w:rPr>
        <w:t xml:space="preserve"> (Gavrila et al., 2023).</w:t>
      </w:r>
    </w:p>
    <w:p w14:paraId="43779ADB" w14:textId="77DDA7DC" w:rsidR="00D631F9" w:rsidRPr="00BB12A0" w:rsidRDefault="00D631F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7</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تعزيز رضا المستخدم والتفاعل مع المنتج الرقمي</w:t>
      </w:r>
    </w:p>
    <w:p w14:paraId="6D78862E" w14:textId="60F0A650" w:rsidR="00D631F9" w:rsidRPr="00BB12A0" w:rsidRDefault="00D631F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ترتبط أتمتة المهام وتحسين العمليات بمستوى رضا المستخدم عن المنتج الرقمي</w:t>
      </w:r>
      <w:r w:rsidR="004250C1" w:rsidRPr="00BB12A0">
        <w:rPr>
          <w:rFonts w:asciiTheme="minorBidi" w:hAnsiTheme="minorBidi" w:cstheme="minorBidi"/>
          <w:sz w:val="28"/>
          <w:szCs w:val="28"/>
          <w:rtl/>
        </w:rPr>
        <w:t>.</w:t>
      </w:r>
      <w:r w:rsidRPr="00BB12A0">
        <w:rPr>
          <w:rFonts w:asciiTheme="minorBidi" w:hAnsiTheme="minorBidi" w:cstheme="minorBidi"/>
          <w:sz w:val="28"/>
          <w:szCs w:val="28"/>
          <w:rtl/>
        </w:rPr>
        <w:t xml:space="preserve"> إذ تساعد الخدمات السريعة والفعالة وسهلة الاستخدام على تكوين انطباعات وتوقعات إيجابية تجاه النظام. كما يمكن أن تسهم الأتمتة في زيادة تفاعل المستخدم واستمراره في استخدام المنتج عندما يشعر بأنها تسهّل أداء مهامه وتقلل الجهد المطلوب منه. وفي المقابل، قد تؤثر الأتمتة سلبًا في تجربة المستخدم إذا طُبقت بطريقة معقدة، أو قللت من قدرته على التحكم، أو أضعفت الدعم البشري في المواقف التي تتطلب التوضيح أو المساعدة</w:t>
      </w:r>
      <w:r w:rsidRPr="00BB12A0">
        <w:rPr>
          <w:rFonts w:asciiTheme="minorBidi" w:hAnsiTheme="minorBidi" w:cstheme="minorBidi"/>
          <w:sz w:val="28"/>
          <w:szCs w:val="28"/>
        </w:rPr>
        <w:t xml:space="preserve"> (Gavrila et al., 2023).</w:t>
      </w:r>
    </w:p>
    <w:p w14:paraId="4DFC0ABD" w14:textId="0B2939BC" w:rsidR="00D631F9" w:rsidRPr="00BB12A0" w:rsidRDefault="00D631F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8</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خفض التكاليف وتعزيز قابلية المنتج للتوسع</w:t>
      </w:r>
    </w:p>
    <w:p w14:paraId="5C0D9D36" w14:textId="45310ED9" w:rsidR="00D631F9" w:rsidRPr="00BB12A0" w:rsidRDefault="00D631F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تساعد الأتمتة المؤسسات على خفض التكاليف المرتبطة بتنفيذ المهام المتكررة وتقليل الحاجة إلى تخصيص وقت وجهد بشري كبير للعمليات الروتينية. كما تسهم في تحسين استخدام الموارد وزيادة قدرة النظام على التعامل مع حجم أكبر من المهام والمستخدمين دون الحاجة إلى زيادة مماثلة في الموارد البشرية. وترتبط الأتمتة كذلك بتحسين قابلية المنتجات الرقمية للتوسع، بما يسمح لها بإدارة عمليات أكثر تعقيدًا وخدمة أعداد أكبر من المستخدمين مع المحافظة على مستوى مناسب من الكفاءة والدقة والاستقرار</w:t>
      </w:r>
      <w:r w:rsidRPr="00BB12A0">
        <w:rPr>
          <w:rFonts w:asciiTheme="minorBidi" w:hAnsiTheme="minorBidi" w:cstheme="minorBidi"/>
          <w:sz w:val="28"/>
          <w:szCs w:val="28"/>
        </w:rPr>
        <w:t xml:space="preserve"> (Kitsantas et al., 2024).</w:t>
      </w:r>
    </w:p>
    <w:p w14:paraId="2C4E7446" w14:textId="77777777" w:rsidR="00173E29" w:rsidRPr="00BB12A0" w:rsidRDefault="00173E29" w:rsidP="009F67A0">
      <w:pPr>
        <w:bidi/>
        <w:jc w:val="both"/>
        <w:rPr>
          <w:rFonts w:asciiTheme="minorBidi" w:hAnsiTheme="minorBidi" w:cstheme="minorBidi"/>
          <w:sz w:val="28"/>
          <w:szCs w:val="28"/>
          <w:rtl/>
        </w:rPr>
      </w:pPr>
    </w:p>
    <w:p w14:paraId="43803CCF" w14:textId="3784B5BC" w:rsidR="00B42D03" w:rsidRPr="00BB12A0" w:rsidRDefault="00173E29" w:rsidP="009F67A0">
      <w:pPr>
        <w:bidi/>
        <w:jc w:val="both"/>
        <w:rPr>
          <w:rFonts w:asciiTheme="minorBidi" w:hAnsiTheme="minorBidi" w:cstheme="minorBidi"/>
          <w:b/>
          <w:bCs/>
          <w:sz w:val="28"/>
          <w:szCs w:val="28"/>
          <w:rtl/>
          <w:lang w:val="en-US"/>
        </w:rPr>
      </w:pPr>
      <w:r w:rsidRPr="00BB12A0">
        <w:rPr>
          <w:rFonts w:asciiTheme="minorBidi" w:hAnsiTheme="minorBidi" w:cstheme="minorBidi"/>
          <w:b/>
          <w:bCs/>
          <w:sz w:val="28"/>
          <w:szCs w:val="28"/>
          <w:rtl/>
        </w:rPr>
        <w:t>ثالثًا:</w:t>
      </w:r>
      <w:r w:rsidRPr="00BB12A0">
        <w:rPr>
          <w:rFonts w:asciiTheme="minorBidi" w:hAnsiTheme="minorBidi" w:cstheme="minorBidi"/>
          <w:b/>
          <w:bCs/>
          <w:sz w:val="28"/>
          <w:szCs w:val="28"/>
          <w:rtl/>
          <w:lang w:val="en-US"/>
        </w:rPr>
        <w:t xml:space="preserve"> خصائص الأتمتة في المنتجات الرقمية.</w:t>
      </w:r>
    </w:p>
    <w:p w14:paraId="615D1BD8" w14:textId="6C97256F" w:rsidR="00173E29" w:rsidRPr="00BB12A0" w:rsidRDefault="00173E2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تتمثل خصائص الأتمتة في المنتجات الرقمية إلى القدرات الوظيفية التي تمكّن النظام من تنفيذ المهام والعمليات بصورة آلية وفق قواعد وإجراءات محددة، ومتابعة سيرها ومعالجة البيانات المرتبطة بها، مع الاحتفاظ بإمكانية التدخل البشري عند ظهور الحالات الاستثنائية. </w:t>
      </w:r>
    </w:p>
    <w:p w14:paraId="06F2FB73" w14:textId="7D840835" w:rsidR="00173E29" w:rsidRPr="00BB12A0" w:rsidRDefault="00173E29" w:rsidP="009F67A0">
      <w:pPr>
        <w:bidi/>
        <w:jc w:val="both"/>
        <w:rPr>
          <w:rFonts w:asciiTheme="minorBidi" w:hAnsiTheme="minorBidi" w:cstheme="minorBidi"/>
          <w:b/>
          <w:bCs/>
          <w:sz w:val="28"/>
          <w:szCs w:val="28"/>
          <w:rtl/>
        </w:rPr>
      </w:pPr>
      <w:r w:rsidRPr="00BB12A0">
        <w:rPr>
          <w:rFonts w:asciiTheme="minorBidi" w:hAnsiTheme="minorBidi" w:cstheme="minorBidi"/>
          <w:sz w:val="28"/>
          <w:szCs w:val="28"/>
          <w:rtl/>
        </w:rPr>
        <w:t>1</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التشغيل القائم على القواعد</w:t>
      </w:r>
    </w:p>
    <w:p w14:paraId="04300DA9" w14:textId="4D3BE73E" w:rsidR="00173E29" w:rsidRPr="00BB12A0" w:rsidRDefault="00173E2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تتميز الأتمتة بقدرة النظام على تنفيذ العمليات والأنشطة والمعاملات وفق قواعد عمل وتسلسل إجراءات محدد مسبقًا. ويعتمد النظام في تشغيل الإجراءات على تحقق شروط معينة، بحيث ينفذ الإجراء المرتبط بها تلقائيًا دون الحاجة إلى بدء كل خطوة بصورة يدوية. وتناسب هذه الخاصية المهام التي تتسم بالوضوح والتكرار وإمكانية تحديد خطواتها ونتائجها مسبقًا</w:t>
      </w:r>
      <w:r w:rsidRPr="00BB12A0">
        <w:rPr>
          <w:rFonts w:asciiTheme="minorBidi" w:hAnsiTheme="minorBidi" w:cstheme="minorBidi"/>
          <w:sz w:val="28"/>
          <w:szCs w:val="28"/>
        </w:rPr>
        <w:t xml:space="preserve"> (Kitsantas et al., 2024).</w:t>
      </w:r>
    </w:p>
    <w:p w14:paraId="113316D6" w14:textId="0E231775" w:rsidR="00173E29" w:rsidRPr="00BB12A0" w:rsidRDefault="00173E2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lastRenderedPageBreak/>
        <w:t>2</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التنفيذ التلقائي للمهام المتكررة</w:t>
      </w:r>
    </w:p>
    <w:p w14:paraId="6FFFCB88" w14:textId="64200058" w:rsidR="00173E29" w:rsidRPr="00BB12A0" w:rsidRDefault="00173E2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تتمثل هذه الخاصية في قدرة المنتج الرقمي على تنفيذ المهام الروتينية والمتكررة بصورة مستقلة مثل إدخال البيانات وتحديث السجلات ومعالجة الطلبات وتشغيل الإجراءات المرتبطة بالعمليات. ويؤدي النظام هذه المهام وفق خطوات مبرمجة مسبقًا وبطريقة ثابتة، دون الحاجة إلى تكرار التدخل البشري في كل مرة</w:t>
      </w:r>
      <w:r w:rsidRPr="00BB12A0">
        <w:rPr>
          <w:rFonts w:asciiTheme="minorBidi" w:hAnsiTheme="minorBidi" w:cstheme="minorBidi"/>
          <w:sz w:val="28"/>
          <w:szCs w:val="28"/>
        </w:rPr>
        <w:t xml:space="preserve"> (Kitsantas et al., 2024).</w:t>
      </w:r>
    </w:p>
    <w:p w14:paraId="43301EA9" w14:textId="77777777" w:rsidR="00173E29" w:rsidRPr="00BB12A0" w:rsidRDefault="00173E29" w:rsidP="009F67A0">
      <w:pPr>
        <w:bidi/>
        <w:jc w:val="both"/>
        <w:rPr>
          <w:rFonts w:asciiTheme="minorBidi" w:hAnsiTheme="minorBidi" w:cstheme="minorBidi"/>
          <w:sz w:val="28"/>
          <w:szCs w:val="28"/>
          <w:rtl/>
        </w:rPr>
      </w:pPr>
    </w:p>
    <w:p w14:paraId="4BF17212" w14:textId="3ABA1DE4" w:rsidR="00173E29" w:rsidRPr="00BB12A0" w:rsidRDefault="00173E2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3</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الاتساق في تنفيذ الإجراءات</w:t>
      </w:r>
    </w:p>
    <w:p w14:paraId="303422AB" w14:textId="11197937" w:rsidR="00173E29" w:rsidRPr="00BB12A0" w:rsidRDefault="00173E2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تتميز الأنظمة المؤتمتة بقدرتها على تنفيذ الإجراء نفسه بالطريقة المحددة في كل مرة، دون اختلاف في الخطوات أو تسلسلها، ما دام الإجراء يخضع للقواعد والشروط المبرمجة. ويعد الاتساق من الخصائص الأساسية للأتمتة؛ لأنه يضمن تطبيق الإجراءات بالطريقة نفسها على العمليات المتشابهة، ويحد من التفاوت الذي قد يحدث عند تنفيذها يدويًا</w:t>
      </w:r>
      <w:r w:rsidRPr="00BB12A0">
        <w:rPr>
          <w:rFonts w:asciiTheme="minorBidi" w:hAnsiTheme="minorBidi" w:cstheme="minorBidi"/>
          <w:sz w:val="28"/>
          <w:szCs w:val="28"/>
        </w:rPr>
        <w:t xml:space="preserve"> (Kitsantas et al., 2024).</w:t>
      </w:r>
    </w:p>
    <w:p w14:paraId="5F5BB65E" w14:textId="194BEE1A" w:rsidR="00173E29" w:rsidRPr="00BB12A0" w:rsidRDefault="00173E2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4</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المعالجة الآلية للبيانات</w:t>
      </w:r>
    </w:p>
    <w:p w14:paraId="56AF3CB6" w14:textId="10FA1AFD" w:rsidR="00173E29" w:rsidRPr="00BB12A0" w:rsidRDefault="00173E2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تشمل خصائص الأتمتة قدرة المنتج الرقمي على إدخال البيانات وجمعها وتنظيمها ومعالجتها والتحقق منها وتحديثها وإنتاج المخرجات المرتبطة بها بصورة آلية. ويمكن أن تمتد هذه المعالجة من المهام البسيطة، مثل تسجيل البيانات، إلى عمليات أكثر تعقيدًا، مثل المطابقة وإعداد التقارير وتحديث السجلات، بما يسمح بتدفق البيانات خلال مراحل العملية دون تكرار إدخالها يدويًا</w:t>
      </w:r>
      <w:r w:rsidRPr="00BB12A0">
        <w:rPr>
          <w:rFonts w:asciiTheme="minorBidi" w:hAnsiTheme="minorBidi" w:cstheme="minorBidi"/>
          <w:sz w:val="28"/>
          <w:szCs w:val="28"/>
        </w:rPr>
        <w:t xml:space="preserve"> (Sampaio &amp; Silva, 2025).</w:t>
      </w:r>
    </w:p>
    <w:p w14:paraId="23998124" w14:textId="65EA1095" w:rsidR="00173E29" w:rsidRPr="00BB12A0" w:rsidRDefault="00173E2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5</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الترابط والتكامل بين العمليات</w:t>
      </w:r>
    </w:p>
    <w:p w14:paraId="26E59BD0" w14:textId="03D2760B" w:rsidR="00173E29" w:rsidRPr="00BB12A0" w:rsidRDefault="00173E2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تتميز الأتمتة بقدرتها على ربط الوظائف والعمليات ومصادر البيانات المختلفة داخل المنتج الرقمي، بحيث يؤدي تنفيذ إجراء في إحدى مراحل العمل إلى تحديث أو تشغيل إجراءات مرتبطة به في مراحل أخرى. ويسمح هذا التكامل بانتقال البيانات بين العمليات والأقسام بصورة مترابطة ودعم المراقبة الآلية وتوفير المعلومات اللازمة للأطراف المعنية في الوقت المناسب</w:t>
      </w:r>
      <w:r w:rsidRPr="00BB12A0">
        <w:rPr>
          <w:rFonts w:asciiTheme="minorBidi" w:hAnsiTheme="minorBidi" w:cstheme="minorBidi"/>
          <w:sz w:val="28"/>
          <w:szCs w:val="28"/>
        </w:rPr>
        <w:t xml:space="preserve"> (Sampaio &amp; Silva, 2025).</w:t>
      </w:r>
    </w:p>
    <w:p w14:paraId="316634F1" w14:textId="731B5A99" w:rsidR="00173E29" w:rsidRPr="00BB12A0" w:rsidRDefault="00173E2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6</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المتابعة والمراقبة التلقائية</w:t>
      </w:r>
    </w:p>
    <w:p w14:paraId="48AB6E97" w14:textId="4A0C6AB2" w:rsidR="00173E29" w:rsidRPr="00BB12A0" w:rsidRDefault="00173E2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تشمل خصائص الأتمتة قدرة النظام على متابعة حالات المهام والعمليات بصورة مستمرة ورصد التغيرات التي تطرأ عليها وتحديث حالاتها وفق الإجراءات المنفذة. ويمكن للنظام المؤتمت مراقبة سير العملية وتحديد ما إذا كانت قد اكتملت أو تأخرت أو انتقلت إلى مرحلة جديدة دون الحاجة إلى قيام المستخدم بفحصها يدويًا بصورة متكررة</w:t>
      </w:r>
      <w:r w:rsidRPr="00BB12A0">
        <w:rPr>
          <w:rFonts w:asciiTheme="minorBidi" w:hAnsiTheme="minorBidi" w:cstheme="minorBidi"/>
          <w:sz w:val="28"/>
          <w:szCs w:val="28"/>
        </w:rPr>
        <w:t>.</w:t>
      </w:r>
    </w:p>
    <w:p w14:paraId="69A608FA" w14:textId="72AC0E99" w:rsidR="00173E29" w:rsidRPr="00BB12A0" w:rsidRDefault="00173E2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7</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الإشعارات والتنبيهات التلقائية</w:t>
      </w:r>
    </w:p>
    <w:p w14:paraId="743DF54E" w14:textId="1709BD69" w:rsidR="00173E29" w:rsidRPr="00BB12A0" w:rsidRDefault="00173E2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تتيح الأتمتة إرسال الإشعارات والتنبيهات إلى المستخدمين أو الأطراف المعنية عند وقوع حدث معين أو تغير حالة العملية. وقد ترتبط هذه التنبيهات باكتمال مهمة أو اقتراب موعد أو حدوث تأخير أو ظهور حالة تتطلب المراجعة. وتساعد هذه الخاصية على إبقاء المستخدمين على اطلاع بمستجدات العمليات، وتوجيه انتباههم إلى الحالات التي تحتاج إلى تدخلهم</w:t>
      </w:r>
      <w:r w:rsidRPr="00BB12A0">
        <w:rPr>
          <w:rFonts w:asciiTheme="minorBidi" w:hAnsiTheme="minorBidi" w:cstheme="minorBidi"/>
          <w:sz w:val="28"/>
          <w:szCs w:val="28"/>
        </w:rPr>
        <w:t xml:space="preserve"> (Kitsantas et al., 2024).</w:t>
      </w:r>
    </w:p>
    <w:p w14:paraId="681F2B24" w14:textId="6BB41C84" w:rsidR="00173E29" w:rsidRPr="00BB12A0" w:rsidRDefault="00173E2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8</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إدارة الاستثناءات والتدخل البشري</w:t>
      </w:r>
    </w:p>
    <w:p w14:paraId="7FFF9DBC" w14:textId="77B6D6B5" w:rsidR="00173E29" w:rsidRPr="00BB12A0" w:rsidRDefault="00173E2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لا تعني الأتمتة تنفيذ جميع العمليات دون أي تدخل بشري، بل تتضمن القدرة على التمييز بين الحالات العادية التي يمكن للنظام معالجتها تلقائيًا، والحالات الاستثنائية التي تحتاج إلى مراجعة المستخدم أو اتخاذ قرار بشري. وتقوم البرمجيات المؤتمتة بتنفيذ المهام والمعاملات وفق القواعد المحددة، مع إحالة الحالات غير المطابقة أو غير المتوقعة إلى المستخدم المختص لمعالجتها</w:t>
      </w:r>
      <w:r w:rsidRPr="00BB12A0">
        <w:rPr>
          <w:rFonts w:asciiTheme="minorBidi" w:hAnsiTheme="minorBidi" w:cstheme="minorBidi"/>
          <w:sz w:val="28"/>
          <w:szCs w:val="28"/>
        </w:rPr>
        <w:t xml:space="preserve"> (Kitsantas et al., 2024).</w:t>
      </w:r>
    </w:p>
    <w:p w14:paraId="6FED5906" w14:textId="3C57C707" w:rsidR="00173E29" w:rsidRPr="00BB12A0" w:rsidRDefault="00173E2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9</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قابلية التحكم والمراجعة</w:t>
      </w:r>
    </w:p>
    <w:p w14:paraId="00BFB8E2" w14:textId="77777777" w:rsidR="00301C4B" w:rsidRPr="00BB12A0" w:rsidRDefault="00173E29"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تتضمن خصائص الأتمتة إمكانية متابعة الإجراءات الآلية ومراجعة نتائجها والتدخل فيها عند الحاجة. ويتيح ذلك للمستخدم الإشراف على العمليات المؤتمتة، والتحقق من صحة تنفيذها، وتعديل الإجراءات أو إيقافها عند </w:t>
      </w:r>
      <w:r w:rsidRPr="00BB12A0">
        <w:rPr>
          <w:rFonts w:asciiTheme="minorBidi" w:hAnsiTheme="minorBidi" w:cstheme="minorBidi"/>
          <w:sz w:val="28"/>
          <w:szCs w:val="28"/>
          <w:rtl/>
        </w:rPr>
        <w:lastRenderedPageBreak/>
        <w:t xml:space="preserve">ظهور مشكلة أو حالة غير متوقعة. وترتبط هذه الخاصية بإدارة الاستثناءات والمحافظة على الدور البشري </w:t>
      </w:r>
      <w:r w:rsidR="00301C4B" w:rsidRPr="00BB12A0">
        <w:rPr>
          <w:rFonts w:asciiTheme="minorBidi" w:hAnsiTheme="minorBidi" w:cstheme="minorBidi"/>
          <w:sz w:val="28"/>
          <w:szCs w:val="28"/>
          <w:rtl/>
        </w:rPr>
        <w:t>خامسًا: تقنيات وآليات الأتمتة في المنتجات الرقمية</w:t>
      </w:r>
    </w:p>
    <w:p w14:paraId="5624624F" w14:textId="77777777" w:rsidR="00301C4B" w:rsidRPr="00BB12A0" w:rsidRDefault="00301C4B" w:rsidP="009F67A0">
      <w:pPr>
        <w:bidi/>
        <w:jc w:val="both"/>
        <w:rPr>
          <w:rFonts w:asciiTheme="minorBidi" w:hAnsiTheme="minorBidi" w:cstheme="minorBidi"/>
          <w:sz w:val="28"/>
          <w:szCs w:val="28"/>
          <w:rtl/>
        </w:rPr>
      </w:pPr>
    </w:p>
    <w:p w14:paraId="330348FC" w14:textId="59D7AE1F" w:rsidR="00301C4B" w:rsidRPr="00BB12A0" w:rsidRDefault="00301C4B"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رابعًا: تقنيات وآليات الأتمتة في المنتجات الرقمية</w:t>
      </w:r>
    </w:p>
    <w:p w14:paraId="4CDC50FC" w14:textId="6ADCC876"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تعتمد الأتمتة في المنتجات الرقمية على مجموعة من التقنيات والآليات التي تمكّن النظام من تنفيذ المهام والإجراءات بصورة تلقائية. ويشير مفهوم تقنيات الأتمتة إلى الأدوات والأنظمة البرمجية المستخدمة لتنفيذ العمليات، بينما تشير آليات الأتمتة إلى الطريقة التي تعمل بها هذه التقنيات، مثل تشغيل الإجراء عند تحقق شرط معين، وتنظيم تسلسل الخطوات، ومراقبة حالات العمليات، وإدارة الحالات الاستثنائية. وتختلف التقنية المستخدمة باختلاف طبيعة المهمة ودرجة تعقيدها، فقد تعتمد بعض المنتجات على قواعد ثابتة، بينما تستخدم منتجات أخرى روبوتات برمجية أو تقنيات ذكية قادرة على معالجة البيانات والتعلم منها</w:t>
      </w:r>
      <w:r w:rsidRPr="00BB12A0">
        <w:rPr>
          <w:rFonts w:asciiTheme="minorBidi" w:hAnsiTheme="minorBidi" w:cstheme="minorBidi"/>
          <w:sz w:val="28"/>
          <w:szCs w:val="28"/>
        </w:rPr>
        <w:t>.</w:t>
      </w:r>
    </w:p>
    <w:p w14:paraId="3B1BA226" w14:textId="77777777" w:rsidR="00301C4B" w:rsidRPr="00BB12A0" w:rsidRDefault="00301C4B" w:rsidP="009F67A0">
      <w:pPr>
        <w:bidi/>
        <w:jc w:val="both"/>
        <w:rPr>
          <w:rFonts w:asciiTheme="minorBidi" w:hAnsiTheme="minorBidi" w:cstheme="minorBidi"/>
          <w:sz w:val="28"/>
          <w:szCs w:val="28"/>
          <w:rtl/>
        </w:rPr>
      </w:pPr>
    </w:p>
    <w:p w14:paraId="2E285409" w14:textId="5000D384" w:rsidR="00301C4B" w:rsidRPr="00BB12A0" w:rsidRDefault="00301C4B" w:rsidP="009F67A0">
      <w:pPr>
        <w:pStyle w:val="ListParagraph"/>
        <w:numPr>
          <w:ilvl w:val="0"/>
          <w:numId w:val="33"/>
        </w:numPr>
        <w:bidi/>
        <w:jc w:val="both"/>
        <w:rPr>
          <w:rFonts w:asciiTheme="minorBidi" w:hAnsiTheme="minorBidi" w:cstheme="minorBidi"/>
          <w:b/>
          <w:bCs/>
          <w:sz w:val="28"/>
          <w:szCs w:val="28"/>
          <w:rtl/>
        </w:rPr>
      </w:pPr>
      <w:r w:rsidRPr="00BB12A0">
        <w:rPr>
          <w:rFonts w:asciiTheme="minorBidi" w:hAnsiTheme="minorBidi" w:cstheme="minorBidi"/>
          <w:b/>
          <w:bCs/>
          <w:sz w:val="28"/>
          <w:szCs w:val="28"/>
          <w:rtl/>
        </w:rPr>
        <w:t xml:space="preserve">تقنيات الأتمتة </w:t>
      </w:r>
      <w:r w:rsidR="00C71568" w:rsidRPr="00BB12A0">
        <w:rPr>
          <w:rFonts w:asciiTheme="minorBidi" w:hAnsiTheme="minorBidi" w:cstheme="minorBidi"/>
          <w:b/>
          <w:bCs/>
          <w:sz w:val="28"/>
          <w:szCs w:val="28"/>
          <w:rtl/>
        </w:rPr>
        <w:t>في المنتجات الرقمية</w:t>
      </w:r>
    </w:p>
    <w:p w14:paraId="79AEF9B0" w14:textId="1BC0FC4E" w:rsidR="00301C4B" w:rsidRPr="00BB12A0" w:rsidRDefault="00301C4B"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1</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 xml:space="preserve">الأتمتة القائمة على </w:t>
      </w:r>
      <w:proofErr w:type="gramStart"/>
      <w:r w:rsidRPr="00BB12A0">
        <w:rPr>
          <w:rFonts w:asciiTheme="minorBidi" w:hAnsiTheme="minorBidi" w:cstheme="minorBidi"/>
          <w:b/>
          <w:bCs/>
          <w:sz w:val="28"/>
          <w:szCs w:val="28"/>
          <w:rtl/>
        </w:rPr>
        <w:t>القواعد</w:t>
      </w:r>
      <w:r w:rsidR="004B280D" w:rsidRPr="00BB12A0">
        <w:rPr>
          <w:rFonts w:asciiTheme="minorBidi" w:hAnsiTheme="minorBidi" w:cstheme="minorBidi"/>
          <w:b/>
          <w:bCs/>
          <w:sz w:val="28"/>
          <w:szCs w:val="28"/>
          <w:rtl/>
        </w:rPr>
        <w:t xml:space="preserve"> </w:t>
      </w:r>
      <w:r w:rsidR="004B280D" w:rsidRPr="00BB12A0">
        <w:rPr>
          <w:rFonts w:asciiTheme="minorBidi" w:hAnsiTheme="minorBidi" w:cstheme="minorBidi"/>
          <w:b/>
          <w:bCs/>
          <w:sz w:val="28"/>
          <w:szCs w:val="28"/>
        </w:rPr>
        <w:t xml:space="preserve"> Rule</w:t>
      </w:r>
      <w:proofErr w:type="gramEnd"/>
      <w:r w:rsidR="004B280D" w:rsidRPr="00BB12A0">
        <w:rPr>
          <w:rFonts w:asciiTheme="minorBidi" w:hAnsiTheme="minorBidi" w:cstheme="minorBidi"/>
          <w:b/>
          <w:bCs/>
          <w:sz w:val="28"/>
          <w:szCs w:val="28"/>
        </w:rPr>
        <w:t>-Based Automation</w:t>
      </w:r>
    </w:p>
    <w:p w14:paraId="4F07A123" w14:textId="559BF14F"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تعتمد الأتمتة القائمة على القواعد على مجموعة من الشروط والتعليمات المحددة مسبقًا، بحيث ينفذ النظام إجراءً معينًا عند تحقق شرط محدد. وتستخدم هذه التقنية في العمليات التي تتميز بالوضوح والتكرار وإمكانية تحديد خطواتها ونتائجها مسبقًا. وتعمل البرمجيات المؤتمتة وفق قواعد العمل وتسلسل الأنشطة المبرمجة لتنفيذ العمليات والمعاملات والمهام بصورة مستقلة، مع إمكانية إحالة الحالات الاستثنائية إلى المستخدم المختص</w:t>
      </w:r>
      <w:r w:rsidRPr="00BB12A0">
        <w:rPr>
          <w:rFonts w:asciiTheme="minorBidi" w:hAnsiTheme="minorBidi" w:cstheme="minorBidi"/>
          <w:sz w:val="28"/>
          <w:szCs w:val="28"/>
        </w:rPr>
        <w:t xml:space="preserve"> (Kitsantas et al., 2024).</w:t>
      </w:r>
    </w:p>
    <w:p w14:paraId="6D926098" w14:textId="7FF9AEB7"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ومن تطبيقاتها تشغيل إجراء تلقائي عند تغير حالة المهمة أو إرسال تنبيه عند تجاوز موعد محدد أو نقل الطلب إلى المرحلة التالية بعد استكمال المتطلبات المرتبطة به</w:t>
      </w:r>
      <w:r w:rsidRPr="00BB12A0">
        <w:rPr>
          <w:rFonts w:asciiTheme="minorBidi" w:hAnsiTheme="minorBidi" w:cstheme="minorBidi"/>
          <w:sz w:val="28"/>
          <w:szCs w:val="28"/>
        </w:rPr>
        <w:t>.</w:t>
      </w:r>
    </w:p>
    <w:p w14:paraId="061E1589" w14:textId="0AAEFE83" w:rsidR="004B280D" w:rsidRPr="00BB12A0" w:rsidRDefault="00301C4B" w:rsidP="009F67A0">
      <w:pPr>
        <w:bidi/>
        <w:jc w:val="both"/>
        <w:rPr>
          <w:rFonts w:asciiTheme="minorBidi" w:hAnsiTheme="minorBidi" w:cstheme="minorBidi"/>
          <w:sz w:val="28"/>
          <w:szCs w:val="28"/>
        </w:rPr>
      </w:pPr>
      <w:r w:rsidRPr="00BB12A0">
        <w:rPr>
          <w:rFonts w:asciiTheme="minorBidi" w:hAnsiTheme="minorBidi" w:cstheme="minorBidi"/>
          <w:b/>
          <w:bCs/>
          <w:sz w:val="28"/>
          <w:szCs w:val="28"/>
          <w:rtl/>
        </w:rPr>
        <w:t>2</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 xml:space="preserve">أتمتة سير </w:t>
      </w:r>
      <w:proofErr w:type="gramStart"/>
      <w:r w:rsidRPr="00BB12A0">
        <w:rPr>
          <w:rFonts w:asciiTheme="minorBidi" w:hAnsiTheme="minorBidi" w:cstheme="minorBidi"/>
          <w:b/>
          <w:bCs/>
          <w:sz w:val="28"/>
          <w:szCs w:val="28"/>
          <w:rtl/>
        </w:rPr>
        <w:t>العمل</w:t>
      </w:r>
      <w:r w:rsidR="004B280D" w:rsidRPr="00BB12A0">
        <w:rPr>
          <w:rFonts w:asciiTheme="minorBidi" w:hAnsiTheme="minorBidi" w:cstheme="minorBidi"/>
          <w:b/>
          <w:bCs/>
          <w:sz w:val="28"/>
          <w:szCs w:val="28"/>
          <w:rtl/>
        </w:rPr>
        <w:t xml:space="preserve"> </w:t>
      </w:r>
      <w:r w:rsidR="004B280D" w:rsidRPr="00BB12A0">
        <w:rPr>
          <w:rFonts w:asciiTheme="minorBidi" w:hAnsiTheme="minorBidi" w:cstheme="minorBidi"/>
          <w:sz w:val="28"/>
          <w:szCs w:val="28"/>
        </w:rPr>
        <w:t xml:space="preserve"> Workflow</w:t>
      </w:r>
      <w:proofErr w:type="gramEnd"/>
      <w:r w:rsidR="004B280D" w:rsidRPr="00BB12A0">
        <w:rPr>
          <w:rFonts w:asciiTheme="minorBidi" w:hAnsiTheme="minorBidi" w:cstheme="minorBidi"/>
          <w:sz w:val="28"/>
          <w:szCs w:val="28"/>
        </w:rPr>
        <w:t xml:space="preserve"> Automation</w:t>
      </w:r>
    </w:p>
    <w:p w14:paraId="3AAB4519" w14:textId="06762F0B"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تستخدم أتمتة سير العمل لتنظيم تسلسل المهام والإجراءات وربط مراحل العملية ببعضها، بحيث ينتقل العمل تلقائيًا من خطوة إلى أخرى وفق القواعد والأدوار المحددة. وتعتمد هذه التقنية على تمثيل العملية في صورة سلسلة من الأنشطة المترابطة، وتحديد المستخدم المسؤول عن كل نشاط، والشروط اللازمة للانتقال إلى النشاط التالي. ويتكون سير العملية من تسلسل منطقي للأنشطة التي تنفذ لمعالجة مشكلة أو تحقيق نتيجة محددة</w:t>
      </w:r>
      <w:r w:rsidRPr="00BB12A0">
        <w:rPr>
          <w:rFonts w:asciiTheme="minorBidi" w:hAnsiTheme="minorBidi" w:cstheme="minorBidi"/>
          <w:sz w:val="28"/>
          <w:szCs w:val="28"/>
        </w:rPr>
        <w:t xml:space="preserve"> (Zimmermann et al., 2019).</w:t>
      </w:r>
    </w:p>
    <w:p w14:paraId="6428F4CB" w14:textId="5C20F6F8"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وتناسب هذه التقنية المنتجات الرقمية التي تتضمن إجراءات متعددة المراحل مثل اعتماد الطلبات وإسناد المهام ومراجعة الأعمال ومتابعة حالات المشاريع</w:t>
      </w:r>
      <w:r w:rsidRPr="00BB12A0">
        <w:rPr>
          <w:rFonts w:asciiTheme="minorBidi" w:hAnsiTheme="minorBidi" w:cstheme="minorBidi"/>
          <w:sz w:val="28"/>
          <w:szCs w:val="28"/>
        </w:rPr>
        <w:t>.</w:t>
      </w:r>
    </w:p>
    <w:p w14:paraId="5B05CBC5" w14:textId="252BDB50"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b/>
          <w:bCs/>
          <w:sz w:val="28"/>
          <w:szCs w:val="28"/>
          <w:rtl/>
        </w:rPr>
        <w:t>3</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 xml:space="preserve">أتمتة العمليات </w:t>
      </w:r>
      <w:proofErr w:type="gramStart"/>
      <w:r w:rsidRPr="00BB12A0">
        <w:rPr>
          <w:rFonts w:asciiTheme="minorBidi" w:hAnsiTheme="minorBidi" w:cstheme="minorBidi"/>
          <w:b/>
          <w:bCs/>
          <w:sz w:val="28"/>
          <w:szCs w:val="28"/>
          <w:rtl/>
        </w:rPr>
        <w:t>الروبوتية</w:t>
      </w:r>
      <w:r w:rsidR="00863319" w:rsidRPr="00BB12A0">
        <w:rPr>
          <w:rFonts w:asciiTheme="minorBidi" w:hAnsiTheme="minorBidi" w:cstheme="minorBidi"/>
          <w:sz w:val="28"/>
          <w:szCs w:val="28"/>
        </w:rPr>
        <w:t xml:space="preserve"> </w:t>
      </w:r>
      <w:r w:rsidR="00863319" w:rsidRPr="00BB12A0">
        <w:rPr>
          <w:rFonts w:asciiTheme="minorBidi" w:hAnsiTheme="minorBidi" w:cstheme="minorBidi"/>
          <w:sz w:val="28"/>
          <w:szCs w:val="28"/>
          <w:rtl/>
        </w:rPr>
        <w:t xml:space="preserve"> </w:t>
      </w:r>
      <w:r w:rsidR="00863319" w:rsidRPr="00BB12A0">
        <w:rPr>
          <w:rFonts w:asciiTheme="minorBidi" w:hAnsiTheme="minorBidi" w:cstheme="minorBidi"/>
          <w:sz w:val="28"/>
          <w:szCs w:val="28"/>
        </w:rPr>
        <w:t>Robotic</w:t>
      </w:r>
      <w:proofErr w:type="gramEnd"/>
      <w:r w:rsidR="00863319" w:rsidRPr="00BB12A0">
        <w:rPr>
          <w:rFonts w:asciiTheme="minorBidi" w:hAnsiTheme="minorBidi" w:cstheme="minorBidi"/>
          <w:sz w:val="28"/>
          <w:szCs w:val="28"/>
        </w:rPr>
        <w:t xml:space="preserve"> Process Automation – RPA</w:t>
      </w:r>
      <w:r w:rsidR="00863319" w:rsidRPr="00BB12A0">
        <w:rPr>
          <w:rFonts w:asciiTheme="minorBidi" w:hAnsiTheme="minorBidi" w:cstheme="minorBidi"/>
          <w:sz w:val="28"/>
          <w:szCs w:val="28"/>
          <w:rtl/>
        </w:rPr>
        <w:t xml:space="preserve"> </w:t>
      </w:r>
    </w:p>
    <w:p w14:paraId="773D01FF" w14:textId="2CA20DE0"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تعتمد أتمتة العمليات الروبوتية على استخدام روبوتات برمجية تحاكي الإجراءات التي ينفذها المستخدم داخل التطبيقات والأنظمة، مثل إدخال البيانات ونسخ المعلومات والتحقق من السجلات</w:t>
      </w:r>
      <w:r w:rsidR="00863319"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وإعداد التقارير ونقل البيانات بين الأنظمة. وتستخدم هذه التقنية بصورة أساسية في المهام الروتينية والمتكررة والقائمة على قواعد واضحة، ويمكن تنفيذها دون إجراء تغييرات كبيرة في البنية التقنية للأنظمة المستخدمة</w:t>
      </w:r>
      <w:r w:rsidRPr="00BB12A0">
        <w:rPr>
          <w:rFonts w:asciiTheme="minorBidi" w:hAnsiTheme="minorBidi" w:cstheme="minorBidi"/>
          <w:sz w:val="28"/>
          <w:szCs w:val="28"/>
        </w:rPr>
        <w:t xml:space="preserve"> (Kitsantas et al., 2024).</w:t>
      </w:r>
    </w:p>
    <w:p w14:paraId="7CC503FD" w14:textId="5FFB0963" w:rsidR="00301C4B"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وتختلف أتمتة العمليات الروبوتية عن الأتمتة المضمنة داخل المنتج الرقمي؛ إذ تعمل روبوتات</w:t>
      </w:r>
      <w:r w:rsidRPr="00BB12A0">
        <w:rPr>
          <w:rFonts w:asciiTheme="minorBidi" w:hAnsiTheme="minorBidi" w:cstheme="minorBidi"/>
          <w:sz w:val="28"/>
          <w:szCs w:val="28"/>
        </w:rPr>
        <w:t xml:space="preserve"> RPA </w:t>
      </w:r>
      <w:r w:rsidRPr="00BB12A0">
        <w:rPr>
          <w:rFonts w:asciiTheme="minorBidi" w:hAnsiTheme="minorBidi" w:cstheme="minorBidi"/>
          <w:sz w:val="28"/>
          <w:szCs w:val="28"/>
          <w:rtl/>
        </w:rPr>
        <w:t>غالبًا على التعامل مع واجهات أنظمة متعددة ومحاكاة خطوات المستخدم، بينما تكون الأتمتة المضمنة جزءًا من وظائف النظام نفسه</w:t>
      </w:r>
      <w:r w:rsidRPr="00BB12A0">
        <w:rPr>
          <w:rFonts w:asciiTheme="minorBidi" w:hAnsiTheme="minorBidi" w:cstheme="minorBidi"/>
          <w:sz w:val="28"/>
          <w:szCs w:val="28"/>
        </w:rPr>
        <w:t>.</w:t>
      </w:r>
    </w:p>
    <w:p w14:paraId="2FAD2C07" w14:textId="77777777" w:rsidR="00A130BF" w:rsidRDefault="00A130BF" w:rsidP="00A130BF">
      <w:pPr>
        <w:bidi/>
        <w:jc w:val="both"/>
        <w:rPr>
          <w:rFonts w:asciiTheme="minorBidi" w:hAnsiTheme="minorBidi" w:cstheme="minorBidi"/>
          <w:sz w:val="28"/>
          <w:szCs w:val="28"/>
          <w:rtl/>
        </w:rPr>
      </w:pPr>
    </w:p>
    <w:p w14:paraId="1BBF9B47" w14:textId="77777777" w:rsidR="00A130BF" w:rsidRDefault="00A130BF" w:rsidP="00A130BF">
      <w:pPr>
        <w:bidi/>
        <w:jc w:val="both"/>
        <w:rPr>
          <w:rFonts w:asciiTheme="minorBidi" w:hAnsiTheme="minorBidi" w:cstheme="minorBidi"/>
          <w:sz w:val="28"/>
          <w:szCs w:val="28"/>
          <w:rtl/>
        </w:rPr>
      </w:pPr>
    </w:p>
    <w:p w14:paraId="372F29FB" w14:textId="77777777" w:rsidR="00A130BF" w:rsidRPr="00BB12A0" w:rsidRDefault="00A130BF" w:rsidP="00A130BF">
      <w:pPr>
        <w:bidi/>
        <w:jc w:val="both"/>
        <w:rPr>
          <w:rFonts w:asciiTheme="minorBidi" w:hAnsiTheme="minorBidi" w:cstheme="minorBidi"/>
          <w:sz w:val="28"/>
          <w:szCs w:val="28"/>
          <w:rtl/>
        </w:rPr>
      </w:pPr>
    </w:p>
    <w:p w14:paraId="329A02A1" w14:textId="58924953" w:rsidR="00301C4B" w:rsidRPr="00BB12A0" w:rsidRDefault="00301C4B" w:rsidP="00A130BF">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lastRenderedPageBreak/>
        <w:t>4</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أتمتة معالجة البيانات والمستندات</w:t>
      </w:r>
    </w:p>
    <w:p w14:paraId="5D079A5B" w14:textId="7CD54F6A"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تستخدم هذه التقنية في جمع البيانات وإدخالها وتصنيفها والتحقق منها وتحديثها وإنتاج المخرجات المرتبطة بها بصورة تلقائية. ويمكن للأنظمة المؤتمتة تنفيذ عمليات الإدخال والمعالجة والإخراج، بما يساعد على تبسيط الإجراءات الروتينية المرتبطة بالبيانات. كما يمكن استخدام تقنيات التعرف الضوئي على </w:t>
      </w:r>
      <w:proofErr w:type="gramStart"/>
      <w:r w:rsidRPr="00BB12A0">
        <w:rPr>
          <w:rFonts w:asciiTheme="minorBidi" w:hAnsiTheme="minorBidi" w:cstheme="minorBidi"/>
          <w:sz w:val="28"/>
          <w:szCs w:val="28"/>
          <w:rtl/>
        </w:rPr>
        <w:t>الحروف</w:t>
      </w:r>
      <w:r w:rsidRPr="00BB12A0">
        <w:rPr>
          <w:rFonts w:asciiTheme="minorBidi" w:hAnsiTheme="minorBidi" w:cstheme="minorBidi"/>
          <w:sz w:val="28"/>
          <w:szCs w:val="28"/>
        </w:rPr>
        <w:t xml:space="preserve"> </w:t>
      </w:r>
      <w:r w:rsidR="00863319" w:rsidRPr="00BB12A0">
        <w:rPr>
          <w:rFonts w:asciiTheme="minorBidi" w:hAnsiTheme="minorBidi" w:cstheme="minorBidi"/>
          <w:sz w:val="28"/>
          <w:szCs w:val="28"/>
          <w:rtl/>
        </w:rPr>
        <w:t xml:space="preserve"> </w:t>
      </w:r>
      <w:r w:rsidRPr="00BB12A0">
        <w:rPr>
          <w:rFonts w:asciiTheme="minorBidi" w:hAnsiTheme="minorBidi" w:cstheme="minorBidi"/>
          <w:sz w:val="28"/>
          <w:szCs w:val="28"/>
        </w:rPr>
        <w:t>OCR</w:t>
      </w:r>
      <w:proofErr w:type="gramEnd"/>
      <w:r w:rsidRPr="00BB12A0">
        <w:rPr>
          <w:rFonts w:asciiTheme="minorBidi" w:hAnsiTheme="minorBidi" w:cstheme="minorBidi"/>
          <w:sz w:val="28"/>
          <w:szCs w:val="28"/>
        </w:rPr>
        <w:t xml:space="preserve"> </w:t>
      </w:r>
      <w:r w:rsidRPr="00BB12A0">
        <w:rPr>
          <w:rFonts w:asciiTheme="minorBidi" w:hAnsiTheme="minorBidi" w:cstheme="minorBidi"/>
          <w:sz w:val="28"/>
          <w:szCs w:val="28"/>
          <w:rtl/>
        </w:rPr>
        <w:t>لاستخراج المعلومات من المستندات والصور، ثم التحقق منها وإدخالها في الأنظمة الرقمية</w:t>
      </w:r>
      <w:r w:rsidRPr="00BB12A0">
        <w:rPr>
          <w:rFonts w:asciiTheme="minorBidi" w:hAnsiTheme="minorBidi" w:cstheme="minorBidi"/>
          <w:sz w:val="28"/>
          <w:szCs w:val="28"/>
        </w:rPr>
        <w:t xml:space="preserve"> (Sampaio &amp; Silva, 2025).</w:t>
      </w:r>
    </w:p>
    <w:p w14:paraId="71D188DA" w14:textId="1E548A53"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وتوضح تطبيقات الأتمتة إمكانية استخراج البيانات من الفواتير والمستندات، والتحقق منها، وتسجيلها في أنظمة تخطيط موارد المؤسسة، مما يقلل الحاجة إلى إدخال البيانات يدويًا</w:t>
      </w:r>
      <w:r w:rsidRPr="00BB12A0">
        <w:rPr>
          <w:rFonts w:asciiTheme="minorBidi" w:hAnsiTheme="minorBidi" w:cstheme="minorBidi"/>
          <w:sz w:val="28"/>
          <w:szCs w:val="28"/>
        </w:rPr>
        <w:t xml:space="preserve"> (Kitsantas et al., 2024).</w:t>
      </w:r>
    </w:p>
    <w:p w14:paraId="4594492C" w14:textId="2C4B4C86" w:rsidR="00301C4B" w:rsidRPr="00BB12A0" w:rsidRDefault="00301C4B"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5</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أتمتة التكامل بين الأنظمة</w:t>
      </w:r>
    </w:p>
    <w:p w14:paraId="64E7BEBF" w14:textId="68C32339"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تتمثل أتمتة التكامل في ربط المنتجات الرقمية بالأنظمة والتطبيقات الأخرى بما يسمح بتبادل البيانات وتشغيل الإجراءات بينها بصورة تلقائية. ويمكن أن يتم هذا الربط بين أنظمة إدارة المشاريع والموارد البشرية والمحاسبة والحضور وغيرها، بحيث يؤدي تنفيذ إجراء في أحد الأنظمة إلى تحديث البيانات أو تشغيل إجراء مرتبط في نظام آخر. وتسهم عملية دمج البرمجيات والأنظمة القائمة في تعزيز التفاعل بين الأقسام وتحسين تدفق البيانات والمراقبة الآلية للعمليات</w:t>
      </w:r>
      <w:r w:rsidRPr="00BB12A0">
        <w:rPr>
          <w:rFonts w:asciiTheme="minorBidi" w:hAnsiTheme="minorBidi" w:cstheme="minorBidi"/>
          <w:sz w:val="28"/>
          <w:szCs w:val="28"/>
        </w:rPr>
        <w:t xml:space="preserve"> (Sampaio &amp; Silva, 2025).</w:t>
      </w:r>
    </w:p>
    <w:p w14:paraId="6F6D3939" w14:textId="74F362A6"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b/>
          <w:bCs/>
          <w:sz w:val="28"/>
          <w:szCs w:val="28"/>
          <w:rtl/>
        </w:rPr>
        <w:t>6</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 xml:space="preserve">العقود </w:t>
      </w:r>
      <w:proofErr w:type="gramStart"/>
      <w:r w:rsidRPr="00BB12A0">
        <w:rPr>
          <w:rFonts w:asciiTheme="minorBidi" w:hAnsiTheme="minorBidi" w:cstheme="minorBidi"/>
          <w:b/>
          <w:bCs/>
          <w:sz w:val="28"/>
          <w:szCs w:val="28"/>
          <w:rtl/>
        </w:rPr>
        <w:t>الذكية</w:t>
      </w:r>
      <w:r w:rsidR="00863319" w:rsidRPr="00BB12A0">
        <w:rPr>
          <w:rFonts w:asciiTheme="minorBidi" w:hAnsiTheme="minorBidi" w:cstheme="minorBidi"/>
          <w:sz w:val="28"/>
          <w:szCs w:val="28"/>
        </w:rPr>
        <w:t xml:space="preserve"> </w:t>
      </w:r>
      <w:r w:rsidR="00863319" w:rsidRPr="00BB12A0">
        <w:rPr>
          <w:rFonts w:asciiTheme="minorBidi" w:hAnsiTheme="minorBidi" w:cstheme="minorBidi"/>
          <w:sz w:val="28"/>
          <w:szCs w:val="28"/>
          <w:rtl/>
        </w:rPr>
        <w:t xml:space="preserve"> </w:t>
      </w:r>
      <w:r w:rsidR="00863319" w:rsidRPr="00BB12A0">
        <w:rPr>
          <w:rFonts w:asciiTheme="minorBidi" w:hAnsiTheme="minorBidi" w:cstheme="minorBidi"/>
          <w:sz w:val="28"/>
          <w:szCs w:val="28"/>
        </w:rPr>
        <w:t>Smart</w:t>
      </w:r>
      <w:proofErr w:type="gramEnd"/>
      <w:r w:rsidR="00863319" w:rsidRPr="00BB12A0">
        <w:rPr>
          <w:rFonts w:asciiTheme="minorBidi" w:hAnsiTheme="minorBidi" w:cstheme="minorBidi"/>
          <w:sz w:val="28"/>
          <w:szCs w:val="28"/>
        </w:rPr>
        <w:t xml:space="preserve"> Contracts</w:t>
      </w:r>
    </w:p>
    <w:p w14:paraId="0895B154" w14:textId="1F32A793"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تعد العقود الذكية إحدى تقنيات الأتمتة التي تتيح تنفيذ الإجراءات والمعاملات بصورة تلقائية عند تحقق شروط مبرمجة داخل العقد الرقمي. وتستخدم هذه التقنية بصورة رئيسة في الأنظمة التي تعتمد على شبكات البلوك تشين، حيث يمكن تنفيذ الإجراء وتسجيله دون الحاجة إلى تدخل يدوي مباشر. وقد أشار</w:t>
      </w:r>
      <w:r w:rsidRPr="00BB12A0">
        <w:rPr>
          <w:rFonts w:asciiTheme="minorBidi" w:hAnsiTheme="minorBidi" w:cstheme="minorBidi"/>
          <w:sz w:val="28"/>
          <w:szCs w:val="28"/>
        </w:rPr>
        <w:t xml:space="preserve"> Valeri </w:t>
      </w:r>
      <w:r w:rsidRPr="00BB12A0">
        <w:rPr>
          <w:rFonts w:asciiTheme="minorBidi" w:hAnsiTheme="minorBidi" w:cstheme="minorBidi"/>
          <w:sz w:val="28"/>
          <w:szCs w:val="28"/>
          <w:rtl/>
        </w:rPr>
        <w:t>إلى إمكانية تنفيذ الإجراءات الداخلية للمؤسسات بصورة آلية من خلال العقود الذكية</w:t>
      </w:r>
      <w:r w:rsidRPr="00BB12A0">
        <w:rPr>
          <w:rFonts w:asciiTheme="minorBidi" w:hAnsiTheme="minorBidi" w:cstheme="minorBidi"/>
          <w:sz w:val="28"/>
          <w:szCs w:val="28"/>
        </w:rPr>
        <w:t xml:space="preserve"> (Valeri, 2022).</w:t>
      </w:r>
    </w:p>
    <w:p w14:paraId="67511E14" w14:textId="2D6C3047"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b/>
          <w:bCs/>
          <w:sz w:val="28"/>
          <w:szCs w:val="28"/>
          <w:rtl/>
        </w:rPr>
        <w:t>7</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 xml:space="preserve">أتمتة العمليات </w:t>
      </w:r>
      <w:proofErr w:type="gramStart"/>
      <w:r w:rsidRPr="00BB12A0">
        <w:rPr>
          <w:rFonts w:asciiTheme="minorBidi" w:hAnsiTheme="minorBidi" w:cstheme="minorBidi"/>
          <w:b/>
          <w:bCs/>
          <w:sz w:val="28"/>
          <w:szCs w:val="28"/>
          <w:rtl/>
        </w:rPr>
        <w:t>الذكية</w:t>
      </w:r>
      <w:r w:rsidR="00B17C36" w:rsidRPr="00BB12A0">
        <w:rPr>
          <w:rFonts w:asciiTheme="minorBidi" w:hAnsiTheme="minorBidi" w:cstheme="minorBidi"/>
          <w:sz w:val="28"/>
          <w:szCs w:val="28"/>
        </w:rPr>
        <w:t xml:space="preserve"> </w:t>
      </w:r>
      <w:r w:rsidR="00B17C36" w:rsidRPr="00BB12A0">
        <w:rPr>
          <w:rFonts w:asciiTheme="minorBidi" w:hAnsiTheme="minorBidi" w:cstheme="minorBidi"/>
          <w:sz w:val="28"/>
          <w:szCs w:val="28"/>
          <w:rtl/>
        </w:rPr>
        <w:t xml:space="preserve"> </w:t>
      </w:r>
      <w:r w:rsidR="00B17C36" w:rsidRPr="00BB12A0">
        <w:rPr>
          <w:rFonts w:asciiTheme="minorBidi" w:hAnsiTheme="minorBidi" w:cstheme="minorBidi"/>
          <w:sz w:val="28"/>
          <w:szCs w:val="28"/>
        </w:rPr>
        <w:t>Intelligent</w:t>
      </w:r>
      <w:proofErr w:type="gramEnd"/>
      <w:r w:rsidR="00B17C36" w:rsidRPr="00BB12A0">
        <w:rPr>
          <w:rFonts w:asciiTheme="minorBidi" w:hAnsiTheme="minorBidi" w:cstheme="minorBidi"/>
          <w:sz w:val="28"/>
          <w:szCs w:val="28"/>
        </w:rPr>
        <w:t xml:space="preserve"> Process Automation – IPA</w:t>
      </w:r>
      <w:r w:rsidR="00B17C36" w:rsidRPr="00BB12A0">
        <w:rPr>
          <w:rFonts w:asciiTheme="minorBidi" w:hAnsiTheme="minorBidi" w:cstheme="minorBidi"/>
          <w:sz w:val="28"/>
          <w:szCs w:val="28"/>
          <w:rtl/>
        </w:rPr>
        <w:t xml:space="preserve"> </w:t>
      </w:r>
    </w:p>
    <w:p w14:paraId="7A1EF213" w14:textId="78D64625"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تجمع أتمتة العمليات الذكية بين تقنيات الأتمتة التقليدية وتقنيات الذكاء الاصطناعي مثل التعلم الآلي ومعالجة اللغة الطبيعية والتحليلات التنبؤية. وتمكّن هذه التقنية النظام من التعامل مع البيانات غير المنظمة، واكتشاف الأنماط</w:t>
      </w:r>
      <w:r w:rsidR="00B17C36"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ومعالجة المهام التي لا يمكن تنفيذها بالاعتماد على القواعد الثابتة وحدها. وتتميز الأتمتة الذكية بقدرتها على تحليل البيانات والتكيف مع المتغيرات مما يجعلها أكثر ملاءمة للعمليات المعقدة مقارنة بأتمتة العمليات الروبوتية التقليدية (بيومي</w:t>
      </w:r>
      <w:r w:rsidR="00B17C36" w:rsidRPr="00BB12A0">
        <w:rPr>
          <w:rFonts w:asciiTheme="minorBidi" w:hAnsiTheme="minorBidi" w:cstheme="minorBidi"/>
          <w:sz w:val="28"/>
          <w:szCs w:val="28"/>
          <w:rtl/>
        </w:rPr>
        <w:t>،2021)</w:t>
      </w:r>
      <w:r w:rsidRPr="00BB12A0">
        <w:rPr>
          <w:rFonts w:asciiTheme="minorBidi" w:hAnsiTheme="minorBidi" w:cstheme="minorBidi"/>
          <w:sz w:val="28"/>
          <w:szCs w:val="28"/>
        </w:rPr>
        <w:t>.</w:t>
      </w:r>
    </w:p>
    <w:p w14:paraId="7BAE94DC" w14:textId="77777777" w:rsidR="00B17C36" w:rsidRPr="00BB12A0" w:rsidRDefault="00B17C36" w:rsidP="009F67A0">
      <w:pPr>
        <w:bidi/>
        <w:jc w:val="both"/>
        <w:rPr>
          <w:rFonts w:asciiTheme="minorBidi" w:hAnsiTheme="minorBidi" w:cstheme="minorBidi"/>
          <w:sz w:val="28"/>
          <w:szCs w:val="28"/>
          <w:rtl/>
        </w:rPr>
      </w:pPr>
    </w:p>
    <w:p w14:paraId="1039BCD0" w14:textId="7D3EABAE" w:rsidR="00301C4B" w:rsidRPr="00BB12A0" w:rsidRDefault="00301C4B" w:rsidP="009F67A0">
      <w:pPr>
        <w:pStyle w:val="ListParagraph"/>
        <w:numPr>
          <w:ilvl w:val="0"/>
          <w:numId w:val="33"/>
        </w:num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آليات عمل الأتمتة في المنتجات الرقمية</w:t>
      </w:r>
    </w:p>
    <w:p w14:paraId="2146CD21" w14:textId="7391B959" w:rsidR="00301C4B" w:rsidRPr="00BB12A0" w:rsidRDefault="00301C4B"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1</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آلية الشرط والإجراء</w:t>
      </w:r>
    </w:p>
    <w:p w14:paraId="6C6219F2" w14:textId="5B2AE065" w:rsidR="00301C4B"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تعتمد هذه الآلية على تحديد حدث أو شرط يؤدي وقوعه إلى تشغيل إجراء تلقائي، ويمكن التعبير عنها بمنطق إذا تحقق الشرط ينفذ النظام الإجراء. فعند اكتمال مهمة معينة يمكن تحديث حالتها تلقائيًا، وعند تجاوز الموعد يمكن إرسال تنبيه إلى المستخدم المسؤول. وترتبط هذه الآلية بالأتمتة القائمة على قواعد العمل والتعليمات المحددة مسبقًا</w:t>
      </w:r>
      <w:r w:rsidRPr="00BB12A0">
        <w:rPr>
          <w:rFonts w:asciiTheme="minorBidi" w:hAnsiTheme="minorBidi" w:cstheme="minorBidi"/>
          <w:sz w:val="28"/>
          <w:szCs w:val="28"/>
        </w:rPr>
        <w:t xml:space="preserve"> (Kitsantas et al., 2024).</w:t>
      </w:r>
    </w:p>
    <w:p w14:paraId="3B0D7DF0" w14:textId="77777777" w:rsidR="00A130BF" w:rsidRPr="00BB12A0" w:rsidRDefault="00A130BF" w:rsidP="00A130BF">
      <w:pPr>
        <w:bidi/>
        <w:jc w:val="both"/>
        <w:rPr>
          <w:rFonts w:asciiTheme="minorBidi" w:hAnsiTheme="minorBidi" w:cstheme="minorBidi"/>
          <w:sz w:val="28"/>
          <w:szCs w:val="28"/>
          <w:rtl/>
        </w:rPr>
      </w:pPr>
    </w:p>
    <w:p w14:paraId="769B3BE3" w14:textId="16EF6839" w:rsidR="00301C4B" w:rsidRPr="00BB12A0" w:rsidRDefault="00301C4B"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2</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آلية تسلسل الإجراءات</w:t>
      </w:r>
    </w:p>
    <w:p w14:paraId="333AF034" w14:textId="59F28E27" w:rsidR="00301C4B"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تقوم هذه الآلية على ترتيب مجموعة من الخطوات والمهام ضمن مسار محدد بحيث يؤدي اكتمال كل خطوة إلى تشغيل الخطوة التالية. ويحدد النظام تسلسل الإجراءات والأدوار المسؤولة عنه، والشروط اللازمة للانتقال بين المراحل بما يتيح إدارة العملية من بدايتها حتى اكتمالها بصورة مترابطة</w:t>
      </w:r>
      <w:r w:rsidRPr="00BB12A0">
        <w:rPr>
          <w:rFonts w:asciiTheme="minorBidi" w:hAnsiTheme="minorBidi" w:cstheme="minorBidi"/>
          <w:sz w:val="28"/>
          <w:szCs w:val="28"/>
        </w:rPr>
        <w:t xml:space="preserve"> (Zimmermann et al., 2019).</w:t>
      </w:r>
    </w:p>
    <w:p w14:paraId="32D28C76" w14:textId="77777777" w:rsidR="00A130BF" w:rsidRDefault="00A130BF" w:rsidP="00A130BF">
      <w:pPr>
        <w:bidi/>
        <w:jc w:val="both"/>
        <w:rPr>
          <w:rFonts w:asciiTheme="minorBidi" w:hAnsiTheme="minorBidi" w:cstheme="minorBidi"/>
          <w:sz w:val="28"/>
          <w:szCs w:val="28"/>
          <w:rtl/>
        </w:rPr>
      </w:pPr>
    </w:p>
    <w:p w14:paraId="487D580C" w14:textId="77777777" w:rsidR="00A130BF" w:rsidRPr="00BB12A0" w:rsidRDefault="00A130BF" w:rsidP="00A130BF">
      <w:pPr>
        <w:bidi/>
        <w:jc w:val="both"/>
        <w:rPr>
          <w:rFonts w:asciiTheme="minorBidi" w:hAnsiTheme="minorBidi" w:cstheme="minorBidi"/>
          <w:sz w:val="28"/>
          <w:szCs w:val="28"/>
          <w:rtl/>
        </w:rPr>
      </w:pPr>
    </w:p>
    <w:p w14:paraId="4B32613D" w14:textId="3B9EF9C6" w:rsidR="00301C4B" w:rsidRPr="00BB12A0" w:rsidRDefault="00301C4B"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lastRenderedPageBreak/>
        <w:t>3</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آلية معالجة البيانات ونقلها</w:t>
      </w:r>
    </w:p>
    <w:p w14:paraId="5259301E" w14:textId="3ED2FFCC"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تعتمد هذه الآلية على استقبال البيانات من المستخدم أو من نظام آخر ثم التحقق منها ومعالجتها وتحديث السجلات المرتبطة بها وإرسالها إلى الجهة أو النظام المناسب. ويمكن أن تتضمن الآلية جمع البيانات من مصادر متعددة ودمجها وإنتاج مخرجات أو تقارير بصورة آلية</w:t>
      </w:r>
      <w:r w:rsidRPr="00BB12A0">
        <w:rPr>
          <w:rFonts w:asciiTheme="minorBidi" w:hAnsiTheme="minorBidi" w:cstheme="minorBidi"/>
          <w:sz w:val="28"/>
          <w:szCs w:val="28"/>
        </w:rPr>
        <w:t xml:space="preserve"> (Sampaio &amp; Silva, 2025).</w:t>
      </w:r>
    </w:p>
    <w:p w14:paraId="555B7C8E" w14:textId="3FAC1492" w:rsidR="00301C4B" w:rsidRPr="00BB12A0" w:rsidRDefault="00301C4B"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4</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آلية المتابعة والتنبيه</w:t>
      </w:r>
    </w:p>
    <w:p w14:paraId="0FE3B678" w14:textId="67D7CDA0" w:rsidR="00B17C36" w:rsidRPr="00BB12A0" w:rsidRDefault="00301C4B" w:rsidP="00033561">
      <w:pPr>
        <w:bidi/>
        <w:jc w:val="both"/>
        <w:rPr>
          <w:rFonts w:asciiTheme="minorBidi" w:hAnsiTheme="minorBidi" w:cstheme="minorBidi"/>
          <w:sz w:val="28"/>
          <w:szCs w:val="28"/>
          <w:rtl/>
        </w:rPr>
      </w:pPr>
      <w:r w:rsidRPr="00BB12A0">
        <w:rPr>
          <w:rFonts w:asciiTheme="minorBidi" w:hAnsiTheme="minorBidi" w:cstheme="minorBidi"/>
          <w:sz w:val="28"/>
          <w:szCs w:val="28"/>
          <w:rtl/>
        </w:rPr>
        <w:t>تقوم هذه الآلية على مراقبة حالات المهام والعمليات بصورة مستمرة، وتشغيل التنبيهات عند وقوع حدث معين أو تغير حالة العملية. ويمكن للنظام إرسال الإشعارات إلى المستخدمين أو الأطراف المعنية لإبلاغهم بحالة الإجراء أو الحاجة إلى التدخل، بما يساعدهم على متابعة العمليات دون الحاجة إلى الفحص اليدوي المستمر</w:t>
      </w:r>
      <w:r w:rsidRPr="00BB12A0">
        <w:rPr>
          <w:rFonts w:asciiTheme="minorBidi" w:hAnsiTheme="minorBidi" w:cstheme="minorBidi"/>
          <w:sz w:val="28"/>
          <w:szCs w:val="28"/>
        </w:rPr>
        <w:t xml:space="preserve"> (Kitsantas et al., 2024).</w:t>
      </w:r>
    </w:p>
    <w:p w14:paraId="697D7A90" w14:textId="2DDBDD8E" w:rsidR="00301C4B" w:rsidRPr="00BB12A0" w:rsidRDefault="00301C4B"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5</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آلية التكامل وتبادل البيانات</w:t>
      </w:r>
    </w:p>
    <w:p w14:paraId="104E6088" w14:textId="27193990" w:rsidR="00301C4B" w:rsidRPr="00BB12A0" w:rsidRDefault="00301C4B"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تسمح هذه الآلية بتبادل البيانات وتشغيل الإجراءات بين وظائف المنتج الرقمي أو بينه وبين الأنظمة الخارجية. فعند إضافة معلومة أو تحديثها في إحدى مراحل العمل يمكن نقلها تلقائيًا إلى الوظائف والأنظمة المرتبطة بها بما يحافظ على ترابط العمليات وتحديث المعلومات المستخدمة فيها</w:t>
      </w:r>
      <w:r w:rsidRPr="00BB12A0">
        <w:rPr>
          <w:rFonts w:asciiTheme="minorBidi" w:hAnsiTheme="minorBidi" w:cstheme="minorBidi"/>
          <w:sz w:val="28"/>
          <w:szCs w:val="28"/>
        </w:rPr>
        <w:t xml:space="preserve"> (Sampaio &amp; Silva, 2025).</w:t>
      </w:r>
    </w:p>
    <w:p w14:paraId="2B0A02F6" w14:textId="0DC20D93" w:rsidR="00301C4B" w:rsidRPr="00BB12A0" w:rsidRDefault="00301C4B"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6</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آلية إدارة الاستثناءات</w:t>
      </w:r>
    </w:p>
    <w:p w14:paraId="79888925" w14:textId="784E1DBD" w:rsidR="00173E29" w:rsidRPr="00BB12A0" w:rsidRDefault="00301C4B" w:rsidP="00033561">
      <w:pPr>
        <w:bidi/>
        <w:jc w:val="both"/>
        <w:rPr>
          <w:rFonts w:asciiTheme="minorBidi" w:hAnsiTheme="minorBidi" w:cstheme="minorBidi"/>
          <w:sz w:val="28"/>
          <w:szCs w:val="28"/>
          <w:rtl/>
        </w:rPr>
      </w:pPr>
      <w:r w:rsidRPr="00BB12A0">
        <w:rPr>
          <w:rFonts w:asciiTheme="minorBidi" w:hAnsiTheme="minorBidi" w:cstheme="minorBidi"/>
          <w:sz w:val="28"/>
          <w:szCs w:val="28"/>
          <w:rtl/>
        </w:rPr>
        <w:t>تستخدم هذه الآلية عندما يواجه النظام حالة لا تتوافق مع القواعد المحددة أو لا يستطيع معالجتها بصورة تلقائية. وفي هذه الحالة يوقف النظام الإجراء أو يحيله إلى المستخدم المختص للمراجعة واتخاذ القرار المناسب. وتجمع الأتمتة بذلك بين التنفيذ المستقل للعمليات المعتادة والإدارة البشرية للحالات الاستثنائية</w:t>
      </w:r>
      <w:r w:rsidRPr="00BB12A0">
        <w:rPr>
          <w:rFonts w:asciiTheme="minorBidi" w:hAnsiTheme="minorBidi" w:cstheme="minorBidi"/>
          <w:sz w:val="28"/>
          <w:szCs w:val="28"/>
        </w:rPr>
        <w:t xml:space="preserve"> (Kitsantas et al., 2024).</w:t>
      </w:r>
    </w:p>
    <w:p w14:paraId="5F9446F8" w14:textId="57770B2F" w:rsidR="00C71568" w:rsidRPr="00BB12A0" w:rsidRDefault="00C71568" w:rsidP="00033561">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خامسًا:</w:t>
      </w:r>
      <w:r w:rsidR="00FB3CB3" w:rsidRPr="00BB12A0">
        <w:rPr>
          <w:rFonts w:asciiTheme="minorBidi" w:hAnsiTheme="minorBidi" w:cstheme="minorBidi"/>
          <w:b/>
          <w:bCs/>
          <w:sz w:val="28"/>
          <w:szCs w:val="28"/>
          <w:rtl/>
        </w:rPr>
        <w:t xml:space="preserve"> </w:t>
      </w:r>
      <w:r w:rsidR="004F3CA2" w:rsidRPr="00BB12A0">
        <w:rPr>
          <w:rFonts w:asciiTheme="minorBidi" w:hAnsiTheme="minorBidi" w:cstheme="minorBidi"/>
          <w:b/>
          <w:bCs/>
          <w:sz w:val="28"/>
          <w:szCs w:val="28"/>
          <w:rtl/>
        </w:rPr>
        <w:t>مجالات توظيف الأتمتة في المنتجات الرقمية</w:t>
      </w:r>
    </w:p>
    <w:p w14:paraId="04D9F3F9" w14:textId="09D62B77" w:rsidR="00C71568" w:rsidRPr="00BB12A0" w:rsidRDefault="00C71568" w:rsidP="00033561">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تُوظف الأتمتة في المنتجات الرقمية ضمن مجالات وظيفية متعددة، تختلف باختلاف طبيعة المنتج والخدمات التي يقدمها. ولا يُقصد بمجالات التوظيف التقنيات المستخدمة أو طريقة تشغيل الأتمتة، وإنما الأنشطة العملية التي تطبق فيها. </w:t>
      </w:r>
    </w:p>
    <w:p w14:paraId="39ABE38E" w14:textId="6F9542E4" w:rsidR="00C71568" w:rsidRPr="00BB12A0" w:rsidRDefault="00C71568"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1</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إدارة المشروعات والمهام</w:t>
      </w:r>
    </w:p>
    <w:p w14:paraId="21270E84" w14:textId="4F9EDFF3" w:rsidR="00C71568" w:rsidRPr="00BB12A0" w:rsidRDefault="00C71568"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تستخدم الأتمتة في المنتجات الرقمية المخصصة لإدارة المشروعات من أجل تنظيم تنفيذ المهام ومتابعة انتقالها بين مراحل العمل المختلفة. وتشمل التطبيقات العملية إسناد المهام إلى المسؤولين، وتحديث حالاتها وتنظيم عمليات المراجعة والاعتماد وإنشاء المهام الدورية ومتابعة المواعيد المحددة. وتعتمد هذه التطبيقات على ربط أنشطة المشروع ضمن تسلسل منطقي يحدد المسؤول عن كل نشاط والإجراءات اللازمة لاستكمال العملية</w:t>
      </w:r>
      <w:r w:rsidRPr="00BB12A0">
        <w:rPr>
          <w:rFonts w:asciiTheme="minorBidi" w:hAnsiTheme="minorBidi" w:cstheme="minorBidi"/>
          <w:sz w:val="28"/>
          <w:szCs w:val="28"/>
        </w:rPr>
        <w:t xml:space="preserve"> (Zimmermann et al., 2019).</w:t>
      </w:r>
    </w:p>
    <w:p w14:paraId="6A4387D4" w14:textId="7264B265" w:rsidR="00C71568" w:rsidRPr="00BB12A0" w:rsidRDefault="00C71568"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2</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إدارة القوى العاملة والموارد البشرية</w:t>
      </w:r>
    </w:p>
    <w:p w14:paraId="7AE801A5" w14:textId="1CB4AF8A" w:rsidR="00C71568" w:rsidRPr="00BB12A0" w:rsidRDefault="00C71568" w:rsidP="00BB12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تُوظف الأتمتة في إدارة شؤون العاملين والفرق مثل تنظيم جداول العمل وتوزيع المهام ومتابعة الحضور ومعالجة طلبات الإجازات، وإرسال </w:t>
      </w:r>
      <w:proofErr w:type="spellStart"/>
      <w:r w:rsidRPr="00BB12A0">
        <w:rPr>
          <w:rFonts w:asciiTheme="minorBidi" w:hAnsiTheme="minorBidi" w:cstheme="minorBidi"/>
          <w:sz w:val="28"/>
          <w:szCs w:val="28"/>
          <w:rtl/>
        </w:rPr>
        <w:t>التذكيرات</w:t>
      </w:r>
      <w:proofErr w:type="spellEnd"/>
      <w:r w:rsidRPr="00BB12A0">
        <w:rPr>
          <w:rFonts w:asciiTheme="minorBidi" w:hAnsiTheme="minorBidi" w:cstheme="minorBidi"/>
          <w:sz w:val="28"/>
          <w:szCs w:val="28"/>
          <w:rtl/>
        </w:rPr>
        <w:t xml:space="preserve"> وتحديث بيانات الموظفين. كما تساعد في تنفيذ عدد من الإجراءات الإدارية المتكررة داخل أنظمة الموارد البشرية بما يتيح للعاملين التركيز على المهام التي تحتاج إلى المتابعة والتحليل البشري</w:t>
      </w:r>
      <w:r w:rsidRPr="00BB12A0">
        <w:rPr>
          <w:rFonts w:asciiTheme="minorBidi" w:hAnsiTheme="minorBidi" w:cstheme="minorBidi"/>
          <w:sz w:val="28"/>
          <w:szCs w:val="28"/>
        </w:rPr>
        <w:t xml:space="preserve"> (Kitsantas et al., 2024).</w:t>
      </w:r>
    </w:p>
    <w:p w14:paraId="54925DA7" w14:textId="31941892" w:rsidR="00C71568" w:rsidRPr="00BB12A0" w:rsidRDefault="00C71568"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3</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خدمة المستخدمين والخدمات الذاتية</w:t>
      </w:r>
    </w:p>
    <w:p w14:paraId="6F4F368D" w14:textId="50450F20" w:rsidR="00C71568" w:rsidRDefault="00C71568"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تستخدم الأتمتة في تمكين المستخدم من الحصول على الخدمة أو تنفيذ الإجراء بنفسه من خلال المنتج الرقمي مثل تقديم الطلبات وتحديث البيانات ومتابعة حالة الطلب وحجز المواعيد والحصول على الإجابات أو المستندات. وتساعد الخدمات الذاتية المؤتمتة على تقليل زمن معالجة الطلبات وتوفير الخدمة دون الحاجة إلى تدخل موظف في كل مرحلة مع إتاحة الدعم البشري عند ظهور الحالات التي تتطلب المساعدة</w:t>
      </w:r>
      <w:r w:rsidRPr="00BB12A0">
        <w:rPr>
          <w:rFonts w:asciiTheme="minorBidi" w:hAnsiTheme="minorBidi" w:cstheme="minorBidi"/>
          <w:sz w:val="28"/>
          <w:szCs w:val="28"/>
        </w:rPr>
        <w:t xml:space="preserve"> (Gavrila et al., 2023).</w:t>
      </w:r>
    </w:p>
    <w:p w14:paraId="4D4A3784" w14:textId="77777777" w:rsidR="00A130BF" w:rsidRPr="00BB12A0" w:rsidRDefault="00A130BF" w:rsidP="00A130BF">
      <w:pPr>
        <w:bidi/>
        <w:jc w:val="both"/>
        <w:rPr>
          <w:rFonts w:asciiTheme="minorBidi" w:hAnsiTheme="minorBidi" w:cstheme="minorBidi"/>
          <w:sz w:val="28"/>
          <w:szCs w:val="28"/>
          <w:rtl/>
        </w:rPr>
      </w:pPr>
    </w:p>
    <w:p w14:paraId="30A3D3EA" w14:textId="04622BF3" w:rsidR="00C71568" w:rsidRPr="00BB12A0" w:rsidRDefault="00C71568"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lastRenderedPageBreak/>
        <w:t>4</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إدارة البيانات والمستندات</w:t>
      </w:r>
    </w:p>
    <w:p w14:paraId="29685B9E" w14:textId="582E4406" w:rsidR="00C71568" w:rsidRPr="00BB12A0" w:rsidRDefault="00C71568"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توظف الأتمتة في إدارة البيانات والمستندات من خلال إدخال المعلومات وتصنيفها والتحقق منها وتحديثها وحفظها في السجلات المناسبة. كما يمكن استخدامها في استخراج البيانات من الفواتير والنماذج والمستندات ثم نقلها إلى الأنظمة الرقمية والتحقق من اكتمالها. وتتيح هذه التطبيقات معالجة كميات كبيرة من المعلومات دون الاعتماد الكامل على الإدخال اليدوي</w:t>
      </w:r>
      <w:r w:rsidRPr="00BB12A0">
        <w:rPr>
          <w:rFonts w:asciiTheme="minorBidi" w:hAnsiTheme="minorBidi" w:cstheme="minorBidi"/>
          <w:sz w:val="28"/>
          <w:szCs w:val="28"/>
        </w:rPr>
        <w:t xml:space="preserve"> (Kitsantas et al., 2024).</w:t>
      </w:r>
    </w:p>
    <w:p w14:paraId="5344B935" w14:textId="01F4882E" w:rsidR="00C71568" w:rsidRPr="00BB12A0" w:rsidRDefault="00C71568"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5</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العمليات المالية والإدارية</w:t>
      </w:r>
    </w:p>
    <w:p w14:paraId="2C7B4832" w14:textId="14A6376A" w:rsidR="00C71568" w:rsidRPr="00BB12A0" w:rsidRDefault="00C71568"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تستخدم الأتمتة في تنفيذ العمليات المالية والإدارية المتكررة مثل إصدار الفواتير وتسجيل المعاملات ومعالجة المدفوعات ومطابقة البيانات وإجراء التسويات وتحديث السجلات المالية. كما يمكن تطبيقها في إجراءات المشتريات والطلبات والموافقات الإدارية التي تعتمد على خطوات وقواعد محددة، مع إحالة العمليات غير المعتادة إلى الموظف المختص</w:t>
      </w:r>
      <w:r w:rsidRPr="00BB12A0">
        <w:rPr>
          <w:rFonts w:asciiTheme="minorBidi" w:hAnsiTheme="minorBidi" w:cstheme="minorBidi"/>
          <w:sz w:val="28"/>
          <w:szCs w:val="28"/>
        </w:rPr>
        <w:t xml:space="preserve"> (Sampaio &amp; Silva, 2025).</w:t>
      </w:r>
    </w:p>
    <w:p w14:paraId="1AA34F85" w14:textId="47A8A776" w:rsidR="00C71568" w:rsidRPr="00BB12A0" w:rsidRDefault="00C71568"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6</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التقارير والرقابة التشغيلية</w:t>
      </w:r>
    </w:p>
    <w:p w14:paraId="3AE21CA2" w14:textId="2C2D3E6C" w:rsidR="00C71568" w:rsidRPr="00BB12A0" w:rsidRDefault="00C71568"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تُوظف الأتمتة في جمع البيانات التشغيلية وإعداد التقارير الدورية ومتابعة مؤشرات الأداء وحالات المشروعات والمهام. ويمكن للنظام تحديث المعلومات تلقائيًا، وعرض العمليات المتأخرة أو غير المكتملة، وإرسال التقارير إلى الجهات المعنية في أوقات محددة. ويساعد ذلك في توفير معلومات حديثة عن سير العمل ودعم الرقابة على العمليات واتخاذ الإجراءات في الوقت المناسب</w:t>
      </w:r>
      <w:r w:rsidRPr="00BB12A0">
        <w:rPr>
          <w:rFonts w:asciiTheme="minorBidi" w:hAnsiTheme="minorBidi" w:cstheme="minorBidi"/>
          <w:sz w:val="28"/>
          <w:szCs w:val="28"/>
        </w:rPr>
        <w:t xml:space="preserve"> (Sampaio &amp; Silva, 2025).</w:t>
      </w:r>
    </w:p>
    <w:p w14:paraId="08AC1312" w14:textId="5EC085EE" w:rsidR="00C71568" w:rsidRPr="00BB12A0" w:rsidRDefault="00C71568"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7</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إدارة الطلبات والمعاملات</w:t>
      </w:r>
    </w:p>
    <w:p w14:paraId="0A0D1268" w14:textId="256811E4" w:rsidR="00C71568" w:rsidRPr="00BB12A0" w:rsidRDefault="00C71568"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تستخدم الأتمتة في المنتجات الرقمية التي تتعامل مع الطلبات والمعاملات، مثل طلبات الشراء والخدمات والحجوزات والمدفوعات والشحن. وتشمل تطبيقاتها تسجيل الطلب والتحقق من بياناته وتوجيهه إلى الجهة المختصة وتحديث حالته وإبلاغ المستخدم بمراحل تنفيذه. وتظهر تطبيقات الأتمتة العملية في معالجة الطلبات والمدفوعات ومتابعة الشحنات ومراقبة العمليات المرتبطة بها (</w:t>
      </w:r>
      <w:r w:rsidRPr="00BB12A0">
        <w:rPr>
          <w:rFonts w:asciiTheme="minorBidi" w:hAnsiTheme="minorBidi" w:cstheme="minorBidi"/>
          <w:sz w:val="28"/>
          <w:szCs w:val="28"/>
        </w:rPr>
        <w:t>Kitsantas et al., 2024</w:t>
      </w:r>
      <w:r w:rsidRPr="00BB12A0">
        <w:rPr>
          <w:rFonts w:asciiTheme="minorBidi" w:hAnsiTheme="minorBidi" w:cstheme="minorBidi"/>
          <w:sz w:val="28"/>
          <w:szCs w:val="28"/>
          <w:rtl/>
        </w:rPr>
        <w:t>).</w:t>
      </w:r>
    </w:p>
    <w:p w14:paraId="20DCEFD9" w14:textId="77777777" w:rsidR="00C71568" w:rsidRPr="00BB12A0" w:rsidRDefault="00C71568" w:rsidP="009F67A0">
      <w:pPr>
        <w:bidi/>
        <w:jc w:val="both"/>
        <w:rPr>
          <w:rFonts w:asciiTheme="minorBidi" w:hAnsiTheme="minorBidi" w:cstheme="minorBidi"/>
          <w:sz w:val="28"/>
          <w:szCs w:val="28"/>
          <w:rtl/>
        </w:rPr>
      </w:pPr>
    </w:p>
    <w:p w14:paraId="1535BEF9" w14:textId="77777777" w:rsidR="00C71568" w:rsidRPr="00BB12A0" w:rsidRDefault="00C71568" w:rsidP="009F67A0">
      <w:pPr>
        <w:bidi/>
        <w:jc w:val="both"/>
        <w:rPr>
          <w:rFonts w:asciiTheme="minorBidi" w:hAnsiTheme="minorBidi" w:cstheme="minorBidi"/>
          <w:sz w:val="28"/>
          <w:szCs w:val="28"/>
          <w:rtl/>
        </w:rPr>
      </w:pPr>
    </w:p>
    <w:p w14:paraId="0FF99DEA" w14:textId="2B952EEB" w:rsidR="00D90D19" w:rsidRPr="00BB12A0" w:rsidRDefault="00D90D19"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التعقيب على المحور الاول</w:t>
      </w:r>
    </w:p>
    <w:p w14:paraId="2C2D30FF" w14:textId="02AB48F1" w:rsidR="00174692" w:rsidRPr="00BB12A0" w:rsidRDefault="00F53B4F" w:rsidP="00BB12A0">
      <w:pPr>
        <w:bidi/>
        <w:jc w:val="both"/>
        <w:rPr>
          <w:rFonts w:asciiTheme="minorBidi" w:hAnsiTheme="minorBidi" w:cstheme="minorBidi"/>
          <w:sz w:val="28"/>
          <w:szCs w:val="28"/>
          <w:rtl/>
        </w:rPr>
      </w:pPr>
      <w:r w:rsidRPr="00BB12A0">
        <w:rPr>
          <w:rFonts w:asciiTheme="minorBidi" w:hAnsiTheme="minorBidi" w:cstheme="minorBidi"/>
          <w:sz w:val="28"/>
          <w:szCs w:val="28"/>
          <w:rtl/>
        </w:rPr>
        <w:t>أصبحت الأتمتة من الخصائص الأساسية في المنتجات الرقمية الحديثة، لما توفره من إمكانات تساعد على تنفيذ المهام والإجراءات المتكررة بصورة تلقائية داخل المنتج الرقمي. كما أن الأتمتة لا تقتصر على تقنية محددة، وإنما تشمل مجموعة من التقنيات والآليات التي تختلف باختلاف طبيعة المنتج الرقمي والعمليات التي يؤديها.</w:t>
      </w:r>
      <w:r w:rsidR="00A31CD0"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ويرى الباحث أن التمييز بين خصائص الأتمتة وتقنياتها وآليات تشغيلها ومجالات توظيفها يسهم في تقديم تصور أكثر وضوحًا لمفهوم الأتمتة في المنتجات الرقمية؛ إذ تٌعبر الخصائص عن القدرات الوظيفية التي يتميز بها النظام المؤتمت، بينما تشير التقنيات إلى الأدوات البرمجية المستخدمة في تنفيذ الأتمتة، وتمثل الآليات الطريقة التي تعمل بها تلك الأدوات، في حين تعكس مجالات التوظيف الأنشطة والوظائف العملية التي تستخدم فيها الأتمتة</w:t>
      </w:r>
    </w:p>
    <w:p w14:paraId="798D4B87" w14:textId="6640D7D6" w:rsidR="00BD69B7" w:rsidRPr="00BB12A0" w:rsidRDefault="00B42D03" w:rsidP="009F67A0">
      <w:pPr>
        <w:pStyle w:val="ListParagraph"/>
        <w:numPr>
          <w:ilvl w:val="0"/>
          <w:numId w:val="33"/>
        </w:num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المحور الثاني</w:t>
      </w:r>
    </w:p>
    <w:p w14:paraId="1B226A16" w14:textId="4F6CE6BF" w:rsidR="00BD69B7" w:rsidRPr="00BB12A0" w:rsidRDefault="00BD69B7"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 xml:space="preserve">أولا: مفهوم تجربة المستخدم </w:t>
      </w:r>
    </w:p>
    <w:p w14:paraId="42E45B5F" w14:textId="77777777" w:rsidR="00A31CD0" w:rsidRPr="00BB12A0" w:rsidRDefault="00A31CD0"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t xml:space="preserve">تُعد تجربة المستخدم </w:t>
      </w:r>
      <w:r w:rsidRPr="00BB12A0">
        <w:rPr>
          <w:rFonts w:asciiTheme="minorBidi" w:hAnsiTheme="minorBidi" w:cstheme="minorBidi"/>
          <w:sz w:val="28"/>
          <w:szCs w:val="28"/>
        </w:rPr>
        <w:t xml:space="preserve">(User Experience – UX) </w:t>
      </w:r>
      <w:r w:rsidRPr="00BB12A0">
        <w:rPr>
          <w:rFonts w:asciiTheme="minorBidi" w:hAnsiTheme="minorBidi" w:cstheme="minorBidi"/>
          <w:sz w:val="28"/>
          <w:szCs w:val="28"/>
          <w:rtl/>
        </w:rPr>
        <w:t>من المفاهيم الرئيسة في تصميم المنتجات الرقمية وتطويرها، لما تعكسه من جودة التفاعل الذي ينشأ بين المستخدم والمنتج الرقمي. ولا تقتصر تجربة المستخدم على شكل الواجهة أو الوظائف التقنية التي يقدمها النظام، وإنما تشمل مجمل الانطباعات والمشاعر والتصورات والاستجابات التي تتكون لدى المستخدم نتيجة تعامله مع المنتج قبل الاستخدام وأثناءه وبعده</w:t>
      </w:r>
      <w:r w:rsidRPr="00BB12A0">
        <w:rPr>
          <w:rFonts w:asciiTheme="minorBidi" w:hAnsiTheme="minorBidi" w:cstheme="minorBidi"/>
          <w:sz w:val="28"/>
          <w:szCs w:val="28"/>
        </w:rPr>
        <w:t>.</w:t>
      </w:r>
    </w:p>
    <w:p w14:paraId="4D9220B4" w14:textId="749AE210" w:rsidR="00A31CD0" w:rsidRPr="00BB12A0" w:rsidRDefault="00A31CD0"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lastRenderedPageBreak/>
        <w:t>وقد عرّفت المواصفة الدولية</w:t>
      </w:r>
      <w:r w:rsidRPr="00BB12A0">
        <w:rPr>
          <w:rFonts w:asciiTheme="minorBidi" w:hAnsiTheme="minorBidi" w:cstheme="minorBidi"/>
          <w:sz w:val="28"/>
          <w:szCs w:val="28"/>
        </w:rPr>
        <w:t>ISO 9241-210</w:t>
      </w:r>
      <w:r w:rsidRPr="00BB12A0">
        <w:rPr>
          <w:rFonts w:asciiTheme="minorBidi" w:hAnsiTheme="minorBidi" w:cstheme="minorBidi"/>
          <w:sz w:val="28"/>
          <w:szCs w:val="28"/>
          <w:rtl/>
        </w:rPr>
        <w:t xml:space="preserve"> </w:t>
      </w:r>
      <w:r w:rsidR="00E50B2A" w:rsidRPr="00BB12A0">
        <w:rPr>
          <w:rFonts w:asciiTheme="minorBidi" w:hAnsiTheme="minorBidi" w:cstheme="minorBidi"/>
          <w:sz w:val="28"/>
          <w:szCs w:val="28"/>
          <w:rtl/>
        </w:rPr>
        <w:t>أن</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تجربة المستخدم بأنها تصورات الشخص واستجاباته الناتجة عن الاستخدام الفعلي أو المتوقع لمنتج أو نظام أو خدمة، وتشمل هذه التصورات المشاعر والانطباعات والتفضيلات والإدراكات والسلوكيات التي تتشكل لدى المستخدم نتيجة تفاعله مع المنتج أو النظام. ويبين هذا التعريف أن تجربة المستخدم مفهوم شامل يتجاوز سهولة استخدام الواجهة ليغطي مختلف الجوانب الإدراكية والعاطفية والسلوكية المرتبطة بالتفاعل مع المنتج </w:t>
      </w:r>
      <w:proofErr w:type="gramStart"/>
      <w:r w:rsidRPr="00BB12A0">
        <w:rPr>
          <w:rFonts w:asciiTheme="minorBidi" w:hAnsiTheme="minorBidi" w:cstheme="minorBidi"/>
          <w:sz w:val="28"/>
          <w:szCs w:val="28"/>
          <w:rtl/>
        </w:rPr>
        <w:t xml:space="preserve">الرقمي </w:t>
      </w:r>
      <w:r w:rsidR="00E50B2A" w:rsidRPr="00BB12A0">
        <w:rPr>
          <w:rFonts w:asciiTheme="minorBidi" w:hAnsiTheme="minorBidi" w:cstheme="minorBidi"/>
          <w:b/>
          <w:bCs/>
          <w:sz w:val="28"/>
          <w:szCs w:val="28"/>
          <w:rtl/>
        </w:rPr>
        <w:t>.</w:t>
      </w:r>
      <w:proofErr w:type="gramEnd"/>
    </w:p>
    <w:p w14:paraId="79FD8762" w14:textId="711AF853" w:rsidR="00A31CD0" w:rsidRPr="00BB12A0" w:rsidRDefault="00E50B2A"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t xml:space="preserve">كما </w:t>
      </w:r>
      <w:r w:rsidR="00A31CD0" w:rsidRPr="00BB12A0">
        <w:rPr>
          <w:rFonts w:asciiTheme="minorBidi" w:hAnsiTheme="minorBidi" w:cstheme="minorBidi"/>
          <w:sz w:val="28"/>
          <w:szCs w:val="28"/>
          <w:rtl/>
        </w:rPr>
        <w:t xml:space="preserve">أن تصميم تجربة المستخدم الناجحة يتطلب تقديم تجربة قابلة للاستخدام وفعالة وممتعة، وأن الاعتماد على التقنية وحدها لا يضمن تحقيق تجربة جيدة ما لم تُراعَ احتياجات المستخدمين وأهدافهم ومسارات عملهم الفعلية. كما بينت الدراسة أن أتمتة بعض عمليات تجربة المستخدم بصورة غير مدروسة قد تقلل من فهم احتياجات المستخدم أو تؤثر في الجوانب الإنسانية المرتبطة بالتفاعل، مما يؤكد ضرورة تصميم الأتمتة بما يتناسب مع السياق الفعلي للاستخدام </w:t>
      </w:r>
      <w:r w:rsidR="00A31CD0" w:rsidRPr="00BB12A0">
        <w:rPr>
          <w:rFonts w:asciiTheme="minorBidi" w:hAnsiTheme="minorBidi" w:cstheme="minorBidi"/>
          <w:sz w:val="28"/>
          <w:szCs w:val="28"/>
        </w:rPr>
        <w:t xml:space="preserve">(Lu et al., 2024). </w:t>
      </w:r>
    </w:p>
    <w:p w14:paraId="6EDCA6C0" w14:textId="21F5FF20" w:rsidR="00BB12A0" w:rsidRPr="00BB12A0" w:rsidRDefault="00E50B2A" w:rsidP="00BB12A0">
      <w:pPr>
        <w:bidi/>
        <w:spacing w:before="100" w:beforeAutospacing="1" w:after="100" w:afterAutospacing="1"/>
        <w:jc w:val="both"/>
        <w:rPr>
          <w:rFonts w:asciiTheme="minorBidi" w:hAnsiTheme="minorBidi" w:cstheme="minorBidi"/>
          <w:sz w:val="28"/>
          <w:szCs w:val="28"/>
          <w:rtl/>
        </w:rPr>
      </w:pPr>
      <w:r w:rsidRPr="00BB12A0">
        <w:rPr>
          <w:rFonts w:asciiTheme="minorBidi" w:hAnsiTheme="minorBidi" w:cstheme="minorBidi"/>
          <w:sz w:val="28"/>
          <w:szCs w:val="28"/>
          <w:rtl/>
        </w:rPr>
        <w:t>و</w:t>
      </w:r>
      <w:r w:rsidR="00A31CD0" w:rsidRPr="00BB12A0">
        <w:rPr>
          <w:rFonts w:asciiTheme="minorBidi" w:hAnsiTheme="minorBidi" w:cstheme="minorBidi"/>
          <w:sz w:val="28"/>
          <w:szCs w:val="28"/>
          <w:rtl/>
        </w:rPr>
        <w:t xml:space="preserve">بينت دراسة </w:t>
      </w:r>
      <w:r w:rsidR="00A31CD0" w:rsidRPr="00BB12A0">
        <w:rPr>
          <w:rFonts w:asciiTheme="minorBidi" w:hAnsiTheme="minorBidi" w:cstheme="minorBidi"/>
          <w:sz w:val="28"/>
          <w:szCs w:val="28"/>
        </w:rPr>
        <w:t>Gavrila</w:t>
      </w:r>
      <w:r w:rsidRPr="00BB12A0">
        <w:rPr>
          <w:rFonts w:asciiTheme="minorBidi" w:hAnsiTheme="minorBidi" w:cstheme="minorBidi"/>
          <w:sz w:val="28"/>
          <w:szCs w:val="28"/>
          <w:rtl/>
        </w:rPr>
        <w:t xml:space="preserve"> </w:t>
      </w:r>
      <w:r w:rsidR="00A31CD0" w:rsidRPr="00BB12A0">
        <w:rPr>
          <w:rFonts w:asciiTheme="minorBidi" w:hAnsiTheme="minorBidi" w:cstheme="minorBidi"/>
          <w:sz w:val="28"/>
          <w:szCs w:val="28"/>
          <w:rtl/>
        </w:rPr>
        <w:t xml:space="preserve">أن الأتمتة يمكن أن تنعكس إيجابيًا على تجربة المستخدم من خلال تحسين كفاءة العمليات وسرعة الاستجابة ومرونة تقديم الخدمات، إلا أن هذا التأثير يعتمد على طريقة تنفيذ الأتمتة داخل المنتج الرقمي. فقد تؤدي الأتمتة إلى تحسين الرضا والتفاعل عندما تستجيب لاحتياجات المستخدم، بينما قد تؤثر سلبا في جودة التجربة والخدمة إذا نُفذت بطريقة لا تراعي المستخدم أو تقلل من قدرته على الحصول على المساعدة اللازمة </w:t>
      </w:r>
      <w:r w:rsidR="00A31CD0" w:rsidRPr="00BB12A0">
        <w:rPr>
          <w:rFonts w:asciiTheme="minorBidi" w:hAnsiTheme="minorBidi" w:cstheme="minorBidi"/>
          <w:sz w:val="28"/>
          <w:szCs w:val="28"/>
        </w:rPr>
        <w:t xml:space="preserve">(Gavrila et al., 2023). </w:t>
      </w:r>
    </w:p>
    <w:p w14:paraId="6EFABA2A" w14:textId="0019F309" w:rsidR="00A31CD0" w:rsidRPr="00BB12A0" w:rsidRDefault="00A31CD0" w:rsidP="009F67A0">
      <w:pPr>
        <w:bidi/>
        <w:spacing w:before="100" w:beforeAutospacing="1" w:after="100" w:afterAutospacing="1"/>
        <w:jc w:val="both"/>
        <w:outlineLvl w:val="1"/>
        <w:rPr>
          <w:rFonts w:asciiTheme="minorBidi" w:hAnsiTheme="minorBidi" w:cstheme="minorBidi"/>
          <w:b/>
          <w:bCs/>
          <w:sz w:val="28"/>
          <w:szCs w:val="28"/>
        </w:rPr>
      </w:pPr>
      <w:r w:rsidRPr="00BB12A0">
        <w:rPr>
          <w:rFonts w:asciiTheme="minorBidi" w:hAnsiTheme="minorBidi" w:cstheme="minorBidi"/>
          <w:b/>
          <w:bCs/>
          <w:sz w:val="28"/>
          <w:szCs w:val="28"/>
          <w:rtl/>
        </w:rPr>
        <w:t>ثانيًا: أهمية تجربة المستخدم</w:t>
      </w:r>
      <w:r w:rsidR="00EC1B18" w:rsidRPr="00BB12A0">
        <w:rPr>
          <w:rFonts w:asciiTheme="minorBidi" w:hAnsiTheme="minorBidi" w:cstheme="minorBidi"/>
          <w:b/>
          <w:bCs/>
          <w:sz w:val="28"/>
          <w:szCs w:val="28"/>
          <w:rtl/>
        </w:rPr>
        <w:t xml:space="preserve"> </w:t>
      </w:r>
    </w:p>
    <w:p w14:paraId="23C4D705" w14:textId="5D7A3E62" w:rsidR="00A31CD0" w:rsidRPr="00BB12A0" w:rsidRDefault="00A31CD0"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t>تكتسب تجربة المستخدم أهمية كبيرة في المنتجات الرقمية لأنها تعكس الكيفية التي يدرك بها المستخدم جودة المنتج ومدى ملاءمته لاحتياجاته وأهدافه. فنجاح المنتج الرقمي لا يعتمد على امتلاكه وظائف تقنية متعددة فقط، وإنما يرتبط أيضًا بقدرة المستخدم على فهم هذه الوظائف والتفاعل معها وإنجاز مهامه من خلالها بطريقة واضحة وسلسة وفعالة</w:t>
      </w:r>
      <w:r w:rsidRPr="00BB12A0">
        <w:rPr>
          <w:rFonts w:asciiTheme="minorBidi" w:hAnsiTheme="minorBidi" w:cstheme="minorBidi"/>
          <w:sz w:val="28"/>
          <w:szCs w:val="28"/>
        </w:rPr>
        <w:t>.</w:t>
      </w:r>
    </w:p>
    <w:p w14:paraId="54FBBFBC" w14:textId="498E054E" w:rsidR="00BB12A0" w:rsidRPr="00360048" w:rsidRDefault="00A31CD0" w:rsidP="00360048">
      <w:pPr>
        <w:bidi/>
        <w:spacing w:before="100" w:beforeAutospacing="1" w:after="100" w:afterAutospacing="1"/>
        <w:jc w:val="both"/>
        <w:rPr>
          <w:rFonts w:asciiTheme="minorBidi" w:hAnsiTheme="minorBidi" w:cstheme="minorBidi"/>
          <w:sz w:val="28"/>
          <w:szCs w:val="28"/>
          <w:lang w:val="en-US"/>
        </w:rPr>
      </w:pPr>
      <w:r w:rsidRPr="00BB12A0">
        <w:rPr>
          <w:rFonts w:asciiTheme="minorBidi" w:hAnsiTheme="minorBidi" w:cstheme="minorBidi"/>
          <w:sz w:val="28"/>
          <w:szCs w:val="28"/>
          <w:rtl/>
        </w:rPr>
        <w:t xml:space="preserve">وتزداد أهمية تجربة المستخدم عند توظيف خصائص الأتمتة؛ لأن الأتمتة تغير الطريقة التي ينفذ بها المستخدم مهامه ويتفاعل بها مع النظام. فقد تسهم الأتمتة في تقليل الوقت اللازم لتنفيذ الإجراءات وتوفير استجابة أكثر سرعة وتنظيمًا، إلا أن تحقيق هذه الفوائد يتطلب أن تُصمم الخصائص الآلية بطريقة تراعي احتياجات المستخدم وتحافظ على وضوح الإجراءات وإمكانية المراجعة والتدخل البشري عند الحاجة. وتؤكد الأدبيات أن الأتمتة قد تؤثر إيجابيًا أو سلبيًا في تجربة المستخدم وجودة الخدمة وفقًا لطريقة تنفيذها داخل المنتج الرقمي </w:t>
      </w:r>
      <w:r w:rsidRPr="00BB12A0">
        <w:rPr>
          <w:rFonts w:asciiTheme="minorBidi" w:hAnsiTheme="minorBidi" w:cstheme="minorBidi"/>
          <w:sz w:val="28"/>
          <w:szCs w:val="28"/>
        </w:rPr>
        <w:t xml:space="preserve">(Gavrila et al., 2023). </w:t>
      </w:r>
    </w:p>
    <w:p w14:paraId="260D9AF3" w14:textId="77777777" w:rsidR="00BB12A0" w:rsidRPr="00BB12A0" w:rsidRDefault="00BB12A0" w:rsidP="00BB12A0">
      <w:pPr>
        <w:bidi/>
        <w:spacing w:before="100" w:beforeAutospacing="1" w:after="100" w:afterAutospacing="1"/>
        <w:jc w:val="both"/>
        <w:rPr>
          <w:rFonts w:asciiTheme="minorBidi" w:hAnsiTheme="minorBidi" w:cstheme="minorBidi"/>
          <w:sz w:val="28"/>
          <w:szCs w:val="28"/>
        </w:rPr>
      </w:pPr>
    </w:p>
    <w:p w14:paraId="404BD9CC" w14:textId="77777777" w:rsidR="00A31CD0" w:rsidRPr="00BB12A0" w:rsidRDefault="00A31CD0" w:rsidP="009F67A0">
      <w:pPr>
        <w:bidi/>
        <w:spacing w:before="100" w:beforeAutospacing="1" w:after="100" w:afterAutospacing="1"/>
        <w:jc w:val="both"/>
        <w:rPr>
          <w:rFonts w:asciiTheme="minorBidi" w:hAnsiTheme="minorBidi" w:cstheme="minorBidi"/>
          <w:b/>
          <w:bCs/>
          <w:sz w:val="28"/>
          <w:szCs w:val="28"/>
        </w:rPr>
      </w:pPr>
      <w:r w:rsidRPr="00BB12A0">
        <w:rPr>
          <w:rFonts w:asciiTheme="minorBidi" w:hAnsiTheme="minorBidi" w:cstheme="minorBidi"/>
          <w:b/>
          <w:bCs/>
          <w:sz w:val="28"/>
          <w:szCs w:val="28"/>
          <w:rtl/>
        </w:rPr>
        <w:t>وتتمثل أهمية تجربة المستخدم في المنتجات الرقمية في الجوانب الآتية</w:t>
      </w:r>
      <w:r w:rsidRPr="00BB12A0">
        <w:rPr>
          <w:rFonts w:asciiTheme="minorBidi" w:hAnsiTheme="minorBidi" w:cstheme="minorBidi"/>
          <w:b/>
          <w:bCs/>
          <w:sz w:val="28"/>
          <w:szCs w:val="28"/>
        </w:rPr>
        <w:t>:</w:t>
      </w:r>
    </w:p>
    <w:p w14:paraId="38EF375C" w14:textId="778EBE31" w:rsidR="00A31CD0" w:rsidRPr="00BB12A0" w:rsidRDefault="00E50B2A" w:rsidP="009F67A0">
      <w:pPr>
        <w:bidi/>
        <w:spacing w:before="100" w:beforeAutospacing="1" w:after="100" w:afterAutospacing="1"/>
        <w:jc w:val="both"/>
        <w:outlineLvl w:val="2"/>
        <w:rPr>
          <w:rFonts w:asciiTheme="minorBidi" w:hAnsiTheme="minorBidi" w:cstheme="minorBidi"/>
          <w:b/>
          <w:bCs/>
          <w:sz w:val="28"/>
          <w:szCs w:val="28"/>
        </w:rPr>
      </w:pPr>
      <w:r w:rsidRPr="00BB12A0">
        <w:rPr>
          <w:rFonts w:asciiTheme="minorBidi" w:hAnsiTheme="minorBidi" w:cstheme="minorBidi"/>
          <w:b/>
          <w:bCs/>
          <w:sz w:val="28"/>
          <w:szCs w:val="28"/>
        </w:rPr>
        <w:t>-</w:t>
      </w:r>
      <w:r w:rsidR="00A31CD0" w:rsidRPr="00BB12A0">
        <w:rPr>
          <w:rFonts w:asciiTheme="minorBidi" w:hAnsiTheme="minorBidi" w:cstheme="minorBidi"/>
          <w:b/>
          <w:bCs/>
          <w:sz w:val="28"/>
          <w:szCs w:val="28"/>
        </w:rPr>
        <w:t xml:space="preserve">1 </w:t>
      </w:r>
      <w:r w:rsidR="00A31CD0" w:rsidRPr="00BB12A0">
        <w:rPr>
          <w:rFonts w:asciiTheme="minorBidi" w:hAnsiTheme="minorBidi" w:cstheme="minorBidi"/>
          <w:b/>
          <w:bCs/>
          <w:sz w:val="28"/>
          <w:szCs w:val="28"/>
          <w:rtl/>
        </w:rPr>
        <w:t>تعزيز رضا المستخدم</w:t>
      </w:r>
    </w:p>
    <w:p w14:paraId="7AA118A1" w14:textId="11A8CAF1" w:rsidR="00E50B2A" w:rsidRPr="00BB12A0" w:rsidRDefault="00A31CD0"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t xml:space="preserve">تسهم تجربة الاستخدام الجيدة في تكوين انطباعات إيجابية لدى المستخدم عن المنتج الرقمي، خاصة عندما تساعده وظائف النظام على إتمام مهامه دون تعقيد أو تأخير. كما يرتبط نجاح الخدمات المؤتمتة بدرجة تفاعل المستخدم ورضاه عن طريقة تقديم الخدمة، ومدى توافقها مع احتياجاته العملية </w:t>
      </w:r>
      <w:r w:rsidRPr="00BB12A0">
        <w:rPr>
          <w:rFonts w:asciiTheme="minorBidi" w:hAnsiTheme="minorBidi" w:cstheme="minorBidi"/>
          <w:sz w:val="28"/>
          <w:szCs w:val="28"/>
        </w:rPr>
        <w:t>(Gavrila et al., 2023)</w:t>
      </w:r>
    </w:p>
    <w:p w14:paraId="3DBA00AA" w14:textId="26D3F20A" w:rsidR="00A31CD0" w:rsidRPr="00BB12A0" w:rsidRDefault="00E50B2A" w:rsidP="009F67A0">
      <w:pPr>
        <w:bidi/>
        <w:spacing w:before="100" w:beforeAutospacing="1" w:after="100" w:afterAutospacing="1"/>
        <w:jc w:val="both"/>
        <w:outlineLvl w:val="2"/>
        <w:rPr>
          <w:rFonts w:asciiTheme="minorBidi" w:hAnsiTheme="minorBidi" w:cstheme="minorBidi"/>
          <w:b/>
          <w:bCs/>
          <w:sz w:val="28"/>
          <w:szCs w:val="28"/>
        </w:rPr>
      </w:pPr>
      <w:r w:rsidRPr="00BB12A0">
        <w:rPr>
          <w:rFonts w:asciiTheme="minorBidi" w:hAnsiTheme="minorBidi" w:cstheme="minorBidi"/>
          <w:b/>
          <w:bCs/>
          <w:sz w:val="28"/>
          <w:szCs w:val="28"/>
        </w:rPr>
        <w:lastRenderedPageBreak/>
        <w:t>-</w:t>
      </w:r>
      <w:r w:rsidR="00A31CD0" w:rsidRPr="00BB12A0">
        <w:rPr>
          <w:rFonts w:asciiTheme="minorBidi" w:hAnsiTheme="minorBidi" w:cstheme="minorBidi"/>
          <w:b/>
          <w:bCs/>
          <w:sz w:val="28"/>
          <w:szCs w:val="28"/>
        </w:rPr>
        <w:t xml:space="preserve">2 </w:t>
      </w:r>
      <w:r w:rsidR="00A31CD0" w:rsidRPr="00BB12A0">
        <w:rPr>
          <w:rFonts w:asciiTheme="minorBidi" w:hAnsiTheme="minorBidi" w:cstheme="minorBidi"/>
          <w:b/>
          <w:bCs/>
          <w:sz w:val="28"/>
          <w:szCs w:val="28"/>
          <w:rtl/>
        </w:rPr>
        <w:t>تسهيل إنجاز المهام</w:t>
      </w:r>
    </w:p>
    <w:p w14:paraId="23B83E65" w14:textId="77777777" w:rsidR="00A31CD0" w:rsidRPr="00BB12A0" w:rsidRDefault="00A31CD0"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t xml:space="preserve">تساعد تجربة المستخدم المصممة بصورة جيدة على تمكين المستخدم من فهم خطوات العمل والوصول إلى الوظائف المطلوبة وتنفيذ المهام بكفاءة. ولا تتحقق جودة التجربة بمجرد أتمتة المهام، وإنما من خلال تصميم تفاعل قابل للاستخدام وفعال وسلس، ومتوافق مع أهداف المستخدم ومسار عمله الفعلي </w:t>
      </w:r>
      <w:r w:rsidRPr="00BB12A0">
        <w:rPr>
          <w:rFonts w:asciiTheme="minorBidi" w:hAnsiTheme="minorBidi" w:cstheme="minorBidi"/>
          <w:sz w:val="28"/>
          <w:szCs w:val="28"/>
        </w:rPr>
        <w:t xml:space="preserve">(Lu et al., 2024). </w:t>
      </w:r>
    </w:p>
    <w:p w14:paraId="2E7A0C7B" w14:textId="77777777" w:rsidR="00BB12A0" w:rsidRPr="00BB12A0" w:rsidRDefault="00E50B2A" w:rsidP="00BB12A0">
      <w:pPr>
        <w:bidi/>
        <w:spacing w:before="100" w:beforeAutospacing="1" w:after="100" w:afterAutospacing="1"/>
        <w:jc w:val="both"/>
        <w:outlineLvl w:val="2"/>
        <w:rPr>
          <w:rFonts w:asciiTheme="minorBidi" w:hAnsiTheme="minorBidi" w:cstheme="minorBidi"/>
          <w:b/>
          <w:bCs/>
          <w:sz w:val="28"/>
          <w:szCs w:val="28"/>
          <w:rtl/>
        </w:rPr>
      </w:pPr>
      <w:r w:rsidRPr="00BB12A0">
        <w:rPr>
          <w:rFonts w:asciiTheme="minorBidi" w:hAnsiTheme="minorBidi" w:cstheme="minorBidi"/>
          <w:b/>
          <w:bCs/>
          <w:sz w:val="28"/>
          <w:szCs w:val="28"/>
        </w:rPr>
        <w:t>-</w:t>
      </w:r>
      <w:r w:rsidR="00A31CD0" w:rsidRPr="00BB12A0">
        <w:rPr>
          <w:rFonts w:asciiTheme="minorBidi" w:hAnsiTheme="minorBidi" w:cstheme="minorBidi"/>
          <w:b/>
          <w:bCs/>
          <w:sz w:val="28"/>
          <w:szCs w:val="28"/>
        </w:rPr>
        <w:t xml:space="preserve">3 </w:t>
      </w:r>
      <w:r w:rsidR="00A31CD0" w:rsidRPr="00BB12A0">
        <w:rPr>
          <w:rFonts w:asciiTheme="minorBidi" w:hAnsiTheme="minorBidi" w:cstheme="minorBidi"/>
          <w:b/>
          <w:bCs/>
          <w:sz w:val="28"/>
          <w:szCs w:val="28"/>
          <w:rtl/>
        </w:rPr>
        <w:t>زيادة التفاعل والاستمرار في الاستخدام</w:t>
      </w:r>
    </w:p>
    <w:p w14:paraId="6B9615F1" w14:textId="1B2D2891" w:rsidR="00A31CD0" w:rsidRPr="00BB12A0" w:rsidRDefault="00A31CD0" w:rsidP="00BB12A0">
      <w:pPr>
        <w:bidi/>
        <w:spacing w:before="100" w:beforeAutospacing="1" w:after="100" w:afterAutospacing="1"/>
        <w:jc w:val="both"/>
        <w:outlineLvl w:val="2"/>
        <w:rPr>
          <w:rFonts w:asciiTheme="minorBidi" w:hAnsiTheme="minorBidi" w:cstheme="minorBidi"/>
          <w:b/>
          <w:bCs/>
          <w:sz w:val="28"/>
          <w:szCs w:val="28"/>
        </w:rPr>
      </w:pPr>
      <w:r w:rsidRPr="00BB12A0">
        <w:rPr>
          <w:rFonts w:asciiTheme="minorBidi" w:hAnsiTheme="minorBidi" w:cstheme="minorBidi"/>
          <w:sz w:val="28"/>
          <w:szCs w:val="28"/>
          <w:rtl/>
        </w:rPr>
        <w:t xml:space="preserve">تؤدي تجربة المستخدم الملائمة إلى تعزيز ارتباط المستخدم بالمنتج الرقمي وزيادة رغبته في التفاعل مع وظائفه والاستمرار في استخدامه. وقد بينت الأدبيات المتعلقة بمنصات البرمجيات كخدمة أن التجارب التي تتوافق مع احتياجات المستخدم وتساعده على تحقيق أهدافه ترتبط بمستويات أعلى من الرضا والتفاعل والاحتفاظ بالمستخدمين </w:t>
      </w:r>
      <w:r w:rsidRPr="00BB12A0">
        <w:rPr>
          <w:rFonts w:asciiTheme="minorBidi" w:hAnsiTheme="minorBidi" w:cstheme="minorBidi"/>
          <w:sz w:val="28"/>
          <w:szCs w:val="28"/>
        </w:rPr>
        <w:t xml:space="preserve">(Kumar, 2022). </w:t>
      </w:r>
    </w:p>
    <w:p w14:paraId="77D4BC34" w14:textId="7A94AB2C" w:rsidR="00A31CD0" w:rsidRPr="00BB12A0" w:rsidRDefault="00E50B2A" w:rsidP="009F67A0">
      <w:pPr>
        <w:bidi/>
        <w:spacing w:before="100" w:beforeAutospacing="1" w:after="100" w:afterAutospacing="1"/>
        <w:jc w:val="both"/>
        <w:outlineLvl w:val="2"/>
        <w:rPr>
          <w:rFonts w:asciiTheme="minorBidi" w:hAnsiTheme="minorBidi" w:cstheme="minorBidi"/>
          <w:b/>
          <w:bCs/>
          <w:sz w:val="28"/>
          <w:szCs w:val="28"/>
        </w:rPr>
      </w:pPr>
      <w:r w:rsidRPr="00BB12A0">
        <w:rPr>
          <w:rFonts w:asciiTheme="minorBidi" w:hAnsiTheme="minorBidi" w:cstheme="minorBidi"/>
          <w:b/>
          <w:bCs/>
          <w:sz w:val="28"/>
          <w:szCs w:val="28"/>
        </w:rPr>
        <w:t xml:space="preserve">- </w:t>
      </w:r>
      <w:r w:rsidR="00A31CD0" w:rsidRPr="00BB12A0">
        <w:rPr>
          <w:rFonts w:asciiTheme="minorBidi" w:hAnsiTheme="minorBidi" w:cstheme="minorBidi"/>
          <w:b/>
          <w:bCs/>
          <w:sz w:val="28"/>
          <w:szCs w:val="28"/>
        </w:rPr>
        <w:t>4</w:t>
      </w:r>
      <w:r w:rsidR="00A31CD0" w:rsidRPr="00BB12A0">
        <w:rPr>
          <w:rFonts w:asciiTheme="minorBidi" w:hAnsiTheme="minorBidi" w:cstheme="minorBidi"/>
          <w:b/>
          <w:bCs/>
          <w:sz w:val="28"/>
          <w:szCs w:val="28"/>
          <w:rtl/>
        </w:rPr>
        <w:t>تحسين جودة الخدمات الرقمية</w:t>
      </w:r>
    </w:p>
    <w:p w14:paraId="37450842" w14:textId="518FF65C" w:rsidR="00A31CD0" w:rsidRPr="00BB12A0" w:rsidRDefault="00A31CD0"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t xml:space="preserve">توفر دراسة تجربة المستخدم معلومات مهمة عن الصعوبات التي </w:t>
      </w:r>
      <w:proofErr w:type="spellStart"/>
      <w:r w:rsidRPr="00BB12A0">
        <w:rPr>
          <w:rFonts w:asciiTheme="minorBidi" w:hAnsiTheme="minorBidi" w:cstheme="minorBidi"/>
          <w:sz w:val="28"/>
          <w:szCs w:val="28"/>
          <w:rtl/>
        </w:rPr>
        <w:t>يواجهها</w:t>
      </w:r>
      <w:proofErr w:type="spellEnd"/>
      <w:r w:rsidRPr="00BB12A0">
        <w:rPr>
          <w:rFonts w:asciiTheme="minorBidi" w:hAnsiTheme="minorBidi" w:cstheme="minorBidi"/>
          <w:sz w:val="28"/>
          <w:szCs w:val="28"/>
          <w:rtl/>
        </w:rPr>
        <w:t xml:space="preserve"> المستخدم والخطوات التي تسبب له التعقيد والوظائف التي لا تستجيب لاحتياجاته بصورة كافية. ويساعد ذلك على تطوير المنتج وتحسين طريقة تقديم خدماته، خاصة أن الأتمتة قد تؤثر في جودة الخدمة إيجابيًا أو سلبيًا بحسب مدى ملاءمة تصميمها للمستخدم </w:t>
      </w:r>
      <w:r w:rsidRPr="00BB12A0">
        <w:rPr>
          <w:rFonts w:asciiTheme="minorBidi" w:hAnsiTheme="minorBidi" w:cstheme="minorBidi"/>
          <w:sz w:val="28"/>
          <w:szCs w:val="28"/>
        </w:rPr>
        <w:t xml:space="preserve">(Gavrila et al., 2023). </w:t>
      </w:r>
    </w:p>
    <w:p w14:paraId="6E5A9F12" w14:textId="63222F5C" w:rsidR="00A31CD0" w:rsidRPr="00BB12A0" w:rsidRDefault="00BB12A0" w:rsidP="00BB12A0">
      <w:pPr>
        <w:bidi/>
        <w:spacing w:before="100" w:beforeAutospacing="1" w:after="100" w:afterAutospacing="1"/>
        <w:jc w:val="both"/>
        <w:outlineLvl w:val="2"/>
        <w:rPr>
          <w:rFonts w:asciiTheme="minorBidi" w:hAnsiTheme="minorBidi" w:cstheme="minorBidi"/>
          <w:b/>
          <w:bCs/>
          <w:sz w:val="28"/>
          <w:szCs w:val="28"/>
        </w:rPr>
      </w:pPr>
      <w:r w:rsidRPr="00BB12A0">
        <w:rPr>
          <w:rFonts w:asciiTheme="minorBidi" w:hAnsiTheme="minorBidi" w:cstheme="minorBidi"/>
          <w:b/>
          <w:bCs/>
          <w:sz w:val="28"/>
          <w:szCs w:val="28"/>
        </w:rPr>
        <w:t>-5</w:t>
      </w:r>
      <w:r w:rsidR="00A31CD0" w:rsidRPr="00BB12A0">
        <w:rPr>
          <w:rFonts w:asciiTheme="minorBidi" w:hAnsiTheme="minorBidi" w:cstheme="minorBidi"/>
          <w:b/>
          <w:bCs/>
          <w:sz w:val="28"/>
          <w:szCs w:val="28"/>
        </w:rPr>
        <w:t xml:space="preserve"> </w:t>
      </w:r>
      <w:r w:rsidR="00A31CD0" w:rsidRPr="00BB12A0">
        <w:rPr>
          <w:rFonts w:asciiTheme="minorBidi" w:hAnsiTheme="minorBidi" w:cstheme="minorBidi"/>
          <w:b/>
          <w:bCs/>
          <w:sz w:val="28"/>
          <w:szCs w:val="28"/>
          <w:rtl/>
        </w:rPr>
        <w:t>تحقيق التوازن بين الأتمتة والتحكم البشري</w:t>
      </w:r>
    </w:p>
    <w:p w14:paraId="2595603D" w14:textId="77777777" w:rsidR="00A31CD0" w:rsidRPr="00BB12A0" w:rsidRDefault="00A31CD0"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t xml:space="preserve">تكمن أهمية تجربة المستخدم أيضًا في ضمان ألا تؤدي الأتمتة إلى فقدان المستخدم للسيطرة على الإجراءات أو صعوبة فهم ما ينفذه النظام. فليست جميع العمليات مناسبة للتنفيذ الآلي الكامل، وقد يحتاج المستخدم إلى مراجعة بعض الإجراءات أو تعديلها أو طلب المساعدة عند ظهور حالة استثنائية. ولذلك ينبغي أن تجمع تجربة المستخدم بين الاستفادة من الأتمتة والمحافظة على دور المستخدم في الإشراف والتدخل عند الحاجة </w:t>
      </w:r>
      <w:r w:rsidRPr="00BB12A0">
        <w:rPr>
          <w:rFonts w:asciiTheme="minorBidi" w:hAnsiTheme="minorBidi" w:cstheme="minorBidi"/>
          <w:sz w:val="28"/>
          <w:szCs w:val="28"/>
        </w:rPr>
        <w:t xml:space="preserve">(Lu et al., 2024). </w:t>
      </w:r>
    </w:p>
    <w:p w14:paraId="6E99D0CF" w14:textId="3ABF9D9B" w:rsidR="00A31CD0" w:rsidRPr="00BB12A0" w:rsidRDefault="00BB12A0" w:rsidP="009F67A0">
      <w:pPr>
        <w:bidi/>
        <w:spacing w:before="100" w:beforeAutospacing="1" w:after="100" w:afterAutospacing="1"/>
        <w:jc w:val="both"/>
        <w:outlineLvl w:val="2"/>
        <w:rPr>
          <w:rFonts w:asciiTheme="minorBidi" w:hAnsiTheme="minorBidi" w:cstheme="minorBidi"/>
          <w:b/>
          <w:bCs/>
          <w:sz w:val="28"/>
          <w:szCs w:val="28"/>
        </w:rPr>
      </w:pPr>
      <w:r w:rsidRPr="00BB12A0">
        <w:rPr>
          <w:rFonts w:asciiTheme="minorBidi" w:hAnsiTheme="minorBidi" w:cstheme="minorBidi"/>
          <w:b/>
          <w:bCs/>
          <w:sz w:val="28"/>
          <w:szCs w:val="28"/>
        </w:rPr>
        <w:t>-6</w:t>
      </w:r>
      <w:r w:rsidR="00A31CD0" w:rsidRPr="00BB12A0">
        <w:rPr>
          <w:rFonts w:asciiTheme="minorBidi" w:hAnsiTheme="minorBidi" w:cstheme="minorBidi"/>
          <w:b/>
          <w:bCs/>
          <w:sz w:val="28"/>
          <w:szCs w:val="28"/>
        </w:rPr>
        <w:t xml:space="preserve"> </w:t>
      </w:r>
      <w:r w:rsidR="00A31CD0" w:rsidRPr="00BB12A0">
        <w:rPr>
          <w:rFonts w:asciiTheme="minorBidi" w:hAnsiTheme="minorBidi" w:cstheme="minorBidi"/>
          <w:b/>
          <w:bCs/>
          <w:sz w:val="28"/>
          <w:szCs w:val="28"/>
          <w:rtl/>
        </w:rPr>
        <w:t>تعزيز القيمة التنافسية للمنتج الرقمي</w:t>
      </w:r>
    </w:p>
    <w:p w14:paraId="1DEC8E70" w14:textId="77777777" w:rsidR="00A31CD0" w:rsidRPr="00BB12A0" w:rsidRDefault="00A31CD0" w:rsidP="009F67A0">
      <w:pPr>
        <w:bidi/>
        <w:spacing w:before="100" w:beforeAutospacing="1" w:after="100" w:afterAutospacing="1"/>
        <w:jc w:val="both"/>
        <w:rPr>
          <w:rFonts w:asciiTheme="minorBidi" w:hAnsiTheme="minorBidi" w:cstheme="minorBidi"/>
          <w:sz w:val="28"/>
          <w:szCs w:val="28"/>
        </w:rPr>
      </w:pPr>
      <w:r w:rsidRPr="00BB12A0">
        <w:rPr>
          <w:rFonts w:asciiTheme="minorBidi" w:hAnsiTheme="minorBidi" w:cstheme="minorBidi"/>
          <w:sz w:val="28"/>
          <w:szCs w:val="28"/>
          <w:rtl/>
        </w:rPr>
        <w:t xml:space="preserve">تسهم تجربة المستخدم الجيدة في تمييز المنتج الرقمي عن المنتجات المنافسة، خاصة عندما يقدم للمستخدم تفاعلًا أكثر وضوحًا وسلاسة وملاءمة لاحتياجاته. كما ترتبط التجارب الرقمية الملائمة بزيادة رضا المستخدمين واحتفاظهم بالمنتج وتعزيز القيمة التي يدركونها من استخدامه </w:t>
      </w:r>
      <w:r w:rsidRPr="00BB12A0">
        <w:rPr>
          <w:rFonts w:asciiTheme="minorBidi" w:hAnsiTheme="minorBidi" w:cstheme="minorBidi"/>
          <w:sz w:val="28"/>
          <w:szCs w:val="28"/>
        </w:rPr>
        <w:t xml:space="preserve">(Kumar, 2022). </w:t>
      </w:r>
    </w:p>
    <w:p w14:paraId="33D04D7D" w14:textId="104B3E1E" w:rsidR="00CE2967" w:rsidRPr="00BB12A0" w:rsidRDefault="00A31CD0" w:rsidP="009F67A0">
      <w:pPr>
        <w:bidi/>
        <w:spacing w:before="100" w:beforeAutospacing="1" w:after="100" w:afterAutospacing="1"/>
        <w:jc w:val="both"/>
        <w:rPr>
          <w:rFonts w:asciiTheme="minorBidi" w:hAnsiTheme="minorBidi" w:cstheme="minorBidi"/>
          <w:sz w:val="28"/>
          <w:szCs w:val="28"/>
          <w:rtl/>
        </w:rPr>
      </w:pPr>
      <w:r w:rsidRPr="00BB12A0">
        <w:rPr>
          <w:rFonts w:asciiTheme="minorBidi" w:hAnsiTheme="minorBidi" w:cstheme="minorBidi"/>
          <w:sz w:val="28"/>
          <w:szCs w:val="28"/>
          <w:rtl/>
        </w:rPr>
        <w:t>وبذلك تتمثل أهمية تجربة المستخدم في تعزيز رضا المستخدم، وتسهيل إنجاز المهام، وزيادة التفاعل والاستمرار في الاستخدام، وتحسين جودة الخدمات، وتحقيق التوازن بين الأتمتة والتحكم البشري، ودعم القيمة التنافسية للمنتج الرقمي. ولا تتحقق هذه النتائج بمجرد إضافة خصائص الأتمتة، وإنما تتوقف على مدى تصميم تلك الخصائص بطريقة واضحة وسلسة وملائمة لاحتياجات المستخدم</w:t>
      </w:r>
      <w:r w:rsidRPr="00BB12A0">
        <w:rPr>
          <w:rFonts w:asciiTheme="minorBidi" w:hAnsiTheme="minorBidi" w:cstheme="minorBidi"/>
          <w:sz w:val="28"/>
          <w:szCs w:val="28"/>
        </w:rPr>
        <w:t>.</w:t>
      </w:r>
    </w:p>
    <w:p w14:paraId="18FEBCC6" w14:textId="77777777" w:rsidR="00EC1B18" w:rsidRPr="00BB12A0" w:rsidRDefault="00EC1B18" w:rsidP="002D67B3">
      <w:pPr>
        <w:bidi/>
        <w:spacing w:before="100" w:beforeAutospacing="1" w:after="100" w:afterAutospacing="1"/>
        <w:rPr>
          <w:rFonts w:asciiTheme="minorBidi" w:hAnsiTheme="minorBidi" w:cstheme="minorBidi"/>
          <w:sz w:val="28"/>
          <w:szCs w:val="28"/>
        </w:rPr>
      </w:pPr>
    </w:p>
    <w:p w14:paraId="1126F282" w14:textId="7D316BDB" w:rsidR="00CE2967" w:rsidRDefault="00CE2967" w:rsidP="002D67B3">
      <w:pPr>
        <w:jc w:val="right"/>
        <w:rPr>
          <w:rFonts w:asciiTheme="minorBidi" w:hAnsiTheme="minorBidi" w:cstheme="minorBidi"/>
          <w:b/>
          <w:bCs/>
          <w:sz w:val="28"/>
          <w:szCs w:val="28"/>
          <w:rtl/>
        </w:rPr>
      </w:pPr>
      <w:r w:rsidRPr="00BB12A0">
        <w:rPr>
          <w:rFonts w:asciiTheme="minorBidi" w:hAnsiTheme="minorBidi" w:cstheme="minorBidi"/>
          <w:b/>
          <w:bCs/>
          <w:sz w:val="28"/>
          <w:szCs w:val="28"/>
          <w:rtl/>
        </w:rPr>
        <w:lastRenderedPageBreak/>
        <w:t>ثالثًا: تجربة المستخدم في ظل الأتمتة في المنتجات الرقمية وبيئات الأعمال</w:t>
      </w:r>
    </w:p>
    <w:p w14:paraId="4EAF81BB" w14:textId="77777777" w:rsidR="00A130BF" w:rsidRPr="00BB12A0" w:rsidRDefault="00A130BF" w:rsidP="002D67B3">
      <w:pPr>
        <w:jc w:val="right"/>
        <w:rPr>
          <w:rFonts w:asciiTheme="minorBidi" w:hAnsiTheme="minorBidi" w:cstheme="minorBidi"/>
          <w:b/>
          <w:bCs/>
          <w:sz w:val="28"/>
          <w:szCs w:val="28"/>
          <w:rtl/>
        </w:rPr>
      </w:pPr>
    </w:p>
    <w:p w14:paraId="42FDC4D6" w14:textId="78D04754" w:rsidR="00CE2967" w:rsidRPr="00BB12A0" w:rsidRDefault="00CE2967" w:rsidP="002D67B3">
      <w:pPr>
        <w:jc w:val="right"/>
        <w:rPr>
          <w:rFonts w:asciiTheme="minorBidi" w:hAnsiTheme="minorBidi" w:cstheme="minorBidi"/>
          <w:sz w:val="28"/>
          <w:szCs w:val="28"/>
          <w:rtl/>
        </w:rPr>
      </w:pPr>
      <w:r w:rsidRPr="00BB12A0">
        <w:rPr>
          <w:rFonts w:asciiTheme="minorBidi" w:hAnsiTheme="minorBidi" w:cstheme="minorBidi"/>
          <w:sz w:val="28"/>
          <w:szCs w:val="28"/>
          <w:rtl/>
        </w:rPr>
        <w:t xml:space="preserve">أصبحت الأتمتة من الوسائل التي تؤثر في طبيعة تفاعل المستخدم مع المنتجات والأنظمة الرقمية، إذ تسمح بتحويل العديد من الإجراءات اليدوية والمتكررة إلى عمليات تنفذ بصورة آلية، بما يغير طريقة حصول المستخدم على الخدمة وإنجازه للمهام. وقد أظهرت </w:t>
      </w:r>
      <w:r w:rsidRPr="00BB12A0">
        <w:rPr>
          <w:rFonts w:asciiTheme="minorBidi" w:hAnsiTheme="minorBidi" w:cstheme="minorBidi"/>
          <w:b/>
          <w:bCs/>
          <w:sz w:val="28"/>
          <w:szCs w:val="28"/>
          <w:rtl/>
        </w:rPr>
        <w:t xml:space="preserve">دراسة </w:t>
      </w:r>
      <w:proofErr w:type="spellStart"/>
      <w:r w:rsidRPr="00BB12A0">
        <w:rPr>
          <w:rFonts w:asciiTheme="minorBidi" w:hAnsiTheme="minorBidi" w:cstheme="minorBidi"/>
          <w:b/>
          <w:bCs/>
          <w:sz w:val="28"/>
          <w:szCs w:val="28"/>
          <w:rtl/>
        </w:rPr>
        <w:t>صفحلو</w:t>
      </w:r>
      <w:proofErr w:type="spellEnd"/>
      <w:r w:rsidRPr="00BB12A0">
        <w:rPr>
          <w:rFonts w:asciiTheme="minorBidi" w:hAnsiTheme="minorBidi" w:cstheme="minorBidi"/>
          <w:b/>
          <w:bCs/>
          <w:sz w:val="28"/>
          <w:szCs w:val="28"/>
          <w:rtl/>
        </w:rPr>
        <w:t xml:space="preserve"> وماضي (2024</w:t>
      </w:r>
      <w:r w:rsidRPr="00BB12A0">
        <w:rPr>
          <w:rFonts w:asciiTheme="minorBidi" w:hAnsiTheme="minorBidi" w:cstheme="minorBidi"/>
          <w:sz w:val="28"/>
          <w:szCs w:val="28"/>
          <w:rtl/>
        </w:rPr>
        <w:t>) في البيئة المصرفية أن تبني الأتمتة الذكية أسهم في تحسين جودة الخدمات المصرفية وتسريع الاستجابة للعملاء، كما بينت أن تطبيق روبوتات المحادثة يمثل أحد التطبيقات العملية للأتمتة القادرة على تعزيز تجربة العملاء وتحسين.</w:t>
      </w:r>
    </w:p>
    <w:p w14:paraId="52B41B09" w14:textId="533D2F06" w:rsidR="00CE2967" w:rsidRPr="00BB12A0" w:rsidRDefault="00CE2967" w:rsidP="00033561">
      <w:pPr>
        <w:jc w:val="right"/>
        <w:rPr>
          <w:rFonts w:asciiTheme="minorBidi" w:hAnsiTheme="minorBidi" w:cstheme="minorBidi"/>
          <w:sz w:val="28"/>
          <w:szCs w:val="28"/>
          <w:rtl/>
        </w:rPr>
      </w:pPr>
      <w:r w:rsidRPr="00BB12A0">
        <w:rPr>
          <w:rFonts w:asciiTheme="minorBidi" w:hAnsiTheme="minorBidi" w:cstheme="minorBidi"/>
          <w:sz w:val="28"/>
          <w:szCs w:val="28"/>
          <w:rtl/>
        </w:rPr>
        <w:t>كما أوضحت</w:t>
      </w:r>
      <w:r w:rsidRPr="00BB12A0">
        <w:rPr>
          <w:rFonts w:asciiTheme="minorBidi" w:hAnsiTheme="minorBidi" w:cstheme="minorBidi"/>
          <w:b/>
          <w:bCs/>
          <w:sz w:val="28"/>
          <w:szCs w:val="28"/>
          <w:rtl/>
        </w:rPr>
        <w:t xml:space="preserve"> دراسة سلمان (2026)</w:t>
      </w:r>
      <w:r w:rsidRPr="00BB12A0">
        <w:rPr>
          <w:rFonts w:asciiTheme="minorBidi" w:hAnsiTheme="minorBidi" w:cstheme="minorBidi"/>
          <w:sz w:val="28"/>
          <w:szCs w:val="28"/>
          <w:rtl/>
        </w:rPr>
        <w:t xml:space="preserve"> أن رضا المستفيد في الخدمات التأمينية يرتبط بعوامل عملية تشمل سرعة تسوية المطالبات وسهولة الإجراءات والشفافية في حين ترتبط جودة الخدمة بقدرتها على تلبية احتياجات الزبائن بصورة أكثر سهولة وفاعلية. وتبرز أهمية هذه النتائج في سياق المنتجات الرقمية؛ لأنها تشير إلى أن أثر الأتمتة في تجربة المستخدم لا يتوقف على تنفيذ العملية بصورة آلية.</w:t>
      </w:r>
    </w:p>
    <w:p w14:paraId="24EEC424" w14:textId="7990EF9C" w:rsidR="00CE2967" w:rsidRPr="00BB12A0" w:rsidRDefault="00CE2967" w:rsidP="002D67B3">
      <w:pPr>
        <w:jc w:val="right"/>
        <w:rPr>
          <w:rFonts w:asciiTheme="minorBidi" w:hAnsiTheme="minorBidi" w:cstheme="minorBidi"/>
          <w:sz w:val="28"/>
          <w:szCs w:val="28"/>
          <w:rtl/>
        </w:rPr>
      </w:pPr>
      <w:r w:rsidRPr="00BB12A0">
        <w:rPr>
          <w:rFonts w:asciiTheme="minorBidi" w:hAnsiTheme="minorBidi" w:cstheme="minorBidi"/>
          <w:sz w:val="28"/>
          <w:szCs w:val="28"/>
          <w:rtl/>
        </w:rPr>
        <w:t xml:space="preserve">وفي بيئة العمل، أظهرت </w:t>
      </w:r>
      <w:r w:rsidRPr="00BB12A0">
        <w:rPr>
          <w:rFonts w:asciiTheme="minorBidi" w:hAnsiTheme="minorBidi" w:cstheme="minorBidi"/>
          <w:b/>
          <w:bCs/>
          <w:sz w:val="28"/>
          <w:szCs w:val="28"/>
          <w:rtl/>
        </w:rPr>
        <w:t>دراسة الحربي (2026)</w:t>
      </w:r>
      <w:r w:rsidRPr="00BB12A0">
        <w:rPr>
          <w:rFonts w:asciiTheme="minorBidi" w:hAnsiTheme="minorBidi" w:cstheme="minorBidi"/>
          <w:sz w:val="28"/>
          <w:szCs w:val="28"/>
          <w:rtl/>
        </w:rPr>
        <w:t xml:space="preserve"> أن أتمتة إدارة الموارد البشرية تسهم في تبسيط العمليات الروتينية وتنظيمها، بما يساعد الموظفين على تنفيذ مهامهم بكفاءة أكبر، كما ترتبط بتقليل الوقت والجهد اللازمين لإنجاز المعاملات الإدارية. وأشارت الدراسة إلى أن هذه الممارسات تساعد على تحسين جودة الخدمات المقدمة للموظفين، وهو ما يعكس أهمية الأتمتة في تحسين تجربة المستخدم الداخلي للأنظمة الرقمية المستخدمة في بيئة العمل</w:t>
      </w:r>
    </w:p>
    <w:p w14:paraId="76E75804" w14:textId="6406F279" w:rsidR="00CE2967" w:rsidRPr="00BB12A0" w:rsidRDefault="00CE2967" w:rsidP="002D67B3">
      <w:pPr>
        <w:jc w:val="right"/>
        <w:rPr>
          <w:rFonts w:asciiTheme="minorBidi" w:hAnsiTheme="minorBidi" w:cstheme="minorBidi"/>
          <w:sz w:val="28"/>
          <w:szCs w:val="28"/>
          <w:rtl/>
        </w:rPr>
      </w:pPr>
      <w:r w:rsidRPr="00BB12A0">
        <w:rPr>
          <w:rFonts w:asciiTheme="minorBidi" w:hAnsiTheme="minorBidi" w:cstheme="minorBidi"/>
          <w:sz w:val="28"/>
          <w:szCs w:val="28"/>
          <w:rtl/>
        </w:rPr>
        <w:t>وتوصلت</w:t>
      </w:r>
      <w:r w:rsidRPr="00BB12A0">
        <w:rPr>
          <w:rFonts w:asciiTheme="minorBidi" w:hAnsiTheme="minorBidi" w:cstheme="minorBidi"/>
          <w:b/>
          <w:bCs/>
          <w:sz w:val="28"/>
          <w:szCs w:val="28"/>
          <w:rtl/>
        </w:rPr>
        <w:t xml:space="preserve"> دراسة أبو العنين (2024</w:t>
      </w:r>
      <w:r w:rsidRPr="00BB12A0">
        <w:rPr>
          <w:rFonts w:asciiTheme="minorBidi" w:hAnsiTheme="minorBidi" w:cstheme="minorBidi"/>
          <w:sz w:val="28"/>
          <w:szCs w:val="28"/>
          <w:rtl/>
        </w:rPr>
        <w:t>) إلى أن متوسط توقع مراقبي الحسابات لجودة المراجعة كان أعلى عند استخدام أتمتة العمليات الروبوتية مقارنة بالطريقة التقليدية، وهو ما يشير إلى أن إدراك المستخدم للنتائج التي تحققها الأتمتة يمكن أن يكون جزءًا مهمًا من تقييمه لتجربته مع النظام المؤتمت، خاصة عندما تؤثر الأتمتة في جودة المهمة التي يقوم.</w:t>
      </w:r>
    </w:p>
    <w:p w14:paraId="24288179" w14:textId="29B58EDB" w:rsidR="00CE2967" w:rsidRPr="00BB12A0" w:rsidRDefault="00EC1B18" w:rsidP="002D67B3">
      <w:pPr>
        <w:bidi/>
        <w:rPr>
          <w:rFonts w:asciiTheme="minorBidi" w:hAnsiTheme="minorBidi" w:cstheme="minorBidi"/>
          <w:sz w:val="28"/>
          <w:szCs w:val="28"/>
        </w:rPr>
      </w:pPr>
      <w:r w:rsidRPr="00BB12A0">
        <w:rPr>
          <w:rFonts w:asciiTheme="minorBidi" w:hAnsiTheme="minorBidi" w:cstheme="minorBidi"/>
          <w:sz w:val="28"/>
          <w:szCs w:val="28"/>
          <w:rtl/>
        </w:rPr>
        <w:t xml:space="preserve">وفي السياق نفسه، أوضحت </w:t>
      </w:r>
      <w:r w:rsidRPr="00BB12A0">
        <w:rPr>
          <w:rFonts w:asciiTheme="minorBidi" w:hAnsiTheme="minorBidi" w:cstheme="minorBidi"/>
          <w:b/>
          <w:bCs/>
          <w:sz w:val="28"/>
          <w:szCs w:val="28"/>
          <w:rtl/>
        </w:rPr>
        <w:t>دراسة بيومي (2021)</w:t>
      </w:r>
      <w:r w:rsidRPr="00BB12A0">
        <w:rPr>
          <w:rFonts w:asciiTheme="minorBidi" w:hAnsiTheme="minorBidi" w:cstheme="minorBidi"/>
          <w:sz w:val="28"/>
          <w:szCs w:val="28"/>
          <w:rtl/>
        </w:rPr>
        <w:t xml:space="preserve"> أن أتمتة العمليات الروبوتية تساعد على تنفيذ المهام الروتينية والمتكررة بكفاءة، في حين توسع الأتمتة الذكية قدرة الأنظمة على معالجة البيانات والعمليات الأكثر تعقيدا. كما أشارت الدراسة إلى أن توظيف الأتمتة يسهم في تسريع إنجاز المهام وتقليل الأخطاء وتحسين جودة الأداء المؤسسي، وهي جوانب تؤثر في طبيعة تعامل المستخدم المهني مع الأنظمة الرقمية وفي قدرته على إنجاز العمل بصورة أكثر كفاءة</w:t>
      </w:r>
    </w:p>
    <w:p w14:paraId="53FCBDFA" w14:textId="77777777" w:rsidR="00BB12A0" w:rsidRPr="00BB12A0" w:rsidRDefault="00BB12A0" w:rsidP="00BB12A0">
      <w:pPr>
        <w:bidi/>
        <w:rPr>
          <w:rFonts w:asciiTheme="minorBidi" w:hAnsiTheme="minorBidi" w:cstheme="minorBidi"/>
          <w:sz w:val="28"/>
          <w:szCs w:val="28"/>
          <w:rtl/>
        </w:rPr>
      </w:pPr>
    </w:p>
    <w:p w14:paraId="3056BF36" w14:textId="77777777" w:rsidR="00FE60BE" w:rsidRPr="00BB12A0" w:rsidRDefault="00FE60BE" w:rsidP="009F67A0">
      <w:pPr>
        <w:bidi/>
        <w:jc w:val="both"/>
        <w:rPr>
          <w:rFonts w:asciiTheme="minorBidi" w:hAnsiTheme="minorBidi" w:cstheme="minorBidi"/>
          <w:sz w:val="28"/>
          <w:szCs w:val="28"/>
          <w:rtl/>
        </w:rPr>
      </w:pPr>
    </w:p>
    <w:p w14:paraId="3E2462B3" w14:textId="58379790" w:rsidR="009C234A" w:rsidRPr="00BB12A0" w:rsidRDefault="009C234A" w:rsidP="009F67A0">
      <w:pPr>
        <w:pStyle w:val="ListParagraph"/>
        <w:numPr>
          <w:ilvl w:val="0"/>
          <w:numId w:val="33"/>
        </w:numPr>
        <w:bidi/>
        <w:jc w:val="both"/>
        <w:rPr>
          <w:rFonts w:asciiTheme="minorBidi" w:hAnsiTheme="minorBidi" w:cstheme="minorBidi"/>
          <w:b/>
          <w:bCs/>
          <w:sz w:val="28"/>
          <w:szCs w:val="28"/>
        </w:rPr>
      </w:pPr>
      <w:r w:rsidRPr="00BB12A0">
        <w:rPr>
          <w:rFonts w:asciiTheme="minorBidi" w:hAnsiTheme="minorBidi" w:cstheme="minorBidi"/>
          <w:b/>
          <w:bCs/>
          <w:sz w:val="28"/>
          <w:szCs w:val="28"/>
          <w:rtl/>
        </w:rPr>
        <w:t>المحور الثالث</w:t>
      </w:r>
    </w:p>
    <w:p w14:paraId="1E2AE2A7" w14:textId="3D5B73C1" w:rsidR="00E54E08" w:rsidRPr="00BB12A0" w:rsidRDefault="00E54E08"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أولًا: مفهوم قبول التكنولوجيا</w:t>
      </w:r>
    </w:p>
    <w:p w14:paraId="3B522E2F" w14:textId="46720147" w:rsidR="00281FD7" w:rsidRPr="00BB12A0" w:rsidRDefault="00281FD7" w:rsidP="009F67A0">
      <w:pPr>
        <w:pStyle w:val="pdq2pgselectionanchorcontainer"/>
        <w:bidi/>
        <w:jc w:val="both"/>
        <w:rPr>
          <w:rFonts w:asciiTheme="minorBidi" w:hAnsiTheme="minorBidi" w:cstheme="minorBidi"/>
          <w:sz w:val="28"/>
          <w:szCs w:val="28"/>
        </w:rPr>
      </w:pPr>
      <w:r w:rsidRPr="00BB12A0">
        <w:rPr>
          <w:rFonts w:asciiTheme="minorBidi" w:hAnsiTheme="minorBidi" w:cstheme="minorBidi"/>
          <w:sz w:val="28"/>
          <w:szCs w:val="28"/>
          <w:rtl/>
        </w:rPr>
        <w:t>يُعد قبول التكنولوجيا من المفاهيم الأساسية في مجال نظم المعلومات والتحول الرقمي، إذ يهتم بتفسير كيفية استجابة الأفراد للتقنيات والأنظمة الجديدة والعوامل التي تؤثر في استعدادهم لاستخدامها والاستمرار في الاعتماد عليها. ويكتسب هذا المفهوم أهمية خاصة في المنتجات والمنصات الرقمية؛ لأن نجاح النظام لا يعتمد على توافر الوظائف التقنية فقط، وإنما يرتبط أيضًا بمدى إدراك المستخدم لقيمة تلك الوظائف وقدرته على التعامل معها ورغبته في استخدامها</w:t>
      </w:r>
      <w:r w:rsidRPr="00BB12A0">
        <w:rPr>
          <w:rFonts w:asciiTheme="minorBidi" w:hAnsiTheme="minorBidi" w:cstheme="minorBidi"/>
          <w:sz w:val="28"/>
          <w:szCs w:val="28"/>
        </w:rPr>
        <w:t>.</w:t>
      </w:r>
    </w:p>
    <w:p w14:paraId="5AC2A5A1" w14:textId="5C62677C" w:rsidR="00281FD7" w:rsidRPr="00BB12A0" w:rsidRDefault="00281FD7" w:rsidP="009F67A0">
      <w:pPr>
        <w:pStyle w:val="NormalWeb"/>
        <w:bidi/>
        <w:jc w:val="both"/>
        <w:rPr>
          <w:rFonts w:asciiTheme="minorBidi" w:hAnsiTheme="minorBidi" w:cstheme="minorBidi"/>
          <w:sz w:val="28"/>
          <w:szCs w:val="28"/>
        </w:rPr>
      </w:pPr>
      <w:r w:rsidRPr="00BB12A0">
        <w:rPr>
          <w:rFonts w:asciiTheme="minorBidi" w:hAnsiTheme="minorBidi" w:cstheme="minorBidi"/>
          <w:sz w:val="28"/>
          <w:szCs w:val="28"/>
          <w:rtl/>
        </w:rPr>
        <w:t xml:space="preserve">وقد قدم </w:t>
      </w:r>
      <w:r w:rsidRPr="00BB12A0">
        <w:rPr>
          <w:rStyle w:val="Strong"/>
          <w:rFonts w:asciiTheme="minorBidi" w:hAnsiTheme="minorBidi" w:cstheme="minorBidi"/>
          <w:b w:val="0"/>
          <w:bCs w:val="0"/>
          <w:sz w:val="28"/>
          <w:szCs w:val="28"/>
          <w:rtl/>
        </w:rPr>
        <w:t>ديفيس</w:t>
      </w:r>
      <w:r w:rsidRPr="00BB12A0">
        <w:rPr>
          <w:rStyle w:val="Strong"/>
          <w:rFonts w:asciiTheme="minorBidi" w:hAnsiTheme="minorBidi" w:cstheme="minorBidi"/>
          <w:sz w:val="28"/>
          <w:szCs w:val="28"/>
          <w:rtl/>
        </w:rPr>
        <w:t xml:space="preserve"> </w:t>
      </w:r>
      <w:r w:rsidRPr="00BB12A0">
        <w:rPr>
          <w:rFonts w:asciiTheme="minorBidi" w:hAnsiTheme="minorBidi" w:cstheme="minorBidi"/>
          <w:sz w:val="28"/>
          <w:szCs w:val="28"/>
          <w:rtl/>
        </w:rPr>
        <w:t xml:space="preserve">نموذج قبول </w:t>
      </w:r>
      <w:proofErr w:type="gramStart"/>
      <w:r w:rsidRPr="00BB12A0">
        <w:rPr>
          <w:rFonts w:asciiTheme="minorBidi" w:hAnsiTheme="minorBidi" w:cstheme="minorBidi"/>
          <w:sz w:val="28"/>
          <w:szCs w:val="28"/>
          <w:rtl/>
        </w:rPr>
        <w:t>التكنولوجيا</w:t>
      </w:r>
      <w:r w:rsidRPr="00BB12A0">
        <w:rPr>
          <w:rStyle w:val="Strong"/>
          <w:rFonts w:asciiTheme="minorBidi" w:hAnsiTheme="minorBidi" w:cstheme="minorBidi"/>
          <w:b w:val="0"/>
          <w:bCs w:val="0"/>
          <w:sz w:val="28"/>
          <w:szCs w:val="28"/>
        </w:rPr>
        <w:t>(</w:t>
      </w:r>
      <w:proofErr w:type="gramEnd"/>
      <w:r w:rsidRPr="00BB12A0">
        <w:rPr>
          <w:rStyle w:val="Strong"/>
          <w:rFonts w:asciiTheme="minorBidi" w:hAnsiTheme="minorBidi" w:cstheme="minorBidi"/>
          <w:b w:val="0"/>
          <w:bCs w:val="0"/>
          <w:sz w:val="28"/>
          <w:szCs w:val="28"/>
        </w:rPr>
        <w:t>TAM)</w:t>
      </w:r>
      <w:r w:rsidRPr="00BB12A0">
        <w:rPr>
          <w:rFonts w:asciiTheme="minorBidi" w:hAnsiTheme="minorBidi" w:cstheme="minorBidi"/>
          <w:b/>
          <w:bCs/>
          <w:sz w:val="28"/>
          <w:szCs w:val="28"/>
        </w:rPr>
        <w:t xml:space="preserve"> </w:t>
      </w:r>
      <w:r w:rsidRPr="00BB12A0">
        <w:rPr>
          <w:rFonts w:asciiTheme="minorBidi" w:hAnsiTheme="minorBidi" w:cstheme="minorBidi"/>
          <w:sz w:val="28"/>
          <w:szCs w:val="28"/>
          <w:rtl/>
        </w:rPr>
        <w:t>لتفسير قبول الأفراد لتكنولوجيا المعلومات، ويركز النموذج بصورة أساسية على المنفعة المدركة وسهولة الاستخدام المدركة</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بوصفهما من العوامل الرئيسة التي تؤثر في نية المستخدم تجاه استخدام النظام. وتشير المنفعة المدركة إلى اعتقاد المستخدم بأن استخدام النظام يساعده </w:t>
      </w:r>
      <w:r w:rsidRPr="00BB12A0">
        <w:rPr>
          <w:rFonts w:asciiTheme="minorBidi" w:hAnsiTheme="minorBidi" w:cstheme="minorBidi"/>
          <w:sz w:val="28"/>
          <w:szCs w:val="28"/>
          <w:rtl/>
        </w:rPr>
        <w:lastRenderedPageBreak/>
        <w:t xml:space="preserve">على تحسين أدائه، في حين تعبر سهولة الاستخدام المدركة عن اعتقاده بأن استخدام النظام لا يتطلب جهدًا كبيرًا وترتبط هذه التصورات في النهاية بالنية السلوكية لاستخدام التكنولوجيا </w:t>
      </w:r>
      <w:r w:rsidRPr="00BB12A0">
        <w:rPr>
          <w:rStyle w:val="Strong"/>
          <w:rFonts w:asciiTheme="minorBidi" w:hAnsiTheme="minorBidi" w:cstheme="minorBidi"/>
          <w:b w:val="0"/>
          <w:bCs w:val="0"/>
          <w:sz w:val="28"/>
          <w:szCs w:val="28"/>
        </w:rPr>
        <w:t>(Davis, 1989)</w:t>
      </w:r>
      <w:r w:rsidRPr="00BB12A0">
        <w:rPr>
          <w:rFonts w:asciiTheme="minorBidi" w:hAnsiTheme="minorBidi" w:cstheme="minorBidi"/>
          <w:sz w:val="28"/>
          <w:szCs w:val="28"/>
        </w:rPr>
        <w:t xml:space="preserve">. </w:t>
      </w:r>
    </w:p>
    <w:p w14:paraId="7858F930" w14:textId="23916E18" w:rsidR="00281FD7" w:rsidRPr="00BB12A0" w:rsidRDefault="00281FD7" w:rsidP="009F67A0">
      <w:pPr>
        <w:pStyle w:val="NormalWeb"/>
        <w:bidi/>
        <w:jc w:val="both"/>
        <w:rPr>
          <w:rFonts w:asciiTheme="minorBidi" w:hAnsiTheme="minorBidi" w:cstheme="minorBidi"/>
          <w:sz w:val="28"/>
          <w:szCs w:val="28"/>
        </w:rPr>
      </w:pPr>
      <w:r w:rsidRPr="00BB12A0">
        <w:rPr>
          <w:rFonts w:asciiTheme="minorBidi" w:hAnsiTheme="minorBidi" w:cstheme="minorBidi"/>
          <w:sz w:val="28"/>
          <w:szCs w:val="28"/>
          <w:rtl/>
        </w:rPr>
        <w:t>كما أوضح</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بروني عند عرضهم للأساس النظري لنموذج</w:t>
      </w:r>
      <w:r w:rsidRPr="00BB12A0">
        <w:rPr>
          <w:rFonts w:asciiTheme="minorBidi" w:hAnsiTheme="minorBidi" w:cstheme="minorBidi"/>
          <w:sz w:val="28"/>
          <w:szCs w:val="28"/>
        </w:rPr>
        <w:t xml:space="preserve"> TAM</w:t>
      </w:r>
      <w:r w:rsidRPr="00BB12A0">
        <w:rPr>
          <w:rFonts w:asciiTheme="minorBidi" w:hAnsiTheme="minorBidi" w:cstheme="minorBidi"/>
          <w:sz w:val="28"/>
          <w:szCs w:val="28"/>
          <w:rtl/>
        </w:rPr>
        <w:t xml:space="preserve">، أن النموذج يستخدم بصورة واسعة للتنبؤ بمدى استقبال المستخدمين للتكنولوجيا وتبنيها، وأنه يعتمد على العلاقة بين المنفعة المدركة وسهولة الاستخدام المدركة والنية السلوكية. ويزداد استعداد المستخدم لاستخدام النظام عندما يدرك أنه مفيد في تحسين أدائه وأن التعامل معه لا يتطلب جهدًا كبيرًا </w:t>
      </w:r>
      <w:r w:rsidRPr="00BB12A0">
        <w:rPr>
          <w:rStyle w:val="Strong"/>
          <w:rFonts w:asciiTheme="minorBidi" w:hAnsiTheme="minorBidi" w:cstheme="minorBidi"/>
          <w:b w:val="0"/>
          <w:bCs w:val="0"/>
          <w:sz w:val="28"/>
          <w:szCs w:val="28"/>
        </w:rPr>
        <w:t>(Baroni et al., 2022)</w:t>
      </w:r>
      <w:r w:rsidRPr="00BB12A0">
        <w:rPr>
          <w:rFonts w:asciiTheme="minorBidi" w:hAnsiTheme="minorBidi" w:cstheme="minorBidi"/>
          <w:b/>
          <w:bCs/>
          <w:sz w:val="28"/>
          <w:szCs w:val="28"/>
        </w:rPr>
        <w:t>.</w:t>
      </w:r>
      <w:r w:rsidRPr="00BB12A0">
        <w:rPr>
          <w:rFonts w:asciiTheme="minorBidi" w:hAnsiTheme="minorBidi" w:cstheme="minorBidi"/>
          <w:sz w:val="28"/>
          <w:szCs w:val="28"/>
        </w:rPr>
        <w:t xml:space="preserve"> </w:t>
      </w:r>
    </w:p>
    <w:p w14:paraId="085C8F44" w14:textId="5260B9E0" w:rsidR="00281FD7" w:rsidRPr="00BB12A0" w:rsidRDefault="00281FD7" w:rsidP="009F67A0">
      <w:pPr>
        <w:pStyle w:val="NormalWeb"/>
        <w:bidi/>
        <w:jc w:val="both"/>
        <w:rPr>
          <w:rFonts w:asciiTheme="minorBidi" w:hAnsiTheme="minorBidi" w:cstheme="minorBidi"/>
          <w:sz w:val="28"/>
          <w:szCs w:val="28"/>
        </w:rPr>
      </w:pPr>
      <w:r w:rsidRPr="00BB12A0">
        <w:rPr>
          <w:rFonts w:asciiTheme="minorBidi" w:hAnsiTheme="minorBidi" w:cstheme="minorBidi"/>
          <w:sz w:val="28"/>
          <w:szCs w:val="28"/>
          <w:rtl/>
        </w:rPr>
        <w:t xml:space="preserve">وفي البيئة العربية استخدمت </w:t>
      </w:r>
      <w:r w:rsidRPr="00BB12A0">
        <w:rPr>
          <w:rFonts w:asciiTheme="minorBidi" w:hAnsiTheme="minorBidi" w:cstheme="minorBidi"/>
          <w:b/>
          <w:bCs/>
          <w:sz w:val="28"/>
          <w:szCs w:val="28"/>
          <w:rtl/>
        </w:rPr>
        <w:t xml:space="preserve">دراسة باكير </w:t>
      </w:r>
      <w:proofErr w:type="spellStart"/>
      <w:r w:rsidRPr="00BB12A0">
        <w:rPr>
          <w:rFonts w:asciiTheme="minorBidi" w:hAnsiTheme="minorBidi" w:cstheme="minorBidi"/>
          <w:b/>
          <w:bCs/>
          <w:sz w:val="28"/>
          <w:szCs w:val="28"/>
          <w:rtl/>
        </w:rPr>
        <w:t>والمايل</w:t>
      </w:r>
      <w:proofErr w:type="spellEnd"/>
      <w:r w:rsidRPr="00BB12A0">
        <w:rPr>
          <w:rFonts w:asciiTheme="minorBidi" w:hAnsiTheme="minorBidi" w:cstheme="minorBidi"/>
          <w:b/>
          <w:bCs/>
          <w:sz w:val="28"/>
          <w:szCs w:val="28"/>
          <w:rtl/>
        </w:rPr>
        <w:t xml:space="preserve"> (2022)</w:t>
      </w:r>
      <w:r w:rsidRPr="00BB12A0">
        <w:rPr>
          <w:rFonts w:asciiTheme="minorBidi" w:hAnsiTheme="minorBidi" w:cstheme="minorBidi"/>
          <w:sz w:val="28"/>
          <w:szCs w:val="28"/>
          <w:rtl/>
        </w:rPr>
        <w:t xml:space="preserve"> نموذج قبول التكنولوجيا لدراسة استخدام التكنولوجيا لدى موظفي الإدارة العامة بجامعة مصراتة، وأظهرت النتائج وجود علاقة إيجابية بين مكونات النموذج، كما برزت الفائدة المدركة بوصفها من أكثر الجوانب أهمية لدى أفراد العينة. وأوصت الدراسة بتعزيز تبني التكنولوجيا من خلال تبسيط المعاملات اليومية وتقليل الاعتماد على الطرق التقليدية والأعمال الروتينية في إنجاز الأعمال الإدارية</w:t>
      </w:r>
      <w:r w:rsidRPr="00BB12A0">
        <w:rPr>
          <w:rFonts w:asciiTheme="minorBidi" w:hAnsiTheme="minorBidi" w:cstheme="minorBidi"/>
          <w:sz w:val="28"/>
          <w:szCs w:val="28"/>
        </w:rPr>
        <w:t xml:space="preserve"> </w:t>
      </w:r>
    </w:p>
    <w:p w14:paraId="63E9CFD6" w14:textId="7E93560B" w:rsidR="00E54E08" w:rsidRPr="00BB12A0" w:rsidRDefault="00281FD7" w:rsidP="009F67A0">
      <w:pPr>
        <w:pStyle w:val="NormalWeb"/>
        <w:bidi/>
        <w:jc w:val="both"/>
        <w:rPr>
          <w:rFonts w:asciiTheme="minorBidi" w:hAnsiTheme="minorBidi" w:cstheme="minorBidi"/>
          <w:sz w:val="28"/>
          <w:szCs w:val="28"/>
          <w:rtl/>
        </w:rPr>
      </w:pPr>
      <w:r w:rsidRPr="00BB12A0">
        <w:rPr>
          <w:rFonts w:asciiTheme="minorBidi" w:hAnsiTheme="minorBidi" w:cstheme="minorBidi"/>
          <w:sz w:val="28"/>
          <w:szCs w:val="28"/>
          <w:rtl/>
        </w:rPr>
        <w:t xml:space="preserve">كما أكدت </w:t>
      </w:r>
      <w:r w:rsidRPr="00BB12A0">
        <w:rPr>
          <w:rFonts w:asciiTheme="minorBidi" w:hAnsiTheme="minorBidi" w:cstheme="minorBidi"/>
          <w:b/>
          <w:bCs/>
          <w:sz w:val="28"/>
          <w:szCs w:val="28"/>
          <w:rtl/>
        </w:rPr>
        <w:t xml:space="preserve">دراسة </w:t>
      </w:r>
      <w:proofErr w:type="spellStart"/>
      <w:r w:rsidRPr="00BB12A0">
        <w:rPr>
          <w:rFonts w:asciiTheme="minorBidi" w:hAnsiTheme="minorBidi" w:cstheme="minorBidi"/>
          <w:b/>
          <w:bCs/>
          <w:sz w:val="28"/>
          <w:szCs w:val="28"/>
          <w:rtl/>
        </w:rPr>
        <w:t>الورفلي</w:t>
      </w:r>
      <w:proofErr w:type="spellEnd"/>
      <w:r w:rsidRPr="00BB12A0">
        <w:rPr>
          <w:rFonts w:asciiTheme="minorBidi" w:hAnsiTheme="minorBidi" w:cstheme="minorBidi"/>
          <w:b/>
          <w:bCs/>
          <w:sz w:val="28"/>
          <w:szCs w:val="28"/>
          <w:rtl/>
        </w:rPr>
        <w:t xml:space="preserve"> وبن </w:t>
      </w:r>
      <w:proofErr w:type="spellStart"/>
      <w:r w:rsidRPr="00BB12A0">
        <w:rPr>
          <w:rFonts w:asciiTheme="minorBidi" w:hAnsiTheme="minorBidi" w:cstheme="minorBidi"/>
          <w:b/>
          <w:bCs/>
          <w:sz w:val="28"/>
          <w:szCs w:val="28"/>
          <w:rtl/>
        </w:rPr>
        <w:t>هلوم</w:t>
      </w:r>
      <w:proofErr w:type="spellEnd"/>
      <w:r w:rsidRPr="00BB12A0">
        <w:rPr>
          <w:rFonts w:asciiTheme="minorBidi" w:hAnsiTheme="minorBidi" w:cstheme="minorBidi"/>
          <w:b/>
          <w:bCs/>
          <w:sz w:val="28"/>
          <w:szCs w:val="28"/>
          <w:rtl/>
        </w:rPr>
        <w:t xml:space="preserve"> (2024)</w:t>
      </w:r>
      <w:r w:rsidRPr="00BB12A0">
        <w:rPr>
          <w:rFonts w:asciiTheme="minorBidi" w:hAnsiTheme="minorBidi" w:cstheme="minorBidi"/>
          <w:sz w:val="28"/>
          <w:szCs w:val="28"/>
          <w:rtl/>
        </w:rPr>
        <w:t xml:space="preserve"> إمكانية تطبيق نموذج</w:t>
      </w:r>
      <w:r w:rsidRPr="00BB12A0">
        <w:rPr>
          <w:rFonts w:asciiTheme="minorBidi" w:hAnsiTheme="minorBidi" w:cstheme="minorBidi"/>
          <w:sz w:val="28"/>
          <w:szCs w:val="28"/>
        </w:rPr>
        <w:t xml:space="preserve"> TAM </w:t>
      </w:r>
      <w:r w:rsidRPr="00BB12A0">
        <w:rPr>
          <w:rFonts w:asciiTheme="minorBidi" w:hAnsiTheme="minorBidi" w:cstheme="minorBidi"/>
          <w:sz w:val="28"/>
          <w:szCs w:val="28"/>
          <w:rtl/>
        </w:rPr>
        <w:t xml:space="preserve">في البيئات الرقمية المختلفة، حيث أظهرت أن الفائدة المدركة وسهولة الاستخدام تؤثران في مواقف المستخدمين تجاه أدوات التعليم الرقمي، وأن هذه المواقف تسهم بدورها في تشكيل النية السلوكية للاستخدام. ويشير ذلك إلى قدرة النموذج على تفسير قبول التكنولوجيا في سياقات رقمية متنوعة </w:t>
      </w:r>
    </w:p>
    <w:p w14:paraId="30F09FB4" w14:textId="6A69DCE8" w:rsidR="00D1109D" w:rsidRPr="00BB12A0" w:rsidRDefault="00D1109D"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ثانيًا: أهمية قبول التكنولوجيا في المنتجات الرقمية</w:t>
      </w:r>
    </w:p>
    <w:p w14:paraId="6EEB2319" w14:textId="368FBC34" w:rsidR="00281FD7" w:rsidRPr="00BB12A0" w:rsidRDefault="00281FD7" w:rsidP="009F67A0">
      <w:pPr>
        <w:pStyle w:val="pdq2pgselectionanchorcontainer"/>
        <w:bidi/>
        <w:jc w:val="both"/>
        <w:rPr>
          <w:rFonts w:asciiTheme="minorBidi" w:hAnsiTheme="minorBidi" w:cstheme="minorBidi"/>
          <w:sz w:val="28"/>
          <w:szCs w:val="28"/>
          <w:rtl/>
        </w:rPr>
      </w:pPr>
      <w:r w:rsidRPr="00BB12A0">
        <w:rPr>
          <w:rFonts w:asciiTheme="minorBidi" w:hAnsiTheme="minorBidi" w:cstheme="minorBidi"/>
          <w:sz w:val="28"/>
          <w:szCs w:val="28"/>
          <w:rtl/>
        </w:rPr>
        <w:t>تنبع أهمية قبول التكنولوجيا من أن تطوير منتج رقمي أو إضافة وظائف تقنية جديدة إليه لا يضمن بالضرورة استخدام المستخدمين لها. فقد تكون الوظيفة متقدمة من الناحية التقنية، إلا أن قيمتها الفعلية تظل مرتبطة بمدى إدراك المستخدم لفائدتها وسهولة التعامل معها واستعداده لتضمينها ضمن ممارساته اليومية. ولذلك يمثل قبول التكنولوجيا حلقة أساسية بين تطوير الخصائص التقنية وبين استخدامها فعليًا من قبل المستخدمين.</w:t>
      </w:r>
    </w:p>
    <w:p w14:paraId="25F7A589" w14:textId="4DAE6619" w:rsidR="00281FD7" w:rsidRPr="00BB12A0" w:rsidRDefault="00281FD7" w:rsidP="009F67A0">
      <w:pPr>
        <w:pStyle w:val="pdq2pgselectionanchorcontainer"/>
        <w:bidi/>
        <w:jc w:val="both"/>
        <w:rPr>
          <w:rFonts w:asciiTheme="minorBidi" w:hAnsiTheme="minorBidi" w:cstheme="minorBidi"/>
          <w:sz w:val="28"/>
          <w:szCs w:val="28"/>
        </w:rPr>
      </w:pPr>
      <w:r w:rsidRPr="00BB12A0">
        <w:rPr>
          <w:rFonts w:asciiTheme="minorBidi" w:hAnsiTheme="minorBidi" w:cstheme="minorBidi"/>
          <w:sz w:val="28"/>
          <w:szCs w:val="28"/>
          <w:rtl/>
        </w:rPr>
        <w:t>ويبرز نموذج</w:t>
      </w:r>
      <w:r w:rsidRPr="00BB12A0">
        <w:rPr>
          <w:rFonts w:asciiTheme="minorBidi" w:hAnsiTheme="minorBidi" w:cstheme="minorBidi"/>
          <w:sz w:val="28"/>
          <w:szCs w:val="28"/>
        </w:rPr>
        <w:t xml:space="preserve"> TAM </w:t>
      </w:r>
      <w:r w:rsidRPr="00BB12A0">
        <w:rPr>
          <w:rFonts w:asciiTheme="minorBidi" w:hAnsiTheme="minorBidi" w:cstheme="minorBidi"/>
          <w:sz w:val="28"/>
          <w:szCs w:val="28"/>
          <w:rtl/>
        </w:rPr>
        <w:t xml:space="preserve">أهمية المنفعة المدركة وسهولة الاستخدام في تفسير سلوك المستخدم؛ إذ إن اعتقاد المستخدم بأن النظام يحسن أداءه وأن استخدامه لا يحتاج إلى جهد كبير يزيد من احتمالية تكوين نية إيجابية لاستخدامه. وتتيح دراسة هذه التصورات فهم الأسباب التي تدفع المستخدمين إلى تبني الأنظمة الرقمية أو الإحجام عنها </w:t>
      </w:r>
      <w:r w:rsidRPr="00BB12A0">
        <w:rPr>
          <w:rStyle w:val="Strong"/>
          <w:rFonts w:asciiTheme="minorBidi" w:hAnsiTheme="minorBidi" w:cstheme="minorBidi"/>
          <w:b w:val="0"/>
          <w:bCs w:val="0"/>
          <w:sz w:val="28"/>
          <w:szCs w:val="28"/>
        </w:rPr>
        <w:t>(Davis, 1989)</w:t>
      </w:r>
      <w:r w:rsidRPr="00BB12A0">
        <w:rPr>
          <w:rFonts w:asciiTheme="minorBidi" w:hAnsiTheme="minorBidi" w:cstheme="minorBidi"/>
          <w:b/>
          <w:bCs/>
          <w:sz w:val="28"/>
          <w:szCs w:val="28"/>
        </w:rPr>
        <w:t>.</w:t>
      </w:r>
      <w:r w:rsidRPr="00BB12A0">
        <w:rPr>
          <w:rFonts w:asciiTheme="minorBidi" w:hAnsiTheme="minorBidi" w:cstheme="minorBidi"/>
          <w:sz w:val="28"/>
          <w:szCs w:val="28"/>
        </w:rPr>
        <w:t xml:space="preserve"> </w:t>
      </w:r>
    </w:p>
    <w:p w14:paraId="192F64CC" w14:textId="3FCBD4EB" w:rsidR="00281FD7" w:rsidRPr="00BB12A0" w:rsidRDefault="00281FD7" w:rsidP="009F67A0">
      <w:pPr>
        <w:pStyle w:val="NormalWeb"/>
        <w:bidi/>
        <w:jc w:val="both"/>
        <w:rPr>
          <w:rFonts w:asciiTheme="minorBidi" w:hAnsiTheme="minorBidi" w:cstheme="minorBidi"/>
          <w:sz w:val="28"/>
          <w:szCs w:val="28"/>
          <w:rtl/>
        </w:rPr>
      </w:pPr>
      <w:r w:rsidRPr="00BB12A0">
        <w:rPr>
          <w:rFonts w:asciiTheme="minorBidi" w:hAnsiTheme="minorBidi" w:cstheme="minorBidi"/>
          <w:sz w:val="28"/>
          <w:szCs w:val="28"/>
          <w:rtl/>
        </w:rPr>
        <w:t xml:space="preserve">وتظهر أهمية قبول التكنولوجيا أيضًا في بيئات </w:t>
      </w:r>
      <w:r w:rsidR="003C13AF" w:rsidRPr="00BB12A0">
        <w:rPr>
          <w:rFonts w:asciiTheme="minorBidi" w:hAnsiTheme="minorBidi" w:cstheme="minorBidi"/>
          <w:sz w:val="28"/>
          <w:szCs w:val="28"/>
          <w:rtl/>
        </w:rPr>
        <w:t>الأعمال</w:t>
      </w:r>
      <w:r w:rsidRPr="00BB12A0">
        <w:rPr>
          <w:rFonts w:asciiTheme="minorBidi" w:hAnsiTheme="minorBidi" w:cstheme="minorBidi"/>
          <w:sz w:val="28"/>
          <w:szCs w:val="28"/>
          <w:rtl/>
        </w:rPr>
        <w:t xml:space="preserve">، حيث بينت </w:t>
      </w:r>
      <w:r w:rsidRPr="00BB12A0">
        <w:rPr>
          <w:rFonts w:asciiTheme="minorBidi" w:hAnsiTheme="minorBidi" w:cstheme="minorBidi"/>
          <w:b/>
          <w:bCs/>
          <w:sz w:val="28"/>
          <w:szCs w:val="28"/>
          <w:rtl/>
        </w:rPr>
        <w:t xml:space="preserve">دراسة باكير </w:t>
      </w:r>
      <w:proofErr w:type="spellStart"/>
      <w:r w:rsidRPr="00BB12A0">
        <w:rPr>
          <w:rFonts w:asciiTheme="minorBidi" w:hAnsiTheme="minorBidi" w:cstheme="minorBidi"/>
          <w:b/>
          <w:bCs/>
          <w:sz w:val="28"/>
          <w:szCs w:val="28"/>
          <w:rtl/>
        </w:rPr>
        <w:t>والمايل</w:t>
      </w:r>
      <w:proofErr w:type="spellEnd"/>
      <w:r w:rsidRPr="00BB12A0">
        <w:rPr>
          <w:rFonts w:asciiTheme="minorBidi" w:hAnsiTheme="minorBidi" w:cstheme="minorBidi"/>
          <w:b/>
          <w:bCs/>
          <w:sz w:val="28"/>
          <w:szCs w:val="28"/>
          <w:rtl/>
        </w:rPr>
        <w:t xml:space="preserve"> (2022)</w:t>
      </w:r>
      <w:r w:rsidRPr="00BB12A0">
        <w:rPr>
          <w:rFonts w:asciiTheme="minorBidi" w:hAnsiTheme="minorBidi" w:cstheme="minorBidi"/>
          <w:sz w:val="28"/>
          <w:szCs w:val="28"/>
          <w:rtl/>
        </w:rPr>
        <w:t xml:space="preserve"> أهمية الفائدة المدركة في قبول الموظفين للتكنولوجيا، كما أكدت الدراسة ضرورة تبسيط المعاملات اليومية واستبدال الإجراءات التقليدية بالأساليب التقنية الحديثة من أجل دعم التبني والاستخدام داخل </w:t>
      </w:r>
      <w:r w:rsidR="003C13AF" w:rsidRPr="00BB12A0">
        <w:rPr>
          <w:rFonts w:asciiTheme="minorBidi" w:hAnsiTheme="minorBidi" w:cstheme="minorBidi"/>
          <w:sz w:val="28"/>
          <w:szCs w:val="28"/>
          <w:rtl/>
        </w:rPr>
        <w:t>المنظمة.</w:t>
      </w:r>
    </w:p>
    <w:p w14:paraId="4A1830E9" w14:textId="21473D27" w:rsidR="00D1109D" w:rsidRPr="00BB12A0" w:rsidRDefault="00D1109D"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وتتجلى أهمية قبول التكنولوجيا في المنتجات الرقمية في عدة جوانب، من أبرزها</w:t>
      </w:r>
      <w:r w:rsidRPr="00BB12A0">
        <w:rPr>
          <w:rFonts w:asciiTheme="minorBidi" w:hAnsiTheme="minorBidi" w:cstheme="minorBidi"/>
          <w:b/>
          <w:bCs/>
          <w:sz w:val="28"/>
          <w:szCs w:val="28"/>
        </w:rPr>
        <w:t>:</w:t>
      </w:r>
    </w:p>
    <w:p w14:paraId="5C7AF415" w14:textId="19CFDAE6" w:rsidR="003C13AF" w:rsidRPr="00BB12A0" w:rsidRDefault="003C13AF" w:rsidP="009F67A0">
      <w:pPr>
        <w:pStyle w:val="ListParagraph"/>
        <w:numPr>
          <w:ilvl w:val="0"/>
          <w:numId w:val="42"/>
        </w:numPr>
        <w:bidi/>
        <w:jc w:val="both"/>
        <w:rPr>
          <w:rFonts w:asciiTheme="minorBidi" w:hAnsiTheme="minorBidi" w:cstheme="minorBidi"/>
          <w:sz w:val="28"/>
          <w:szCs w:val="28"/>
          <w:rtl/>
        </w:rPr>
      </w:pPr>
      <w:r w:rsidRPr="00BB12A0">
        <w:rPr>
          <w:rFonts w:asciiTheme="minorBidi" w:hAnsiTheme="minorBidi" w:cstheme="minorBidi"/>
          <w:sz w:val="28"/>
          <w:szCs w:val="28"/>
          <w:rtl/>
        </w:rPr>
        <w:t>تفسير سلوك المستخدمين تجاه المنتجات الرقمية ومعرفة الأسباب التي تدفعهم إلى استخدامها أو تجنبها</w:t>
      </w:r>
      <w:r w:rsidRPr="00BB12A0">
        <w:rPr>
          <w:rFonts w:asciiTheme="minorBidi" w:hAnsiTheme="minorBidi" w:cstheme="minorBidi"/>
          <w:sz w:val="28"/>
          <w:szCs w:val="28"/>
        </w:rPr>
        <w:t>.</w:t>
      </w:r>
    </w:p>
    <w:p w14:paraId="73F2A138" w14:textId="77777777" w:rsidR="003C13AF" w:rsidRPr="00BB12A0" w:rsidRDefault="003C13AF" w:rsidP="009F67A0">
      <w:pPr>
        <w:pStyle w:val="ListParagraph"/>
        <w:numPr>
          <w:ilvl w:val="0"/>
          <w:numId w:val="42"/>
        </w:numPr>
        <w:bidi/>
        <w:jc w:val="both"/>
        <w:rPr>
          <w:rFonts w:asciiTheme="minorBidi" w:hAnsiTheme="minorBidi" w:cstheme="minorBidi"/>
          <w:sz w:val="28"/>
          <w:szCs w:val="28"/>
          <w:rtl/>
        </w:rPr>
      </w:pPr>
      <w:r w:rsidRPr="00BB12A0">
        <w:rPr>
          <w:rFonts w:asciiTheme="minorBidi" w:hAnsiTheme="minorBidi" w:cstheme="minorBidi"/>
          <w:sz w:val="28"/>
          <w:szCs w:val="28"/>
          <w:rtl/>
        </w:rPr>
        <w:t>تحديد مدى إدراك المستخدم للقيمة العملية للنظام من خلال المنفعة التي يتوقع تحقيقها عند استخدامه</w:t>
      </w:r>
      <w:r w:rsidRPr="00BB12A0">
        <w:rPr>
          <w:rFonts w:asciiTheme="minorBidi" w:hAnsiTheme="minorBidi" w:cstheme="minorBidi"/>
          <w:sz w:val="28"/>
          <w:szCs w:val="28"/>
        </w:rPr>
        <w:t>.</w:t>
      </w:r>
    </w:p>
    <w:p w14:paraId="3E1FC825" w14:textId="77777777" w:rsidR="003C13AF" w:rsidRPr="00BB12A0" w:rsidRDefault="003C13AF" w:rsidP="009F67A0">
      <w:pPr>
        <w:pStyle w:val="ListParagraph"/>
        <w:numPr>
          <w:ilvl w:val="0"/>
          <w:numId w:val="42"/>
        </w:numPr>
        <w:bidi/>
        <w:jc w:val="both"/>
        <w:rPr>
          <w:rFonts w:asciiTheme="minorBidi" w:hAnsiTheme="minorBidi" w:cstheme="minorBidi"/>
          <w:sz w:val="28"/>
          <w:szCs w:val="28"/>
          <w:rtl/>
        </w:rPr>
      </w:pPr>
      <w:r w:rsidRPr="00BB12A0">
        <w:rPr>
          <w:rFonts w:asciiTheme="minorBidi" w:hAnsiTheme="minorBidi" w:cstheme="minorBidi"/>
          <w:sz w:val="28"/>
          <w:szCs w:val="28"/>
          <w:rtl/>
        </w:rPr>
        <w:t>الكشف عن الصعوبات المرتبطة بالاستخدام والتي قد تؤثر في استعداد المستخدم لتبني المنتج الرقمي</w:t>
      </w:r>
      <w:r w:rsidRPr="00BB12A0">
        <w:rPr>
          <w:rFonts w:asciiTheme="minorBidi" w:hAnsiTheme="minorBidi" w:cstheme="minorBidi"/>
          <w:sz w:val="28"/>
          <w:szCs w:val="28"/>
        </w:rPr>
        <w:t>.</w:t>
      </w:r>
    </w:p>
    <w:p w14:paraId="644E155F" w14:textId="77777777" w:rsidR="003C13AF" w:rsidRPr="00BB12A0" w:rsidRDefault="003C13AF" w:rsidP="009F67A0">
      <w:pPr>
        <w:pStyle w:val="ListParagraph"/>
        <w:numPr>
          <w:ilvl w:val="0"/>
          <w:numId w:val="42"/>
        </w:numPr>
        <w:bidi/>
        <w:jc w:val="both"/>
        <w:rPr>
          <w:rFonts w:asciiTheme="minorBidi" w:hAnsiTheme="minorBidi" w:cstheme="minorBidi"/>
          <w:sz w:val="28"/>
          <w:szCs w:val="28"/>
          <w:rtl/>
        </w:rPr>
      </w:pPr>
      <w:r w:rsidRPr="00BB12A0">
        <w:rPr>
          <w:rFonts w:asciiTheme="minorBidi" w:hAnsiTheme="minorBidi" w:cstheme="minorBidi"/>
          <w:sz w:val="28"/>
          <w:szCs w:val="28"/>
          <w:rtl/>
        </w:rPr>
        <w:t>دعم تطوير المنتجات الرقمية بما يتوافق مع احتياجات المستخدمين وطريقة أدائهم لمهامهم</w:t>
      </w:r>
      <w:r w:rsidRPr="00BB12A0">
        <w:rPr>
          <w:rFonts w:asciiTheme="minorBidi" w:hAnsiTheme="minorBidi" w:cstheme="minorBidi"/>
          <w:sz w:val="28"/>
          <w:szCs w:val="28"/>
        </w:rPr>
        <w:t>.</w:t>
      </w:r>
    </w:p>
    <w:p w14:paraId="2296C6DD" w14:textId="77777777" w:rsidR="003C13AF" w:rsidRPr="00BB12A0" w:rsidRDefault="003C13AF" w:rsidP="009F67A0">
      <w:pPr>
        <w:pStyle w:val="ListParagraph"/>
        <w:numPr>
          <w:ilvl w:val="0"/>
          <w:numId w:val="42"/>
        </w:numPr>
        <w:bidi/>
        <w:jc w:val="both"/>
        <w:rPr>
          <w:rFonts w:asciiTheme="minorBidi" w:hAnsiTheme="minorBidi" w:cstheme="minorBidi"/>
          <w:sz w:val="28"/>
          <w:szCs w:val="28"/>
          <w:rtl/>
        </w:rPr>
      </w:pPr>
      <w:r w:rsidRPr="00BB12A0">
        <w:rPr>
          <w:rFonts w:asciiTheme="minorBidi" w:hAnsiTheme="minorBidi" w:cstheme="minorBidi"/>
          <w:sz w:val="28"/>
          <w:szCs w:val="28"/>
          <w:rtl/>
        </w:rPr>
        <w:t>تعزيز الاستخدام والاستمرار فيه من خلال تحسين العوامل التي تؤثر في النية السلوكية للمستخدم</w:t>
      </w:r>
      <w:r w:rsidRPr="00BB12A0">
        <w:rPr>
          <w:rFonts w:asciiTheme="minorBidi" w:hAnsiTheme="minorBidi" w:cstheme="minorBidi"/>
          <w:sz w:val="28"/>
          <w:szCs w:val="28"/>
        </w:rPr>
        <w:t>.</w:t>
      </w:r>
    </w:p>
    <w:p w14:paraId="3B3ABF4C" w14:textId="4C2D8788" w:rsidR="007E2496" w:rsidRPr="00BB12A0" w:rsidRDefault="003C13AF" w:rsidP="00BB12A0">
      <w:pPr>
        <w:pStyle w:val="ListParagraph"/>
        <w:numPr>
          <w:ilvl w:val="0"/>
          <w:numId w:val="42"/>
        </w:numPr>
        <w:bidi/>
        <w:jc w:val="both"/>
        <w:rPr>
          <w:rFonts w:asciiTheme="minorBidi" w:hAnsiTheme="minorBidi" w:cstheme="minorBidi"/>
          <w:sz w:val="28"/>
          <w:szCs w:val="28"/>
          <w:rtl/>
        </w:rPr>
      </w:pPr>
      <w:r w:rsidRPr="00BB12A0">
        <w:rPr>
          <w:rFonts w:asciiTheme="minorBidi" w:hAnsiTheme="minorBidi" w:cstheme="minorBidi"/>
          <w:sz w:val="28"/>
          <w:szCs w:val="28"/>
          <w:rtl/>
        </w:rPr>
        <w:lastRenderedPageBreak/>
        <w:t>دعم نجاح خصائص الأتمتة من خلال فهم مدى تقبل المستخدم للوظائف والإجراءات الآلية التي يقدمها المنتج الرقمي.</w:t>
      </w:r>
    </w:p>
    <w:p w14:paraId="7D4A2B40" w14:textId="2FC07F05" w:rsidR="006F1F15" w:rsidRPr="00BB12A0" w:rsidRDefault="006F1F15"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ثالثًا: نموذج قبول التكنولوجيا</w:t>
      </w:r>
      <w:r w:rsidRPr="00BB12A0">
        <w:rPr>
          <w:rFonts w:asciiTheme="minorBidi" w:hAnsiTheme="minorBidi" w:cstheme="minorBidi"/>
          <w:b/>
          <w:bCs/>
          <w:sz w:val="28"/>
          <w:szCs w:val="28"/>
        </w:rPr>
        <w:t xml:space="preserve"> (Technology Acceptance Model - TAM)</w:t>
      </w:r>
    </w:p>
    <w:p w14:paraId="7FC6B3C4" w14:textId="750D22B4" w:rsidR="006F1F15" w:rsidRPr="00BB12A0" w:rsidRDefault="006F1F15"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يعد نموذج قبول التكنولوجيا</w:t>
      </w:r>
      <w:r w:rsidRPr="00BB12A0">
        <w:rPr>
          <w:rFonts w:asciiTheme="minorBidi" w:hAnsiTheme="minorBidi" w:cstheme="minorBidi"/>
          <w:sz w:val="28"/>
          <w:szCs w:val="28"/>
        </w:rPr>
        <w:t xml:space="preserve"> TAM </w:t>
      </w:r>
      <w:r w:rsidRPr="00BB12A0">
        <w:rPr>
          <w:rFonts w:asciiTheme="minorBidi" w:hAnsiTheme="minorBidi" w:cstheme="minorBidi"/>
          <w:sz w:val="28"/>
          <w:szCs w:val="28"/>
          <w:rtl/>
        </w:rPr>
        <w:t>من أبرز النماذج النظرية المستخدمة في تفسير سلوك الأفراد تجاه تبني واستخدام التقنيات الحديثة حيث يوضح العوامل التي تؤثر في نية المستخدم لاستخدام التكنولوجيا ومن ثم استخدامها الفعلي. وقد طور ديفيس</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هذا النموذج عام 1989 استنادا إلى نظرية الفعل المبرر</w:t>
      </w:r>
      <w:r w:rsidRPr="00BB12A0">
        <w:rPr>
          <w:rFonts w:asciiTheme="minorBidi" w:hAnsiTheme="minorBidi" w:cstheme="minorBidi"/>
          <w:sz w:val="28"/>
          <w:szCs w:val="28"/>
        </w:rPr>
        <w:t xml:space="preserve"> TRA </w:t>
      </w:r>
      <w:r w:rsidRPr="00BB12A0">
        <w:rPr>
          <w:rFonts w:asciiTheme="minorBidi" w:hAnsiTheme="minorBidi" w:cstheme="minorBidi"/>
          <w:sz w:val="28"/>
          <w:szCs w:val="28"/>
          <w:rtl/>
        </w:rPr>
        <w:t>التي قدمها</w:t>
      </w:r>
      <w:r w:rsidRPr="00BB12A0">
        <w:rPr>
          <w:rFonts w:asciiTheme="minorBidi" w:hAnsiTheme="minorBidi" w:cstheme="minorBidi"/>
          <w:sz w:val="28"/>
          <w:szCs w:val="28"/>
        </w:rPr>
        <w:t>Fishbein</w:t>
      </w:r>
      <w:proofErr w:type="gramStart"/>
      <w:r w:rsidRPr="00BB12A0">
        <w:rPr>
          <w:rFonts w:asciiTheme="minorBidi" w:hAnsiTheme="minorBidi" w:cstheme="minorBidi"/>
          <w:sz w:val="28"/>
          <w:szCs w:val="28"/>
        </w:rPr>
        <w:t>1975</w:t>
      </w:r>
      <w:r w:rsidR="007E2496"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 بهدف</w:t>
      </w:r>
      <w:proofErr w:type="gramEnd"/>
      <w:r w:rsidRPr="00BB12A0">
        <w:rPr>
          <w:rFonts w:asciiTheme="minorBidi" w:hAnsiTheme="minorBidi" w:cstheme="minorBidi"/>
          <w:sz w:val="28"/>
          <w:szCs w:val="28"/>
          <w:rtl/>
        </w:rPr>
        <w:t xml:space="preserve"> تفسير أسباب قبول الأفراد للأنظمة التقنية أو رفضها والتنبؤ بسلوكهم تجاه استخدامها</w:t>
      </w:r>
      <w:r w:rsidRPr="00BB12A0">
        <w:rPr>
          <w:rFonts w:asciiTheme="minorBidi" w:hAnsiTheme="minorBidi" w:cstheme="minorBidi"/>
          <w:sz w:val="28"/>
          <w:szCs w:val="28"/>
        </w:rPr>
        <w:t xml:space="preserve"> (Davis, 1989).</w:t>
      </w:r>
      <w:r w:rsidRPr="00BB12A0">
        <w:rPr>
          <w:rFonts w:asciiTheme="minorBidi" w:hAnsiTheme="minorBidi" w:cstheme="minorBidi"/>
          <w:sz w:val="28"/>
          <w:szCs w:val="28"/>
          <w:rtl/>
        </w:rPr>
        <w:t xml:space="preserve"> </w:t>
      </w:r>
    </w:p>
    <w:p w14:paraId="579340A1" w14:textId="70E5FF1A" w:rsidR="006F1F15" w:rsidRPr="00BB12A0" w:rsidRDefault="006F1F15" w:rsidP="009F67A0">
      <w:pPr>
        <w:bidi/>
        <w:jc w:val="both"/>
        <w:rPr>
          <w:rFonts w:asciiTheme="minorBidi" w:hAnsiTheme="minorBidi" w:cstheme="minorBidi"/>
          <w:sz w:val="28"/>
          <w:szCs w:val="28"/>
          <w:lang w:val="en-US"/>
        </w:rPr>
      </w:pPr>
      <w:r w:rsidRPr="00BB12A0">
        <w:rPr>
          <w:rFonts w:asciiTheme="minorBidi" w:hAnsiTheme="minorBidi" w:cstheme="minorBidi"/>
          <w:sz w:val="28"/>
          <w:szCs w:val="28"/>
          <w:rtl/>
        </w:rPr>
        <w:t>ويفترض النموذج أن قبول المستخدم لأي نظام تقني يعتمد بصورة رئيسة على إدراكه لمنفعة النظام وسهولة استخدامه حيث يؤثر هذان المتغيران في اتجاه المستخدم نحو التكنولوجيا ثم في نيته السلوكية لاستخدامها وصولا إلى الاستخدام الفعلي للنظام. وقد أثبت النموذج كفاءته في تفسير تبني مختلف التقنيات الرقمية</w:t>
      </w:r>
      <w:r w:rsidRPr="00BB12A0">
        <w:rPr>
          <w:rFonts w:asciiTheme="minorBidi" w:hAnsiTheme="minorBidi" w:cstheme="minorBidi"/>
          <w:sz w:val="28"/>
          <w:szCs w:val="28"/>
        </w:rPr>
        <w:t>.</w:t>
      </w:r>
    </w:p>
    <w:p w14:paraId="317DEC47" w14:textId="7150670D" w:rsidR="006F1F15" w:rsidRPr="00BB12A0" w:rsidRDefault="006F1F15"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مكونات نموذج قبول التكنولوجيا</w:t>
      </w:r>
      <w:r w:rsidRPr="00BB12A0">
        <w:rPr>
          <w:rFonts w:asciiTheme="minorBidi" w:hAnsiTheme="minorBidi" w:cstheme="minorBidi"/>
          <w:b/>
          <w:bCs/>
          <w:sz w:val="28"/>
          <w:szCs w:val="28"/>
        </w:rPr>
        <w:t xml:space="preserve"> (TAM)</w:t>
      </w:r>
    </w:p>
    <w:p w14:paraId="7E0F43FD" w14:textId="77777777" w:rsidR="007E2496" w:rsidRPr="00BB12A0" w:rsidRDefault="007E2496"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تتضمن البنية النظرية لنموذج</w:t>
      </w:r>
      <w:r w:rsidRPr="00BB12A0">
        <w:rPr>
          <w:rFonts w:asciiTheme="minorBidi" w:hAnsiTheme="minorBidi" w:cstheme="minorBidi"/>
          <w:sz w:val="28"/>
          <w:szCs w:val="28"/>
        </w:rPr>
        <w:t xml:space="preserve"> TAM </w:t>
      </w:r>
      <w:r w:rsidRPr="00BB12A0">
        <w:rPr>
          <w:rFonts w:asciiTheme="minorBidi" w:hAnsiTheme="minorBidi" w:cstheme="minorBidi"/>
          <w:sz w:val="28"/>
          <w:szCs w:val="28"/>
          <w:rtl/>
        </w:rPr>
        <w:t>مجموعة من المتغيرات المترابطة التي تفسر انتقال المستخدم من إدراك خصائص النظام إلى الاستخدام الفعلي، ويمكن توضيحها على النحو الآتي</w:t>
      </w:r>
      <w:r w:rsidRPr="00BB12A0">
        <w:rPr>
          <w:rFonts w:asciiTheme="minorBidi" w:hAnsiTheme="minorBidi" w:cstheme="minorBidi"/>
          <w:sz w:val="28"/>
          <w:szCs w:val="28"/>
        </w:rPr>
        <w:t>:</w:t>
      </w:r>
    </w:p>
    <w:p w14:paraId="76B56C8E" w14:textId="7AC1F635" w:rsidR="006F1F15" w:rsidRPr="00BB12A0" w:rsidRDefault="006F1F15"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1</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المتغيرات الخارجية</w:t>
      </w:r>
      <w:r w:rsidRPr="00BB12A0">
        <w:rPr>
          <w:rFonts w:asciiTheme="minorBidi" w:hAnsiTheme="minorBidi" w:cstheme="minorBidi"/>
          <w:b/>
          <w:bCs/>
          <w:sz w:val="28"/>
          <w:szCs w:val="28"/>
        </w:rPr>
        <w:t xml:space="preserve"> (External Variables)</w:t>
      </w:r>
    </w:p>
    <w:p w14:paraId="4390AE00" w14:textId="577D720E" w:rsidR="006F1F15" w:rsidRPr="00BB12A0" w:rsidRDefault="006F1F15"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تشير المتغيرات الخارجية إلى العوامل التي تؤثر في تصورات المستخدم تجاه التكنولوجيا سواء كانت عوامل تقنية أو تنظيمية أو شخصية والتي تنعكس بصورة غير مباشرة على كل من المنفعة المدركة وسهولة الاستخدام المدركة</w:t>
      </w:r>
      <w:r w:rsidRPr="00BB12A0">
        <w:rPr>
          <w:rFonts w:asciiTheme="minorBidi" w:hAnsiTheme="minorBidi" w:cstheme="minorBidi"/>
          <w:sz w:val="28"/>
          <w:szCs w:val="28"/>
        </w:rPr>
        <w:t xml:space="preserve"> </w:t>
      </w:r>
    </w:p>
    <w:p w14:paraId="035C3C77" w14:textId="1FC8E0DC" w:rsidR="006F1F15" w:rsidRPr="00BB12A0" w:rsidRDefault="006F1F15"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2</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المنفعة المدركة</w:t>
      </w:r>
      <w:r w:rsidRPr="00BB12A0">
        <w:rPr>
          <w:rFonts w:asciiTheme="minorBidi" w:hAnsiTheme="minorBidi" w:cstheme="minorBidi"/>
          <w:b/>
          <w:bCs/>
          <w:sz w:val="28"/>
          <w:szCs w:val="28"/>
        </w:rPr>
        <w:t xml:space="preserve"> (Perceived Usefulness)</w:t>
      </w:r>
    </w:p>
    <w:p w14:paraId="5D5F90AF" w14:textId="77777777" w:rsidR="007E2496" w:rsidRPr="00BB12A0" w:rsidRDefault="007E2496"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تشير المنفعة المدركة إلى مدى اعتقاد المستخدم بأن استخدام النظام أو المنتج الرقمي يساعده على تحسين أدائه وإنجاز مهامه بصورة أفضل. وبذلك ترتفع المنفعة المدركة عندما يشعر المستخدم بأن الوظائف التي يوفرها النظام تحقق له قيمة عملية في أداء العمل </w:t>
      </w:r>
    </w:p>
    <w:p w14:paraId="42007AF8" w14:textId="363E60CB" w:rsidR="006F1F15" w:rsidRPr="00BB12A0" w:rsidRDefault="006F1F15"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3</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سهولة الاستخدام المدركة</w:t>
      </w:r>
      <w:r w:rsidRPr="00BB12A0">
        <w:rPr>
          <w:rFonts w:asciiTheme="minorBidi" w:hAnsiTheme="minorBidi" w:cstheme="minorBidi"/>
          <w:b/>
          <w:bCs/>
          <w:sz w:val="28"/>
          <w:szCs w:val="28"/>
        </w:rPr>
        <w:t xml:space="preserve"> (Perceived Ease of Use)</w:t>
      </w:r>
    </w:p>
    <w:p w14:paraId="26AB62EE" w14:textId="5EB18DCA" w:rsidR="007E2496" w:rsidRPr="00BB12A0" w:rsidRDefault="007E2496"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تعبر سهولة الاستخدام المدركة عن مدى اعتقاد المستخدم بأن التعامل مع النظام لا يتطلب قدرًا كبيرًا من الجهد. وتشمل تصورات المستخدم المتعلقة بسهولة فهم الوظائف والتعامل معها وتنفيذ الإجراءات المطلوبة من خلال النظام.</w:t>
      </w:r>
    </w:p>
    <w:p w14:paraId="2B60082F" w14:textId="12140FB6" w:rsidR="006F1F15" w:rsidRPr="00BB12A0" w:rsidRDefault="006F1F15"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4</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الاتجاه نحو الاستخدام</w:t>
      </w:r>
      <w:r w:rsidRPr="00BB12A0">
        <w:rPr>
          <w:rFonts w:asciiTheme="minorBidi" w:hAnsiTheme="minorBidi" w:cstheme="minorBidi"/>
          <w:b/>
          <w:bCs/>
          <w:sz w:val="28"/>
          <w:szCs w:val="28"/>
        </w:rPr>
        <w:t xml:space="preserve"> (Attitude Toward Using)</w:t>
      </w:r>
    </w:p>
    <w:p w14:paraId="0B48A69A" w14:textId="604493BC" w:rsidR="00941B98" w:rsidRPr="00BB12A0" w:rsidRDefault="00941B98"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يمثل الاتجاه نحو الاستخدام التقييم الإيجابي أو السلبي الذي يكونه المستخدم تجاه التعامل مع النظام. وفي الصياغة الأصلية للنموذج، تتأثر هذه الاتجاهات بتصورات المستخدم بشأن منفعة النظام وسهولة استخدامه، وتسهم بدورها في تشكيل النية نحو الاستخدام. ويظهر الاتجاه نحو الاستخدام ضمن العرض الأصلي لنموذج</w:t>
      </w:r>
      <w:r w:rsidRPr="00BB12A0">
        <w:rPr>
          <w:rFonts w:asciiTheme="minorBidi" w:hAnsiTheme="minorBidi" w:cstheme="minorBidi"/>
          <w:sz w:val="28"/>
          <w:szCs w:val="28"/>
        </w:rPr>
        <w:t xml:space="preserve"> TAM </w:t>
      </w:r>
      <w:r w:rsidRPr="00BB12A0">
        <w:rPr>
          <w:rFonts w:asciiTheme="minorBidi" w:hAnsiTheme="minorBidi" w:cstheme="minorBidi"/>
          <w:sz w:val="28"/>
          <w:szCs w:val="28"/>
          <w:rtl/>
        </w:rPr>
        <w:t>إلى جانب المنفعة المدركة وسهولة الاستخدام والنية والاستخدام الفعلي</w:t>
      </w:r>
      <w:r w:rsidRPr="00BB12A0">
        <w:rPr>
          <w:rFonts w:asciiTheme="minorBidi" w:hAnsiTheme="minorBidi" w:cstheme="minorBidi"/>
          <w:sz w:val="28"/>
          <w:szCs w:val="28"/>
        </w:rPr>
        <w:t>.</w:t>
      </w:r>
    </w:p>
    <w:p w14:paraId="37E94F53" w14:textId="47AB221E" w:rsidR="006F1F15" w:rsidRPr="00BB12A0" w:rsidRDefault="006F1F15"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5</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النية السلوكية للاستخدام</w:t>
      </w:r>
      <w:r w:rsidRPr="00BB12A0">
        <w:rPr>
          <w:rFonts w:asciiTheme="minorBidi" w:hAnsiTheme="minorBidi" w:cstheme="minorBidi"/>
          <w:b/>
          <w:bCs/>
          <w:sz w:val="28"/>
          <w:szCs w:val="28"/>
        </w:rPr>
        <w:t xml:space="preserve"> (Behavioral Intention to Use)</w:t>
      </w:r>
    </w:p>
    <w:p w14:paraId="476A7419" w14:textId="0DF3D093" w:rsidR="006F1F15" w:rsidRPr="00BB12A0" w:rsidRDefault="006F1F15"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تشير النية السلوكية إلى رغبة المستخدم واستعداده لاستخدام المنتج الرقمي بصورة مستمرة في المستقبل وتعد من أهم المؤشرات التي تسبق الاستخدام الفعلي</w:t>
      </w:r>
      <w:r w:rsidRPr="00BB12A0">
        <w:rPr>
          <w:rFonts w:asciiTheme="minorBidi" w:hAnsiTheme="minorBidi" w:cstheme="minorBidi"/>
          <w:sz w:val="28"/>
          <w:szCs w:val="28"/>
        </w:rPr>
        <w:t xml:space="preserve"> (Davis, 1989). </w:t>
      </w:r>
    </w:p>
    <w:p w14:paraId="41F95BD6" w14:textId="4BA96DEB" w:rsidR="00941B98" w:rsidRPr="00BB12A0" w:rsidRDefault="00941B98"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كما أكدت الدراسات الحديثة المتعلقة بالأتمتة أن إدراك المستخدم لفائدة تقنيات الأتمتة وسهولة تشغيلها يرتبط بصورة إيجابية بالنية السلوكية نحو تبني هذه التقنيات واستخدامها في بيئة العمل (</w:t>
      </w:r>
      <w:r w:rsidRPr="00BB12A0">
        <w:rPr>
          <w:rFonts w:asciiTheme="minorBidi" w:hAnsiTheme="minorBidi" w:cstheme="minorBidi"/>
          <w:sz w:val="28"/>
          <w:szCs w:val="28"/>
        </w:rPr>
        <w:t>Gold</w:t>
      </w:r>
      <w:r w:rsidRPr="00BB12A0">
        <w:rPr>
          <w:rFonts w:asciiTheme="minorBidi" w:hAnsiTheme="minorBidi" w:cstheme="minorBidi"/>
          <w:sz w:val="28"/>
          <w:szCs w:val="28"/>
          <w:lang w:val="en-US"/>
        </w:rPr>
        <w:t>.</w:t>
      </w:r>
      <w:r w:rsidRPr="00BB12A0">
        <w:rPr>
          <w:rFonts w:asciiTheme="minorBidi" w:hAnsiTheme="minorBidi" w:cstheme="minorBidi"/>
          <w:sz w:val="28"/>
          <w:szCs w:val="28"/>
        </w:rPr>
        <w:t xml:space="preserve"> et al,2026</w:t>
      </w:r>
      <w:r w:rsidRPr="00BB12A0">
        <w:rPr>
          <w:rFonts w:asciiTheme="minorBidi" w:hAnsiTheme="minorBidi" w:cstheme="minorBidi"/>
          <w:sz w:val="28"/>
          <w:szCs w:val="28"/>
          <w:rtl/>
        </w:rPr>
        <w:t>).</w:t>
      </w:r>
    </w:p>
    <w:p w14:paraId="1B2630BF" w14:textId="37CDE80A" w:rsidR="006F1F15" w:rsidRPr="00BB12A0" w:rsidRDefault="006F1F15"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6</w:t>
      </w:r>
      <w:r w:rsidRPr="00BB12A0">
        <w:rPr>
          <w:rFonts w:asciiTheme="minorBidi" w:hAnsiTheme="minorBidi" w:cstheme="minorBidi"/>
          <w:b/>
          <w:bCs/>
          <w:sz w:val="28"/>
          <w:szCs w:val="28"/>
        </w:rPr>
        <w:t xml:space="preserve">- </w:t>
      </w:r>
      <w:r w:rsidRPr="00BB12A0">
        <w:rPr>
          <w:rFonts w:asciiTheme="minorBidi" w:hAnsiTheme="minorBidi" w:cstheme="minorBidi"/>
          <w:b/>
          <w:bCs/>
          <w:sz w:val="28"/>
          <w:szCs w:val="28"/>
          <w:rtl/>
        </w:rPr>
        <w:t>الاستخدام الفعلي</w:t>
      </w:r>
      <w:r w:rsidRPr="00BB12A0">
        <w:rPr>
          <w:rFonts w:asciiTheme="minorBidi" w:hAnsiTheme="minorBidi" w:cstheme="minorBidi"/>
          <w:b/>
          <w:bCs/>
          <w:sz w:val="28"/>
          <w:szCs w:val="28"/>
        </w:rPr>
        <w:t xml:space="preserve"> (Actual System Use)</w:t>
      </w:r>
    </w:p>
    <w:p w14:paraId="167B951B" w14:textId="1E145FEA" w:rsidR="006F1F15" w:rsidRPr="00BB12A0" w:rsidRDefault="006F1F15"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يقصد </w:t>
      </w:r>
      <w:r w:rsidR="00E34396" w:rsidRPr="00BB12A0">
        <w:rPr>
          <w:rFonts w:asciiTheme="minorBidi" w:hAnsiTheme="minorBidi" w:cstheme="minorBidi"/>
          <w:sz w:val="28"/>
          <w:szCs w:val="28"/>
          <w:rtl/>
        </w:rPr>
        <w:t>به</w:t>
      </w:r>
      <w:r w:rsidRPr="00BB12A0">
        <w:rPr>
          <w:rFonts w:asciiTheme="minorBidi" w:hAnsiTheme="minorBidi" w:cstheme="minorBidi"/>
          <w:sz w:val="28"/>
          <w:szCs w:val="28"/>
          <w:rtl/>
        </w:rPr>
        <w:t xml:space="preserve"> توظيف المنتج الرقمي بصورة منتظمة والاستفادة من خصائصه ووظائفه في أداء المهام اليومية</w:t>
      </w:r>
      <w:r w:rsidRPr="00BB12A0">
        <w:rPr>
          <w:rFonts w:asciiTheme="minorBidi" w:hAnsiTheme="minorBidi" w:cstheme="minorBidi"/>
          <w:sz w:val="28"/>
          <w:szCs w:val="28"/>
        </w:rPr>
        <w:t xml:space="preserve"> (Davis, </w:t>
      </w:r>
      <w:proofErr w:type="gramStart"/>
      <w:r w:rsidRPr="00BB12A0">
        <w:rPr>
          <w:rFonts w:asciiTheme="minorBidi" w:hAnsiTheme="minorBidi" w:cstheme="minorBidi"/>
          <w:sz w:val="28"/>
          <w:szCs w:val="28"/>
        </w:rPr>
        <w:t>1989)</w:t>
      </w:r>
      <w:r w:rsidRPr="00BB12A0">
        <w:rPr>
          <w:rFonts w:asciiTheme="minorBidi" w:hAnsiTheme="minorBidi" w:cstheme="minorBidi"/>
          <w:sz w:val="28"/>
          <w:szCs w:val="28"/>
          <w:rtl/>
        </w:rPr>
        <w:t>وفي</w:t>
      </w:r>
      <w:proofErr w:type="gramEnd"/>
      <w:r w:rsidRPr="00BB12A0">
        <w:rPr>
          <w:rFonts w:asciiTheme="minorBidi" w:hAnsiTheme="minorBidi" w:cstheme="minorBidi"/>
          <w:sz w:val="28"/>
          <w:szCs w:val="28"/>
          <w:rtl/>
        </w:rPr>
        <w:t xml:space="preserve"> سياق المنتجات الرقمية، يتمثل الاستخدام الفعلي في الاستخدام المستمر للخصائص </w:t>
      </w:r>
      <w:r w:rsidR="00941B98" w:rsidRPr="00BB12A0">
        <w:rPr>
          <w:rFonts w:asciiTheme="minorBidi" w:hAnsiTheme="minorBidi" w:cstheme="minorBidi"/>
          <w:sz w:val="28"/>
          <w:szCs w:val="28"/>
          <w:rtl/>
          <w:lang w:val="en-US"/>
        </w:rPr>
        <w:t>الأتمتة في المنتجات الرقمية.</w:t>
      </w:r>
      <w:r w:rsidRPr="00BB12A0">
        <w:rPr>
          <w:rFonts w:asciiTheme="minorBidi" w:hAnsiTheme="minorBidi" w:cstheme="minorBidi"/>
          <w:sz w:val="28"/>
          <w:szCs w:val="28"/>
          <w:rtl/>
        </w:rPr>
        <w:t xml:space="preserve"> </w:t>
      </w:r>
    </w:p>
    <w:p w14:paraId="3C9193A2" w14:textId="0EB05114" w:rsidR="00043803" w:rsidRPr="00BB12A0" w:rsidRDefault="00000000" w:rsidP="009F67A0">
      <w:pPr>
        <w:bidi/>
        <w:jc w:val="both"/>
        <w:rPr>
          <w:rFonts w:asciiTheme="minorBidi" w:hAnsiTheme="minorBidi" w:cstheme="minorBidi"/>
          <w:b/>
          <w:bCs/>
          <w:sz w:val="28"/>
          <w:szCs w:val="28"/>
        </w:rPr>
      </w:pPr>
      <w:r w:rsidRPr="00BB12A0">
        <w:rPr>
          <w:rFonts w:asciiTheme="minorBidi" w:hAnsiTheme="minorBidi" w:cstheme="minorBidi"/>
          <w:b/>
          <w:bCs/>
          <w:sz w:val="28"/>
          <w:szCs w:val="28"/>
          <w:rtl/>
        </w:rPr>
        <w:lastRenderedPageBreak/>
        <w:t>نظرية القبول التكنولوجيا (</w:t>
      </w:r>
      <w:r w:rsidRPr="00BB12A0">
        <w:rPr>
          <w:rFonts w:asciiTheme="minorBidi" w:hAnsiTheme="minorBidi" w:cstheme="minorBidi"/>
          <w:b/>
          <w:bCs/>
          <w:sz w:val="28"/>
          <w:szCs w:val="28"/>
        </w:rPr>
        <w:t>Technology Acceptance Model</w:t>
      </w:r>
      <w:r w:rsidRPr="00BB12A0">
        <w:rPr>
          <w:rFonts w:asciiTheme="minorBidi" w:hAnsiTheme="minorBidi" w:cstheme="minorBidi"/>
          <w:b/>
          <w:bCs/>
          <w:sz w:val="28"/>
          <w:szCs w:val="28"/>
          <w:rtl/>
        </w:rPr>
        <w:t>):</w:t>
      </w:r>
    </w:p>
    <w:p w14:paraId="37D979D4" w14:textId="05A3AE6E" w:rsidR="00043803" w:rsidRPr="00BB12A0" w:rsidRDefault="00000000" w:rsidP="009F67A0">
      <w:pPr>
        <w:bidi/>
        <w:jc w:val="both"/>
        <w:rPr>
          <w:rFonts w:asciiTheme="minorBidi" w:hAnsiTheme="minorBidi" w:cstheme="minorBidi"/>
          <w:sz w:val="28"/>
          <w:szCs w:val="28"/>
        </w:rPr>
      </w:pPr>
      <w:r w:rsidRPr="00BB12A0">
        <w:rPr>
          <w:rFonts w:asciiTheme="minorBidi" w:hAnsiTheme="minorBidi" w:cstheme="minorBidi"/>
          <w:sz w:val="28"/>
          <w:szCs w:val="28"/>
          <w:rtl/>
        </w:rPr>
        <w:t xml:space="preserve">يعد نموذج قبول التكنولوجيا من أبرز النظريات التي تفسر سلوك المستخدمين تجاه تبني واستخدام التقنيات الحديثة، من خلال بيان العوامل التي تؤثر في نية الفرد لاستخدام التكنولوجيا ومن ثم استخدامها الفعلي. ويفترض النموذج أن قبول المستخدم لأي نظام تقني يعتمد بصورة أساسية على إدراكه لمنفعة النظام وسهولة استخدامه، حيث يؤثر هذان العاملان في اتجاه المستخدم نحو التقنية ثم في نيته السلوكية، وصولاً إلى الاستخدام الفعلي للنظام وقد طوره ديفيس عام 1989 استنادا الى نظرية الفعل </w:t>
      </w:r>
      <w:proofErr w:type="gramStart"/>
      <w:r w:rsidRPr="00BB12A0">
        <w:rPr>
          <w:rFonts w:asciiTheme="minorBidi" w:hAnsiTheme="minorBidi" w:cstheme="minorBidi"/>
          <w:sz w:val="28"/>
          <w:szCs w:val="28"/>
          <w:rtl/>
        </w:rPr>
        <w:t>المبرر .</w:t>
      </w:r>
      <w:proofErr w:type="gramEnd"/>
    </w:p>
    <w:p w14:paraId="2D239AE6" w14:textId="755AC9FC" w:rsidR="00043803" w:rsidRPr="00BB12A0" w:rsidRDefault="00E34396" w:rsidP="009F67A0">
      <w:pPr>
        <w:bidi/>
        <w:jc w:val="both"/>
        <w:rPr>
          <w:rFonts w:asciiTheme="minorBidi" w:hAnsiTheme="minorBidi" w:cstheme="minorBidi"/>
          <w:sz w:val="28"/>
          <w:szCs w:val="28"/>
        </w:rPr>
      </w:pPr>
      <w:r w:rsidRPr="00BB12A0">
        <w:rPr>
          <w:rFonts w:asciiTheme="minorBidi" w:hAnsiTheme="minorBidi" w:cstheme="minorBidi"/>
          <w:sz w:val="28"/>
          <w:szCs w:val="28"/>
          <w:rtl/>
        </w:rPr>
        <w:t xml:space="preserve">وتوضح مكونات نموذج قبول التكنولوجيا </w:t>
      </w:r>
      <w:r w:rsidR="005B0C28" w:rsidRPr="00BB12A0">
        <w:rPr>
          <w:rFonts w:asciiTheme="minorBidi" w:hAnsiTheme="minorBidi" w:cstheme="minorBidi"/>
          <w:sz w:val="28"/>
          <w:szCs w:val="28"/>
          <w:rtl/>
        </w:rPr>
        <w:t>خصائص الأتمتة</w:t>
      </w:r>
      <w:r w:rsidRPr="00BB12A0">
        <w:rPr>
          <w:rStyle w:val="Strong"/>
          <w:rFonts w:asciiTheme="minorBidi" w:hAnsiTheme="minorBidi" w:cstheme="minorBidi"/>
          <w:b w:val="0"/>
          <w:bCs w:val="0"/>
          <w:sz w:val="28"/>
          <w:szCs w:val="28"/>
          <w:rtl/>
        </w:rPr>
        <w:t xml:space="preserve"> في المنتجات الرقمية</w:t>
      </w:r>
      <w:r w:rsidRPr="00BB12A0">
        <w:rPr>
          <w:rFonts w:asciiTheme="minorBidi" w:hAnsiTheme="minorBidi" w:cstheme="minorBidi"/>
          <w:b/>
          <w:bCs/>
          <w:sz w:val="28"/>
          <w:szCs w:val="28"/>
          <w:rtl/>
        </w:rPr>
        <w:t xml:space="preserve"> </w:t>
      </w:r>
      <w:r w:rsidRPr="00BB12A0">
        <w:rPr>
          <w:rFonts w:asciiTheme="minorBidi" w:hAnsiTheme="minorBidi" w:cstheme="minorBidi"/>
          <w:sz w:val="28"/>
          <w:szCs w:val="28"/>
          <w:rtl/>
        </w:rPr>
        <w:t>يمثل متغيرًا خارجيًا يؤثر في إدراك المستخدم لمنفعة المنتج وسهولة استخدامه وهو ما يسهم في تكوين اتجاهات إيجابية نحو استخدامه ويعزز النية السلوكية لدى المستخدمين وصولًا إلى الاستخدام الفعلي</w:t>
      </w:r>
    </w:p>
    <w:p w14:paraId="6E14EE82" w14:textId="77777777" w:rsidR="0047056D" w:rsidRPr="00BB12A0" w:rsidRDefault="0047056D" w:rsidP="009F67A0">
      <w:pPr>
        <w:bidi/>
        <w:jc w:val="both"/>
        <w:rPr>
          <w:rFonts w:asciiTheme="minorBidi" w:hAnsiTheme="minorBidi" w:cstheme="minorBidi"/>
          <w:b/>
          <w:bCs/>
          <w:sz w:val="28"/>
          <w:szCs w:val="28"/>
          <w:rtl/>
        </w:rPr>
      </w:pPr>
    </w:p>
    <w:p w14:paraId="2E710FD3" w14:textId="00EA7CA9" w:rsidR="00043803" w:rsidRPr="00BB12A0" w:rsidRDefault="005B0C28" w:rsidP="00364772">
      <w:pPr>
        <w:bidi/>
        <w:jc w:val="center"/>
        <w:rPr>
          <w:rFonts w:asciiTheme="minorBidi" w:hAnsiTheme="minorBidi" w:cstheme="minorBidi"/>
          <w:sz w:val="28"/>
          <w:szCs w:val="28"/>
        </w:rPr>
      </w:pPr>
      <w:r w:rsidRPr="00BB12A0">
        <w:rPr>
          <w:rFonts w:asciiTheme="minorBidi" w:hAnsiTheme="minorBidi" w:cstheme="minorBidi"/>
          <w:noProof/>
          <w:sz w:val="28"/>
          <w:szCs w:val="28"/>
        </w:rPr>
        <w:drawing>
          <wp:anchor distT="114300" distB="114300" distL="114300" distR="114300" simplePos="0" relativeHeight="251660288" behindDoc="1" locked="0" layoutInCell="1" hidden="0" allowOverlap="1" wp14:anchorId="1D87D09B" wp14:editId="0C6E3302">
            <wp:simplePos x="0" y="0"/>
            <wp:positionH relativeFrom="column">
              <wp:posOffset>-83924</wp:posOffset>
            </wp:positionH>
            <wp:positionV relativeFrom="paragraph">
              <wp:posOffset>285076</wp:posOffset>
            </wp:positionV>
            <wp:extent cx="6260841" cy="2127380"/>
            <wp:effectExtent l="0" t="0" r="635" b="635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4"/>
                    <a:srcRect t="10430" b="15776"/>
                    <a:stretch>
                      <a:fillRect/>
                    </a:stretch>
                  </pic:blipFill>
                  <pic:spPr bwMode="auto">
                    <a:xfrm>
                      <a:off x="0" y="0"/>
                      <a:ext cx="6260841" cy="2127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B12A0">
        <w:rPr>
          <w:rFonts w:asciiTheme="minorBidi" w:hAnsiTheme="minorBidi" w:cstheme="minorBidi"/>
          <w:b/>
          <w:bCs/>
          <w:sz w:val="28"/>
          <w:szCs w:val="28"/>
          <w:rtl/>
        </w:rPr>
        <w:t xml:space="preserve">شكل (1) نموذج قبول التكنولوجيا </w:t>
      </w:r>
      <w:r w:rsidRPr="00BB12A0">
        <w:rPr>
          <w:rFonts w:asciiTheme="minorBidi" w:hAnsiTheme="minorBidi" w:cstheme="minorBidi"/>
          <w:b/>
          <w:bCs/>
          <w:sz w:val="28"/>
          <w:szCs w:val="28"/>
        </w:rPr>
        <w:t>TAM</w:t>
      </w:r>
    </w:p>
    <w:p w14:paraId="4278EDE4" w14:textId="01A77835" w:rsidR="00043803" w:rsidRPr="00BB12A0" w:rsidRDefault="00043803" w:rsidP="009F67A0">
      <w:pPr>
        <w:bidi/>
        <w:jc w:val="both"/>
        <w:rPr>
          <w:rFonts w:asciiTheme="minorBidi" w:hAnsiTheme="minorBidi" w:cstheme="minorBidi"/>
          <w:sz w:val="28"/>
          <w:szCs w:val="28"/>
        </w:rPr>
      </w:pPr>
    </w:p>
    <w:p w14:paraId="344B0E4F" w14:textId="213F36E9" w:rsidR="00043803" w:rsidRPr="00BB12A0" w:rsidRDefault="00043803" w:rsidP="009F67A0">
      <w:pPr>
        <w:bidi/>
        <w:jc w:val="both"/>
        <w:rPr>
          <w:rFonts w:asciiTheme="minorBidi" w:hAnsiTheme="minorBidi" w:cstheme="minorBidi"/>
          <w:sz w:val="28"/>
          <w:szCs w:val="28"/>
        </w:rPr>
      </w:pPr>
    </w:p>
    <w:p w14:paraId="3E70B54E" w14:textId="22572C99" w:rsidR="00043803" w:rsidRPr="00BB12A0" w:rsidRDefault="00043803" w:rsidP="009F67A0">
      <w:pPr>
        <w:bidi/>
        <w:jc w:val="both"/>
        <w:rPr>
          <w:rFonts w:asciiTheme="minorBidi" w:hAnsiTheme="minorBidi" w:cstheme="minorBidi"/>
          <w:sz w:val="28"/>
          <w:szCs w:val="28"/>
        </w:rPr>
      </w:pPr>
    </w:p>
    <w:p w14:paraId="4DFA89F2" w14:textId="135897EE" w:rsidR="0047056D" w:rsidRPr="00BB12A0" w:rsidRDefault="0047056D" w:rsidP="009F67A0">
      <w:pPr>
        <w:bidi/>
        <w:jc w:val="both"/>
        <w:rPr>
          <w:rFonts w:asciiTheme="minorBidi" w:hAnsiTheme="minorBidi" w:cstheme="minorBidi"/>
          <w:sz w:val="28"/>
          <w:szCs w:val="28"/>
          <w:rtl/>
        </w:rPr>
      </w:pPr>
    </w:p>
    <w:p w14:paraId="73762A1E" w14:textId="77777777" w:rsidR="00364772" w:rsidRPr="00BB12A0" w:rsidRDefault="00364772" w:rsidP="00364772">
      <w:pPr>
        <w:bidi/>
        <w:jc w:val="both"/>
        <w:rPr>
          <w:rFonts w:asciiTheme="minorBidi" w:hAnsiTheme="minorBidi" w:cstheme="minorBidi"/>
          <w:sz w:val="28"/>
          <w:szCs w:val="28"/>
          <w:rtl/>
        </w:rPr>
      </w:pPr>
    </w:p>
    <w:p w14:paraId="4273C69C" w14:textId="459F0377" w:rsidR="00364772" w:rsidRPr="00BB12A0" w:rsidRDefault="00364772" w:rsidP="00364772">
      <w:pPr>
        <w:bidi/>
        <w:jc w:val="both"/>
        <w:rPr>
          <w:rFonts w:asciiTheme="minorBidi" w:hAnsiTheme="minorBidi" w:cstheme="minorBidi"/>
          <w:sz w:val="28"/>
          <w:szCs w:val="28"/>
          <w:rtl/>
        </w:rPr>
      </w:pPr>
    </w:p>
    <w:p w14:paraId="39FC841D" w14:textId="747661AA" w:rsidR="00364772" w:rsidRPr="00BB12A0" w:rsidRDefault="00364772" w:rsidP="00364772">
      <w:pPr>
        <w:bidi/>
        <w:jc w:val="both"/>
        <w:rPr>
          <w:rFonts w:asciiTheme="minorBidi" w:hAnsiTheme="minorBidi" w:cstheme="minorBidi"/>
          <w:sz w:val="28"/>
          <w:szCs w:val="28"/>
          <w:rtl/>
        </w:rPr>
      </w:pPr>
    </w:p>
    <w:p w14:paraId="30EA181A" w14:textId="3F4C11ED" w:rsidR="0047056D" w:rsidRPr="00BB12A0" w:rsidRDefault="0047056D" w:rsidP="009F67A0">
      <w:pPr>
        <w:bidi/>
        <w:jc w:val="both"/>
        <w:rPr>
          <w:rFonts w:asciiTheme="minorBidi" w:hAnsiTheme="minorBidi" w:cstheme="minorBidi"/>
          <w:sz w:val="28"/>
          <w:szCs w:val="28"/>
          <w:rtl/>
        </w:rPr>
      </w:pPr>
    </w:p>
    <w:p w14:paraId="0E26330D" w14:textId="7F197241" w:rsidR="0047056D" w:rsidRPr="00BB12A0" w:rsidRDefault="0047056D" w:rsidP="009F67A0">
      <w:pPr>
        <w:bidi/>
        <w:jc w:val="both"/>
        <w:rPr>
          <w:rFonts w:asciiTheme="minorBidi" w:hAnsiTheme="minorBidi" w:cstheme="minorBidi"/>
          <w:sz w:val="28"/>
          <w:szCs w:val="28"/>
        </w:rPr>
      </w:pPr>
    </w:p>
    <w:p w14:paraId="5EA72E5F" w14:textId="7BB78976" w:rsidR="00043803" w:rsidRPr="00BB12A0" w:rsidRDefault="00043803" w:rsidP="009F67A0">
      <w:pPr>
        <w:bidi/>
        <w:jc w:val="both"/>
        <w:rPr>
          <w:rFonts w:asciiTheme="minorBidi" w:hAnsiTheme="minorBidi" w:cstheme="minorBidi"/>
          <w:sz w:val="28"/>
          <w:szCs w:val="28"/>
        </w:rPr>
      </w:pPr>
    </w:p>
    <w:p w14:paraId="4EAADDA9" w14:textId="5CE89D33" w:rsidR="00043803" w:rsidRPr="00BB12A0" w:rsidRDefault="00043803" w:rsidP="009F67A0">
      <w:pPr>
        <w:bidi/>
        <w:jc w:val="both"/>
        <w:rPr>
          <w:rFonts w:asciiTheme="minorBidi" w:hAnsiTheme="minorBidi" w:cstheme="minorBidi"/>
          <w:sz w:val="28"/>
          <w:szCs w:val="28"/>
          <w:rtl/>
        </w:rPr>
      </w:pPr>
    </w:p>
    <w:p w14:paraId="76C0868B" w14:textId="7F0C7DDD" w:rsidR="00364772" w:rsidRDefault="00364772" w:rsidP="00364772">
      <w:pPr>
        <w:bidi/>
        <w:jc w:val="both"/>
        <w:rPr>
          <w:rFonts w:asciiTheme="minorBidi" w:hAnsiTheme="minorBidi" w:cstheme="minorBidi"/>
          <w:sz w:val="28"/>
          <w:szCs w:val="28"/>
        </w:rPr>
      </w:pPr>
    </w:p>
    <w:p w14:paraId="6D95585B" w14:textId="3DD7BF4B" w:rsidR="00BB12A0" w:rsidRDefault="00BB12A0" w:rsidP="00BB12A0">
      <w:pPr>
        <w:bidi/>
        <w:jc w:val="both"/>
        <w:rPr>
          <w:rFonts w:asciiTheme="minorBidi" w:hAnsiTheme="minorBidi" w:cstheme="minorBidi"/>
          <w:sz w:val="28"/>
          <w:szCs w:val="28"/>
        </w:rPr>
      </w:pPr>
    </w:p>
    <w:p w14:paraId="574523BB" w14:textId="236C8AB9" w:rsidR="00BB12A0" w:rsidRDefault="00BB12A0" w:rsidP="00BB12A0">
      <w:pPr>
        <w:bidi/>
        <w:jc w:val="both"/>
        <w:rPr>
          <w:rFonts w:asciiTheme="minorBidi" w:hAnsiTheme="minorBidi" w:cstheme="minorBidi"/>
          <w:sz w:val="28"/>
          <w:szCs w:val="28"/>
        </w:rPr>
      </w:pPr>
    </w:p>
    <w:p w14:paraId="3881CCFD" w14:textId="62E3A3EA" w:rsidR="00BB12A0" w:rsidRDefault="00A130BF" w:rsidP="00BB12A0">
      <w:pPr>
        <w:bidi/>
        <w:jc w:val="both"/>
        <w:rPr>
          <w:rFonts w:asciiTheme="minorBidi" w:hAnsiTheme="minorBidi" w:cstheme="minorBidi"/>
          <w:sz w:val="28"/>
          <w:szCs w:val="28"/>
        </w:rPr>
      </w:pPr>
      <w:r w:rsidRPr="00BB12A0">
        <w:rPr>
          <w:rFonts w:asciiTheme="minorBidi" w:hAnsiTheme="minorBidi" w:cstheme="minorBidi"/>
          <w:noProof/>
          <w:sz w:val="28"/>
          <w:szCs w:val="28"/>
        </w:rPr>
        <w:drawing>
          <wp:anchor distT="114300" distB="114300" distL="114300" distR="114300" simplePos="0" relativeHeight="251659775" behindDoc="1" locked="0" layoutInCell="1" hidden="0" allowOverlap="1" wp14:anchorId="72FF7E03" wp14:editId="62F3BE3D">
            <wp:simplePos x="0" y="0"/>
            <wp:positionH relativeFrom="column">
              <wp:posOffset>-267335</wp:posOffset>
            </wp:positionH>
            <wp:positionV relativeFrom="paragraph">
              <wp:posOffset>82565</wp:posOffset>
            </wp:positionV>
            <wp:extent cx="6630670" cy="2714537"/>
            <wp:effectExtent l="0" t="0" r="0" b="3810"/>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15"/>
                    <a:srcRect t="7824" b="35684"/>
                    <a:stretch>
                      <a:fillRect/>
                    </a:stretch>
                  </pic:blipFill>
                  <pic:spPr bwMode="auto">
                    <a:xfrm>
                      <a:off x="0" y="0"/>
                      <a:ext cx="6630670" cy="27145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344461" w14:textId="77777777" w:rsidR="00BB12A0" w:rsidRPr="00BB12A0" w:rsidRDefault="00BB12A0" w:rsidP="00BB12A0">
      <w:pPr>
        <w:bidi/>
        <w:jc w:val="both"/>
        <w:rPr>
          <w:rFonts w:asciiTheme="minorBidi" w:hAnsiTheme="minorBidi" w:cstheme="minorBidi"/>
          <w:sz w:val="28"/>
          <w:szCs w:val="28"/>
          <w:rtl/>
        </w:rPr>
      </w:pPr>
    </w:p>
    <w:p w14:paraId="53FB760D" w14:textId="70976175" w:rsidR="00364772" w:rsidRPr="00BB12A0" w:rsidRDefault="00364772" w:rsidP="00364772">
      <w:pPr>
        <w:bidi/>
        <w:jc w:val="both"/>
        <w:rPr>
          <w:rFonts w:asciiTheme="minorBidi" w:hAnsiTheme="minorBidi" w:cstheme="minorBidi"/>
          <w:sz w:val="28"/>
          <w:szCs w:val="28"/>
        </w:rPr>
      </w:pPr>
    </w:p>
    <w:p w14:paraId="0C066C7F" w14:textId="4325CE9A" w:rsidR="00043803" w:rsidRPr="00BB12A0" w:rsidRDefault="00043803" w:rsidP="009F67A0">
      <w:pPr>
        <w:bidi/>
        <w:jc w:val="both"/>
        <w:rPr>
          <w:rFonts w:asciiTheme="minorBidi" w:hAnsiTheme="minorBidi" w:cstheme="minorBidi"/>
          <w:sz w:val="28"/>
          <w:szCs w:val="28"/>
        </w:rPr>
      </w:pPr>
    </w:p>
    <w:p w14:paraId="46BA7A1E" w14:textId="77777777" w:rsidR="007D66EF" w:rsidRPr="00BB12A0" w:rsidRDefault="007D66EF" w:rsidP="009F67A0">
      <w:pPr>
        <w:bidi/>
        <w:jc w:val="both"/>
        <w:rPr>
          <w:rFonts w:asciiTheme="minorBidi" w:hAnsiTheme="minorBidi" w:cstheme="minorBidi"/>
          <w:sz w:val="28"/>
          <w:szCs w:val="28"/>
          <w:lang w:val="en-US"/>
        </w:rPr>
      </w:pPr>
    </w:p>
    <w:p w14:paraId="181A2BD7" w14:textId="77777777" w:rsidR="00BB12A0" w:rsidRDefault="00BB12A0" w:rsidP="009F67A0">
      <w:pPr>
        <w:bidi/>
        <w:jc w:val="both"/>
        <w:rPr>
          <w:rFonts w:asciiTheme="minorBidi" w:hAnsiTheme="minorBidi" w:cstheme="minorBidi"/>
          <w:b/>
          <w:bCs/>
          <w:sz w:val="28"/>
          <w:szCs w:val="28"/>
        </w:rPr>
      </w:pPr>
    </w:p>
    <w:p w14:paraId="79E6192F" w14:textId="77777777" w:rsidR="00BB12A0" w:rsidRDefault="00BB12A0" w:rsidP="00BB12A0">
      <w:pPr>
        <w:bidi/>
        <w:jc w:val="both"/>
        <w:rPr>
          <w:rFonts w:asciiTheme="minorBidi" w:hAnsiTheme="minorBidi" w:cstheme="minorBidi"/>
          <w:b/>
          <w:bCs/>
          <w:sz w:val="28"/>
          <w:szCs w:val="28"/>
        </w:rPr>
      </w:pPr>
    </w:p>
    <w:p w14:paraId="2742BF6D" w14:textId="77777777" w:rsidR="00BB12A0" w:rsidRDefault="00BB12A0" w:rsidP="00BB12A0">
      <w:pPr>
        <w:bidi/>
        <w:jc w:val="both"/>
        <w:rPr>
          <w:rFonts w:asciiTheme="minorBidi" w:hAnsiTheme="minorBidi" w:cstheme="minorBidi"/>
          <w:b/>
          <w:bCs/>
          <w:sz w:val="28"/>
          <w:szCs w:val="28"/>
        </w:rPr>
      </w:pPr>
    </w:p>
    <w:p w14:paraId="60DB355F" w14:textId="77777777" w:rsidR="00BB12A0" w:rsidRDefault="00BB12A0" w:rsidP="00BB12A0">
      <w:pPr>
        <w:bidi/>
        <w:jc w:val="both"/>
        <w:rPr>
          <w:rFonts w:asciiTheme="minorBidi" w:hAnsiTheme="minorBidi" w:cstheme="minorBidi"/>
          <w:b/>
          <w:bCs/>
          <w:sz w:val="28"/>
          <w:szCs w:val="28"/>
        </w:rPr>
      </w:pPr>
    </w:p>
    <w:p w14:paraId="6A7ADAF0" w14:textId="77777777" w:rsidR="00BB12A0" w:rsidRDefault="00BB12A0" w:rsidP="00BB12A0">
      <w:pPr>
        <w:bidi/>
        <w:jc w:val="both"/>
        <w:rPr>
          <w:rFonts w:asciiTheme="minorBidi" w:hAnsiTheme="minorBidi" w:cstheme="minorBidi"/>
          <w:b/>
          <w:bCs/>
          <w:sz w:val="28"/>
          <w:szCs w:val="28"/>
        </w:rPr>
      </w:pPr>
    </w:p>
    <w:p w14:paraId="30A6B927" w14:textId="77777777" w:rsidR="00BB12A0" w:rsidRDefault="00BB12A0" w:rsidP="00BB12A0">
      <w:pPr>
        <w:bidi/>
        <w:jc w:val="both"/>
        <w:rPr>
          <w:rFonts w:asciiTheme="minorBidi" w:hAnsiTheme="minorBidi" w:cstheme="minorBidi"/>
          <w:b/>
          <w:bCs/>
          <w:sz w:val="28"/>
          <w:szCs w:val="28"/>
          <w:rtl/>
        </w:rPr>
      </w:pPr>
    </w:p>
    <w:p w14:paraId="4FD57A0B" w14:textId="77777777" w:rsidR="00A130BF" w:rsidRDefault="00A130BF" w:rsidP="00A130BF">
      <w:pPr>
        <w:bidi/>
        <w:jc w:val="both"/>
        <w:rPr>
          <w:rFonts w:asciiTheme="minorBidi" w:hAnsiTheme="minorBidi" w:cstheme="minorBidi"/>
          <w:b/>
          <w:bCs/>
          <w:sz w:val="28"/>
          <w:szCs w:val="28"/>
          <w:rtl/>
        </w:rPr>
      </w:pPr>
    </w:p>
    <w:p w14:paraId="66DA0653" w14:textId="77777777" w:rsidR="00A130BF" w:rsidRDefault="00A130BF" w:rsidP="00A130BF">
      <w:pPr>
        <w:bidi/>
        <w:jc w:val="both"/>
        <w:rPr>
          <w:rFonts w:asciiTheme="minorBidi" w:hAnsiTheme="minorBidi" w:cstheme="minorBidi"/>
          <w:b/>
          <w:bCs/>
          <w:sz w:val="28"/>
          <w:szCs w:val="28"/>
          <w:rtl/>
        </w:rPr>
      </w:pPr>
    </w:p>
    <w:p w14:paraId="6955F498" w14:textId="77777777" w:rsidR="00A130BF" w:rsidRDefault="00A130BF" w:rsidP="00A130BF">
      <w:pPr>
        <w:bidi/>
        <w:jc w:val="both"/>
        <w:rPr>
          <w:rFonts w:asciiTheme="minorBidi" w:hAnsiTheme="minorBidi" w:cstheme="minorBidi"/>
          <w:b/>
          <w:bCs/>
          <w:sz w:val="28"/>
          <w:szCs w:val="28"/>
          <w:rtl/>
        </w:rPr>
      </w:pPr>
    </w:p>
    <w:p w14:paraId="793EC2D2" w14:textId="77777777" w:rsidR="00A130BF" w:rsidRDefault="00A130BF" w:rsidP="00A130BF">
      <w:pPr>
        <w:bidi/>
        <w:jc w:val="both"/>
        <w:rPr>
          <w:rFonts w:asciiTheme="minorBidi" w:hAnsiTheme="minorBidi" w:cstheme="minorBidi"/>
          <w:b/>
          <w:bCs/>
          <w:sz w:val="28"/>
          <w:szCs w:val="28"/>
        </w:rPr>
      </w:pPr>
    </w:p>
    <w:p w14:paraId="1A5F6506" w14:textId="062E134A" w:rsidR="0047056D" w:rsidRPr="00BB12A0" w:rsidRDefault="0047056D" w:rsidP="00BB12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lastRenderedPageBreak/>
        <w:t>النظرية الموحدة لقبول واستخدام التكنولوجيا</w:t>
      </w:r>
      <w:r w:rsidRPr="00BB12A0">
        <w:rPr>
          <w:rFonts w:asciiTheme="minorBidi" w:hAnsiTheme="minorBidi" w:cstheme="minorBidi"/>
          <w:b/>
          <w:bCs/>
          <w:sz w:val="28"/>
          <w:szCs w:val="28"/>
        </w:rPr>
        <w:t xml:space="preserve"> (UUTAUT)</w:t>
      </w:r>
    </w:p>
    <w:p w14:paraId="708BE8FA" w14:textId="21CE160A" w:rsidR="0047056D" w:rsidRPr="00BB12A0" w:rsidRDefault="0047056D"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تعد النظرية الموحدة لقبول واستخدام التكنولوجيا</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من أبرز النماذج النظرية المستخدمة في تفسير العوامل المؤثرة في قبول الأفراد للتكنولوجيا واستخدامها. وقد طورها </w:t>
      </w:r>
      <w:proofErr w:type="spellStart"/>
      <w:r w:rsidRPr="00BB12A0">
        <w:rPr>
          <w:rFonts w:asciiTheme="minorBidi" w:hAnsiTheme="minorBidi" w:cstheme="minorBidi"/>
          <w:sz w:val="28"/>
          <w:szCs w:val="28"/>
          <w:rtl/>
        </w:rPr>
        <w:t>فينكاتيش</w:t>
      </w:r>
      <w:proofErr w:type="spellEnd"/>
      <w:r w:rsidRPr="00BB12A0">
        <w:rPr>
          <w:rFonts w:asciiTheme="minorBidi" w:hAnsiTheme="minorBidi" w:cstheme="minorBidi"/>
          <w:sz w:val="28"/>
          <w:szCs w:val="28"/>
          <w:rtl/>
        </w:rPr>
        <w:t xml:space="preserve"> وآخرون</w:t>
      </w:r>
      <w:proofErr w:type="gramStart"/>
      <w:r w:rsidRPr="00BB12A0">
        <w:rPr>
          <w:rFonts w:asciiTheme="minorBidi" w:hAnsiTheme="minorBidi" w:cstheme="minorBidi"/>
          <w:sz w:val="28"/>
          <w:szCs w:val="28"/>
        </w:rPr>
        <w:t xml:space="preserve">2003 </w:t>
      </w:r>
      <w:r w:rsidR="005B0C28" w:rsidRPr="00BB12A0">
        <w:rPr>
          <w:rFonts w:asciiTheme="minorBidi" w:hAnsiTheme="minorBidi" w:cstheme="minorBidi"/>
          <w:sz w:val="28"/>
          <w:szCs w:val="28"/>
          <w:rtl/>
        </w:rPr>
        <w:t xml:space="preserve"> </w:t>
      </w:r>
      <w:r w:rsidRPr="00BB12A0">
        <w:rPr>
          <w:rFonts w:asciiTheme="minorBidi" w:hAnsiTheme="minorBidi" w:cstheme="minorBidi"/>
          <w:sz w:val="28"/>
          <w:szCs w:val="28"/>
          <w:rtl/>
        </w:rPr>
        <w:t>نتيجة</w:t>
      </w:r>
      <w:proofErr w:type="gramEnd"/>
      <w:r w:rsidRPr="00BB12A0">
        <w:rPr>
          <w:rFonts w:asciiTheme="minorBidi" w:hAnsiTheme="minorBidi" w:cstheme="minorBidi"/>
          <w:sz w:val="28"/>
          <w:szCs w:val="28"/>
          <w:rtl/>
        </w:rPr>
        <w:t xml:space="preserve"> دمج ثمانية نماذج ونظريات سابقة من أبرزها: نموذج قبول التكنولوجيا</w:t>
      </w:r>
      <w:r w:rsidRPr="00BB12A0">
        <w:rPr>
          <w:rFonts w:asciiTheme="minorBidi" w:hAnsiTheme="minorBidi" w:cstheme="minorBidi"/>
          <w:sz w:val="28"/>
          <w:szCs w:val="28"/>
        </w:rPr>
        <w:t>TAM</w:t>
      </w:r>
      <w:r w:rsidRPr="00BB12A0">
        <w:rPr>
          <w:rFonts w:asciiTheme="minorBidi" w:hAnsiTheme="minorBidi" w:cstheme="minorBidi"/>
          <w:sz w:val="28"/>
          <w:szCs w:val="28"/>
          <w:rtl/>
        </w:rPr>
        <w:t xml:space="preserve"> ونظرية الفعل المبرر</w:t>
      </w:r>
      <w:r w:rsidRPr="00BB12A0">
        <w:rPr>
          <w:rFonts w:asciiTheme="minorBidi" w:hAnsiTheme="minorBidi" w:cstheme="minorBidi"/>
          <w:sz w:val="28"/>
          <w:szCs w:val="28"/>
        </w:rPr>
        <w:t>TRA</w:t>
      </w:r>
      <w:r w:rsidRPr="00BB12A0">
        <w:rPr>
          <w:rFonts w:asciiTheme="minorBidi" w:hAnsiTheme="minorBidi" w:cstheme="minorBidi"/>
          <w:sz w:val="28"/>
          <w:szCs w:val="28"/>
          <w:rtl/>
        </w:rPr>
        <w:t xml:space="preserve"> ونظرية السلوك المخطط</w:t>
      </w:r>
      <w:r w:rsidRPr="00BB12A0">
        <w:rPr>
          <w:rFonts w:asciiTheme="minorBidi" w:hAnsiTheme="minorBidi" w:cstheme="minorBidi"/>
          <w:sz w:val="28"/>
          <w:szCs w:val="28"/>
        </w:rPr>
        <w:t>TPB</w:t>
      </w:r>
      <w:r w:rsidRPr="00BB12A0">
        <w:rPr>
          <w:rFonts w:asciiTheme="minorBidi" w:hAnsiTheme="minorBidi" w:cstheme="minorBidi"/>
          <w:sz w:val="28"/>
          <w:szCs w:val="28"/>
          <w:rtl/>
        </w:rPr>
        <w:t>، ونظرية انتشار الابتكار</w:t>
      </w:r>
      <w:r w:rsidRPr="00BB12A0">
        <w:rPr>
          <w:rFonts w:asciiTheme="minorBidi" w:hAnsiTheme="minorBidi" w:cstheme="minorBidi"/>
          <w:sz w:val="28"/>
          <w:szCs w:val="28"/>
        </w:rPr>
        <w:t xml:space="preserve"> IDT</w:t>
      </w:r>
      <w:r w:rsidRPr="00BB12A0">
        <w:rPr>
          <w:rFonts w:asciiTheme="minorBidi" w:hAnsiTheme="minorBidi" w:cstheme="minorBidi"/>
          <w:sz w:val="28"/>
          <w:szCs w:val="28"/>
          <w:rtl/>
        </w:rPr>
        <w:t>وذلك بهدف تقديم إطار نظري أكثر شمولًا وقدرة على تفسير سلوك المستخدمين تجاه تبني التقنيات الحديثة واستخدامها</w:t>
      </w:r>
      <w:r w:rsidRPr="00BB12A0">
        <w:rPr>
          <w:rFonts w:asciiTheme="minorBidi" w:hAnsiTheme="minorBidi" w:cstheme="minorBidi"/>
          <w:sz w:val="28"/>
          <w:szCs w:val="28"/>
        </w:rPr>
        <w:t xml:space="preserve"> (Venkatesh et al., 2003).</w:t>
      </w:r>
    </w:p>
    <w:p w14:paraId="3964E3FB" w14:textId="7A303CA5" w:rsidR="0047056D" w:rsidRDefault="0047056D" w:rsidP="009F67A0">
      <w:pPr>
        <w:bidi/>
        <w:jc w:val="both"/>
        <w:rPr>
          <w:rFonts w:asciiTheme="minorBidi" w:hAnsiTheme="minorBidi" w:cstheme="minorBidi"/>
          <w:sz w:val="28"/>
          <w:szCs w:val="28"/>
        </w:rPr>
      </w:pPr>
      <w:r w:rsidRPr="00BB12A0">
        <w:rPr>
          <w:rFonts w:asciiTheme="minorBidi" w:hAnsiTheme="minorBidi" w:cstheme="minorBidi"/>
          <w:sz w:val="28"/>
          <w:szCs w:val="28"/>
          <w:rtl/>
        </w:rPr>
        <w:t>وترى النظرية أن نية الأفراد لاستخدام التكنولوجيا وسلوكهم الفعلي يتأثران بمجموعة من العوامل الرئيسة، إلى جانب عدد من المتغيرات الشخصية التي تعدل قوة هذه العلاقات، الأمر الذي جعلها من أكثر النماذج استخداما في دراسات نظم المعلومات والتحول الرقمي وتبني التقنيات الحديثة</w:t>
      </w:r>
      <w:r w:rsidRPr="00BB12A0">
        <w:rPr>
          <w:rFonts w:asciiTheme="minorBidi" w:hAnsiTheme="minorBidi" w:cstheme="minorBidi"/>
          <w:sz w:val="28"/>
          <w:szCs w:val="28"/>
        </w:rPr>
        <w:t>.</w:t>
      </w:r>
    </w:p>
    <w:p w14:paraId="00A0074E" w14:textId="77777777" w:rsidR="00BB12A0" w:rsidRPr="00BB12A0" w:rsidRDefault="00BB12A0" w:rsidP="00BB12A0">
      <w:pPr>
        <w:bidi/>
        <w:jc w:val="both"/>
        <w:rPr>
          <w:rFonts w:asciiTheme="minorBidi" w:hAnsiTheme="minorBidi" w:cstheme="minorBidi"/>
          <w:sz w:val="28"/>
          <w:szCs w:val="28"/>
          <w:rtl/>
        </w:rPr>
      </w:pPr>
    </w:p>
    <w:p w14:paraId="6111226A" w14:textId="52D11647" w:rsidR="0047056D" w:rsidRPr="00BB12A0" w:rsidRDefault="0047056D" w:rsidP="009F67A0">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مكونات النظرية الموحدة لقبول واستخدام التكنولوجيا</w:t>
      </w:r>
      <w:r w:rsidRPr="00BB12A0">
        <w:rPr>
          <w:rFonts w:asciiTheme="minorBidi" w:hAnsiTheme="minorBidi" w:cstheme="minorBidi"/>
          <w:b/>
          <w:bCs/>
          <w:sz w:val="28"/>
          <w:szCs w:val="28"/>
        </w:rPr>
        <w:t xml:space="preserve"> (UTAUT)</w:t>
      </w:r>
    </w:p>
    <w:p w14:paraId="6A5FD7B4" w14:textId="57B76F71" w:rsidR="00BB12A0" w:rsidRPr="00BB12A0" w:rsidRDefault="0047056D" w:rsidP="00A130BF">
      <w:pPr>
        <w:bidi/>
        <w:jc w:val="both"/>
        <w:rPr>
          <w:rFonts w:asciiTheme="minorBidi" w:hAnsiTheme="minorBidi" w:cstheme="minorBidi"/>
          <w:sz w:val="28"/>
          <w:szCs w:val="28"/>
          <w:rtl/>
        </w:rPr>
      </w:pPr>
      <w:r w:rsidRPr="00BB12A0">
        <w:rPr>
          <w:rFonts w:asciiTheme="minorBidi" w:hAnsiTheme="minorBidi" w:cstheme="minorBidi"/>
          <w:sz w:val="28"/>
          <w:szCs w:val="28"/>
          <w:rtl/>
        </w:rPr>
        <w:t>تفترض النظرية أن النية السلوكية للاستخدام والاستخدام الفعلي للتكنولوجيا يتأثران بأربعة محددات رئيسة، تتمثل فيما يأتي</w:t>
      </w:r>
      <w:r w:rsidRPr="00BB12A0">
        <w:rPr>
          <w:rFonts w:asciiTheme="minorBidi" w:hAnsiTheme="minorBidi" w:cstheme="minorBidi"/>
          <w:sz w:val="28"/>
          <w:szCs w:val="28"/>
        </w:rPr>
        <w:t>:</w:t>
      </w:r>
    </w:p>
    <w:p w14:paraId="14A37AB7" w14:textId="2A70A5EA" w:rsidR="0047056D" w:rsidRPr="00BB12A0" w:rsidRDefault="0047056D" w:rsidP="009F67A0">
      <w:pPr>
        <w:bidi/>
        <w:jc w:val="both"/>
        <w:rPr>
          <w:rFonts w:asciiTheme="minorBidi" w:hAnsiTheme="minorBidi" w:cstheme="minorBidi"/>
          <w:b/>
          <w:bCs/>
          <w:sz w:val="28"/>
          <w:szCs w:val="28"/>
          <w:lang w:val="en-US"/>
        </w:rPr>
      </w:pPr>
      <w:r w:rsidRPr="00BB12A0">
        <w:rPr>
          <w:rFonts w:asciiTheme="minorBidi" w:hAnsiTheme="minorBidi" w:cstheme="minorBidi"/>
          <w:b/>
          <w:bCs/>
          <w:sz w:val="28"/>
          <w:szCs w:val="28"/>
        </w:rPr>
        <w:t xml:space="preserve"> -1 </w:t>
      </w:r>
      <w:r w:rsidRPr="00BB12A0">
        <w:rPr>
          <w:rFonts w:asciiTheme="minorBidi" w:hAnsiTheme="minorBidi" w:cstheme="minorBidi"/>
          <w:b/>
          <w:bCs/>
          <w:sz w:val="28"/>
          <w:szCs w:val="28"/>
          <w:rtl/>
        </w:rPr>
        <w:t>توقع الأداء</w:t>
      </w:r>
      <w:r w:rsidRPr="00BB12A0">
        <w:rPr>
          <w:rFonts w:asciiTheme="minorBidi" w:hAnsiTheme="minorBidi" w:cstheme="minorBidi"/>
          <w:b/>
          <w:bCs/>
          <w:sz w:val="28"/>
          <w:szCs w:val="28"/>
        </w:rPr>
        <w:t xml:space="preserve"> (Performance Expectancy)</w:t>
      </w:r>
    </w:p>
    <w:p w14:paraId="153148AC" w14:textId="57544A68" w:rsidR="00BB12A0" w:rsidRPr="00BB12A0" w:rsidRDefault="0047056D" w:rsidP="00A130BF">
      <w:pPr>
        <w:bidi/>
        <w:jc w:val="both"/>
        <w:rPr>
          <w:rFonts w:asciiTheme="minorBidi" w:hAnsiTheme="minorBidi" w:cstheme="minorBidi"/>
          <w:sz w:val="28"/>
          <w:szCs w:val="28"/>
        </w:rPr>
      </w:pPr>
      <w:r w:rsidRPr="00BB12A0">
        <w:rPr>
          <w:rFonts w:asciiTheme="minorBidi" w:hAnsiTheme="minorBidi" w:cstheme="minorBidi"/>
          <w:sz w:val="28"/>
          <w:szCs w:val="28"/>
          <w:rtl/>
        </w:rPr>
        <w:t>يقصد بتوقع الأداء مدى اعتقاد المستخدم بأن استخدام التكنولوجيا ستسهم في تحسين أدائه وزيادة إنتاجيته وإنجاز مهامه بكفاءة وفاعلية أعلى ويعد من أقوى العوامل المؤثرة في قبول التكنولوجيا وتبنيها</w:t>
      </w:r>
      <w:r w:rsidR="005B0C28" w:rsidRPr="00BB12A0">
        <w:rPr>
          <w:rFonts w:asciiTheme="minorBidi" w:hAnsiTheme="minorBidi" w:cstheme="minorBidi"/>
          <w:sz w:val="28"/>
          <w:szCs w:val="28"/>
          <w:rtl/>
        </w:rPr>
        <w:t>.</w:t>
      </w:r>
    </w:p>
    <w:p w14:paraId="4636A24F" w14:textId="75E90E77" w:rsidR="0047056D" w:rsidRPr="00BB12A0" w:rsidRDefault="005467D4" w:rsidP="009F67A0">
      <w:pPr>
        <w:bidi/>
        <w:jc w:val="both"/>
        <w:rPr>
          <w:rFonts w:asciiTheme="minorBidi" w:hAnsiTheme="minorBidi" w:cstheme="minorBidi"/>
          <w:b/>
          <w:bCs/>
          <w:sz w:val="28"/>
          <w:szCs w:val="28"/>
          <w:rtl/>
          <w:lang w:val="en-US"/>
        </w:rPr>
      </w:pPr>
      <w:r w:rsidRPr="00BB12A0">
        <w:rPr>
          <w:rFonts w:asciiTheme="minorBidi" w:hAnsiTheme="minorBidi" w:cstheme="minorBidi"/>
          <w:b/>
          <w:bCs/>
          <w:sz w:val="28"/>
          <w:szCs w:val="28"/>
          <w:lang w:val="en-US"/>
        </w:rPr>
        <w:t xml:space="preserve"> -2</w:t>
      </w:r>
      <w:r w:rsidR="0047056D" w:rsidRPr="00BB12A0">
        <w:rPr>
          <w:rFonts w:asciiTheme="minorBidi" w:hAnsiTheme="minorBidi" w:cstheme="minorBidi"/>
          <w:b/>
          <w:bCs/>
          <w:sz w:val="28"/>
          <w:szCs w:val="28"/>
        </w:rPr>
        <w:t xml:space="preserve"> </w:t>
      </w:r>
      <w:r w:rsidR="0047056D" w:rsidRPr="00BB12A0">
        <w:rPr>
          <w:rFonts w:asciiTheme="minorBidi" w:hAnsiTheme="minorBidi" w:cstheme="minorBidi"/>
          <w:b/>
          <w:bCs/>
          <w:sz w:val="28"/>
          <w:szCs w:val="28"/>
          <w:rtl/>
        </w:rPr>
        <w:t>توقع الجهد</w:t>
      </w:r>
      <w:r w:rsidR="0047056D" w:rsidRPr="00BB12A0">
        <w:rPr>
          <w:rFonts w:asciiTheme="minorBidi" w:hAnsiTheme="minorBidi" w:cstheme="minorBidi"/>
          <w:b/>
          <w:bCs/>
          <w:sz w:val="28"/>
          <w:szCs w:val="28"/>
        </w:rPr>
        <w:t xml:space="preserve"> (Effort Expectancy)</w:t>
      </w:r>
    </w:p>
    <w:p w14:paraId="6CAD6405" w14:textId="730D110E" w:rsidR="00BB12A0" w:rsidRPr="00BB12A0" w:rsidRDefault="0047056D" w:rsidP="00A130BF">
      <w:pPr>
        <w:bidi/>
        <w:jc w:val="both"/>
        <w:rPr>
          <w:rFonts w:asciiTheme="minorBidi" w:hAnsiTheme="minorBidi" w:cstheme="minorBidi"/>
          <w:sz w:val="28"/>
          <w:szCs w:val="28"/>
        </w:rPr>
      </w:pPr>
      <w:r w:rsidRPr="00BB12A0">
        <w:rPr>
          <w:rFonts w:asciiTheme="minorBidi" w:hAnsiTheme="minorBidi" w:cstheme="minorBidi"/>
          <w:sz w:val="28"/>
          <w:szCs w:val="28"/>
          <w:rtl/>
        </w:rPr>
        <w:t>يشير توقع الجهد إلى مدى إدراك المستخدم لسهولة تعلم التكنولوجيا واستخدامها، وانخفاض الجهد المطلوب للتعامل معها، حيث يسهم ارتفاع مستوى سهولة الاستخدام في زيادة احتمالية قبول التكنولوجيا والاستمرار في استخدامها</w:t>
      </w:r>
      <w:r w:rsidR="005B0C28" w:rsidRPr="00BB12A0">
        <w:rPr>
          <w:rFonts w:asciiTheme="minorBidi" w:hAnsiTheme="minorBidi" w:cstheme="minorBidi"/>
          <w:sz w:val="28"/>
          <w:szCs w:val="28"/>
          <w:rtl/>
        </w:rPr>
        <w:t>.</w:t>
      </w:r>
    </w:p>
    <w:p w14:paraId="46C36AF1" w14:textId="276F28F5" w:rsidR="0047056D" w:rsidRPr="00BB12A0" w:rsidRDefault="005467D4" w:rsidP="009F67A0">
      <w:pPr>
        <w:bidi/>
        <w:jc w:val="both"/>
        <w:rPr>
          <w:rFonts w:asciiTheme="minorBidi" w:hAnsiTheme="minorBidi" w:cstheme="minorBidi"/>
          <w:b/>
          <w:bCs/>
          <w:sz w:val="28"/>
          <w:szCs w:val="28"/>
          <w:lang w:val="en-US"/>
        </w:rPr>
      </w:pPr>
      <w:r w:rsidRPr="00BB12A0">
        <w:rPr>
          <w:rFonts w:asciiTheme="minorBidi" w:hAnsiTheme="minorBidi" w:cstheme="minorBidi"/>
          <w:b/>
          <w:bCs/>
          <w:sz w:val="28"/>
          <w:szCs w:val="28"/>
        </w:rPr>
        <w:t xml:space="preserve"> -3</w:t>
      </w:r>
      <w:r w:rsidR="0047056D" w:rsidRPr="00BB12A0">
        <w:rPr>
          <w:rFonts w:asciiTheme="minorBidi" w:hAnsiTheme="minorBidi" w:cstheme="minorBidi"/>
          <w:b/>
          <w:bCs/>
          <w:sz w:val="28"/>
          <w:szCs w:val="28"/>
        </w:rPr>
        <w:t xml:space="preserve"> </w:t>
      </w:r>
      <w:r w:rsidR="0047056D" w:rsidRPr="00BB12A0">
        <w:rPr>
          <w:rFonts w:asciiTheme="minorBidi" w:hAnsiTheme="minorBidi" w:cstheme="minorBidi"/>
          <w:b/>
          <w:bCs/>
          <w:sz w:val="28"/>
          <w:szCs w:val="28"/>
          <w:rtl/>
        </w:rPr>
        <w:t>التأثير الاجتماعي</w:t>
      </w:r>
      <w:r w:rsidR="0047056D" w:rsidRPr="00BB12A0">
        <w:rPr>
          <w:rFonts w:asciiTheme="minorBidi" w:hAnsiTheme="minorBidi" w:cstheme="minorBidi"/>
          <w:b/>
          <w:bCs/>
          <w:sz w:val="28"/>
          <w:szCs w:val="28"/>
        </w:rPr>
        <w:t xml:space="preserve"> (Social Influence)</w:t>
      </w:r>
    </w:p>
    <w:p w14:paraId="68A7020D" w14:textId="1EF689B1" w:rsidR="00BB12A0" w:rsidRPr="00A130BF" w:rsidRDefault="0047056D" w:rsidP="00A130BF">
      <w:pPr>
        <w:bidi/>
        <w:jc w:val="both"/>
        <w:rPr>
          <w:rFonts w:asciiTheme="minorBidi" w:hAnsiTheme="minorBidi" w:cstheme="minorBidi"/>
          <w:sz w:val="28"/>
          <w:szCs w:val="28"/>
        </w:rPr>
      </w:pPr>
      <w:r w:rsidRPr="00BB12A0">
        <w:rPr>
          <w:rFonts w:asciiTheme="minorBidi" w:hAnsiTheme="minorBidi" w:cstheme="minorBidi"/>
          <w:sz w:val="28"/>
          <w:szCs w:val="28"/>
          <w:rtl/>
        </w:rPr>
        <w:t>يعبر التأثير الاجتماعي عن مدى تأثر المستخدم بآراء الأشخاص أو الجهات ذات التأثير في بيئته، مثل الزملاء أو المديرين أو المجتمع المحيط، وإدراكه لأهمية استخدام التكنولوجيا استجابة لتوقعاتهم أو توصياتهم</w:t>
      </w:r>
      <w:r w:rsidR="005B0C28" w:rsidRPr="00BB12A0">
        <w:rPr>
          <w:rFonts w:asciiTheme="minorBidi" w:hAnsiTheme="minorBidi" w:cstheme="minorBidi"/>
          <w:sz w:val="28"/>
          <w:szCs w:val="28"/>
          <w:rtl/>
        </w:rPr>
        <w:t>.</w:t>
      </w:r>
    </w:p>
    <w:p w14:paraId="4CC6995B" w14:textId="3E10C3D1" w:rsidR="0047056D" w:rsidRPr="00BB12A0" w:rsidRDefault="005467D4" w:rsidP="009F67A0">
      <w:pPr>
        <w:bidi/>
        <w:jc w:val="both"/>
        <w:rPr>
          <w:rFonts w:asciiTheme="minorBidi" w:hAnsiTheme="minorBidi" w:cstheme="minorBidi"/>
          <w:b/>
          <w:bCs/>
          <w:sz w:val="28"/>
          <w:szCs w:val="28"/>
          <w:lang w:val="en-US"/>
        </w:rPr>
      </w:pPr>
      <w:r w:rsidRPr="00BB12A0">
        <w:rPr>
          <w:rFonts w:asciiTheme="minorBidi" w:hAnsiTheme="minorBidi" w:cstheme="minorBidi"/>
          <w:b/>
          <w:bCs/>
          <w:sz w:val="28"/>
          <w:szCs w:val="28"/>
        </w:rPr>
        <w:t xml:space="preserve"> -4</w:t>
      </w:r>
      <w:r w:rsidR="0047056D" w:rsidRPr="00BB12A0">
        <w:rPr>
          <w:rFonts w:asciiTheme="minorBidi" w:hAnsiTheme="minorBidi" w:cstheme="minorBidi"/>
          <w:b/>
          <w:bCs/>
          <w:sz w:val="28"/>
          <w:szCs w:val="28"/>
          <w:rtl/>
        </w:rPr>
        <w:t>التسهيلات المتاحة</w:t>
      </w:r>
      <w:r w:rsidR="0047056D" w:rsidRPr="00BB12A0">
        <w:rPr>
          <w:rFonts w:asciiTheme="minorBidi" w:hAnsiTheme="minorBidi" w:cstheme="minorBidi"/>
          <w:b/>
          <w:bCs/>
          <w:sz w:val="28"/>
          <w:szCs w:val="28"/>
        </w:rPr>
        <w:t xml:space="preserve"> (Facilitating Conditions)</w:t>
      </w:r>
    </w:p>
    <w:p w14:paraId="6FB4DAC0" w14:textId="7466152A" w:rsidR="0047056D" w:rsidRPr="00BB12A0" w:rsidRDefault="0047056D" w:rsidP="009F67A0">
      <w:pPr>
        <w:bidi/>
        <w:jc w:val="both"/>
        <w:rPr>
          <w:rFonts w:asciiTheme="minorBidi" w:hAnsiTheme="minorBidi" w:cstheme="minorBidi"/>
          <w:sz w:val="28"/>
          <w:szCs w:val="28"/>
          <w:lang w:val="en-US"/>
        </w:rPr>
      </w:pPr>
      <w:r w:rsidRPr="00BB12A0">
        <w:rPr>
          <w:rFonts w:asciiTheme="minorBidi" w:hAnsiTheme="minorBidi" w:cstheme="minorBidi"/>
          <w:sz w:val="28"/>
          <w:szCs w:val="28"/>
          <w:rtl/>
        </w:rPr>
        <w:t>تشير التسهيلات المتاحة إلى مدى توافر الموارد والإمكانات والبنية التحتية والدعم الفني والتنظيمي اللازم لاستخدام التكنولوجيا بكفاءة، بما يسهم في تسهيل الاستخدام الفعلي للتقنيات الرقمية</w:t>
      </w:r>
      <w:r w:rsidRPr="00BB12A0">
        <w:rPr>
          <w:rFonts w:asciiTheme="minorBidi" w:hAnsiTheme="minorBidi" w:cstheme="minorBidi"/>
          <w:sz w:val="28"/>
          <w:szCs w:val="28"/>
        </w:rPr>
        <w:t>.</w:t>
      </w:r>
    </w:p>
    <w:p w14:paraId="0838EE5D" w14:textId="0E650349" w:rsidR="0047056D" w:rsidRPr="00BB12A0" w:rsidRDefault="0047056D"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كما تشير النظرية إلى أن تأثير هذه المحددات لا </w:t>
      </w:r>
      <w:r w:rsidR="005467D4" w:rsidRPr="00BB12A0">
        <w:rPr>
          <w:rFonts w:asciiTheme="minorBidi" w:hAnsiTheme="minorBidi" w:cstheme="minorBidi"/>
          <w:sz w:val="28"/>
          <w:szCs w:val="28"/>
          <w:rtl/>
        </w:rPr>
        <w:t>ت</w:t>
      </w:r>
      <w:r w:rsidRPr="00BB12A0">
        <w:rPr>
          <w:rFonts w:asciiTheme="minorBidi" w:hAnsiTheme="minorBidi" w:cstheme="minorBidi"/>
          <w:sz w:val="28"/>
          <w:szCs w:val="28"/>
          <w:rtl/>
        </w:rPr>
        <w:t>كون ثاب</w:t>
      </w:r>
      <w:r w:rsidR="005467D4" w:rsidRPr="00BB12A0">
        <w:rPr>
          <w:rFonts w:asciiTheme="minorBidi" w:hAnsiTheme="minorBidi" w:cstheme="minorBidi"/>
          <w:sz w:val="28"/>
          <w:szCs w:val="28"/>
          <w:rtl/>
        </w:rPr>
        <w:t>ة</w:t>
      </w:r>
      <w:r w:rsidRPr="00BB12A0">
        <w:rPr>
          <w:rFonts w:asciiTheme="minorBidi" w:hAnsiTheme="minorBidi" w:cstheme="minorBidi"/>
          <w:sz w:val="28"/>
          <w:szCs w:val="28"/>
          <w:rtl/>
        </w:rPr>
        <w:t xml:space="preserve"> لدى جميع المستخدمين، بل </w:t>
      </w:r>
      <w:r w:rsidR="005467D4" w:rsidRPr="00BB12A0">
        <w:rPr>
          <w:rFonts w:asciiTheme="minorBidi" w:hAnsiTheme="minorBidi" w:cstheme="minorBidi"/>
          <w:sz w:val="28"/>
          <w:szCs w:val="28"/>
          <w:rtl/>
        </w:rPr>
        <w:t>ت</w:t>
      </w:r>
      <w:r w:rsidRPr="00BB12A0">
        <w:rPr>
          <w:rFonts w:asciiTheme="minorBidi" w:hAnsiTheme="minorBidi" w:cstheme="minorBidi"/>
          <w:sz w:val="28"/>
          <w:szCs w:val="28"/>
          <w:rtl/>
        </w:rPr>
        <w:t>تأثر بعدد من المتغيرات المعدلة وهي العمر، والجنس، والخبرة، وطوعية الاستخدام، حيث تؤثر هذه المتغيرات في قوة العلاقة بين محددات النظرية والنية السلوكية أو الاستخدام الفعلي للتكنولوجيا</w:t>
      </w:r>
      <w:r w:rsidRPr="00BB12A0">
        <w:rPr>
          <w:rFonts w:asciiTheme="minorBidi" w:hAnsiTheme="minorBidi" w:cstheme="minorBidi"/>
          <w:sz w:val="28"/>
          <w:szCs w:val="28"/>
        </w:rPr>
        <w:t>.</w:t>
      </w:r>
    </w:p>
    <w:p w14:paraId="4B8D582A" w14:textId="77777777" w:rsidR="0069194F" w:rsidRDefault="0069194F" w:rsidP="00A130BF">
      <w:pPr>
        <w:bidi/>
        <w:rPr>
          <w:rFonts w:asciiTheme="minorBidi" w:hAnsiTheme="minorBidi" w:cstheme="minorBidi"/>
          <w:b/>
          <w:bCs/>
          <w:sz w:val="28"/>
          <w:szCs w:val="28"/>
        </w:rPr>
      </w:pPr>
    </w:p>
    <w:p w14:paraId="3B328C01" w14:textId="6F05C617" w:rsidR="005467D4" w:rsidRPr="00BB12A0" w:rsidRDefault="0047056D" w:rsidP="0069194F">
      <w:pPr>
        <w:bidi/>
        <w:jc w:val="center"/>
        <w:rPr>
          <w:rFonts w:asciiTheme="minorBidi" w:hAnsiTheme="minorBidi" w:cstheme="minorBidi"/>
          <w:b/>
          <w:bCs/>
          <w:sz w:val="28"/>
          <w:szCs w:val="28"/>
          <w:rtl/>
        </w:rPr>
      </w:pPr>
      <w:r w:rsidRPr="00BB12A0">
        <w:rPr>
          <w:rFonts w:asciiTheme="minorBidi" w:hAnsiTheme="minorBidi" w:cstheme="minorBidi"/>
          <w:b/>
          <w:bCs/>
          <w:sz w:val="28"/>
          <w:szCs w:val="28"/>
          <w:rtl/>
        </w:rPr>
        <w:t>يوضح الشكل (2) النموذج النظري للنظرية الموحدة لقبول واستخدام التكنولوجيا (</w:t>
      </w:r>
      <w:r w:rsidRPr="00BB12A0">
        <w:rPr>
          <w:rFonts w:asciiTheme="minorBidi" w:hAnsiTheme="minorBidi" w:cstheme="minorBidi"/>
          <w:b/>
          <w:bCs/>
          <w:sz w:val="28"/>
          <w:szCs w:val="28"/>
        </w:rPr>
        <w:t>UTAUT</w:t>
      </w:r>
      <w:r w:rsidRPr="00BB12A0">
        <w:rPr>
          <w:rFonts w:asciiTheme="minorBidi" w:hAnsiTheme="minorBidi" w:cstheme="minorBidi"/>
          <w:b/>
          <w:bCs/>
          <w:sz w:val="28"/>
          <w:szCs w:val="28"/>
          <w:rtl/>
        </w:rPr>
        <w:t>).</w:t>
      </w:r>
    </w:p>
    <w:p w14:paraId="454E4596" w14:textId="0AA809F2" w:rsidR="00043803" w:rsidRPr="00BB12A0" w:rsidRDefault="00BB12A0" w:rsidP="009F67A0">
      <w:pPr>
        <w:bidi/>
        <w:jc w:val="both"/>
        <w:rPr>
          <w:rFonts w:asciiTheme="minorBidi" w:hAnsiTheme="minorBidi" w:cstheme="minorBidi"/>
          <w:noProof/>
          <w:sz w:val="28"/>
          <w:szCs w:val="28"/>
          <w:rtl/>
        </w:rPr>
      </w:pPr>
      <w:r w:rsidRPr="00BB12A0">
        <w:rPr>
          <w:rFonts w:asciiTheme="minorBidi" w:hAnsiTheme="minorBidi" w:cstheme="minorBidi"/>
          <w:noProof/>
          <w:sz w:val="28"/>
          <w:szCs w:val="28"/>
        </w:rPr>
        <w:drawing>
          <wp:anchor distT="114300" distB="114300" distL="114300" distR="114300" simplePos="0" relativeHeight="251663360" behindDoc="0" locked="0" layoutInCell="1" hidden="0" allowOverlap="1" wp14:anchorId="46E25BF5" wp14:editId="3ED1551D">
            <wp:simplePos x="0" y="0"/>
            <wp:positionH relativeFrom="column">
              <wp:posOffset>3036053</wp:posOffset>
            </wp:positionH>
            <wp:positionV relativeFrom="paragraph">
              <wp:posOffset>191364</wp:posOffset>
            </wp:positionV>
            <wp:extent cx="4157221" cy="2102177"/>
            <wp:effectExtent l="0" t="0" r="0" b="635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l="6667" t="7013" b="13384"/>
                    <a:stretch>
                      <a:fillRect/>
                    </a:stretch>
                  </pic:blipFill>
                  <pic:spPr>
                    <a:xfrm>
                      <a:off x="0" y="0"/>
                      <a:ext cx="4157221" cy="2102177"/>
                    </a:xfrm>
                    <a:prstGeom prst="rect">
                      <a:avLst/>
                    </a:prstGeom>
                    <a:ln/>
                  </pic:spPr>
                </pic:pic>
              </a:graphicData>
            </a:graphic>
            <wp14:sizeRelH relativeFrom="margin">
              <wp14:pctWidth>0</wp14:pctWidth>
            </wp14:sizeRelH>
            <wp14:sizeRelV relativeFrom="margin">
              <wp14:pctHeight>0</wp14:pctHeight>
            </wp14:sizeRelV>
          </wp:anchor>
        </w:drawing>
      </w:r>
      <w:r w:rsidR="00364772" w:rsidRPr="00BB12A0">
        <w:rPr>
          <w:rFonts w:asciiTheme="minorBidi" w:hAnsiTheme="minorBidi" w:cstheme="minorBidi"/>
          <w:noProof/>
          <w:sz w:val="28"/>
          <w:szCs w:val="28"/>
        </w:rPr>
        <w:drawing>
          <wp:anchor distT="114300" distB="114300" distL="114300" distR="114300" simplePos="0" relativeHeight="251662336" behindDoc="0" locked="0" layoutInCell="1" hidden="0" allowOverlap="1" wp14:anchorId="5AACC3FE" wp14:editId="60FAA014">
            <wp:simplePos x="0" y="0"/>
            <wp:positionH relativeFrom="column">
              <wp:posOffset>-442575</wp:posOffset>
            </wp:positionH>
            <wp:positionV relativeFrom="paragraph">
              <wp:posOffset>134672</wp:posOffset>
            </wp:positionV>
            <wp:extent cx="3271101" cy="2064470"/>
            <wp:effectExtent l="0" t="0" r="5715" b="5715"/>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3271101" cy="2064470"/>
                    </a:xfrm>
                    <a:prstGeom prst="rect">
                      <a:avLst/>
                    </a:prstGeom>
                    <a:ln/>
                  </pic:spPr>
                </pic:pic>
              </a:graphicData>
            </a:graphic>
            <wp14:sizeRelH relativeFrom="margin">
              <wp14:pctWidth>0</wp14:pctWidth>
            </wp14:sizeRelH>
            <wp14:sizeRelV relativeFrom="margin">
              <wp14:pctHeight>0</wp14:pctHeight>
            </wp14:sizeRelV>
          </wp:anchor>
        </w:drawing>
      </w:r>
      <w:r w:rsidR="005467D4" w:rsidRPr="00BB12A0">
        <w:rPr>
          <w:rFonts w:asciiTheme="minorBidi" w:hAnsiTheme="minorBidi" w:cstheme="minorBidi"/>
          <w:noProof/>
          <w:sz w:val="28"/>
          <w:szCs w:val="28"/>
        </w:rPr>
        <w:t xml:space="preserve"> </w:t>
      </w:r>
    </w:p>
    <w:p w14:paraId="4C7DAC67" w14:textId="4D8BB3E3" w:rsidR="005B0C28" w:rsidRPr="00BB12A0" w:rsidRDefault="005B0C28" w:rsidP="009F67A0">
      <w:pPr>
        <w:bidi/>
        <w:jc w:val="both"/>
        <w:rPr>
          <w:rFonts w:asciiTheme="minorBidi" w:hAnsiTheme="minorBidi" w:cstheme="minorBidi"/>
          <w:noProof/>
          <w:sz w:val="28"/>
          <w:szCs w:val="28"/>
          <w:rtl/>
        </w:rPr>
      </w:pPr>
    </w:p>
    <w:p w14:paraId="01466D41" w14:textId="3B17EC50" w:rsidR="005B0C28" w:rsidRPr="00BB12A0" w:rsidRDefault="005B0C28" w:rsidP="009F67A0">
      <w:pPr>
        <w:bidi/>
        <w:jc w:val="both"/>
        <w:rPr>
          <w:rFonts w:asciiTheme="minorBidi" w:hAnsiTheme="minorBidi" w:cstheme="minorBidi"/>
          <w:noProof/>
          <w:sz w:val="28"/>
          <w:szCs w:val="28"/>
          <w:rtl/>
        </w:rPr>
      </w:pPr>
    </w:p>
    <w:p w14:paraId="19D019E0" w14:textId="7D6A1FCF" w:rsidR="005B0C28" w:rsidRPr="00BB12A0" w:rsidRDefault="005B0C28" w:rsidP="009F67A0">
      <w:pPr>
        <w:bidi/>
        <w:jc w:val="both"/>
        <w:rPr>
          <w:rFonts w:asciiTheme="minorBidi" w:hAnsiTheme="minorBidi" w:cstheme="minorBidi"/>
          <w:b/>
          <w:bCs/>
          <w:color w:val="000000"/>
          <w:sz w:val="28"/>
          <w:szCs w:val="28"/>
        </w:rPr>
      </w:pPr>
    </w:p>
    <w:p w14:paraId="66D06C99" w14:textId="5F9CD661" w:rsidR="00043803" w:rsidRPr="00BB12A0" w:rsidRDefault="00043803" w:rsidP="009F67A0">
      <w:pPr>
        <w:bidi/>
        <w:ind w:left="360"/>
        <w:jc w:val="both"/>
        <w:rPr>
          <w:rFonts w:asciiTheme="minorBidi" w:hAnsiTheme="minorBidi" w:cstheme="minorBidi"/>
          <w:sz w:val="28"/>
          <w:szCs w:val="28"/>
        </w:rPr>
      </w:pPr>
    </w:p>
    <w:p w14:paraId="64E31301" w14:textId="0E8DF5AB" w:rsidR="00043803" w:rsidRPr="00BB12A0" w:rsidRDefault="00043803" w:rsidP="009F67A0">
      <w:pPr>
        <w:bidi/>
        <w:ind w:left="360"/>
        <w:jc w:val="both"/>
        <w:rPr>
          <w:rFonts w:asciiTheme="minorBidi" w:hAnsiTheme="minorBidi" w:cstheme="minorBidi"/>
          <w:sz w:val="28"/>
          <w:szCs w:val="28"/>
        </w:rPr>
      </w:pPr>
    </w:p>
    <w:p w14:paraId="765CFD01" w14:textId="7863BD94" w:rsidR="00043803" w:rsidRPr="00BB12A0" w:rsidRDefault="00043803" w:rsidP="009F67A0">
      <w:pPr>
        <w:bidi/>
        <w:ind w:left="360"/>
        <w:jc w:val="both"/>
        <w:rPr>
          <w:rFonts w:asciiTheme="minorBidi" w:hAnsiTheme="minorBidi" w:cstheme="minorBidi"/>
          <w:sz w:val="28"/>
          <w:szCs w:val="28"/>
        </w:rPr>
      </w:pPr>
    </w:p>
    <w:p w14:paraId="686301ED" w14:textId="697E0A13" w:rsidR="00043803" w:rsidRPr="00BB12A0" w:rsidRDefault="00043803" w:rsidP="009F67A0">
      <w:pPr>
        <w:bidi/>
        <w:ind w:left="360"/>
        <w:jc w:val="both"/>
        <w:rPr>
          <w:rFonts w:asciiTheme="minorBidi" w:hAnsiTheme="minorBidi" w:cstheme="minorBidi"/>
          <w:sz w:val="28"/>
          <w:szCs w:val="28"/>
        </w:rPr>
      </w:pPr>
    </w:p>
    <w:p w14:paraId="4203B9AD" w14:textId="77777777" w:rsidR="00BB12A0" w:rsidRPr="00BB12A0" w:rsidRDefault="00BB12A0" w:rsidP="00A130BF">
      <w:pPr>
        <w:bidi/>
        <w:jc w:val="both"/>
        <w:rPr>
          <w:rFonts w:asciiTheme="minorBidi" w:hAnsiTheme="minorBidi" w:cstheme="minorBidi"/>
          <w:sz w:val="28"/>
          <w:szCs w:val="28"/>
        </w:rPr>
      </w:pPr>
    </w:p>
    <w:p w14:paraId="5E93F32D" w14:textId="333B1EF7" w:rsidR="002B5FD6" w:rsidRPr="00BB12A0" w:rsidRDefault="002B5FD6" w:rsidP="002B5FD6">
      <w:pPr>
        <w:bidi/>
        <w:ind w:left="360"/>
        <w:rPr>
          <w:rFonts w:asciiTheme="minorBidi" w:hAnsiTheme="minorBidi" w:cstheme="minorBidi"/>
          <w:b/>
          <w:bCs/>
          <w:sz w:val="28"/>
          <w:szCs w:val="28"/>
          <w:rtl/>
        </w:rPr>
      </w:pPr>
      <w:r w:rsidRPr="00BB12A0">
        <w:rPr>
          <w:rFonts w:asciiTheme="minorBidi" w:hAnsiTheme="minorBidi" w:cstheme="minorBidi"/>
          <w:b/>
          <w:bCs/>
          <w:sz w:val="28"/>
          <w:szCs w:val="28"/>
          <w:rtl/>
        </w:rPr>
        <w:lastRenderedPageBreak/>
        <w:t>الأبعاد والمؤشرات المعتمدة في الدراسة</w:t>
      </w:r>
      <w:r w:rsidR="00A130BF">
        <w:rPr>
          <w:rFonts w:asciiTheme="minorBidi" w:hAnsiTheme="minorBidi" w:cstheme="minorBidi" w:hint="cs"/>
          <w:b/>
          <w:bCs/>
          <w:sz w:val="28"/>
          <w:szCs w:val="28"/>
          <w:rtl/>
        </w:rPr>
        <w:t>:</w:t>
      </w:r>
    </w:p>
    <w:p w14:paraId="6CE4EC86" w14:textId="77777777" w:rsidR="002B5FD6" w:rsidRPr="00BB12A0" w:rsidRDefault="002B5FD6" w:rsidP="002B5FD6">
      <w:pPr>
        <w:bidi/>
        <w:ind w:left="360"/>
        <w:rPr>
          <w:rFonts w:asciiTheme="minorBidi" w:hAnsiTheme="minorBidi" w:cstheme="minorBidi"/>
          <w:sz w:val="28"/>
          <w:szCs w:val="28"/>
          <w:rtl/>
        </w:rPr>
      </w:pPr>
    </w:p>
    <w:p w14:paraId="61290275" w14:textId="2552AF17" w:rsidR="00364772" w:rsidRPr="00BB12A0" w:rsidRDefault="002B5FD6" w:rsidP="002B5FD6">
      <w:pPr>
        <w:bidi/>
        <w:ind w:left="360"/>
        <w:jc w:val="both"/>
        <w:rPr>
          <w:rFonts w:asciiTheme="minorBidi" w:hAnsiTheme="minorBidi" w:cstheme="minorBidi"/>
          <w:sz w:val="28"/>
          <w:szCs w:val="28"/>
          <w:rtl/>
        </w:rPr>
      </w:pPr>
      <w:r w:rsidRPr="00BB12A0">
        <w:rPr>
          <w:rFonts w:asciiTheme="minorBidi" w:hAnsiTheme="minorBidi" w:cstheme="minorBidi"/>
          <w:sz w:val="28"/>
          <w:szCs w:val="28"/>
          <w:rtl/>
        </w:rPr>
        <w:t>في ضوء المفاهيم والنماذج النظرية التي تم تناولها في الإطار النظري، تم تحديد الأبعاد والمؤشرات التي اعتمدت عليها الدراسة في قياس متغيراتها بما يتناسب مع أهدافها وطبيعة التطبيق على منصة تيمك. فقد تم التعامل مع خصائص الأتمتة في المنتجات الرقمية بوصفها متغيرًا أحادي البعد، يعبّر عن مدى إدراك المستخدمين لتوافر وفاعلية الخصائص المؤتمتة في المنصة، من خلال مؤشرات تتعلق بتنفيذ الإجراءات والمهام بصورة تلقائية، وإظهار المعلومات المرتبطة بالعمل تلقائيًا، وإرسال الإشعارات، وتحديث البيانات والحالات آليًا، وتنفيذ بعض الإجراءات عند تحقق شروط محددة مسبقًا. كما تم التعامل مع تجربة المستخدم بوصفها متغيرًا أحادي البعد يعكس التقييم الكلي لتجربة المستخدم عند التفاعل مع الخصائص المؤتمتة، من خلال مؤشرات تشمل التقييم العام للتجربة، والراحة أثناء التفاعل، والرضا، وإيجابية التجربة، وتناسق التفاعل مع الإجراءات، ومدى توافق الخصائص المؤتمتة مع احتياجات المستخدم. أما قبول التكنولوجيا فقد تم تناوله في ضوء نموذج قبول التكنولوجيا (</w:t>
      </w:r>
      <w:r w:rsidRPr="00BB12A0">
        <w:rPr>
          <w:rFonts w:asciiTheme="minorBidi" w:hAnsiTheme="minorBidi" w:cstheme="minorBidi"/>
          <w:sz w:val="28"/>
          <w:szCs w:val="28"/>
        </w:rPr>
        <w:t>TAM</w:t>
      </w:r>
      <w:r w:rsidRPr="00BB12A0">
        <w:rPr>
          <w:rFonts w:asciiTheme="minorBidi" w:hAnsiTheme="minorBidi" w:cstheme="minorBidi"/>
          <w:sz w:val="28"/>
          <w:szCs w:val="28"/>
          <w:rtl/>
        </w:rPr>
        <w:t>)، واعتمدت الدراسة في قياسه على ثلاثة أبعاد هي: المنفعة المدركة التي تعبر عن مدى إدراك المستخدم لفائدة خصائص الأتمتة في تحسين أدائه وإنجاز مهامه، وسهولة الاستخدام المدركة التي تعكس مدى وضوح وسهولة تعلم واستخدام هذه الخصائص، والنية السلوكية للاستخدام التي تعبّر عن استعداد المستخدم ورغبته في الاستمرار في استخدام خصائص الأتمتة مستقبلًا. وبناءً على ذلك، شكلت هذه الأبعاد والمؤشرات الأساس النظري الذي استندت إليه الدراسة في بناء أداة القياس وربطها بمتغيرات الدراسة وأهدافها.</w:t>
      </w:r>
    </w:p>
    <w:p w14:paraId="287CD9D0" w14:textId="77777777" w:rsidR="00364772" w:rsidRPr="00BB12A0" w:rsidRDefault="00364772" w:rsidP="00364772">
      <w:pPr>
        <w:bidi/>
        <w:ind w:left="360"/>
        <w:jc w:val="both"/>
        <w:rPr>
          <w:rFonts w:asciiTheme="minorBidi" w:hAnsiTheme="minorBidi" w:cstheme="minorBidi"/>
          <w:sz w:val="28"/>
          <w:szCs w:val="28"/>
          <w:rtl/>
        </w:rPr>
      </w:pPr>
    </w:p>
    <w:p w14:paraId="5FC5D694" w14:textId="77777777" w:rsidR="00364772" w:rsidRPr="00BB12A0" w:rsidRDefault="00364772" w:rsidP="00364772">
      <w:pPr>
        <w:bidi/>
        <w:ind w:left="360"/>
        <w:jc w:val="both"/>
        <w:rPr>
          <w:rFonts w:asciiTheme="minorBidi" w:hAnsiTheme="minorBidi" w:cstheme="minorBidi"/>
          <w:sz w:val="28"/>
          <w:szCs w:val="28"/>
          <w:rtl/>
        </w:rPr>
      </w:pPr>
    </w:p>
    <w:p w14:paraId="1A568224" w14:textId="77777777" w:rsidR="00364772" w:rsidRPr="00BB12A0" w:rsidRDefault="00364772" w:rsidP="00364772">
      <w:pPr>
        <w:bidi/>
        <w:ind w:left="360"/>
        <w:jc w:val="both"/>
        <w:rPr>
          <w:rFonts w:asciiTheme="minorBidi" w:hAnsiTheme="minorBidi" w:cstheme="minorBidi"/>
          <w:sz w:val="28"/>
          <w:szCs w:val="28"/>
          <w:rtl/>
        </w:rPr>
      </w:pPr>
    </w:p>
    <w:p w14:paraId="2ACEBBE3" w14:textId="77777777" w:rsidR="00364772" w:rsidRPr="00BB12A0" w:rsidRDefault="00364772" w:rsidP="00364772">
      <w:pPr>
        <w:bidi/>
        <w:ind w:left="360"/>
        <w:jc w:val="both"/>
        <w:rPr>
          <w:rFonts w:asciiTheme="minorBidi" w:hAnsiTheme="minorBidi" w:cstheme="minorBidi"/>
          <w:sz w:val="28"/>
          <w:szCs w:val="28"/>
          <w:rtl/>
        </w:rPr>
      </w:pPr>
    </w:p>
    <w:p w14:paraId="30ACA3EF" w14:textId="77777777" w:rsidR="00364772" w:rsidRPr="00BB12A0" w:rsidRDefault="00364772" w:rsidP="00364772">
      <w:pPr>
        <w:bidi/>
        <w:ind w:left="360"/>
        <w:jc w:val="both"/>
        <w:rPr>
          <w:rFonts w:asciiTheme="minorBidi" w:hAnsiTheme="minorBidi" w:cstheme="minorBidi"/>
          <w:sz w:val="28"/>
          <w:szCs w:val="28"/>
          <w:rtl/>
        </w:rPr>
      </w:pPr>
    </w:p>
    <w:p w14:paraId="057EAC18" w14:textId="77777777" w:rsidR="00364772" w:rsidRPr="00BB12A0" w:rsidRDefault="00364772" w:rsidP="00364772">
      <w:pPr>
        <w:bidi/>
        <w:ind w:left="360"/>
        <w:jc w:val="both"/>
        <w:rPr>
          <w:rFonts w:asciiTheme="minorBidi" w:hAnsiTheme="minorBidi" w:cstheme="minorBidi"/>
          <w:sz w:val="28"/>
          <w:szCs w:val="28"/>
          <w:rtl/>
        </w:rPr>
      </w:pPr>
    </w:p>
    <w:p w14:paraId="02FE4BC2" w14:textId="77777777" w:rsidR="00364772" w:rsidRDefault="00364772" w:rsidP="00364772">
      <w:pPr>
        <w:bidi/>
        <w:ind w:left="360"/>
        <w:jc w:val="both"/>
        <w:rPr>
          <w:rFonts w:asciiTheme="minorBidi" w:hAnsiTheme="minorBidi" w:cstheme="minorBidi"/>
          <w:sz w:val="28"/>
          <w:szCs w:val="28"/>
        </w:rPr>
      </w:pPr>
    </w:p>
    <w:p w14:paraId="64BBA35E" w14:textId="77777777" w:rsidR="0001288D" w:rsidRDefault="0001288D" w:rsidP="0001288D">
      <w:pPr>
        <w:bidi/>
        <w:ind w:left="360"/>
        <w:jc w:val="both"/>
        <w:rPr>
          <w:rFonts w:asciiTheme="minorBidi" w:hAnsiTheme="minorBidi" w:cstheme="minorBidi"/>
          <w:sz w:val="28"/>
          <w:szCs w:val="28"/>
        </w:rPr>
      </w:pPr>
    </w:p>
    <w:p w14:paraId="33809725" w14:textId="77777777" w:rsidR="0001288D" w:rsidRDefault="0001288D" w:rsidP="0001288D">
      <w:pPr>
        <w:bidi/>
        <w:ind w:left="360"/>
        <w:jc w:val="both"/>
        <w:rPr>
          <w:rFonts w:asciiTheme="minorBidi" w:hAnsiTheme="minorBidi" w:cstheme="minorBidi"/>
          <w:sz w:val="28"/>
          <w:szCs w:val="28"/>
        </w:rPr>
      </w:pPr>
    </w:p>
    <w:p w14:paraId="1F047C45" w14:textId="77777777" w:rsidR="0069194F" w:rsidRDefault="0069194F" w:rsidP="0069194F">
      <w:pPr>
        <w:bidi/>
        <w:ind w:left="360"/>
        <w:jc w:val="both"/>
        <w:rPr>
          <w:rFonts w:asciiTheme="minorBidi" w:hAnsiTheme="minorBidi" w:cstheme="minorBidi"/>
          <w:sz w:val="28"/>
          <w:szCs w:val="28"/>
        </w:rPr>
      </w:pPr>
    </w:p>
    <w:p w14:paraId="0EE7C353" w14:textId="77777777" w:rsidR="0069194F" w:rsidRDefault="0069194F" w:rsidP="0069194F">
      <w:pPr>
        <w:bidi/>
        <w:ind w:left="360"/>
        <w:jc w:val="both"/>
        <w:rPr>
          <w:rFonts w:asciiTheme="minorBidi" w:hAnsiTheme="minorBidi" w:cstheme="minorBidi"/>
          <w:sz w:val="28"/>
          <w:szCs w:val="28"/>
        </w:rPr>
      </w:pPr>
    </w:p>
    <w:p w14:paraId="78B2D7D1" w14:textId="77777777" w:rsidR="0069194F" w:rsidRDefault="0069194F" w:rsidP="0069194F">
      <w:pPr>
        <w:bidi/>
        <w:ind w:left="360"/>
        <w:jc w:val="both"/>
        <w:rPr>
          <w:rFonts w:asciiTheme="minorBidi" w:hAnsiTheme="minorBidi" w:cstheme="minorBidi"/>
          <w:sz w:val="28"/>
          <w:szCs w:val="28"/>
        </w:rPr>
      </w:pPr>
    </w:p>
    <w:p w14:paraId="408F4A00" w14:textId="77777777" w:rsidR="0069194F" w:rsidRDefault="0069194F" w:rsidP="0069194F">
      <w:pPr>
        <w:bidi/>
        <w:ind w:left="360"/>
        <w:jc w:val="both"/>
        <w:rPr>
          <w:rFonts w:asciiTheme="minorBidi" w:hAnsiTheme="minorBidi" w:cstheme="minorBidi"/>
          <w:sz w:val="28"/>
          <w:szCs w:val="28"/>
        </w:rPr>
      </w:pPr>
    </w:p>
    <w:p w14:paraId="05DAF5CF" w14:textId="77777777" w:rsidR="0069194F" w:rsidRDefault="0069194F" w:rsidP="0069194F">
      <w:pPr>
        <w:bidi/>
        <w:ind w:left="360"/>
        <w:jc w:val="both"/>
        <w:rPr>
          <w:rFonts w:asciiTheme="minorBidi" w:hAnsiTheme="minorBidi" w:cstheme="minorBidi"/>
          <w:sz w:val="28"/>
          <w:szCs w:val="28"/>
        </w:rPr>
      </w:pPr>
    </w:p>
    <w:p w14:paraId="0129DEC6" w14:textId="77777777" w:rsidR="0069194F" w:rsidRDefault="0069194F" w:rsidP="0069194F">
      <w:pPr>
        <w:bidi/>
        <w:ind w:left="360"/>
        <w:jc w:val="both"/>
        <w:rPr>
          <w:rFonts w:asciiTheme="minorBidi" w:hAnsiTheme="minorBidi" w:cstheme="minorBidi"/>
          <w:sz w:val="28"/>
          <w:szCs w:val="28"/>
        </w:rPr>
      </w:pPr>
    </w:p>
    <w:p w14:paraId="3A4BC257" w14:textId="77777777" w:rsidR="0069194F" w:rsidRPr="00BB12A0" w:rsidRDefault="0069194F" w:rsidP="0069194F">
      <w:pPr>
        <w:bidi/>
        <w:ind w:left="360"/>
        <w:jc w:val="both"/>
        <w:rPr>
          <w:rFonts w:asciiTheme="minorBidi" w:hAnsiTheme="minorBidi" w:cstheme="minorBidi"/>
          <w:sz w:val="28"/>
          <w:szCs w:val="28"/>
          <w:rtl/>
        </w:rPr>
      </w:pPr>
    </w:p>
    <w:p w14:paraId="35F1F55B" w14:textId="77777777" w:rsidR="00364772" w:rsidRDefault="00364772" w:rsidP="00364772">
      <w:pPr>
        <w:bidi/>
        <w:ind w:left="360"/>
        <w:jc w:val="both"/>
        <w:rPr>
          <w:rFonts w:asciiTheme="minorBidi" w:hAnsiTheme="minorBidi" w:cstheme="minorBidi"/>
          <w:sz w:val="28"/>
          <w:szCs w:val="28"/>
        </w:rPr>
      </w:pPr>
    </w:p>
    <w:p w14:paraId="4528B74E" w14:textId="77777777" w:rsidR="0001288D" w:rsidRDefault="0001288D" w:rsidP="0001288D">
      <w:pPr>
        <w:bidi/>
        <w:ind w:left="360"/>
        <w:jc w:val="both"/>
        <w:rPr>
          <w:rFonts w:asciiTheme="minorBidi" w:hAnsiTheme="minorBidi" w:cstheme="minorBidi"/>
          <w:sz w:val="28"/>
          <w:szCs w:val="28"/>
        </w:rPr>
      </w:pPr>
    </w:p>
    <w:p w14:paraId="7E4CCCD7" w14:textId="77777777" w:rsidR="0001288D" w:rsidRDefault="0001288D" w:rsidP="0001288D">
      <w:pPr>
        <w:bidi/>
        <w:ind w:left="360"/>
        <w:jc w:val="both"/>
        <w:rPr>
          <w:rFonts w:asciiTheme="minorBidi" w:hAnsiTheme="minorBidi" w:cstheme="minorBidi"/>
          <w:sz w:val="28"/>
          <w:szCs w:val="28"/>
        </w:rPr>
      </w:pPr>
    </w:p>
    <w:p w14:paraId="43115D30" w14:textId="77777777" w:rsidR="0001288D" w:rsidRDefault="0001288D" w:rsidP="0001288D">
      <w:pPr>
        <w:bidi/>
        <w:ind w:left="360"/>
        <w:jc w:val="both"/>
        <w:rPr>
          <w:rFonts w:asciiTheme="minorBidi" w:hAnsiTheme="minorBidi" w:cstheme="minorBidi"/>
          <w:sz w:val="28"/>
          <w:szCs w:val="28"/>
        </w:rPr>
      </w:pPr>
    </w:p>
    <w:p w14:paraId="4563FAF6" w14:textId="77777777" w:rsidR="0001288D" w:rsidRDefault="0001288D" w:rsidP="0001288D">
      <w:pPr>
        <w:bidi/>
        <w:ind w:left="360"/>
        <w:jc w:val="both"/>
        <w:rPr>
          <w:rFonts w:asciiTheme="minorBidi" w:hAnsiTheme="minorBidi" w:cstheme="minorBidi"/>
          <w:sz w:val="28"/>
          <w:szCs w:val="28"/>
        </w:rPr>
      </w:pPr>
    </w:p>
    <w:p w14:paraId="2D48B479" w14:textId="77777777" w:rsidR="0001288D" w:rsidRDefault="0001288D" w:rsidP="0001288D">
      <w:pPr>
        <w:bidi/>
        <w:ind w:left="360"/>
        <w:jc w:val="both"/>
        <w:rPr>
          <w:rFonts w:asciiTheme="minorBidi" w:hAnsiTheme="minorBidi" w:cstheme="minorBidi"/>
          <w:sz w:val="28"/>
          <w:szCs w:val="28"/>
        </w:rPr>
      </w:pPr>
    </w:p>
    <w:p w14:paraId="7D178D25" w14:textId="77777777" w:rsidR="0001288D" w:rsidRPr="00BB12A0" w:rsidRDefault="0001288D" w:rsidP="0001288D">
      <w:pPr>
        <w:bidi/>
        <w:ind w:left="360"/>
        <w:jc w:val="both"/>
        <w:rPr>
          <w:rFonts w:asciiTheme="minorBidi" w:hAnsiTheme="minorBidi" w:cstheme="minorBidi"/>
          <w:sz w:val="28"/>
          <w:szCs w:val="28"/>
          <w:rtl/>
        </w:rPr>
      </w:pPr>
    </w:p>
    <w:p w14:paraId="1F37BC69" w14:textId="77777777" w:rsidR="00A130BF" w:rsidRDefault="00A130BF" w:rsidP="00364772">
      <w:pPr>
        <w:bidi/>
        <w:ind w:left="360"/>
        <w:jc w:val="center"/>
        <w:rPr>
          <w:rFonts w:asciiTheme="minorBidi" w:hAnsiTheme="minorBidi" w:cstheme="minorBidi"/>
          <w:sz w:val="96"/>
          <w:szCs w:val="96"/>
          <w:rtl/>
        </w:rPr>
      </w:pPr>
    </w:p>
    <w:p w14:paraId="1A114DF8" w14:textId="77777777" w:rsidR="00A130BF" w:rsidRDefault="00A130BF" w:rsidP="00A130BF">
      <w:pPr>
        <w:bidi/>
        <w:ind w:left="360"/>
        <w:jc w:val="center"/>
        <w:rPr>
          <w:rFonts w:asciiTheme="minorBidi" w:hAnsiTheme="minorBidi" w:cstheme="minorBidi"/>
          <w:sz w:val="96"/>
          <w:szCs w:val="96"/>
          <w:rtl/>
        </w:rPr>
      </w:pPr>
    </w:p>
    <w:p w14:paraId="1708C7D9" w14:textId="77777777" w:rsidR="00A130BF" w:rsidRDefault="00A130BF" w:rsidP="00A130BF">
      <w:pPr>
        <w:bidi/>
        <w:ind w:left="360"/>
        <w:jc w:val="center"/>
        <w:rPr>
          <w:rFonts w:asciiTheme="minorBidi" w:hAnsiTheme="minorBidi" w:cstheme="minorBidi"/>
          <w:sz w:val="96"/>
          <w:szCs w:val="96"/>
          <w:rtl/>
        </w:rPr>
      </w:pPr>
    </w:p>
    <w:p w14:paraId="3AE47C87" w14:textId="77777777" w:rsidR="00A130BF" w:rsidRDefault="00A130BF" w:rsidP="00A130BF">
      <w:pPr>
        <w:bidi/>
        <w:ind w:left="360"/>
        <w:jc w:val="center"/>
        <w:rPr>
          <w:rFonts w:asciiTheme="minorBidi" w:hAnsiTheme="minorBidi" w:cstheme="minorBidi"/>
          <w:sz w:val="96"/>
          <w:szCs w:val="96"/>
          <w:rtl/>
        </w:rPr>
      </w:pPr>
    </w:p>
    <w:p w14:paraId="4DF4689A" w14:textId="77777777" w:rsidR="00A130BF" w:rsidRDefault="00A130BF" w:rsidP="00A130BF">
      <w:pPr>
        <w:bidi/>
        <w:ind w:left="360"/>
        <w:jc w:val="center"/>
        <w:rPr>
          <w:rFonts w:asciiTheme="minorBidi" w:hAnsiTheme="minorBidi" w:cstheme="minorBidi"/>
          <w:sz w:val="96"/>
          <w:szCs w:val="96"/>
          <w:rtl/>
        </w:rPr>
      </w:pPr>
    </w:p>
    <w:p w14:paraId="266D5C21" w14:textId="6A8A127E" w:rsidR="00364772" w:rsidRPr="00BB12A0" w:rsidRDefault="00364772" w:rsidP="00A130BF">
      <w:pPr>
        <w:bidi/>
        <w:ind w:left="360"/>
        <w:jc w:val="center"/>
        <w:rPr>
          <w:rFonts w:asciiTheme="minorBidi" w:hAnsiTheme="minorBidi" w:cstheme="minorBidi"/>
          <w:sz w:val="96"/>
          <w:szCs w:val="96"/>
          <w:rtl/>
        </w:rPr>
      </w:pPr>
      <w:r w:rsidRPr="00BB12A0">
        <w:rPr>
          <w:rFonts w:asciiTheme="minorBidi" w:hAnsiTheme="minorBidi" w:cstheme="minorBidi"/>
          <w:sz w:val="96"/>
          <w:szCs w:val="96"/>
          <w:rtl/>
        </w:rPr>
        <w:t>الفصل الثالث</w:t>
      </w:r>
    </w:p>
    <w:p w14:paraId="205DDF66" w14:textId="77777777" w:rsidR="00364772" w:rsidRPr="00BB12A0" w:rsidRDefault="00364772" w:rsidP="00364772">
      <w:pPr>
        <w:bidi/>
        <w:ind w:left="360"/>
        <w:jc w:val="both"/>
        <w:rPr>
          <w:rFonts w:asciiTheme="minorBidi" w:hAnsiTheme="minorBidi" w:cstheme="minorBidi"/>
          <w:sz w:val="28"/>
          <w:szCs w:val="28"/>
          <w:rtl/>
        </w:rPr>
      </w:pPr>
    </w:p>
    <w:p w14:paraId="3632BD40" w14:textId="77777777" w:rsidR="00364772" w:rsidRPr="00BB12A0" w:rsidRDefault="00364772" w:rsidP="00364772">
      <w:pPr>
        <w:bidi/>
        <w:ind w:left="360"/>
        <w:jc w:val="both"/>
        <w:rPr>
          <w:rFonts w:asciiTheme="minorBidi" w:hAnsiTheme="minorBidi" w:cstheme="minorBidi"/>
          <w:sz w:val="28"/>
          <w:szCs w:val="28"/>
          <w:rtl/>
        </w:rPr>
      </w:pPr>
    </w:p>
    <w:p w14:paraId="49B3A030" w14:textId="77777777" w:rsidR="00364772" w:rsidRPr="00BB12A0" w:rsidRDefault="00364772" w:rsidP="00364772">
      <w:pPr>
        <w:bidi/>
        <w:ind w:left="360"/>
        <w:jc w:val="both"/>
        <w:rPr>
          <w:rFonts w:asciiTheme="minorBidi" w:hAnsiTheme="minorBidi" w:cstheme="minorBidi"/>
          <w:sz w:val="28"/>
          <w:szCs w:val="28"/>
          <w:rtl/>
        </w:rPr>
      </w:pPr>
    </w:p>
    <w:p w14:paraId="1AF162F6" w14:textId="77777777" w:rsidR="00364772" w:rsidRPr="00BB12A0" w:rsidRDefault="00364772" w:rsidP="00364772">
      <w:pPr>
        <w:bidi/>
        <w:ind w:left="360"/>
        <w:jc w:val="both"/>
        <w:rPr>
          <w:rFonts w:asciiTheme="minorBidi" w:hAnsiTheme="minorBidi" w:cstheme="minorBidi"/>
          <w:sz w:val="28"/>
          <w:szCs w:val="28"/>
          <w:rtl/>
        </w:rPr>
      </w:pPr>
    </w:p>
    <w:p w14:paraId="57119CBA" w14:textId="77777777" w:rsidR="00364772" w:rsidRPr="00BB12A0" w:rsidRDefault="00364772" w:rsidP="00364772">
      <w:pPr>
        <w:bidi/>
        <w:ind w:left="360"/>
        <w:jc w:val="both"/>
        <w:rPr>
          <w:rFonts w:asciiTheme="minorBidi" w:hAnsiTheme="minorBidi" w:cstheme="minorBidi"/>
          <w:sz w:val="28"/>
          <w:szCs w:val="28"/>
          <w:rtl/>
        </w:rPr>
      </w:pPr>
    </w:p>
    <w:p w14:paraId="48F23590" w14:textId="77777777" w:rsidR="00364772" w:rsidRPr="00BB12A0" w:rsidRDefault="00364772" w:rsidP="00364772">
      <w:pPr>
        <w:bidi/>
        <w:ind w:left="360"/>
        <w:jc w:val="both"/>
        <w:rPr>
          <w:rFonts w:asciiTheme="minorBidi" w:hAnsiTheme="minorBidi" w:cstheme="minorBidi"/>
          <w:sz w:val="28"/>
          <w:szCs w:val="28"/>
          <w:rtl/>
        </w:rPr>
      </w:pPr>
    </w:p>
    <w:p w14:paraId="339A2F56" w14:textId="77777777" w:rsidR="00364772" w:rsidRDefault="00364772" w:rsidP="00364772">
      <w:pPr>
        <w:bidi/>
        <w:ind w:left="360"/>
        <w:jc w:val="both"/>
        <w:rPr>
          <w:rFonts w:asciiTheme="minorBidi" w:hAnsiTheme="minorBidi" w:cstheme="minorBidi"/>
          <w:sz w:val="28"/>
          <w:szCs w:val="28"/>
        </w:rPr>
      </w:pPr>
    </w:p>
    <w:p w14:paraId="7BED4436" w14:textId="77777777" w:rsidR="0001288D" w:rsidRDefault="0001288D" w:rsidP="0001288D">
      <w:pPr>
        <w:bidi/>
        <w:ind w:left="360"/>
        <w:jc w:val="both"/>
        <w:rPr>
          <w:rFonts w:asciiTheme="minorBidi" w:hAnsiTheme="minorBidi" w:cstheme="minorBidi"/>
          <w:sz w:val="28"/>
          <w:szCs w:val="28"/>
        </w:rPr>
      </w:pPr>
    </w:p>
    <w:p w14:paraId="443A5171" w14:textId="77777777" w:rsidR="0001288D" w:rsidRDefault="0001288D" w:rsidP="0001288D">
      <w:pPr>
        <w:bidi/>
        <w:ind w:left="360"/>
        <w:jc w:val="both"/>
        <w:rPr>
          <w:rFonts w:asciiTheme="minorBidi" w:hAnsiTheme="minorBidi" w:cstheme="minorBidi"/>
          <w:sz w:val="28"/>
          <w:szCs w:val="28"/>
        </w:rPr>
      </w:pPr>
    </w:p>
    <w:p w14:paraId="6D0B373C" w14:textId="77777777" w:rsidR="0001288D" w:rsidRDefault="0001288D" w:rsidP="0001288D">
      <w:pPr>
        <w:bidi/>
        <w:ind w:left="360"/>
        <w:jc w:val="both"/>
        <w:rPr>
          <w:rFonts w:asciiTheme="minorBidi" w:hAnsiTheme="minorBidi" w:cstheme="minorBidi"/>
          <w:sz w:val="28"/>
          <w:szCs w:val="28"/>
        </w:rPr>
      </w:pPr>
    </w:p>
    <w:p w14:paraId="208110B4" w14:textId="77777777" w:rsidR="0001288D" w:rsidRDefault="0001288D" w:rsidP="0001288D">
      <w:pPr>
        <w:bidi/>
        <w:ind w:left="360"/>
        <w:jc w:val="both"/>
        <w:rPr>
          <w:rFonts w:asciiTheme="minorBidi" w:hAnsiTheme="minorBidi" w:cstheme="minorBidi"/>
          <w:sz w:val="28"/>
          <w:szCs w:val="28"/>
        </w:rPr>
      </w:pPr>
    </w:p>
    <w:p w14:paraId="1F7246B4" w14:textId="77777777" w:rsidR="0001288D" w:rsidRDefault="0001288D" w:rsidP="0001288D">
      <w:pPr>
        <w:bidi/>
        <w:ind w:left="360"/>
        <w:jc w:val="both"/>
        <w:rPr>
          <w:rFonts w:asciiTheme="minorBidi" w:hAnsiTheme="minorBidi" w:cstheme="minorBidi"/>
          <w:sz w:val="28"/>
          <w:szCs w:val="28"/>
        </w:rPr>
      </w:pPr>
    </w:p>
    <w:p w14:paraId="2735896A" w14:textId="77777777" w:rsidR="0001288D" w:rsidRDefault="0001288D" w:rsidP="0001288D">
      <w:pPr>
        <w:bidi/>
        <w:ind w:left="360"/>
        <w:jc w:val="both"/>
        <w:rPr>
          <w:rFonts w:asciiTheme="minorBidi" w:hAnsiTheme="minorBidi" w:cstheme="minorBidi"/>
          <w:sz w:val="28"/>
          <w:szCs w:val="28"/>
        </w:rPr>
      </w:pPr>
    </w:p>
    <w:p w14:paraId="3AB1F245" w14:textId="77777777" w:rsidR="0001288D" w:rsidRPr="00BB12A0" w:rsidRDefault="0001288D" w:rsidP="0001288D">
      <w:pPr>
        <w:bidi/>
        <w:ind w:left="360"/>
        <w:jc w:val="both"/>
        <w:rPr>
          <w:rFonts w:asciiTheme="minorBidi" w:hAnsiTheme="minorBidi" w:cstheme="minorBidi"/>
          <w:sz w:val="28"/>
          <w:szCs w:val="28"/>
          <w:rtl/>
        </w:rPr>
      </w:pPr>
    </w:p>
    <w:p w14:paraId="2B7C525E" w14:textId="77777777" w:rsidR="00364772" w:rsidRPr="00BB12A0" w:rsidRDefault="00364772" w:rsidP="00364772">
      <w:pPr>
        <w:bidi/>
        <w:ind w:left="360"/>
        <w:jc w:val="both"/>
        <w:rPr>
          <w:rFonts w:asciiTheme="minorBidi" w:hAnsiTheme="minorBidi" w:cstheme="minorBidi"/>
          <w:sz w:val="28"/>
          <w:szCs w:val="28"/>
          <w:rtl/>
        </w:rPr>
      </w:pPr>
    </w:p>
    <w:p w14:paraId="0D3A607E" w14:textId="77777777" w:rsidR="00364772" w:rsidRPr="00BB12A0" w:rsidRDefault="00364772" w:rsidP="00364772">
      <w:pPr>
        <w:bidi/>
        <w:ind w:left="360"/>
        <w:jc w:val="both"/>
        <w:rPr>
          <w:rFonts w:asciiTheme="minorBidi" w:hAnsiTheme="minorBidi" w:cstheme="minorBidi"/>
          <w:sz w:val="28"/>
          <w:szCs w:val="28"/>
          <w:rtl/>
        </w:rPr>
      </w:pPr>
    </w:p>
    <w:p w14:paraId="428AFC9A" w14:textId="77777777" w:rsidR="00364772" w:rsidRPr="00BB12A0" w:rsidRDefault="00364772" w:rsidP="00364772">
      <w:pPr>
        <w:bidi/>
        <w:ind w:left="360"/>
        <w:jc w:val="both"/>
        <w:rPr>
          <w:rFonts w:asciiTheme="minorBidi" w:hAnsiTheme="minorBidi" w:cstheme="minorBidi"/>
          <w:sz w:val="28"/>
          <w:szCs w:val="28"/>
          <w:rtl/>
        </w:rPr>
      </w:pPr>
    </w:p>
    <w:p w14:paraId="2B21CABD" w14:textId="77777777" w:rsidR="00364772" w:rsidRPr="00BB12A0" w:rsidRDefault="00364772" w:rsidP="00364772">
      <w:pPr>
        <w:bidi/>
        <w:ind w:left="360"/>
        <w:jc w:val="both"/>
        <w:rPr>
          <w:rFonts w:asciiTheme="minorBidi" w:hAnsiTheme="minorBidi" w:cstheme="minorBidi"/>
          <w:sz w:val="28"/>
          <w:szCs w:val="28"/>
          <w:rtl/>
        </w:rPr>
      </w:pPr>
    </w:p>
    <w:p w14:paraId="168C6C9F" w14:textId="77777777" w:rsidR="00364772" w:rsidRPr="00BB12A0" w:rsidRDefault="00364772" w:rsidP="00364772">
      <w:pPr>
        <w:bidi/>
        <w:ind w:left="360"/>
        <w:jc w:val="both"/>
        <w:rPr>
          <w:rFonts w:asciiTheme="minorBidi" w:hAnsiTheme="minorBidi" w:cstheme="minorBidi"/>
          <w:sz w:val="28"/>
          <w:szCs w:val="28"/>
          <w:rtl/>
        </w:rPr>
      </w:pPr>
    </w:p>
    <w:p w14:paraId="6E647E91" w14:textId="77777777" w:rsidR="00364772" w:rsidRPr="00BB12A0" w:rsidRDefault="00364772" w:rsidP="00364772">
      <w:pPr>
        <w:bidi/>
        <w:ind w:left="360"/>
        <w:jc w:val="both"/>
        <w:rPr>
          <w:rFonts w:asciiTheme="minorBidi" w:hAnsiTheme="minorBidi" w:cstheme="minorBidi"/>
          <w:sz w:val="28"/>
          <w:szCs w:val="28"/>
        </w:rPr>
      </w:pPr>
    </w:p>
    <w:p w14:paraId="133045FC" w14:textId="11C090E0" w:rsidR="00364772" w:rsidRPr="00BB12A0" w:rsidRDefault="00000000" w:rsidP="00364772">
      <w:pPr>
        <w:bidi/>
        <w:jc w:val="both"/>
        <w:rPr>
          <w:rFonts w:asciiTheme="minorBidi" w:hAnsiTheme="minorBidi" w:cstheme="minorBidi"/>
          <w:b/>
          <w:bCs/>
          <w:sz w:val="28"/>
          <w:szCs w:val="28"/>
          <w:rtl/>
        </w:rPr>
      </w:pPr>
      <w:r w:rsidRPr="00BB12A0">
        <w:rPr>
          <w:rFonts w:asciiTheme="minorBidi" w:hAnsiTheme="minorBidi" w:cstheme="minorBidi"/>
          <w:b/>
          <w:bCs/>
          <w:sz w:val="28"/>
          <w:szCs w:val="28"/>
          <w:rtl/>
        </w:rPr>
        <w:t xml:space="preserve">الإطار المنهجي للدراسة: </w:t>
      </w:r>
    </w:p>
    <w:p w14:paraId="6464378E" w14:textId="4790FF5B" w:rsidR="00364772" w:rsidRPr="00BB12A0" w:rsidRDefault="008E6352" w:rsidP="008E6352">
      <w:pPr>
        <w:bidi/>
        <w:spacing w:line="360" w:lineRule="auto"/>
        <w:jc w:val="both"/>
        <w:rPr>
          <w:rFonts w:asciiTheme="minorBidi" w:hAnsiTheme="minorBidi" w:cstheme="minorBidi"/>
          <w:sz w:val="28"/>
          <w:szCs w:val="28"/>
        </w:rPr>
      </w:pPr>
      <w:r w:rsidRPr="00BB12A0">
        <w:rPr>
          <w:rFonts w:asciiTheme="minorBidi" w:hAnsiTheme="minorBidi" w:cstheme="minorBidi"/>
          <w:sz w:val="28"/>
          <w:szCs w:val="28"/>
          <w:rtl/>
        </w:rPr>
        <w:t>يتناول هذا الفصل الإجراءات المنهجية التي اتّبعها الباحث في الجانب الميداني من الدراسة، ويشمل ذلك منهج الدراسة المستخدم ومجتمع الدراسة وعينتها، وأسلوب سحب العينة وتوزيع أداة الدراسة وخطوات تصميم الأداة ومحاورها، إضافة إلى الإجراءات التي اتُّبعت للتحقق من صدق الأداة وثباتها، وانتهاءً بعرض الأساليب الإحصائية التي استُخدمت في معالجة البيانات واختبار فرضيات الدراسة، وذلك للوصول إلى نتائج دقيقة يمكن الاعتماد عليها في الإجابة عن تساؤلات الدراسة واختبار فرضياتها.</w:t>
      </w:r>
    </w:p>
    <w:p w14:paraId="4217C633" w14:textId="77777777" w:rsidR="0062232B" w:rsidRPr="00BB12A0" w:rsidRDefault="00000000" w:rsidP="009F67A0">
      <w:pPr>
        <w:bidi/>
        <w:jc w:val="both"/>
        <w:rPr>
          <w:rFonts w:asciiTheme="minorBidi" w:hAnsiTheme="minorBidi" w:cstheme="minorBidi"/>
          <w:sz w:val="28"/>
          <w:szCs w:val="28"/>
          <w:rtl/>
        </w:rPr>
      </w:pPr>
      <w:r w:rsidRPr="00BB12A0">
        <w:rPr>
          <w:rFonts w:asciiTheme="minorBidi" w:hAnsiTheme="minorBidi" w:cstheme="minorBidi"/>
          <w:b/>
          <w:bCs/>
          <w:sz w:val="28"/>
          <w:szCs w:val="28"/>
          <w:rtl/>
        </w:rPr>
        <w:t>أولا منهج الدراسة:</w:t>
      </w:r>
      <w:r w:rsidRPr="00BB12A0">
        <w:rPr>
          <w:rFonts w:asciiTheme="minorBidi" w:hAnsiTheme="minorBidi" w:cstheme="minorBidi"/>
          <w:sz w:val="28"/>
          <w:szCs w:val="28"/>
        </w:rPr>
        <w:t xml:space="preserve"> </w:t>
      </w:r>
    </w:p>
    <w:p w14:paraId="24D45BE8" w14:textId="06A2C57B" w:rsidR="00043803" w:rsidRPr="00BB12A0" w:rsidRDefault="00000000" w:rsidP="009F67A0">
      <w:pPr>
        <w:bidi/>
        <w:jc w:val="both"/>
        <w:rPr>
          <w:rFonts w:asciiTheme="minorBidi" w:eastAsia="Quattrocento Sans" w:hAnsiTheme="minorBidi" w:cstheme="minorBidi"/>
          <w:sz w:val="28"/>
          <w:szCs w:val="28"/>
          <w:highlight w:val="white"/>
        </w:rPr>
      </w:pPr>
      <w:sdt>
        <w:sdtPr>
          <w:rPr>
            <w:rFonts w:asciiTheme="minorBidi" w:hAnsiTheme="minorBidi" w:cstheme="minorBidi"/>
            <w:sz w:val="28"/>
            <w:szCs w:val="28"/>
            <w:rtl/>
          </w:rPr>
          <w:tag w:val="goog_rdk_365"/>
          <w:id w:val="-404283131"/>
        </w:sdtPr>
        <w:sdtContent>
          <w:r w:rsidRPr="00BB12A0">
            <w:rPr>
              <w:rFonts w:asciiTheme="minorBidi" w:eastAsia="Arial" w:hAnsiTheme="minorBidi" w:cstheme="minorBidi"/>
              <w:sz w:val="28"/>
              <w:szCs w:val="28"/>
              <w:highlight w:val="white"/>
              <w:rtl/>
            </w:rPr>
            <w:t>تعتمد</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66"/>
          <w:id w:val="-2011646821"/>
        </w:sdtPr>
        <w:sdtContent>
          <w:r w:rsidRPr="00BB12A0">
            <w:rPr>
              <w:rFonts w:asciiTheme="minorBidi" w:eastAsia="Arial" w:hAnsiTheme="minorBidi" w:cstheme="minorBidi"/>
              <w:sz w:val="28"/>
              <w:szCs w:val="28"/>
              <w:highlight w:val="white"/>
              <w:rtl/>
            </w:rPr>
            <w:t>هذه</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67"/>
          <w:id w:val="1272885481"/>
        </w:sdtPr>
        <w:sdtContent>
          <w:r w:rsidRPr="00BB12A0">
            <w:rPr>
              <w:rFonts w:asciiTheme="minorBidi" w:eastAsia="Arial" w:hAnsiTheme="minorBidi" w:cstheme="minorBidi"/>
              <w:sz w:val="28"/>
              <w:szCs w:val="28"/>
              <w:highlight w:val="white"/>
              <w:rtl/>
            </w:rPr>
            <w:t>الدراسة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68"/>
          <w:id w:val="-1305444346"/>
        </w:sdtPr>
        <w:sdtContent>
          <w:r w:rsidRPr="00BB12A0">
            <w:rPr>
              <w:rFonts w:asciiTheme="minorBidi" w:eastAsia="Arial" w:hAnsiTheme="minorBidi" w:cstheme="minorBidi"/>
              <w:sz w:val="28"/>
              <w:szCs w:val="28"/>
              <w:highlight w:val="white"/>
              <w:rtl/>
            </w:rPr>
            <w:t>على</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69"/>
          <w:id w:val="500833577"/>
        </w:sdtPr>
        <w:sdtContent>
          <w:r w:rsidRPr="00BB12A0">
            <w:rPr>
              <w:rFonts w:asciiTheme="minorBidi" w:eastAsia="Arial" w:hAnsiTheme="minorBidi" w:cstheme="minorBidi"/>
              <w:sz w:val="28"/>
              <w:szCs w:val="28"/>
              <w:highlight w:val="white"/>
              <w:rtl/>
            </w:rPr>
            <w:t>المنهج</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70"/>
          <w:id w:val="1145042503"/>
        </w:sdtPr>
        <w:sdtContent>
          <w:r w:rsidRPr="00BB12A0">
            <w:rPr>
              <w:rFonts w:asciiTheme="minorBidi" w:eastAsia="Arial" w:hAnsiTheme="minorBidi" w:cstheme="minorBidi"/>
              <w:sz w:val="28"/>
              <w:szCs w:val="28"/>
              <w:highlight w:val="white"/>
              <w:rtl/>
            </w:rPr>
            <w:t>الوصفي</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71"/>
          <w:id w:val="-1015630379"/>
        </w:sdtPr>
        <w:sdtContent>
          <w:r w:rsidRPr="00BB12A0">
            <w:rPr>
              <w:rFonts w:asciiTheme="minorBidi" w:eastAsia="Arial" w:hAnsiTheme="minorBidi" w:cstheme="minorBidi"/>
              <w:sz w:val="28"/>
              <w:szCs w:val="28"/>
              <w:highlight w:val="white"/>
              <w:rtl/>
            </w:rPr>
            <w:t>التحليلي</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72"/>
          <w:id w:val="303410957"/>
        </w:sdtPr>
        <w:sdtContent>
          <w:r w:rsidRPr="00BB12A0">
            <w:rPr>
              <w:rFonts w:asciiTheme="minorBidi" w:eastAsia="Arial" w:hAnsiTheme="minorBidi" w:cstheme="minorBidi"/>
              <w:sz w:val="28"/>
              <w:szCs w:val="28"/>
              <w:highlight w:val="white"/>
              <w:rtl/>
            </w:rPr>
            <w:t>باعتباره</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73"/>
          <w:id w:val="1197466951"/>
        </w:sdtPr>
        <w:sdtContent>
          <w:r w:rsidRPr="00BB12A0">
            <w:rPr>
              <w:rFonts w:asciiTheme="minorBidi" w:eastAsia="Arial" w:hAnsiTheme="minorBidi" w:cstheme="minorBidi"/>
              <w:sz w:val="28"/>
              <w:szCs w:val="28"/>
              <w:highlight w:val="white"/>
              <w:rtl/>
            </w:rPr>
            <w:t>المنهج</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74"/>
          <w:id w:val="-1469695208"/>
        </w:sdtPr>
        <w:sdtContent>
          <w:r w:rsidRPr="00BB12A0">
            <w:rPr>
              <w:rFonts w:asciiTheme="minorBidi" w:eastAsia="Arial" w:hAnsiTheme="minorBidi" w:cstheme="minorBidi"/>
              <w:sz w:val="28"/>
              <w:szCs w:val="28"/>
              <w:highlight w:val="white"/>
              <w:rtl/>
            </w:rPr>
            <w:t>الأكثر</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75"/>
          <w:id w:val="556648807"/>
        </w:sdtPr>
        <w:sdtContent>
          <w:r w:rsidRPr="00BB12A0">
            <w:rPr>
              <w:rFonts w:asciiTheme="minorBidi" w:eastAsia="Arial" w:hAnsiTheme="minorBidi" w:cstheme="minorBidi"/>
              <w:sz w:val="28"/>
              <w:szCs w:val="28"/>
              <w:highlight w:val="white"/>
              <w:rtl/>
            </w:rPr>
            <w:t>ملاءمة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76"/>
          <w:id w:val="1922752280"/>
        </w:sdtPr>
        <w:sdtContent>
          <w:r w:rsidRPr="00BB12A0">
            <w:rPr>
              <w:rFonts w:asciiTheme="minorBidi" w:eastAsia="Arial" w:hAnsiTheme="minorBidi" w:cstheme="minorBidi"/>
              <w:sz w:val="28"/>
              <w:szCs w:val="28"/>
              <w:highlight w:val="white"/>
              <w:rtl/>
            </w:rPr>
            <w:t>لطبيعة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77"/>
          <w:id w:val="-1611848224"/>
        </w:sdtPr>
        <w:sdtContent>
          <w:r w:rsidRPr="00BB12A0">
            <w:rPr>
              <w:rFonts w:asciiTheme="minorBidi" w:eastAsia="Arial" w:hAnsiTheme="minorBidi" w:cstheme="minorBidi"/>
              <w:sz w:val="28"/>
              <w:szCs w:val="28"/>
              <w:highlight w:val="white"/>
              <w:rtl/>
            </w:rPr>
            <w:t>الدراسة</w:t>
          </w:r>
        </w:sdtContent>
      </w:sdt>
      <w:sdt>
        <w:sdtPr>
          <w:rPr>
            <w:rFonts w:asciiTheme="minorBidi" w:hAnsiTheme="minorBidi" w:cstheme="minorBidi"/>
            <w:sz w:val="28"/>
            <w:szCs w:val="28"/>
            <w:rtl/>
          </w:rPr>
          <w:tag w:val="goog_rdk_378"/>
          <w:id w:val="1300757993"/>
        </w:sdtPr>
        <w:sdtContent>
          <w:r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379"/>
          <w:id w:val="-458886511"/>
        </w:sdtPr>
        <w:sdtContent>
          <w:r w:rsidRPr="00BB12A0">
            <w:rPr>
              <w:rFonts w:asciiTheme="minorBidi" w:eastAsia="Arial" w:hAnsiTheme="minorBidi" w:cstheme="minorBidi"/>
              <w:sz w:val="28"/>
              <w:szCs w:val="28"/>
              <w:highlight w:val="white"/>
              <w:rtl/>
            </w:rPr>
            <w:t>حيث</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80"/>
          <w:id w:val="-1280566587"/>
        </w:sdtPr>
        <w:sdtContent>
          <w:r w:rsidRPr="00BB12A0">
            <w:rPr>
              <w:rFonts w:asciiTheme="minorBidi" w:eastAsia="Arial" w:hAnsiTheme="minorBidi" w:cstheme="minorBidi"/>
              <w:sz w:val="28"/>
              <w:szCs w:val="28"/>
              <w:highlight w:val="white"/>
              <w:rtl/>
            </w:rPr>
            <w:t>يتيح</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81"/>
          <w:id w:val="-2084173174"/>
        </w:sdtPr>
        <w:sdtContent>
          <w:r w:rsidRPr="00BB12A0">
            <w:rPr>
              <w:rFonts w:asciiTheme="minorBidi" w:eastAsia="Arial" w:hAnsiTheme="minorBidi" w:cstheme="minorBidi"/>
              <w:sz w:val="28"/>
              <w:szCs w:val="28"/>
              <w:highlight w:val="white"/>
              <w:rtl/>
            </w:rPr>
            <w:t>للباحث</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82"/>
          <w:id w:val="1581422210"/>
        </w:sdtPr>
        <w:sdtContent>
          <w:r w:rsidRPr="00BB12A0">
            <w:rPr>
              <w:rFonts w:asciiTheme="minorBidi" w:eastAsia="Arial" w:hAnsiTheme="minorBidi" w:cstheme="minorBidi"/>
              <w:sz w:val="28"/>
              <w:szCs w:val="28"/>
              <w:highlight w:val="white"/>
              <w:rtl/>
            </w:rPr>
            <w:t>وصف</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83"/>
          <w:id w:val="782876114"/>
        </w:sdtPr>
        <w:sdtContent>
          <w:r w:rsidRPr="00BB12A0">
            <w:rPr>
              <w:rFonts w:asciiTheme="minorBidi" w:eastAsia="Arial" w:hAnsiTheme="minorBidi" w:cstheme="minorBidi"/>
              <w:sz w:val="28"/>
              <w:szCs w:val="28"/>
              <w:highlight w:val="white"/>
              <w:rtl/>
            </w:rPr>
            <w:t>الظاهرة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84"/>
          <w:id w:val="-41711390"/>
        </w:sdtPr>
        <w:sdtContent>
          <w:r w:rsidRPr="00BB12A0">
            <w:rPr>
              <w:rFonts w:asciiTheme="minorBidi" w:eastAsia="Arial" w:hAnsiTheme="minorBidi" w:cstheme="minorBidi"/>
              <w:sz w:val="28"/>
              <w:szCs w:val="28"/>
              <w:highlight w:val="white"/>
              <w:rtl/>
            </w:rPr>
            <w:t>محل</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85"/>
          <w:id w:val="-103527150"/>
        </w:sdtPr>
        <w:sdtContent>
          <w:r w:rsidRPr="00BB12A0">
            <w:rPr>
              <w:rFonts w:asciiTheme="minorBidi" w:eastAsia="Arial" w:hAnsiTheme="minorBidi" w:cstheme="minorBidi"/>
              <w:sz w:val="28"/>
              <w:szCs w:val="28"/>
              <w:highlight w:val="white"/>
              <w:rtl/>
            </w:rPr>
            <w:t>الدراسة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86"/>
          <w:id w:val="740056349"/>
        </w:sdtPr>
        <w:sdtContent>
          <w:r w:rsidRPr="00BB12A0">
            <w:rPr>
              <w:rFonts w:asciiTheme="minorBidi" w:eastAsia="Arial" w:hAnsiTheme="minorBidi" w:cstheme="minorBidi"/>
              <w:sz w:val="28"/>
              <w:szCs w:val="28"/>
              <w:highlight w:val="white"/>
              <w:rtl/>
            </w:rPr>
            <w:t>وتحليلها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87"/>
          <w:id w:val="-49901392"/>
        </w:sdtPr>
        <w:sdtContent>
          <w:r w:rsidRPr="00BB12A0">
            <w:rPr>
              <w:rFonts w:asciiTheme="minorBidi" w:eastAsia="Arial" w:hAnsiTheme="minorBidi" w:cstheme="minorBidi"/>
              <w:sz w:val="28"/>
              <w:szCs w:val="28"/>
              <w:highlight w:val="white"/>
              <w:rtl/>
            </w:rPr>
            <w:t>كميا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88"/>
          <w:id w:val="-2071784178"/>
        </w:sdtPr>
        <w:sdtContent>
          <w:r w:rsidRPr="00BB12A0">
            <w:rPr>
              <w:rFonts w:asciiTheme="minorBidi" w:eastAsia="Arial" w:hAnsiTheme="minorBidi" w:cstheme="minorBidi"/>
              <w:sz w:val="28"/>
              <w:szCs w:val="28"/>
              <w:highlight w:val="white"/>
              <w:rtl/>
            </w:rPr>
            <w:t>من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89"/>
          <w:id w:val="-1199419378"/>
        </w:sdtPr>
        <w:sdtContent>
          <w:r w:rsidRPr="00BB12A0">
            <w:rPr>
              <w:rFonts w:asciiTheme="minorBidi" w:eastAsia="Arial" w:hAnsiTheme="minorBidi" w:cstheme="minorBidi"/>
              <w:sz w:val="28"/>
              <w:szCs w:val="28"/>
              <w:highlight w:val="white"/>
              <w:rtl/>
            </w:rPr>
            <w:t>خلال</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90"/>
          <w:id w:val="1820350238"/>
        </w:sdtPr>
        <w:sdtContent>
          <w:r w:rsidRPr="00BB12A0">
            <w:rPr>
              <w:rFonts w:asciiTheme="minorBidi" w:eastAsia="Arial" w:hAnsiTheme="minorBidi" w:cstheme="minorBidi"/>
              <w:sz w:val="28"/>
              <w:szCs w:val="28"/>
              <w:highlight w:val="white"/>
              <w:rtl/>
            </w:rPr>
            <w:t>جمع</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91"/>
          <w:id w:val="850202223"/>
        </w:sdtPr>
        <w:sdtContent>
          <w:r w:rsidRPr="00BB12A0">
            <w:rPr>
              <w:rFonts w:asciiTheme="minorBidi" w:eastAsia="Arial" w:hAnsiTheme="minorBidi" w:cstheme="minorBidi"/>
              <w:sz w:val="28"/>
              <w:szCs w:val="28"/>
              <w:highlight w:val="white"/>
              <w:rtl/>
            </w:rPr>
            <w:t>البيانات</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92"/>
          <w:id w:val="-764762070"/>
        </w:sdtPr>
        <w:sdtContent>
          <w:r w:rsidRPr="00BB12A0">
            <w:rPr>
              <w:rFonts w:asciiTheme="minorBidi" w:eastAsia="Arial" w:hAnsiTheme="minorBidi" w:cstheme="minorBidi"/>
              <w:sz w:val="28"/>
              <w:szCs w:val="28"/>
              <w:highlight w:val="white"/>
              <w:rtl/>
            </w:rPr>
            <w:t>و</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93"/>
          <w:id w:val="2066566352"/>
        </w:sdtPr>
        <w:sdtContent>
          <w:r w:rsidRPr="00BB12A0">
            <w:rPr>
              <w:rFonts w:asciiTheme="minorBidi" w:eastAsia="Arial" w:hAnsiTheme="minorBidi" w:cstheme="minorBidi"/>
              <w:sz w:val="28"/>
              <w:szCs w:val="28"/>
              <w:highlight w:val="white"/>
              <w:rtl/>
            </w:rPr>
            <w:t>المعلومات</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94"/>
          <w:id w:val="1783593626"/>
        </w:sdtPr>
        <w:sdtContent>
          <w:r w:rsidRPr="00BB12A0">
            <w:rPr>
              <w:rFonts w:asciiTheme="minorBidi" w:eastAsia="Arial" w:hAnsiTheme="minorBidi" w:cstheme="minorBidi"/>
              <w:sz w:val="28"/>
              <w:szCs w:val="28"/>
              <w:highlight w:val="white"/>
              <w:rtl/>
            </w:rPr>
            <w:t>من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95"/>
          <w:id w:val="-926315402"/>
        </w:sdtPr>
        <w:sdtContent>
          <w:r w:rsidRPr="00BB12A0">
            <w:rPr>
              <w:rFonts w:asciiTheme="minorBidi" w:eastAsia="Arial" w:hAnsiTheme="minorBidi" w:cstheme="minorBidi"/>
              <w:sz w:val="28"/>
              <w:szCs w:val="28"/>
              <w:highlight w:val="white"/>
              <w:rtl/>
            </w:rPr>
            <w:t>مفردات</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96"/>
          <w:id w:val="-1913851522"/>
        </w:sdtPr>
        <w:sdtContent>
          <w:r w:rsidRPr="00BB12A0">
            <w:rPr>
              <w:rFonts w:asciiTheme="minorBidi" w:eastAsia="Arial" w:hAnsiTheme="minorBidi" w:cstheme="minorBidi"/>
              <w:sz w:val="28"/>
              <w:szCs w:val="28"/>
              <w:highlight w:val="white"/>
              <w:rtl/>
            </w:rPr>
            <w:t>العينة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97"/>
          <w:id w:val="-570388980"/>
        </w:sdtPr>
        <w:sdtContent>
          <w:r w:rsidRPr="00BB12A0">
            <w:rPr>
              <w:rFonts w:asciiTheme="minorBidi" w:eastAsia="Arial" w:hAnsiTheme="minorBidi" w:cstheme="minorBidi"/>
              <w:sz w:val="28"/>
              <w:szCs w:val="28"/>
              <w:highlight w:val="white"/>
              <w:rtl/>
            </w:rPr>
            <w:t>وتحليلها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98"/>
          <w:id w:val="1932099102"/>
        </w:sdtPr>
        <w:sdtContent>
          <w:r w:rsidRPr="00BB12A0">
            <w:rPr>
              <w:rFonts w:asciiTheme="minorBidi" w:eastAsia="Arial" w:hAnsiTheme="minorBidi" w:cstheme="minorBidi"/>
              <w:sz w:val="28"/>
              <w:szCs w:val="28"/>
              <w:highlight w:val="white"/>
              <w:rtl/>
            </w:rPr>
            <w:t>للوصول</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399"/>
          <w:id w:val="-1446602969"/>
        </w:sdtPr>
        <w:sdtContent>
          <w:r w:rsidRPr="00BB12A0">
            <w:rPr>
              <w:rFonts w:asciiTheme="minorBidi" w:eastAsia="Arial" w:hAnsiTheme="minorBidi" w:cstheme="minorBidi"/>
              <w:sz w:val="28"/>
              <w:szCs w:val="28"/>
              <w:highlight w:val="white"/>
              <w:rtl/>
            </w:rPr>
            <w:t>إلى</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00"/>
          <w:id w:val="400866771"/>
        </w:sdtPr>
        <w:sdtContent>
          <w:r w:rsidRPr="00BB12A0">
            <w:rPr>
              <w:rFonts w:asciiTheme="minorBidi" w:eastAsia="Arial" w:hAnsiTheme="minorBidi" w:cstheme="minorBidi"/>
              <w:sz w:val="28"/>
              <w:szCs w:val="28"/>
              <w:highlight w:val="white"/>
              <w:rtl/>
            </w:rPr>
            <w:t>نتائج</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01"/>
          <w:id w:val="508280449"/>
        </w:sdtPr>
        <w:sdtContent>
          <w:r w:rsidRPr="00BB12A0">
            <w:rPr>
              <w:rFonts w:asciiTheme="minorBidi" w:eastAsia="Arial" w:hAnsiTheme="minorBidi" w:cstheme="minorBidi"/>
              <w:sz w:val="28"/>
              <w:szCs w:val="28"/>
              <w:highlight w:val="white"/>
              <w:rtl/>
            </w:rPr>
            <w:t>علمية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02"/>
          <w:id w:val="-909166632"/>
        </w:sdtPr>
        <w:sdtContent>
          <w:r w:rsidRPr="00BB12A0">
            <w:rPr>
              <w:rFonts w:asciiTheme="minorBidi" w:eastAsia="Arial" w:hAnsiTheme="minorBidi" w:cstheme="minorBidi"/>
              <w:sz w:val="28"/>
              <w:szCs w:val="28"/>
              <w:highlight w:val="white"/>
              <w:rtl/>
            </w:rPr>
            <w:t>تسهم</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03"/>
          <w:id w:val="594249325"/>
        </w:sdtPr>
        <w:sdtContent>
          <w:r w:rsidRPr="00BB12A0">
            <w:rPr>
              <w:rFonts w:asciiTheme="minorBidi" w:eastAsia="Arial" w:hAnsiTheme="minorBidi" w:cstheme="minorBidi"/>
              <w:sz w:val="28"/>
              <w:szCs w:val="28"/>
              <w:highlight w:val="white"/>
              <w:rtl/>
            </w:rPr>
            <w:t>في</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04"/>
          <w:id w:val="1001185748"/>
        </w:sdtPr>
        <w:sdtContent>
          <w:r w:rsidRPr="00BB12A0">
            <w:rPr>
              <w:rFonts w:asciiTheme="minorBidi" w:eastAsia="Arial" w:hAnsiTheme="minorBidi" w:cstheme="minorBidi"/>
              <w:sz w:val="28"/>
              <w:szCs w:val="28"/>
              <w:highlight w:val="white"/>
              <w:rtl/>
            </w:rPr>
            <w:t>تفسير</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05"/>
          <w:id w:val="229000306"/>
        </w:sdtPr>
        <w:sdtContent>
          <w:r w:rsidRPr="00BB12A0">
            <w:rPr>
              <w:rFonts w:asciiTheme="minorBidi" w:eastAsia="Arial" w:hAnsiTheme="minorBidi" w:cstheme="minorBidi"/>
              <w:sz w:val="28"/>
              <w:szCs w:val="28"/>
              <w:highlight w:val="white"/>
              <w:rtl/>
            </w:rPr>
            <w:t>الظاهرة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06"/>
          <w:id w:val="1900056589"/>
        </w:sdtPr>
        <w:sdtContent>
          <w:r w:rsidRPr="00BB12A0">
            <w:rPr>
              <w:rFonts w:asciiTheme="minorBidi" w:eastAsia="Arial" w:hAnsiTheme="minorBidi" w:cstheme="minorBidi"/>
              <w:sz w:val="28"/>
              <w:szCs w:val="28"/>
              <w:highlight w:val="white"/>
              <w:rtl/>
            </w:rPr>
            <w:t>ويعد</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07"/>
          <w:id w:val="-1853284080"/>
        </w:sdtPr>
        <w:sdtContent>
          <w:r w:rsidRPr="00BB12A0">
            <w:rPr>
              <w:rFonts w:asciiTheme="minorBidi" w:eastAsia="Arial" w:hAnsiTheme="minorBidi" w:cstheme="minorBidi"/>
              <w:sz w:val="28"/>
              <w:szCs w:val="28"/>
              <w:highlight w:val="white"/>
              <w:rtl/>
            </w:rPr>
            <w:t>هذا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08"/>
          <w:id w:val="-1638092428"/>
        </w:sdtPr>
        <w:sdtContent>
          <w:r w:rsidRPr="00BB12A0">
            <w:rPr>
              <w:rFonts w:asciiTheme="minorBidi" w:eastAsia="Arial" w:hAnsiTheme="minorBidi" w:cstheme="minorBidi"/>
              <w:sz w:val="28"/>
              <w:szCs w:val="28"/>
              <w:highlight w:val="white"/>
              <w:rtl/>
            </w:rPr>
            <w:t>المنهج</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09"/>
          <w:id w:val="1047637348"/>
        </w:sdtPr>
        <w:sdtContent>
          <w:r w:rsidRPr="00BB12A0">
            <w:rPr>
              <w:rFonts w:asciiTheme="minorBidi" w:eastAsia="Arial" w:hAnsiTheme="minorBidi" w:cstheme="minorBidi"/>
              <w:sz w:val="28"/>
              <w:szCs w:val="28"/>
              <w:highlight w:val="white"/>
              <w:rtl/>
            </w:rPr>
            <w:t>مناسبا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10"/>
          <w:id w:val="913834039"/>
        </w:sdtPr>
        <w:sdtContent>
          <w:r w:rsidRPr="00BB12A0">
            <w:rPr>
              <w:rFonts w:asciiTheme="minorBidi" w:eastAsia="Arial" w:hAnsiTheme="minorBidi" w:cstheme="minorBidi"/>
              <w:sz w:val="28"/>
              <w:szCs w:val="28"/>
              <w:highlight w:val="white"/>
              <w:rtl/>
            </w:rPr>
            <w:t>لدراسة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11"/>
          <w:id w:val="-555330705"/>
        </w:sdtPr>
        <w:sdtContent>
          <w:r w:rsidRPr="00BB12A0">
            <w:rPr>
              <w:rFonts w:asciiTheme="minorBidi" w:eastAsia="Arial" w:hAnsiTheme="minorBidi" w:cstheme="minorBidi"/>
              <w:sz w:val="28"/>
              <w:szCs w:val="28"/>
              <w:highlight w:val="white"/>
              <w:rtl/>
            </w:rPr>
            <w:t>تأثير</w:t>
          </w:r>
        </w:sdtContent>
      </w:sdt>
      <w:r w:rsidR="00DF75EC" w:rsidRPr="00BB12A0">
        <w:rPr>
          <w:rFonts w:asciiTheme="minorBidi" w:eastAsia="Quattrocento Sans" w:hAnsiTheme="minorBidi" w:cstheme="minorBidi"/>
          <w:sz w:val="28"/>
          <w:szCs w:val="28"/>
          <w:highlight w:val="white"/>
          <w:rtl/>
        </w:rPr>
        <w:t xml:space="preserve"> خصائص الاتمتة</w:t>
      </w:r>
      <w:sdt>
        <w:sdtPr>
          <w:rPr>
            <w:rFonts w:asciiTheme="minorBidi" w:eastAsia="Quattrocento Sans" w:hAnsiTheme="minorBidi" w:cstheme="minorBidi"/>
            <w:sz w:val="28"/>
            <w:szCs w:val="28"/>
            <w:highlight w:val="white"/>
            <w:rtl/>
          </w:rPr>
          <w:tag w:val="goog_rdk_415"/>
          <w:id w:val="-1101074100"/>
        </w:sdtPr>
        <w:sdtEndPr>
          <w:rPr>
            <w:rFonts w:eastAsia="Times New Roman"/>
            <w:highlight w:val="none"/>
          </w:rPr>
        </w:sdtEndP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16"/>
          <w:id w:val="1467605016"/>
        </w:sdtPr>
        <w:sdtContent>
          <w:r w:rsidRPr="00BB12A0">
            <w:rPr>
              <w:rFonts w:asciiTheme="minorBidi" w:eastAsia="Arial" w:hAnsiTheme="minorBidi" w:cstheme="minorBidi"/>
              <w:sz w:val="28"/>
              <w:szCs w:val="28"/>
              <w:highlight w:val="white"/>
              <w:rtl/>
            </w:rPr>
            <w:t>في</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17"/>
          <w:id w:val="-1924390166"/>
        </w:sdtPr>
        <w:sdtContent>
          <w:r w:rsidRPr="00BB12A0">
            <w:rPr>
              <w:rFonts w:asciiTheme="minorBidi" w:eastAsia="Arial" w:hAnsiTheme="minorBidi" w:cstheme="minorBidi"/>
              <w:sz w:val="28"/>
              <w:szCs w:val="28"/>
              <w:highlight w:val="white"/>
              <w:rtl/>
            </w:rPr>
            <w:t>المنتجات</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18"/>
          <w:id w:val="1410062577"/>
        </w:sdtPr>
        <w:sdtContent>
          <w:r w:rsidRPr="00BB12A0">
            <w:rPr>
              <w:rFonts w:asciiTheme="minorBidi" w:eastAsia="Arial" w:hAnsiTheme="minorBidi" w:cstheme="minorBidi"/>
              <w:sz w:val="28"/>
              <w:szCs w:val="28"/>
              <w:highlight w:val="white"/>
              <w:rtl/>
            </w:rPr>
            <w:t>الرقمية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19"/>
          <w:id w:val="174492753"/>
        </w:sdtPr>
        <w:sdtContent>
          <w:r w:rsidRPr="00BB12A0">
            <w:rPr>
              <w:rFonts w:asciiTheme="minorBidi" w:eastAsia="Arial" w:hAnsiTheme="minorBidi" w:cstheme="minorBidi"/>
              <w:sz w:val="28"/>
              <w:szCs w:val="28"/>
              <w:highlight w:val="white"/>
              <w:rtl/>
            </w:rPr>
            <w:t>على</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20"/>
          <w:id w:val="910983278"/>
        </w:sdtPr>
        <w:sdtContent>
          <w:r w:rsidRPr="00BB12A0">
            <w:rPr>
              <w:rFonts w:asciiTheme="minorBidi" w:eastAsia="Arial" w:hAnsiTheme="minorBidi" w:cstheme="minorBidi"/>
              <w:sz w:val="28"/>
              <w:szCs w:val="28"/>
              <w:highlight w:val="white"/>
              <w:rtl/>
            </w:rPr>
            <w:t>قبول</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21"/>
          <w:id w:val="-1845378079"/>
        </w:sdtPr>
        <w:sdtContent>
          <w:r w:rsidR="0062232B" w:rsidRPr="00BB12A0">
            <w:rPr>
              <w:rFonts w:asciiTheme="minorBidi" w:eastAsia="Arial" w:hAnsiTheme="minorBidi" w:cstheme="minorBidi"/>
              <w:sz w:val="28"/>
              <w:szCs w:val="28"/>
              <w:rtl/>
            </w:rPr>
            <w:t>التكنولوجيا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22"/>
          <w:id w:val="-153128585"/>
        </w:sdtPr>
        <w:sdtContent>
          <w:r w:rsidRPr="00BB12A0">
            <w:rPr>
              <w:rFonts w:asciiTheme="minorBidi" w:eastAsia="Arial" w:hAnsiTheme="minorBidi" w:cstheme="minorBidi"/>
              <w:sz w:val="28"/>
              <w:szCs w:val="28"/>
              <w:highlight w:val="white"/>
              <w:rtl/>
            </w:rPr>
            <w:t>وتحسين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23"/>
          <w:id w:val="-1923000246"/>
        </w:sdtPr>
        <w:sdtContent>
          <w:r w:rsidRPr="00BB12A0">
            <w:rPr>
              <w:rFonts w:asciiTheme="minorBidi" w:eastAsia="Arial" w:hAnsiTheme="minorBidi" w:cstheme="minorBidi"/>
              <w:sz w:val="28"/>
              <w:szCs w:val="28"/>
              <w:highlight w:val="white"/>
              <w:rtl/>
            </w:rPr>
            <w:t>تجربة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24"/>
          <w:id w:val="-1289081299"/>
        </w:sdtPr>
        <w:sdtContent>
          <w:r w:rsidRPr="00BB12A0">
            <w:rPr>
              <w:rFonts w:asciiTheme="minorBidi" w:eastAsia="Arial" w:hAnsiTheme="minorBidi" w:cstheme="minorBidi"/>
              <w:sz w:val="28"/>
              <w:szCs w:val="28"/>
              <w:highlight w:val="white"/>
              <w:rtl/>
            </w:rPr>
            <w:t>المستخدم</w:t>
          </w:r>
        </w:sdtContent>
      </w:sdt>
      <w:r w:rsidRPr="00BB12A0">
        <w:rPr>
          <w:rFonts w:asciiTheme="minorBidi" w:eastAsia="Quattrocento Sans" w:hAnsiTheme="minorBidi" w:cstheme="minorBidi"/>
          <w:sz w:val="28"/>
          <w:szCs w:val="28"/>
          <w:highlight w:val="white"/>
          <w:rtl/>
        </w:rPr>
        <w:t>.</w:t>
      </w:r>
    </w:p>
    <w:p w14:paraId="22F8D8BB" w14:textId="19903527" w:rsidR="00043803" w:rsidRPr="00BB12A0" w:rsidRDefault="00000000" w:rsidP="009F67A0">
      <w:pPr>
        <w:bidi/>
        <w:jc w:val="both"/>
        <w:rPr>
          <w:rFonts w:asciiTheme="minorBidi" w:eastAsia="Quattrocento Sans" w:hAnsiTheme="minorBidi" w:cstheme="minorBidi"/>
          <w:sz w:val="28"/>
          <w:szCs w:val="28"/>
          <w:highlight w:val="white"/>
          <w:rtl/>
        </w:rPr>
      </w:pPr>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25"/>
          <w:id w:val="-1598834130"/>
        </w:sdtPr>
        <w:sdtContent>
          <w:r w:rsidR="00046499">
            <w:rPr>
              <w:rFonts w:asciiTheme="minorBidi" w:eastAsia="Arial" w:hAnsiTheme="minorBidi" w:cstheme="minorBidi" w:hint="cs"/>
              <w:sz w:val="28"/>
              <w:szCs w:val="28"/>
              <w:rtl/>
            </w:rPr>
            <w:t>وقد تم</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27"/>
          <w:id w:val="-1853546807"/>
        </w:sdtPr>
        <w:sdtContent>
          <w:r w:rsidRPr="00BB12A0">
            <w:rPr>
              <w:rFonts w:asciiTheme="minorBidi" w:eastAsia="Arial" w:hAnsiTheme="minorBidi" w:cstheme="minorBidi"/>
              <w:sz w:val="28"/>
              <w:szCs w:val="28"/>
              <w:highlight w:val="white"/>
              <w:rtl/>
            </w:rPr>
            <w:t>توظيف</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28"/>
          <w:id w:val="472873414"/>
        </w:sdtPr>
        <w:sdtContent>
          <w:r w:rsidRPr="00BB12A0">
            <w:rPr>
              <w:rFonts w:asciiTheme="minorBidi" w:eastAsia="Arial" w:hAnsiTheme="minorBidi" w:cstheme="minorBidi"/>
              <w:sz w:val="28"/>
              <w:szCs w:val="28"/>
              <w:highlight w:val="white"/>
              <w:rtl/>
            </w:rPr>
            <w:t>هذا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29"/>
          <w:id w:val="247850677"/>
        </w:sdtPr>
        <w:sdtContent>
          <w:r w:rsidRPr="00BB12A0">
            <w:rPr>
              <w:rFonts w:asciiTheme="minorBidi" w:eastAsia="Arial" w:hAnsiTheme="minorBidi" w:cstheme="minorBidi"/>
              <w:sz w:val="28"/>
              <w:szCs w:val="28"/>
              <w:highlight w:val="white"/>
              <w:rtl/>
            </w:rPr>
            <w:t>المنهج</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30"/>
          <w:id w:val="780690541"/>
        </w:sdtPr>
        <w:sdtContent>
          <w:r w:rsidRPr="00BB12A0">
            <w:rPr>
              <w:rFonts w:asciiTheme="minorBidi" w:eastAsia="Arial" w:hAnsiTheme="minorBidi" w:cstheme="minorBidi"/>
              <w:sz w:val="28"/>
              <w:szCs w:val="28"/>
              <w:highlight w:val="white"/>
              <w:rtl/>
            </w:rPr>
            <w:t>من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31"/>
          <w:id w:val="-80460740"/>
        </w:sdtPr>
        <w:sdtContent>
          <w:r w:rsidRPr="00BB12A0">
            <w:rPr>
              <w:rFonts w:asciiTheme="minorBidi" w:eastAsia="Arial" w:hAnsiTheme="minorBidi" w:cstheme="minorBidi"/>
              <w:sz w:val="28"/>
              <w:szCs w:val="28"/>
              <w:highlight w:val="white"/>
              <w:rtl/>
            </w:rPr>
            <w:t>خلال</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32"/>
          <w:id w:val="-1823468180"/>
        </w:sdtPr>
        <w:sdtContent>
          <w:r w:rsidRPr="00BB12A0">
            <w:rPr>
              <w:rFonts w:asciiTheme="minorBidi" w:eastAsia="Arial" w:hAnsiTheme="minorBidi" w:cstheme="minorBidi"/>
              <w:sz w:val="28"/>
              <w:szCs w:val="28"/>
              <w:highlight w:val="white"/>
              <w:rtl/>
            </w:rPr>
            <w:t>شقين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33"/>
          <w:id w:val="-1313788405"/>
        </w:sdtPr>
        <w:sdtContent>
          <w:r w:rsidRPr="00BB12A0">
            <w:rPr>
              <w:rFonts w:asciiTheme="minorBidi" w:eastAsia="Arial" w:hAnsiTheme="minorBidi" w:cstheme="minorBidi"/>
              <w:sz w:val="28"/>
              <w:szCs w:val="28"/>
              <w:highlight w:val="white"/>
              <w:rtl/>
            </w:rPr>
            <w:t>متكاملين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34"/>
          <w:id w:val="-1627441652"/>
        </w:sdtPr>
        <w:sdtContent>
          <w:r w:rsidRPr="00BB12A0">
            <w:rPr>
              <w:rFonts w:asciiTheme="minorBidi" w:eastAsia="Arial" w:hAnsiTheme="minorBidi" w:cstheme="minorBidi"/>
              <w:sz w:val="28"/>
              <w:szCs w:val="28"/>
              <w:highlight w:val="white"/>
              <w:rtl/>
            </w:rPr>
            <w:t>الشق</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35"/>
          <w:id w:val="1560599576"/>
        </w:sdtPr>
        <w:sdtContent>
          <w:r w:rsidRPr="00BB12A0">
            <w:rPr>
              <w:rFonts w:asciiTheme="minorBidi" w:eastAsia="Arial" w:hAnsiTheme="minorBidi" w:cstheme="minorBidi"/>
              <w:sz w:val="28"/>
              <w:szCs w:val="28"/>
              <w:highlight w:val="white"/>
              <w:rtl/>
            </w:rPr>
            <w:t>النظري</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36"/>
          <w:id w:val="1007369977"/>
        </w:sdtPr>
        <w:sdtContent>
          <w:r w:rsidRPr="00BB12A0">
            <w:rPr>
              <w:rFonts w:asciiTheme="minorBidi" w:eastAsia="Arial" w:hAnsiTheme="minorBidi" w:cstheme="minorBidi"/>
              <w:sz w:val="28"/>
              <w:szCs w:val="28"/>
              <w:highlight w:val="white"/>
              <w:rtl/>
            </w:rPr>
            <w:t>الذي</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37"/>
          <w:id w:val="-636005210"/>
        </w:sdtPr>
        <w:sdtContent>
          <w:r w:rsidRPr="00BB12A0">
            <w:rPr>
              <w:rFonts w:asciiTheme="minorBidi" w:eastAsia="Arial" w:hAnsiTheme="minorBidi" w:cstheme="minorBidi"/>
              <w:sz w:val="28"/>
              <w:szCs w:val="28"/>
              <w:highlight w:val="white"/>
              <w:rtl/>
            </w:rPr>
            <w:t>يتعمد</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38"/>
          <w:id w:val="-887117300"/>
        </w:sdtPr>
        <w:sdtContent>
          <w:r w:rsidRPr="00BB12A0">
            <w:rPr>
              <w:rFonts w:asciiTheme="minorBidi" w:eastAsia="Arial" w:hAnsiTheme="minorBidi" w:cstheme="minorBidi"/>
              <w:sz w:val="28"/>
              <w:szCs w:val="28"/>
              <w:highlight w:val="white"/>
              <w:rtl/>
            </w:rPr>
            <w:t>على</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39"/>
          <w:id w:val="1759890989"/>
        </w:sdtPr>
        <w:sdtContent>
          <w:r w:rsidRPr="00BB12A0">
            <w:rPr>
              <w:rFonts w:asciiTheme="minorBidi" w:eastAsia="Arial" w:hAnsiTheme="minorBidi" w:cstheme="minorBidi"/>
              <w:sz w:val="28"/>
              <w:szCs w:val="28"/>
              <w:highlight w:val="white"/>
              <w:rtl/>
            </w:rPr>
            <w:t>مراجعة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40"/>
          <w:id w:val="-954943905"/>
        </w:sdtPr>
        <w:sdtContent>
          <w:r w:rsidRPr="00BB12A0">
            <w:rPr>
              <w:rFonts w:asciiTheme="minorBidi" w:eastAsia="Arial" w:hAnsiTheme="minorBidi" w:cstheme="minorBidi"/>
              <w:sz w:val="28"/>
              <w:szCs w:val="28"/>
              <w:highlight w:val="white"/>
              <w:rtl/>
            </w:rPr>
            <w:t>الأدبيات</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41"/>
          <w:id w:val="1707469314"/>
        </w:sdtPr>
        <w:sdtContent>
          <w:r w:rsidRPr="00BB12A0">
            <w:rPr>
              <w:rFonts w:asciiTheme="minorBidi" w:eastAsia="Arial" w:hAnsiTheme="minorBidi" w:cstheme="minorBidi"/>
              <w:sz w:val="28"/>
              <w:szCs w:val="28"/>
              <w:highlight w:val="white"/>
              <w:rtl/>
            </w:rPr>
            <w:t>والدراسات</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42"/>
          <w:id w:val="-213493491"/>
        </w:sdtPr>
        <w:sdtContent>
          <w:r w:rsidRPr="00BB12A0">
            <w:rPr>
              <w:rFonts w:asciiTheme="minorBidi" w:eastAsia="Arial" w:hAnsiTheme="minorBidi" w:cstheme="minorBidi"/>
              <w:sz w:val="28"/>
              <w:szCs w:val="28"/>
              <w:highlight w:val="white"/>
              <w:rtl/>
            </w:rPr>
            <w:t>السابقة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43"/>
          <w:id w:val="1578371645"/>
        </w:sdtPr>
        <w:sdtContent>
          <w:r w:rsidRPr="00BB12A0">
            <w:rPr>
              <w:rFonts w:asciiTheme="minorBidi" w:eastAsia="Arial" w:hAnsiTheme="minorBidi" w:cstheme="minorBidi"/>
              <w:sz w:val="28"/>
              <w:szCs w:val="28"/>
              <w:highlight w:val="white"/>
              <w:rtl/>
            </w:rPr>
            <w:t>ذات</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44"/>
          <w:id w:val="-806074161"/>
        </w:sdtPr>
        <w:sdtContent>
          <w:r w:rsidRPr="00BB12A0">
            <w:rPr>
              <w:rFonts w:asciiTheme="minorBidi" w:eastAsia="Arial" w:hAnsiTheme="minorBidi" w:cstheme="minorBidi"/>
              <w:sz w:val="28"/>
              <w:szCs w:val="28"/>
              <w:highlight w:val="white"/>
              <w:rtl/>
            </w:rPr>
            <w:t>الصلة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45"/>
          <w:id w:val="-1854257367"/>
        </w:sdtPr>
        <w:sdtContent>
          <w:r w:rsidRPr="00BB12A0">
            <w:rPr>
              <w:rFonts w:asciiTheme="minorBidi" w:eastAsia="Arial" w:hAnsiTheme="minorBidi" w:cstheme="minorBidi"/>
              <w:sz w:val="28"/>
              <w:szCs w:val="28"/>
              <w:highlight w:val="white"/>
              <w:rtl/>
            </w:rPr>
            <w:t>لبناء</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46"/>
          <w:id w:val="-1484897869"/>
        </w:sdtPr>
        <w:sdtContent>
          <w:r w:rsidRPr="00BB12A0">
            <w:rPr>
              <w:rFonts w:asciiTheme="minorBidi" w:eastAsia="Arial" w:hAnsiTheme="minorBidi" w:cstheme="minorBidi"/>
              <w:sz w:val="28"/>
              <w:szCs w:val="28"/>
              <w:highlight w:val="white"/>
              <w:rtl/>
            </w:rPr>
            <w:t>الإطار</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47"/>
          <w:id w:val="-1747858392"/>
        </w:sdtPr>
        <w:sdtContent>
          <w:r w:rsidRPr="00BB12A0">
            <w:rPr>
              <w:rFonts w:asciiTheme="minorBidi" w:eastAsia="Arial" w:hAnsiTheme="minorBidi" w:cstheme="minorBidi"/>
              <w:sz w:val="28"/>
              <w:szCs w:val="28"/>
              <w:highlight w:val="white"/>
              <w:rtl/>
            </w:rPr>
            <w:t>النظري</w:t>
          </w:r>
        </w:sdtContent>
      </w:sdt>
      <w:sdt>
        <w:sdtPr>
          <w:rPr>
            <w:rFonts w:asciiTheme="minorBidi" w:hAnsiTheme="minorBidi" w:cstheme="minorBidi"/>
            <w:sz w:val="28"/>
            <w:szCs w:val="28"/>
            <w:rtl/>
          </w:rPr>
          <w:tag w:val="goog_rdk_448"/>
          <w:id w:val="1054730082"/>
        </w:sdtPr>
        <w:sdtContent>
          <w:r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449"/>
          <w:id w:val="-1149724306"/>
        </w:sdtPr>
        <w:sdtContent>
          <w:r w:rsidRPr="00BB12A0">
            <w:rPr>
              <w:rFonts w:asciiTheme="minorBidi" w:eastAsia="Arial" w:hAnsiTheme="minorBidi" w:cstheme="minorBidi"/>
              <w:sz w:val="28"/>
              <w:szCs w:val="28"/>
              <w:highlight w:val="white"/>
              <w:rtl/>
            </w:rPr>
            <w:t>و</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50"/>
          <w:id w:val="770828713"/>
        </w:sdtPr>
        <w:sdtContent>
          <w:r w:rsidRPr="00BB12A0">
            <w:rPr>
              <w:rFonts w:asciiTheme="minorBidi" w:eastAsia="Arial" w:hAnsiTheme="minorBidi" w:cstheme="minorBidi"/>
              <w:sz w:val="28"/>
              <w:szCs w:val="28"/>
              <w:highlight w:val="white"/>
              <w:rtl/>
            </w:rPr>
            <w:t>الشق</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51"/>
          <w:id w:val="756150937"/>
        </w:sdtPr>
        <w:sdtContent>
          <w:r w:rsidRPr="00BB12A0">
            <w:rPr>
              <w:rFonts w:asciiTheme="minorBidi" w:eastAsia="Arial" w:hAnsiTheme="minorBidi" w:cstheme="minorBidi"/>
              <w:sz w:val="28"/>
              <w:szCs w:val="28"/>
              <w:highlight w:val="white"/>
              <w:rtl/>
            </w:rPr>
            <w:t>التطبيقي</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52"/>
          <w:id w:val="658788241"/>
        </w:sdtPr>
        <w:sdtContent>
          <w:r w:rsidRPr="00BB12A0">
            <w:rPr>
              <w:rFonts w:asciiTheme="minorBidi" w:eastAsia="Arial" w:hAnsiTheme="minorBidi" w:cstheme="minorBidi"/>
              <w:sz w:val="28"/>
              <w:szCs w:val="28"/>
              <w:highlight w:val="white"/>
              <w:rtl/>
            </w:rPr>
            <w:t>الذي</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53"/>
          <w:id w:val="-1740111895"/>
        </w:sdtPr>
        <w:sdtContent>
          <w:r w:rsidRPr="00BB12A0">
            <w:rPr>
              <w:rFonts w:asciiTheme="minorBidi" w:eastAsia="Arial" w:hAnsiTheme="minorBidi" w:cstheme="minorBidi"/>
              <w:sz w:val="28"/>
              <w:szCs w:val="28"/>
              <w:highlight w:val="white"/>
              <w:rtl/>
            </w:rPr>
            <w:t>يعتمد</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54"/>
          <w:id w:val="758123817"/>
        </w:sdtPr>
        <w:sdtContent>
          <w:r w:rsidRPr="00BB12A0">
            <w:rPr>
              <w:rFonts w:asciiTheme="minorBidi" w:eastAsia="Arial" w:hAnsiTheme="minorBidi" w:cstheme="minorBidi"/>
              <w:sz w:val="28"/>
              <w:szCs w:val="28"/>
              <w:highlight w:val="white"/>
              <w:rtl/>
            </w:rPr>
            <w:t>على</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55"/>
          <w:id w:val="-1517723478"/>
        </w:sdtPr>
        <w:sdtContent>
          <w:r w:rsidRPr="00BB12A0">
            <w:rPr>
              <w:rFonts w:asciiTheme="minorBidi" w:eastAsia="Arial" w:hAnsiTheme="minorBidi" w:cstheme="minorBidi"/>
              <w:sz w:val="28"/>
              <w:szCs w:val="28"/>
              <w:highlight w:val="white"/>
              <w:rtl/>
            </w:rPr>
            <w:t>أسلوب</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56"/>
          <w:id w:val="1776829725"/>
        </w:sdtPr>
        <w:sdtContent>
          <w:r w:rsidRPr="00BB12A0">
            <w:rPr>
              <w:rFonts w:asciiTheme="minorBidi" w:eastAsia="Arial" w:hAnsiTheme="minorBidi" w:cstheme="minorBidi"/>
              <w:sz w:val="28"/>
              <w:szCs w:val="28"/>
              <w:highlight w:val="white"/>
              <w:rtl/>
            </w:rPr>
            <w:t>المسح</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57"/>
          <w:id w:val="1931851754"/>
        </w:sdtPr>
        <w:sdtContent>
          <w:r w:rsidRPr="00BB12A0">
            <w:rPr>
              <w:rFonts w:asciiTheme="minorBidi" w:eastAsia="Arial" w:hAnsiTheme="minorBidi" w:cstheme="minorBidi"/>
              <w:sz w:val="28"/>
              <w:szCs w:val="28"/>
              <w:highlight w:val="white"/>
              <w:rtl/>
            </w:rPr>
            <w:t>الميداني</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58"/>
          <w:id w:val="1260773551"/>
        </w:sdtPr>
        <w:sdtContent>
          <w:r w:rsidRPr="00BB12A0">
            <w:rPr>
              <w:rFonts w:asciiTheme="minorBidi" w:eastAsia="Arial" w:hAnsiTheme="minorBidi" w:cstheme="minorBidi"/>
              <w:sz w:val="28"/>
              <w:szCs w:val="28"/>
              <w:highlight w:val="white"/>
              <w:rtl/>
            </w:rPr>
            <w:t>لجمع</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59"/>
          <w:id w:val="618165268"/>
        </w:sdtPr>
        <w:sdtContent>
          <w:r w:rsidRPr="00BB12A0">
            <w:rPr>
              <w:rFonts w:asciiTheme="minorBidi" w:eastAsia="Arial" w:hAnsiTheme="minorBidi" w:cstheme="minorBidi"/>
              <w:sz w:val="28"/>
              <w:szCs w:val="28"/>
              <w:highlight w:val="white"/>
              <w:rtl/>
            </w:rPr>
            <w:t>البيانات</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60"/>
          <w:id w:val="-1218029269"/>
        </w:sdtPr>
        <w:sdtContent>
          <w:r w:rsidRPr="00BB12A0">
            <w:rPr>
              <w:rFonts w:asciiTheme="minorBidi" w:eastAsia="Arial" w:hAnsiTheme="minorBidi" w:cstheme="minorBidi"/>
              <w:sz w:val="28"/>
              <w:szCs w:val="28"/>
              <w:highlight w:val="white"/>
              <w:rtl/>
            </w:rPr>
            <w:t>من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61"/>
          <w:id w:val="-201238290"/>
        </w:sdtPr>
        <w:sdtContent>
          <w:r w:rsidRPr="00BB12A0">
            <w:rPr>
              <w:rFonts w:asciiTheme="minorBidi" w:eastAsia="Arial" w:hAnsiTheme="minorBidi" w:cstheme="minorBidi"/>
              <w:sz w:val="28"/>
              <w:szCs w:val="28"/>
              <w:highlight w:val="white"/>
              <w:rtl/>
            </w:rPr>
            <w:t>أفراد</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62"/>
          <w:id w:val="-336535486"/>
        </w:sdtPr>
        <w:sdtContent>
          <w:r w:rsidRPr="00BB12A0">
            <w:rPr>
              <w:rFonts w:asciiTheme="minorBidi" w:eastAsia="Arial" w:hAnsiTheme="minorBidi" w:cstheme="minorBidi"/>
              <w:sz w:val="28"/>
              <w:szCs w:val="28"/>
              <w:highlight w:val="white"/>
              <w:rtl/>
            </w:rPr>
            <w:t>مجتمع</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63"/>
          <w:id w:val="280922576"/>
        </w:sdtPr>
        <w:sdtContent>
          <w:r w:rsidRPr="00BB12A0">
            <w:rPr>
              <w:rFonts w:asciiTheme="minorBidi" w:eastAsia="Arial" w:hAnsiTheme="minorBidi" w:cstheme="minorBidi"/>
              <w:sz w:val="28"/>
              <w:szCs w:val="28"/>
              <w:highlight w:val="white"/>
              <w:rtl/>
            </w:rPr>
            <w:t>الدراسة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64"/>
          <w:id w:val="1854227235"/>
        </w:sdtPr>
        <w:sdtContent>
          <w:r w:rsidRPr="00BB12A0">
            <w:rPr>
              <w:rFonts w:asciiTheme="minorBidi" w:eastAsia="Arial" w:hAnsiTheme="minorBidi" w:cstheme="minorBidi"/>
              <w:sz w:val="28"/>
              <w:szCs w:val="28"/>
              <w:highlight w:val="white"/>
              <w:rtl/>
            </w:rPr>
            <w:t>باستخدام</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65"/>
          <w:id w:val="-1928060582"/>
        </w:sdtPr>
        <w:sdtContent>
          <w:r w:rsidRPr="00BB12A0">
            <w:rPr>
              <w:rFonts w:asciiTheme="minorBidi" w:eastAsia="Arial" w:hAnsiTheme="minorBidi" w:cstheme="minorBidi"/>
              <w:sz w:val="28"/>
              <w:szCs w:val="28"/>
              <w:highlight w:val="white"/>
              <w:rtl/>
            </w:rPr>
            <w:t>الاستبانة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66"/>
          <w:id w:val="-1108725415"/>
        </w:sdtPr>
        <w:sdtContent>
          <w:r w:rsidRPr="00BB12A0">
            <w:rPr>
              <w:rFonts w:asciiTheme="minorBidi" w:eastAsia="Arial" w:hAnsiTheme="minorBidi" w:cstheme="minorBidi"/>
              <w:sz w:val="28"/>
              <w:szCs w:val="28"/>
              <w:highlight w:val="white"/>
              <w:rtl/>
            </w:rPr>
            <w:t>كأداة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67"/>
          <w:id w:val="596218178"/>
        </w:sdtPr>
        <w:sdtContent>
          <w:r w:rsidRPr="00BB12A0">
            <w:rPr>
              <w:rFonts w:asciiTheme="minorBidi" w:eastAsia="Arial" w:hAnsiTheme="minorBidi" w:cstheme="minorBidi"/>
              <w:sz w:val="28"/>
              <w:szCs w:val="28"/>
              <w:highlight w:val="white"/>
              <w:rtl/>
            </w:rPr>
            <w:t>رئيسية</w:t>
          </w:r>
        </w:sdtContent>
      </w:sdt>
      <w:sdt>
        <w:sdtPr>
          <w:rPr>
            <w:rFonts w:asciiTheme="minorBidi" w:hAnsiTheme="minorBidi" w:cstheme="minorBidi"/>
            <w:sz w:val="28"/>
            <w:szCs w:val="28"/>
            <w:rtl/>
          </w:rPr>
          <w:tag w:val="goog_rdk_468"/>
          <w:id w:val="935774639"/>
        </w:sdtPr>
        <w:sdtContent>
          <w:r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469"/>
          <w:id w:val="577065958"/>
        </w:sdtPr>
        <w:sdtContent>
          <w:r w:rsidRPr="00BB12A0">
            <w:rPr>
              <w:rFonts w:asciiTheme="minorBidi" w:eastAsia="Arial" w:hAnsiTheme="minorBidi" w:cstheme="minorBidi"/>
              <w:sz w:val="28"/>
              <w:szCs w:val="28"/>
              <w:highlight w:val="white"/>
              <w:rtl/>
            </w:rPr>
            <w:t>ومن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70"/>
          <w:id w:val="1250791844"/>
        </w:sdtPr>
        <w:sdtContent>
          <w:r w:rsidRPr="00BB12A0">
            <w:rPr>
              <w:rFonts w:asciiTheme="minorBidi" w:eastAsia="Arial" w:hAnsiTheme="minorBidi" w:cstheme="minorBidi"/>
              <w:sz w:val="28"/>
              <w:szCs w:val="28"/>
              <w:highlight w:val="white"/>
              <w:rtl/>
            </w:rPr>
            <w:t>ثم</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71"/>
          <w:id w:val="271823444"/>
        </w:sdtPr>
        <w:sdtContent>
          <w:r w:rsidRPr="00BB12A0">
            <w:rPr>
              <w:rFonts w:asciiTheme="minorBidi" w:eastAsia="Arial" w:hAnsiTheme="minorBidi" w:cstheme="minorBidi"/>
              <w:sz w:val="28"/>
              <w:szCs w:val="28"/>
              <w:highlight w:val="white"/>
              <w:rtl/>
            </w:rPr>
            <w:t>تحليلها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72"/>
          <w:id w:val="771570262"/>
        </w:sdtPr>
        <w:sdtContent>
          <w:r w:rsidRPr="00BB12A0">
            <w:rPr>
              <w:rFonts w:asciiTheme="minorBidi" w:eastAsia="Arial" w:hAnsiTheme="minorBidi" w:cstheme="minorBidi"/>
              <w:sz w:val="28"/>
              <w:szCs w:val="28"/>
              <w:highlight w:val="white"/>
              <w:rtl/>
            </w:rPr>
            <w:t>باستخدام</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73"/>
          <w:id w:val="-1244814729"/>
        </w:sdtPr>
        <w:sdtContent>
          <w:r w:rsidRPr="00BB12A0">
            <w:rPr>
              <w:rFonts w:asciiTheme="minorBidi" w:eastAsia="Arial" w:hAnsiTheme="minorBidi" w:cstheme="minorBidi"/>
              <w:sz w:val="28"/>
              <w:szCs w:val="28"/>
              <w:highlight w:val="white"/>
              <w:rtl/>
            </w:rPr>
            <w:t>الأساليب</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74"/>
          <w:id w:val="1444796677"/>
        </w:sdtPr>
        <w:sdtContent>
          <w:r w:rsidRPr="00BB12A0">
            <w:rPr>
              <w:rFonts w:asciiTheme="minorBidi" w:eastAsia="Arial" w:hAnsiTheme="minorBidi" w:cstheme="minorBidi"/>
              <w:sz w:val="28"/>
              <w:szCs w:val="28"/>
              <w:highlight w:val="white"/>
              <w:rtl/>
            </w:rPr>
            <w:t>الاحصائية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75"/>
          <w:id w:val="1507917999"/>
        </w:sdtPr>
        <w:sdtContent>
          <w:r w:rsidRPr="00BB12A0">
            <w:rPr>
              <w:rFonts w:asciiTheme="minorBidi" w:eastAsia="Arial" w:hAnsiTheme="minorBidi" w:cstheme="minorBidi"/>
              <w:sz w:val="28"/>
              <w:szCs w:val="28"/>
              <w:highlight w:val="white"/>
              <w:rtl/>
            </w:rPr>
            <w:t>المناسبة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76"/>
          <w:id w:val="-639143088"/>
        </w:sdtPr>
        <w:sdtContent>
          <w:r w:rsidRPr="00BB12A0">
            <w:rPr>
              <w:rFonts w:asciiTheme="minorBidi" w:eastAsia="Arial" w:hAnsiTheme="minorBidi" w:cstheme="minorBidi"/>
              <w:sz w:val="28"/>
              <w:szCs w:val="28"/>
              <w:highlight w:val="white"/>
              <w:rtl/>
            </w:rPr>
            <w:t>لاختبار</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77"/>
          <w:id w:val="-498357415"/>
        </w:sdtPr>
        <w:sdtContent>
          <w:r w:rsidRPr="00BB12A0">
            <w:rPr>
              <w:rFonts w:asciiTheme="minorBidi" w:eastAsia="Arial" w:hAnsiTheme="minorBidi" w:cstheme="minorBidi"/>
              <w:sz w:val="28"/>
              <w:szCs w:val="28"/>
              <w:highlight w:val="white"/>
              <w:rtl/>
            </w:rPr>
            <w:t>الفروض</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78"/>
          <w:id w:val="1915291994"/>
        </w:sdtPr>
        <w:sdtContent>
          <w:r w:rsidRPr="00BB12A0">
            <w:rPr>
              <w:rFonts w:asciiTheme="minorBidi" w:eastAsia="Arial" w:hAnsiTheme="minorBidi" w:cstheme="minorBidi"/>
              <w:sz w:val="28"/>
              <w:szCs w:val="28"/>
              <w:highlight w:val="white"/>
              <w:rtl/>
            </w:rPr>
            <w:t>والاجابة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79"/>
          <w:id w:val="-995147458"/>
        </w:sdtPr>
        <w:sdtContent>
          <w:r w:rsidRPr="00BB12A0">
            <w:rPr>
              <w:rFonts w:asciiTheme="minorBidi" w:eastAsia="Arial" w:hAnsiTheme="minorBidi" w:cstheme="minorBidi"/>
              <w:sz w:val="28"/>
              <w:szCs w:val="28"/>
              <w:highlight w:val="white"/>
              <w:rtl/>
            </w:rPr>
            <w:t>عن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80"/>
          <w:id w:val="1159035580"/>
        </w:sdtPr>
        <w:sdtContent>
          <w:r w:rsidRPr="00BB12A0">
            <w:rPr>
              <w:rFonts w:asciiTheme="minorBidi" w:eastAsia="Arial" w:hAnsiTheme="minorBidi" w:cstheme="minorBidi"/>
              <w:sz w:val="28"/>
              <w:szCs w:val="28"/>
              <w:highlight w:val="white"/>
              <w:rtl/>
            </w:rPr>
            <w:t>تساؤلاتها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81"/>
          <w:id w:val="-1178892536"/>
        </w:sdtPr>
        <w:sdtContent>
          <w:r w:rsidRPr="00BB12A0">
            <w:rPr>
              <w:rFonts w:asciiTheme="minorBidi" w:eastAsia="Arial" w:hAnsiTheme="minorBidi" w:cstheme="minorBidi"/>
              <w:sz w:val="28"/>
              <w:szCs w:val="28"/>
              <w:highlight w:val="white"/>
              <w:rtl/>
            </w:rPr>
            <w:t>للوصول</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82"/>
          <w:id w:val="-917639337"/>
        </w:sdtPr>
        <w:sdtContent>
          <w:r w:rsidRPr="00BB12A0">
            <w:rPr>
              <w:rFonts w:asciiTheme="minorBidi" w:eastAsia="Arial" w:hAnsiTheme="minorBidi" w:cstheme="minorBidi"/>
              <w:sz w:val="28"/>
              <w:szCs w:val="28"/>
              <w:highlight w:val="white"/>
              <w:rtl/>
            </w:rPr>
            <w:t>الى</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83"/>
          <w:id w:val="-771113624"/>
        </w:sdtPr>
        <w:sdtContent>
          <w:r w:rsidRPr="00BB12A0">
            <w:rPr>
              <w:rFonts w:asciiTheme="minorBidi" w:eastAsia="Arial" w:hAnsiTheme="minorBidi" w:cstheme="minorBidi"/>
              <w:sz w:val="28"/>
              <w:szCs w:val="28"/>
              <w:highlight w:val="white"/>
              <w:rtl/>
            </w:rPr>
            <w:t>النتائج</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84"/>
          <w:id w:val="-292051157"/>
        </w:sdtPr>
        <w:sdtContent>
          <w:r w:rsidRPr="00BB12A0">
            <w:rPr>
              <w:rFonts w:asciiTheme="minorBidi" w:eastAsia="Arial" w:hAnsiTheme="minorBidi" w:cstheme="minorBidi"/>
              <w:sz w:val="28"/>
              <w:szCs w:val="28"/>
              <w:highlight w:val="white"/>
              <w:rtl/>
            </w:rPr>
            <w:t>والتوصيات</w:t>
          </w:r>
        </w:sdtContent>
      </w:sdt>
      <w:r w:rsidRPr="00BB12A0">
        <w:rPr>
          <w:rFonts w:asciiTheme="minorBidi" w:eastAsia="Quattrocento Sans" w:hAnsiTheme="minorBidi" w:cstheme="minorBidi"/>
          <w:sz w:val="28"/>
          <w:szCs w:val="28"/>
          <w:highlight w:val="white"/>
          <w:rtl/>
        </w:rPr>
        <w:t>.</w:t>
      </w:r>
    </w:p>
    <w:p w14:paraId="5E210572" w14:textId="77777777" w:rsidR="008E6352" w:rsidRPr="00BB12A0" w:rsidRDefault="008E6352" w:rsidP="008E6352">
      <w:pPr>
        <w:bidi/>
        <w:jc w:val="both"/>
        <w:rPr>
          <w:rFonts w:asciiTheme="minorBidi" w:eastAsia="Quattrocento Sans" w:hAnsiTheme="minorBidi" w:cstheme="minorBidi"/>
          <w:sz w:val="28"/>
          <w:szCs w:val="28"/>
          <w:highlight w:val="white"/>
        </w:rPr>
      </w:pPr>
    </w:p>
    <w:p w14:paraId="3F9F3CA7" w14:textId="77777777" w:rsidR="00043803" w:rsidRPr="00BB12A0" w:rsidRDefault="00000000" w:rsidP="009F67A0">
      <w:pPr>
        <w:bidi/>
        <w:jc w:val="both"/>
        <w:rPr>
          <w:rFonts w:asciiTheme="minorBidi" w:eastAsia="Quattrocento Sans" w:hAnsiTheme="minorBidi" w:cstheme="minorBidi"/>
          <w:b/>
          <w:bCs/>
          <w:sz w:val="28"/>
          <w:szCs w:val="28"/>
          <w:highlight w:val="white"/>
        </w:rPr>
      </w:pPr>
      <w:sdt>
        <w:sdtPr>
          <w:rPr>
            <w:rFonts w:asciiTheme="minorBidi" w:hAnsiTheme="minorBidi" w:cstheme="minorBidi"/>
            <w:sz w:val="28"/>
            <w:szCs w:val="28"/>
            <w:rtl/>
          </w:rPr>
          <w:tag w:val="goog_rdk_485"/>
          <w:id w:val="675504686"/>
        </w:sdtPr>
        <w:sdtContent>
          <w:r w:rsidRPr="00BB12A0">
            <w:rPr>
              <w:rFonts w:asciiTheme="minorBidi" w:eastAsia="Arial" w:hAnsiTheme="minorBidi" w:cstheme="minorBidi"/>
              <w:b/>
              <w:bCs/>
              <w:sz w:val="28"/>
              <w:szCs w:val="28"/>
              <w:highlight w:val="white"/>
              <w:rtl/>
            </w:rPr>
            <w:t>ثانيا</w:t>
          </w:r>
        </w:sdtContent>
      </w:sdt>
      <w:r w:rsidRPr="00BB12A0">
        <w:rPr>
          <w:rFonts w:asciiTheme="minorBidi" w:eastAsia="Quattrocento Sans" w:hAnsiTheme="minorBidi" w:cstheme="minorBidi"/>
          <w:b/>
          <w:bCs/>
          <w:sz w:val="28"/>
          <w:szCs w:val="28"/>
          <w:highlight w:val="white"/>
          <w:rtl/>
        </w:rPr>
        <w:t xml:space="preserve"> </w:t>
      </w:r>
      <w:sdt>
        <w:sdtPr>
          <w:rPr>
            <w:rFonts w:asciiTheme="minorBidi" w:hAnsiTheme="minorBidi" w:cstheme="minorBidi"/>
            <w:sz w:val="28"/>
            <w:szCs w:val="28"/>
            <w:rtl/>
          </w:rPr>
          <w:tag w:val="goog_rdk_486"/>
          <w:id w:val="-723168638"/>
        </w:sdtPr>
        <w:sdtContent>
          <w:r w:rsidRPr="00BB12A0">
            <w:rPr>
              <w:rFonts w:asciiTheme="minorBidi" w:eastAsia="Arial" w:hAnsiTheme="minorBidi" w:cstheme="minorBidi"/>
              <w:b/>
              <w:bCs/>
              <w:sz w:val="28"/>
              <w:szCs w:val="28"/>
              <w:highlight w:val="white"/>
              <w:rtl/>
            </w:rPr>
            <w:t>مجتمع</w:t>
          </w:r>
        </w:sdtContent>
      </w:sdt>
      <w:r w:rsidRPr="00BB12A0">
        <w:rPr>
          <w:rFonts w:asciiTheme="minorBidi" w:eastAsia="Quattrocento Sans" w:hAnsiTheme="minorBidi" w:cstheme="minorBidi"/>
          <w:b/>
          <w:bCs/>
          <w:sz w:val="28"/>
          <w:szCs w:val="28"/>
          <w:highlight w:val="white"/>
          <w:rtl/>
        </w:rPr>
        <w:t xml:space="preserve"> </w:t>
      </w:r>
      <w:sdt>
        <w:sdtPr>
          <w:rPr>
            <w:rFonts w:asciiTheme="minorBidi" w:hAnsiTheme="minorBidi" w:cstheme="minorBidi"/>
            <w:sz w:val="28"/>
            <w:szCs w:val="28"/>
            <w:rtl/>
          </w:rPr>
          <w:tag w:val="goog_rdk_487"/>
          <w:id w:val="250816886"/>
        </w:sdtPr>
        <w:sdtContent>
          <w:r w:rsidRPr="00BB12A0">
            <w:rPr>
              <w:rFonts w:asciiTheme="minorBidi" w:eastAsia="Arial" w:hAnsiTheme="minorBidi" w:cstheme="minorBidi"/>
              <w:b/>
              <w:bCs/>
              <w:sz w:val="28"/>
              <w:szCs w:val="28"/>
              <w:highlight w:val="white"/>
              <w:rtl/>
            </w:rPr>
            <w:t>وعينة</w:t>
          </w:r>
        </w:sdtContent>
      </w:sdt>
      <w:r w:rsidRPr="00BB12A0">
        <w:rPr>
          <w:rFonts w:asciiTheme="minorBidi" w:eastAsia="Quattrocento Sans" w:hAnsiTheme="minorBidi" w:cstheme="minorBidi"/>
          <w:b/>
          <w:bCs/>
          <w:sz w:val="28"/>
          <w:szCs w:val="28"/>
          <w:highlight w:val="white"/>
          <w:rtl/>
        </w:rPr>
        <w:t xml:space="preserve"> </w:t>
      </w:r>
      <w:sdt>
        <w:sdtPr>
          <w:rPr>
            <w:rFonts w:asciiTheme="minorBidi" w:hAnsiTheme="minorBidi" w:cstheme="minorBidi"/>
            <w:sz w:val="28"/>
            <w:szCs w:val="28"/>
            <w:rtl/>
          </w:rPr>
          <w:tag w:val="goog_rdk_488"/>
          <w:id w:val="2050644383"/>
        </w:sdtPr>
        <w:sdtContent>
          <w:r w:rsidRPr="00BB12A0">
            <w:rPr>
              <w:rFonts w:asciiTheme="minorBidi" w:eastAsia="Arial" w:hAnsiTheme="minorBidi" w:cstheme="minorBidi"/>
              <w:b/>
              <w:bCs/>
              <w:sz w:val="28"/>
              <w:szCs w:val="28"/>
              <w:highlight w:val="white"/>
              <w:rtl/>
            </w:rPr>
            <w:t>الدراسة</w:t>
          </w:r>
        </w:sdtContent>
      </w:sdt>
      <w:r w:rsidRPr="00BB12A0">
        <w:rPr>
          <w:rFonts w:asciiTheme="minorBidi" w:eastAsia="Quattrocento Sans" w:hAnsiTheme="minorBidi" w:cstheme="minorBidi"/>
          <w:b/>
          <w:bCs/>
          <w:sz w:val="28"/>
          <w:szCs w:val="28"/>
          <w:highlight w:val="white"/>
          <w:rtl/>
        </w:rPr>
        <w:t>:</w:t>
      </w:r>
    </w:p>
    <w:p w14:paraId="5AE69E6B" w14:textId="77777777" w:rsidR="00043803" w:rsidRPr="00BB12A0" w:rsidRDefault="00000000" w:rsidP="009F67A0">
      <w:pPr>
        <w:bidi/>
        <w:jc w:val="both"/>
        <w:rPr>
          <w:rFonts w:asciiTheme="minorBidi" w:eastAsia="Quattrocento Sans" w:hAnsiTheme="minorBidi" w:cstheme="minorBidi"/>
          <w:b/>
          <w:bCs/>
          <w:sz w:val="28"/>
          <w:szCs w:val="28"/>
          <w:highlight w:val="white"/>
          <w:rtl/>
          <w:lang w:val="en-US"/>
        </w:rPr>
      </w:pPr>
      <w:sdt>
        <w:sdtPr>
          <w:rPr>
            <w:rFonts w:asciiTheme="minorBidi" w:hAnsiTheme="minorBidi" w:cstheme="minorBidi"/>
            <w:sz w:val="28"/>
            <w:szCs w:val="28"/>
            <w:rtl/>
          </w:rPr>
          <w:tag w:val="goog_rdk_489"/>
          <w:id w:val="1493642308"/>
        </w:sdtPr>
        <w:sdtContent>
          <w:r w:rsidRPr="00BB12A0">
            <w:rPr>
              <w:rFonts w:asciiTheme="minorBidi" w:eastAsia="Arial" w:hAnsiTheme="minorBidi" w:cstheme="minorBidi"/>
              <w:b/>
              <w:bCs/>
              <w:sz w:val="28"/>
              <w:szCs w:val="28"/>
              <w:highlight w:val="white"/>
              <w:rtl/>
            </w:rPr>
            <w:t>مجتمع</w:t>
          </w:r>
        </w:sdtContent>
      </w:sdt>
      <w:r w:rsidRPr="00BB12A0">
        <w:rPr>
          <w:rFonts w:asciiTheme="minorBidi" w:eastAsia="Quattrocento Sans" w:hAnsiTheme="minorBidi" w:cstheme="minorBidi"/>
          <w:b/>
          <w:bCs/>
          <w:sz w:val="28"/>
          <w:szCs w:val="28"/>
          <w:highlight w:val="white"/>
          <w:rtl/>
        </w:rPr>
        <w:t xml:space="preserve"> </w:t>
      </w:r>
      <w:sdt>
        <w:sdtPr>
          <w:rPr>
            <w:rFonts w:asciiTheme="minorBidi" w:hAnsiTheme="minorBidi" w:cstheme="minorBidi"/>
            <w:sz w:val="28"/>
            <w:szCs w:val="28"/>
            <w:rtl/>
          </w:rPr>
          <w:tag w:val="goog_rdk_490"/>
          <w:id w:val="1601222200"/>
        </w:sdtPr>
        <w:sdtContent>
          <w:r w:rsidRPr="00BB12A0">
            <w:rPr>
              <w:rFonts w:asciiTheme="minorBidi" w:eastAsia="Arial" w:hAnsiTheme="minorBidi" w:cstheme="minorBidi"/>
              <w:b/>
              <w:bCs/>
              <w:sz w:val="28"/>
              <w:szCs w:val="28"/>
              <w:highlight w:val="white"/>
              <w:rtl/>
            </w:rPr>
            <w:t>الدراسة</w:t>
          </w:r>
        </w:sdtContent>
      </w:sdt>
      <w:r w:rsidRPr="00BB12A0">
        <w:rPr>
          <w:rFonts w:asciiTheme="minorBidi" w:eastAsia="Quattrocento Sans" w:hAnsiTheme="minorBidi" w:cstheme="minorBidi"/>
          <w:b/>
          <w:bCs/>
          <w:sz w:val="28"/>
          <w:szCs w:val="28"/>
          <w:highlight w:val="white"/>
          <w:rtl/>
        </w:rPr>
        <w:t>:</w:t>
      </w:r>
    </w:p>
    <w:p w14:paraId="5C586136" w14:textId="2052AA45" w:rsidR="00043803" w:rsidRPr="00BB12A0" w:rsidRDefault="00000000" w:rsidP="009F67A0">
      <w:pPr>
        <w:bidi/>
        <w:spacing w:before="240" w:after="240"/>
        <w:jc w:val="both"/>
        <w:rPr>
          <w:rFonts w:asciiTheme="minorBidi" w:eastAsia="Quattrocento Sans" w:hAnsiTheme="minorBidi" w:cstheme="minorBidi"/>
          <w:sz w:val="28"/>
          <w:szCs w:val="28"/>
          <w:highlight w:val="white"/>
        </w:rPr>
      </w:pPr>
      <w:sdt>
        <w:sdtPr>
          <w:rPr>
            <w:rFonts w:asciiTheme="minorBidi" w:hAnsiTheme="minorBidi" w:cstheme="minorBidi"/>
            <w:sz w:val="28"/>
            <w:szCs w:val="28"/>
            <w:rtl/>
          </w:rPr>
          <w:tag w:val="goog_rdk_491"/>
          <w:id w:val="-1762158927"/>
        </w:sdtPr>
        <w:sdtContent>
          <w:r w:rsidRPr="00BB12A0">
            <w:rPr>
              <w:rFonts w:asciiTheme="minorBidi" w:eastAsia="Arial" w:hAnsiTheme="minorBidi" w:cstheme="minorBidi"/>
              <w:sz w:val="28"/>
              <w:szCs w:val="28"/>
              <w:highlight w:val="white"/>
              <w:rtl/>
            </w:rPr>
            <w:t>يتكون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92"/>
          <w:id w:val="-1991228452"/>
        </w:sdtPr>
        <w:sdtContent>
          <w:r w:rsidRPr="00BB12A0">
            <w:rPr>
              <w:rFonts w:asciiTheme="minorBidi" w:eastAsia="Arial" w:hAnsiTheme="minorBidi" w:cstheme="minorBidi"/>
              <w:sz w:val="28"/>
              <w:szCs w:val="28"/>
              <w:highlight w:val="white"/>
              <w:rtl/>
            </w:rPr>
            <w:t>مجتمع</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93"/>
          <w:id w:val="-1208659226"/>
        </w:sdtPr>
        <w:sdtContent>
          <w:r w:rsidRPr="00BB12A0">
            <w:rPr>
              <w:rFonts w:asciiTheme="minorBidi" w:eastAsia="Arial" w:hAnsiTheme="minorBidi" w:cstheme="minorBidi"/>
              <w:sz w:val="28"/>
              <w:szCs w:val="28"/>
              <w:highlight w:val="white"/>
              <w:rtl/>
            </w:rPr>
            <w:t>الدراسة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94"/>
          <w:id w:val="-252663314"/>
        </w:sdtPr>
        <w:sdtContent>
          <w:r w:rsidRPr="00BB12A0">
            <w:rPr>
              <w:rFonts w:asciiTheme="minorBidi" w:eastAsia="Arial" w:hAnsiTheme="minorBidi" w:cstheme="minorBidi"/>
              <w:sz w:val="28"/>
              <w:szCs w:val="28"/>
              <w:highlight w:val="white"/>
              <w:rtl/>
            </w:rPr>
            <w:t>من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95"/>
          <w:id w:val="314079854"/>
        </w:sdtPr>
        <w:sdtContent>
          <w:r w:rsidRPr="00BB12A0">
            <w:rPr>
              <w:rFonts w:asciiTheme="minorBidi" w:eastAsia="Arial" w:hAnsiTheme="minorBidi" w:cstheme="minorBidi"/>
              <w:sz w:val="28"/>
              <w:szCs w:val="28"/>
              <w:highlight w:val="white"/>
              <w:rtl/>
            </w:rPr>
            <w:t>مستخدمي</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96"/>
          <w:id w:val="1246577413"/>
        </w:sdtPr>
        <w:sdtContent>
          <w:r w:rsidRPr="00BB12A0">
            <w:rPr>
              <w:rFonts w:asciiTheme="minorBidi" w:eastAsia="Arial" w:hAnsiTheme="minorBidi" w:cstheme="minorBidi"/>
              <w:sz w:val="28"/>
              <w:szCs w:val="28"/>
              <w:highlight w:val="white"/>
              <w:rtl/>
            </w:rPr>
            <w:t>منصة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97"/>
          <w:id w:val="348032727"/>
        </w:sdtPr>
        <w:sdtContent>
          <w:r w:rsidRPr="00BB12A0">
            <w:rPr>
              <w:rFonts w:asciiTheme="minorBidi" w:eastAsia="Arial" w:hAnsiTheme="minorBidi" w:cstheme="minorBidi"/>
              <w:sz w:val="28"/>
              <w:szCs w:val="28"/>
              <w:highlight w:val="white"/>
              <w:rtl/>
            </w:rPr>
            <w:t>تيمك</w:t>
          </w:r>
          <w:r w:rsidR="002F6D9B" w:rsidRPr="00BB12A0">
            <w:rPr>
              <w:rFonts w:asciiTheme="minorBidi" w:eastAsia="Arial" w:hAnsiTheme="minorBidi" w:cstheme="minorBidi"/>
              <w:sz w:val="28"/>
              <w:szCs w:val="28"/>
              <w:rtl/>
            </w:rPr>
            <w:t xml:space="preserve"> لإدارة المشاريع الميدانية والقوى العاملة، من العاملين الميدانيين وقادة المجموعات ومشرفي الأنظمة والمديرين </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98"/>
          <w:id w:val="-2071680615"/>
        </w:sdtPr>
        <w:sdtContent>
          <w:r w:rsidRPr="00BB12A0">
            <w:rPr>
              <w:rFonts w:asciiTheme="minorBidi" w:eastAsia="Arial" w:hAnsiTheme="minorBidi" w:cstheme="minorBidi"/>
              <w:sz w:val="28"/>
              <w:szCs w:val="28"/>
              <w:highlight w:val="white"/>
              <w:rtl/>
            </w:rPr>
            <w:t>البالغ</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499"/>
          <w:id w:val="-1522221019"/>
        </w:sdtPr>
        <w:sdtContent>
          <w:r w:rsidRPr="00BB12A0">
            <w:rPr>
              <w:rFonts w:asciiTheme="minorBidi" w:eastAsia="Arial" w:hAnsiTheme="minorBidi" w:cstheme="minorBidi"/>
              <w:sz w:val="28"/>
              <w:szCs w:val="28"/>
              <w:highlight w:val="white"/>
              <w:rtl/>
            </w:rPr>
            <w:t>عددهم</w:t>
          </w:r>
        </w:sdtContent>
      </w:sdt>
      <w:r w:rsidRPr="00BB12A0">
        <w:rPr>
          <w:rFonts w:asciiTheme="minorBidi" w:eastAsia="Quattrocento Sans" w:hAnsiTheme="minorBidi" w:cstheme="minorBidi"/>
          <w:sz w:val="28"/>
          <w:szCs w:val="28"/>
          <w:highlight w:val="white"/>
          <w:rtl/>
        </w:rPr>
        <w:t xml:space="preserve"> (</w:t>
      </w:r>
      <w:r w:rsidRPr="00BB12A0">
        <w:rPr>
          <w:rFonts w:asciiTheme="minorBidi" w:eastAsia="Quattrocento Sans" w:hAnsiTheme="minorBidi" w:cstheme="minorBidi"/>
          <w:b/>
          <w:bCs/>
          <w:sz w:val="28"/>
          <w:szCs w:val="28"/>
          <w:highlight w:val="white"/>
        </w:rPr>
        <w:t>320</w:t>
      </w:r>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00"/>
          <w:id w:val="-223099176"/>
        </w:sdtPr>
        <w:sdtContent>
          <w:r w:rsidRPr="00BB12A0">
            <w:rPr>
              <w:rFonts w:asciiTheme="minorBidi" w:eastAsia="Arial" w:hAnsiTheme="minorBidi" w:cstheme="minorBidi"/>
              <w:sz w:val="28"/>
              <w:szCs w:val="28"/>
              <w:highlight w:val="white"/>
              <w:rtl/>
            </w:rPr>
            <w:t>من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01"/>
          <w:id w:val="457883825"/>
        </w:sdtPr>
        <w:sdtContent>
          <w:r w:rsidRPr="00BB12A0">
            <w:rPr>
              <w:rFonts w:asciiTheme="minorBidi" w:eastAsia="Arial" w:hAnsiTheme="minorBidi" w:cstheme="minorBidi"/>
              <w:sz w:val="28"/>
              <w:szCs w:val="28"/>
              <w:highlight w:val="white"/>
              <w:rtl/>
            </w:rPr>
            <w:t>الذين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02"/>
          <w:id w:val="821464812"/>
        </w:sdtPr>
        <w:sdtContent>
          <w:r w:rsidRPr="00BB12A0">
            <w:rPr>
              <w:rFonts w:asciiTheme="minorBidi" w:eastAsia="Arial" w:hAnsiTheme="minorBidi" w:cstheme="minorBidi"/>
              <w:sz w:val="28"/>
              <w:szCs w:val="28"/>
              <w:highlight w:val="white"/>
              <w:rtl/>
            </w:rPr>
            <w:t>يستخدمون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03"/>
          <w:id w:val="-1347489838"/>
        </w:sdtPr>
        <w:sdtContent>
          <w:r w:rsidRPr="00BB12A0">
            <w:rPr>
              <w:rFonts w:asciiTheme="minorBidi" w:eastAsia="Arial" w:hAnsiTheme="minorBidi" w:cstheme="minorBidi"/>
              <w:sz w:val="28"/>
              <w:szCs w:val="28"/>
              <w:highlight w:val="white"/>
              <w:rtl/>
            </w:rPr>
            <w:t>المنصة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04"/>
          <w:id w:val="-2062104030"/>
        </w:sdtPr>
        <w:sdtContent>
          <w:r w:rsidRPr="00BB12A0">
            <w:rPr>
              <w:rFonts w:asciiTheme="minorBidi" w:eastAsia="Arial" w:hAnsiTheme="minorBidi" w:cstheme="minorBidi"/>
              <w:sz w:val="28"/>
              <w:szCs w:val="28"/>
              <w:highlight w:val="white"/>
              <w:rtl/>
            </w:rPr>
            <w:t>بصورة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05"/>
          <w:id w:val="-834872254"/>
        </w:sdtPr>
        <w:sdtContent>
          <w:r w:rsidRPr="00BB12A0">
            <w:rPr>
              <w:rFonts w:asciiTheme="minorBidi" w:eastAsia="Arial" w:hAnsiTheme="minorBidi" w:cstheme="minorBidi"/>
              <w:sz w:val="28"/>
              <w:szCs w:val="28"/>
              <w:highlight w:val="white"/>
              <w:rtl/>
            </w:rPr>
            <w:t>فعلية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06"/>
          <w:id w:val="1075023987"/>
        </w:sdtPr>
        <w:sdtContent>
          <w:r w:rsidRPr="00BB12A0">
            <w:rPr>
              <w:rFonts w:asciiTheme="minorBidi" w:eastAsia="Arial" w:hAnsiTheme="minorBidi" w:cstheme="minorBidi"/>
              <w:sz w:val="28"/>
              <w:szCs w:val="28"/>
              <w:highlight w:val="white"/>
              <w:rtl/>
            </w:rPr>
            <w:t>و</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07"/>
          <w:id w:val="244539790"/>
        </w:sdtPr>
        <w:sdtContent>
          <w:r w:rsidRPr="00BB12A0">
            <w:rPr>
              <w:rFonts w:asciiTheme="minorBidi" w:eastAsia="Arial" w:hAnsiTheme="minorBidi" w:cstheme="minorBidi"/>
              <w:sz w:val="28"/>
              <w:szCs w:val="28"/>
              <w:highlight w:val="white"/>
              <w:rtl/>
            </w:rPr>
            <w:t>يستفيدون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08"/>
          <w:id w:val="-80585918"/>
        </w:sdtPr>
        <w:sdtContent>
          <w:r w:rsidRPr="00BB12A0">
            <w:rPr>
              <w:rFonts w:asciiTheme="minorBidi" w:eastAsia="Arial" w:hAnsiTheme="minorBidi" w:cstheme="minorBidi"/>
              <w:sz w:val="28"/>
              <w:szCs w:val="28"/>
              <w:highlight w:val="white"/>
              <w:rtl/>
            </w:rPr>
            <w:t>من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09"/>
          <w:id w:val="-262674709"/>
        </w:sdtPr>
        <w:sdtContent>
          <w:r w:rsidRPr="00BB12A0">
            <w:rPr>
              <w:rFonts w:asciiTheme="minorBidi" w:eastAsia="Arial" w:hAnsiTheme="minorBidi" w:cstheme="minorBidi"/>
              <w:sz w:val="28"/>
              <w:szCs w:val="28"/>
              <w:highlight w:val="white"/>
              <w:rtl/>
            </w:rPr>
            <w:t>خدماتها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10"/>
          <w:id w:val="183816912"/>
        </w:sdtPr>
        <w:sdtContent>
          <w:r w:rsidRPr="00BB12A0">
            <w:rPr>
              <w:rFonts w:asciiTheme="minorBidi" w:eastAsia="Arial" w:hAnsiTheme="minorBidi" w:cstheme="minorBidi"/>
              <w:sz w:val="28"/>
              <w:szCs w:val="28"/>
              <w:highlight w:val="white"/>
              <w:rtl/>
            </w:rPr>
            <w:t>وخصائصها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11"/>
          <w:id w:val="2038465001"/>
        </w:sdtPr>
        <w:sdtContent>
          <w:r w:rsidRPr="00BB12A0">
            <w:rPr>
              <w:rFonts w:asciiTheme="minorBidi" w:eastAsia="Arial" w:hAnsiTheme="minorBidi" w:cstheme="minorBidi"/>
              <w:sz w:val="28"/>
              <w:szCs w:val="28"/>
              <w:highlight w:val="white"/>
              <w:rtl/>
            </w:rPr>
            <w:t>الرقمية</w:t>
          </w:r>
        </w:sdtContent>
      </w:sdt>
      <w:sdt>
        <w:sdtPr>
          <w:rPr>
            <w:rFonts w:asciiTheme="minorBidi" w:hAnsiTheme="minorBidi" w:cstheme="minorBidi"/>
            <w:sz w:val="28"/>
            <w:szCs w:val="28"/>
            <w:rtl/>
          </w:rPr>
          <w:tag w:val="goog_rdk_512"/>
          <w:id w:val="710719040"/>
        </w:sdtPr>
        <w:sdtContent>
          <w:r w:rsidRPr="00BB12A0">
            <w:rPr>
              <w:rFonts w:asciiTheme="minorBidi" w:eastAsia="Arial" w:hAnsiTheme="minorBidi" w:cstheme="minorBidi"/>
              <w:sz w:val="28"/>
              <w:szCs w:val="28"/>
              <w:highlight w:val="white"/>
              <w:rtl/>
            </w:rPr>
            <w:t xml:space="preserve">، </w:t>
          </w:r>
        </w:sdtContent>
      </w:sdt>
      <w:sdt>
        <w:sdtPr>
          <w:rPr>
            <w:rFonts w:asciiTheme="minorBidi" w:hAnsiTheme="minorBidi" w:cstheme="minorBidi"/>
            <w:sz w:val="28"/>
            <w:szCs w:val="28"/>
            <w:rtl/>
          </w:rPr>
          <w:tag w:val="goog_rdk_513"/>
          <w:id w:val="1373045256"/>
        </w:sdtPr>
        <w:sdtContent>
          <w:r w:rsidRPr="00BB12A0">
            <w:rPr>
              <w:rFonts w:asciiTheme="minorBidi" w:eastAsia="Arial" w:hAnsiTheme="minorBidi" w:cstheme="minorBidi"/>
              <w:sz w:val="28"/>
              <w:szCs w:val="28"/>
              <w:highlight w:val="white"/>
              <w:rtl/>
            </w:rPr>
            <w:t>باعتبارهم</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14"/>
          <w:id w:val="-744912302"/>
        </w:sdtPr>
        <w:sdtContent>
          <w:r w:rsidRPr="00BB12A0">
            <w:rPr>
              <w:rFonts w:asciiTheme="minorBidi" w:eastAsia="Arial" w:hAnsiTheme="minorBidi" w:cstheme="minorBidi"/>
              <w:sz w:val="28"/>
              <w:szCs w:val="28"/>
              <w:highlight w:val="white"/>
              <w:rtl/>
            </w:rPr>
            <w:t>الفئة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15"/>
          <w:id w:val="-126671090"/>
        </w:sdtPr>
        <w:sdtContent>
          <w:r w:rsidRPr="00BB12A0">
            <w:rPr>
              <w:rFonts w:asciiTheme="minorBidi" w:eastAsia="Arial" w:hAnsiTheme="minorBidi" w:cstheme="minorBidi"/>
              <w:sz w:val="28"/>
              <w:szCs w:val="28"/>
              <w:highlight w:val="white"/>
              <w:rtl/>
            </w:rPr>
            <w:t>الأكثر</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16"/>
          <w:id w:val="2127686420"/>
        </w:sdtPr>
        <w:sdtContent>
          <w:r w:rsidRPr="00BB12A0">
            <w:rPr>
              <w:rFonts w:asciiTheme="minorBidi" w:eastAsia="Arial" w:hAnsiTheme="minorBidi" w:cstheme="minorBidi"/>
              <w:sz w:val="28"/>
              <w:szCs w:val="28"/>
              <w:highlight w:val="white"/>
              <w:rtl/>
            </w:rPr>
            <w:t>قدرة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17"/>
          <w:id w:val="-955610869"/>
        </w:sdtPr>
        <w:sdtContent>
          <w:r w:rsidRPr="00BB12A0">
            <w:rPr>
              <w:rFonts w:asciiTheme="minorBidi" w:eastAsia="Arial" w:hAnsiTheme="minorBidi" w:cstheme="minorBidi"/>
              <w:sz w:val="28"/>
              <w:szCs w:val="28"/>
              <w:highlight w:val="white"/>
              <w:rtl/>
            </w:rPr>
            <w:t>على</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18"/>
          <w:id w:val="-1099650572"/>
        </w:sdtPr>
        <w:sdtContent>
          <w:r w:rsidRPr="00BB12A0">
            <w:rPr>
              <w:rFonts w:asciiTheme="minorBidi" w:eastAsia="Arial" w:hAnsiTheme="minorBidi" w:cstheme="minorBidi"/>
              <w:sz w:val="28"/>
              <w:szCs w:val="28"/>
              <w:highlight w:val="white"/>
              <w:rtl/>
            </w:rPr>
            <w:t>تقييم</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19"/>
          <w:id w:val="-136776553"/>
        </w:sdtPr>
        <w:sdtContent>
          <w:r w:rsidRPr="00BB12A0">
            <w:rPr>
              <w:rFonts w:asciiTheme="minorBidi" w:eastAsia="Arial" w:hAnsiTheme="minorBidi" w:cstheme="minorBidi"/>
              <w:sz w:val="28"/>
              <w:szCs w:val="28"/>
              <w:highlight w:val="white"/>
              <w:rtl/>
            </w:rPr>
            <w:t>مستوى</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20"/>
          <w:id w:val="-123988099"/>
        </w:sdtPr>
        <w:sdtContent>
          <w:r w:rsidR="002F6D9B" w:rsidRPr="00BB12A0">
            <w:rPr>
              <w:rFonts w:asciiTheme="minorBidi" w:eastAsia="Arial" w:hAnsiTheme="minorBidi" w:cstheme="minorBidi"/>
              <w:sz w:val="28"/>
              <w:szCs w:val="28"/>
              <w:rtl/>
            </w:rPr>
            <w:t xml:space="preserve"> خصائص الأتمتة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25"/>
          <w:id w:val="127697758"/>
        </w:sdtPr>
        <w:sdtContent>
          <w:r w:rsidRPr="00BB12A0">
            <w:rPr>
              <w:rFonts w:asciiTheme="minorBidi" w:eastAsia="Arial" w:hAnsiTheme="minorBidi" w:cstheme="minorBidi"/>
              <w:sz w:val="28"/>
              <w:szCs w:val="28"/>
              <w:highlight w:val="white"/>
              <w:rtl/>
            </w:rPr>
            <w:t>ومدى</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26"/>
          <w:id w:val="1395112261"/>
        </w:sdtPr>
        <w:sdtContent>
          <w:r w:rsidRPr="00BB12A0">
            <w:rPr>
              <w:rFonts w:asciiTheme="minorBidi" w:eastAsia="Arial" w:hAnsiTheme="minorBidi" w:cstheme="minorBidi"/>
              <w:sz w:val="28"/>
              <w:szCs w:val="28"/>
              <w:highlight w:val="white"/>
              <w:rtl/>
            </w:rPr>
            <w:t>تأثيرها</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27"/>
          <w:id w:val="930179074"/>
        </w:sdtPr>
        <w:sdtContent>
          <w:r w:rsidRPr="00BB12A0">
            <w:rPr>
              <w:rFonts w:asciiTheme="minorBidi" w:eastAsia="Arial" w:hAnsiTheme="minorBidi" w:cstheme="minorBidi"/>
              <w:sz w:val="28"/>
              <w:szCs w:val="28"/>
              <w:highlight w:val="white"/>
              <w:rtl/>
            </w:rPr>
            <w:t>في</w:t>
          </w:r>
        </w:sdtContent>
      </w:sdt>
      <w:r w:rsidRPr="00BB12A0">
        <w:rPr>
          <w:rFonts w:asciiTheme="minorBidi" w:eastAsia="Quattrocento Sans" w:hAnsiTheme="minorBidi" w:cstheme="minorBidi"/>
          <w:sz w:val="28"/>
          <w:szCs w:val="28"/>
          <w:highlight w:val="white"/>
          <w:rtl/>
        </w:rPr>
        <w:t xml:space="preserve"> </w:t>
      </w:r>
      <w:r w:rsidR="00B64CB1" w:rsidRPr="00BB12A0">
        <w:rPr>
          <w:rFonts w:asciiTheme="minorBidi" w:eastAsia="Arial" w:hAnsiTheme="minorBidi" w:cstheme="minorBidi"/>
          <w:sz w:val="28"/>
          <w:szCs w:val="28"/>
          <w:highlight w:val="white"/>
          <w:rtl/>
        </w:rPr>
        <w:t>قبول التكنولوجيا</w:t>
      </w:r>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30"/>
          <w:id w:val="-1193451617"/>
        </w:sdtPr>
        <w:sdtContent>
          <w:r w:rsidRPr="00BB12A0">
            <w:rPr>
              <w:rFonts w:asciiTheme="minorBidi" w:eastAsia="Arial" w:hAnsiTheme="minorBidi" w:cstheme="minorBidi"/>
              <w:sz w:val="28"/>
              <w:szCs w:val="28"/>
              <w:highlight w:val="white"/>
              <w:rtl/>
            </w:rPr>
            <w:t>وتحسين</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31"/>
          <w:id w:val="-909786366"/>
        </w:sdtPr>
        <w:sdtContent>
          <w:r w:rsidRPr="00BB12A0">
            <w:rPr>
              <w:rFonts w:asciiTheme="minorBidi" w:eastAsia="Arial" w:hAnsiTheme="minorBidi" w:cstheme="minorBidi"/>
              <w:sz w:val="28"/>
              <w:szCs w:val="28"/>
              <w:highlight w:val="white"/>
              <w:rtl/>
            </w:rPr>
            <w:t>تجربة</w:t>
          </w:r>
        </w:sdtContent>
      </w:sdt>
      <w:r w:rsidRPr="00BB12A0">
        <w:rPr>
          <w:rFonts w:asciiTheme="minorBidi" w:eastAsia="Quattrocento Sans" w:hAnsiTheme="minorBidi" w:cstheme="minorBidi"/>
          <w:sz w:val="28"/>
          <w:szCs w:val="28"/>
          <w:highlight w:val="white"/>
          <w:rtl/>
        </w:rPr>
        <w:t xml:space="preserve"> </w:t>
      </w:r>
      <w:sdt>
        <w:sdtPr>
          <w:rPr>
            <w:rFonts w:asciiTheme="minorBidi" w:hAnsiTheme="minorBidi" w:cstheme="minorBidi"/>
            <w:sz w:val="28"/>
            <w:szCs w:val="28"/>
            <w:rtl/>
          </w:rPr>
          <w:tag w:val="goog_rdk_532"/>
          <w:id w:val="-668681536"/>
        </w:sdtPr>
        <w:sdtContent>
          <w:r w:rsidRPr="00BB12A0">
            <w:rPr>
              <w:rFonts w:asciiTheme="minorBidi" w:eastAsia="Arial" w:hAnsiTheme="minorBidi" w:cstheme="minorBidi"/>
              <w:sz w:val="28"/>
              <w:szCs w:val="28"/>
              <w:highlight w:val="white"/>
              <w:rtl/>
            </w:rPr>
            <w:t>المستخدم</w:t>
          </w:r>
        </w:sdtContent>
      </w:sdt>
      <w:r w:rsidRPr="00BB12A0">
        <w:rPr>
          <w:rFonts w:asciiTheme="minorBidi" w:eastAsia="Quattrocento Sans" w:hAnsiTheme="minorBidi" w:cstheme="minorBidi"/>
          <w:sz w:val="28"/>
          <w:szCs w:val="28"/>
          <w:highlight w:val="white"/>
          <w:rtl/>
        </w:rPr>
        <w:t>.</w:t>
      </w:r>
    </w:p>
    <w:p w14:paraId="45963580" w14:textId="77777777" w:rsidR="00043803" w:rsidRPr="00BB12A0" w:rsidRDefault="00000000" w:rsidP="009F67A0">
      <w:pPr>
        <w:bidi/>
        <w:jc w:val="both"/>
        <w:rPr>
          <w:rFonts w:asciiTheme="minorBidi" w:hAnsiTheme="minorBidi" w:cstheme="minorBidi"/>
          <w:b/>
          <w:bCs/>
          <w:sz w:val="28"/>
          <w:szCs w:val="28"/>
        </w:rPr>
      </w:pPr>
      <w:r w:rsidRPr="00BB12A0">
        <w:rPr>
          <w:rFonts w:asciiTheme="minorBidi" w:hAnsiTheme="minorBidi" w:cstheme="minorBidi"/>
          <w:b/>
          <w:bCs/>
          <w:sz w:val="28"/>
          <w:szCs w:val="28"/>
          <w:rtl/>
        </w:rPr>
        <w:t>عينة الدراسة:</w:t>
      </w:r>
    </w:p>
    <w:p w14:paraId="67860053" w14:textId="03155DCF" w:rsidR="000B1D00" w:rsidRPr="00BB12A0" w:rsidRDefault="000B1D00" w:rsidP="009F67A0">
      <w:pPr>
        <w:bidi/>
        <w:jc w:val="both"/>
        <w:rPr>
          <w:rFonts w:asciiTheme="minorBidi" w:hAnsiTheme="minorBidi" w:cstheme="minorBidi"/>
          <w:sz w:val="28"/>
          <w:szCs w:val="28"/>
          <w:rtl/>
        </w:rPr>
      </w:pPr>
      <w:r w:rsidRPr="00BB12A0">
        <w:rPr>
          <w:rFonts w:asciiTheme="minorBidi" w:hAnsiTheme="minorBidi" w:cstheme="minorBidi"/>
          <w:sz w:val="28"/>
          <w:szCs w:val="28"/>
          <w:rtl/>
        </w:rPr>
        <w:t xml:space="preserve">اتّبع الباحث أسلوب </w:t>
      </w:r>
      <w:r w:rsidRPr="00BB12A0">
        <w:rPr>
          <w:rStyle w:val="Strong"/>
          <w:rFonts w:asciiTheme="minorBidi" w:hAnsiTheme="minorBidi" w:cstheme="minorBidi"/>
          <w:b w:val="0"/>
          <w:bCs w:val="0"/>
          <w:sz w:val="28"/>
          <w:szCs w:val="28"/>
          <w:rtl/>
        </w:rPr>
        <w:t>العينة الميسّرة</w:t>
      </w:r>
      <w:r w:rsidRPr="00BB12A0">
        <w:rPr>
          <w:rStyle w:val="Strong"/>
          <w:rFonts w:asciiTheme="minorBidi" w:hAnsiTheme="minorBidi" w:cstheme="minorBidi"/>
          <w:sz w:val="28"/>
          <w:szCs w:val="28"/>
        </w:rPr>
        <w:t xml:space="preserve"> </w:t>
      </w:r>
      <w:r w:rsidRPr="00BB12A0">
        <w:rPr>
          <w:rFonts w:asciiTheme="minorBidi" w:hAnsiTheme="minorBidi" w:cstheme="minorBidi"/>
          <w:sz w:val="28"/>
          <w:szCs w:val="28"/>
          <w:rtl/>
        </w:rPr>
        <w:t>في اختيار عينة الدراسة من مستخدمي منصة تيمك، وذلك من خلال نشر رابط الاستبانة الإلكترونية في المجموع</w:t>
      </w:r>
      <w:r w:rsidR="0009467A" w:rsidRPr="00BB12A0">
        <w:rPr>
          <w:rFonts w:asciiTheme="minorBidi" w:hAnsiTheme="minorBidi" w:cstheme="minorBidi"/>
          <w:sz w:val="28"/>
          <w:szCs w:val="28"/>
          <w:rtl/>
        </w:rPr>
        <w:t>ات</w:t>
      </w:r>
      <w:r w:rsidRPr="00BB12A0">
        <w:rPr>
          <w:rFonts w:asciiTheme="minorBidi" w:hAnsiTheme="minorBidi" w:cstheme="minorBidi"/>
          <w:sz w:val="28"/>
          <w:szCs w:val="28"/>
          <w:rtl/>
        </w:rPr>
        <w:t xml:space="preserve"> المخصصة لمجتمع مستخدمي المنصة وإتاحة المشاركة لمن تنطبق عليهم شروط الدراسة. وقد بلغ عدد الاستجابات التي تم </w:t>
      </w:r>
      <w:proofErr w:type="gramStart"/>
      <w:r w:rsidRPr="00BB12A0">
        <w:rPr>
          <w:rFonts w:asciiTheme="minorBidi" w:hAnsiTheme="minorBidi" w:cstheme="minorBidi"/>
          <w:sz w:val="28"/>
          <w:szCs w:val="28"/>
          <w:rtl/>
        </w:rPr>
        <w:t>جمعها</w:t>
      </w:r>
      <w:r w:rsidRPr="00BB12A0">
        <w:rPr>
          <w:rStyle w:val="Strong"/>
          <w:rFonts w:asciiTheme="minorBidi" w:hAnsiTheme="minorBidi" w:cstheme="minorBidi"/>
          <w:b w:val="0"/>
          <w:bCs w:val="0"/>
          <w:sz w:val="28"/>
          <w:szCs w:val="28"/>
        </w:rPr>
        <w:t>(</w:t>
      </w:r>
      <w:proofErr w:type="gramEnd"/>
      <w:r w:rsidRPr="00BB12A0">
        <w:rPr>
          <w:rStyle w:val="Strong"/>
          <w:rFonts w:asciiTheme="minorBidi" w:hAnsiTheme="minorBidi" w:cstheme="minorBidi"/>
          <w:b w:val="0"/>
          <w:bCs w:val="0"/>
          <w:sz w:val="28"/>
          <w:szCs w:val="28"/>
        </w:rPr>
        <w:t xml:space="preserve">132) </w:t>
      </w:r>
      <w:r w:rsidRPr="00BB12A0">
        <w:rPr>
          <w:rStyle w:val="Strong"/>
          <w:rFonts w:asciiTheme="minorBidi" w:hAnsiTheme="minorBidi" w:cstheme="minorBidi"/>
          <w:b w:val="0"/>
          <w:bCs w:val="0"/>
          <w:sz w:val="28"/>
          <w:szCs w:val="28"/>
          <w:rtl/>
        </w:rPr>
        <w:t>استجابة</w:t>
      </w:r>
      <w:r w:rsidRPr="00BB12A0">
        <w:rPr>
          <w:rFonts w:asciiTheme="minorBidi" w:hAnsiTheme="minorBidi" w:cstheme="minorBidi"/>
          <w:sz w:val="28"/>
          <w:szCs w:val="28"/>
          <w:rtl/>
        </w:rPr>
        <w:t xml:space="preserve">، وبعد مراجعة البيانات واستبعاد </w:t>
      </w:r>
      <w:r w:rsidRPr="00BB12A0">
        <w:rPr>
          <w:rStyle w:val="Strong"/>
          <w:rFonts w:asciiTheme="minorBidi" w:hAnsiTheme="minorBidi" w:cstheme="minorBidi"/>
          <w:sz w:val="28"/>
          <w:szCs w:val="28"/>
        </w:rPr>
        <w:t>(</w:t>
      </w:r>
      <w:r w:rsidRPr="00BB12A0">
        <w:rPr>
          <w:rStyle w:val="Strong"/>
          <w:rFonts w:asciiTheme="minorBidi" w:hAnsiTheme="minorBidi" w:cstheme="minorBidi"/>
          <w:b w:val="0"/>
          <w:bCs w:val="0"/>
          <w:sz w:val="28"/>
          <w:szCs w:val="28"/>
        </w:rPr>
        <w:t xml:space="preserve">10) </w:t>
      </w:r>
      <w:r w:rsidRPr="00BB12A0">
        <w:rPr>
          <w:rStyle w:val="Strong"/>
          <w:rFonts w:asciiTheme="minorBidi" w:hAnsiTheme="minorBidi" w:cstheme="minorBidi"/>
          <w:b w:val="0"/>
          <w:bCs w:val="0"/>
          <w:sz w:val="28"/>
          <w:szCs w:val="28"/>
          <w:rtl/>
        </w:rPr>
        <w:t>استجابات</w:t>
      </w:r>
      <w:r w:rsidRPr="00BB12A0">
        <w:rPr>
          <w:rFonts w:asciiTheme="minorBidi" w:hAnsiTheme="minorBidi" w:cstheme="minorBidi"/>
          <w:sz w:val="28"/>
          <w:szCs w:val="28"/>
          <w:rtl/>
        </w:rPr>
        <w:t xml:space="preserve"> غير مكتملة أو غير صالحة للتحليل الإحصائي، بلغ حجم العينة النهائية </w:t>
      </w:r>
      <w:r w:rsidRPr="00BB12A0">
        <w:rPr>
          <w:rStyle w:val="Strong"/>
          <w:rFonts w:asciiTheme="minorBidi" w:hAnsiTheme="minorBidi" w:cstheme="minorBidi"/>
          <w:b w:val="0"/>
          <w:bCs w:val="0"/>
          <w:sz w:val="28"/>
          <w:szCs w:val="28"/>
        </w:rPr>
        <w:t>(122</w:t>
      </w:r>
      <w:r w:rsidRPr="00BB12A0">
        <w:rPr>
          <w:rStyle w:val="Strong"/>
          <w:rFonts w:asciiTheme="minorBidi" w:hAnsiTheme="minorBidi" w:cstheme="minorBidi"/>
          <w:sz w:val="28"/>
          <w:szCs w:val="28"/>
        </w:rPr>
        <w:t>)</w:t>
      </w:r>
      <w:r w:rsidRPr="00BB12A0">
        <w:rPr>
          <w:rStyle w:val="Strong"/>
          <w:rFonts w:asciiTheme="minorBidi" w:hAnsiTheme="minorBidi" w:cstheme="minorBidi"/>
          <w:b w:val="0"/>
          <w:bCs w:val="0"/>
          <w:sz w:val="28"/>
          <w:szCs w:val="28"/>
        </w:rPr>
        <w:t xml:space="preserve"> </w:t>
      </w:r>
      <w:r w:rsidRPr="00BB12A0">
        <w:rPr>
          <w:rStyle w:val="Strong"/>
          <w:rFonts w:asciiTheme="minorBidi" w:hAnsiTheme="minorBidi" w:cstheme="minorBidi"/>
          <w:b w:val="0"/>
          <w:bCs w:val="0"/>
          <w:sz w:val="28"/>
          <w:szCs w:val="28"/>
          <w:rtl/>
        </w:rPr>
        <w:t>مشاركًا ومشاركة</w:t>
      </w:r>
      <w:r w:rsidRPr="00BB12A0">
        <w:rPr>
          <w:rFonts w:asciiTheme="minorBidi" w:hAnsiTheme="minorBidi" w:cstheme="minorBidi"/>
          <w:sz w:val="28"/>
          <w:szCs w:val="28"/>
          <w:rtl/>
        </w:rPr>
        <w:t>، وهي العينة التي تم الاعتماد عليها في إجراء التحليلات الإحصائية واختبار فرضيات الدراسة</w:t>
      </w:r>
      <w:r w:rsidRPr="00BB12A0">
        <w:rPr>
          <w:rFonts w:asciiTheme="minorBidi" w:hAnsiTheme="minorBidi" w:cstheme="minorBidi"/>
          <w:sz w:val="28"/>
          <w:szCs w:val="28"/>
        </w:rPr>
        <w:t>.</w:t>
      </w:r>
    </w:p>
    <w:p w14:paraId="7192F227" w14:textId="77777777" w:rsidR="0035600E" w:rsidRPr="00BB12A0" w:rsidRDefault="0035600E" w:rsidP="0035600E">
      <w:pPr>
        <w:bidi/>
        <w:rPr>
          <w:rFonts w:asciiTheme="minorBidi" w:hAnsiTheme="minorBidi" w:cstheme="minorBidi"/>
          <w:sz w:val="28"/>
          <w:szCs w:val="28"/>
          <w:rtl/>
        </w:rPr>
      </w:pPr>
    </w:p>
    <w:p w14:paraId="3AC7D3F4" w14:textId="753165A5" w:rsidR="0035600E" w:rsidRPr="00BB12A0" w:rsidRDefault="0035600E" w:rsidP="0035600E">
      <w:pPr>
        <w:pStyle w:val="Heading2"/>
        <w:jc w:val="right"/>
        <w:rPr>
          <w:rFonts w:asciiTheme="minorBidi" w:hAnsiTheme="minorBidi" w:cstheme="minorBidi"/>
          <w:b/>
          <w:bCs/>
          <w:color w:val="000000" w:themeColor="text1"/>
          <w:rtl/>
        </w:rPr>
      </w:pPr>
      <w:bookmarkStart w:id="0" w:name="_Toc167664240"/>
      <w:r w:rsidRPr="00BB12A0">
        <w:rPr>
          <w:rFonts w:asciiTheme="minorBidi" w:hAnsiTheme="minorBidi" w:cstheme="minorBidi"/>
          <w:b/>
          <w:bCs/>
          <w:color w:val="000000" w:themeColor="text1"/>
          <w:rtl/>
        </w:rPr>
        <w:t>ثالثا منهجية سحب العينة وأسلوب توزيع أداة الدراسة</w:t>
      </w:r>
      <w:bookmarkEnd w:id="0"/>
      <w:r w:rsidRPr="00BB12A0">
        <w:rPr>
          <w:rFonts w:asciiTheme="minorBidi" w:hAnsiTheme="minorBidi" w:cstheme="minorBidi"/>
          <w:b/>
          <w:bCs/>
          <w:color w:val="000000" w:themeColor="text1"/>
          <w:rtl/>
        </w:rPr>
        <w:t>:</w:t>
      </w:r>
    </w:p>
    <w:p w14:paraId="71A0A431" w14:textId="12F51E5C" w:rsidR="0035600E" w:rsidRPr="00BB12A0" w:rsidRDefault="0035600E" w:rsidP="0035600E">
      <w:pPr>
        <w:bidi/>
        <w:spacing w:line="360" w:lineRule="auto"/>
        <w:jc w:val="both"/>
        <w:rPr>
          <w:rFonts w:asciiTheme="minorBidi" w:hAnsiTheme="minorBidi" w:cstheme="minorBidi"/>
          <w:sz w:val="28"/>
          <w:szCs w:val="28"/>
        </w:rPr>
      </w:pPr>
      <w:r w:rsidRPr="00BB12A0">
        <w:rPr>
          <w:rFonts w:asciiTheme="minorBidi" w:hAnsiTheme="minorBidi" w:cstheme="minorBidi"/>
          <w:sz w:val="28"/>
          <w:szCs w:val="28"/>
          <w:rtl/>
        </w:rPr>
        <w:t xml:space="preserve">لدراسة تأثير خصائص الأتمتة في المنتجات الرقمية على قبول التكنولوجيا وتحسين تجربة المستخدم لدى مستخدمي منصة تيمك، صمّم الباحث استبانة إلكترونية باستخدام نماذج جوجل، وتم توزيعها على أفراد العينة من خلال رابط إلكتروني تمّ إرساله عبر البريد الإلكتروني وتطبيق واتساب إلى مستخدمي المنصة من العاملين </w:t>
      </w:r>
      <w:r w:rsidRPr="00BB12A0">
        <w:rPr>
          <w:rFonts w:asciiTheme="minorBidi" w:hAnsiTheme="minorBidi" w:cstheme="minorBidi"/>
          <w:sz w:val="28"/>
          <w:szCs w:val="28"/>
          <w:rtl/>
        </w:rPr>
        <w:lastRenderedPageBreak/>
        <w:t>الميدانيين وقادة الفرق ومشرفي الأنظمة والمديرين. وقد جرى التواصل مع المسؤولين عن تشغيل المنصة لتيسير الوصول إلى المستخدمين المستهدفين، حيث تم استقبال الاستجابات إلكترونياً وتجميعها آلياً حسب ورودها عبر الرابط، مما أتاح للباحث الحصول على بيانات دقيقة ومحدثة دون الحاجة إلى إعادة إدخالها يدوياً، وقلّل من احتمالية الأخطاء في عملية جمع البيانات.</w:t>
      </w:r>
    </w:p>
    <w:p w14:paraId="2815613C" w14:textId="14A365AF" w:rsidR="00043803" w:rsidRPr="00BB12A0" w:rsidRDefault="00000000" w:rsidP="0035600E">
      <w:pPr>
        <w:bidi/>
        <w:rPr>
          <w:rFonts w:asciiTheme="minorBidi" w:eastAsia="Quattrocento Sans" w:hAnsiTheme="minorBidi" w:cstheme="minorBidi"/>
          <w:b/>
          <w:bCs/>
          <w:sz w:val="32"/>
          <w:szCs w:val="32"/>
          <w:highlight w:val="white"/>
          <w:rtl/>
        </w:rPr>
      </w:pPr>
      <w:sdt>
        <w:sdtPr>
          <w:rPr>
            <w:rFonts w:asciiTheme="minorBidi" w:hAnsiTheme="minorBidi" w:cstheme="minorBidi"/>
            <w:sz w:val="32"/>
            <w:szCs w:val="32"/>
            <w:rtl/>
          </w:rPr>
          <w:tag w:val="goog_rdk_533"/>
          <w:id w:val="-1698014877"/>
        </w:sdtPr>
        <w:sdtContent>
          <w:r w:rsidR="0035600E" w:rsidRPr="00BB12A0">
            <w:rPr>
              <w:rFonts w:asciiTheme="minorBidi" w:eastAsia="Arial" w:hAnsiTheme="minorBidi" w:cstheme="minorBidi"/>
              <w:b/>
              <w:bCs/>
              <w:sz w:val="32"/>
              <w:szCs w:val="32"/>
              <w:rtl/>
            </w:rPr>
            <w:t>رابعا</w:t>
          </w:r>
        </w:sdtContent>
      </w:sdt>
      <w:r w:rsidRPr="00BB12A0">
        <w:rPr>
          <w:rFonts w:asciiTheme="minorBidi" w:eastAsia="Quattrocento Sans" w:hAnsiTheme="minorBidi" w:cstheme="minorBidi"/>
          <w:b/>
          <w:bCs/>
          <w:sz w:val="32"/>
          <w:szCs w:val="32"/>
          <w:highlight w:val="white"/>
          <w:rtl/>
        </w:rPr>
        <w:t xml:space="preserve"> </w:t>
      </w:r>
      <w:sdt>
        <w:sdtPr>
          <w:rPr>
            <w:rFonts w:asciiTheme="minorBidi" w:hAnsiTheme="minorBidi" w:cstheme="minorBidi"/>
            <w:sz w:val="32"/>
            <w:szCs w:val="32"/>
            <w:rtl/>
          </w:rPr>
          <w:tag w:val="goog_rdk_640"/>
          <w:id w:val="-267178183"/>
        </w:sdtPr>
        <w:sdtContent>
          <w:r w:rsidRPr="00BB12A0">
            <w:rPr>
              <w:rFonts w:asciiTheme="minorBidi" w:eastAsia="Arial" w:hAnsiTheme="minorBidi" w:cstheme="minorBidi"/>
              <w:b/>
              <w:bCs/>
              <w:sz w:val="32"/>
              <w:szCs w:val="32"/>
              <w:highlight w:val="white"/>
              <w:rtl/>
            </w:rPr>
            <w:t>أداة</w:t>
          </w:r>
        </w:sdtContent>
      </w:sdt>
      <w:r w:rsidRPr="00BB12A0">
        <w:rPr>
          <w:rFonts w:asciiTheme="minorBidi" w:eastAsia="Quattrocento Sans" w:hAnsiTheme="minorBidi" w:cstheme="minorBidi"/>
          <w:b/>
          <w:bCs/>
          <w:sz w:val="32"/>
          <w:szCs w:val="32"/>
          <w:highlight w:val="white"/>
          <w:rtl/>
        </w:rPr>
        <w:t xml:space="preserve"> </w:t>
      </w:r>
      <w:sdt>
        <w:sdtPr>
          <w:rPr>
            <w:rFonts w:asciiTheme="minorBidi" w:hAnsiTheme="minorBidi" w:cstheme="minorBidi"/>
            <w:sz w:val="32"/>
            <w:szCs w:val="32"/>
            <w:rtl/>
          </w:rPr>
          <w:tag w:val="goog_rdk_641"/>
          <w:id w:val="2131554496"/>
        </w:sdtPr>
        <w:sdtContent>
          <w:r w:rsidRPr="00BB12A0">
            <w:rPr>
              <w:rFonts w:asciiTheme="minorBidi" w:eastAsia="Arial" w:hAnsiTheme="minorBidi" w:cstheme="minorBidi"/>
              <w:b/>
              <w:bCs/>
              <w:sz w:val="32"/>
              <w:szCs w:val="32"/>
              <w:highlight w:val="white"/>
              <w:rtl/>
            </w:rPr>
            <w:t>الدراسة</w:t>
          </w:r>
        </w:sdtContent>
      </w:sdt>
      <w:r w:rsidRPr="00BB12A0">
        <w:rPr>
          <w:rFonts w:asciiTheme="minorBidi" w:eastAsia="Quattrocento Sans" w:hAnsiTheme="minorBidi" w:cstheme="minorBidi"/>
          <w:b/>
          <w:bCs/>
          <w:sz w:val="32"/>
          <w:szCs w:val="32"/>
          <w:highlight w:val="white"/>
          <w:rtl/>
        </w:rPr>
        <w:t xml:space="preserve"> (</w:t>
      </w:r>
      <w:sdt>
        <w:sdtPr>
          <w:rPr>
            <w:rFonts w:asciiTheme="minorBidi" w:hAnsiTheme="minorBidi" w:cstheme="minorBidi"/>
            <w:sz w:val="32"/>
            <w:szCs w:val="32"/>
            <w:rtl/>
          </w:rPr>
          <w:tag w:val="goog_rdk_642"/>
          <w:id w:val="1725632894"/>
        </w:sdtPr>
        <w:sdtContent>
          <w:r w:rsidRPr="00BB12A0">
            <w:rPr>
              <w:rFonts w:asciiTheme="minorBidi" w:eastAsia="Arial" w:hAnsiTheme="minorBidi" w:cstheme="minorBidi"/>
              <w:b/>
              <w:bCs/>
              <w:sz w:val="32"/>
              <w:szCs w:val="32"/>
              <w:highlight w:val="white"/>
              <w:rtl/>
            </w:rPr>
            <w:t>الاستبانة</w:t>
          </w:r>
        </w:sdtContent>
      </w:sdt>
      <w:r w:rsidRPr="00BB12A0">
        <w:rPr>
          <w:rFonts w:asciiTheme="minorBidi" w:eastAsia="Quattrocento Sans" w:hAnsiTheme="minorBidi" w:cstheme="minorBidi"/>
          <w:b/>
          <w:bCs/>
          <w:sz w:val="32"/>
          <w:szCs w:val="32"/>
          <w:highlight w:val="white"/>
          <w:rtl/>
        </w:rPr>
        <w:t>):</w:t>
      </w:r>
    </w:p>
    <w:p w14:paraId="1C0F5AC9" w14:textId="77777777" w:rsidR="002551E8" w:rsidRPr="00BB12A0" w:rsidRDefault="002551E8" w:rsidP="002551E8">
      <w:pPr>
        <w:bidi/>
        <w:rPr>
          <w:rFonts w:asciiTheme="minorBidi" w:eastAsia="Quattrocento Sans" w:hAnsiTheme="minorBidi" w:cstheme="minorBidi"/>
          <w:sz w:val="32"/>
          <w:szCs w:val="32"/>
          <w:highlight w:val="white"/>
          <w:rtl/>
          <w:lang w:val="en-US"/>
        </w:rPr>
      </w:pPr>
    </w:p>
    <w:p w14:paraId="3E462217" w14:textId="77777777" w:rsidR="0035600E" w:rsidRPr="00BB12A0" w:rsidRDefault="0035600E" w:rsidP="0035600E">
      <w:pPr>
        <w:pStyle w:val="Heading2"/>
        <w:jc w:val="right"/>
        <w:rPr>
          <w:rFonts w:asciiTheme="minorBidi" w:hAnsiTheme="minorBidi" w:cstheme="minorBidi"/>
          <w:b/>
          <w:bCs/>
          <w:color w:val="000000" w:themeColor="text1"/>
          <w:rtl/>
        </w:rPr>
      </w:pPr>
      <w:bookmarkStart w:id="1" w:name="_Toc167664241"/>
      <w:r w:rsidRPr="00BB12A0">
        <w:rPr>
          <w:rFonts w:asciiTheme="minorBidi" w:hAnsiTheme="minorBidi" w:cstheme="minorBidi"/>
          <w:b/>
          <w:bCs/>
          <w:color w:val="000000" w:themeColor="text1"/>
          <w:rtl/>
        </w:rPr>
        <w:t>تصميم أداة الدراسة</w:t>
      </w:r>
      <w:bookmarkEnd w:id="1"/>
    </w:p>
    <w:p w14:paraId="23968FDE" w14:textId="77777777" w:rsidR="0035600E" w:rsidRPr="00BB12A0" w:rsidRDefault="0035600E" w:rsidP="00B82D74">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لتحقيق أهداف الدراسة واختبار فرضياتها البحثية، رجع الباحث إلى عدد من الدراسات السابقة والأدبيات ذات الصلة بخصائص الأتمتة، ونموذج قبول التكنولوجيا، وتجربة المستخدم، وذلك لتصميم أداة الدراسة (الاستبانة) ومحاورها المختلفة بما يخدم قياس العلاقات بين متغيرات الدراسة الثلاثة: خصائص الأتمتة في المنتجات الرقمية، وقبول التكنولوجيا، وتحسين تجربة المستخدم، مع مراعاة خصوصية تطبيقها على بيئة منصة تيمك لإدارة المشاريع الميدانية والقوى العاملة</w:t>
      </w:r>
      <w:r w:rsidRPr="00BB12A0">
        <w:rPr>
          <w:rFonts w:asciiTheme="minorBidi" w:hAnsiTheme="minorBidi" w:cstheme="minorBidi"/>
          <w:sz w:val="28"/>
          <w:szCs w:val="28"/>
        </w:rPr>
        <w:t>.</w:t>
      </w:r>
    </w:p>
    <w:p w14:paraId="22D3DFED" w14:textId="673343E0" w:rsidR="00B82D74" w:rsidRPr="0001288D" w:rsidRDefault="0035600E" w:rsidP="0001288D">
      <w:pPr>
        <w:bidi/>
        <w:spacing w:line="360" w:lineRule="auto"/>
        <w:jc w:val="both"/>
        <w:rPr>
          <w:rFonts w:asciiTheme="minorBidi" w:hAnsiTheme="minorBidi" w:cstheme="minorBidi"/>
          <w:sz w:val="28"/>
          <w:szCs w:val="28"/>
          <w:lang w:val="en-US"/>
        </w:rPr>
      </w:pPr>
      <w:r w:rsidRPr="00BB12A0">
        <w:rPr>
          <w:rFonts w:asciiTheme="minorBidi" w:hAnsiTheme="minorBidi" w:cstheme="minorBidi"/>
          <w:sz w:val="28"/>
          <w:szCs w:val="28"/>
          <w:rtl/>
        </w:rPr>
        <w:t>وقد تكوّنت الاستبانة في صورتها النهائية من قسمين رئيسين؛ يتضمن القسم الأول البيانات الديموغرافية والمهنية لأفراد العينة (الجنس، والعمر، والمؤهل العلمي، وسنوات الخبرة، والدور الوظيفي في المنصة)، بينما يتضمن القسم الثاني محاور الدراسة الثلاثة الرئيسة موزعة على (22) عبارة، كما هو موضح بالجدول (1).</w:t>
      </w:r>
    </w:p>
    <w:p w14:paraId="1B26B0B7" w14:textId="77777777" w:rsidR="0035600E" w:rsidRPr="00BB12A0" w:rsidRDefault="0035600E" w:rsidP="0035600E">
      <w:pPr>
        <w:bidi/>
        <w:jc w:val="center"/>
        <w:rPr>
          <w:rFonts w:asciiTheme="minorBidi" w:hAnsiTheme="minorBidi" w:cstheme="minorBidi"/>
          <w:b/>
          <w:bCs/>
        </w:rPr>
      </w:pPr>
      <w:r w:rsidRPr="00BB12A0">
        <w:rPr>
          <w:rFonts w:asciiTheme="minorBidi" w:hAnsiTheme="minorBidi" w:cstheme="minorBidi"/>
          <w:b/>
          <w:bCs/>
          <w:rtl/>
        </w:rPr>
        <w:t>الجدول رقم (1) محاور أداة الدراسة وعدد الفقرات لكل محور</w:t>
      </w:r>
    </w:p>
    <w:tbl>
      <w:tblPr>
        <w:tblStyle w:val="TableGrid"/>
        <w:bidiVisual/>
        <w:tblW w:w="9620" w:type="dxa"/>
        <w:jc w:val="center"/>
        <w:tblLayout w:type="fixed"/>
        <w:tblLook w:val="04A0" w:firstRow="1" w:lastRow="0" w:firstColumn="1" w:lastColumn="0" w:noHBand="0" w:noVBand="1"/>
      </w:tblPr>
      <w:tblGrid>
        <w:gridCol w:w="5663"/>
        <w:gridCol w:w="2749"/>
        <w:gridCol w:w="1208"/>
      </w:tblGrid>
      <w:tr w:rsidR="0035600E" w:rsidRPr="00BB12A0" w14:paraId="76643519" w14:textId="77777777" w:rsidTr="005B3578">
        <w:trPr>
          <w:jc w:val="center"/>
        </w:trPr>
        <w:tc>
          <w:tcPr>
            <w:tcW w:w="5663" w:type="dxa"/>
            <w:shd w:val="clear" w:color="auto" w:fill="D9D9D9" w:themeFill="background1" w:themeFillShade="D9"/>
            <w:vAlign w:val="center"/>
          </w:tcPr>
          <w:p w14:paraId="36562E27" w14:textId="77777777" w:rsidR="0035600E" w:rsidRPr="00BB12A0" w:rsidRDefault="0035600E" w:rsidP="009007F6">
            <w:pPr>
              <w:bidi/>
              <w:jc w:val="center"/>
              <w:rPr>
                <w:rFonts w:asciiTheme="minorBidi" w:hAnsiTheme="minorBidi" w:cstheme="minorBidi"/>
                <w:b/>
                <w:bCs/>
                <w:sz w:val="24"/>
                <w:szCs w:val="24"/>
                <w:rtl/>
              </w:rPr>
            </w:pPr>
            <w:r w:rsidRPr="00BB12A0">
              <w:rPr>
                <w:rFonts w:asciiTheme="minorBidi" w:hAnsiTheme="minorBidi" w:cstheme="minorBidi"/>
                <w:b/>
                <w:bCs/>
                <w:sz w:val="24"/>
                <w:szCs w:val="24"/>
                <w:rtl/>
              </w:rPr>
              <w:t>المحاور</w:t>
            </w:r>
          </w:p>
        </w:tc>
        <w:tc>
          <w:tcPr>
            <w:tcW w:w="2749" w:type="dxa"/>
            <w:shd w:val="clear" w:color="auto" w:fill="D9D9D9" w:themeFill="background1" w:themeFillShade="D9"/>
          </w:tcPr>
          <w:p w14:paraId="2335678F" w14:textId="77777777" w:rsidR="0035600E" w:rsidRPr="00BB12A0" w:rsidRDefault="0035600E" w:rsidP="009007F6">
            <w:pPr>
              <w:bidi/>
              <w:jc w:val="center"/>
              <w:rPr>
                <w:rFonts w:asciiTheme="minorBidi" w:hAnsiTheme="minorBidi" w:cstheme="minorBidi"/>
                <w:b/>
                <w:bCs/>
                <w:sz w:val="24"/>
                <w:szCs w:val="24"/>
                <w:rtl/>
              </w:rPr>
            </w:pPr>
            <w:r w:rsidRPr="00BB12A0">
              <w:rPr>
                <w:rFonts w:asciiTheme="minorBidi" w:hAnsiTheme="minorBidi" w:cstheme="minorBidi"/>
                <w:b/>
                <w:bCs/>
                <w:sz w:val="24"/>
                <w:szCs w:val="24"/>
                <w:rtl/>
              </w:rPr>
              <w:t>الأبعاد</w:t>
            </w:r>
          </w:p>
        </w:tc>
        <w:tc>
          <w:tcPr>
            <w:tcW w:w="1208" w:type="dxa"/>
            <w:shd w:val="clear" w:color="auto" w:fill="D9D9D9" w:themeFill="background1" w:themeFillShade="D9"/>
            <w:vAlign w:val="center"/>
          </w:tcPr>
          <w:p w14:paraId="52D2A72C" w14:textId="77777777" w:rsidR="0035600E" w:rsidRPr="00BB12A0" w:rsidRDefault="0035600E" w:rsidP="009007F6">
            <w:pPr>
              <w:bidi/>
              <w:jc w:val="center"/>
              <w:rPr>
                <w:rFonts w:asciiTheme="minorBidi" w:hAnsiTheme="minorBidi" w:cstheme="minorBidi"/>
                <w:b/>
                <w:bCs/>
                <w:sz w:val="24"/>
                <w:szCs w:val="24"/>
                <w:rtl/>
              </w:rPr>
            </w:pPr>
            <w:r w:rsidRPr="00BB12A0">
              <w:rPr>
                <w:rFonts w:asciiTheme="minorBidi" w:hAnsiTheme="minorBidi" w:cstheme="minorBidi"/>
                <w:b/>
                <w:bCs/>
                <w:sz w:val="24"/>
                <w:szCs w:val="24"/>
                <w:rtl/>
              </w:rPr>
              <w:t>عدد الفقرات</w:t>
            </w:r>
          </w:p>
        </w:tc>
      </w:tr>
      <w:tr w:rsidR="0035600E" w:rsidRPr="00BB12A0" w14:paraId="3F1C2F63" w14:textId="77777777" w:rsidTr="005B3578">
        <w:trPr>
          <w:jc w:val="center"/>
        </w:trPr>
        <w:tc>
          <w:tcPr>
            <w:tcW w:w="5663" w:type="dxa"/>
            <w:vAlign w:val="center"/>
          </w:tcPr>
          <w:p w14:paraId="7D55F26B" w14:textId="77777777" w:rsidR="0035600E" w:rsidRPr="00BB12A0" w:rsidRDefault="0035600E" w:rsidP="0035600E">
            <w:pPr>
              <w:pStyle w:val="ListParagraph"/>
              <w:numPr>
                <w:ilvl w:val="0"/>
                <w:numId w:val="43"/>
              </w:numPr>
              <w:bidi/>
              <w:ind w:left="334" w:hanging="334"/>
              <w:jc w:val="both"/>
              <w:rPr>
                <w:rFonts w:asciiTheme="minorBidi" w:hAnsiTheme="minorBidi" w:cstheme="minorBidi"/>
                <w:sz w:val="24"/>
                <w:szCs w:val="24"/>
                <w:rtl/>
              </w:rPr>
            </w:pPr>
            <w:r w:rsidRPr="00BB12A0">
              <w:rPr>
                <w:rFonts w:asciiTheme="minorBidi" w:hAnsiTheme="minorBidi" w:cstheme="minorBidi"/>
                <w:sz w:val="24"/>
                <w:szCs w:val="24"/>
                <w:rtl/>
              </w:rPr>
              <w:t xml:space="preserve"> المحور الأول: خصائص الأتمتة في منصة تيمك</w:t>
            </w:r>
          </w:p>
        </w:tc>
        <w:tc>
          <w:tcPr>
            <w:tcW w:w="2749" w:type="dxa"/>
          </w:tcPr>
          <w:p w14:paraId="6541FA1D" w14:textId="77777777" w:rsidR="0035600E" w:rsidRPr="00BB12A0" w:rsidRDefault="0035600E" w:rsidP="009007F6">
            <w:pPr>
              <w:bidi/>
              <w:jc w:val="center"/>
              <w:rPr>
                <w:rFonts w:asciiTheme="minorBidi" w:hAnsiTheme="minorBidi" w:cstheme="minorBidi"/>
                <w:sz w:val="24"/>
                <w:szCs w:val="24"/>
                <w:rtl/>
              </w:rPr>
            </w:pPr>
            <w:r w:rsidRPr="00BB12A0">
              <w:rPr>
                <w:rFonts w:asciiTheme="minorBidi" w:hAnsiTheme="minorBidi" w:cstheme="minorBidi"/>
                <w:sz w:val="24"/>
                <w:szCs w:val="24"/>
                <w:rtl/>
              </w:rPr>
              <w:t>-</w:t>
            </w:r>
          </w:p>
        </w:tc>
        <w:tc>
          <w:tcPr>
            <w:tcW w:w="1208" w:type="dxa"/>
            <w:vAlign w:val="center"/>
          </w:tcPr>
          <w:p w14:paraId="2F25257E" w14:textId="77777777" w:rsidR="0035600E" w:rsidRPr="00BB12A0" w:rsidRDefault="0035600E" w:rsidP="009007F6">
            <w:pPr>
              <w:bidi/>
              <w:jc w:val="center"/>
              <w:rPr>
                <w:rFonts w:asciiTheme="minorBidi" w:hAnsiTheme="minorBidi" w:cstheme="minorBidi"/>
                <w:sz w:val="24"/>
                <w:szCs w:val="24"/>
                <w:rtl/>
              </w:rPr>
            </w:pPr>
            <w:r w:rsidRPr="00BB12A0">
              <w:rPr>
                <w:rFonts w:asciiTheme="minorBidi" w:hAnsiTheme="minorBidi" w:cstheme="minorBidi"/>
                <w:sz w:val="24"/>
                <w:szCs w:val="24"/>
                <w:rtl/>
              </w:rPr>
              <w:t>7</w:t>
            </w:r>
          </w:p>
        </w:tc>
      </w:tr>
      <w:tr w:rsidR="0035600E" w:rsidRPr="00BB12A0" w14:paraId="0BA7069B" w14:textId="77777777" w:rsidTr="005B3578">
        <w:trPr>
          <w:jc w:val="center"/>
        </w:trPr>
        <w:tc>
          <w:tcPr>
            <w:tcW w:w="5663" w:type="dxa"/>
            <w:vMerge w:val="restart"/>
            <w:vAlign w:val="center"/>
          </w:tcPr>
          <w:p w14:paraId="3752AFEC" w14:textId="77777777" w:rsidR="0035600E" w:rsidRPr="00BB12A0" w:rsidRDefault="0035600E" w:rsidP="0035600E">
            <w:pPr>
              <w:pStyle w:val="ListParagraph"/>
              <w:numPr>
                <w:ilvl w:val="0"/>
                <w:numId w:val="43"/>
              </w:numPr>
              <w:bidi/>
              <w:ind w:left="334" w:hanging="334"/>
              <w:jc w:val="both"/>
              <w:rPr>
                <w:rFonts w:asciiTheme="minorBidi" w:hAnsiTheme="minorBidi" w:cstheme="minorBidi"/>
                <w:sz w:val="24"/>
                <w:szCs w:val="24"/>
                <w:rtl/>
              </w:rPr>
            </w:pPr>
            <w:r w:rsidRPr="00BB12A0">
              <w:rPr>
                <w:rFonts w:asciiTheme="minorBidi" w:hAnsiTheme="minorBidi" w:cstheme="minorBidi"/>
                <w:sz w:val="24"/>
                <w:szCs w:val="24"/>
                <w:rtl/>
              </w:rPr>
              <w:t xml:space="preserve"> المحور الثاني: قبول التكنولوجيا</w:t>
            </w:r>
          </w:p>
        </w:tc>
        <w:tc>
          <w:tcPr>
            <w:tcW w:w="2749" w:type="dxa"/>
          </w:tcPr>
          <w:p w14:paraId="7A33CB18" w14:textId="77777777" w:rsidR="0035600E" w:rsidRPr="00BB12A0" w:rsidRDefault="0035600E" w:rsidP="009007F6">
            <w:pPr>
              <w:bidi/>
              <w:jc w:val="both"/>
              <w:rPr>
                <w:rFonts w:asciiTheme="minorBidi" w:hAnsiTheme="minorBidi" w:cstheme="minorBidi"/>
                <w:sz w:val="24"/>
                <w:szCs w:val="24"/>
                <w:rtl/>
              </w:rPr>
            </w:pPr>
            <w:r w:rsidRPr="00BB12A0">
              <w:rPr>
                <w:rFonts w:asciiTheme="minorBidi" w:hAnsiTheme="minorBidi" w:cstheme="minorBidi"/>
                <w:sz w:val="24"/>
                <w:szCs w:val="24"/>
                <w:rtl/>
              </w:rPr>
              <w:t>المنفعة المدركة (3)</w:t>
            </w:r>
          </w:p>
        </w:tc>
        <w:tc>
          <w:tcPr>
            <w:tcW w:w="1208" w:type="dxa"/>
            <w:vMerge w:val="restart"/>
            <w:vAlign w:val="center"/>
          </w:tcPr>
          <w:p w14:paraId="30035A2C" w14:textId="77777777" w:rsidR="0035600E" w:rsidRPr="00BB12A0" w:rsidRDefault="0035600E" w:rsidP="009007F6">
            <w:pPr>
              <w:bidi/>
              <w:jc w:val="center"/>
              <w:rPr>
                <w:rFonts w:asciiTheme="minorBidi" w:hAnsiTheme="minorBidi" w:cstheme="minorBidi"/>
                <w:sz w:val="24"/>
                <w:szCs w:val="24"/>
                <w:rtl/>
              </w:rPr>
            </w:pPr>
            <w:r w:rsidRPr="00BB12A0">
              <w:rPr>
                <w:rFonts w:asciiTheme="minorBidi" w:hAnsiTheme="minorBidi" w:cstheme="minorBidi"/>
                <w:sz w:val="24"/>
                <w:szCs w:val="24"/>
                <w:rtl/>
              </w:rPr>
              <w:t>9</w:t>
            </w:r>
          </w:p>
        </w:tc>
      </w:tr>
      <w:tr w:rsidR="0035600E" w:rsidRPr="00BB12A0" w14:paraId="760A590C" w14:textId="77777777" w:rsidTr="005B3578">
        <w:trPr>
          <w:jc w:val="center"/>
        </w:trPr>
        <w:tc>
          <w:tcPr>
            <w:tcW w:w="5663" w:type="dxa"/>
            <w:vMerge/>
            <w:vAlign w:val="center"/>
          </w:tcPr>
          <w:p w14:paraId="21B519C3" w14:textId="77777777" w:rsidR="0035600E" w:rsidRPr="00BB12A0" w:rsidRDefault="0035600E" w:rsidP="0035600E">
            <w:pPr>
              <w:pStyle w:val="ListParagraph"/>
              <w:numPr>
                <w:ilvl w:val="0"/>
                <w:numId w:val="43"/>
              </w:numPr>
              <w:bidi/>
              <w:ind w:left="334" w:hanging="334"/>
              <w:jc w:val="both"/>
              <w:rPr>
                <w:rFonts w:asciiTheme="minorBidi" w:hAnsiTheme="minorBidi" w:cstheme="minorBidi"/>
                <w:sz w:val="24"/>
                <w:szCs w:val="24"/>
                <w:rtl/>
              </w:rPr>
            </w:pPr>
          </w:p>
        </w:tc>
        <w:tc>
          <w:tcPr>
            <w:tcW w:w="2749" w:type="dxa"/>
          </w:tcPr>
          <w:p w14:paraId="3BAA232F" w14:textId="77777777" w:rsidR="0035600E" w:rsidRPr="00BB12A0" w:rsidRDefault="0035600E" w:rsidP="009007F6">
            <w:pPr>
              <w:bidi/>
              <w:jc w:val="both"/>
              <w:rPr>
                <w:rFonts w:asciiTheme="minorBidi" w:hAnsiTheme="minorBidi" w:cstheme="minorBidi"/>
                <w:sz w:val="24"/>
                <w:szCs w:val="24"/>
                <w:rtl/>
              </w:rPr>
            </w:pPr>
            <w:r w:rsidRPr="00BB12A0">
              <w:rPr>
                <w:rFonts w:asciiTheme="minorBidi" w:hAnsiTheme="minorBidi" w:cstheme="minorBidi"/>
                <w:sz w:val="24"/>
                <w:szCs w:val="24"/>
                <w:rtl/>
              </w:rPr>
              <w:t>سهولة الاستخدام المدركة (3)</w:t>
            </w:r>
          </w:p>
        </w:tc>
        <w:tc>
          <w:tcPr>
            <w:tcW w:w="1208" w:type="dxa"/>
            <w:vMerge/>
            <w:vAlign w:val="center"/>
          </w:tcPr>
          <w:p w14:paraId="091497A5" w14:textId="77777777" w:rsidR="0035600E" w:rsidRPr="00BB12A0" w:rsidRDefault="0035600E" w:rsidP="009007F6">
            <w:pPr>
              <w:bidi/>
              <w:jc w:val="center"/>
              <w:rPr>
                <w:rFonts w:asciiTheme="minorBidi" w:hAnsiTheme="minorBidi" w:cstheme="minorBidi"/>
                <w:sz w:val="24"/>
                <w:szCs w:val="24"/>
                <w:rtl/>
              </w:rPr>
            </w:pPr>
          </w:p>
        </w:tc>
      </w:tr>
      <w:tr w:rsidR="0035600E" w:rsidRPr="00BB12A0" w14:paraId="2C373EF9" w14:textId="77777777" w:rsidTr="005B3578">
        <w:trPr>
          <w:jc w:val="center"/>
        </w:trPr>
        <w:tc>
          <w:tcPr>
            <w:tcW w:w="5663" w:type="dxa"/>
            <w:vMerge/>
            <w:vAlign w:val="center"/>
          </w:tcPr>
          <w:p w14:paraId="060725D6" w14:textId="77777777" w:rsidR="0035600E" w:rsidRPr="00BB12A0" w:rsidRDefault="0035600E" w:rsidP="0035600E">
            <w:pPr>
              <w:pStyle w:val="ListParagraph"/>
              <w:numPr>
                <w:ilvl w:val="0"/>
                <w:numId w:val="43"/>
              </w:numPr>
              <w:bidi/>
              <w:ind w:left="334" w:hanging="334"/>
              <w:jc w:val="both"/>
              <w:rPr>
                <w:rFonts w:asciiTheme="minorBidi" w:hAnsiTheme="minorBidi" w:cstheme="minorBidi"/>
                <w:sz w:val="24"/>
                <w:szCs w:val="24"/>
                <w:rtl/>
              </w:rPr>
            </w:pPr>
          </w:p>
        </w:tc>
        <w:tc>
          <w:tcPr>
            <w:tcW w:w="2749" w:type="dxa"/>
          </w:tcPr>
          <w:p w14:paraId="5B433B9D" w14:textId="77777777" w:rsidR="0035600E" w:rsidRPr="00BB12A0" w:rsidRDefault="0035600E" w:rsidP="009007F6">
            <w:pPr>
              <w:bidi/>
              <w:jc w:val="both"/>
              <w:rPr>
                <w:rFonts w:asciiTheme="minorBidi" w:hAnsiTheme="minorBidi" w:cstheme="minorBidi"/>
                <w:sz w:val="24"/>
                <w:szCs w:val="24"/>
                <w:rtl/>
              </w:rPr>
            </w:pPr>
            <w:r w:rsidRPr="00BB12A0">
              <w:rPr>
                <w:rFonts w:asciiTheme="minorBidi" w:hAnsiTheme="minorBidi" w:cstheme="minorBidi"/>
                <w:sz w:val="24"/>
                <w:szCs w:val="24"/>
                <w:rtl/>
              </w:rPr>
              <w:t>النية السلوكية للاستخدام (3)</w:t>
            </w:r>
          </w:p>
        </w:tc>
        <w:tc>
          <w:tcPr>
            <w:tcW w:w="1208" w:type="dxa"/>
            <w:vMerge/>
            <w:vAlign w:val="center"/>
          </w:tcPr>
          <w:p w14:paraId="3D52CAB4" w14:textId="77777777" w:rsidR="0035600E" w:rsidRPr="00BB12A0" w:rsidRDefault="0035600E" w:rsidP="009007F6">
            <w:pPr>
              <w:bidi/>
              <w:jc w:val="center"/>
              <w:rPr>
                <w:rFonts w:asciiTheme="minorBidi" w:hAnsiTheme="minorBidi" w:cstheme="minorBidi"/>
                <w:sz w:val="24"/>
                <w:szCs w:val="24"/>
                <w:rtl/>
              </w:rPr>
            </w:pPr>
          </w:p>
        </w:tc>
      </w:tr>
      <w:tr w:rsidR="0035600E" w:rsidRPr="00BB12A0" w14:paraId="1A5EDED6" w14:textId="77777777" w:rsidTr="005B3578">
        <w:trPr>
          <w:jc w:val="center"/>
        </w:trPr>
        <w:tc>
          <w:tcPr>
            <w:tcW w:w="5663" w:type="dxa"/>
            <w:vAlign w:val="center"/>
          </w:tcPr>
          <w:p w14:paraId="5E77994B" w14:textId="77777777" w:rsidR="0035600E" w:rsidRPr="00BB12A0" w:rsidRDefault="0035600E" w:rsidP="0035600E">
            <w:pPr>
              <w:pStyle w:val="ListParagraph"/>
              <w:numPr>
                <w:ilvl w:val="0"/>
                <w:numId w:val="43"/>
              </w:numPr>
              <w:bidi/>
              <w:ind w:left="334" w:hanging="334"/>
              <w:jc w:val="both"/>
              <w:rPr>
                <w:rFonts w:asciiTheme="minorBidi" w:hAnsiTheme="minorBidi" w:cstheme="minorBidi"/>
                <w:sz w:val="24"/>
                <w:szCs w:val="24"/>
                <w:rtl/>
              </w:rPr>
            </w:pPr>
            <w:r w:rsidRPr="00BB12A0">
              <w:rPr>
                <w:rFonts w:asciiTheme="minorBidi" w:hAnsiTheme="minorBidi" w:cstheme="minorBidi"/>
                <w:sz w:val="24"/>
                <w:szCs w:val="24"/>
                <w:rtl/>
              </w:rPr>
              <w:t xml:space="preserve"> المحور الثالث: تجربة المستخدم</w:t>
            </w:r>
          </w:p>
        </w:tc>
        <w:tc>
          <w:tcPr>
            <w:tcW w:w="2749" w:type="dxa"/>
          </w:tcPr>
          <w:p w14:paraId="2D40ACFC" w14:textId="77777777" w:rsidR="0035600E" w:rsidRPr="00BB12A0" w:rsidRDefault="0035600E" w:rsidP="009007F6">
            <w:pPr>
              <w:bidi/>
              <w:jc w:val="center"/>
              <w:rPr>
                <w:rFonts w:asciiTheme="minorBidi" w:hAnsiTheme="minorBidi" w:cstheme="minorBidi"/>
                <w:sz w:val="24"/>
                <w:szCs w:val="24"/>
                <w:rtl/>
              </w:rPr>
            </w:pPr>
            <w:r w:rsidRPr="00BB12A0">
              <w:rPr>
                <w:rFonts w:asciiTheme="minorBidi" w:hAnsiTheme="minorBidi" w:cstheme="minorBidi"/>
                <w:sz w:val="24"/>
                <w:szCs w:val="24"/>
                <w:rtl/>
              </w:rPr>
              <w:t>-</w:t>
            </w:r>
          </w:p>
        </w:tc>
        <w:tc>
          <w:tcPr>
            <w:tcW w:w="1208" w:type="dxa"/>
            <w:vAlign w:val="center"/>
          </w:tcPr>
          <w:p w14:paraId="2539181D" w14:textId="77777777" w:rsidR="0035600E" w:rsidRPr="00BB12A0" w:rsidRDefault="0035600E" w:rsidP="009007F6">
            <w:pPr>
              <w:bidi/>
              <w:jc w:val="center"/>
              <w:rPr>
                <w:rFonts w:asciiTheme="minorBidi" w:hAnsiTheme="minorBidi" w:cstheme="minorBidi"/>
                <w:sz w:val="24"/>
                <w:szCs w:val="24"/>
                <w:rtl/>
              </w:rPr>
            </w:pPr>
            <w:r w:rsidRPr="00BB12A0">
              <w:rPr>
                <w:rFonts w:asciiTheme="minorBidi" w:hAnsiTheme="minorBidi" w:cstheme="minorBidi"/>
                <w:sz w:val="24"/>
                <w:szCs w:val="24"/>
                <w:rtl/>
              </w:rPr>
              <w:t>6</w:t>
            </w:r>
          </w:p>
        </w:tc>
      </w:tr>
      <w:tr w:rsidR="0035600E" w:rsidRPr="00BB12A0" w14:paraId="325A9040" w14:textId="77777777" w:rsidTr="005B3578">
        <w:trPr>
          <w:jc w:val="center"/>
        </w:trPr>
        <w:tc>
          <w:tcPr>
            <w:tcW w:w="8412" w:type="dxa"/>
            <w:gridSpan w:val="2"/>
            <w:shd w:val="clear" w:color="auto" w:fill="D9D9D9" w:themeFill="background1" w:themeFillShade="D9"/>
            <w:vAlign w:val="center"/>
          </w:tcPr>
          <w:p w14:paraId="44978A77" w14:textId="77777777" w:rsidR="0035600E" w:rsidRPr="00BB12A0" w:rsidRDefault="0035600E" w:rsidP="009007F6">
            <w:pPr>
              <w:bidi/>
              <w:jc w:val="center"/>
              <w:rPr>
                <w:rFonts w:asciiTheme="minorBidi" w:hAnsiTheme="minorBidi" w:cstheme="minorBidi"/>
                <w:b/>
                <w:bCs/>
                <w:sz w:val="24"/>
                <w:szCs w:val="24"/>
                <w:rtl/>
              </w:rPr>
            </w:pPr>
            <w:r w:rsidRPr="00BB12A0">
              <w:rPr>
                <w:rFonts w:asciiTheme="minorBidi" w:hAnsiTheme="minorBidi" w:cstheme="minorBidi"/>
                <w:b/>
                <w:bCs/>
                <w:sz w:val="24"/>
                <w:szCs w:val="24"/>
                <w:rtl/>
              </w:rPr>
              <w:t>المجموع</w:t>
            </w:r>
          </w:p>
        </w:tc>
        <w:tc>
          <w:tcPr>
            <w:tcW w:w="1208" w:type="dxa"/>
            <w:shd w:val="clear" w:color="auto" w:fill="D9D9D9" w:themeFill="background1" w:themeFillShade="D9"/>
            <w:vAlign w:val="center"/>
          </w:tcPr>
          <w:p w14:paraId="04A7BF17" w14:textId="77777777" w:rsidR="0035600E" w:rsidRPr="00BB12A0" w:rsidRDefault="0035600E" w:rsidP="009007F6">
            <w:pPr>
              <w:bidi/>
              <w:jc w:val="center"/>
              <w:rPr>
                <w:rFonts w:asciiTheme="minorBidi" w:hAnsiTheme="minorBidi" w:cstheme="minorBidi"/>
                <w:b/>
                <w:bCs/>
                <w:sz w:val="24"/>
                <w:szCs w:val="24"/>
                <w:rtl/>
              </w:rPr>
            </w:pPr>
            <w:r w:rsidRPr="00BB12A0">
              <w:rPr>
                <w:rFonts w:asciiTheme="minorBidi" w:hAnsiTheme="minorBidi" w:cstheme="minorBidi"/>
                <w:b/>
                <w:bCs/>
                <w:sz w:val="24"/>
                <w:szCs w:val="24"/>
                <w:rtl/>
              </w:rPr>
              <w:t>22</w:t>
            </w:r>
          </w:p>
        </w:tc>
      </w:tr>
    </w:tbl>
    <w:p w14:paraId="6CF51F8A" w14:textId="77777777" w:rsidR="005B3578" w:rsidRPr="00BB12A0" w:rsidRDefault="005B3578" w:rsidP="0035600E">
      <w:pPr>
        <w:bidi/>
        <w:spacing w:line="360" w:lineRule="auto"/>
        <w:rPr>
          <w:rFonts w:asciiTheme="minorBidi" w:hAnsiTheme="minorBidi" w:cstheme="minorBidi"/>
          <w:sz w:val="28"/>
          <w:szCs w:val="28"/>
          <w:rtl/>
        </w:rPr>
      </w:pPr>
    </w:p>
    <w:p w14:paraId="575CB83F" w14:textId="7FB5651E" w:rsidR="0035600E" w:rsidRPr="00BB12A0" w:rsidRDefault="0035600E" w:rsidP="005B357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يوضح الجدول رقم (1) أن أداة الدراسة (الاستبانة) تتكوّن من (22) فقرة موزعة على ثلاثة محاور رئيسة: يقيس المحور الأول خصائص الأتمتة في منصة تيمك ببُعد واحد مكوّن من (7) فقرات، ويقيس المحور الثاني قبول التكنولوجيا من خلال (9) فقرات موزعة بالتساوي على ثلاثة أبعاد فرعية (المنفعة المدركة، وسهولة الاستخدام المدركة، والنية السلوكية للاستخدام) بواقع (3) فقرات لكل بُعد، بينما يقيس المحور الثالث تحسين تجربة المستخدم ببُعد واحد مكوّن من (6) فقرات؛ ويُلاحظ أن محور قبول التكنولوجيا هو الأكبر حجماً بين </w:t>
      </w:r>
      <w:r w:rsidRPr="00BB12A0">
        <w:rPr>
          <w:rFonts w:asciiTheme="minorBidi" w:hAnsiTheme="minorBidi" w:cstheme="minorBidi"/>
          <w:sz w:val="28"/>
          <w:szCs w:val="28"/>
          <w:rtl/>
        </w:rPr>
        <w:lastRenderedPageBreak/>
        <w:t>المحاور الثلاثة نظراً لتعدد أبعاده الفرعية، بما يعكس اتساقه مع نموذج قبول التكنولوجيا (</w:t>
      </w:r>
      <w:r w:rsidRPr="00BB12A0">
        <w:rPr>
          <w:rFonts w:asciiTheme="minorBidi" w:hAnsiTheme="minorBidi" w:cstheme="minorBidi"/>
          <w:sz w:val="28"/>
          <w:szCs w:val="28"/>
        </w:rPr>
        <w:t>TAM</w:t>
      </w:r>
      <w:r w:rsidRPr="00BB12A0">
        <w:rPr>
          <w:rFonts w:asciiTheme="minorBidi" w:hAnsiTheme="minorBidi" w:cstheme="minorBidi"/>
          <w:sz w:val="28"/>
          <w:szCs w:val="28"/>
          <w:rtl/>
        </w:rPr>
        <w:t>) الذي يقوم أصلاً على تلك الأبعاد الثلاثة مجتمعة، في حين جاء المحوران الأول والثالث أحادي البُعد لتركيزهما على قياس مفهوم واحد محدد لكل منهما.</w:t>
      </w:r>
    </w:p>
    <w:p w14:paraId="36180E85" w14:textId="77777777" w:rsidR="002551E8" w:rsidRPr="00BB12A0" w:rsidRDefault="002551E8" w:rsidP="002551E8">
      <w:pPr>
        <w:bidi/>
        <w:spacing w:line="360" w:lineRule="auto"/>
        <w:jc w:val="both"/>
        <w:rPr>
          <w:rFonts w:asciiTheme="minorBidi" w:hAnsiTheme="minorBidi" w:cstheme="minorBidi"/>
          <w:sz w:val="28"/>
          <w:szCs w:val="28"/>
          <w:rtl/>
        </w:rPr>
      </w:pPr>
    </w:p>
    <w:p w14:paraId="1B15304A" w14:textId="17E6C05A" w:rsidR="0035600E" w:rsidRPr="00BB12A0" w:rsidRDefault="0035600E" w:rsidP="005B3578">
      <w:pPr>
        <w:pStyle w:val="Heading2"/>
        <w:bidi/>
        <w:jc w:val="both"/>
        <w:rPr>
          <w:rFonts w:asciiTheme="minorBidi" w:hAnsiTheme="minorBidi" w:cstheme="minorBidi"/>
          <w:b/>
          <w:bCs/>
          <w:color w:val="000000" w:themeColor="text1"/>
          <w:rtl/>
        </w:rPr>
      </w:pPr>
      <w:bookmarkStart w:id="2" w:name="_Toc167664242"/>
      <w:r w:rsidRPr="00BB12A0">
        <w:rPr>
          <w:rFonts w:asciiTheme="minorBidi" w:hAnsiTheme="minorBidi" w:cstheme="minorBidi"/>
          <w:b/>
          <w:bCs/>
          <w:color w:val="000000" w:themeColor="text1"/>
          <w:rtl/>
        </w:rPr>
        <w:t>أدوات جمع البيانات</w:t>
      </w:r>
      <w:bookmarkEnd w:id="2"/>
    </w:p>
    <w:p w14:paraId="7D6F1E08" w14:textId="77777777" w:rsidR="002551E8" w:rsidRPr="00BB12A0" w:rsidRDefault="002551E8" w:rsidP="002551E8">
      <w:pPr>
        <w:bidi/>
        <w:rPr>
          <w:rFonts w:asciiTheme="minorBidi" w:hAnsiTheme="minorBidi" w:cstheme="minorBidi"/>
          <w:rtl/>
        </w:rPr>
      </w:pPr>
    </w:p>
    <w:p w14:paraId="16EA53D6" w14:textId="77777777" w:rsidR="0035600E" w:rsidRPr="00BB12A0" w:rsidRDefault="0035600E" w:rsidP="005B357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لتحقيق أهداف الدراسة الحالية والإجابة عن أسئلتها، استخدم الباحث أداة الاستبانة الإلكترونية بوصفها الأداة الرئيسة لجمع البيانات، لكونها أداة مناسبة للحصول على المعلومات من مصادرها البشرية بصورة مباشرة وموضوعية، كما أنها تمكّن الباحث من الوصول إلى عدد أكبر من أفراد العينة الموزعين جغرافياً في وقت قياسي، وبتكلفة أقل مقارنة بالأدوات الأخرى كالمقابلة الشخصية أو الملاحظة الميدانية. وقد هدفت الاستبانة إلى الكشف عن آراء مستخدمي منصة تيمك تجاه خصائص الأتمتة المتوفرة في المنصة، ومدى قبولهم لهذه التكنولوجيا، وانعكاس ذلك على تجربتهم أثناء الاستخدام.</w:t>
      </w:r>
    </w:p>
    <w:p w14:paraId="6F688F63" w14:textId="72A0A4FF" w:rsidR="002551E8" w:rsidRPr="00BB12A0" w:rsidRDefault="0035600E" w:rsidP="002551E8">
      <w:pPr>
        <w:pStyle w:val="Heading2"/>
        <w:bidi/>
        <w:jc w:val="both"/>
        <w:rPr>
          <w:rFonts w:asciiTheme="minorBidi" w:hAnsiTheme="minorBidi" w:cstheme="minorBidi"/>
          <w:b/>
          <w:bCs/>
          <w:color w:val="000000" w:themeColor="text1"/>
          <w:rtl/>
        </w:rPr>
      </w:pPr>
      <w:bookmarkStart w:id="3" w:name="_Toc167664243"/>
      <w:r w:rsidRPr="00BB12A0">
        <w:rPr>
          <w:rFonts w:asciiTheme="minorBidi" w:hAnsiTheme="minorBidi" w:cstheme="minorBidi"/>
          <w:b/>
          <w:bCs/>
          <w:color w:val="000000" w:themeColor="text1"/>
          <w:rtl/>
        </w:rPr>
        <w:t>صدق الأداة</w:t>
      </w:r>
      <w:bookmarkEnd w:id="3"/>
    </w:p>
    <w:p w14:paraId="0CFAEDF0" w14:textId="159DAC28" w:rsidR="0035600E" w:rsidRPr="00BB12A0" w:rsidRDefault="0035600E" w:rsidP="005B357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للتحقق من الصدق الظاهري لأداة الدراسة، تم عرض الاستبانة في صورتها الأولية على مجموعة من الأساتذة والمختصين في مجالي التسويق الرقمي وتقنية المعلومات، وذلك للتأكد من دقة صياغة فقرات الاستبانة ومدى ملاءمتها لقياس المحاور التي وُضعت من أجلها، ووضوح عباراتها ومصطلحاتها للمستجيبين. وفي ضوء ملاحظات المحكّمين، أُجريت التعديلات اللازمة على بعض الفقرات من حيث الصياغة اللغوية دون المساس بمضمونها العلمي، ليتم بعد ذلك اعتماد الاستبانة في صورتها النهائية الموضحة في الملحق.</w:t>
      </w:r>
    </w:p>
    <w:p w14:paraId="1CC2CB0B" w14:textId="12B416A2" w:rsidR="0001288D" w:rsidRPr="0001288D" w:rsidRDefault="0035600E" w:rsidP="0001288D">
      <w:pPr>
        <w:bidi/>
        <w:spacing w:line="360" w:lineRule="auto"/>
        <w:jc w:val="lowKashida"/>
        <w:rPr>
          <w:rFonts w:asciiTheme="minorBidi" w:hAnsiTheme="minorBidi" w:cstheme="minorBidi"/>
          <w:sz w:val="28"/>
          <w:szCs w:val="28"/>
          <w:lang w:val="en-US"/>
        </w:rPr>
      </w:pPr>
      <w:r w:rsidRPr="00BB12A0">
        <w:rPr>
          <w:rFonts w:asciiTheme="minorBidi" w:hAnsiTheme="minorBidi" w:cstheme="minorBidi"/>
          <w:sz w:val="28"/>
          <w:szCs w:val="28"/>
          <w:rtl/>
        </w:rPr>
        <w:t>وبعد التأكد من الصدق الظاهري للأداة، تم التحقق من صدقها البنائي من خلال حساب معاملات الارتباط بين محاور الدراسة الثلاثة، حيث أظهرت النتائج - كما سيرد تفصيلها في الفصل الرابع - وجود معاملات ارتباط موجبة ودالة إحصائياً بين محاور الأداة (خصائص الأتمتة، وقبول التكنولوجيا، وتجربة المستخدم)، بما يؤكد أن الأداة تتمتع بدرجة مقبولة من الاتساق الداخلي والصدق البنائي، وأنها تقيس فعلاً ما وُضعت لقياسه.</w:t>
      </w:r>
    </w:p>
    <w:p w14:paraId="7A270143" w14:textId="77777777" w:rsidR="0035600E" w:rsidRPr="00BB12A0" w:rsidRDefault="0035600E" w:rsidP="005B3578">
      <w:pPr>
        <w:pStyle w:val="Heading2"/>
        <w:bidi/>
        <w:jc w:val="lowKashida"/>
        <w:rPr>
          <w:rFonts w:asciiTheme="minorBidi" w:hAnsiTheme="minorBidi" w:cstheme="minorBidi"/>
          <w:b/>
          <w:bCs/>
          <w:color w:val="000000" w:themeColor="text1"/>
          <w:rtl/>
        </w:rPr>
      </w:pPr>
      <w:r w:rsidRPr="00BB12A0">
        <w:rPr>
          <w:rFonts w:asciiTheme="minorBidi" w:hAnsiTheme="minorBidi" w:cstheme="minorBidi"/>
          <w:b/>
          <w:bCs/>
          <w:color w:val="000000" w:themeColor="text1"/>
          <w:rtl/>
        </w:rPr>
        <w:t>ثبات أداة الدراسة</w:t>
      </w:r>
    </w:p>
    <w:p w14:paraId="4568685E" w14:textId="77777777" w:rsidR="0035600E" w:rsidRPr="00BB12A0" w:rsidRDefault="0035600E" w:rsidP="005B357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للتحقق من ثبات أداة الدراسة، استُخدم معامل ألفا </w:t>
      </w:r>
      <w:proofErr w:type="spellStart"/>
      <w:r w:rsidRPr="00BB12A0">
        <w:rPr>
          <w:rFonts w:asciiTheme="minorBidi" w:hAnsiTheme="minorBidi" w:cstheme="minorBidi"/>
          <w:sz w:val="28"/>
          <w:szCs w:val="28"/>
          <w:rtl/>
        </w:rPr>
        <w:t>كرونباخ</w:t>
      </w:r>
      <w:proofErr w:type="spellEnd"/>
      <w:r w:rsidRPr="00BB12A0">
        <w:rPr>
          <w:rFonts w:asciiTheme="minorBidi" w:hAnsiTheme="minorBidi" w:cstheme="minorBidi"/>
          <w:sz w:val="28"/>
          <w:szCs w:val="28"/>
          <w:rtl/>
        </w:rPr>
        <w:t xml:space="preserve"> (</w:t>
      </w:r>
      <w:r w:rsidRPr="00BB12A0">
        <w:rPr>
          <w:rFonts w:asciiTheme="minorBidi" w:hAnsiTheme="minorBidi" w:cstheme="minorBidi"/>
          <w:sz w:val="28"/>
          <w:szCs w:val="28"/>
        </w:rPr>
        <w:t>Cronbach's Alpha</w:t>
      </w:r>
      <w:r w:rsidRPr="00BB12A0">
        <w:rPr>
          <w:rFonts w:asciiTheme="minorBidi" w:hAnsiTheme="minorBidi" w:cstheme="minorBidi"/>
          <w:sz w:val="28"/>
          <w:szCs w:val="28"/>
          <w:rtl/>
        </w:rPr>
        <w:t xml:space="preserve">) الذي يقيس مدى الاتساق الداخلي بين فقرات كل محور من محاور الاستبانة، حيث تتراوح قيمة هذا المعامل بين (صفر) </w:t>
      </w:r>
      <w:r w:rsidRPr="00BB12A0">
        <w:rPr>
          <w:rFonts w:asciiTheme="minorBidi" w:hAnsiTheme="minorBidi" w:cstheme="minorBidi"/>
          <w:sz w:val="28"/>
          <w:szCs w:val="28"/>
          <w:rtl/>
        </w:rPr>
        <w:lastRenderedPageBreak/>
        <w:t>و(الواحد الصحيح)، وتعدّ القيمة المقبولة إحصائياً لأغراض البحث العلمي هي (0.70) فأعلى. وقد طُبّق هذا الاختبار على بيانات العينة الفعلية للدراسة (ن = 122)، وجاءت النتائج على النحو الموضح بالجدول (2).</w:t>
      </w:r>
    </w:p>
    <w:p w14:paraId="60CE0203" w14:textId="77777777" w:rsidR="005B3578" w:rsidRPr="00BB12A0" w:rsidRDefault="005B3578" w:rsidP="005B3578">
      <w:pPr>
        <w:bidi/>
        <w:spacing w:line="360" w:lineRule="auto"/>
        <w:jc w:val="both"/>
        <w:rPr>
          <w:rFonts w:asciiTheme="minorBidi" w:hAnsiTheme="minorBidi" w:cstheme="minorBidi"/>
          <w:sz w:val="28"/>
          <w:szCs w:val="28"/>
          <w:rtl/>
        </w:rPr>
      </w:pPr>
    </w:p>
    <w:p w14:paraId="5178AFBF" w14:textId="77777777" w:rsidR="0035600E" w:rsidRPr="00BB12A0" w:rsidRDefault="0035600E" w:rsidP="0035600E">
      <w:pPr>
        <w:bidi/>
        <w:jc w:val="center"/>
        <w:rPr>
          <w:rFonts w:asciiTheme="minorBidi" w:hAnsiTheme="minorBidi" w:cstheme="minorBidi"/>
          <w:b/>
          <w:bCs/>
        </w:rPr>
      </w:pPr>
      <w:r w:rsidRPr="00BB12A0">
        <w:rPr>
          <w:rFonts w:asciiTheme="minorBidi" w:hAnsiTheme="minorBidi" w:cstheme="minorBidi"/>
          <w:b/>
          <w:bCs/>
          <w:rtl/>
        </w:rPr>
        <w:t xml:space="preserve">الجدول رقم (2) نتائج معامل ثبات ألفا </w:t>
      </w:r>
      <w:proofErr w:type="spellStart"/>
      <w:r w:rsidRPr="00BB12A0">
        <w:rPr>
          <w:rFonts w:asciiTheme="minorBidi" w:hAnsiTheme="minorBidi" w:cstheme="minorBidi"/>
          <w:b/>
          <w:bCs/>
          <w:rtl/>
        </w:rPr>
        <w:t>كرونباخ</w:t>
      </w:r>
      <w:proofErr w:type="spellEnd"/>
      <w:r w:rsidRPr="00BB12A0">
        <w:rPr>
          <w:rFonts w:asciiTheme="minorBidi" w:hAnsiTheme="minorBidi" w:cstheme="minorBidi"/>
          <w:b/>
          <w:bCs/>
          <w:rtl/>
        </w:rPr>
        <w:t xml:space="preserve"> لمحاور أداة الدراسة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
        <w:gridCol w:w="4251"/>
        <w:gridCol w:w="2203"/>
        <w:gridCol w:w="2029"/>
      </w:tblGrid>
      <w:tr w:rsidR="0035600E" w:rsidRPr="00BB12A0" w14:paraId="20415685" w14:textId="77777777" w:rsidTr="009007F6">
        <w:trPr>
          <w:trHeight w:val="70"/>
          <w:jc w:val="center"/>
        </w:trPr>
        <w:tc>
          <w:tcPr>
            <w:tcW w:w="464" w:type="pct"/>
            <w:shd w:val="clear" w:color="auto" w:fill="D9D9D9" w:themeFill="background1" w:themeFillShade="D9"/>
            <w:vAlign w:val="center"/>
            <w:hideMark/>
          </w:tcPr>
          <w:p w14:paraId="1DFB04CF" w14:textId="77777777" w:rsidR="0035600E" w:rsidRPr="00BB12A0" w:rsidRDefault="0035600E"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م</w:t>
            </w:r>
          </w:p>
        </w:tc>
        <w:tc>
          <w:tcPr>
            <w:tcW w:w="2273" w:type="pct"/>
            <w:shd w:val="clear" w:color="auto" w:fill="D9D9D9" w:themeFill="background1" w:themeFillShade="D9"/>
            <w:vAlign w:val="center"/>
            <w:hideMark/>
          </w:tcPr>
          <w:p w14:paraId="41F44B8C" w14:textId="77777777" w:rsidR="0035600E" w:rsidRPr="00BB12A0" w:rsidRDefault="0035600E" w:rsidP="009007F6">
            <w:pPr>
              <w:bidi/>
              <w:jc w:val="center"/>
              <w:rPr>
                <w:rFonts w:asciiTheme="minorBidi" w:hAnsiTheme="minorBidi" w:cstheme="minorBidi"/>
                <w:b/>
                <w:bCs/>
                <w:color w:val="000000"/>
                <w:rtl/>
              </w:rPr>
            </w:pPr>
            <w:r w:rsidRPr="00BB12A0">
              <w:rPr>
                <w:rFonts w:asciiTheme="minorBidi" w:hAnsiTheme="minorBidi" w:cstheme="minorBidi"/>
                <w:b/>
                <w:bCs/>
                <w:rtl/>
              </w:rPr>
              <w:t>المحور / البُعد</w:t>
            </w:r>
          </w:p>
        </w:tc>
        <w:tc>
          <w:tcPr>
            <w:tcW w:w="1178" w:type="pct"/>
            <w:shd w:val="clear" w:color="auto" w:fill="D9D9D9" w:themeFill="background1" w:themeFillShade="D9"/>
            <w:vAlign w:val="center"/>
            <w:hideMark/>
          </w:tcPr>
          <w:p w14:paraId="5403053D" w14:textId="77777777" w:rsidR="0035600E" w:rsidRPr="00BB12A0" w:rsidRDefault="0035600E" w:rsidP="009007F6">
            <w:pPr>
              <w:bidi/>
              <w:jc w:val="center"/>
              <w:rPr>
                <w:rFonts w:asciiTheme="minorBidi" w:hAnsiTheme="minorBidi" w:cstheme="minorBidi"/>
                <w:b/>
                <w:bCs/>
                <w:color w:val="000000"/>
                <w:rtl/>
              </w:rPr>
            </w:pPr>
            <w:r w:rsidRPr="00BB12A0">
              <w:rPr>
                <w:rFonts w:asciiTheme="minorBidi" w:hAnsiTheme="minorBidi" w:cstheme="minorBidi"/>
                <w:b/>
                <w:bCs/>
                <w:rtl/>
              </w:rPr>
              <w:t>عدد الفقرات</w:t>
            </w:r>
          </w:p>
        </w:tc>
        <w:tc>
          <w:tcPr>
            <w:tcW w:w="1085" w:type="pct"/>
            <w:shd w:val="clear" w:color="auto" w:fill="D9D9D9" w:themeFill="background1" w:themeFillShade="D9"/>
            <w:vAlign w:val="center"/>
            <w:hideMark/>
          </w:tcPr>
          <w:p w14:paraId="12ECC4AA" w14:textId="77777777" w:rsidR="0035600E" w:rsidRPr="00BB12A0" w:rsidRDefault="0035600E" w:rsidP="009007F6">
            <w:pPr>
              <w:bidi/>
              <w:jc w:val="center"/>
              <w:rPr>
                <w:rFonts w:asciiTheme="minorBidi" w:hAnsiTheme="minorBidi" w:cstheme="minorBidi"/>
                <w:b/>
                <w:bCs/>
                <w:color w:val="000000"/>
                <w:rtl/>
              </w:rPr>
            </w:pPr>
            <w:r w:rsidRPr="00BB12A0">
              <w:rPr>
                <w:rFonts w:asciiTheme="minorBidi" w:hAnsiTheme="minorBidi" w:cstheme="minorBidi"/>
                <w:b/>
                <w:bCs/>
                <w:rtl/>
              </w:rPr>
              <w:t xml:space="preserve">معامل ألفا </w:t>
            </w:r>
            <w:proofErr w:type="spellStart"/>
            <w:r w:rsidRPr="00BB12A0">
              <w:rPr>
                <w:rFonts w:asciiTheme="minorBidi" w:hAnsiTheme="minorBidi" w:cstheme="minorBidi"/>
                <w:b/>
                <w:bCs/>
                <w:rtl/>
              </w:rPr>
              <w:t>كرونباخ</w:t>
            </w:r>
            <w:proofErr w:type="spellEnd"/>
          </w:p>
        </w:tc>
      </w:tr>
      <w:tr w:rsidR="0035600E" w:rsidRPr="00BB12A0" w14:paraId="1EF3A9EF" w14:textId="77777777" w:rsidTr="009007F6">
        <w:trPr>
          <w:trHeight w:val="315"/>
          <w:jc w:val="center"/>
        </w:trPr>
        <w:tc>
          <w:tcPr>
            <w:tcW w:w="464" w:type="pct"/>
            <w:vAlign w:val="center"/>
            <w:hideMark/>
          </w:tcPr>
          <w:p w14:paraId="05A0FEF7"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1</w:t>
            </w:r>
          </w:p>
        </w:tc>
        <w:tc>
          <w:tcPr>
            <w:tcW w:w="2273" w:type="pct"/>
            <w:vAlign w:val="center"/>
            <w:hideMark/>
          </w:tcPr>
          <w:p w14:paraId="0C620A9F"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tl/>
              </w:rPr>
              <w:t>خصائص الأتمتة في المنتجات الرقمية</w:t>
            </w:r>
          </w:p>
        </w:tc>
        <w:tc>
          <w:tcPr>
            <w:tcW w:w="1178" w:type="pct"/>
            <w:vAlign w:val="center"/>
            <w:hideMark/>
          </w:tcPr>
          <w:p w14:paraId="283E34C7"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7</w:t>
            </w:r>
          </w:p>
        </w:tc>
        <w:tc>
          <w:tcPr>
            <w:tcW w:w="1085" w:type="pct"/>
            <w:vAlign w:val="center"/>
            <w:hideMark/>
          </w:tcPr>
          <w:p w14:paraId="757B86EA"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0.825</w:t>
            </w:r>
          </w:p>
        </w:tc>
      </w:tr>
      <w:tr w:rsidR="0035600E" w:rsidRPr="00BB12A0" w14:paraId="67551FCE" w14:textId="77777777" w:rsidTr="009007F6">
        <w:trPr>
          <w:trHeight w:val="315"/>
          <w:jc w:val="center"/>
        </w:trPr>
        <w:tc>
          <w:tcPr>
            <w:tcW w:w="464" w:type="pct"/>
            <w:vMerge w:val="restart"/>
            <w:vAlign w:val="center"/>
            <w:hideMark/>
          </w:tcPr>
          <w:p w14:paraId="04CAF119"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2</w:t>
            </w:r>
          </w:p>
        </w:tc>
        <w:tc>
          <w:tcPr>
            <w:tcW w:w="2273" w:type="pct"/>
            <w:vAlign w:val="center"/>
            <w:hideMark/>
          </w:tcPr>
          <w:p w14:paraId="788FF331"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tl/>
              </w:rPr>
              <w:t>قبول التكنولوجيا (ككل)</w:t>
            </w:r>
          </w:p>
        </w:tc>
        <w:tc>
          <w:tcPr>
            <w:tcW w:w="1178" w:type="pct"/>
            <w:vAlign w:val="center"/>
            <w:hideMark/>
          </w:tcPr>
          <w:p w14:paraId="457197F6"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9</w:t>
            </w:r>
          </w:p>
        </w:tc>
        <w:tc>
          <w:tcPr>
            <w:tcW w:w="1085" w:type="pct"/>
            <w:vAlign w:val="center"/>
            <w:hideMark/>
          </w:tcPr>
          <w:p w14:paraId="31DF8745"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0.921</w:t>
            </w:r>
          </w:p>
        </w:tc>
      </w:tr>
      <w:tr w:rsidR="0035600E" w:rsidRPr="00BB12A0" w14:paraId="3126C8DF" w14:textId="77777777" w:rsidTr="009007F6">
        <w:trPr>
          <w:trHeight w:val="315"/>
          <w:jc w:val="center"/>
        </w:trPr>
        <w:tc>
          <w:tcPr>
            <w:tcW w:w="464" w:type="pct"/>
            <w:vMerge/>
            <w:vAlign w:val="center"/>
            <w:hideMark/>
          </w:tcPr>
          <w:p w14:paraId="47B21573" w14:textId="77777777" w:rsidR="0035600E" w:rsidRPr="00BB12A0" w:rsidRDefault="0035600E" w:rsidP="009007F6">
            <w:pPr>
              <w:bidi/>
              <w:jc w:val="center"/>
              <w:rPr>
                <w:rFonts w:asciiTheme="minorBidi" w:hAnsiTheme="minorBidi" w:cstheme="minorBidi"/>
                <w:color w:val="000000"/>
              </w:rPr>
            </w:pPr>
          </w:p>
        </w:tc>
        <w:tc>
          <w:tcPr>
            <w:tcW w:w="2273" w:type="pct"/>
            <w:vAlign w:val="center"/>
            <w:hideMark/>
          </w:tcPr>
          <w:p w14:paraId="15EDC109" w14:textId="77777777" w:rsidR="0035600E" w:rsidRPr="00BB12A0" w:rsidRDefault="0035600E" w:rsidP="0035600E">
            <w:pPr>
              <w:pStyle w:val="ListParagraph"/>
              <w:numPr>
                <w:ilvl w:val="0"/>
                <w:numId w:val="44"/>
              </w:numPr>
              <w:bidi/>
              <w:jc w:val="both"/>
              <w:rPr>
                <w:rFonts w:asciiTheme="minorBidi" w:hAnsiTheme="minorBidi" w:cstheme="minorBidi"/>
                <w:color w:val="000000"/>
                <w:rtl/>
              </w:rPr>
            </w:pPr>
            <w:r w:rsidRPr="00BB12A0">
              <w:rPr>
                <w:rFonts w:asciiTheme="minorBidi" w:hAnsiTheme="minorBidi" w:cstheme="minorBidi"/>
                <w:color w:val="000000"/>
                <w:rtl/>
              </w:rPr>
              <w:t>المنفعة</w:t>
            </w:r>
            <w:r w:rsidRPr="00BB12A0">
              <w:rPr>
                <w:rFonts w:asciiTheme="minorBidi" w:hAnsiTheme="minorBidi" w:cstheme="minorBidi"/>
                <w:color w:val="000000"/>
              </w:rPr>
              <w:t xml:space="preserve"> </w:t>
            </w:r>
            <w:r w:rsidRPr="00BB12A0">
              <w:rPr>
                <w:rFonts w:asciiTheme="minorBidi" w:hAnsiTheme="minorBidi" w:cstheme="minorBidi"/>
                <w:color w:val="000000"/>
                <w:rtl/>
              </w:rPr>
              <w:t>المدركة</w:t>
            </w:r>
          </w:p>
        </w:tc>
        <w:tc>
          <w:tcPr>
            <w:tcW w:w="1178" w:type="pct"/>
            <w:vAlign w:val="center"/>
            <w:hideMark/>
          </w:tcPr>
          <w:p w14:paraId="5D132B18"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085" w:type="pct"/>
            <w:vAlign w:val="center"/>
            <w:hideMark/>
          </w:tcPr>
          <w:p w14:paraId="436913BB"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0.818</w:t>
            </w:r>
          </w:p>
        </w:tc>
      </w:tr>
      <w:tr w:rsidR="0035600E" w:rsidRPr="00BB12A0" w14:paraId="23FEB3B1" w14:textId="77777777" w:rsidTr="009007F6">
        <w:trPr>
          <w:trHeight w:val="315"/>
          <w:jc w:val="center"/>
        </w:trPr>
        <w:tc>
          <w:tcPr>
            <w:tcW w:w="464" w:type="pct"/>
            <w:vMerge/>
            <w:vAlign w:val="center"/>
            <w:hideMark/>
          </w:tcPr>
          <w:p w14:paraId="37F4E7FB" w14:textId="77777777" w:rsidR="0035600E" w:rsidRPr="00BB12A0" w:rsidRDefault="0035600E" w:rsidP="009007F6">
            <w:pPr>
              <w:bidi/>
              <w:jc w:val="center"/>
              <w:rPr>
                <w:rFonts w:asciiTheme="minorBidi" w:hAnsiTheme="minorBidi" w:cstheme="minorBidi"/>
                <w:color w:val="000000"/>
              </w:rPr>
            </w:pPr>
          </w:p>
        </w:tc>
        <w:tc>
          <w:tcPr>
            <w:tcW w:w="2273" w:type="pct"/>
            <w:vAlign w:val="center"/>
            <w:hideMark/>
          </w:tcPr>
          <w:p w14:paraId="49746146" w14:textId="77777777" w:rsidR="0035600E" w:rsidRPr="00BB12A0" w:rsidRDefault="0035600E" w:rsidP="0035600E">
            <w:pPr>
              <w:pStyle w:val="ListParagraph"/>
              <w:numPr>
                <w:ilvl w:val="0"/>
                <w:numId w:val="44"/>
              </w:numPr>
              <w:bidi/>
              <w:jc w:val="both"/>
              <w:rPr>
                <w:rFonts w:asciiTheme="minorBidi" w:hAnsiTheme="minorBidi" w:cstheme="minorBidi"/>
                <w:color w:val="000000"/>
                <w:rtl/>
              </w:rPr>
            </w:pPr>
            <w:r w:rsidRPr="00BB12A0">
              <w:rPr>
                <w:rFonts w:asciiTheme="minorBidi" w:hAnsiTheme="minorBidi" w:cstheme="minorBidi"/>
                <w:color w:val="000000"/>
                <w:rtl/>
              </w:rPr>
              <w:t>سهولة</w:t>
            </w:r>
            <w:r w:rsidRPr="00BB12A0">
              <w:rPr>
                <w:rFonts w:asciiTheme="minorBidi" w:hAnsiTheme="minorBidi" w:cstheme="minorBidi"/>
                <w:color w:val="000000"/>
              </w:rPr>
              <w:t xml:space="preserve"> </w:t>
            </w:r>
            <w:r w:rsidRPr="00BB12A0">
              <w:rPr>
                <w:rFonts w:asciiTheme="minorBidi" w:hAnsiTheme="minorBidi" w:cstheme="minorBidi"/>
                <w:color w:val="000000"/>
                <w:rtl/>
              </w:rPr>
              <w:t>الاستخدام المدركة</w:t>
            </w:r>
          </w:p>
        </w:tc>
        <w:tc>
          <w:tcPr>
            <w:tcW w:w="1178" w:type="pct"/>
            <w:vAlign w:val="center"/>
            <w:hideMark/>
          </w:tcPr>
          <w:p w14:paraId="10C49326"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085" w:type="pct"/>
            <w:vAlign w:val="center"/>
            <w:hideMark/>
          </w:tcPr>
          <w:p w14:paraId="604DCEAD"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0.822</w:t>
            </w:r>
          </w:p>
        </w:tc>
      </w:tr>
      <w:tr w:rsidR="0035600E" w:rsidRPr="00BB12A0" w14:paraId="2D668039" w14:textId="77777777" w:rsidTr="009007F6">
        <w:trPr>
          <w:trHeight w:val="315"/>
          <w:jc w:val="center"/>
        </w:trPr>
        <w:tc>
          <w:tcPr>
            <w:tcW w:w="464" w:type="pct"/>
            <w:vMerge/>
            <w:vAlign w:val="center"/>
            <w:hideMark/>
          </w:tcPr>
          <w:p w14:paraId="7D4055E7" w14:textId="77777777" w:rsidR="0035600E" w:rsidRPr="00BB12A0" w:rsidRDefault="0035600E" w:rsidP="009007F6">
            <w:pPr>
              <w:bidi/>
              <w:jc w:val="center"/>
              <w:rPr>
                <w:rFonts w:asciiTheme="minorBidi" w:hAnsiTheme="minorBidi" w:cstheme="minorBidi"/>
                <w:color w:val="000000"/>
              </w:rPr>
            </w:pPr>
          </w:p>
        </w:tc>
        <w:tc>
          <w:tcPr>
            <w:tcW w:w="2273" w:type="pct"/>
            <w:vAlign w:val="center"/>
            <w:hideMark/>
          </w:tcPr>
          <w:p w14:paraId="282C7F7F" w14:textId="77777777" w:rsidR="0035600E" w:rsidRPr="00BB12A0" w:rsidRDefault="0035600E" w:rsidP="0035600E">
            <w:pPr>
              <w:pStyle w:val="ListParagraph"/>
              <w:numPr>
                <w:ilvl w:val="0"/>
                <w:numId w:val="44"/>
              </w:numPr>
              <w:bidi/>
              <w:jc w:val="both"/>
              <w:rPr>
                <w:rFonts w:asciiTheme="minorBidi" w:hAnsiTheme="minorBidi" w:cstheme="minorBidi"/>
                <w:color w:val="000000"/>
                <w:rtl/>
              </w:rPr>
            </w:pPr>
            <w:r w:rsidRPr="00BB12A0">
              <w:rPr>
                <w:rFonts w:asciiTheme="minorBidi" w:hAnsiTheme="minorBidi" w:cstheme="minorBidi"/>
                <w:color w:val="000000"/>
                <w:rtl/>
              </w:rPr>
              <w:t>النية</w:t>
            </w:r>
            <w:r w:rsidRPr="00BB12A0">
              <w:rPr>
                <w:rFonts w:asciiTheme="minorBidi" w:hAnsiTheme="minorBidi" w:cstheme="minorBidi"/>
                <w:color w:val="000000"/>
              </w:rPr>
              <w:t xml:space="preserve"> </w:t>
            </w:r>
            <w:r w:rsidRPr="00BB12A0">
              <w:rPr>
                <w:rFonts w:asciiTheme="minorBidi" w:hAnsiTheme="minorBidi" w:cstheme="minorBidi"/>
                <w:color w:val="000000"/>
                <w:rtl/>
              </w:rPr>
              <w:t>السلوكية للاستخدام</w:t>
            </w:r>
          </w:p>
        </w:tc>
        <w:tc>
          <w:tcPr>
            <w:tcW w:w="1178" w:type="pct"/>
            <w:vAlign w:val="center"/>
            <w:hideMark/>
          </w:tcPr>
          <w:p w14:paraId="4E23F949"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085" w:type="pct"/>
            <w:vAlign w:val="center"/>
            <w:hideMark/>
          </w:tcPr>
          <w:p w14:paraId="551F50AB"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0.863</w:t>
            </w:r>
          </w:p>
        </w:tc>
      </w:tr>
      <w:tr w:rsidR="0035600E" w:rsidRPr="00BB12A0" w14:paraId="29E05BE9" w14:textId="77777777" w:rsidTr="009007F6">
        <w:trPr>
          <w:trHeight w:val="315"/>
          <w:jc w:val="center"/>
        </w:trPr>
        <w:tc>
          <w:tcPr>
            <w:tcW w:w="464" w:type="pct"/>
            <w:vAlign w:val="center"/>
            <w:hideMark/>
          </w:tcPr>
          <w:p w14:paraId="5051C4DA"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2273" w:type="pct"/>
            <w:vAlign w:val="center"/>
            <w:hideMark/>
          </w:tcPr>
          <w:p w14:paraId="6BF9B73C"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tl/>
              </w:rPr>
              <w:t>تحسين تجربة المستخدم</w:t>
            </w:r>
          </w:p>
        </w:tc>
        <w:tc>
          <w:tcPr>
            <w:tcW w:w="1178" w:type="pct"/>
            <w:vAlign w:val="center"/>
            <w:hideMark/>
          </w:tcPr>
          <w:p w14:paraId="65F7630B"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6</w:t>
            </w:r>
          </w:p>
        </w:tc>
        <w:tc>
          <w:tcPr>
            <w:tcW w:w="1085" w:type="pct"/>
            <w:vAlign w:val="center"/>
            <w:hideMark/>
          </w:tcPr>
          <w:p w14:paraId="5E9F8C90" w14:textId="77777777" w:rsidR="0035600E" w:rsidRPr="00BB12A0" w:rsidRDefault="0035600E" w:rsidP="009007F6">
            <w:pPr>
              <w:bidi/>
              <w:jc w:val="center"/>
              <w:rPr>
                <w:rFonts w:asciiTheme="minorBidi" w:hAnsiTheme="minorBidi" w:cstheme="minorBidi"/>
                <w:color w:val="000000"/>
                <w:rtl/>
              </w:rPr>
            </w:pPr>
            <w:r w:rsidRPr="00BB12A0">
              <w:rPr>
                <w:rFonts w:asciiTheme="minorBidi" w:hAnsiTheme="minorBidi" w:cstheme="minorBidi"/>
                <w:color w:val="000000"/>
              </w:rPr>
              <w:t>0.904</w:t>
            </w:r>
          </w:p>
        </w:tc>
      </w:tr>
      <w:tr w:rsidR="0035600E" w:rsidRPr="00BB12A0" w14:paraId="2CA60FCF" w14:textId="77777777" w:rsidTr="009007F6">
        <w:trPr>
          <w:trHeight w:val="315"/>
          <w:jc w:val="center"/>
        </w:trPr>
        <w:tc>
          <w:tcPr>
            <w:tcW w:w="464" w:type="pct"/>
            <w:shd w:val="clear" w:color="auto" w:fill="D9D9D9" w:themeFill="background1" w:themeFillShade="D9"/>
            <w:vAlign w:val="center"/>
            <w:hideMark/>
          </w:tcPr>
          <w:p w14:paraId="1F32CD31" w14:textId="77777777" w:rsidR="0035600E" w:rsidRPr="00BB12A0" w:rsidRDefault="0035600E" w:rsidP="009007F6">
            <w:pPr>
              <w:bidi/>
              <w:jc w:val="center"/>
              <w:rPr>
                <w:rFonts w:asciiTheme="minorBidi" w:hAnsiTheme="minorBidi" w:cstheme="minorBidi"/>
                <w:b/>
                <w:bCs/>
                <w:color w:val="000000"/>
                <w:rtl/>
              </w:rPr>
            </w:pPr>
          </w:p>
        </w:tc>
        <w:tc>
          <w:tcPr>
            <w:tcW w:w="2273" w:type="pct"/>
            <w:shd w:val="clear" w:color="auto" w:fill="D9D9D9" w:themeFill="background1" w:themeFillShade="D9"/>
            <w:vAlign w:val="center"/>
            <w:hideMark/>
          </w:tcPr>
          <w:p w14:paraId="7AF69894" w14:textId="77777777" w:rsidR="0035600E" w:rsidRPr="00BB12A0" w:rsidRDefault="0035600E"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الأداة ككل</w:t>
            </w:r>
          </w:p>
        </w:tc>
        <w:tc>
          <w:tcPr>
            <w:tcW w:w="1178" w:type="pct"/>
            <w:shd w:val="clear" w:color="auto" w:fill="D9D9D9" w:themeFill="background1" w:themeFillShade="D9"/>
            <w:vAlign w:val="center"/>
            <w:hideMark/>
          </w:tcPr>
          <w:p w14:paraId="6148666A" w14:textId="77777777" w:rsidR="0035600E" w:rsidRPr="00BB12A0" w:rsidRDefault="0035600E"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22</w:t>
            </w:r>
          </w:p>
        </w:tc>
        <w:tc>
          <w:tcPr>
            <w:tcW w:w="1085" w:type="pct"/>
            <w:shd w:val="clear" w:color="auto" w:fill="D9D9D9" w:themeFill="background1" w:themeFillShade="D9"/>
            <w:vAlign w:val="center"/>
            <w:hideMark/>
          </w:tcPr>
          <w:p w14:paraId="318DEC11" w14:textId="77777777" w:rsidR="0035600E" w:rsidRPr="00BB12A0" w:rsidRDefault="0035600E"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0.953</w:t>
            </w:r>
          </w:p>
        </w:tc>
      </w:tr>
    </w:tbl>
    <w:p w14:paraId="68C74E13" w14:textId="77777777" w:rsidR="005B3578" w:rsidRPr="00BB12A0" w:rsidRDefault="005B3578" w:rsidP="0035600E">
      <w:pPr>
        <w:bidi/>
        <w:spacing w:line="360" w:lineRule="auto"/>
        <w:jc w:val="both"/>
        <w:rPr>
          <w:rFonts w:asciiTheme="minorBidi" w:hAnsiTheme="minorBidi" w:cstheme="minorBidi"/>
          <w:sz w:val="28"/>
          <w:szCs w:val="28"/>
          <w:rtl/>
        </w:rPr>
      </w:pPr>
    </w:p>
    <w:p w14:paraId="79B9448C" w14:textId="27830799" w:rsidR="0035600E" w:rsidRPr="00BB12A0" w:rsidRDefault="0035600E" w:rsidP="005B357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يتضح من الجدول رقم (2) أن جميع معاملات الثبات لمحاور الدراسة وأبعادها الفرعية جاءت مرتفعة وتراوحت بين (0.818) و(0.921)، في حين بلغ معامل الثبات الكلي للأداة (0.953)، وهي قيم تفوق الحد الأدنى المقبول إحصائياً (0.70)، مما يدل على أن أداة الدراسة تتمتع بدرجة عالية جداً من الثبات والاتساق الداخلي، ويطمئن الباحث إلى صلاحية الأداة للتطبيق الميداني والاعتماد على نتائجها في اختبار فرضيات الدراسة.</w:t>
      </w:r>
    </w:p>
    <w:p w14:paraId="38B481DC" w14:textId="77777777" w:rsidR="002551E8" w:rsidRPr="00BB12A0" w:rsidRDefault="002551E8" w:rsidP="002551E8">
      <w:pPr>
        <w:bidi/>
        <w:spacing w:line="360" w:lineRule="auto"/>
        <w:jc w:val="both"/>
        <w:rPr>
          <w:rFonts w:asciiTheme="minorBidi" w:hAnsiTheme="minorBidi" w:cstheme="minorBidi"/>
          <w:sz w:val="28"/>
          <w:szCs w:val="28"/>
          <w:rtl/>
        </w:rPr>
      </w:pPr>
    </w:p>
    <w:p w14:paraId="5387B295" w14:textId="77777777" w:rsidR="0035600E" w:rsidRPr="00BB12A0" w:rsidRDefault="0035600E" w:rsidP="0035600E">
      <w:pPr>
        <w:pStyle w:val="Heading2"/>
        <w:bidi/>
        <w:rPr>
          <w:rFonts w:asciiTheme="minorBidi" w:hAnsiTheme="minorBidi" w:cstheme="minorBidi"/>
          <w:b/>
          <w:bCs/>
          <w:color w:val="000000" w:themeColor="text1"/>
          <w:rtl/>
        </w:rPr>
      </w:pPr>
      <w:bookmarkStart w:id="4" w:name="_Toc167664244"/>
      <w:r w:rsidRPr="00BB12A0">
        <w:rPr>
          <w:rFonts w:asciiTheme="minorBidi" w:hAnsiTheme="minorBidi" w:cstheme="minorBidi"/>
          <w:b/>
          <w:bCs/>
          <w:color w:val="000000" w:themeColor="text1"/>
          <w:rtl/>
        </w:rPr>
        <w:t>الأساليب الإحصائية</w:t>
      </w:r>
      <w:bookmarkEnd w:id="4"/>
    </w:p>
    <w:p w14:paraId="5112F1C5" w14:textId="77777777" w:rsidR="002551E8" w:rsidRPr="00BB12A0" w:rsidRDefault="002551E8" w:rsidP="002551E8">
      <w:pPr>
        <w:bidi/>
        <w:rPr>
          <w:rFonts w:asciiTheme="minorBidi" w:hAnsiTheme="minorBidi" w:cstheme="minorBidi"/>
          <w:rtl/>
        </w:rPr>
      </w:pPr>
    </w:p>
    <w:p w14:paraId="17DAE469" w14:textId="77777777" w:rsidR="0035600E" w:rsidRPr="00BB12A0" w:rsidRDefault="0035600E" w:rsidP="005B357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بعد جمع بيانات الدراسة الميدانية، تم ترميزها وإدخالها وتحليلها باستخدام برنامج الحزمة الإحصائية للعلوم الاجتماعية </w:t>
      </w:r>
      <w:r w:rsidRPr="00BB12A0">
        <w:rPr>
          <w:rFonts w:asciiTheme="minorBidi" w:hAnsiTheme="minorBidi" w:cstheme="minorBidi"/>
          <w:sz w:val="28"/>
          <w:szCs w:val="28"/>
        </w:rPr>
        <w:t>(SPSS V.25)</w:t>
      </w:r>
      <w:r w:rsidRPr="00BB12A0">
        <w:rPr>
          <w:rFonts w:asciiTheme="minorBidi" w:hAnsiTheme="minorBidi" w:cstheme="minorBidi"/>
          <w:sz w:val="28"/>
          <w:szCs w:val="28"/>
          <w:rtl/>
        </w:rPr>
        <w:t>، وذلك من خلال استخدام الأساليب الإحصائية الآتية</w:t>
      </w:r>
      <w:r w:rsidRPr="00BB12A0">
        <w:rPr>
          <w:rFonts w:asciiTheme="minorBidi" w:hAnsiTheme="minorBidi" w:cstheme="minorBidi"/>
          <w:sz w:val="28"/>
          <w:szCs w:val="28"/>
        </w:rPr>
        <w:t>:</w:t>
      </w:r>
    </w:p>
    <w:p w14:paraId="428A73A0" w14:textId="77777777" w:rsidR="002551E8" w:rsidRPr="00BB12A0" w:rsidRDefault="002551E8" w:rsidP="002551E8">
      <w:pPr>
        <w:bidi/>
        <w:spacing w:line="360" w:lineRule="auto"/>
        <w:jc w:val="both"/>
        <w:rPr>
          <w:rFonts w:asciiTheme="minorBidi" w:hAnsiTheme="minorBidi" w:cstheme="minorBidi"/>
          <w:sz w:val="28"/>
          <w:szCs w:val="28"/>
          <w:rtl/>
        </w:rPr>
      </w:pPr>
    </w:p>
    <w:p w14:paraId="4379414C" w14:textId="306B0DC2" w:rsidR="0035600E" w:rsidRPr="00BB12A0" w:rsidRDefault="0035600E" w:rsidP="005B3578">
      <w:pPr>
        <w:pStyle w:val="ListParagraph"/>
        <w:numPr>
          <w:ilvl w:val="0"/>
          <w:numId w:val="45"/>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 xml:space="preserve">معامل ثبات ألفا </w:t>
      </w:r>
      <w:proofErr w:type="spellStart"/>
      <w:r w:rsidRPr="00BB12A0">
        <w:rPr>
          <w:rFonts w:asciiTheme="minorBidi" w:hAnsiTheme="minorBidi" w:cstheme="minorBidi"/>
          <w:sz w:val="28"/>
          <w:szCs w:val="28"/>
          <w:rtl/>
        </w:rPr>
        <w:t>كرونباخ</w:t>
      </w:r>
      <w:proofErr w:type="spellEnd"/>
      <w:r w:rsidRPr="00BB12A0">
        <w:rPr>
          <w:rFonts w:asciiTheme="minorBidi" w:hAnsiTheme="minorBidi" w:cstheme="minorBidi"/>
          <w:sz w:val="28"/>
          <w:szCs w:val="28"/>
          <w:rtl/>
        </w:rPr>
        <w:t xml:space="preserve">: </w:t>
      </w:r>
      <w:r w:rsidR="00046499" w:rsidRPr="00046499">
        <w:rPr>
          <w:rFonts w:asciiTheme="minorBidi" w:hAnsiTheme="minorBidi" w:cstheme="minorBidi"/>
          <w:sz w:val="28"/>
          <w:szCs w:val="28"/>
          <w:rtl/>
        </w:rPr>
        <w:t>للتحقق من ثبات أداة الدراسة وقياس الاتساق الداخلي لفقراتها</w:t>
      </w:r>
      <w:r w:rsidRPr="00BB12A0">
        <w:rPr>
          <w:rFonts w:asciiTheme="minorBidi" w:hAnsiTheme="minorBidi" w:cstheme="minorBidi"/>
          <w:sz w:val="28"/>
          <w:szCs w:val="28"/>
        </w:rPr>
        <w:t>.</w:t>
      </w:r>
    </w:p>
    <w:p w14:paraId="1DCAE072" w14:textId="77777777" w:rsidR="0035600E" w:rsidRPr="00BB12A0" w:rsidRDefault="0035600E" w:rsidP="005B3578">
      <w:pPr>
        <w:pStyle w:val="ListParagraph"/>
        <w:numPr>
          <w:ilvl w:val="0"/>
          <w:numId w:val="45"/>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التكرارات والنسب المئوية: لوصف الخصائص الديموغرافية والمهنية لأفراد عينة الدراسة</w:t>
      </w:r>
      <w:r w:rsidRPr="00BB12A0">
        <w:rPr>
          <w:rFonts w:asciiTheme="minorBidi" w:hAnsiTheme="minorBidi" w:cstheme="minorBidi"/>
          <w:sz w:val="28"/>
          <w:szCs w:val="28"/>
        </w:rPr>
        <w:t>.</w:t>
      </w:r>
    </w:p>
    <w:p w14:paraId="0B11351B" w14:textId="77777777" w:rsidR="0035600E" w:rsidRPr="00BB12A0" w:rsidRDefault="0035600E" w:rsidP="005B3578">
      <w:pPr>
        <w:pStyle w:val="ListParagraph"/>
        <w:numPr>
          <w:ilvl w:val="0"/>
          <w:numId w:val="45"/>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المتوسطات الحسابية: لإجراء التحليل الوصفي لمتغيرات الدراسة والتعرف على درجة استجابة أفراد العينة تجاه فقرات كل محور</w:t>
      </w:r>
      <w:r w:rsidRPr="00BB12A0">
        <w:rPr>
          <w:rFonts w:asciiTheme="minorBidi" w:hAnsiTheme="minorBidi" w:cstheme="minorBidi"/>
          <w:sz w:val="28"/>
          <w:szCs w:val="28"/>
        </w:rPr>
        <w:t>.</w:t>
      </w:r>
    </w:p>
    <w:p w14:paraId="2E2F0F6C" w14:textId="77777777" w:rsidR="0035600E" w:rsidRPr="00BB12A0" w:rsidRDefault="0035600E" w:rsidP="005B3578">
      <w:pPr>
        <w:pStyle w:val="ListParagraph"/>
        <w:numPr>
          <w:ilvl w:val="0"/>
          <w:numId w:val="45"/>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lastRenderedPageBreak/>
        <w:t>الانحرافات المعيارية: لإجراء التحليل الوصفي لمتغيرات الدراسة، ومعرفة مدى تشتت أو عدم تشتت استجابات المبحوثين، كما تفيد في ترتيب العبارات مع المتوسط الحسابي، إذ في حالة تساوي العبارات في المتوسط الحسابي، تأخذ العبارة ذات الانحراف المعياري الأقل الترتيب الأعلى</w:t>
      </w:r>
      <w:r w:rsidRPr="00BB12A0">
        <w:rPr>
          <w:rFonts w:asciiTheme="minorBidi" w:hAnsiTheme="minorBidi" w:cstheme="minorBidi"/>
          <w:sz w:val="28"/>
          <w:szCs w:val="28"/>
        </w:rPr>
        <w:t>.</w:t>
      </w:r>
    </w:p>
    <w:p w14:paraId="5E6F6811" w14:textId="77777777" w:rsidR="0035600E" w:rsidRPr="00BB12A0" w:rsidRDefault="0035600E" w:rsidP="005B3578">
      <w:pPr>
        <w:pStyle w:val="ListParagraph"/>
        <w:numPr>
          <w:ilvl w:val="0"/>
          <w:numId w:val="45"/>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معامل ارتباط بيرسون:</w:t>
      </w:r>
      <w:r w:rsidRPr="00BB12A0">
        <w:rPr>
          <w:rFonts w:asciiTheme="minorBidi" w:hAnsiTheme="minorBidi" w:cstheme="minorBidi"/>
          <w:sz w:val="28"/>
          <w:szCs w:val="28"/>
        </w:rPr>
        <w:t xml:space="preserve"> </w:t>
      </w:r>
      <w:r w:rsidRPr="00BB12A0">
        <w:rPr>
          <w:rFonts w:asciiTheme="minorBidi" w:hAnsiTheme="minorBidi" w:cstheme="minorBidi"/>
          <w:sz w:val="28"/>
          <w:szCs w:val="28"/>
          <w:rtl/>
        </w:rPr>
        <w:t>لقياس قوة واتجاه العلاقة بين محاور الدراسة، واختبار الفرض الفرعي الثالث</w:t>
      </w:r>
      <w:r w:rsidRPr="00BB12A0">
        <w:rPr>
          <w:rFonts w:asciiTheme="minorBidi" w:hAnsiTheme="minorBidi" w:cstheme="minorBidi"/>
          <w:sz w:val="28"/>
          <w:szCs w:val="28"/>
        </w:rPr>
        <w:t>.</w:t>
      </w:r>
    </w:p>
    <w:p w14:paraId="72F8391A" w14:textId="77777777" w:rsidR="0035600E" w:rsidRPr="00BB12A0" w:rsidRDefault="0035600E" w:rsidP="005B3578">
      <w:pPr>
        <w:pStyle w:val="ListParagraph"/>
        <w:numPr>
          <w:ilvl w:val="0"/>
          <w:numId w:val="45"/>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أسلوب الانحدار الخطي البسيط: لمعرفة العلاقة التأثيرية بين المتغير المستقل (خصائص الأتمتة) والمتغيرات التابعة (قبول التكنولوجيا، وتحسين تجربة المستخدم)، من خلال قيمة معامل التحديد</w:t>
      </w:r>
      <w:r w:rsidRPr="00BB12A0">
        <w:rPr>
          <w:rFonts w:asciiTheme="minorBidi" w:hAnsiTheme="minorBidi" w:cstheme="minorBidi"/>
          <w:sz w:val="28"/>
          <w:szCs w:val="28"/>
        </w:rPr>
        <w:t xml:space="preserve"> (R²) </w:t>
      </w:r>
      <w:r w:rsidRPr="00BB12A0">
        <w:rPr>
          <w:rFonts w:asciiTheme="minorBidi" w:hAnsiTheme="minorBidi" w:cstheme="minorBidi"/>
          <w:sz w:val="28"/>
          <w:szCs w:val="28"/>
          <w:rtl/>
        </w:rPr>
        <w:t>الذي يبين النسبة التي يفسرها المتغير المستقل من التباين في المتغير التابع، فضلاً عن تحديد معنوية نموذج الانحدار من خلال اختبار</w:t>
      </w:r>
      <w:r w:rsidRPr="00BB12A0">
        <w:rPr>
          <w:rFonts w:asciiTheme="minorBidi" w:hAnsiTheme="minorBidi" w:cstheme="minorBidi"/>
          <w:sz w:val="28"/>
          <w:szCs w:val="28"/>
        </w:rPr>
        <w:t xml:space="preserve"> (F)</w:t>
      </w:r>
      <w:r w:rsidRPr="00BB12A0">
        <w:rPr>
          <w:rFonts w:asciiTheme="minorBidi" w:hAnsiTheme="minorBidi" w:cstheme="minorBidi"/>
          <w:sz w:val="28"/>
          <w:szCs w:val="28"/>
          <w:rtl/>
        </w:rPr>
        <w:t>، ومعنوية معامل الانحدار من خلال اختبار</w:t>
      </w:r>
      <w:r w:rsidRPr="00BB12A0">
        <w:rPr>
          <w:rFonts w:asciiTheme="minorBidi" w:hAnsiTheme="minorBidi" w:cstheme="minorBidi"/>
          <w:sz w:val="28"/>
          <w:szCs w:val="28"/>
        </w:rPr>
        <w:t xml:space="preserve"> (t).</w:t>
      </w:r>
    </w:p>
    <w:p w14:paraId="37B38DFC" w14:textId="77777777" w:rsidR="0035600E" w:rsidRPr="00BB12A0" w:rsidRDefault="0035600E" w:rsidP="005B3578">
      <w:pPr>
        <w:pStyle w:val="ListParagraph"/>
        <w:numPr>
          <w:ilvl w:val="0"/>
          <w:numId w:val="45"/>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اختبار مان-ويتني: لاختبار الفروق بين مجموعتين مستقلتين (كمتغير الجنس)، عندما تكون البيانات من النوع الترتيبي.</w:t>
      </w:r>
    </w:p>
    <w:p w14:paraId="7E5AD9D4" w14:textId="77777777" w:rsidR="0035600E" w:rsidRPr="00BB12A0" w:rsidRDefault="0035600E" w:rsidP="005B3578">
      <w:pPr>
        <w:pStyle w:val="ListParagraph"/>
        <w:numPr>
          <w:ilvl w:val="0"/>
          <w:numId w:val="45"/>
        </w:numPr>
        <w:bidi/>
        <w:spacing w:after="200"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اختبار </w:t>
      </w:r>
      <w:proofErr w:type="spellStart"/>
      <w:r w:rsidRPr="00BB12A0">
        <w:rPr>
          <w:rFonts w:asciiTheme="minorBidi" w:hAnsiTheme="minorBidi" w:cstheme="minorBidi"/>
          <w:sz w:val="28"/>
          <w:szCs w:val="28"/>
          <w:rtl/>
        </w:rPr>
        <w:t>كروسكال</w:t>
      </w:r>
      <w:proofErr w:type="spellEnd"/>
      <w:r w:rsidRPr="00BB12A0">
        <w:rPr>
          <w:rFonts w:asciiTheme="minorBidi" w:hAnsiTheme="minorBidi" w:cstheme="minorBidi"/>
          <w:sz w:val="28"/>
          <w:szCs w:val="28"/>
          <w:rtl/>
        </w:rPr>
        <w:t>-واليس: وهو امتداد لاختبار مان-ويتني، استُخدم لاختبار الفروق بين أكثر من مجموعتين مستقلتين (كمتغيرات العمر، والمؤهل العلمي، وسنوات الخبرة، والدور الوظيفي)، نظراً لكون بيانات الدراسة من النوع الترتيبي ولا تخضع بالضرورة للتوزيع الطبيعي.</w:t>
      </w:r>
    </w:p>
    <w:p w14:paraId="12926810" w14:textId="77777777" w:rsidR="002551E8" w:rsidRDefault="002551E8" w:rsidP="002551E8">
      <w:pPr>
        <w:bidi/>
        <w:rPr>
          <w:rFonts w:asciiTheme="minorBidi" w:hAnsiTheme="minorBidi" w:cstheme="minorBidi"/>
        </w:rPr>
      </w:pPr>
    </w:p>
    <w:p w14:paraId="3C73F585" w14:textId="77777777" w:rsidR="0069194F" w:rsidRDefault="0069194F" w:rsidP="0069194F">
      <w:pPr>
        <w:bidi/>
        <w:rPr>
          <w:rFonts w:asciiTheme="minorBidi" w:hAnsiTheme="minorBidi" w:cstheme="minorBidi"/>
        </w:rPr>
      </w:pPr>
    </w:p>
    <w:p w14:paraId="2EB7F650" w14:textId="77777777" w:rsidR="0069194F" w:rsidRDefault="0069194F" w:rsidP="0069194F">
      <w:pPr>
        <w:bidi/>
        <w:rPr>
          <w:rFonts w:asciiTheme="minorBidi" w:hAnsiTheme="minorBidi" w:cstheme="minorBidi"/>
        </w:rPr>
      </w:pPr>
    </w:p>
    <w:p w14:paraId="2916357A" w14:textId="77777777" w:rsidR="0069194F" w:rsidRDefault="0069194F" w:rsidP="0069194F">
      <w:pPr>
        <w:bidi/>
        <w:rPr>
          <w:rFonts w:asciiTheme="minorBidi" w:hAnsiTheme="minorBidi" w:cstheme="minorBidi"/>
        </w:rPr>
      </w:pPr>
    </w:p>
    <w:p w14:paraId="4202A6FD" w14:textId="77777777" w:rsidR="0069194F" w:rsidRDefault="0069194F" w:rsidP="0069194F">
      <w:pPr>
        <w:bidi/>
        <w:rPr>
          <w:rFonts w:asciiTheme="minorBidi" w:hAnsiTheme="minorBidi" w:cstheme="minorBidi"/>
        </w:rPr>
      </w:pPr>
    </w:p>
    <w:p w14:paraId="265D1960" w14:textId="77777777" w:rsidR="0069194F" w:rsidRDefault="0069194F" w:rsidP="0069194F">
      <w:pPr>
        <w:bidi/>
        <w:rPr>
          <w:rFonts w:asciiTheme="minorBidi" w:hAnsiTheme="minorBidi" w:cstheme="minorBidi"/>
        </w:rPr>
      </w:pPr>
    </w:p>
    <w:p w14:paraId="7D01D380" w14:textId="77777777" w:rsidR="0069194F" w:rsidRDefault="0069194F" w:rsidP="0069194F">
      <w:pPr>
        <w:bidi/>
        <w:rPr>
          <w:rFonts w:asciiTheme="minorBidi" w:hAnsiTheme="minorBidi" w:cstheme="minorBidi"/>
        </w:rPr>
      </w:pPr>
    </w:p>
    <w:p w14:paraId="26080CFD" w14:textId="77777777" w:rsidR="0069194F" w:rsidRDefault="0069194F" w:rsidP="0069194F">
      <w:pPr>
        <w:bidi/>
        <w:rPr>
          <w:rFonts w:asciiTheme="minorBidi" w:hAnsiTheme="minorBidi" w:cstheme="minorBidi"/>
        </w:rPr>
      </w:pPr>
    </w:p>
    <w:p w14:paraId="4397DE81" w14:textId="77777777" w:rsidR="0069194F" w:rsidRDefault="0069194F" w:rsidP="0069194F">
      <w:pPr>
        <w:bidi/>
        <w:rPr>
          <w:rFonts w:asciiTheme="minorBidi" w:hAnsiTheme="minorBidi" w:cstheme="minorBidi"/>
        </w:rPr>
      </w:pPr>
    </w:p>
    <w:p w14:paraId="0F9371C8" w14:textId="77777777" w:rsidR="0069194F" w:rsidRDefault="0069194F" w:rsidP="0069194F">
      <w:pPr>
        <w:bidi/>
        <w:rPr>
          <w:rFonts w:asciiTheme="minorBidi" w:hAnsiTheme="minorBidi" w:cstheme="minorBidi"/>
        </w:rPr>
      </w:pPr>
    </w:p>
    <w:p w14:paraId="34B26EDC" w14:textId="77777777" w:rsidR="0069194F" w:rsidRDefault="0069194F" w:rsidP="0069194F">
      <w:pPr>
        <w:bidi/>
        <w:rPr>
          <w:rFonts w:asciiTheme="minorBidi" w:hAnsiTheme="minorBidi" w:cstheme="minorBidi"/>
        </w:rPr>
      </w:pPr>
    </w:p>
    <w:p w14:paraId="729C929B" w14:textId="77777777" w:rsidR="0069194F" w:rsidRDefault="0069194F" w:rsidP="0069194F">
      <w:pPr>
        <w:bidi/>
        <w:rPr>
          <w:rFonts w:asciiTheme="minorBidi" w:hAnsiTheme="minorBidi" w:cstheme="minorBidi"/>
        </w:rPr>
      </w:pPr>
    </w:p>
    <w:p w14:paraId="5B86FCC9" w14:textId="77777777" w:rsidR="0069194F" w:rsidRDefault="0069194F" w:rsidP="0069194F">
      <w:pPr>
        <w:bidi/>
        <w:rPr>
          <w:rFonts w:asciiTheme="minorBidi" w:hAnsiTheme="minorBidi" w:cstheme="minorBidi"/>
        </w:rPr>
      </w:pPr>
    </w:p>
    <w:p w14:paraId="654B2A74" w14:textId="77777777" w:rsidR="0069194F" w:rsidRDefault="0069194F" w:rsidP="0069194F">
      <w:pPr>
        <w:bidi/>
        <w:rPr>
          <w:rFonts w:asciiTheme="minorBidi" w:hAnsiTheme="minorBidi" w:cstheme="minorBidi"/>
        </w:rPr>
      </w:pPr>
    </w:p>
    <w:p w14:paraId="4E7A11E8" w14:textId="77777777" w:rsidR="0069194F" w:rsidRDefault="0069194F" w:rsidP="0069194F">
      <w:pPr>
        <w:bidi/>
        <w:rPr>
          <w:rFonts w:asciiTheme="minorBidi" w:hAnsiTheme="minorBidi" w:cstheme="minorBidi"/>
        </w:rPr>
      </w:pPr>
    </w:p>
    <w:p w14:paraId="787B32D4" w14:textId="77777777" w:rsidR="0069194F" w:rsidRDefault="0069194F" w:rsidP="0069194F">
      <w:pPr>
        <w:bidi/>
        <w:rPr>
          <w:rFonts w:asciiTheme="minorBidi" w:hAnsiTheme="minorBidi" w:cstheme="minorBidi"/>
        </w:rPr>
      </w:pPr>
    </w:p>
    <w:p w14:paraId="76D6F025" w14:textId="77777777" w:rsidR="0069194F" w:rsidRDefault="0069194F" w:rsidP="0069194F">
      <w:pPr>
        <w:bidi/>
        <w:rPr>
          <w:rFonts w:asciiTheme="minorBidi" w:hAnsiTheme="minorBidi" w:cstheme="minorBidi"/>
        </w:rPr>
      </w:pPr>
    </w:p>
    <w:p w14:paraId="3D3A7459" w14:textId="77777777" w:rsidR="0069194F" w:rsidRDefault="0069194F" w:rsidP="0069194F">
      <w:pPr>
        <w:bidi/>
        <w:rPr>
          <w:rFonts w:asciiTheme="minorBidi" w:hAnsiTheme="minorBidi" w:cstheme="minorBidi"/>
        </w:rPr>
      </w:pPr>
    </w:p>
    <w:p w14:paraId="1F597579" w14:textId="77777777" w:rsidR="0069194F" w:rsidRDefault="0069194F" w:rsidP="0069194F">
      <w:pPr>
        <w:bidi/>
        <w:rPr>
          <w:rFonts w:asciiTheme="minorBidi" w:hAnsiTheme="minorBidi" w:cstheme="minorBidi"/>
        </w:rPr>
      </w:pPr>
    </w:p>
    <w:p w14:paraId="01B9D662" w14:textId="77777777" w:rsidR="0069194F" w:rsidRDefault="0069194F" w:rsidP="0069194F">
      <w:pPr>
        <w:bidi/>
        <w:rPr>
          <w:rFonts w:asciiTheme="minorBidi" w:hAnsiTheme="minorBidi" w:cstheme="minorBidi"/>
        </w:rPr>
      </w:pPr>
    </w:p>
    <w:p w14:paraId="398B113F" w14:textId="77777777" w:rsidR="0069194F" w:rsidRDefault="0069194F" w:rsidP="0069194F">
      <w:pPr>
        <w:bidi/>
        <w:rPr>
          <w:rFonts w:asciiTheme="minorBidi" w:hAnsiTheme="minorBidi" w:cstheme="minorBidi"/>
        </w:rPr>
      </w:pPr>
    </w:p>
    <w:p w14:paraId="497C71EF" w14:textId="77777777" w:rsidR="0069194F" w:rsidRPr="00BB12A0" w:rsidRDefault="0069194F" w:rsidP="0069194F">
      <w:pPr>
        <w:bidi/>
        <w:rPr>
          <w:rFonts w:asciiTheme="minorBidi" w:hAnsiTheme="minorBidi" w:cstheme="minorBidi"/>
          <w:rtl/>
        </w:rPr>
      </w:pPr>
    </w:p>
    <w:p w14:paraId="7E639FAF" w14:textId="5482A6F4" w:rsidR="0035600E" w:rsidRPr="00BB12A0" w:rsidRDefault="0035600E" w:rsidP="002551E8">
      <w:pPr>
        <w:pStyle w:val="Heading2"/>
        <w:bidi/>
        <w:jc w:val="both"/>
        <w:rPr>
          <w:rFonts w:asciiTheme="minorBidi" w:hAnsiTheme="minorBidi" w:cstheme="minorBidi"/>
          <w:b/>
          <w:bCs/>
          <w:color w:val="000000" w:themeColor="text1"/>
          <w:rtl/>
        </w:rPr>
      </w:pPr>
      <w:r w:rsidRPr="00BB12A0">
        <w:rPr>
          <w:rFonts w:asciiTheme="minorBidi" w:hAnsiTheme="minorBidi" w:cstheme="minorBidi"/>
          <w:b/>
          <w:bCs/>
          <w:color w:val="000000" w:themeColor="text1"/>
          <w:rtl/>
        </w:rPr>
        <w:t>الحدود الإجرائية للدراسة</w:t>
      </w:r>
    </w:p>
    <w:p w14:paraId="7CF62470" w14:textId="77777777" w:rsidR="002551E8" w:rsidRPr="00BB12A0" w:rsidRDefault="002551E8" w:rsidP="002551E8">
      <w:pPr>
        <w:bidi/>
        <w:rPr>
          <w:rFonts w:asciiTheme="minorBidi" w:hAnsiTheme="minorBidi" w:cstheme="minorBidi"/>
          <w:rtl/>
        </w:rPr>
      </w:pPr>
    </w:p>
    <w:p w14:paraId="4EF1FE93" w14:textId="77777777" w:rsidR="0035600E" w:rsidRPr="00BB12A0" w:rsidRDefault="0035600E" w:rsidP="005B3578">
      <w:pPr>
        <w:pStyle w:val="ListParagraph"/>
        <w:numPr>
          <w:ilvl w:val="0"/>
          <w:numId w:val="46"/>
        </w:numPr>
        <w:bidi/>
        <w:spacing w:after="200" w:line="360" w:lineRule="auto"/>
        <w:jc w:val="both"/>
        <w:rPr>
          <w:rFonts w:asciiTheme="minorBidi" w:hAnsiTheme="minorBidi" w:cstheme="minorBidi"/>
          <w:sz w:val="28"/>
          <w:szCs w:val="28"/>
        </w:rPr>
      </w:pPr>
      <w:r w:rsidRPr="00BB12A0">
        <w:rPr>
          <w:rFonts w:asciiTheme="minorBidi" w:hAnsiTheme="minorBidi" w:cstheme="minorBidi"/>
          <w:b/>
          <w:bCs/>
          <w:sz w:val="28"/>
          <w:szCs w:val="28"/>
          <w:rtl/>
        </w:rPr>
        <w:t>الحدود الموضوعية</w:t>
      </w:r>
      <w:r w:rsidRPr="00BB12A0">
        <w:rPr>
          <w:rFonts w:asciiTheme="minorBidi" w:hAnsiTheme="minorBidi" w:cstheme="minorBidi"/>
          <w:sz w:val="28"/>
          <w:szCs w:val="28"/>
          <w:rtl/>
        </w:rPr>
        <w:t>: اقتصرت الدراسة على قياس تأثير خصائص الأتمتة في المنتجات الرقمية على قبول التكنولوجيا وتحسين تجربة المستخدم</w:t>
      </w:r>
      <w:r w:rsidRPr="00BB12A0">
        <w:rPr>
          <w:rFonts w:asciiTheme="minorBidi" w:hAnsiTheme="minorBidi" w:cstheme="minorBidi"/>
          <w:sz w:val="28"/>
          <w:szCs w:val="28"/>
        </w:rPr>
        <w:t>.</w:t>
      </w:r>
    </w:p>
    <w:p w14:paraId="5D3871F6" w14:textId="77777777" w:rsidR="002551E8" w:rsidRPr="00BB12A0" w:rsidRDefault="002551E8" w:rsidP="002551E8">
      <w:pPr>
        <w:pStyle w:val="ListParagraph"/>
        <w:bidi/>
        <w:spacing w:after="200" w:line="360" w:lineRule="auto"/>
        <w:jc w:val="both"/>
        <w:rPr>
          <w:rFonts w:asciiTheme="minorBidi" w:hAnsiTheme="minorBidi" w:cstheme="minorBidi"/>
          <w:sz w:val="28"/>
          <w:szCs w:val="28"/>
        </w:rPr>
      </w:pPr>
    </w:p>
    <w:p w14:paraId="34C02CF0" w14:textId="77777777" w:rsidR="0035600E" w:rsidRPr="00BB12A0" w:rsidRDefault="0035600E" w:rsidP="005B3578">
      <w:pPr>
        <w:pStyle w:val="ListParagraph"/>
        <w:numPr>
          <w:ilvl w:val="0"/>
          <w:numId w:val="46"/>
        </w:numPr>
        <w:bidi/>
        <w:spacing w:after="200" w:line="360" w:lineRule="auto"/>
        <w:jc w:val="both"/>
        <w:rPr>
          <w:rFonts w:asciiTheme="minorBidi" w:hAnsiTheme="minorBidi" w:cstheme="minorBidi"/>
          <w:sz w:val="28"/>
          <w:szCs w:val="28"/>
        </w:rPr>
      </w:pPr>
      <w:r w:rsidRPr="00BB12A0">
        <w:rPr>
          <w:rFonts w:asciiTheme="minorBidi" w:hAnsiTheme="minorBidi" w:cstheme="minorBidi"/>
          <w:b/>
          <w:bCs/>
          <w:sz w:val="28"/>
          <w:szCs w:val="28"/>
          <w:rtl/>
        </w:rPr>
        <w:t>الحدود المكانية</w:t>
      </w:r>
      <w:r w:rsidRPr="00BB12A0">
        <w:rPr>
          <w:rFonts w:asciiTheme="minorBidi" w:hAnsiTheme="minorBidi" w:cstheme="minorBidi"/>
          <w:sz w:val="28"/>
          <w:szCs w:val="28"/>
          <w:rtl/>
        </w:rPr>
        <w:t>: طُبّقت الدراسة على مستخدمي منصة تيمك لإدارة المشاريع الميدانية والقوى العاملة</w:t>
      </w:r>
      <w:r w:rsidRPr="00BB12A0">
        <w:rPr>
          <w:rFonts w:asciiTheme="minorBidi" w:hAnsiTheme="minorBidi" w:cstheme="minorBidi"/>
          <w:sz w:val="28"/>
          <w:szCs w:val="28"/>
        </w:rPr>
        <w:t>.</w:t>
      </w:r>
    </w:p>
    <w:p w14:paraId="53F659AF" w14:textId="77777777" w:rsidR="002551E8" w:rsidRPr="00BB12A0" w:rsidRDefault="002551E8" w:rsidP="002551E8">
      <w:pPr>
        <w:pStyle w:val="ListParagraph"/>
        <w:rPr>
          <w:rFonts w:asciiTheme="minorBidi" w:hAnsiTheme="minorBidi" w:cstheme="minorBidi"/>
          <w:sz w:val="28"/>
          <w:szCs w:val="28"/>
          <w:rtl/>
        </w:rPr>
      </w:pPr>
    </w:p>
    <w:p w14:paraId="0BB25869" w14:textId="77777777" w:rsidR="002551E8" w:rsidRPr="00BB12A0" w:rsidRDefault="002551E8" w:rsidP="002551E8">
      <w:pPr>
        <w:pStyle w:val="ListParagraph"/>
        <w:bidi/>
        <w:spacing w:after="200" w:line="360" w:lineRule="auto"/>
        <w:jc w:val="both"/>
        <w:rPr>
          <w:rFonts w:asciiTheme="minorBidi" w:hAnsiTheme="minorBidi" w:cstheme="minorBidi"/>
          <w:sz w:val="28"/>
          <w:szCs w:val="28"/>
        </w:rPr>
      </w:pPr>
    </w:p>
    <w:p w14:paraId="4B88BD5E" w14:textId="77777777" w:rsidR="0035600E" w:rsidRPr="00BB12A0" w:rsidRDefault="0035600E" w:rsidP="005B3578">
      <w:pPr>
        <w:pStyle w:val="ListParagraph"/>
        <w:numPr>
          <w:ilvl w:val="0"/>
          <w:numId w:val="46"/>
        </w:numPr>
        <w:bidi/>
        <w:spacing w:after="200" w:line="360" w:lineRule="auto"/>
        <w:jc w:val="both"/>
        <w:rPr>
          <w:rFonts w:asciiTheme="minorBidi" w:hAnsiTheme="minorBidi" w:cstheme="minorBidi"/>
          <w:sz w:val="28"/>
          <w:szCs w:val="28"/>
        </w:rPr>
      </w:pPr>
      <w:r w:rsidRPr="00BB12A0">
        <w:rPr>
          <w:rFonts w:asciiTheme="minorBidi" w:hAnsiTheme="minorBidi" w:cstheme="minorBidi"/>
          <w:b/>
          <w:bCs/>
          <w:sz w:val="28"/>
          <w:szCs w:val="28"/>
          <w:rtl/>
        </w:rPr>
        <w:t>الحدود البشرية</w:t>
      </w:r>
      <w:r w:rsidRPr="00BB12A0">
        <w:rPr>
          <w:rFonts w:asciiTheme="minorBidi" w:hAnsiTheme="minorBidi" w:cstheme="minorBidi"/>
          <w:sz w:val="28"/>
          <w:szCs w:val="28"/>
          <w:rtl/>
        </w:rPr>
        <w:t>: اقتصرت عينة الدراسة على (122) مستجيباً ومستجيبة من مستخدمي منصة تيمك ممن لديهم خبرة سابقة في التعامل مع خصائصها المؤتمتة</w:t>
      </w:r>
      <w:r w:rsidRPr="00BB12A0">
        <w:rPr>
          <w:rFonts w:asciiTheme="minorBidi" w:hAnsiTheme="minorBidi" w:cstheme="minorBidi"/>
          <w:sz w:val="28"/>
          <w:szCs w:val="28"/>
        </w:rPr>
        <w:t>.</w:t>
      </w:r>
    </w:p>
    <w:p w14:paraId="6DF5D579" w14:textId="77777777" w:rsidR="002551E8" w:rsidRPr="00BB12A0" w:rsidRDefault="002551E8" w:rsidP="002551E8">
      <w:pPr>
        <w:pStyle w:val="ListParagraph"/>
        <w:bidi/>
        <w:spacing w:after="200" w:line="360" w:lineRule="auto"/>
        <w:jc w:val="both"/>
        <w:rPr>
          <w:rFonts w:asciiTheme="minorBidi" w:hAnsiTheme="minorBidi" w:cstheme="minorBidi"/>
          <w:sz w:val="28"/>
          <w:szCs w:val="28"/>
        </w:rPr>
      </w:pPr>
    </w:p>
    <w:p w14:paraId="57D5923E" w14:textId="77E13B92" w:rsidR="0035600E" w:rsidRPr="00BB12A0" w:rsidRDefault="0035600E" w:rsidP="005B3578">
      <w:pPr>
        <w:pStyle w:val="ListParagraph"/>
        <w:numPr>
          <w:ilvl w:val="0"/>
          <w:numId w:val="46"/>
        </w:numPr>
        <w:bidi/>
        <w:spacing w:after="200" w:line="360" w:lineRule="auto"/>
        <w:jc w:val="both"/>
        <w:rPr>
          <w:rFonts w:asciiTheme="minorBidi" w:hAnsiTheme="minorBidi" w:cstheme="minorBidi"/>
          <w:sz w:val="28"/>
          <w:szCs w:val="28"/>
          <w:rtl/>
        </w:rPr>
      </w:pPr>
      <w:r w:rsidRPr="00BB12A0">
        <w:rPr>
          <w:rFonts w:asciiTheme="minorBidi" w:hAnsiTheme="minorBidi" w:cstheme="minorBidi"/>
          <w:b/>
          <w:bCs/>
          <w:sz w:val="28"/>
          <w:szCs w:val="28"/>
          <w:rtl/>
        </w:rPr>
        <w:t>الحدود الزمنية</w:t>
      </w:r>
      <w:r w:rsidRPr="00BB12A0">
        <w:rPr>
          <w:rFonts w:asciiTheme="minorBidi" w:hAnsiTheme="minorBidi" w:cstheme="minorBidi"/>
          <w:sz w:val="28"/>
          <w:szCs w:val="28"/>
          <w:rtl/>
        </w:rPr>
        <w:t>: طُبّقت الدراسة الميدانية خلال الفترة الزمنية التي تم فيها توزيع الاستبانة الإلكترونية وجمع الاستجابات عليها</w:t>
      </w:r>
      <w:r w:rsidR="002551E8" w:rsidRPr="00BB12A0">
        <w:rPr>
          <w:rFonts w:asciiTheme="minorBidi" w:hAnsiTheme="minorBidi" w:cstheme="minorBidi"/>
          <w:sz w:val="28"/>
          <w:szCs w:val="28"/>
          <w:rtl/>
        </w:rPr>
        <w:t xml:space="preserve"> وهي خلال العام الدراسي الجامعي </w:t>
      </w:r>
      <w:r w:rsidR="002551E8" w:rsidRPr="00BB12A0">
        <w:rPr>
          <w:rFonts w:asciiTheme="minorBidi" w:hAnsiTheme="minorBidi" w:cstheme="minorBidi"/>
          <w:sz w:val="28"/>
          <w:szCs w:val="28"/>
          <w:lang w:val="en-US"/>
        </w:rPr>
        <w:t>2026</w:t>
      </w:r>
      <w:r w:rsidR="002551E8" w:rsidRPr="00BB12A0">
        <w:rPr>
          <w:rFonts w:asciiTheme="minorBidi" w:hAnsiTheme="minorBidi" w:cstheme="minorBidi"/>
          <w:sz w:val="28"/>
          <w:szCs w:val="28"/>
          <w:rtl/>
          <w:lang w:val="en-US"/>
        </w:rPr>
        <w:t xml:space="preserve"> الفصل الدراسي الثاني</w:t>
      </w:r>
      <w:r w:rsidRPr="00BB12A0">
        <w:rPr>
          <w:rFonts w:asciiTheme="minorBidi" w:hAnsiTheme="minorBidi" w:cstheme="minorBidi"/>
          <w:sz w:val="28"/>
          <w:szCs w:val="28"/>
          <w:rtl/>
        </w:rPr>
        <w:t>.</w:t>
      </w:r>
    </w:p>
    <w:p w14:paraId="37583F39" w14:textId="77777777" w:rsidR="0035600E" w:rsidRPr="00BB12A0" w:rsidRDefault="0035600E" w:rsidP="0035600E">
      <w:pPr>
        <w:bidi/>
        <w:spacing w:line="360" w:lineRule="auto"/>
        <w:jc w:val="both"/>
        <w:rPr>
          <w:rFonts w:asciiTheme="minorBidi" w:hAnsiTheme="minorBidi" w:cstheme="minorBidi"/>
          <w:sz w:val="28"/>
          <w:szCs w:val="28"/>
        </w:rPr>
      </w:pPr>
    </w:p>
    <w:p w14:paraId="5A89B96D" w14:textId="77777777" w:rsidR="00043803" w:rsidRPr="00BB12A0" w:rsidRDefault="00043803" w:rsidP="009F67A0">
      <w:pPr>
        <w:bidi/>
        <w:jc w:val="both"/>
        <w:rPr>
          <w:rFonts w:asciiTheme="minorBidi" w:hAnsiTheme="minorBidi" w:cstheme="minorBidi"/>
          <w:sz w:val="28"/>
          <w:szCs w:val="28"/>
          <w:rtl/>
        </w:rPr>
      </w:pPr>
    </w:p>
    <w:p w14:paraId="709B7E96" w14:textId="77777777" w:rsidR="00907A66" w:rsidRPr="00BB12A0" w:rsidRDefault="00907A66" w:rsidP="009F67A0">
      <w:pPr>
        <w:bidi/>
        <w:jc w:val="both"/>
        <w:rPr>
          <w:rFonts w:asciiTheme="minorBidi" w:hAnsiTheme="minorBidi" w:cstheme="minorBidi"/>
          <w:sz w:val="28"/>
          <w:szCs w:val="28"/>
          <w:rtl/>
        </w:rPr>
      </w:pPr>
    </w:p>
    <w:p w14:paraId="1854213A" w14:textId="77777777" w:rsidR="00907A66" w:rsidRPr="00BB12A0" w:rsidRDefault="00907A66" w:rsidP="009F67A0">
      <w:pPr>
        <w:bidi/>
        <w:jc w:val="both"/>
        <w:rPr>
          <w:rFonts w:asciiTheme="minorBidi" w:hAnsiTheme="minorBidi" w:cstheme="minorBidi"/>
          <w:sz w:val="28"/>
          <w:szCs w:val="28"/>
        </w:rPr>
      </w:pPr>
    </w:p>
    <w:p w14:paraId="6E8B74BA" w14:textId="77777777" w:rsidR="00EF2956" w:rsidRPr="00BB12A0" w:rsidRDefault="00EF2956" w:rsidP="009F67A0">
      <w:pPr>
        <w:bidi/>
        <w:jc w:val="both"/>
        <w:rPr>
          <w:rFonts w:asciiTheme="minorBidi" w:hAnsiTheme="minorBidi" w:cstheme="minorBidi"/>
          <w:sz w:val="28"/>
          <w:szCs w:val="28"/>
        </w:rPr>
      </w:pPr>
    </w:p>
    <w:p w14:paraId="7709E86C" w14:textId="77777777" w:rsidR="00EF2956" w:rsidRPr="00BB12A0" w:rsidRDefault="00EF2956" w:rsidP="009F67A0">
      <w:pPr>
        <w:bidi/>
        <w:jc w:val="both"/>
        <w:rPr>
          <w:rFonts w:asciiTheme="minorBidi" w:hAnsiTheme="minorBidi" w:cstheme="minorBidi"/>
          <w:sz w:val="28"/>
          <w:szCs w:val="28"/>
        </w:rPr>
      </w:pPr>
    </w:p>
    <w:p w14:paraId="522663CE" w14:textId="77777777" w:rsidR="00EF2956" w:rsidRPr="00BB12A0" w:rsidRDefault="00EF2956" w:rsidP="009F67A0">
      <w:pPr>
        <w:bidi/>
        <w:jc w:val="both"/>
        <w:rPr>
          <w:rFonts w:asciiTheme="minorBidi" w:hAnsiTheme="minorBidi" w:cstheme="minorBidi"/>
          <w:sz w:val="28"/>
          <w:szCs w:val="28"/>
          <w:rtl/>
        </w:rPr>
      </w:pPr>
    </w:p>
    <w:p w14:paraId="42AD1B15" w14:textId="77777777" w:rsidR="002551E8" w:rsidRPr="00BB12A0" w:rsidRDefault="002551E8" w:rsidP="002551E8">
      <w:pPr>
        <w:bidi/>
        <w:jc w:val="both"/>
        <w:rPr>
          <w:rFonts w:asciiTheme="minorBidi" w:hAnsiTheme="minorBidi" w:cstheme="minorBidi"/>
          <w:sz w:val="28"/>
          <w:szCs w:val="28"/>
          <w:rtl/>
        </w:rPr>
      </w:pPr>
    </w:p>
    <w:p w14:paraId="1D6D8E93" w14:textId="77777777" w:rsidR="002551E8" w:rsidRPr="00BB12A0" w:rsidRDefault="002551E8" w:rsidP="002551E8">
      <w:pPr>
        <w:bidi/>
        <w:jc w:val="both"/>
        <w:rPr>
          <w:rFonts w:asciiTheme="minorBidi" w:hAnsiTheme="minorBidi" w:cstheme="minorBidi"/>
          <w:sz w:val="28"/>
          <w:szCs w:val="28"/>
          <w:rtl/>
        </w:rPr>
      </w:pPr>
    </w:p>
    <w:p w14:paraId="11DD2464" w14:textId="77777777" w:rsidR="002551E8" w:rsidRPr="00BB12A0" w:rsidRDefault="002551E8" w:rsidP="002551E8">
      <w:pPr>
        <w:bidi/>
        <w:jc w:val="both"/>
        <w:rPr>
          <w:rFonts w:asciiTheme="minorBidi" w:hAnsiTheme="minorBidi" w:cstheme="minorBidi"/>
          <w:sz w:val="28"/>
          <w:szCs w:val="28"/>
          <w:rtl/>
        </w:rPr>
      </w:pPr>
    </w:p>
    <w:p w14:paraId="36190B21" w14:textId="77777777" w:rsidR="002551E8" w:rsidRPr="00BB12A0" w:rsidRDefault="002551E8" w:rsidP="002551E8">
      <w:pPr>
        <w:bidi/>
        <w:jc w:val="both"/>
        <w:rPr>
          <w:rFonts w:asciiTheme="minorBidi" w:hAnsiTheme="minorBidi" w:cstheme="minorBidi"/>
          <w:sz w:val="28"/>
          <w:szCs w:val="28"/>
          <w:rtl/>
        </w:rPr>
      </w:pPr>
    </w:p>
    <w:p w14:paraId="408838F2" w14:textId="77777777" w:rsidR="002551E8" w:rsidRPr="00BB12A0" w:rsidRDefault="002551E8" w:rsidP="002551E8">
      <w:pPr>
        <w:bidi/>
        <w:jc w:val="both"/>
        <w:rPr>
          <w:rFonts w:asciiTheme="minorBidi" w:hAnsiTheme="minorBidi" w:cstheme="minorBidi"/>
          <w:sz w:val="28"/>
          <w:szCs w:val="28"/>
          <w:rtl/>
        </w:rPr>
      </w:pPr>
    </w:p>
    <w:p w14:paraId="0040304B" w14:textId="77777777" w:rsidR="002551E8" w:rsidRPr="00BB12A0" w:rsidRDefault="002551E8" w:rsidP="002551E8">
      <w:pPr>
        <w:bidi/>
        <w:jc w:val="both"/>
        <w:rPr>
          <w:rFonts w:asciiTheme="minorBidi" w:hAnsiTheme="minorBidi" w:cstheme="minorBidi"/>
          <w:sz w:val="28"/>
          <w:szCs w:val="28"/>
          <w:rtl/>
        </w:rPr>
      </w:pPr>
    </w:p>
    <w:p w14:paraId="63622CA2" w14:textId="77777777" w:rsidR="002551E8" w:rsidRPr="00BB12A0" w:rsidRDefault="002551E8" w:rsidP="002551E8">
      <w:pPr>
        <w:bidi/>
        <w:jc w:val="both"/>
        <w:rPr>
          <w:rFonts w:asciiTheme="minorBidi" w:hAnsiTheme="minorBidi" w:cstheme="minorBidi"/>
          <w:sz w:val="28"/>
          <w:szCs w:val="28"/>
          <w:rtl/>
        </w:rPr>
      </w:pPr>
    </w:p>
    <w:p w14:paraId="5341C976" w14:textId="77777777" w:rsidR="002551E8" w:rsidRDefault="002551E8" w:rsidP="002551E8">
      <w:pPr>
        <w:bidi/>
        <w:jc w:val="both"/>
        <w:rPr>
          <w:rFonts w:asciiTheme="minorBidi" w:hAnsiTheme="minorBidi" w:cstheme="minorBidi"/>
          <w:sz w:val="28"/>
          <w:szCs w:val="28"/>
        </w:rPr>
      </w:pPr>
    </w:p>
    <w:p w14:paraId="4D8FCE4E" w14:textId="77777777" w:rsidR="0001288D" w:rsidRDefault="0001288D" w:rsidP="0001288D">
      <w:pPr>
        <w:bidi/>
        <w:jc w:val="both"/>
        <w:rPr>
          <w:rFonts w:asciiTheme="minorBidi" w:hAnsiTheme="minorBidi" w:cstheme="minorBidi"/>
          <w:sz w:val="28"/>
          <w:szCs w:val="28"/>
        </w:rPr>
      </w:pPr>
    </w:p>
    <w:p w14:paraId="5878C70A" w14:textId="77777777" w:rsidR="0001288D" w:rsidRDefault="0001288D" w:rsidP="0001288D">
      <w:pPr>
        <w:bidi/>
        <w:jc w:val="both"/>
        <w:rPr>
          <w:rFonts w:asciiTheme="minorBidi" w:hAnsiTheme="minorBidi" w:cstheme="minorBidi"/>
          <w:sz w:val="28"/>
          <w:szCs w:val="28"/>
        </w:rPr>
      </w:pPr>
    </w:p>
    <w:p w14:paraId="2BEB8063" w14:textId="77777777" w:rsidR="0001288D" w:rsidRDefault="0001288D" w:rsidP="0001288D">
      <w:pPr>
        <w:bidi/>
        <w:jc w:val="both"/>
        <w:rPr>
          <w:rFonts w:asciiTheme="minorBidi" w:hAnsiTheme="minorBidi" w:cstheme="minorBidi"/>
          <w:sz w:val="28"/>
          <w:szCs w:val="28"/>
        </w:rPr>
      </w:pPr>
    </w:p>
    <w:p w14:paraId="69738551" w14:textId="77777777" w:rsidR="0001288D" w:rsidRDefault="0001288D" w:rsidP="0001288D">
      <w:pPr>
        <w:bidi/>
        <w:jc w:val="both"/>
        <w:rPr>
          <w:rFonts w:asciiTheme="minorBidi" w:hAnsiTheme="minorBidi" w:cstheme="minorBidi"/>
          <w:sz w:val="28"/>
          <w:szCs w:val="28"/>
        </w:rPr>
      </w:pPr>
    </w:p>
    <w:p w14:paraId="7B71B7C8" w14:textId="77777777" w:rsidR="0001288D" w:rsidRDefault="0001288D" w:rsidP="0001288D">
      <w:pPr>
        <w:bidi/>
        <w:jc w:val="both"/>
        <w:rPr>
          <w:rFonts w:asciiTheme="minorBidi" w:hAnsiTheme="minorBidi" w:cstheme="minorBidi"/>
          <w:sz w:val="28"/>
          <w:szCs w:val="28"/>
        </w:rPr>
      </w:pPr>
    </w:p>
    <w:p w14:paraId="148E1950" w14:textId="77777777" w:rsidR="0069194F" w:rsidRDefault="0069194F" w:rsidP="0069194F">
      <w:pPr>
        <w:bidi/>
        <w:jc w:val="both"/>
        <w:rPr>
          <w:rFonts w:asciiTheme="minorBidi" w:hAnsiTheme="minorBidi" w:cstheme="minorBidi"/>
          <w:sz w:val="28"/>
          <w:szCs w:val="28"/>
        </w:rPr>
      </w:pPr>
    </w:p>
    <w:p w14:paraId="23EFAD0D" w14:textId="77777777" w:rsidR="0069194F" w:rsidRDefault="0069194F" w:rsidP="0069194F">
      <w:pPr>
        <w:bidi/>
        <w:jc w:val="both"/>
        <w:rPr>
          <w:rFonts w:asciiTheme="minorBidi" w:hAnsiTheme="minorBidi" w:cstheme="minorBidi"/>
          <w:sz w:val="28"/>
          <w:szCs w:val="28"/>
        </w:rPr>
      </w:pPr>
    </w:p>
    <w:p w14:paraId="4384D61A" w14:textId="77777777" w:rsidR="0001288D" w:rsidRDefault="0001288D" w:rsidP="0001288D">
      <w:pPr>
        <w:bidi/>
        <w:jc w:val="both"/>
        <w:rPr>
          <w:rFonts w:asciiTheme="minorBidi" w:hAnsiTheme="minorBidi" w:cstheme="minorBidi"/>
          <w:sz w:val="28"/>
          <w:szCs w:val="28"/>
        </w:rPr>
      </w:pPr>
    </w:p>
    <w:p w14:paraId="29FCA046" w14:textId="77777777" w:rsidR="0001288D" w:rsidRPr="00BB12A0" w:rsidRDefault="0001288D" w:rsidP="0001288D">
      <w:pPr>
        <w:bidi/>
        <w:jc w:val="both"/>
        <w:rPr>
          <w:rFonts w:asciiTheme="minorBidi" w:hAnsiTheme="minorBidi" w:cstheme="minorBidi"/>
          <w:sz w:val="28"/>
          <w:szCs w:val="28"/>
          <w:rtl/>
        </w:rPr>
      </w:pPr>
    </w:p>
    <w:p w14:paraId="4BC63156" w14:textId="77777777" w:rsidR="002551E8" w:rsidRPr="00BB12A0" w:rsidRDefault="002551E8" w:rsidP="002551E8">
      <w:pPr>
        <w:bidi/>
        <w:jc w:val="both"/>
        <w:rPr>
          <w:rFonts w:asciiTheme="minorBidi" w:hAnsiTheme="minorBidi" w:cstheme="minorBidi"/>
          <w:sz w:val="28"/>
          <w:szCs w:val="28"/>
        </w:rPr>
      </w:pPr>
    </w:p>
    <w:p w14:paraId="104851B5" w14:textId="77777777" w:rsidR="0001288D" w:rsidRDefault="0001288D" w:rsidP="002551E8">
      <w:pPr>
        <w:bidi/>
        <w:jc w:val="center"/>
        <w:rPr>
          <w:rFonts w:asciiTheme="minorBidi" w:hAnsiTheme="minorBidi" w:cstheme="minorBidi"/>
          <w:sz w:val="96"/>
          <w:szCs w:val="96"/>
        </w:rPr>
      </w:pPr>
    </w:p>
    <w:p w14:paraId="003CC909" w14:textId="77777777" w:rsidR="0001288D" w:rsidRDefault="0001288D" w:rsidP="0001288D">
      <w:pPr>
        <w:bidi/>
        <w:jc w:val="center"/>
        <w:rPr>
          <w:rFonts w:asciiTheme="minorBidi" w:hAnsiTheme="minorBidi" w:cstheme="minorBidi"/>
          <w:sz w:val="96"/>
          <w:szCs w:val="96"/>
        </w:rPr>
      </w:pPr>
    </w:p>
    <w:p w14:paraId="394F1C4F" w14:textId="61DB163D" w:rsidR="002551E8" w:rsidRPr="00BB12A0" w:rsidRDefault="002551E8" w:rsidP="0001288D">
      <w:pPr>
        <w:bidi/>
        <w:jc w:val="center"/>
        <w:rPr>
          <w:rFonts w:asciiTheme="minorBidi" w:hAnsiTheme="minorBidi" w:cstheme="minorBidi"/>
          <w:sz w:val="96"/>
          <w:szCs w:val="96"/>
          <w:rtl/>
        </w:rPr>
      </w:pPr>
      <w:r w:rsidRPr="00BB12A0">
        <w:rPr>
          <w:rFonts w:asciiTheme="minorBidi" w:hAnsiTheme="minorBidi" w:cstheme="minorBidi"/>
          <w:sz w:val="96"/>
          <w:szCs w:val="96"/>
          <w:rtl/>
        </w:rPr>
        <w:t>الفصل الرابع</w:t>
      </w:r>
    </w:p>
    <w:p w14:paraId="654B1785" w14:textId="77777777" w:rsidR="00E57598" w:rsidRPr="00BB12A0" w:rsidRDefault="00E57598" w:rsidP="009F67A0">
      <w:pPr>
        <w:jc w:val="both"/>
        <w:rPr>
          <w:rFonts w:asciiTheme="minorBidi" w:hAnsiTheme="minorBidi" w:cstheme="minorBidi"/>
          <w:sz w:val="28"/>
          <w:szCs w:val="28"/>
          <w:rtl/>
          <w:lang w:val="en-US"/>
        </w:rPr>
      </w:pPr>
    </w:p>
    <w:p w14:paraId="13D4E4CA" w14:textId="77777777" w:rsidR="002551E8" w:rsidRPr="00BB12A0" w:rsidRDefault="002551E8" w:rsidP="009F67A0">
      <w:pPr>
        <w:jc w:val="both"/>
        <w:rPr>
          <w:rFonts w:asciiTheme="minorBidi" w:hAnsiTheme="minorBidi" w:cstheme="minorBidi"/>
          <w:sz w:val="28"/>
          <w:szCs w:val="28"/>
          <w:rtl/>
          <w:lang w:val="en-US"/>
        </w:rPr>
      </w:pPr>
    </w:p>
    <w:p w14:paraId="363A1867" w14:textId="77777777" w:rsidR="002551E8" w:rsidRPr="00BB12A0" w:rsidRDefault="002551E8" w:rsidP="009F67A0">
      <w:pPr>
        <w:jc w:val="both"/>
        <w:rPr>
          <w:rFonts w:asciiTheme="minorBidi" w:hAnsiTheme="minorBidi" w:cstheme="minorBidi"/>
          <w:sz w:val="28"/>
          <w:szCs w:val="28"/>
          <w:rtl/>
          <w:lang w:val="en-US"/>
        </w:rPr>
      </w:pPr>
    </w:p>
    <w:p w14:paraId="06B61095" w14:textId="77777777" w:rsidR="002551E8" w:rsidRPr="00BB12A0" w:rsidRDefault="002551E8" w:rsidP="009F67A0">
      <w:pPr>
        <w:jc w:val="both"/>
        <w:rPr>
          <w:rFonts w:asciiTheme="minorBidi" w:hAnsiTheme="minorBidi" w:cstheme="minorBidi"/>
          <w:sz w:val="28"/>
          <w:szCs w:val="28"/>
          <w:rtl/>
          <w:lang w:val="en-US"/>
        </w:rPr>
      </w:pPr>
    </w:p>
    <w:p w14:paraId="4A36D522" w14:textId="77777777" w:rsidR="002551E8" w:rsidRPr="00BB12A0" w:rsidRDefault="002551E8" w:rsidP="009F67A0">
      <w:pPr>
        <w:jc w:val="both"/>
        <w:rPr>
          <w:rFonts w:asciiTheme="minorBidi" w:hAnsiTheme="minorBidi" w:cstheme="minorBidi"/>
          <w:sz w:val="28"/>
          <w:szCs w:val="28"/>
          <w:rtl/>
          <w:lang w:val="en-US"/>
        </w:rPr>
      </w:pPr>
    </w:p>
    <w:p w14:paraId="46C4C59C" w14:textId="77777777" w:rsidR="002551E8" w:rsidRPr="00BB12A0" w:rsidRDefault="002551E8" w:rsidP="009F67A0">
      <w:pPr>
        <w:jc w:val="both"/>
        <w:rPr>
          <w:rFonts w:asciiTheme="minorBidi" w:hAnsiTheme="minorBidi" w:cstheme="minorBidi"/>
          <w:sz w:val="28"/>
          <w:szCs w:val="28"/>
          <w:rtl/>
          <w:lang w:val="en-US"/>
        </w:rPr>
      </w:pPr>
    </w:p>
    <w:p w14:paraId="28A17497" w14:textId="77777777" w:rsidR="002551E8" w:rsidRPr="00BB12A0" w:rsidRDefault="002551E8" w:rsidP="009F67A0">
      <w:pPr>
        <w:jc w:val="both"/>
        <w:rPr>
          <w:rFonts w:asciiTheme="minorBidi" w:hAnsiTheme="minorBidi" w:cstheme="minorBidi"/>
          <w:sz w:val="28"/>
          <w:szCs w:val="28"/>
          <w:rtl/>
          <w:lang w:val="en-US"/>
        </w:rPr>
      </w:pPr>
    </w:p>
    <w:p w14:paraId="601BE982" w14:textId="77777777" w:rsidR="002551E8" w:rsidRDefault="002551E8" w:rsidP="009F67A0">
      <w:pPr>
        <w:jc w:val="both"/>
        <w:rPr>
          <w:rFonts w:asciiTheme="minorBidi" w:hAnsiTheme="minorBidi" w:cstheme="minorBidi"/>
          <w:sz w:val="28"/>
          <w:szCs w:val="28"/>
          <w:lang w:val="en-US"/>
        </w:rPr>
      </w:pPr>
    </w:p>
    <w:p w14:paraId="3C5044CC" w14:textId="77777777" w:rsidR="0001288D" w:rsidRDefault="0001288D" w:rsidP="009F67A0">
      <w:pPr>
        <w:jc w:val="both"/>
        <w:rPr>
          <w:rFonts w:asciiTheme="minorBidi" w:hAnsiTheme="minorBidi" w:cstheme="minorBidi"/>
          <w:sz w:val="28"/>
          <w:szCs w:val="28"/>
          <w:lang w:val="en-US"/>
        </w:rPr>
      </w:pPr>
    </w:p>
    <w:p w14:paraId="446606B5" w14:textId="77777777" w:rsidR="0001288D" w:rsidRDefault="0001288D" w:rsidP="009F67A0">
      <w:pPr>
        <w:jc w:val="both"/>
        <w:rPr>
          <w:rFonts w:asciiTheme="minorBidi" w:hAnsiTheme="minorBidi" w:cstheme="minorBidi"/>
          <w:sz w:val="28"/>
          <w:szCs w:val="28"/>
          <w:lang w:val="en-US"/>
        </w:rPr>
      </w:pPr>
    </w:p>
    <w:p w14:paraId="6AA5E72E" w14:textId="77777777" w:rsidR="0001288D" w:rsidRDefault="0001288D" w:rsidP="009F67A0">
      <w:pPr>
        <w:jc w:val="both"/>
        <w:rPr>
          <w:rFonts w:asciiTheme="minorBidi" w:hAnsiTheme="minorBidi" w:cstheme="minorBidi"/>
          <w:sz w:val="28"/>
          <w:szCs w:val="28"/>
          <w:lang w:val="en-US"/>
        </w:rPr>
      </w:pPr>
    </w:p>
    <w:p w14:paraId="711E4E95" w14:textId="77777777" w:rsidR="0001288D" w:rsidRDefault="0001288D" w:rsidP="009F67A0">
      <w:pPr>
        <w:jc w:val="both"/>
        <w:rPr>
          <w:rFonts w:asciiTheme="minorBidi" w:hAnsiTheme="minorBidi" w:cstheme="minorBidi"/>
          <w:sz w:val="28"/>
          <w:szCs w:val="28"/>
          <w:lang w:val="en-US"/>
        </w:rPr>
      </w:pPr>
    </w:p>
    <w:p w14:paraId="137E4208" w14:textId="77777777" w:rsidR="0001288D" w:rsidRDefault="0001288D" w:rsidP="009F67A0">
      <w:pPr>
        <w:jc w:val="both"/>
        <w:rPr>
          <w:rFonts w:asciiTheme="minorBidi" w:hAnsiTheme="minorBidi" w:cstheme="minorBidi"/>
          <w:sz w:val="28"/>
          <w:szCs w:val="28"/>
          <w:lang w:val="en-US"/>
        </w:rPr>
      </w:pPr>
    </w:p>
    <w:p w14:paraId="4355B3B2" w14:textId="77777777" w:rsidR="0001288D" w:rsidRDefault="0001288D" w:rsidP="009F67A0">
      <w:pPr>
        <w:jc w:val="both"/>
        <w:rPr>
          <w:rFonts w:asciiTheme="minorBidi" w:hAnsiTheme="minorBidi" w:cstheme="minorBidi"/>
          <w:sz w:val="28"/>
          <w:szCs w:val="28"/>
          <w:lang w:val="en-US"/>
        </w:rPr>
      </w:pPr>
    </w:p>
    <w:p w14:paraId="0526F2AE" w14:textId="77777777" w:rsidR="0001288D" w:rsidRDefault="0001288D" w:rsidP="009F67A0">
      <w:pPr>
        <w:jc w:val="both"/>
        <w:rPr>
          <w:rFonts w:asciiTheme="minorBidi" w:hAnsiTheme="minorBidi" w:cstheme="minorBidi"/>
          <w:sz w:val="28"/>
          <w:szCs w:val="28"/>
          <w:lang w:val="en-US"/>
        </w:rPr>
      </w:pPr>
    </w:p>
    <w:p w14:paraId="1338691D" w14:textId="77777777" w:rsidR="0001288D" w:rsidRDefault="0001288D" w:rsidP="009F67A0">
      <w:pPr>
        <w:jc w:val="both"/>
        <w:rPr>
          <w:rFonts w:asciiTheme="minorBidi" w:hAnsiTheme="minorBidi" w:cstheme="minorBidi"/>
          <w:sz w:val="28"/>
          <w:szCs w:val="28"/>
          <w:lang w:val="en-US"/>
        </w:rPr>
      </w:pPr>
    </w:p>
    <w:p w14:paraId="0D180348" w14:textId="77777777" w:rsidR="0001288D" w:rsidRDefault="0001288D" w:rsidP="009F67A0">
      <w:pPr>
        <w:jc w:val="both"/>
        <w:rPr>
          <w:rFonts w:asciiTheme="minorBidi" w:hAnsiTheme="minorBidi" w:cstheme="minorBidi"/>
          <w:sz w:val="28"/>
          <w:szCs w:val="28"/>
          <w:lang w:val="en-US"/>
        </w:rPr>
      </w:pPr>
    </w:p>
    <w:p w14:paraId="2E0D9F5F" w14:textId="77777777" w:rsidR="0001288D" w:rsidRPr="00BB12A0" w:rsidRDefault="0001288D" w:rsidP="009F67A0">
      <w:pPr>
        <w:jc w:val="both"/>
        <w:rPr>
          <w:rFonts w:asciiTheme="minorBidi" w:hAnsiTheme="minorBidi" w:cstheme="minorBidi"/>
          <w:sz w:val="28"/>
          <w:szCs w:val="28"/>
          <w:rtl/>
          <w:lang w:val="en-US"/>
        </w:rPr>
      </w:pPr>
    </w:p>
    <w:p w14:paraId="2BFEDCF8" w14:textId="77777777" w:rsidR="002551E8" w:rsidRPr="00BB12A0" w:rsidRDefault="002551E8" w:rsidP="009F67A0">
      <w:pPr>
        <w:jc w:val="both"/>
        <w:rPr>
          <w:rFonts w:asciiTheme="minorBidi" w:hAnsiTheme="minorBidi" w:cstheme="minorBidi"/>
          <w:sz w:val="28"/>
          <w:szCs w:val="28"/>
          <w:rtl/>
          <w:lang w:val="en-US"/>
        </w:rPr>
      </w:pPr>
    </w:p>
    <w:p w14:paraId="2CB88454" w14:textId="77777777" w:rsidR="00EF2956" w:rsidRPr="00BB12A0" w:rsidRDefault="00EF2956" w:rsidP="009F67A0">
      <w:pPr>
        <w:bidi/>
        <w:jc w:val="both"/>
        <w:rPr>
          <w:rFonts w:asciiTheme="minorBidi" w:hAnsiTheme="minorBidi" w:cstheme="minorBidi"/>
          <w:sz w:val="28"/>
          <w:szCs w:val="28"/>
          <w:rtl/>
        </w:rPr>
      </w:pPr>
    </w:p>
    <w:p w14:paraId="43F76063" w14:textId="40F52A04" w:rsidR="002551E8" w:rsidRPr="00BB12A0" w:rsidRDefault="002551E8" w:rsidP="002551E8">
      <w:pPr>
        <w:pStyle w:val="Heading1"/>
        <w:jc w:val="center"/>
        <w:rPr>
          <w:rFonts w:asciiTheme="minorBidi" w:hAnsiTheme="minorBidi" w:cstheme="minorBidi"/>
          <w:color w:val="000000" w:themeColor="text1"/>
          <w:rtl/>
        </w:rPr>
      </w:pPr>
      <w:bookmarkStart w:id="5" w:name="_Toc167664245"/>
      <w:r w:rsidRPr="00BB12A0">
        <w:rPr>
          <w:rFonts w:asciiTheme="minorBidi" w:hAnsiTheme="minorBidi" w:cstheme="minorBidi"/>
          <w:color w:val="000000" w:themeColor="text1"/>
          <w:rtl/>
        </w:rPr>
        <w:lastRenderedPageBreak/>
        <w:t>تحليل النتائج</w:t>
      </w:r>
      <w:bookmarkEnd w:id="5"/>
    </w:p>
    <w:p w14:paraId="04398B3D" w14:textId="77777777" w:rsidR="002551E8" w:rsidRDefault="002551E8" w:rsidP="002551E8">
      <w:pPr>
        <w:bidi/>
        <w:spacing w:line="360" w:lineRule="auto"/>
        <w:jc w:val="both"/>
        <w:rPr>
          <w:rFonts w:asciiTheme="minorBidi" w:hAnsiTheme="minorBidi" w:cstheme="minorBidi"/>
          <w:sz w:val="28"/>
          <w:szCs w:val="28"/>
        </w:rPr>
      </w:pPr>
      <w:r w:rsidRPr="00BB12A0">
        <w:rPr>
          <w:rFonts w:asciiTheme="minorBidi" w:hAnsiTheme="minorBidi" w:cstheme="minorBidi"/>
          <w:sz w:val="28"/>
          <w:szCs w:val="28"/>
          <w:rtl/>
        </w:rPr>
        <w:t>يتناول هذا الفصل عرضاً تفصيلياً لنتائج الدراسة الميدانية التي تم التوصل إليها من خلال تحليل بيانات أفراد عينة الدراسة البالغ عددهم (122) مستجيباً من مستخدمي منصة تيمك، وذلك باستخدام برنامج التحليل الإحصائي (</w:t>
      </w:r>
      <w:r w:rsidRPr="00BB12A0">
        <w:rPr>
          <w:rFonts w:asciiTheme="minorBidi" w:hAnsiTheme="minorBidi" w:cstheme="minorBidi"/>
          <w:sz w:val="28"/>
          <w:szCs w:val="28"/>
        </w:rPr>
        <w:t>SPSS V.25</w:t>
      </w:r>
      <w:r w:rsidRPr="00BB12A0">
        <w:rPr>
          <w:rFonts w:asciiTheme="minorBidi" w:hAnsiTheme="minorBidi" w:cstheme="minorBidi"/>
          <w:sz w:val="28"/>
          <w:szCs w:val="28"/>
          <w:rtl/>
        </w:rPr>
        <w:t>). ويشتمل هذا الفصل على وصف الخصائص الديموغرافية والمهنية لأفراد عينة الدراسة، يليه عرض التحليل الوصفي لمحاور الدراسة الثلاثة (خصائص الأتمتة، وقبول التكنولوجيا، وتجربة المستخدم)، ثم عرض نتائج اختبار الفرض الرئيس والفروض الفرعية الأربعة للدراسة، وصولاً إلى ملخص شامل لنتائج اختبار الفرضيات.</w:t>
      </w:r>
    </w:p>
    <w:p w14:paraId="7DB5AEC3" w14:textId="77777777" w:rsidR="0001288D" w:rsidRPr="00BB12A0" w:rsidRDefault="0001288D" w:rsidP="0001288D">
      <w:pPr>
        <w:bidi/>
        <w:spacing w:line="360" w:lineRule="auto"/>
        <w:jc w:val="both"/>
        <w:rPr>
          <w:rFonts w:asciiTheme="minorBidi" w:hAnsiTheme="minorBidi" w:cstheme="minorBidi"/>
          <w:sz w:val="28"/>
          <w:szCs w:val="28"/>
          <w:rtl/>
        </w:rPr>
      </w:pPr>
    </w:p>
    <w:p w14:paraId="2E9F4B66" w14:textId="77777777" w:rsidR="002551E8" w:rsidRPr="00BB12A0" w:rsidRDefault="002551E8" w:rsidP="002551E8">
      <w:pPr>
        <w:pStyle w:val="Heading3"/>
        <w:bidi/>
        <w:jc w:val="both"/>
        <w:rPr>
          <w:rFonts w:asciiTheme="minorBidi" w:hAnsiTheme="minorBidi" w:cstheme="minorBidi"/>
          <w:b/>
          <w:bCs/>
          <w:color w:val="000000" w:themeColor="text1"/>
          <w:rtl/>
        </w:rPr>
      </w:pPr>
      <w:r w:rsidRPr="00BB12A0">
        <w:rPr>
          <w:rFonts w:asciiTheme="minorBidi" w:hAnsiTheme="minorBidi" w:cstheme="minorBidi"/>
          <w:b/>
          <w:bCs/>
          <w:color w:val="000000" w:themeColor="text1"/>
          <w:rtl/>
        </w:rPr>
        <w:t>وصف الخصائص الديموغرافية والمهنية لأفراد عينة الدراسة</w:t>
      </w:r>
    </w:p>
    <w:p w14:paraId="301C5049" w14:textId="77777777" w:rsidR="002551E8" w:rsidRPr="00BB12A0" w:rsidRDefault="002551E8" w:rsidP="002551E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يعرض هذا الجزء توزيع أفراد عينة الدراسة (ن = 122) وفقاً لمتغيراتهم الديموغرافية والمهنية الخمسة: الجنس، والعمر، والمؤهل العلمي، وسنوات الخبرة، والدور الوظيفي في منصة تيمك، وذلك من خلال حساب التكرارات والنسب المئوية لكل فئة من فئات هذه المتغيرات.</w:t>
      </w:r>
    </w:p>
    <w:p w14:paraId="4940DE41" w14:textId="77777777" w:rsidR="002551E8" w:rsidRPr="00BB12A0" w:rsidRDefault="002551E8" w:rsidP="002551E8">
      <w:pPr>
        <w:pStyle w:val="ListParagraph"/>
        <w:numPr>
          <w:ilvl w:val="0"/>
          <w:numId w:val="47"/>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توزيع أفراد العينة حسب متغير الجنس</w:t>
      </w:r>
    </w:p>
    <w:p w14:paraId="589B465E" w14:textId="77777777" w:rsidR="002551E8" w:rsidRDefault="002551E8" w:rsidP="002551E8">
      <w:pPr>
        <w:bidi/>
        <w:jc w:val="center"/>
        <w:rPr>
          <w:rFonts w:asciiTheme="minorBidi" w:hAnsiTheme="minorBidi" w:cstheme="minorBidi"/>
          <w:b/>
          <w:bCs/>
        </w:rPr>
      </w:pPr>
      <w:r w:rsidRPr="00BB12A0">
        <w:rPr>
          <w:rFonts w:asciiTheme="minorBidi" w:hAnsiTheme="minorBidi" w:cstheme="minorBidi"/>
          <w:b/>
          <w:bCs/>
          <w:rtl/>
        </w:rPr>
        <w:t>الجدول رقم (3) توزيع أفراد عينة الدراسة حسب متغير الجنس</w:t>
      </w:r>
    </w:p>
    <w:p w14:paraId="7AA5D0A3" w14:textId="77777777" w:rsidR="0001288D" w:rsidRPr="00BB12A0" w:rsidRDefault="0001288D" w:rsidP="0001288D">
      <w:pPr>
        <w:bidi/>
        <w:jc w:val="center"/>
        <w:rPr>
          <w:rFonts w:asciiTheme="minorBidi" w:hAnsiTheme="minorBidi" w:cstheme="minorBidi"/>
          <w:b/>
          <w:bCs/>
        </w:rPr>
      </w:pP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3117"/>
        <w:gridCol w:w="3115"/>
      </w:tblGrid>
      <w:tr w:rsidR="002551E8" w:rsidRPr="00BB12A0" w14:paraId="4A0F4350" w14:textId="77777777" w:rsidTr="009007F6">
        <w:trPr>
          <w:trHeight w:val="70"/>
          <w:jc w:val="center"/>
        </w:trPr>
        <w:tc>
          <w:tcPr>
            <w:tcW w:w="1667" w:type="pct"/>
            <w:shd w:val="clear" w:color="auto" w:fill="D9D9D9" w:themeFill="background1" w:themeFillShade="D9"/>
            <w:vAlign w:val="center"/>
            <w:hideMark/>
          </w:tcPr>
          <w:p w14:paraId="57E76D6C"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الفئة</w:t>
            </w:r>
          </w:p>
        </w:tc>
        <w:tc>
          <w:tcPr>
            <w:tcW w:w="1667" w:type="pct"/>
            <w:shd w:val="clear" w:color="auto" w:fill="D9D9D9" w:themeFill="background1" w:themeFillShade="D9"/>
            <w:vAlign w:val="center"/>
            <w:hideMark/>
          </w:tcPr>
          <w:p w14:paraId="645DA9F0"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التكرار</w:t>
            </w:r>
          </w:p>
        </w:tc>
        <w:tc>
          <w:tcPr>
            <w:tcW w:w="1666" w:type="pct"/>
            <w:shd w:val="clear" w:color="auto" w:fill="D9D9D9" w:themeFill="background1" w:themeFillShade="D9"/>
            <w:vAlign w:val="center"/>
            <w:hideMark/>
          </w:tcPr>
          <w:p w14:paraId="784D56FE"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النسبة المئوية</w:t>
            </w:r>
          </w:p>
        </w:tc>
      </w:tr>
      <w:tr w:rsidR="002551E8" w:rsidRPr="00BB12A0" w14:paraId="60091C51" w14:textId="77777777" w:rsidTr="009007F6">
        <w:trPr>
          <w:trHeight w:val="315"/>
          <w:jc w:val="center"/>
        </w:trPr>
        <w:tc>
          <w:tcPr>
            <w:tcW w:w="1667" w:type="pct"/>
            <w:vAlign w:val="center"/>
            <w:hideMark/>
          </w:tcPr>
          <w:p w14:paraId="4696234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ذكر</w:t>
            </w:r>
          </w:p>
        </w:tc>
        <w:tc>
          <w:tcPr>
            <w:tcW w:w="1667" w:type="pct"/>
            <w:vAlign w:val="center"/>
            <w:hideMark/>
          </w:tcPr>
          <w:p w14:paraId="08D39AF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113</w:t>
            </w:r>
          </w:p>
        </w:tc>
        <w:tc>
          <w:tcPr>
            <w:tcW w:w="1666" w:type="pct"/>
            <w:vAlign w:val="center"/>
            <w:hideMark/>
          </w:tcPr>
          <w:p w14:paraId="38EC65C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92.6</w:t>
            </w:r>
            <w:r w:rsidRPr="00BB12A0">
              <w:rPr>
                <w:rFonts w:asciiTheme="minorBidi" w:hAnsiTheme="minorBidi" w:cstheme="minorBidi"/>
                <w:color w:val="000000"/>
                <w:rtl/>
              </w:rPr>
              <w:t>%</w:t>
            </w:r>
          </w:p>
        </w:tc>
      </w:tr>
      <w:tr w:rsidR="002551E8" w:rsidRPr="00BB12A0" w14:paraId="4C3A4F46" w14:textId="77777777" w:rsidTr="009007F6">
        <w:trPr>
          <w:trHeight w:val="70"/>
          <w:jc w:val="center"/>
        </w:trPr>
        <w:tc>
          <w:tcPr>
            <w:tcW w:w="1667" w:type="pct"/>
            <w:vAlign w:val="center"/>
            <w:hideMark/>
          </w:tcPr>
          <w:p w14:paraId="589042E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أنثى</w:t>
            </w:r>
          </w:p>
        </w:tc>
        <w:tc>
          <w:tcPr>
            <w:tcW w:w="1667" w:type="pct"/>
            <w:vAlign w:val="center"/>
            <w:hideMark/>
          </w:tcPr>
          <w:p w14:paraId="3162FB2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9</w:t>
            </w:r>
          </w:p>
        </w:tc>
        <w:tc>
          <w:tcPr>
            <w:tcW w:w="1666" w:type="pct"/>
            <w:vAlign w:val="center"/>
            <w:hideMark/>
          </w:tcPr>
          <w:p w14:paraId="3D499DD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7.4</w:t>
            </w:r>
            <w:r w:rsidRPr="00BB12A0">
              <w:rPr>
                <w:rFonts w:asciiTheme="minorBidi" w:hAnsiTheme="minorBidi" w:cstheme="minorBidi"/>
                <w:color w:val="000000"/>
                <w:rtl/>
              </w:rPr>
              <w:t>%</w:t>
            </w:r>
          </w:p>
        </w:tc>
      </w:tr>
      <w:tr w:rsidR="002551E8" w:rsidRPr="00BB12A0" w14:paraId="67708FAF" w14:textId="77777777" w:rsidTr="009007F6">
        <w:trPr>
          <w:trHeight w:val="70"/>
          <w:jc w:val="center"/>
        </w:trPr>
        <w:tc>
          <w:tcPr>
            <w:tcW w:w="1667" w:type="pct"/>
            <w:shd w:val="clear" w:color="auto" w:fill="D9D9D9" w:themeFill="background1" w:themeFillShade="D9"/>
            <w:vAlign w:val="center"/>
            <w:hideMark/>
          </w:tcPr>
          <w:p w14:paraId="74001368"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الإجمالي</w:t>
            </w:r>
          </w:p>
        </w:tc>
        <w:tc>
          <w:tcPr>
            <w:tcW w:w="1667" w:type="pct"/>
            <w:shd w:val="clear" w:color="auto" w:fill="D9D9D9" w:themeFill="background1" w:themeFillShade="D9"/>
            <w:vAlign w:val="center"/>
            <w:hideMark/>
          </w:tcPr>
          <w:p w14:paraId="41F57AF6"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122</w:t>
            </w:r>
          </w:p>
        </w:tc>
        <w:tc>
          <w:tcPr>
            <w:tcW w:w="1666" w:type="pct"/>
            <w:shd w:val="clear" w:color="auto" w:fill="D9D9D9" w:themeFill="background1" w:themeFillShade="D9"/>
            <w:vAlign w:val="center"/>
            <w:hideMark/>
          </w:tcPr>
          <w:p w14:paraId="017B04B7"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100</w:t>
            </w:r>
            <w:r w:rsidRPr="00BB12A0">
              <w:rPr>
                <w:rFonts w:asciiTheme="minorBidi" w:hAnsiTheme="minorBidi" w:cstheme="minorBidi"/>
                <w:b/>
                <w:bCs/>
                <w:color w:val="000000"/>
                <w:rtl/>
              </w:rPr>
              <w:t>%</w:t>
            </w:r>
          </w:p>
        </w:tc>
      </w:tr>
    </w:tbl>
    <w:p w14:paraId="1D613AC2" w14:textId="77777777" w:rsidR="000E7435" w:rsidRPr="00BB12A0" w:rsidRDefault="000E7435" w:rsidP="000E7435">
      <w:pPr>
        <w:bidi/>
        <w:spacing w:line="360" w:lineRule="auto"/>
        <w:jc w:val="both"/>
        <w:rPr>
          <w:rFonts w:asciiTheme="minorBidi" w:hAnsiTheme="minorBidi" w:cstheme="minorBidi"/>
          <w:sz w:val="28"/>
          <w:szCs w:val="28"/>
          <w:rtl/>
        </w:rPr>
      </w:pPr>
    </w:p>
    <w:p w14:paraId="6510A981" w14:textId="77777777" w:rsidR="0001288D" w:rsidRDefault="0001288D" w:rsidP="0001288D">
      <w:pPr>
        <w:bidi/>
        <w:spacing w:line="360" w:lineRule="auto"/>
        <w:jc w:val="both"/>
        <w:rPr>
          <w:rFonts w:asciiTheme="minorBidi" w:hAnsiTheme="minorBidi" w:cstheme="minorBidi"/>
          <w:sz w:val="28"/>
          <w:szCs w:val="28"/>
        </w:rPr>
      </w:pPr>
    </w:p>
    <w:p w14:paraId="4012A4FA" w14:textId="3DFE6FB8" w:rsidR="0001288D" w:rsidRDefault="002551E8" w:rsidP="0001288D">
      <w:pPr>
        <w:bidi/>
        <w:spacing w:line="360" w:lineRule="auto"/>
        <w:jc w:val="both"/>
        <w:rPr>
          <w:rFonts w:asciiTheme="minorBidi" w:hAnsiTheme="minorBidi" w:cstheme="minorBidi"/>
          <w:sz w:val="28"/>
          <w:szCs w:val="28"/>
        </w:rPr>
      </w:pPr>
      <w:r w:rsidRPr="00BB12A0">
        <w:rPr>
          <w:rFonts w:asciiTheme="minorBidi" w:hAnsiTheme="minorBidi" w:cstheme="minorBidi"/>
          <w:sz w:val="28"/>
          <w:szCs w:val="28"/>
          <w:rtl/>
        </w:rPr>
        <w:t>يتضح من الجدول رقم (3) أن غالبية أفراد عينة الدراسة من الذكور بنسبة (92.6%)، مقابل (7.4%) من الإناث، ويعكس هذا التوزيع طبيعة العمل الميداني في مجال إدارة المشروعات والقوى العاملة الذي يغلب عليه العنصر الذكوري في بيئة الدراسة.</w:t>
      </w:r>
    </w:p>
    <w:p w14:paraId="43A7DC6A" w14:textId="77777777" w:rsidR="0001288D" w:rsidRDefault="0001288D" w:rsidP="0001288D">
      <w:pPr>
        <w:bidi/>
        <w:spacing w:line="360" w:lineRule="auto"/>
        <w:jc w:val="both"/>
        <w:rPr>
          <w:rFonts w:asciiTheme="minorBidi" w:hAnsiTheme="minorBidi" w:cstheme="minorBidi"/>
          <w:sz w:val="28"/>
          <w:szCs w:val="28"/>
        </w:rPr>
      </w:pPr>
    </w:p>
    <w:p w14:paraId="65F28F4C" w14:textId="77777777" w:rsidR="0001288D" w:rsidRDefault="0001288D" w:rsidP="0001288D">
      <w:pPr>
        <w:bidi/>
        <w:spacing w:line="360" w:lineRule="auto"/>
        <w:jc w:val="both"/>
        <w:rPr>
          <w:rFonts w:asciiTheme="minorBidi" w:hAnsiTheme="minorBidi" w:cstheme="minorBidi"/>
          <w:sz w:val="28"/>
          <w:szCs w:val="28"/>
        </w:rPr>
      </w:pPr>
    </w:p>
    <w:p w14:paraId="61A83C44" w14:textId="77777777" w:rsidR="0001288D" w:rsidRDefault="0001288D" w:rsidP="0001288D">
      <w:pPr>
        <w:bidi/>
        <w:spacing w:line="360" w:lineRule="auto"/>
        <w:jc w:val="both"/>
        <w:rPr>
          <w:rFonts w:asciiTheme="minorBidi" w:hAnsiTheme="minorBidi" w:cstheme="minorBidi"/>
          <w:sz w:val="28"/>
          <w:szCs w:val="28"/>
        </w:rPr>
      </w:pPr>
    </w:p>
    <w:p w14:paraId="083EEC0B" w14:textId="77777777" w:rsidR="0001288D" w:rsidRDefault="0001288D" w:rsidP="0001288D">
      <w:pPr>
        <w:bidi/>
        <w:spacing w:line="360" w:lineRule="auto"/>
        <w:jc w:val="both"/>
        <w:rPr>
          <w:rFonts w:asciiTheme="minorBidi" w:hAnsiTheme="minorBidi" w:cstheme="minorBidi"/>
          <w:sz w:val="28"/>
          <w:szCs w:val="28"/>
        </w:rPr>
      </w:pPr>
    </w:p>
    <w:p w14:paraId="48B2E952" w14:textId="77777777" w:rsidR="000E7435" w:rsidRPr="00BB12A0" w:rsidRDefault="000E7435" w:rsidP="000E7435">
      <w:pPr>
        <w:bidi/>
        <w:spacing w:line="360" w:lineRule="auto"/>
        <w:jc w:val="both"/>
        <w:rPr>
          <w:rFonts w:asciiTheme="minorBidi" w:hAnsiTheme="minorBidi" w:cstheme="minorBidi"/>
          <w:sz w:val="28"/>
          <w:szCs w:val="28"/>
          <w:rtl/>
        </w:rPr>
      </w:pPr>
    </w:p>
    <w:p w14:paraId="499210EF" w14:textId="426E7276" w:rsidR="002551E8" w:rsidRDefault="002551E8" w:rsidP="002551E8">
      <w:pPr>
        <w:bidi/>
        <w:jc w:val="center"/>
        <w:rPr>
          <w:rFonts w:asciiTheme="minorBidi" w:hAnsiTheme="minorBidi" w:cstheme="minorBidi"/>
          <w:b/>
          <w:bCs/>
        </w:rPr>
      </w:pPr>
      <w:r w:rsidRPr="00BB12A0">
        <w:rPr>
          <w:rFonts w:asciiTheme="minorBidi" w:hAnsiTheme="minorBidi" w:cstheme="minorBidi"/>
          <w:b/>
          <w:bCs/>
          <w:rtl/>
        </w:rPr>
        <w:t>الشكل رقم (</w:t>
      </w:r>
      <w:r w:rsidR="002B5FD6" w:rsidRPr="00BB12A0">
        <w:rPr>
          <w:rFonts w:asciiTheme="minorBidi" w:hAnsiTheme="minorBidi" w:cstheme="minorBidi"/>
          <w:b/>
          <w:bCs/>
        </w:rPr>
        <w:t>3</w:t>
      </w:r>
      <w:r w:rsidRPr="00BB12A0">
        <w:rPr>
          <w:rFonts w:asciiTheme="minorBidi" w:hAnsiTheme="minorBidi" w:cstheme="minorBidi"/>
          <w:b/>
          <w:bCs/>
          <w:rtl/>
        </w:rPr>
        <w:t>) توزيع أفراد عينة الدراسة حسب متغير الجنس</w:t>
      </w:r>
    </w:p>
    <w:p w14:paraId="6B873058" w14:textId="77777777" w:rsidR="0001288D" w:rsidRPr="00BB12A0" w:rsidRDefault="0001288D" w:rsidP="0001288D">
      <w:pPr>
        <w:bidi/>
        <w:jc w:val="center"/>
        <w:rPr>
          <w:rFonts w:asciiTheme="minorBidi" w:hAnsiTheme="minorBidi" w:cstheme="minorBidi"/>
          <w:b/>
          <w:bCs/>
        </w:rPr>
      </w:pPr>
    </w:p>
    <w:p w14:paraId="03A0780B" w14:textId="77777777" w:rsidR="002551E8" w:rsidRDefault="002551E8" w:rsidP="002551E8">
      <w:pPr>
        <w:bidi/>
        <w:spacing w:line="360" w:lineRule="auto"/>
        <w:jc w:val="center"/>
        <w:rPr>
          <w:rFonts w:asciiTheme="minorBidi" w:hAnsiTheme="minorBidi" w:cstheme="minorBidi"/>
          <w:sz w:val="28"/>
          <w:szCs w:val="28"/>
        </w:rPr>
      </w:pPr>
      <w:r w:rsidRPr="00BB12A0">
        <w:rPr>
          <w:rFonts w:asciiTheme="minorBidi" w:hAnsiTheme="minorBidi" w:cstheme="minorBidi"/>
          <w:noProof/>
        </w:rPr>
        <w:drawing>
          <wp:inline distT="0" distB="0" distL="0" distR="0" wp14:anchorId="24D1E3A6" wp14:editId="23172F46">
            <wp:extent cx="4572000" cy="2743200"/>
            <wp:effectExtent l="0" t="0" r="0" b="0"/>
            <wp:docPr id="1301022377" name="Chart 1301022377">
              <a:extLst xmlns:a="http://schemas.openxmlformats.org/drawingml/2006/main">
                <a:ext uri="{FF2B5EF4-FFF2-40B4-BE49-F238E27FC236}">
                  <a16:creationId xmlns:a16="http://schemas.microsoft.com/office/drawing/2014/main" id="{35B18BA8-F5EC-4A82-88F4-E78E3DF3B7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020C29D" w14:textId="77777777" w:rsidR="0001288D" w:rsidRPr="00BB12A0" w:rsidRDefault="0001288D" w:rsidP="0001288D">
      <w:pPr>
        <w:bidi/>
        <w:spacing w:line="360" w:lineRule="auto"/>
        <w:jc w:val="center"/>
        <w:rPr>
          <w:rFonts w:asciiTheme="minorBidi" w:hAnsiTheme="minorBidi" w:cstheme="minorBidi"/>
          <w:sz w:val="28"/>
          <w:szCs w:val="28"/>
          <w:rtl/>
        </w:rPr>
      </w:pPr>
    </w:p>
    <w:p w14:paraId="3E2A01F5" w14:textId="77777777" w:rsidR="002551E8" w:rsidRPr="00BB12A0" w:rsidRDefault="002551E8" w:rsidP="002551E8">
      <w:pPr>
        <w:pStyle w:val="ListParagraph"/>
        <w:numPr>
          <w:ilvl w:val="0"/>
          <w:numId w:val="47"/>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توزيع أفراد العينة حسب متغير العمر</w:t>
      </w:r>
    </w:p>
    <w:p w14:paraId="6C99E42D"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(4) توزيع أفراد عينة الدراسة حسب متغير العمر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3117"/>
        <w:gridCol w:w="3115"/>
      </w:tblGrid>
      <w:tr w:rsidR="002551E8" w:rsidRPr="00BB12A0" w14:paraId="36EB4755" w14:textId="77777777" w:rsidTr="009007F6">
        <w:trPr>
          <w:trHeight w:val="70"/>
          <w:jc w:val="center"/>
        </w:trPr>
        <w:tc>
          <w:tcPr>
            <w:tcW w:w="1667" w:type="pct"/>
            <w:shd w:val="clear" w:color="auto" w:fill="D9D9D9" w:themeFill="background1" w:themeFillShade="D9"/>
            <w:vAlign w:val="center"/>
            <w:hideMark/>
          </w:tcPr>
          <w:p w14:paraId="66D379D2"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الفئة العمرية</w:t>
            </w:r>
          </w:p>
        </w:tc>
        <w:tc>
          <w:tcPr>
            <w:tcW w:w="1667" w:type="pct"/>
            <w:shd w:val="clear" w:color="auto" w:fill="D9D9D9" w:themeFill="background1" w:themeFillShade="D9"/>
            <w:vAlign w:val="center"/>
            <w:hideMark/>
          </w:tcPr>
          <w:p w14:paraId="59F567A5"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التكرار</w:t>
            </w:r>
          </w:p>
        </w:tc>
        <w:tc>
          <w:tcPr>
            <w:tcW w:w="1666" w:type="pct"/>
            <w:shd w:val="clear" w:color="auto" w:fill="D9D9D9" w:themeFill="background1" w:themeFillShade="D9"/>
            <w:vAlign w:val="center"/>
            <w:hideMark/>
          </w:tcPr>
          <w:p w14:paraId="36961689"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النسبة المئوية</w:t>
            </w:r>
          </w:p>
        </w:tc>
      </w:tr>
      <w:tr w:rsidR="002551E8" w:rsidRPr="00BB12A0" w14:paraId="27E76D60" w14:textId="77777777" w:rsidTr="009007F6">
        <w:trPr>
          <w:trHeight w:val="70"/>
          <w:jc w:val="center"/>
        </w:trPr>
        <w:tc>
          <w:tcPr>
            <w:tcW w:w="1667" w:type="pct"/>
            <w:vAlign w:val="center"/>
            <w:hideMark/>
          </w:tcPr>
          <w:p w14:paraId="7B1C5F3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أقل من 25 سنة</w:t>
            </w:r>
          </w:p>
        </w:tc>
        <w:tc>
          <w:tcPr>
            <w:tcW w:w="1667" w:type="pct"/>
            <w:vAlign w:val="center"/>
            <w:hideMark/>
          </w:tcPr>
          <w:p w14:paraId="0A7EC5C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50</w:t>
            </w:r>
          </w:p>
        </w:tc>
        <w:tc>
          <w:tcPr>
            <w:tcW w:w="1666" w:type="pct"/>
            <w:vAlign w:val="center"/>
            <w:hideMark/>
          </w:tcPr>
          <w:p w14:paraId="3C76780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41.0</w:t>
            </w:r>
            <w:r w:rsidRPr="00BB12A0">
              <w:rPr>
                <w:rFonts w:asciiTheme="minorBidi" w:hAnsiTheme="minorBidi" w:cstheme="minorBidi"/>
                <w:color w:val="000000"/>
                <w:rtl/>
              </w:rPr>
              <w:t>%</w:t>
            </w:r>
          </w:p>
        </w:tc>
      </w:tr>
      <w:tr w:rsidR="002551E8" w:rsidRPr="00BB12A0" w14:paraId="24CCF205" w14:textId="77777777" w:rsidTr="009007F6">
        <w:trPr>
          <w:trHeight w:val="315"/>
          <w:jc w:val="center"/>
        </w:trPr>
        <w:tc>
          <w:tcPr>
            <w:tcW w:w="1667" w:type="pct"/>
            <w:vAlign w:val="center"/>
            <w:hideMark/>
          </w:tcPr>
          <w:p w14:paraId="745BC4A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 xml:space="preserve">25 - 34 </w:t>
            </w:r>
            <w:r w:rsidRPr="00BB12A0">
              <w:rPr>
                <w:rFonts w:asciiTheme="minorBidi" w:hAnsiTheme="minorBidi" w:cstheme="minorBidi"/>
                <w:color w:val="000000"/>
                <w:rtl/>
              </w:rPr>
              <w:t xml:space="preserve"> سنة</w:t>
            </w:r>
          </w:p>
        </w:tc>
        <w:tc>
          <w:tcPr>
            <w:tcW w:w="1667" w:type="pct"/>
            <w:vAlign w:val="center"/>
            <w:hideMark/>
          </w:tcPr>
          <w:p w14:paraId="7F933CA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45</w:t>
            </w:r>
          </w:p>
        </w:tc>
        <w:tc>
          <w:tcPr>
            <w:tcW w:w="1666" w:type="pct"/>
            <w:vAlign w:val="center"/>
            <w:hideMark/>
          </w:tcPr>
          <w:p w14:paraId="4E8A257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36.9</w:t>
            </w:r>
            <w:r w:rsidRPr="00BB12A0">
              <w:rPr>
                <w:rFonts w:asciiTheme="minorBidi" w:hAnsiTheme="minorBidi" w:cstheme="minorBidi"/>
                <w:color w:val="000000"/>
                <w:rtl/>
              </w:rPr>
              <w:t>%</w:t>
            </w:r>
          </w:p>
        </w:tc>
      </w:tr>
      <w:tr w:rsidR="002551E8" w:rsidRPr="00BB12A0" w14:paraId="13970352" w14:textId="77777777" w:rsidTr="009007F6">
        <w:trPr>
          <w:trHeight w:val="70"/>
          <w:jc w:val="center"/>
        </w:trPr>
        <w:tc>
          <w:tcPr>
            <w:tcW w:w="1667" w:type="pct"/>
            <w:vAlign w:val="center"/>
            <w:hideMark/>
          </w:tcPr>
          <w:p w14:paraId="656D79D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 xml:space="preserve">35 - 44 </w:t>
            </w:r>
            <w:r w:rsidRPr="00BB12A0">
              <w:rPr>
                <w:rFonts w:asciiTheme="minorBidi" w:hAnsiTheme="minorBidi" w:cstheme="minorBidi"/>
                <w:color w:val="000000"/>
                <w:rtl/>
              </w:rPr>
              <w:t xml:space="preserve"> سنة</w:t>
            </w:r>
          </w:p>
        </w:tc>
        <w:tc>
          <w:tcPr>
            <w:tcW w:w="1667" w:type="pct"/>
            <w:vAlign w:val="center"/>
            <w:hideMark/>
          </w:tcPr>
          <w:p w14:paraId="33E806A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23</w:t>
            </w:r>
          </w:p>
        </w:tc>
        <w:tc>
          <w:tcPr>
            <w:tcW w:w="1666" w:type="pct"/>
            <w:vAlign w:val="center"/>
            <w:hideMark/>
          </w:tcPr>
          <w:p w14:paraId="6753C41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18.9</w:t>
            </w:r>
            <w:r w:rsidRPr="00BB12A0">
              <w:rPr>
                <w:rFonts w:asciiTheme="minorBidi" w:hAnsiTheme="minorBidi" w:cstheme="minorBidi"/>
                <w:color w:val="000000"/>
                <w:rtl/>
              </w:rPr>
              <w:t>%</w:t>
            </w:r>
          </w:p>
        </w:tc>
      </w:tr>
      <w:tr w:rsidR="002551E8" w:rsidRPr="00BB12A0" w14:paraId="4A875543" w14:textId="77777777" w:rsidTr="009007F6">
        <w:trPr>
          <w:trHeight w:val="70"/>
          <w:jc w:val="center"/>
        </w:trPr>
        <w:tc>
          <w:tcPr>
            <w:tcW w:w="1667" w:type="pct"/>
            <w:tcBorders>
              <w:bottom w:val="single" w:sz="4" w:space="0" w:color="auto"/>
            </w:tcBorders>
            <w:vAlign w:val="center"/>
            <w:hideMark/>
          </w:tcPr>
          <w:p w14:paraId="23672D8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 xml:space="preserve">45 </w:t>
            </w:r>
            <w:r w:rsidRPr="00BB12A0">
              <w:rPr>
                <w:rFonts w:asciiTheme="minorBidi" w:hAnsiTheme="minorBidi" w:cstheme="minorBidi"/>
                <w:color w:val="000000"/>
                <w:rtl/>
              </w:rPr>
              <w:t xml:space="preserve"> سنة فأكثر</w:t>
            </w:r>
          </w:p>
        </w:tc>
        <w:tc>
          <w:tcPr>
            <w:tcW w:w="1667" w:type="pct"/>
            <w:tcBorders>
              <w:bottom w:val="single" w:sz="4" w:space="0" w:color="auto"/>
            </w:tcBorders>
            <w:vAlign w:val="center"/>
            <w:hideMark/>
          </w:tcPr>
          <w:p w14:paraId="4849FAC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w:t>
            </w:r>
          </w:p>
        </w:tc>
        <w:tc>
          <w:tcPr>
            <w:tcW w:w="1666" w:type="pct"/>
            <w:tcBorders>
              <w:bottom w:val="single" w:sz="4" w:space="0" w:color="auto"/>
            </w:tcBorders>
            <w:vAlign w:val="center"/>
            <w:hideMark/>
          </w:tcPr>
          <w:p w14:paraId="59270F6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3.3</w:t>
            </w:r>
            <w:r w:rsidRPr="00BB12A0">
              <w:rPr>
                <w:rFonts w:asciiTheme="minorBidi" w:hAnsiTheme="minorBidi" w:cstheme="minorBidi"/>
                <w:color w:val="000000"/>
                <w:rtl/>
              </w:rPr>
              <w:t>%</w:t>
            </w:r>
          </w:p>
        </w:tc>
      </w:tr>
      <w:tr w:rsidR="002551E8" w:rsidRPr="00BB12A0" w14:paraId="66487611" w14:textId="77777777" w:rsidTr="009007F6">
        <w:trPr>
          <w:trHeight w:val="70"/>
          <w:jc w:val="center"/>
        </w:trPr>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DEB991"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الإجمالي</w:t>
            </w:r>
          </w:p>
        </w:tc>
        <w:tc>
          <w:tcPr>
            <w:tcW w:w="16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81BB6E"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122</w:t>
            </w:r>
          </w:p>
        </w:tc>
        <w:tc>
          <w:tcPr>
            <w:tcW w:w="16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0036F1"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100</w:t>
            </w:r>
            <w:r w:rsidRPr="00BB12A0">
              <w:rPr>
                <w:rFonts w:asciiTheme="minorBidi" w:hAnsiTheme="minorBidi" w:cstheme="minorBidi"/>
                <w:b/>
                <w:bCs/>
                <w:color w:val="000000"/>
                <w:rtl/>
              </w:rPr>
              <w:t>%</w:t>
            </w:r>
          </w:p>
        </w:tc>
      </w:tr>
    </w:tbl>
    <w:p w14:paraId="31FC02E2" w14:textId="77777777" w:rsidR="000E7435" w:rsidRPr="00BB12A0" w:rsidRDefault="000E7435" w:rsidP="002551E8">
      <w:pPr>
        <w:bidi/>
        <w:spacing w:line="360" w:lineRule="auto"/>
        <w:jc w:val="both"/>
        <w:rPr>
          <w:rFonts w:asciiTheme="minorBidi" w:hAnsiTheme="minorBidi" w:cstheme="minorBidi"/>
          <w:sz w:val="28"/>
          <w:szCs w:val="28"/>
          <w:rtl/>
        </w:rPr>
      </w:pPr>
    </w:p>
    <w:p w14:paraId="04E66510" w14:textId="12ADD61E" w:rsidR="002551E8" w:rsidRPr="00BB12A0" w:rsidRDefault="002551E8" w:rsidP="000E7435">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يبيّن الجدول رقم (4) أن أغلب أفراد العينة تتراوح أعمارهم بين أقل من (25) سنة وحتى (34) سنة بنسبة إجمالية بلغت (77.9%)، مما يعكس أن غالبية مستخدمي منصة تيمك من فئة الشباب، في حين شكلت الفئة العمرية (45 سنة فأكثر) أقل النسب (3.3%).</w:t>
      </w:r>
    </w:p>
    <w:p w14:paraId="32AB533E" w14:textId="77777777" w:rsidR="000E7435" w:rsidRPr="00BB12A0" w:rsidRDefault="000E7435" w:rsidP="002551E8">
      <w:pPr>
        <w:bidi/>
        <w:jc w:val="center"/>
        <w:rPr>
          <w:rFonts w:asciiTheme="minorBidi" w:hAnsiTheme="minorBidi" w:cstheme="minorBidi"/>
          <w:b/>
          <w:bCs/>
          <w:rtl/>
        </w:rPr>
      </w:pPr>
    </w:p>
    <w:p w14:paraId="6DE9F936" w14:textId="77777777" w:rsidR="000E7435" w:rsidRPr="00BB12A0" w:rsidRDefault="000E7435" w:rsidP="000E7435">
      <w:pPr>
        <w:bidi/>
        <w:jc w:val="center"/>
        <w:rPr>
          <w:rFonts w:asciiTheme="minorBidi" w:hAnsiTheme="minorBidi" w:cstheme="minorBidi"/>
          <w:b/>
          <w:bCs/>
          <w:rtl/>
        </w:rPr>
      </w:pPr>
    </w:p>
    <w:p w14:paraId="63A0E7D8" w14:textId="77777777" w:rsidR="000E7435" w:rsidRPr="00BB12A0" w:rsidRDefault="000E7435" w:rsidP="000E7435">
      <w:pPr>
        <w:bidi/>
        <w:jc w:val="center"/>
        <w:rPr>
          <w:rFonts w:asciiTheme="minorBidi" w:hAnsiTheme="minorBidi" w:cstheme="minorBidi"/>
          <w:b/>
          <w:bCs/>
          <w:rtl/>
        </w:rPr>
      </w:pPr>
    </w:p>
    <w:p w14:paraId="119612C2" w14:textId="77777777" w:rsidR="000E7435" w:rsidRPr="00BB12A0" w:rsidRDefault="000E7435" w:rsidP="000E7435">
      <w:pPr>
        <w:bidi/>
        <w:jc w:val="center"/>
        <w:rPr>
          <w:rFonts w:asciiTheme="minorBidi" w:hAnsiTheme="minorBidi" w:cstheme="minorBidi"/>
          <w:b/>
          <w:bCs/>
          <w:rtl/>
        </w:rPr>
      </w:pPr>
    </w:p>
    <w:p w14:paraId="344FBA19" w14:textId="77777777" w:rsidR="000E7435" w:rsidRDefault="000E7435" w:rsidP="000E7435">
      <w:pPr>
        <w:bidi/>
        <w:jc w:val="center"/>
        <w:rPr>
          <w:rFonts w:asciiTheme="minorBidi" w:hAnsiTheme="minorBidi" w:cstheme="minorBidi"/>
          <w:b/>
          <w:bCs/>
        </w:rPr>
      </w:pPr>
    </w:p>
    <w:p w14:paraId="1F2348F4" w14:textId="77777777" w:rsidR="0001288D" w:rsidRPr="00BB12A0" w:rsidRDefault="0001288D" w:rsidP="0001288D">
      <w:pPr>
        <w:bidi/>
        <w:jc w:val="center"/>
        <w:rPr>
          <w:rFonts w:asciiTheme="minorBidi" w:hAnsiTheme="minorBidi" w:cstheme="minorBidi"/>
          <w:b/>
          <w:bCs/>
          <w:rtl/>
        </w:rPr>
      </w:pPr>
    </w:p>
    <w:p w14:paraId="1B7BD3DE" w14:textId="77777777" w:rsidR="000E7435" w:rsidRPr="00BB12A0" w:rsidRDefault="000E7435" w:rsidP="000E7435">
      <w:pPr>
        <w:bidi/>
        <w:jc w:val="center"/>
        <w:rPr>
          <w:rFonts w:asciiTheme="minorBidi" w:hAnsiTheme="minorBidi" w:cstheme="minorBidi"/>
          <w:b/>
          <w:bCs/>
          <w:rtl/>
        </w:rPr>
      </w:pPr>
    </w:p>
    <w:p w14:paraId="15BFC618" w14:textId="3FBB0B22" w:rsidR="002551E8" w:rsidRPr="00BB12A0" w:rsidRDefault="002551E8" w:rsidP="000E7435">
      <w:pPr>
        <w:bidi/>
        <w:jc w:val="center"/>
        <w:rPr>
          <w:rFonts w:asciiTheme="minorBidi" w:hAnsiTheme="minorBidi" w:cstheme="minorBidi"/>
          <w:b/>
          <w:bCs/>
        </w:rPr>
      </w:pPr>
      <w:r w:rsidRPr="00BB12A0">
        <w:rPr>
          <w:rFonts w:asciiTheme="minorBidi" w:hAnsiTheme="minorBidi" w:cstheme="minorBidi"/>
          <w:b/>
          <w:bCs/>
          <w:rtl/>
        </w:rPr>
        <w:lastRenderedPageBreak/>
        <w:t>الشكل رقم (</w:t>
      </w:r>
      <w:r w:rsidR="002B5FD6" w:rsidRPr="00BB12A0">
        <w:rPr>
          <w:rFonts w:asciiTheme="minorBidi" w:hAnsiTheme="minorBidi" w:cstheme="minorBidi"/>
          <w:b/>
          <w:bCs/>
        </w:rPr>
        <w:t>4</w:t>
      </w:r>
      <w:r w:rsidRPr="00BB12A0">
        <w:rPr>
          <w:rFonts w:asciiTheme="minorBidi" w:hAnsiTheme="minorBidi" w:cstheme="minorBidi"/>
          <w:b/>
          <w:bCs/>
          <w:rtl/>
        </w:rPr>
        <w:t>) توزيع أفراد عينة الدراسة حسب متغير العمر</w:t>
      </w:r>
    </w:p>
    <w:p w14:paraId="791F51CB" w14:textId="77777777" w:rsidR="002551E8" w:rsidRPr="00BB12A0" w:rsidRDefault="002551E8" w:rsidP="002551E8">
      <w:pPr>
        <w:bidi/>
        <w:spacing w:line="360" w:lineRule="auto"/>
        <w:jc w:val="center"/>
        <w:rPr>
          <w:rFonts w:asciiTheme="minorBidi" w:hAnsiTheme="minorBidi" w:cstheme="minorBidi"/>
          <w:sz w:val="28"/>
          <w:szCs w:val="28"/>
          <w:rtl/>
        </w:rPr>
      </w:pPr>
      <w:r w:rsidRPr="00BB12A0">
        <w:rPr>
          <w:rFonts w:asciiTheme="minorBidi" w:hAnsiTheme="minorBidi" w:cstheme="minorBidi"/>
          <w:noProof/>
        </w:rPr>
        <w:drawing>
          <wp:inline distT="0" distB="0" distL="0" distR="0" wp14:anchorId="4B7D4D59" wp14:editId="6F4B6342">
            <wp:extent cx="4180115" cy="5662126"/>
            <wp:effectExtent l="0" t="0" r="11430" b="15240"/>
            <wp:docPr id="141986649" name="Chart 141986649">
              <a:extLst xmlns:a="http://schemas.openxmlformats.org/drawingml/2006/main">
                <a:ext uri="{FF2B5EF4-FFF2-40B4-BE49-F238E27FC236}">
                  <a16:creationId xmlns:a16="http://schemas.microsoft.com/office/drawing/2014/main" id="{65452F45-8B8A-49C9-9395-77C0CCE977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191D919" w14:textId="77777777" w:rsidR="002551E8" w:rsidRPr="00BB12A0" w:rsidRDefault="002551E8" w:rsidP="002551E8">
      <w:pPr>
        <w:pStyle w:val="ListParagraph"/>
        <w:numPr>
          <w:ilvl w:val="0"/>
          <w:numId w:val="47"/>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توزيع أفراد العينة حسب متغير المؤهل العلمي</w:t>
      </w:r>
    </w:p>
    <w:p w14:paraId="134273C5"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(5) توزيع أفراد عينة الدراسة حسب متغير المؤهل العلمي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3117"/>
        <w:gridCol w:w="3115"/>
      </w:tblGrid>
      <w:tr w:rsidR="002551E8" w:rsidRPr="00BB12A0" w14:paraId="6C4E7F05" w14:textId="77777777" w:rsidTr="009007F6">
        <w:trPr>
          <w:trHeight w:val="70"/>
          <w:jc w:val="center"/>
        </w:trPr>
        <w:tc>
          <w:tcPr>
            <w:tcW w:w="1667" w:type="pct"/>
            <w:shd w:val="clear" w:color="000000" w:fill="D9D9D9"/>
            <w:vAlign w:val="center"/>
            <w:hideMark/>
          </w:tcPr>
          <w:p w14:paraId="775FFE51"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المؤهل العلمي</w:t>
            </w:r>
          </w:p>
        </w:tc>
        <w:tc>
          <w:tcPr>
            <w:tcW w:w="1667" w:type="pct"/>
            <w:shd w:val="clear" w:color="000000" w:fill="D9D9D9"/>
            <w:vAlign w:val="center"/>
            <w:hideMark/>
          </w:tcPr>
          <w:p w14:paraId="38AC5AA5"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التكرار</w:t>
            </w:r>
          </w:p>
        </w:tc>
        <w:tc>
          <w:tcPr>
            <w:tcW w:w="1666" w:type="pct"/>
            <w:shd w:val="clear" w:color="000000" w:fill="D9D9D9"/>
            <w:vAlign w:val="center"/>
            <w:hideMark/>
          </w:tcPr>
          <w:p w14:paraId="471E311A"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النسبة المئوية</w:t>
            </w:r>
          </w:p>
        </w:tc>
      </w:tr>
      <w:tr w:rsidR="002551E8" w:rsidRPr="00BB12A0" w14:paraId="0597B6E1" w14:textId="77777777" w:rsidTr="009007F6">
        <w:trPr>
          <w:trHeight w:val="70"/>
          <w:jc w:val="center"/>
        </w:trPr>
        <w:tc>
          <w:tcPr>
            <w:tcW w:w="1667" w:type="pct"/>
            <w:vAlign w:val="center"/>
            <w:hideMark/>
          </w:tcPr>
          <w:p w14:paraId="1A6BD51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ثانوي أو أقل</w:t>
            </w:r>
          </w:p>
        </w:tc>
        <w:tc>
          <w:tcPr>
            <w:tcW w:w="1667" w:type="pct"/>
            <w:vAlign w:val="center"/>
            <w:hideMark/>
          </w:tcPr>
          <w:p w14:paraId="35DA609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72</w:t>
            </w:r>
          </w:p>
        </w:tc>
        <w:tc>
          <w:tcPr>
            <w:tcW w:w="1666" w:type="pct"/>
            <w:vAlign w:val="center"/>
            <w:hideMark/>
          </w:tcPr>
          <w:p w14:paraId="15B96D0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59.0</w:t>
            </w:r>
            <w:r w:rsidRPr="00BB12A0">
              <w:rPr>
                <w:rFonts w:asciiTheme="minorBidi" w:hAnsiTheme="minorBidi" w:cstheme="minorBidi"/>
                <w:color w:val="000000"/>
                <w:rtl/>
              </w:rPr>
              <w:t>%</w:t>
            </w:r>
          </w:p>
        </w:tc>
      </w:tr>
      <w:tr w:rsidR="002551E8" w:rsidRPr="00BB12A0" w14:paraId="11097447" w14:textId="77777777" w:rsidTr="009007F6">
        <w:trPr>
          <w:trHeight w:val="70"/>
          <w:jc w:val="center"/>
        </w:trPr>
        <w:tc>
          <w:tcPr>
            <w:tcW w:w="1667" w:type="pct"/>
            <w:vAlign w:val="center"/>
            <w:hideMark/>
          </w:tcPr>
          <w:p w14:paraId="284F7E5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دراسات جامعية (دبلوم - بكالوريوس)</w:t>
            </w:r>
          </w:p>
        </w:tc>
        <w:tc>
          <w:tcPr>
            <w:tcW w:w="1667" w:type="pct"/>
            <w:vAlign w:val="center"/>
            <w:hideMark/>
          </w:tcPr>
          <w:p w14:paraId="0CAF076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34</w:t>
            </w:r>
          </w:p>
        </w:tc>
        <w:tc>
          <w:tcPr>
            <w:tcW w:w="1666" w:type="pct"/>
            <w:vAlign w:val="center"/>
            <w:hideMark/>
          </w:tcPr>
          <w:p w14:paraId="31BBE9E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27.9</w:t>
            </w:r>
            <w:r w:rsidRPr="00BB12A0">
              <w:rPr>
                <w:rFonts w:asciiTheme="minorBidi" w:hAnsiTheme="minorBidi" w:cstheme="minorBidi"/>
                <w:color w:val="000000"/>
                <w:rtl/>
              </w:rPr>
              <w:t>%</w:t>
            </w:r>
          </w:p>
        </w:tc>
      </w:tr>
      <w:tr w:rsidR="002551E8" w:rsidRPr="00BB12A0" w14:paraId="1A6D7612" w14:textId="77777777" w:rsidTr="009007F6">
        <w:trPr>
          <w:trHeight w:val="70"/>
          <w:jc w:val="center"/>
        </w:trPr>
        <w:tc>
          <w:tcPr>
            <w:tcW w:w="1667" w:type="pct"/>
            <w:vAlign w:val="center"/>
            <w:hideMark/>
          </w:tcPr>
          <w:p w14:paraId="32BE791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دراسات عليا (ماجستير - دكتوراه)</w:t>
            </w:r>
          </w:p>
        </w:tc>
        <w:tc>
          <w:tcPr>
            <w:tcW w:w="1667" w:type="pct"/>
            <w:vAlign w:val="center"/>
            <w:hideMark/>
          </w:tcPr>
          <w:p w14:paraId="50387B7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12</w:t>
            </w:r>
          </w:p>
        </w:tc>
        <w:tc>
          <w:tcPr>
            <w:tcW w:w="1666" w:type="pct"/>
            <w:vAlign w:val="center"/>
            <w:hideMark/>
          </w:tcPr>
          <w:p w14:paraId="21E6483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9.8</w:t>
            </w:r>
            <w:r w:rsidRPr="00BB12A0">
              <w:rPr>
                <w:rFonts w:asciiTheme="minorBidi" w:hAnsiTheme="minorBidi" w:cstheme="minorBidi"/>
                <w:color w:val="000000"/>
                <w:rtl/>
              </w:rPr>
              <w:t>%</w:t>
            </w:r>
          </w:p>
        </w:tc>
      </w:tr>
      <w:tr w:rsidR="002551E8" w:rsidRPr="00BB12A0" w14:paraId="7A56DE2A" w14:textId="77777777" w:rsidTr="009007F6">
        <w:trPr>
          <w:trHeight w:val="70"/>
          <w:jc w:val="center"/>
        </w:trPr>
        <w:tc>
          <w:tcPr>
            <w:tcW w:w="1667" w:type="pct"/>
            <w:vAlign w:val="center"/>
            <w:hideMark/>
          </w:tcPr>
          <w:p w14:paraId="74574F5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لا يوجد مؤهل علمي سابق</w:t>
            </w:r>
          </w:p>
        </w:tc>
        <w:tc>
          <w:tcPr>
            <w:tcW w:w="1667" w:type="pct"/>
            <w:vAlign w:val="center"/>
            <w:hideMark/>
          </w:tcPr>
          <w:p w14:paraId="548B2B9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666" w:type="pct"/>
            <w:vAlign w:val="center"/>
            <w:hideMark/>
          </w:tcPr>
          <w:p w14:paraId="7A145D9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2.5</w:t>
            </w:r>
            <w:r w:rsidRPr="00BB12A0">
              <w:rPr>
                <w:rFonts w:asciiTheme="minorBidi" w:hAnsiTheme="minorBidi" w:cstheme="minorBidi"/>
                <w:color w:val="000000"/>
                <w:rtl/>
              </w:rPr>
              <w:t>%</w:t>
            </w:r>
          </w:p>
        </w:tc>
      </w:tr>
      <w:tr w:rsidR="002551E8" w:rsidRPr="00BB12A0" w14:paraId="760489CA" w14:textId="77777777" w:rsidTr="009007F6">
        <w:trPr>
          <w:trHeight w:val="70"/>
          <w:jc w:val="center"/>
        </w:trPr>
        <w:tc>
          <w:tcPr>
            <w:tcW w:w="1667" w:type="pct"/>
            <w:vAlign w:val="center"/>
            <w:hideMark/>
          </w:tcPr>
          <w:p w14:paraId="7195E49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أخرى</w:t>
            </w:r>
          </w:p>
        </w:tc>
        <w:tc>
          <w:tcPr>
            <w:tcW w:w="1667" w:type="pct"/>
            <w:vAlign w:val="center"/>
            <w:hideMark/>
          </w:tcPr>
          <w:p w14:paraId="1E6EA3D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w:t>
            </w:r>
          </w:p>
        </w:tc>
        <w:tc>
          <w:tcPr>
            <w:tcW w:w="1666" w:type="pct"/>
            <w:vAlign w:val="center"/>
            <w:hideMark/>
          </w:tcPr>
          <w:p w14:paraId="1590FB4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0.8</w:t>
            </w:r>
            <w:r w:rsidRPr="00BB12A0">
              <w:rPr>
                <w:rFonts w:asciiTheme="minorBidi" w:hAnsiTheme="minorBidi" w:cstheme="minorBidi"/>
                <w:color w:val="000000"/>
                <w:rtl/>
              </w:rPr>
              <w:t>%</w:t>
            </w:r>
          </w:p>
        </w:tc>
      </w:tr>
      <w:tr w:rsidR="002551E8" w:rsidRPr="00BB12A0" w14:paraId="54F9A443" w14:textId="77777777" w:rsidTr="009007F6">
        <w:trPr>
          <w:trHeight w:val="70"/>
          <w:jc w:val="center"/>
        </w:trPr>
        <w:tc>
          <w:tcPr>
            <w:tcW w:w="1667" w:type="pct"/>
            <w:shd w:val="clear" w:color="auto" w:fill="D9D9D9" w:themeFill="background1" w:themeFillShade="D9"/>
            <w:vAlign w:val="center"/>
            <w:hideMark/>
          </w:tcPr>
          <w:p w14:paraId="2726F0A9"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الإجمالي</w:t>
            </w:r>
          </w:p>
        </w:tc>
        <w:tc>
          <w:tcPr>
            <w:tcW w:w="1667" w:type="pct"/>
            <w:shd w:val="clear" w:color="auto" w:fill="D9D9D9" w:themeFill="background1" w:themeFillShade="D9"/>
            <w:vAlign w:val="center"/>
            <w:hideMark/>
          </w:tcPr>
          <w:p w14:paraId="1BEB5AFD"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122</w:t>
            </w:r>
          </w:p>
        </w:tc>
        <w:tc>
          <w:tcPr>
            <w:tcW w:w="1666" w:type="pct"/>
            <w:shd w:val="clear" w:color="auto" w:fill="D9D9D9" w:themeFill="background1" w:themeFillShade="D9"/>
            <w:vAlign w:val="center"/>
            <w:hideMark/>
          </w:tcPr>
          <w:p w14:paraId="2F0E5C5A"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100</w:t>
            </w:r>
            <w:r w:rsidRPr="00BB12A0">
              <w:rPr>
                <w:rFonts w:asciiTheme="minorBidi" w:hAnsiTheme="minorBidi" w:cstheme="minorBidi"/>
                <w:b/>
                <w:bCs/>
                <w:color w:val="000000"/>
                <w:rtl/>
              </w:rPr>
              <w:t>%</w:t>
            </w:r>
          </w:p>
        </w:tc>
      </w:tr>
    </w:tbl>
    <w:p w14:paraId="081F87B1" w14:textId="77777777" w:rsidR="002551E8" w:rsidRDefault="002551E8" w:rsidP="002551E8">
      <w:pPr>
        <w:bidi/>
        <w:spacing w:line="360" w:lineRule="auto"/>
        <w:jc w:val="both"/>
        <w:rPr>
          <w:rFonts w:asciiTheme="minorBidi" w:hAnsiTheme="minorBidi" w:cstheme="minorBidi"/>
          <w:sz w:val="28"/>
          <w:szCs w:val="28"/>
        </w:rPr>
      </w:pPr>
      <w:r w:rsidRPr="00BB12A0">
        <w:rPr>
          <w:rFonts w:asciiTheme="minorBidi" w:hAnsiTheme="minorBidi" w:cstheme="minorBidi"/>
          <w:sz w:val="28"/>
          <w:szCs w:val="28"/>
          <w:rtl/>
        </w:rPr>
        <w:lastRenderedPageBreak/>
        <w:t>يلاحظ من الجدول رقم (5) أن أكثر من نصف أفراد العينة (59.0%) من حملة المؤهل الثانوي فأقل، وهو ما يتسق مع طبيعة الوظائف الميدانية التي لا تشترط بالضرورة مؤهلات علمية عليا، بينما بلغت نسبة حملة المؤهلات الجامعية (27.9%)، ونسبة حملة الدراسات العليا (9.8%).</w:t>
      </w:r>
    </w:p>
    <w:p w14:paraId="0770F875" w14:textId="77777777" w:rsidR="0001288D" w:rsidRPr="00BB12A0" w:rsidRDefault="0001288D" w:rsidP="0001288D">
      <w:pPr>
        <w:bidi/>
        <w:spacing w:line="360" w:lineRule="auto"/>
        <w:jc w:val="both"/>
        <w:rPr>
          <w:rFonts w:asciiTheme="minorBidi" w:hAnsiTheme="minorBidi" w:cstheme="minorBidi"/>
          <w:sz w:val="28"/>
          <w:szCs w:val="28"/>
          <w:rtl/>
        </w:rPr>
      </w:pPr>
    </w:p>
    <w:p w14:paraId="3CA5539D" w14:textId="1BBE55B8" w:rsidR="002551E8" w:rsidRPr="00BB12A0" w:rsidRDefault="002551E8" w:rsidP="002551E8">
      <w:pPr>
        <w:bidi/>
        <w:jc w:val="center"/>
        <w:rPr>
          <w:rFonts w:asciiTheme="minorBidi" w:hAnsiTheme="minorBidi" w:cstheme="minorBidi"/>
          <w:b/>
          <w:bCs/>
        </w:rPr>
      </w:pPr>
      <w:r w:rsidRPr="00BB12A0">
        <w:rPr>
          <w:rFonts w:asciiTheme="minorBidi" w:hAnsiTheme="minorBidi" w:cstheme="minorBidi"/>
          <w:b/>
          <w:bCs/>
          <w:rtl/>
        </w:rPr>
        <w:t>الشكل رقم (</w:t>
      </w:r>
      <w:r w:rsidR="002B5FD6" w:rsidRPr="00BB12A0">
        <w:rPr>
          <w:rFonts w:asciiTheme="minorBidi" w:hAnsiTheme="minorBidi" w:cstheme="minorBidi"/>
          <w:b/>
          <w:bCs/>
        </w:rPr>
        <w:t>5</w:t>
      </w:r>
      <w:r w:rsidRPr="00BB12A0">
        <w:rPr>
          <w:rFonts w:asciiTheme="minorBidi" w:hAnsiTheme="minorBidi" w:cstheme="minorBidi"/>
          <w:b/>
          <w:bCs/>
          <w:rtl/>
        </w:rPr>
        <w:t>) توزيع أفراد عينة الدراسة حسب</w:t>
      </w:r>
      <w:r w:rsidR="00360048">
        <w:rPr>
          <w:rFonts w:asciiTheme="minorBidi" w:hAnsiTheme="minorBidi" w:cstheme="minorBidi" w:hint="cs"/>
          <w:b/>
          <w:bCs/>
          <w:rtl/>
        </w:rPr>
        <w:t xml:space="preserve"> متغير المؤهل العلمي</w:t>
      </w:r>
    </w:p>
    <w:p w14:paraId="2D857E5C" w14:textId="77777777" w:rsidR="002551E8" w:rsidRPr="00BB12A0" w:rsidRDefault="002551E8" w:rsidP="002551E8">
      <w:pPr>
        <w:bidi/>
        <w:spacing w:line="360" w:lineRule="auto"/>
        <w:jc w:val="center"/>
        <w:rPr>
          <w:rFonts w:asciiTheme="minorBidi" w:hAnsiTheme="minorBidi" w:cstheme="minorBidi"/>
          <w:sz w:val="28"/>
          <w:szCs w:val="28"/>
          <w:rtl/>
        </w:rPr>
      </w:pPr>
      <w:r w:rsidRPr="00BB12A0">
        <w:rPr>
          <w:rFonts w:asciiTheme="minorBidi" w:hAnsiTheme="minorBidi" w:cstheme="minorBidi"/>
          <w:noProof/>
        </w:rPr>
        <w:drawing>
          <wp:inline distT="0" distB="0" distL="0" distR="0" wp14:anchorId="0F114442" wp14:editId="247448AF">
            <wp:extent cx="4572000" cy="3162300"/>
            <wp:effectExtent l="0" t="0" r="0" b="0"/>
            <wp:docPr id="1810728741" name="Chart 1810728741">
              <a:extLst xmlns:a="http://schemas.openxmlformats.org/drawingml/2006/main">
                <a:ext uri="{FF2B5EF4-FFF2-40B4-BE49-F238E27FC236}">
                  <a16:creationId xmlns:a16="http://schemas.microsoft.com/office/drawing/2014/main" id="{65452F45-8B8A-49C9-9395-77C0CCE977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54D5E78" w14:textId="77777777" w:rsidR="002551E8" w:rsidRPr="00BB12A0" w:rsidRDefault="002551E8" w:rsidP="002551E8">
      <w:pPr>
        <w:pStyle w:val="ListParagraph"/>
        <w:numPr>
          <w:ilvl w:val="0"/>
          <w:numId w:val="47"/>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توزيع أفراد العينة حسب متغير سنوات الخبرة</w:t>
      </w:r>
    </w:p>
    <w:p w14:paraId="342E13A3"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(6) توزيع أفراد عينة الدراسة حسب متغير سنوات الخبرة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3117"/>
        <w:gridCol w:w="3115"/>
      </w:tblGrid>
      <w:tr w:rsidR="002551E8" w:rsidRPr="00BB12A0" w14:paraId="2457F982" w14:textId="77777777" w:rsidTr="009007F6">
        <w:trPr>
          <w:trHeight w:val="70"/>
          <w:jc w:val="center"/>
        </w:trPr>
        <w:tc>
          <w:tcPr>
            <w:tcW w:w="1667" w:type="pct"/>
            <w:shd w:val="clear" w:color="000000" w:fill="D9D9D9"/>
            <w:vAlign w:val="center"/>
            <w:hideMark/>
          </w:tcPr>
          <w:p w14:paraId="66B41939"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سنوات الخبرة</w:t>
            </w:r>
          </w:p>
        </w:tc>
        <w:tc>
          <w:tcPr>
            <w:tcW w:w="1667" w:type="pct"/>
            <w:shd w:val="clear" w:color="000000" w:fill="D9D9D9"/>
            <w:vAlign w:val="center"/>
            <w:hideMark/>
          </w:tcPr>
          <w:p w14:paraId="263884B6"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التكرار</w:t>
            </w:r>
          </w:p>
        </w:tc>
        <w:tc>
          <w:tcPr>
            <w:tcW w:w="1666" w:type="pct"/>
            <w:shd w:val="clear" w:color="000000" w:fill="D9D9D9"/>
            <w:vAlign w:val="center"/>
            <w:hideMark/>
          </w:tcPr>
          <w:p w14:paraId="61480E43"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النسبة المئوية</w:t>
            </w:r>
          </w:p>
        </w:tc>
      </w:tr>
      <w:tr w:rsidR="002551E8" w:rsidRPr="00BB12A0" w14:paraId="22E87DEF" w14:textId="77777777" w:rsidTr="009007F6">
        <w:trPr>
          <w:trHeight w:val="70"/>
          <w:jc w:val="center"/>
        </w:trPr>
        <w:tc>
          <w:tcPr>
            <w:tcW w:w="1667" w:type="pct"/>
            <w:vAlign w:val="center"/>
            <w:hideMark/>
          </w:tcPr>
          <w:p w14:paraId="5E0BA98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أقل من سنة</w:t>
            </w:r>
          </w:p>
        </w:tc>
        <w:tc>
          <w:tcPr>
            <w:tcW w:w="1667" w:type="pct"/>
            <w:vAlign w:val="center"/>
            <w:hideMark/>
          </w:tcPr>
          <w:p w14:paraId="007437F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19</w:t>
            </w:r>
          </w:p>
        </w:tc>
        <w:tc>
          <w:tcPr>
            <w:tcW w:w="1666" w:type="pct"/>
            <w:vAlign w:val="center"/>
            <w:hideMark/>
          </w:tcPr>
          <w:p w14:paraId="05943CA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15.6</w:t>
            </w:r>
            <w:r w:rsidRPr="00BB12A0">
              <w:rPr>
                <w:rFonts w:asciiTheme="minorBidi" w:hAnsiTheme="minorBidi" w:cstheme="minorBidi"/>
                <w:color w:val="000000"/>
                <w:rtl/>
              </w:rPr>
              <w:t>%</w:t>
            </w:r>
          </w:p>
        </w:tc>
      </w:tr>
      <w:tr w:rsidR="002551E8" w:rsidRPr="00BB12A0" w14:paraId="6F735E3B" w14:textId="77777777" w:rsidTr="009007F6">
        <w:trPr>
          <w:trHeight w:val="315"/>
          <w:jc w:val="center"/>
        </w:trPr>
        <w:tc>
          <w:tcPr>
            <w:tcW w:w="1667" w:type="pct"/>
            <w:vAlign w:val="center"/>
            <w:hideMark/>
          </w:tcPr>
          <w:p w14:paraId="4C340AE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 xml:space="preserve">1 - 3 </w:t>
            </w:r>
            <w:r w:rsidRPr="00BB12A0">
              <w:rPr>
                <w:rFonts w:asciiTheme="minorBidi" w:hAnsiTheme="minorBidi" w:cstheme="minorBidi"/>
                <w:color w:val="000000"/>
                <w:rtl/>
              </w:rPr>
              <w:t xml:space="preserve"> سنوات</w:t>
            </w:r>
          </w:p>
        </w:tc>
        <w:tc>
          <w:tcPr>
            <w:tcW w:w="1667" w:type="pct"/>
            <w:vAlign w:val="center"/>
            <w:hideMark/>
          </w:tcPr>
          <w:p w14:paraId="0394518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57</w:t>
            </w:r>
          </w:p>
        </w:tc>
        <w:tc>
          <w:tcPr>
            <w:tcW w:w="1666" w:type="pct"/>
            <w:vAlign w:val="center"/>
            <w:hideMark/>
          </w:tcPr>
          <w:p w14:paraId="6C074F2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46.7</w:t>
            </w:r>
            <w:r w:rsidRPr="00BB12A0">
              <w:rPr>
                <w:rFonts w:asciiTheme="minorBidi" w:hAnsiTheme="minorBidi" w:cstheme="minorBidi"/>
                <w:color w:val="000000"/>
                <w:rtl/>
              </w:rPr>
              <w:t>%</w:t>
            </w:r>
          </w:p>
        </w:tc>
      </w:tr>
      <w:tr w:rsidR="002551E8" w:rsidRPr="00BB12A0" w14:paraId="651E9A27" w14:textId="77777777" w:rsidTr="009007F6">
        <w:trPr>
          <w:trHeight w:val="315"/>
          <w:jc w:val="center"/>
        </w:trPr>
        <w:tc>
          <w:tcPr>
            <w:tcW w:w="1667" w:type="pct"/>
            <w:vAlign w:val="center"/>
            <w:hideMark/>
          </w:tcPr>
          <w:p w14:paraId="37F2F4F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 xml:space="preserve">4 - 6 </w:t>
            </w:r>
            <w:r w:rsidRPr="00BB12A0">
              <w:rPr>
                <w:rFonts w:asciiTheme="minorBidi" w:hAnsiTheme="minorBidi" w:cstheme="minorBidi"/>
                <w:color w:val="000000"/>
                <w:rtl/>
              </w:rPr>
              <w:t xml:space="preserve"> سنوات</w:t>
            </w:r>
          </w:p>
        </w:tc>
        <w:tc>
          <w:tcPr>
            <w:tcW w:w="1667" w:type="pct"/>
            <w:vAlign w:val="center"/>
            <w:hideMark/>
          </w:tcPr>
          <w:p w14:paraId="7EABB6F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21</w:t>
            </w:r>
          </w:p>
        </w:tc>
        <w:tc>
          <w:tcPr>
            <w:tcW w:w="1666" w:type="pct"/>
            <w:vAlign w:val="center"/>
            <w:hideMark/>
          </w:tcPr>
          <w:p w14:paraId="1C96ED6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17.2</w:t>
            </w:r>
            <w:r w:rsidRPr="00BB12A0">
              <w:rPr>
                <w:rFonts w:asciiTheme="minorBidi" w:hAnsiTheme="minorBidi" w:cstheme="minorBidi"/>
                <w:color w:val="000000"/>
                <w:rtl/>
              </w:rPr>
              <w:t>%</w:t>
            </w:r>
          </w:p>
        </w:tc>
      </w:tr>
      <w:tr w:rsidR="002551E8" w:rsidRPr="00BB12A0" w14:paraId="519EADDA" w14:textId="77777777" w:rsidTr="009007F6">
        <w:trPr>
          <w:trHeight w:val="315"/>
          <w:jc w:val="center"/>
        </w:trPr>
        <w:tc>
          <w:tcPr>
            <w:tcW w:w="1667" w:type="pct"/>
            <w:vAlign w:val="center"/>
            <w:hideMark/>
          </w:tcPr>
          <w:p w14:paraId="620CAF2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 xml:space="preserve">7 </w:t>
            </w:r>
            <w:r w:rsidRPr="00BB12A0">
              <w:rPr>
                <w:rFonts w:asciiTheme="minorBidi" w:hAnsiTheme="minorBidi" w:cstheme="minorBidi"/>
                <w:color w:val="000000"/>
                <w:rtl/>
              </w:rPr>
              <w:t xml:space="preserve"> سنوات فأكثر</w:t>
            </w:r>
          </w:p>
        </w:tc>
        <w:tc>
          <w:tcPr>
            <w:tcW w:w="1667" w:type="pct"/>
            <w:vAlign w:val="center"/>
            <w:hideMark/>
          </w:tcPr>
          <w:p w14:paraId="1BA8FF2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25</w:t>
            </w:r>
          </w:p>
        </w:tc>
        <w:tc>
          <w:tcPr>
            <w:tcW w:w="1666" w:type="pct"/>
            <w:vAlign w:val="center"/>
            <w:hideMark/>
          </w:tcPr>
          <w:p w14:paraId="3D506E2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20.5</w:t>
            </w:r>
            <w:r w:rsidRPr="00BB12A0">
              <w:rPr>
                <w:rFonts w:asciiTheme="minorBidi" w:hAnsiTheme="minorBidi" w:cstheme="minorBidi"/>
                <w:color w:val="000000"/>
                <w:rtl/>
              </w:rPr>
              <w:t>%</w:t>
            </w:r>
          </w:p>
        </w:tc>
      </w:tr>
      <w:tr w:rsidR="002551E8" w:rsidRPr="00BB12A0" w14:paraId="4EB5E51D" w14:textId="77777777" w:rsidTr="009007F6">
        <w:trPr>
          <w:trHeight w:val="315"/>
          <w:jc w:val="center"/>
        </w:trPr>
        <w:tc>
          <w:tcPr>
            <w:tcW w:w="1667" w:type="pct"/>
            <w:shd w:val="clear" w:color="auto" w:fill="D9D9D9" w:themeFill="background1" w:themeFillShade="D9"/>
            <w:vAlign w:val="center"/>
            <w:hideMark/>
          </w:tcPr>
          <w:p w14:paraId="4F805C4F"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الإجمالي</w:t>
            </w:r>
          </w:p>
        </w:tc>
        <w:tc>
          <w:tcPr>
            <w:tcW w:w="1667" w:type="pct"/>
            <w:shd w:val="clear" w:color="auto" w:fill="D9D9D9" w:themeFill="background1" w:themeFillShade="D9"/>
            <w:vAlign w:val="center"/>
            <w:hideMark/>
          </w:tcPr>
          <w:p w14:paraId="0A6233EB"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122</w:t>
            </w:r>
          </w:p>
        </w:tc>
        <w:tc>
          <w:tcPr>
            <w:tcW w:w="1666" w:type="pct"/>
            <w:shd w:val="clear" w:color="auto" w:fill="D9D9D9" w:themeFill="background1" w:themeFillShade="D9"/>
            <w:vAlign w:val="center"/>
            <w:hideMark/>
          </w:tcPr>
          <w:p w14:paraId="746E8374"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100</w:t>
            </w:r>
            <w:r w:rsidRPr="00BB12A0">
              <w:rPr>
                <w:rFonts w:asciiTheme="minorBidi" w:hAnsiTheme="minorBidi" w:cstheme="minorBidi"/>
                <w:b/>
                <w:bCs/>
                <w:color w:val="000000"/>
                <w:rtl/>
              </w:rPr>
              <w:t>%</w:t>
            </w:r>
          </w:p>
        </w:tc>
      </w:tr>
    </w:tbl>
    <w:p w14:paraId="3FE770F5" w14:textId="77777777" w:rsidR="000E7435" w:rsidRPr="00BB12A0" w:rsidRDefault="000E7435" w:rsidP="002551E8">
      <w:pPr>
        <w:bidi/>
        <w:spacing w:line="360" w:lineRule="auto"/>
        <w:jc w:val="both"/>
        <w:rPr>
          <w:rFonts w:asciiTheme="minorBidi" w:hAnsiTheme="minorBidi" w:cstheme="minorBidi"/>
          <w:sz w:val="28"/>
          <w:szCs w:val="28"/>
          <w:rtl/>
        </w:rPr>
      </w:pPr>
    </w:p>
    <w:p w14:paraId="332359A2" w14:textId="3A2BDDC4" w:rsidR="002551E8" w:rsidRDefault="002551E8" w:rsidP="000E7435">
      <w:pPr>
        <w:bidi/>
        <w:spacing w:line="360" w:lineRule="auto"/>
        <w:jc w:val="both"/>
        <w:rPr>
          <w:rFonts w:asciiTheme="minorBidi" w:hAnsiTheme="minorBidi" w:cstheme="minorBidi"/>
          <w:sz w:val="28"/>
          <w:szCs w:val="28"/>
        </w:rPr>
      </w:pPr>
      <w:r w:rsidRPr="00BB12A0">
        <w:rPr>
          <w:rFonts w:asciiTheme="minorBidi" w:hAnsiTheme="minorBidi" w:cstheme="minorBidi"/>
          <w:sz w:val="28"/>
          <w:szCs w:val="28"/>
          <w:rtl/>
        </w:rPr>
        <w:t>يشير الجدول رقم (6) إلى أن الفئة الأكبر من أفراد العينة (46.7%) لديها خبرة تتراوح بين (1-3) سنوات في استخدام منصة تيمك، تليها فئة (7 سنوات فأكثر) بنسبة (20.5%)، مما يدل على أن أفراد العينة يمتلكون قدراً كافياً من الخبرة العملية التي تؤهلهم لتقييم خصائص الأتمتة في المنصة بموضوعية.</w:t>
      </w:r>
    </w:p>
    <w:p w14:paraId="36FD09E7" w14:textId="77777777" w:rsidR="0001288D" w:rsidRPr="00BB12A0" w:rsidRDefault="0001288D" w:rsidP="0001288D">
      <w:pPr>
        <w:bidi/>
        <w:spacing w:line="360" w:lineRule="auto"/>
        <w:jc w:val="both"/>
        <w:rPr>
          <w:rFonts w:asciiTheme="minorBidi" w:hAnsiTheme="minorBidi" w:cstheme="minorBidi"/>
          <w:sz w:val="28"/>
          <w:szCs w:val="28"/>
          <w:rtl/>
        </w:rPr>
      </w:pPr>
    </w:p>
    <w:p w14:paraId="6E327C5B" w14:textId="5AC980DB" w:rsidR="002551E8" w:rsidRPr="00BB12A0" w:rsidRDefault="002551E8" w:rsidP="002551E8">
      <w:pPr>
        <w:bidi/>
        <w:jc w:val="center"/>
        <w:rPr>
          <w:rFonts w:asciiTheme="minorBidi" w:hAnsiTheme="minorBidi" w:cstheme="minorBidi"/>
          <w:b/>
          <w:bCs/>
        </w:rPr>
      </w:pPr>
      <w:r w:rsidRPr="00BB12A0">
        <w:rPr>
          <w:rFonts w:asciiTheme="minorBidi" w:hAnsiTheme="minorBidi" w:cstheme="minorBidi"/>
          <w:b/>
          <w:bCs/>
          <w:rtl/>
        </w:rPr>
        <w:lastRenderedPageBreak/>
        <w:t>الشكل رقم (</w:t>
      </w:r>
      <w:r w:rsidR="002B5FD6" w:rsidRPr="00BB12A0">
        <w:rPr>
          <w:rFonts w:asciiTheme="minorBidi" w:hAnsiTheme="minorBidi" w:cstheme="minorBidi"/>
          <w:b/>
          <w:bCs/>
        </w:rPr>
        <w:t>6</w:t>
      </w:r>
      <w:r w:rsidRPr="00BB12A0">
        <w:rPr>
          <w:rFonts w:asciiTheme="minorBidi" w:hAnsiTheme="minorBidi" w:cstheme="minorBidi"/>
          <w:b/>
          <w:bCs/>
          <w:rtl/>
        </w:rPr>
        <w:t>) توزيع أفراد عينة الدراسة حسب متغير سنوات الخبرة</w:t>
      </w:r>
    </w:p>
    <w:p w14:paraId="21D9AD77" w14:textId="77777777" w:rsidR="002551E8" w:rsidRPr="00BB12A0" w:rsidRDefault="002551E8" w:rsidP="002551E8">
      <w:pPr>
        <w:bidi/>
        <w:spacing w:line="360" w:lineRule="auto"/>
        <w:jc w:val="center"/>
        <w:rPr>
          <w:rFonts w:asciiTheme="minorBidi" w:hAnsiTheme="minorBidi" w:cstheme="minorBidi"/>
          <w:sz w:val="28"/>
          <w:szCs w:val="28"/>
          <w:rtl/>
        </w:rPr>
      </w:pPr>
      <w:r w:rsidRPr="00BB12A0">
        <w:rPr>
          <w:rFonts w:asciiTheme="minorBidi" w:hAnsiTheme="minorBidi" w:cstheme="minorBidi"/>
          <w:noProof/>
        </w:rPr>
        <w:drawing>
          <wp:inline distT="0" distB="0" distL="0" distR="0" wp14:anchorId="1C15179A" wp14:editId="703720FF">
            <wp:extent cx="4572000" cy="3771900"/>
            <wp:effectExtent l="0" t="0" r="0" b="0"/>
            <wp:docPr id="1200418830" name="Chart 1200418830">
              <a:extLst xmlns:a="http://schemas.openxmlformats.org/drawingml/2006/main">
                <a:ext uri="{FF2B5EF4-FFF2-40B4-BE49-F238E27FC236}">
                  <a16:creationId xmlns:a16="http://schemas.microsoft.com/office/drawing/2014/main" id="{65452F45-8B8A-49C9-9395-77C0CCE977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6E07231" w14:textId="77777777" w:rsidR="002551E8" w:rsidRPr="00BB12A0" w:rsidRDefault="002551E8" w:rsidP="002551E8">
      <w:pPr>
        <w:pStyle w:val="ListParagraph"/>
        <w:numPr>
          <w:ilvl w:val="0"/>
          <w:numId w:val="47"/>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توزيع أفراد العينة حسب متغير الدور الوظيفي في منصة تيمك</w:t>
      </w:r>
    </w:p>
    <w:p w14:paraId="5B8991F9"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(7) توزيع أفراد عينة الدراسة حسب متغير الدور الوظيفي في المنصة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3117"/>
        <w:gridCol w:w="3115"/>
      </w:tblGrid>
      <w:tr w:rsidR="002551E8" w:rsidRPr="00BB12A0" w14:paraId="08BED4FE" w14:textId="77777777" w:rsidTr="009007F6">
        <w:trPr>
          <w:trHeight w:val="60"/>
          <w:jc w:val="center"/>
        </w:trPr>
        <w:tc>
          <w:tcPr>
            <w:tcW w:w="1667" w:type="pct"/>
            <w:shd w:val="clear" w:color="000000" w:fill="D9D9D9"/>
            <w:vAlign w:val="center"/>
            <w:hideMark/>
          </w:tcPr>
          <w:p w14:paraId="47B1E4EF"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الدور الوظيفي</w:t>
            </w:r>
          </w:p>
        </w:tc>
        <w:tc>
          <w:tcPr>
            <w:tcW w:w="1667" w:type="pct"/>
            <w:shd w:val="clear" w:color="000000" w:fill="D9D9D9"/>
            <w:vAlign w:val="center"/>
            <w:hideMark/>
          </w:tcPr>
          <w:p w14:paraId="0EA878BF"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التكرار</w:t>
            </w:r>
          </w:p>
        </w:tc>
        <w:tc>
          <w:tcPr>
            <w:tcW w:w="1666" w:type="pct"/>
            <w:shd w:val="clear" w:color="000000" w:fill="D9D9D9"/>
            <w:vAlign w:val="center"/>
            <w:hideMark/>
          </w:tcPr>
          <w:p w14:paraId="702CFBA5"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النسبة المئوية</w:t>
            </w:r>
            <w:r w:rsidRPr="00BB12A0">
              <w:rPr>
                <w:rFonts w:asciiTheme="minorBidi" w:hAnsiTheme="minorBidi" w:cstheme="minorBidi"/>
                <w:b/>
                <w:bCs/>
              </w:rPr>
              <w:t xml:space="preserve"> </w:t>
            </w:r>
          </w:p>
        </w:tc>
      </w:tr>
      <w:tr w:rsidR="002551E8" w:rsidRPr="00BB12A0" w14:paraId="4C1C3AB8" w14:textId="77777777" w:rsidTr="009007F6">
        <w:trPr>
          <w:trHeight w:val="60"/>
          <w:jc w:val="center"/>
        </w:trPr>
        <w:tc>
          <w:tcPr>
            <w:tcW w:w="1667" w:type="pct"/>
            <w:vAlign w:val="center"/>
            <w:hideMark/>
          </w:tcPr>
          <w:p w14:paraId="1BFDC4E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موظف ميداني</w:t>
            </w:r>
          </w:p>
        </w:tc>
        <w:tc>
          <w:tcPr>
            <w:tcW w:w="1667" w:type="pct"/>
            <w:vAlign w:val="center"/>
            <w:hideMark/>
          </w:tcPr>
          <w:p w14:paraId="7177A75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84</w:t>
            </w:r>
          </w:p>
        </w:tc>
        <w:tc>
          <w:tcPr>
            <w:tcW w:w="1666" w:type="pct"/>
            <w:vAlign w:val="center"/>
            <w:hideMark/>
          </w:tcPr>
          <w:p w14:paraId="165B6AC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68.9</w:t>
            </w:r>
            <w:r w:rsidRPr="00BB12A0">
              <w:rPr>
                <w:rFonts w:asciiTheme="minorBidi" w:hAnsiTheme="minorBidi" w:cstheme="minorBidi"/>
                <w:color w:val="000000"/>
                <w:rtl/>
              </w:rPr>
              <w:t>%</w:t>
            </w:r>
          </w:p>
        </w:tc>
      </w:tr>
      <w:tr w:rsidR="002551E8" w:rsidRPr="00BB12A0" w14:paraId="78B5DC50" w14:textId="77777777" w:rsidTr="009007F6">
        <w:trPr>
          <w:trHeight w:val="60"/>
          <w:jc w:val="center"/>
        </w:trPr>
        <w:tc>
          <w:tcPr>
            <w:tcW w:w="1667" w:type="pct"/>
            <w:vAlign w:val="center"/>
            <w:hideMark/>
          </w:tcPr>
          <w:p w14:paraId="72058A4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قائد فريق</w:t>
            </w:r>
          </w:p>
        </w:tc>
        <w:tc>
          <w:tcPr>
            <w:tcW w:w="1667" w:type="pct"/>
            <w:vAlign w:val="center"/>
            <w:hideMark/>
          </w:tcPr>
          <w:p w14:paraId="59975D3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23</w:t>
            </w:r>
          </w:p>
        </w:tc>
        <w:tc>
          <w:tcPr>
            <w:tcW w:w="1666" w:type="pct"/>
            <w:vAlign w:val="center"/>
            <w:hideMark/>
          </w:tcPr>
          <w:p w14:paraId="1EDF546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18.9</w:t>
            </w:r>
            <w:r w:rsidRPr="00BB12A0">
              <w:rPr>
                <w:rFonts w:asciiTheme="minorBidi" w:hAnsiTheme="minorBidi" w:cstheme="minorBidi"/>
                <w:color w:val="000000"/>
                <w:rtl/>
              </w:rPr>
              <w:t>%</w:t>
            </w:r>
          </w:p>
        </w:tc>
      </w:tr>
      <w:tr w:rsidR="002551E8" w:rsidRPr="00BB12A0" w14:paraId="6E28D282" w14:textId="77777777" w:rsidTr="009007F6">
        <w:trPr>
          <w:trHeight w:val="60"/>
          <w:jc w:val="center"/>
        </w:trPr>
        <w:tc>
          <w:tcPr>
            <w:tcW w:w="1667" w:type="pct"/>
            <w:vAlign w:val="center"/>
            <w:hideMark/>
          </w:tcPr>
          <w:p w14:paraId="73D1F4A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مشرف نظام</w:t>
            </w:r>
          </w:p>
        </w:tc>
        <w:tc>
          <w:tcPr>
            <w:tcW w:w="1667" w:type="pct"/>
            <w:vAlign w:val="center"/>
            <w:hideMark/>
          </w:tcPr>
          <w:p w14:paraId="58A393C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7</w:t>
            </w:r>
          </w:p>
        </w:tc>
        <w:tc>
          <w:tcPr>
            <w:tcW w:w="1666" w:type="pct"/>
            <w:vAlign w:val="center"/>
            <w:hideMark/>
          </w:tcPr>
          <w:p w14:paraId="1669A69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5.7</w:t>
            </w:r>
            <w:r w:rsidRPr="00BB12A0">
              <w:rPr>
                <w:rFonts w:asciiTheme="minorBidi" w:hAnsiTheme="minorBidi" w:cstheme="minorBidi"/>
                <w:color w:val="000000"/>
                <w:rtl/>
              </w:rPr>
              <w:t>%</w:t>
            </w:r>
          </w:p>
        </w:tc>
      </w:tr>
      <w:tr w:rsidR="002551E8" w:rsidRPr="00BB12A0" w14:paraId="6A34653F" w14:textId="77777777" w:rsidTr="009007F6">
        <w:trPr>
          <w:trHeight w:val="60"/>
          <w:jc w:val="center"/>
        </w:trPr>
        <w:tc>
          <w:tcPr>
            <w:tcW w:w="1667" w:type="pct"/>
            <w:vAlign w:val="center"/>
            <w:hideMark/>
          </w:tcPr>
          <w:p w14:paraId="2F20B56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مدير</w:t>
            </w:r>
          </w:p>
        </w:tc>
        <w:tc>
          <w:tcPr>
            <w:tcW w:w="1667" w:type="pct"/>
            <w:vAlign w:val="center"/>
            <w:hideMark/>
          </w:tcPr>
          <w:p w14:paraId="14DBBA6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8</w:t>
            </w:r>
          </w:p>
        </w:tc>
        <w:tc>
          <w:tcPr>
            <w:tcW w:w="1666" w:type="pct"/>
            <w:vAlign w:val="center"/>
            <w:hideMark/>
          </w:tcPr>
          <w:p w14:paraId="4C8A218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6.6</w:t>
            </w:r>
            <w:r w:rsidRPr="00BB12A0">
              <w:rPr>
                <w:rFonts w:asciiTheme="minorBidi" w:hAnsiTheme="minorBidi" w:cstheme="minorBidi"/>
                <w:color w:val="000000"/>
                <w:rtl/>
              </w:rPr>
              <w:t>%</w:t>
            </w:r>
          </w:p>
        </w:tc>
      </w:tr>
      <w:tr w:rsidR="002551E8" w:rsidRPr="00BB12A0" w14:paraId="658A63E9" w14:textId="77777777" w:rsidTr="009007F6">
        <w:trPr>
          <w:trHeight w:val="60"/>
          <w:jc w:val="center"/>
        </w:trPr>
        <w:tc>
          <w:tcPr>
            <w:tcW w:w="1667" w:type="pct"/>
            <w:shd w:val="clear" w:color="auto" w:fill="D9D9D9" w:themeFill="background1" w:themeFillShade="D9"/>
            <w:vAlign w:val="center"/>
            <w:hideMark/>
          </w:tcPr>
          <w:p w14:paraId="771D06BD"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الإجمالي</w:t>
            </w:r>
          </w:p>
        </w:tc>
        <w:tc>
          <w:tcPr>
            <w:tcW w:w="1667" w:type="pct"/>
            <w:shd w:val="clear" w:color="auto" w:fill="D9D9D9" w:themeFill="background1" w:themeFillShade="D9"/>
            <w:vAlign w:val="center"/>
            <w:hideMark/>
          </w:tcPr>
          <w:p w14:paraId="2F986D3C"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122</w:t>
            </w:r>
          </w:p>
        </w:tc>
        <w:tc>
          <w:tcPr>
            <w:tcW w:w="1666" w:type="pct"/>
            <w:shd w:val="clear" w:color="auto" w:fill="D9D9D9" w:themeFill="background1" w:themeFillShade="D9"/>
            <w:vAlign w:val="center"/>
            <w:hideMark/>
          </w:tcPr>
          <w:p w14:paraId="05A351EB"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100</w:t>
            </w:r>
            <w:r w:rsidRPr="00BB12A0">
              <w:rPr>
                <w:rFonts w:asciiTheme="minorBidi" w:hAnsiTheme="minorBidi" w:cstheme="minorBidi"/>
                <w:b/>
                <w:bCs/>
                <w:color w:val="000000"/>
                <w:rtl/>
              </w:rPr>
              <w:t>%</w:t>
            </w:r>
          </w:p>
        </w:tc>
      </w:tr>
    </w:tbl>
    <w:p w14:paraId="741A7770" w14:textId="77777777" w:rsidR="000E7435" w:rsidRPr="00BB12A0" w:rsidRDefault="000E7435" w:rsidP="002551E8">
      <w:pPr>
        <w:bidi/>
        <w:spacing w:line="360" w:lineRule="auto"/>
        <w:jc w:val="both"/>
        <w:rPr>
          <w:rFonts w:asciiTheme="minorBidi" w:hAnsiTheme="minorBidi" w:cstheme="minorBidi"/>
          <w:sz w:val="28"/>
          <w:szCs w:val="28"/>
          <w:rtl/>
        </w:rPr>
      </w:pPr>
    </w:p>
    <w:p w14:paraId="0927BCB0" w14:textId="2CE54F28" w:rsidR="002551E8" w:rsidRPr="00BB12A0" w:rsidRDefault="002551E8" w:rsidP="000E7435">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يتضح من الجدول رقم (7) أن غالبية أفراد العينة (68.9%) يشغلون دور الموظف الميداني، وهو ما يتوافق مع طبيعة استخدام منصة تيمك في العمليات الميدانية اليومية، تليها فئة قادة الفرق بنسبة (18.9%)، ثم المديرين بنسبة (6.6%)، وأخيراً مشرفي الأنظمة بنسبة (5.7%).</w:t>
      </w:r>
    </w:p>
    <w:p w14:paraId="5948168C" w14:textId="77777777" w:rsidR="000E7435" w:rsidRDefault="000E7435" w:rsidP="000E7435">
      <w:pPr>
        <w:bidi/>
        <w:spacing w:line="360" w:lineRule="auto"/>
        <w:jc w:val="both"/>
        <w:rPr>
          <w:rFonts w:asciiTheme="minorBidi" w:hAnsiTheme="minorBidi" w:cstheme="minorBidi"/>
          <w:sz w:val="28"/>
          <w:szCs w:val="28"/>
        </w:rPr>
      </w:pPr>
    </w:p>
    <w:p w14:paraId="384F6813" w14:textId="77777777" w:rsidR="0001288D" w:rsidRDefault="0001288D" w:rsidP="0001288D">
      <w:pPr>
        <w:bidi/>
        <w:spacing w:line="360" w:lineRule="auto"/>
        <w:jc w:val="both"/>
        <w:rPr>
          <w:rFonts w:asciiTheme="minorBidi" w:hAnsiTheme="minorBidi" w:cstheme="minorBidi"/>
          <w:sz w:val="28"/>
          <w:szCs w:val="28"/>
        </w:rPr>
      </w:pPr>
    </w:p>
    <w:p w14:paraId="319D85E1" w14:textId="77777777" w:rsidR="0001288D" w:rsidRPr="00BB12A0" w:rsidRDefault="0001288D" w:rsidP="0001288D">
      <w:pPr>
        <w:bidi/>
        <w:spacing w:line="360" w:lineRule="auto"/>
        <w:jc w:val="both"/>
        <w:rPr>
          <w:rFonts w:asciiTheme="minorBidi" w:hAnsiTheme="minorBidi" w:cstheme="minorBidi"/>
          <w:sz w:val="28"/>
          <w:szCs w:val="28"/>
          <w:rtl/>
        </w:rPr>
      </w:pPr>
    </w:p>
    <w:p w14:paraId="3853881B" w14:textId="77777777" w:rsidR="000E7435" w:rsidRPr="00BB12A0" w:rsidRDefault="000E7435" w:rsidP="000E7435">
      <w:pPr>
        <w:bidi/>
        <w:spacing w:line="360" w:lineRule="auto"/>
        <w:jc w:val="both"/>
        <w:rPr>
          <w:rFonts w:asciiTheme="minorBidi" w:hAnsiTheme="minorBidi" w:cstheme="minorBidi"/>
          <w:sz w:val="28"/>
          <w:szCs w:val="28"/>
          <w:rtl/>
        </w:rPr>
      </w:pPr>
    </w:p>
    <w:p w14:paraId="547E53A6" w14:textId="50C47774" w:rsidR="002551E8" w:rsidRPr="00BB12A0" w:rsidRDefault="002551E8" w:rsidP="002551E8">
      <w:pPr>
        <w:bidi/>
        <w:jc w:val="center"/>
        <w:rPr>
          <w:rFonts w:asciiTheme="minorBidi" w:hAnsiTheme="minorBidi" w:cstheme="minorBidi"/>
          <w:b/>
          <w:bCs/>
        </w:rPr>
      </w:pPr>
      <w:r w:rsidRPr="00BB12A0">
        <w:rPr>
          <w:rFonts w:asciiTheme="minorBidi" w:hAnsiTheme="minorBidi" w:cstheme="minorBidi"/>
          <w:b/>
          <w:bCs/>
          <w:rtl/>
        </w:rPr>
        <w:lastRenderedPageBreak/>
        <w:t>الشكل رقم (</w:t>
      </w:r>
      <w:r w:rsidR="002B5FD6" w:rsidRPr="00BB12A0">
        <w:rPr>
          <w:rFonts w:asciiTheme="minorBidi" w:hAnsiTheme="minorBidi" w:cstheme="minorBidi"/>
          <w:b/>
          <w:bCs/>
        </w:rPr>
        <w:t>7</w:t>
      </w:r>
      <w:r w:rsidRPr="00BB12A0">
        <w:rPr>
          <w:rFonts w:asciiTheme="minorBidi" w:hAnsiTheme="minorBidi" w:cstheme="minorBidi"/>
          <w:b/>
          <w:bCs/>
          <w:rtl/>
        </w:rPr>
        <w:t>) توزيع أفراد عينة الدراسة حسب متغير الدور الوظيفي في المنصة</w:t>
      </w:r>
    </w:p>
    <w:p w14:paraId="0D5BEB7D" w14:textId="77777777" w:rsidR="002551E8" w:rsidRPr="00BB12A0" w:rsidRDefault="002551E8" w:rsidP="002551E8">
      <w:pPr>
        <w:bidi/>
        <w:spacing w:line="360" w:lineRule="auto"/>
        <w:jc w:val="center"/>
        <w:rPr>
          <w:rFonts w:asciiTheme="minorBidi" w:hAnsiTheme="minorBidi" w:cstheme="minorBidi"/>
          <w:sz w:val="28"/>
          <w:szCs w:val="28"/>
          <w:rtl/>
        </w:rPr>
      </w:pPr>
      <w:r w:rsidRPr="00BB12A0">
        <w:rPr>
          <w:rFonts w:asciiTheme="minorBidi" w:hAnsiTheme="minorBidi" w:cstheme="minorBidi"/>
          <w:noProof/>
        </w:rPr>
        <w:drawing>
          <wp:inline distT="0" distB="0" distL="0" distR="0" wp14:anchorId="0DF9BD5E" wp14:editId="5456D94E">
            <wp:extent cx="4217437" cy="2911151"/>
            <wp:effectExtent l="0" t="0" r="12065" b="10160"/>
            <wp:docPr id="1767772187" name="Chart 1767772187">
              <a:extLst xmlns:a="http://schemas.openxmlformats.org/drawingml/2006/main">
                <a:ext uri="{FF2B5EF4-FFF2-40B4-BE49-F238E27FC236}">
                  <a16:creationId xmlns:a16="http://schemas.microsoft.com/office/drawing/2014/main" id="{65452F45-8B8A-49C9-9395-77C0CCE977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A65C845" w14:textId="77777777" w:rsidR="002551E8" w:rsidRPr="00BB12A0" w:rsidRDefault="002551E8" w:rsidP="000E7435">
      <w:pPr>
        <w:pStyle w:val="Heading3"/>
        <w:bidi/>
        <w:jc w:val="both"/>
        <w:rPr>
          <w:rFonts w:asciiTheme="minorBidi" w:hAnsiTheme="minorBidi" w:cstheme="minorBidi"/>
          <w:b/>
          <w:bCs/>
          <w:color w:val="000000" w:themeColor="text1"/>
          <w:rtl/>
        </w:rPr>
      </w:pPr>
      <w:r w:rsidRPr="00BB12A0">
        <w:rPr>
          <w:rFonts w:asciiTheme="minorBidi" w:hAnsiTheme="minorBidi" w:cstheme="minorBidi"/>
          <w:b/>
          <w:bCs/>
          <w:color w:val="000000" w:themeColor="text1"/>
          <w:rtl/>
        </w:rPr>
        <w:t>التحليل الوصفي لمحاور الدراسة</w:t>
      </w:r>
    </w:p>
    <w:p w14:paraId="4DC0B8D6" w14:textId="77777777" w:rsidR="002551E8" w:rsidRPr="00BB12A0" w:rsidRDefault="002551E8" w:rsidP="000E7435">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لأغراض الحكم على مستوى استجابة أفراد العينة تجاه فقرات كل محور من محاور الدراسة، اعتمد الباحث المعيار الإحصائي الآتي لتصنيف المتوسطات الحسابية على مقياس </w:t>
      </w:r>
      <w:proofErr w:type="spellStart"/>
      <w:r w:rsidRPr="00BB12A0">
        <w:rPr>
          <w:rFonts w:asciiTheme="minorBidi" w:hAnsiTheme="minorBidi" w:cstheme="minorBidi"/>
          <w:sz w:val="28"/>
          <w:szCs w:val="28"/>
          <w:rtl/>
        </w:rPr>
        <w:t>ليكرت</w:t>
      </w:r>
      <w:proofErr w:type="spellEnd"/>
      <w:r w:rsidRPr="00BB12A0">
        <w:rPr>
          <w:rFonts w:asciiTheme="minorBidi" w:hAnsiTheme="minorBidi" w:cstheme="minorBidi"/>
          <w:sz w:val="28"/>
          <w:szCs w:val="28"/>
          <w:rtl/>
        </w:rPr>
        <w:t xml:space="preserve"> الخماسي: من (1.00 - 2.33) مستوى منخفض، ومن (2.34 - 3.67) مستوى متوسط، ومن (3.68 - 5.00) مستوى مرتفع.</w:t>
      </w:r>
    </w:p>
    <w:p w14:paraId="757FC54D" w14:textId="77777777" w:rsidR="002551E8" w:rsidRPr="00BB12A0" w:rsidRDefault="002551E8" w:rsidP="002551E8">
      <w:pPr>
        <w:pStyle w:val="ListParagraph"/>
        <w:numPr>
          <w:ilvl w:val="0"/>
          <w:numId w:val="48"/>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التحليل الوصفي لمحور خصائص الأتمتة في منصة تيمك</w:t>
      </w:r>
    </w:p>
    <w:p w14:paraId="41C119D4"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(8) المتوسطات الحسابية والانحرافات المعيارية لفقرات محور خصائص الأتمتة مرتبة تنازلياً</w:t>
      </w:r>
    </w:p>
    <w:tbl>
      <w:tblPr>
        <w:bidiVisual/>
        <w:tblW w:w="50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5897"/>
        <w:gridCol w:w="869"/>
        <w:gridCol w:w="914"/>
        <w:gridCol w:w="899"/>
      </w:tblGrid>
      <w:tr w:rsidR="002551E8" w:rsidRPr="00BB12A0" w14:paraId="075B69A9" w14:textId="77777777" w:rsidTr="009007F6">
        <w:trPr>
          <w:trHeight w:val="615"/>
          <w:jc w:val="center"/>
        </w:trPr>
        <w:tc>
          <w:tcPr>
            <w:tcW w:w="388" w:type="pct"/>
            <w:shd w:val="clear" w:color="auto" w:fill="D9D9D9" w:themeFill="background1" w:themeFillShade="D9"/>
            <w:vAlign w:val="center"/>
            <w:hideMark/>
          </w:tcPr>
          <w:p w14:paraId="2808A16D"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الترتيب</w:t>
            </w:r>
          </w:p>
        </w:tc>
        <w:tc>
          <w:tcPr>
            <w:tcW w:w="3588" w:type="pct"/>
            <w:shd w:val="clear" w:color="auto" w:fill="D9D9D9" w:themeFill="background1" w:themeFillShade="D9"/>
            <w:vAlign w:val="center"/>
            <w:hideMark/>
          </w:tcPr>
          <w:p w14:paraId="6E258A0B"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الفقرة</w:t>
            </w:r>
          </w:p>
        </w:tc>
        <w:tc>
          <w:tcPr>
            <w:tcW w:w="123" w:type="pct"/>
            <w:shd w:val="clear" w:color="auto" w:fill="D9D9D9" w:themeFill="background1" w:themeFillShade="D9"/>
            <w:vAlign w:val="center"/>
            <w:hideMark/>
          </w:tcPr>
          <w:p w14:paraId="312DB1B9"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المتوسط الحسابي</w:t>
            </w:r>
          </w:p>
        </w:tc>
        <w:tc>
          <w:tcPr>
            <w:tcW w:w="453" w:type="pct"/>
            <w:shd w:val="clear" w:color="auto" w:fill="D9D9D9" w:themeFill="background1" w:themeFillShade="D9"/>
            <w:vAlign w:val="center"/>
            <w:hideMark/>
          </w:tcPr>
          <w:p w14:paraId="4107C512"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الانحراف المعياري</w:t>
            </w:r>
          </w:p>
        </w:tc>
        <w:tc>
          <w:tcPr>
            <w:tcW w:w="448" w:type="pct"/>
            <w:shd w:val="clear" w:color="auto" w:fill="D9D9D9" w:themeFill="background1" w:themeFillShade="D9"/>
            <w:vAlign w:val="center"/>
            <w:hideMark/>
          </w:tcPr>
          <w:p w14:paraId="62202C96"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المستوى</w:t>
            </w:r>
          </w:p>
        </w:tc>
      </w:tr>
      <w:tr w:rsidR="002551E8" w:rsidRPr="00BB12A0" w14:paraId="0E91A4C2" w14:textId="77777777" w:rsidTr="009007F6">
        <w:trPr>
          <w:trHeight w:val="70"/>
          <w:jc w:val="center"/>
        </w:trPr>
        <w:tc>
          <w:tcPr>
            <w:tcW w:w="388" w:type="pct"/>
            <w:vAlign w:val="center"/>
            <w:hideMark/>
          </w:tcPr>
          <w:p w14:paraId="58F132D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w:t>
            </w:r>
          </w:p>
        </w:tc>
        <w:tc>
          <w:tcPr>
            <w:tcW w:w="3588" w:type="pct"/>
            <w:vAlign w:val="center"/>
            <w:hideMark/>
          </w:tcPr>
          <w:p w14:paraId="38382FA8"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تتيح</w:t>
            </w:r>
            <w:r w:rsidRPr="00BB12A0">
              <w:rPr>
                <w:rFonts w:asciiTheme="minorBidi" w:hAnsiTheme="minorBidi" w:cstheme="minorBidi"/>
                <w:color w:val="000000"/>
              </w:rPr>
              <w:t xml:space="preserve"> </w:t>
            </w:r>
            <w:r w:rsidRPr="00BB12A0">
              <w:rPr>
                <w:rFonts w:asciiTheme="minorBidi" w:hAnsiTheme="minorBidi" w:cstheme="minorBidi"/>
                <w:color w:val="000000"/>
                <w:rtl/>
              </w:rPr>
              <w:t>منصة تيمك تنفيذ إجراءات رقمية تبدأ من خلالها عمليات مؤتمتة مرتبطة بالعمل</w:t>
            </w:r>
          </w:p>
        </w:tc>
        <w:tc>
          <w:tcPr>
            <w:tcW w:w="123" w:type="pct"/>
            <w:vAlign w:val="center"/>
            <w:hideMark/>
          </w:tcPr>
          <w:p w14:paraId="5E8919C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4.5</w:t>
            </w:r>
          </w:p>
        </w:tc>
        <w:tc>
          <w:tcPr>
            <w:tcW w:w="453" w:type="pct"/>
            <w:vAlign w:val="center"/>
            <w:hideMark/>
          </w:tcPr>
          <w:p w14:paraId="4CAF71D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0.67</w:t>
            </w:r>
          </w:p>
        </w:tc>
        <w:tc>
          <w:tcPr>
            <w:tcW w:w="448" w:type="pct"/>
            <w:vAlign w:val="center"/>
            <w:hideMark/>
          </w:tcPr>
          <w:p w14:paraId="01AE161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26912222" w14:textId="77777777" w:rsidTr="009007F6">
        <w:trPr>
          <w:trHeight w:val="70"/>
          <w:jc w:val="center"/>
        </w:trPr>
        <w:tc>
          <w:tcPr>
            <w:tcW w:w="388" w:type="pct"/>
            <w:vAlign w:val="center"/>
            <w:hideMark/>
          </w:tcPr>
          <w:p w14:paraId="046A4F6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2</w:t>
            </w:r>
          </w:p>
        </w:tc>
        <w:tc>
          <w:tcPr>
            <w:tcW w:w="3588" w:type="pct"/>
            <w:vAlign w:val="center"/>
            <w:hideMark/>
          </w:tcPr>
          <w:p w14:paraId="7D74808C"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تُظهر</w:t>
            </w:r>
            <w:r w:rsidRPr="00BB12A0">
              <w:rPr>
                <w:rFonts w:asciiTheme="minorBidi" w:hAnsiTheme="minorBidi" w:cstheme="minorBidi"/>
                <w:color w:val="000000"/>
              </w:rPr>
              <w:t xml:space="preserve"> </w:t>
            </w:r>
            <w:r w:rsidRPr="00BB12A0">
              <w:rPr>
                <w:rFonts w:asciiTheme="minorBidi" w:hAnsiTheme="minorBidi" w:cstheme="minorBidi"/>
                <w:color w:val="000000"/>
                <w:rtl/>
              </w:rPr>
              <w:t>المنصة للموظف تلقائياً المعلومات المرتبطة بالمجموعة عند إسناده إليها</w:t>
            </w:r>
          </w:p>
        </w:tc>
        <w:tc>
          <w:tcPr>
            <w:tcW w:w="123" w:type="pct"/>
            <w:vAlign w:val="center"/>
            <w:hideMark/>
          </w:tcPr>
          <w:p w14:paraId="7974772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4.5</w:t>
            </w:r>
          </w:p>
        </w:tc>
        <w:tc>
          <w:tcPr>
            <w:tcW w:w="453" w:type="pct"/>
            <w:vAlign w:val="center"/>
            <w:hideMark/>
          </w:tcPr>
          <w:p w14:paraId="040C6D4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0.73</w:t>
            </w:r>
          </w:p>
        </w:tc>
        <w:tc>
          <w:tcPr>
            <w:tcW w:w="448" w:type="pct"/>
            <w:vAlign w:val="center"/>
            <w:hideMark/>
          </w:tcPr>
          <w:p w14:paraId="6BC95A1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6586F57C" w14:textId="77777777" w:rsidTr="009007F6">
        <w:trPr>
          <w:trHeight w:val="70"/>
          <w:jc w:val="center"/>
        </w:trPr>
        <w:tc>
          <w:tcPr>
            <w:tcW w:w="388" w:type="pct"/>
            <w:vAlign w:val="center"/>
            <w:hideMark/>
          </w:tcPr>
          <w:p w14:paraId="28D731A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3588" w:type="pct"/>
            <w:vAlign w:val="center"/>
            <w:hideMark/>
          </w:tcPr>
          <w:p w14:paraId="62993341"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ترسل</w:t>
            </w:r>
            <w:r w:rsidRPr="00BB12A0">
              <w:rPr>
                <w:rFonts w:asciiTheme="minorBidi" w:hAnsiTheme="minorBidi" w:cstheme="minorBidi"/>
                <w:color w:val="000000"/>
              </w:rPr>
              <w:t xml:space="preserve"> </w:t>
            </w:r>
            <w:r w:rsidRPr="00BB12A0">
              <w:rPr>
                <w:rFonts w:asciiTheme="minorBidi" w:hAnsiTheme="minorBidi" w:cstheme="minorBidi"/>
                <w:color w:val="000000"/>
                <w:rtl/>
              </w:rPr>
              <w:t>المنصة رسائل أو إشعارات تلقائياً عند حدوث تغييرات مرتبطة بالعمل</w:t>
            </w:r>
          </w:p>
        </w:tc>
        <w:tc>
          <w:tcPr>
            <w:tcW w:w="123" w:type="pct"/>
            <w:vAlign w:val="center"/>
            <w:hideMark/>
          </w:tcPr>
          <w:p w14:paraId="2A501F0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4.43</w:t>
            </w:r>
          </w:p>
        </w:tc>
        <w:tc>
          <w:tcPr>
            <w:tcW w:w="453" w:type="pct"/>
            <w:vAlign w:val="center"/>
            <w:hideMark/>
          </w:tcPr>
          <w:p w14:paraId="5EC418C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0.73</w:t>
            </w:r>
          </w:p>
        </w:tc>
        <w:tc>
          <w:tcPr>
            <w:tcW w:w="448" w:type="pct"/>
            <w:vAlign w:val="center"/>
            <w:hideMark/>
          </w:tcPr>
          <w:p w14:paraId="23F7691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022C82A0" w14:textId="77777777" w:rsidTr="009007F6">
        <w:trPr>
          <w:trHeight w:val="70"/>
          <w:jc w:val="center"/>
        </w:trPr>
        <w:tc>
          <w:tcPr>
            <w:tcW w:w="388" w:type="pct"/>
            <w:vAlign w:val="center"/>
            <w:hideMark/>
          </w:tcPr>
          <w:p w14:paraId="0584925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w:t>
            </w:r>
          </w:p>
        </w:tc>
        <w:tc>
          <w:tcPr>
            <w:tcW w:w="3588" w:type="pct"/>
            <w:vAlign w:val="center"/>
            <w:hideMark/>
          </w:tcPr>
          <w:p w14:paraId="49EF6DA6"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تحدّث</w:t>
            </w:r>
            <w:r w:rsidRPr="00BB12A0">
              <w:rPr>
                <w:rFonts w:asciiTheme="minorBidi" w:hAnsiTheme="minorBidi" w:cstheme="minorBidi"/>
                <w:color w:val="000000"/>
              </w:rPr>
              <w:t xml:space="preserve"> </w:t>
            </w:r>
            <w:r w:rsidRPr="00BB12A0">
              <w:rPr>
                <w:rFonts w:asciiTheme="minorBidi" w:hAnsiTheme="minorBidi" w:cstheme="minorBidi"/>
                <w:color w:val="000000"/>
                <w:rtl/>
              </w:rPr>
              <w:t>المنصة بعض البيانات أو الحالات تلقائياً عند حدوث تغيير مرتبط بها</w:t>
            </w:r>
          </w:p>
        </w:tc>
        <w:tc>
          <w:tcPr>
            <w:tcW w:w="123" w:type="pct"/>
            <w:vAlign w:val="center"/>
            <w:hideMark/>
          </w:tcPr>
          <w:p w14:paraId="014E42D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4.42</w:t>
            </w:r>
          </w:p>
        </w:tc>
        <w:tc>
          <w:tcPr>
            <w:tcW w:w="453" w:type="pct"/>
            <w:vAlign w:val="center"/>
            <w:hideMark/>
          </w:tcPr>
          <w:p w14:paraId="3265E04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0.77</w:t>
            </w:r>
          </w:p>
        </w:tc>
        <w:tc>
          <w:tcPr>
            <w:tcW w:w="448" w:type="pct"/>
            <w:vAlign w:val="center"/>
            <w:hideMark/>
          </w:tcPr>
          <w:p w14:paraId="095AF9C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1A40B4FB" w14:textId="77777777" w:rsidTr="009007F6">
        <w:trPr>
          <w:trHeight w:val="70"/>
          <w:jc w:val="center"/>
        </w:trPr>
        <w:tc>
          <w:tcPr>
            <w:tcW w:w="388" w:type="pct"/>
            <w:vAlign w:val="center"/>
            <w:hideMark/>
          </w:tcPr>
          <w:p w14:paraId="009BE89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5</w:t>
            </w:r>
          </w:p>
        </w:tc>
        <w:tc>
          <w:tcPr>
            <w:tcW w:w="3588" w:type="pct"/>
            <w:vAlign w:val="center"/>
            <w:hideMark/>
          </w:tcPr>
          <w:p w14:paraId="78379EDF"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تنفذ</w:t>
            </w:r>
            <w:r w:rsidRPr="00BB12A0">
              <w:rPr>
                <w:rFonts w:asciiTheme="minorBidi" w:hAnsiTheme="minorBidi" w:cstheme="minorBidi"/>
                <w:color w:val="000000"/>
              </w:rPr>
              <w:t xml:space="preserve"> </w:t>
            </w:r>
            <w:r w:rsidRPr="00BB12A0">
              <w:rPr>
                <w:rFonts w:asciiTheme="minorBidi" w:hAnsiTheme="minorBidi" w:cstheme="minorBidi"/>
                <w:color w:val="000000"/>
                <w:rtl/>
              </w:rPr>
              <w:t>المنصة بعض الإجراءات تلقائياً بناءً على وقت أو مدة محددة مسبقاً</w:t>
            </w:r>
          </w:p>
        </w:tc>
        <w:tc>
          <w:tcPr>
            <w:tcW w:w="123" w:type="pct"/>
            <w:vAlign w:val="center"/>
            <w:hideMark/>
          </w:tcPr>
          <w:p w14:paraId="08D6C35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4.38</w:t>
            </w:r>
          </w:p>
        </w:tc>
        <w:tc>
          <w:tcPr>
            <w:tcW w:w="453" w:type="pct"/>
            <w:vAlign w:val="center"/>
            <w:hideMark/>
          </w:tcPr>
          <w:p w14:paraId="320F8B2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0.69</w:t>
            </w:r>
          </w:p>
        </w:tc>
        <w:tc>
          <w:tcPr>
            <w:tcW w:w="448" w:type="pct"/>
            <w:vAlign w:val="center"/>
            <w:hideMark/>
          </w:tcPr>
          <w:p w14:paraId="1959849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6A908882" w14:textId="77777777" w:rsidTr="009007F6">
        <w:trPr>
          <w:trHeight w:val="70"/>
          <w:jc w:val="center"/>
        </w:trPr>
        <w:tc>
          <w:tcPr>
            <w:tcW w:w="388" w:type="pct"/>
            <w:vAlign w:val="center"/>
            <w:hideMark/>
          </w:tcPr>
          <w:p w14:paraId="3F6BBB0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6</w:t>
            </w:r>
          </w:p>
        </w:tc>
        <w:tc>
          <w:tcPr>
            <w:tcW w:w="3588" w:type="pct"/>
            <w:vAlign w:val="center"/>
            <w:hideMark/>
          </w:tcPr>
          <w:p w14:paraId="22F2DE13"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تعتمد</w:t>
            </w:r>
            <w:r w:rsidRPr="00BB12A0">
              <w:rPr>
                <w:rFonts w:asciiTheme="minorBidi" w:hAnsiTheme="minorBidi" w:cstheme="minorBidi"/>
                <w:color w:val="000000"/>
              </w:rPr>
              <w:t xml:space="preserve"> </w:t>
            </w:r>
            <w:r w:rsidRPr="00BB12A0">
              <w:rPr>
                <w:rFonts w:asciiTheme="minorBidi" w:hAnsiTheme="minorBidi" w:cstheme="minorBidi"/>
                <w:color w:val="000000"/>
                <w:rtl/>
              </w:rPr>
              <w:t>بعض الإجراءات المؤتمتة في المنصة على البيانات المسجلة لتنفيذ عمليات لاحقة</w:t>
            </w:r>
          </w:p>
        </w:tc>
        <w:tc>
          <w:tcPr>
            <w:tcW w:w="123" w:type="pct"/>
            <w:vAlign w:val="center"/>
            <w:hideMark/>
          </w:tcPr>
          <w:p w14:paraId="5A3E534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4.37</w:t>
            </w:r>
          </w:p>
        </w:tc>
        <w:tc>
          <w:tcPr>
            <w:tcW w:w="453" w:type="pct"/>
            <w:vAlign w:val="center"/>
            <w:hideMark/>
          </w:tcPr>
          <w:p w14:paraId="240D6C2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0.78</w:t>
            </w:r>
          </w:p>
        </w:tc>
        <w:tc>
          <w:tcPr>
            <w:tcW w:w="448" w:type="pct"/>
            <w:vAlign w:val="center"/>
            <w:hideMark/>
          </w:tcPr>
          <w:p w14:paraId="31FA4E0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363D2ABF" w14:textId="77777777" w:rsidTr="009007F6">
        <w:trPr>
          <w:trHeight w:val="70"/>
          <w:jc w:val="center"/>
        </w:trPr>
        <w:tc>
          <w:tcPr>
            <w:tcW w:w="388" w:type="pct"/>
            <w:vAlign w:val="center"/>
            <w:hideMark/>
          </w:tcPr>
          <w:p w14:paraId="45D1C9E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7</w:t>
            </w:r>
          </w:p>
        </w:tc>
        <w:tc>
          <w:tcPr>
            <w:tcW w:w="3588" w:type="pct"/>
            <w:vAlign w:val="center"/>
            <w:hideMark/>
          </w:tcPr>
          <w:p w14:paraId="1C3A90BC"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تنفذ</w:t>
            </w:r>
            <w:r w:rsidRPr="00BB12A0">
              <w:rPr>
                <w:rFonts w:asciiTheme="minorBidi" w:hAnsiTheme="minorBidi" w:cstheme="minorBidi"/>
                <w:color w:val="000000"/>
              </w:rPr>
              <w:t xml:space="preserve"> </w:t>
            </w:r>
            <w:r w:rsidRPr="00BB12A0">
              <w:rPr>
                <w:rFonts w:asciiTheme="minorBidi" w:hAnsiTheme="minorBidi" w:cstheme="minorBidi"/>
                <w:color w:val="000000"/>
                <w:rtl/>
              </w:rPr>
              <w:t>المنصة بعض الإجراءات تلقائياً عند تحقق شروط محددة مسبقاً (احتساب التأخير)</w:t>
            </w:r>
          </w:p>
        </w:tc>
        <w:tc>
          <w:tcPr>
            <w:tcW w:w="123" w:type="pct"/>
            <w:vAlign w:val="center"/>
            <w:hideMark/>
          </w:tcPr>
          <w:p w14:paraId="0DCF478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4.23</w:t>
            </w:r>
          </w:p>
        </w:tc>
        <w:tc>
          <w:tcPr>
            <w:tcW w:w="453" w:type="pct"/>
            <w:vAlign w:val="center"/>
            <w:hideMark/>
          </w:tcPr>
          <w:p w14:paraId="63F7C79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0.8</w:t>
            </w:r>
          </w:p>
        </w:tc>
        <w:tc>
          <w:tcPr>
            <w:tcW w:w="448" w:type="pct"/>
            <w:vAlign w:val="center"/>
            <w:hideMark/>
          </w:tcPr>
          <w:p w14:paraId="33B15CA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4FD46B0F" w14:textId="77777777" w:rsidTr="009007F6">
        <w:trPr>
          <w:trHeight w:val="70"/>
          <w:jc w:val="center"/>
        </w:trPr>
        <w:tc>
          <w:tcPr>
            <w:tcW w:w="388" w:type="pct"/>
            <w:shd w:val="clear" w:color="auto" w:fill="D9D9D9" w:themeFill="background1" w:themeFillShade="D9"/>
            <w:vAlign w:val="center"/>
            <w:hideMark/>
          </w:tcPr>
          <w:p w14:paraId="639DA951" w14:textId="77777777" w:rsidR="002551E8" w:rsidRPr="00BB12A0" w:rsidRDefault="002551E8" w:rsidP="009007F6">
            <w:pPr>
              <w:bidi/>
              <w:jc w:val="center"/>
              <w:rPr>
                <w:rFonts w:asciiTheme="minorBidi" w:hAnsiTheme="minorBidi" w:cstheme="minorBidi"/>
                <w:b/>
                <w:bCs/>
                <w:color w:val="000000"/>
                <w:rtl/>
              </w:rPr>
            </w:pPr>
          </w:p>
        </w:tc>
        <w:tc>
          <w:tcPr>
            <w:tcW w:w="3588" w:type="pct"/>
            <w:shd w:val="clear" w:color="auto" w:fill="D9D9D9" w:themeFill="background1" w:themeFillShade="D9"/>
            <w:vAlign w:val="center"/>
            <w:hideMark/>
          </w:tcPr>
          <w:p w14:paraId="327570A7"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المتوسط</w:t>
            </w:r>
            <w:r w:rsidRPr="00BB12A0">
              <w:rPr>
                <w:rFonts w:asciiTheme="minorBidi" w:hAnsiTheme="minorBidi" w:cstheme="minorBidi"/>
                <w:b/>
                <w:bCs/>
                <w:color w:val="000000"/>
              </w:rPr>
              <w:t xml:space="preserve"> </w:t>
            </w:r>
            <w:r w:rsidRPr="00BB12A0">
              <w:rPr>
                <w:rFonts w:asciiTheme="minorBidi" w:hAnsiTheme="minorBidi" w:cstheme="minorBidi"/>
                <w:b/>
                <w:bCs/>
                <w:color w:val="000000"/>
                <w:rtl/>
              </w:rPr>
              <w:t>العام لمحور خصائص الأتمتة</w:t>
            </w:r>
          </w:p>
        </w:tc>
        <w:tc>
          <w:tcPr>
            <w:tcW w:w="123" w:type="pct"/>
            <w:shd w:val="clear" w:color="auto" w:fill="D9D9D9" w:themeFill="background1" w:themeFillShade="D9"/>
            <w:vAlign w:val="center"/>
            <w:hideMark/>
          </w:tcPr>
          <w:p w14:paraId="5E6F838B"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4.4</w:t>
            </w:r>
          </w:p>
        </w:tc>
        <w:tc>
          <w:tcPr>
            <w:tcW w:w="453" w:type="pct"/>
            <w:shd w:val="clear" w:color="auto" w:fill="D9D9D9" w:themeFill="background1" w:themeFillShade="D9"/>
            <w:vAlign w:val="center"/>
            <w:hideMark/>
          </w:tcPr>
          <w:p w14:paraId="77165345"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0.52</w:t>
            </w:r>
          </w:p>
        </w:tc>
        <w:tc>
          <w:tcPr>
            <w:tcW w:w="448" w:type="pct"/>
            <w:shd w:val="clear" w:color="auto" w:fill="D9D9D9" w:themeFill="background1" w:themeFillShade="D9"/>
            <w:vAlign w:val="center"/>
            <w:hideMark/>
          </w:tcPr>
          <w:p w14:paraId="2E856DDC"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مرتفع</w:t>
            </w:r>
          </w:p>
        </w:tc>
      </w:tr>
    </w:tbl>
    <w:p w14:paraId="231C0BFF" w14:textId="77777777" w:rsidR="002551E8" w:rsidRPr="00BB12A0" w:rsidRDefault="002551E8" w:rsidP="002551E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يتبين من الجدول رقم (8) أن المتوسط الحسابي العام لمحور خصائص الأتمتة في منصة تيمك بلغ (4.40) بانحراف معياري (0.52)، وهو ما يعكس مستوى مرتفعاً من إدراك أفراد العينة لخصائص الأتمتة المتوفرة </w:t>
      </w:r>
      <w:r w:rsidRPr="00BB12A0">
        <w:rPr>
          <w:rFonts w:asciiTheme="minorBidi" w:hAnsiTheme="minorBidi" w:cstheme="minorBidi"/>
          <w:sz w:val="28"/>
          <w:szCs w:val="28"/>
          <w:rtl/>
        </w:rPr>
        <w:lastRenderedPageBreak/>
        <w:t>في المنصة، حيث جاءت جميع الفقرات بمستوى مرتفع، وتصدّرت الفقرة الخاصة بإتاحة المنصة تنفيذ إجراءات رقمية مؤتمتة (كتسجيل الحضور بالباركود) والفقرة الخاصة بإظهار معلومات المجموعة تلقائياً المرتبة الأولى بمتوسط حسابي (4.50)، في حين جاءت الفقرة المتعلقة باحتساب التأخير التلقائي عند تحقق شروط محددة مسبقاً في الترتيب الأخير بمتوسط (4.23)، وهو ما يظل مع ذلك في المستوى المرتفع.</w:t>
      </w:r>
    </w:p>
    <w:p w14:paraId="0604FE8C" w14:textId="77777777" w:rsidR="002551E8" w:rsidRPr="00BB12A0" w:rsidRDefault="002551E8" w:rsidP="002551E8">
      <w:pPr>
        <w:pStyle w:val="ListParagraph"/>
        <w:numPr>
          <w:ilvl w:val="0"/>
          <w:numId w:val="48"/>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التحليل الوصفي لمحور قبول التكنولوجيا</w:t>
      </w:r>
    </w:p>
    <w:p w14:paraId="08A5EA39"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(9) المتوسطات الحسابية والانحرافات المعيارية لفقرات محور قبول التكنولوجيا مرتبة تنازلياً</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4966"/>
        <w:gridCol w:w="922"/>
        <w:gridCol w:w="869"/>
        <w:gridCol w:w="914"/>
        <w:gridCol w:w="899"/>
      </w:tblGrid>
      <w:tr w:rsidR="002551E8" w:rsidRPr="00BB12A0" w14:paraId="24FBE21F" w14:textId="77777777" w:rsidTr="009007F6">
        <w:trPr>
          <w:trHeight w:val="615"/>
          <w:jc w:val="center"/>
        </w:trPr>
        <w:tc>
          <w:tcPr>
            <w:tcW w:w="388" w:type="pct"/>
            <w:shd w:val="clear" w:color="000000" w:fill="D9D9D9"/>
            <w:vAlign w:val="center"/>
            <w:hideMark/>
          </w:tcPr>
          <w:p w14:paraId="60174A5F"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الترتيب</w:t>
            </w:r>
          </w:p>
        </w:tc>
        <w:tc>
          <w:tcPr>
            <w:tcW w:w="2784" w:type="pct"/>
            <w:shd w:val="clear" w:color="000000" w:fill="D9D9D9"/>
            <w:vAlign w:val="center"/>
            <w:hideMark/>
          </w:tcPr>
          <w:p w14:paraId="788D0B28"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الفقرة</w:t>
            </w:r>
          </w:p>
        </w:tc>
        <w:tc>
          <w:tcPr>
            <w:tcW w:w="481" w:type="pct"/>
            <w:shd w:val="clear" w:color="000000" w:fill="D9D9D9"/>
            <w:vAlign w:val="center"/>
            <w:hideMark/>
          </w:tcPr>
          <w:p w14:paraId="55F1E5E8"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البُعد</w:t>
            </w:r>
          </w:p>
        </w:tc>
        <w:tc>
          <w:tcPr>
            <w:tcW w:w="445" w:type="pct"/>
            <w:shd w:val="clear" w:color="000000" w:fill="D9D9D9"/>
            <w:vAlign w:val="center"/>
            <w:hideMark/>
          </w:tcPr>
          <w:p w14:paraId="3C0DD02B"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المتوسط الحسابي</w:t>
            </w:r>
          </w:p>
        </w:tc>
        <w:tc>
          <w:tcPr>
            <w:tcW w:w="454" w:type="pct"/>
            <w:shd w:val="clear" w:color="000000" w:fill="D9D9D9"/>
            <w:vAlign w:val="center"/>
            <w:hideMark/>
          </w:tcPr>
          <w:p w14:paraId="78F7E81F"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الانحراف المعياري</w:t>
            </w:r>
          </w:p>
        </w:tc>
        <w:tc>
          <w:tcPr>
            <w:tcW w:w="449" w:type="pct"/>
            <w:shd w:val="clear" w:color="000000" w:fill="D9D9D9"/>
            <w:vAlign w:val="center"/>
            <w:hideMark/>
          </w:tcPr>
          <w:p w14:paraId="5990D9AF"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المستوى</w:t>
            </w:r>
          </w:p>
        </w:tc>
      </w:tr>
      <w:tr w:rsidR="002551E8" w:rsidRPr="00BB12A0" w14:paraId="33CF0DEE" w14:textId="77777777" w:rsidTr="009007F6">
        <w:trPr>
          <w:trHeight w:val="70"/>
          <w:jc w:val="center"/>
        </w:trPr>
        <w:tc>
          <w:tcPr>
            <w:tcW w:w="388" w:type="pct"/>
            <w:vAlign w:val="center"/>
            <w:hideMark/>
          </w:tcPr>
          <w:p w14:paraId="6E1E870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w:t>
            </w:r>
          </w:p>
        </w:tc>
        <w:tc>
          <w:tcPr>
            <w:tcW w:w="2784" w:type="pct"/>
            <w:vAlign w:val="center"/>
            <w:hideMark/>
          </w:tcPr>
          <w:p w14:paraId="242F8B49"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أنوي</w:t>
            </w:r>
            <w:r w:rsidRPr="00BB12A0">
              <w:rPr>
                <w:rFonts w:asciiTheme="minorBidi" w:hAnsiTheme="minorBidi" w:cstheme="minorBidi"/>
                <w:color w:val="000000"/>
              </w:rPr>
              <w:t xml:space="preserve"> </w:t>
            </w:r>
            <w:r w:rsidRPr="00BB12A0">
              <w:rPr>
                <w:rFonts w:asciiTheme="minorBidi" w:hAnsiTheme="minorBidi" w:cstheme="minorBidi"/>
                <w:color w:val="000000"/>
                <w:rtl/>
              </w:rPr>
              <w:t>استخدام خصائص الأتمتة المتاحة خلال المواسم أو المشروعات القادمة</w:t>
            </w:r>
          </w:p>
        </w:tc>
        <w:tc>
          <w:tcPr>
            <w:tcW w:w="481" w:type="pct"/>
            <w:vAlign w:val="center"/>
            <w:hideMark/>
          </w:tcPr>
          <w:p w14:paraId="4EFF44B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النية</w:t>
            </w:r>
            <w:r w:rsidRPr="00BB12A0">
              <w:rPr>
                <w:rFonts w:asciiTheme="minorBidi" w:hAnsiTheme="minorBidi" w:cstheme="minorBidi"/>
                <w:color w:val="000000"/>
              </w:rPr>
              <w:t xml:space="preserve"> </w:t>
            </w:r>
            <w:r w:rsidRPr="00BB12A0">
              <w:rPr>
                <w:rFonts w:asciiTheme="minorBidi" w:hAnsiTheme="minorBidi" w:cstheme="minorBidi"/>
                <w:color w:val="000000"/>
                <w:rtl/>
              </w:rPr>
              <w:t>السلوكية</w:t>
            </w:r>
          </w:p>
        </w:tc>
        <w:tc>
          <w:tcPr>
            <w:tcW w:w="445" w:type="pct"/>
            <w:vAlign w:val="center"/>
            <w:hideMark/>
          </w:tcPr>
          <w:p w14:paraId="31FBE81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4.6</w:t>
            </w:r>
          </w:p>
        </w:tc>
        <w:tc>
          <w:tcPr>
            <w:tcW w:w="454" w:type="pct"/>
            <w:vAlign w:val="center"/>
            <w:hideMark/>
          </w:tcPr>
          <w:p w14:paraId="28046CE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w:t>
            </w:r>
          </w:p>
        </w:tc>
        <w:tc>
          <w:tcPr>
            <w:tcW w:w="449" w:type="pct"/>
            <w:vAlign w:val="center"/>
            <w:hideMark/>
          </w:tcPr>
          <w:p w14:paraId="4CD21DD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148B4FFB" w14:textId="77777777" w:rsidTr="009007F6">
        <w:trPr>
          <w:trHeight w:val="70"/>
          <w:jc w:val="center"/>
        </w:trPr>
        <w:tc>
          <w:tcPr>
            <w:tcW w:w="388" w:type="pct"/>
            <w:vAlign w:val="center"/>
            <w:hideMark/>
          </w:tcPr>
          <w:p w14:paraId="29563AF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2</w:t>
            </w:r>
          </w:p>
        </w:tc>
        <w:tc>
          <w:tcPr>
            <w:tcW w:w="2784" w:type="pct"/>
            <w:vAlign w:val="center"/>
            <w:hideMark/>
          </w:tcPr>
          <w:p w14:paraId="6C2168A7"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أرى</w:t>
            </w:r>
            <w:r w:rsidRPr="00BB12A0">
              <w:rPr>
                <w:rFonts w:asciiTheme="minorBidi" w:hAnsiTheme="minorBidi" w:cstheme="minorBidi"/>
                <w:color w:val="000000"/>
              </w:rPr>
              <w:t xml:space="preserve"> </w:t>
            </w:r>
            <w:r w:rsidRPr="00BB12A0">
              <w:rPr>
                <w:rFonts w:asciiTheme="minorBidi" w:hAnsiTheme="minorBidi" w:cstheme="minorBidi"/>
                <w:color w:val="000000"/>
                <w:rtl/>
              </w:rPr>
              <w:t>أن استخدام خصائص الأتمتة في منصة تيمك مفيد في أداء مهامي</w:t>
            </w:r>
          </w:p>
        </w:tc>
        <w:tc>
          <w:tcPr>
            <w:tcW w:w="481" w:type="pct"/>
            <w:vAlign w:val="center"/>
            <w:hideMark/>
          </w:tcPr>
          <w:p w14:paraId="58B8B4B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المنفعة</w:t>
            </w:r>
            <w:r w:rsidRPr="00BB12A0">
              <w:rPr>
                <w:rFonts w:asciiTheme="minorBidi" w:hAnsiTheme="minorBidi" w:cstheme="minorBidi"/>
                <w:color w:val="000000"/>
              </w:rPr>
              <w:t xml:space="preserve"> </w:t>
            </w:r>
            <w:r w:rsidRPr="00BB12A0">
              <w:rPr>
                <w:rFonts w:asciiTheme="minorBidi" w:hAnsiTheme="minorBidi" w:cstheme="minorBidi"/>
                <w:color w:val="000000"/>
                <w:rtl/>
              </w:rPr>
              <w:t>المدركة</w:t>
            </w:r>
          </w:p>
        </w:tc>
        <w:tc>
          <w:tcPr>
            <w:tcW w:w="445" w:type="pct"/>
            <w:vAlign w:val="center"/>
            <w:hideMark/>
          </w:tcPr>
          <w:p w14:paraId="40F9DFD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4.51</w:t>
            </w:r>
          </w:p>
        </w:tc>
        <w:tc>
          <w:tcPr>
            <w:tcW w:w="454" w:type="pct"/>
            <w:vAlign w:val="center"/>
            <w:hideMark/>
          </w:tcPr>
          <w:p w14:paraId="4D0C411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0.66</w:t>
            </w:r>
          </w:p>
        </w:tc>
        <w:tc>
          <w:tcPr>
            <w:tcW w:w="449" w:type="pct"/>
            <w:vAlign w:val="center"/>
            <w:hideMark/>
          </w:tcPr>
          <w:p w14:paraId="6A2B273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139C3ADC" w14:textId="77777777" w:rsidTr="009007F6">
        <w:trPr>
          <w:trHeight w:val="70"/>
          <w:jc w:val="center"/>
        </w:trPr>
        <w:tc>
          <w:tcPr>
            <w:tcW w:w="388" w:type="pct"/>
            <w:vAlign w:val="center"/>
            <w:hideMark/>
          </w:tcPr>
          <w:p w14:paraId="3F88071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2784" w:type="pct"/>
            <w:vAlign w:val="center"/>
            <w:hideMark/>
          </w:tcPr>
          <w:p w14:paraId="6085761E"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أنوي</w:t>
            </w:r>
            <w:r w:rsidRPr="00BB12A0">
              <w:rPr>
                <w:rFonts w:asciiTheme="minorBidi" w:hAnsiTheme="minorBidi" w:cstheme="minorBidi"/>
                <w:color w:val="000000"/>
              </w:rPr>
              <w:t xml:space="preserve"> </w:t>
            </w:r>
            <w:r w:rsidRPr="00BB12A0">
              <w:rPr>
                <w:rFonts w:asciiTheme="minorBidi" w:hAnsiTheme="minorBidi" w:cstheme="minorBidi"/>
                <w:color w:val="000000"/>
                <w:rtl/>
              </w:rPr>
              <w:t>الاستمرار في استخدام خصائص الأتمتة في منصة تيمك مستقبلاً</w:t>
            </w:r>
          </w:p>
        </w:tc>
        <w:tc>
          <w:tcPr>
            <w:tcW w:w="481" w:type="pct"/>
            <w:vAlign w:val="center"/>
            <w:hideMark/>
          </w:tcPr>
          <w:p w14:paraId="7B11388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النية</w:t>
            </w:r>
            <w:r w:rsidRPr="00BB12A0">
              <w:rPr>
                <w:rFonts w:asciiTheme="minorBidi" w:hAnsiTheme="minorBidi" w:cstheme="minorBidi"/>
                <w:color w:val="000000"/>
              </w:rPr>
              <w:t xml:space="preserve"> </w:t>
            </w:r>
            <w:r w:rsidRPr="00BB12A0">
              <w:rPr>
                <w:rFonts w:asciiTheme="minorBidi" w:hAnsiTheme="minorBidi" w:cstheme="minorBidi"/>
                <w:color w:val="000000"/>
                <w:rtl/>
              </w:rPr>
              <w:t>السلوكية</w:t>
            </w:r>
          </w:p>
        </w:tc>
        <w:tc>
          <w:tcPr>
            <w:tcW w:w="445" w:type="pct"/>
            <w:vAlign w:val="center"/>
            <w:hideMark/>
          </w:tcPr>
          <w:p w14:paraId="5EB2BF3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4.49</w:t>
            </w:r>
          </w:p>
        </w:tc>
        <w:tc>
          <w:tcPr>
            <w:tcW w:w="454" w:type="pct"/>
            <w:vAlign w:val="center"/>
            <w:hideMark/>
          </w:tcPr>
          <w:p w14:paraId="0A5EFDA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0.67</w:t>
            </w:r>
          </w:p>
        </w:tc>
        <w:tc>
          <w:tcPr>
            <w:tcW w:w="449" w:type="pct"/>
            <w:vAlign w:val="center"/>
            <w:hideMark/>
          </w:tcPr>
          <w:p w14:paraId="79357A2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09E05371" w14:textId="77777777" w:rsidTr="009007F6">
        <w:trPr>
          <w:trHeight w:val="70"/>
          <w:jc w:val="center"/>
        </w:trPr>
        <w:tc>
          <w:tcPr>
            <w:tcW w:w="388" w:type="pct"/>
            <w:vAlign w:val="center"/>
            <w:hideMark/>
          </w:tcPr>
          <w:p w14:paraId="6B8AB3C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w:t>
            </w:r>
          </w:p>
        </w:tc>
        <w:tc>
          <w:tcPr>
            <w:tcW w:w="2784" w:type="pct"/>
            <w:vAlign w:val="center"/>
            <w:hideMark/>
          </w:tcPr>
          <w:p w14:paraId="4320D448"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سأستخدم</w:t>
            </w:r>
            <w:r w:rsidRPr="00BB12A0">
              <w:rPr>
                <w:rFonts w:asciiTheme="minorBidi" w:hAnsiTheme="minorBidi" w:cstheme="minorBidi"/>
                <w:color w:val="000000"/>
              </w:rPr>
              <w:t xml:space="preserve"> </w:t>
            </w:r>
            <w:r w:rsidRPr="00BB12A0">
              <w:rPr>
                <w:rFonts w:asciiTheme="minorBidi" w:hAnsiTheme="minorBidi" w:cstheme="minorBidi"/>
                <w:color w:val="000000"/>
                <w:rtl/>
              </w:rPr>
              <w:t>خصائص الأتمتة كلما كانت متاحة ومناسبة لطبيعة مهامي</w:t>
            </w:r>
          </w:p>
        </w:tc>
        <w:tc>
          <w:tcPr>
            <w:tcW w:w="481" w:type="pct"/>
            <w:vAlign w:val="center"/>
            <w:hideMark/>
          </w:tcPr>
          <w:p w14:paraId="5D7C9DF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النية</w:t>
            </w:r>
            <w:r w:rsidRPr="00BB12A0">
              <w:rPr>
                <w:rFonts w:asciiTheme="minorBidi" w:hAnsiTheme="minorBidi" w:cstheme="minorBidi"/>
                <w:color w:val="000000"/>
              </w:rPr>
              <w:t xml:space="preserve"> </w:t>
            </w:r>
            <w:r w:rsidRPr="00BB12A0">
              <w:rPr>
                <w:rFonts w:asciiTheme="minorBidi" w:hAnsiTheme="minorBidi" w:cstheme="minorBidi"/>
                <w:color w:val="000000"/>
                <w:rtl/>
              </w:rPr>
              <w:t>السلوكية</w:t>
            </w:r>
          </w:p>
        </w:tc>
        <w:tc>
          <w:tcPr>
            <w:tcW w:w="445" w:type="pct"/>
            <w:vAlign w:val="center"/>
            <w:hideMark/>
          </w:tcPr>
          <w:p w14:paraId="10C484A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4.47</w:t>
            </w:r>
          </w:p>
        </w:tc>
        <w:tc>
          <w:tcPr>
            <w:tcW w:w="454" w:type="pct"/>
            <w:vAlign w:val="center"/>
            <w:hideMark/>
          </w:tcPr>
          <w:p w14:paraId="5E2149B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0.63</w:t>
            </w:r>
          </w:p>
        </w:tc>
        <w:tc>
          <w:tcPr>
            <w:tcW w:w="449" w:type="pct"/>
            <w:vAlign w:val="center"/>
            <w:hideMark/>
          </w:tcPr>
          <w:p w14:paraId="3E16C06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4C6EBF02" w14:textId="77777777" w:rsidTr="009007F6">
        <w:trPr>
          <w:trHeight w:val="70"/>
          <w:jc w:val="center"/>
        </w:trPr>
        <w:tc>
          <w:tcPr>
            <w:tcW w:w="388" w:type="pct"/>
            <w:vAlign w:val="center"/>
            <w:hideMark/>
          </w:tcPr>
          <w:p w14:paraId="7DEDBA9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5</w:t>
            </w:r>
          </w:p>
        </w:tc>
        <w:tc>
          <w:tcPr>
            <w:tcW w:w="2784" w:type="pct"/>
            <w:vAlign w:val="center"/>
            <w:hideMark/>
          </w:tcPr>
          <w:p w14:paraId="241D0B74"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أجد</w:t>
            </w:r>
            <w:r w:rsidRPr="00BB12A0">
              <w:rPr>
                <w:rFonts w:asciiTheme="minorBidi" w:hAnsiTheme="minorBidi" w:cstheme="minorBidi"/>
                <w:color w:val="000000"/>
              </w:rPr>
              <w:t xml:space="preserve"> </w:t>
            </w:r>
            <w:r w:rsidRPr="00BB12A0">
              <w:rPr>
                <w:rFonts w:asciiTheme="minorBidi" w:hAnsiTheme="minorBidi" w:cstheme="minorBidi"/>
                <w:color w:val="000000"/>
                <w:rtl/>
              </w:rPr>
              <w:t>أن التعامل مع خصائص الأتمتة في منصة تيمك واضح ومفهوم</w:t>
            </w:r>
          </w:p>
        </w:tc>
        <w:tc>
          <w:tcPr>
            <w:tcW w:w="481" w:type="pct"/>
            <w:vAlign w:val="center"/>
            <w:hideMark/>
          </w:tcPr>
          <w:p w14:paraId="094D22B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سهولة</w:t>
            </w:r>
            <w:r w:rsidRPr="00BB12A0">
              <w:rPr>
                <w:rFonts w:asciiTheme="minorBidi" w:hAnsiTheme="minorBidi" w:cstheme="minorBidi"/>
                <w:color w:val="000000"/>
              </w:rPr>
              <w:t xml:space="preserve"> </w:t>
            </w:r>
            <w:r w:rsidRPr="00BB12A0">
              <w:rPr>
                <w:rFonts w:asciiTheme="minorBidi" w:hAnsiTheme="minorBidi" w:cstheme="minorBidi"/>
                <w:color w:val="000000"/>
                <w:rtl/>
              </w:rPr>
              <w:t>الاستخدام</w:t>
            </w:r>
          </w:p>
        </w:tc>
        <w:tc>
          <w:tcPr>
            <w:tcW w:w="445" w:type="pct"/>
            <w:vAlign w:val="center"/>
            <w:hideMark/>
          </w:tcPr>
          <w:p w14:paraId="6F392AC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4.43</w:t>
            </w:r>
          </w:p>
        </w:tc>
        <w:tc>
          <w:tcPr>
            <w:tcW w:w="454" w:type="pct"/>
            <w:vAlign w:val="center"/>
            <w:hideMark/>
          </w:tcPr>
          <w:p w14:paraId="7F2A265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0.73</w:t>
            </w:r>
          </w:p>
        </w:tc>
        <w:tc>
          <w:tcPr>
            <w:tcW w:w="449" w:type="pct"/>
            <w:vAlign w:val="center"/>
            <w:hideMark/>
          </w:tcPr>
          <w:p w14:paraId="0F0EF8E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1EDBF28E" w14:textId="77777777" w:rsidTr="009007F6">
        <w:trPr>
          <w:trHeight w:val="70"/>
          <w:jc w:val="center"/>
        </w:trPr>
        <w:tc>
          <w:tcPr>
            <w:tcW w:w="388" w:type="pct"/>
            <w:vAlign w:val="center"/>
            <w:hideMark/>
          </w:tcPr>
          <w:p w14:paraId="4FA27F7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6</w:t>
            </w:r>
          </w:p>
        </w:tc>
        <w:tc>
          <w:tcPr>
            <w:tcW w:w="2784" w:type="pct"/>
            <w:vAlign w:val="center"/>
            <w:hideMark/>
          </w:tcPr>
          <w:p w14:paraId="280042CF"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أجد</w:t>
            </w:r>
            <w:r w:rsidRPr="00BB12A0">
              <w:rPr>
                <w:rFonts w:asciiTheme="minorBidi" w:hAnsiTheme="minorBidi" w:cstheme="minorBidi"/>
                <w:color w:val="000000"/>
              </w:rPr>
              <w:t xml:space="preserve"> </w:t>
            </w:r>
            <w:r w:rsidRPr="00BB12A0">
              <w:rPr>
                <w:rFonts w:asciiTheme="minorBidi" w:hAnsiTheme="minorBidi" w:cstheme="minorBidi"/>
                <w:color w:val="000000"/>
                <w:rtl/>
              </w:rPr>
              <w:t>أن تعلّم استخدام خصائص الأتمتة في منصة تيمك سهل بالنسبة لي</w:t>
            </w:r>
          </w:p>
        </w:tc>
        <w:tc>
          <w:tcPr>
            <w:tcW w:w="481" w:type="pct"/>
            <w:vAlign w:val="center"/>
            <w:hideMark/>
          </w:tcPr>
          <w:p w14:paraId="2D0FC57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سهولة</w:t>
            </w:r>
            <w:r w:rsidRPr="00BB12A0">
              <w:rPr>
                <w:rFonts w:asciiTheme="minorBidi" w:hAnsiTheme="minorBidi" w:cstheme="minorBidi"/>
                <w:color w:val="000000"/>
              </w:rPr>
              <w:t xml:space="preserve"> </w:t>
            </w:r>
            <w:r w:rsidRPr="00BB12A0">
              <w:rPr>
                <w:rFonts w:asciiTheme="minorBidi" w:hAnsiTheme="minorBidi" w:cstheme="minorBidi"/>
                <w:color w:val="000000"/>
                <w:rtl/>
              </w:rPr>
              <w:t>الاستخدام</w:t>
            </w:r>
          </w:p>
        </w:tc>
        <w:tc>
          <w:tcPr>
            <w:tcW w:w="445" w:type="pct"/>
            <w:vAlign w:val="center"/>
            <w:hideMark/>
          </w:tcPr>
          <w:p w14:paraId="5117E80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4.41</w:t>
            </w:r>
          </w:p>
        </w:tc>
        <w:tc>
          <w:tcPr>
            <w:tcW w:w="454" w:type="pct"/>
            <w:vAlign w:val="center"/>
            <w:hideMark/>
          </w:tcPr>
          <w:p w14:paraId="1D2E624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0.71</w:t>
            </w:r>
          </w:p>
        </w:tc>
        <w:tc>
          <w:tcPr>
            <w:tcW w:w="449" w:type="pct"/>
            <w:vAlign w:val="center"/>
            <w:hideMark/>
          </w:tcPr>
          <w:p w14:paraId="177C83E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696207DC" w14:textId="77777777" w:rsidTr="009007F6">
        <w:trPr>
          <w:trHeight w:val="70"/>
          <w:jc w:val="center"/>
        </w:trPr>
        <w:tc>
          <w:tcPr>
            <w:tcW w:w="388" w:type="pct"/>
            <w:vAlign w:val="center"/>
            <w:hideMark/>
          </w:tcPr>
          <w:p w14:paraId="76F504A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7</w:t>
            </w:r>
          </w:p>
        </w:tc>
        <w:tc>
          <w:tcPr>
            <w:tcW w:w="2784" w:type="pct"/>
            <w:vAlign w:val="center"/>
            <w:hideMark/>
          </w:tcPr>
          <w:p w14:paraId="30C171E9"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ساعدتني</w:t>
            </w:r>
            <w:r w:rsidRPr="00BB12A0">
              <w:rPr>
                <w:rFonts w:asciiTheme="minorBidi" w:hAnsiTheme="minorBidi" w:cstheme="minorBidi"/>
                <w:color w:val="000000"/>
              </w:rPr>
              <w:t xml:space="preserve"> </w:t>
            </w:r>
            <w:r w:rsidRPr="00BB12A0">
              <w:rPr>
                <w:rFonts w:asciiTheme="minorBidi" w:hAnsiTheme="minorBidi" w:cstheme="minorBidi"/>
                <w:color w:val="000000"/>
                <w:rtl/>
              </w:rPr>
              <w:t>خصائص الأتمتة على أداء مهامي بصورة أكثر فاعلية</w:t>
            </w:r>
          </w:p>
        </w:tc>
        <w:tc>
          <w:tcPr>
            <w:tcW w:w="481" w:type="pct"/>
            <w:vAlign w:val="center"/>
            <w:hideMark/>
          </w:tcPr>
          <w:p w14:paraId="083BC44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المنفعة</w:t>
            </w:r>
            <w:r w:rsidRPr="00BB12A0">
              <w:rPr>
                <w:rFonts w:asciiTheme="minorBidi" w:hAnsiTheme="minorBidi" w:cstheme="minorBidi"/>
                <w:color w:val="000000"/>
              </w:rPr>
              <w:t xml:space="preserve"> </w:t>
            </w:r>
            <w:r w:rsidRPr="00BB12A0">
              <w:rPr>
                <w:rFonts w:asciiTheme="minorBidi" w:hAnsiTheme="minorBidi" w:cstheme="minorBidi"/>
                <w:color w:val="000000"/>
                <w:rtl/>
              </w:rPr>
              <w:t>المدركة</w:t>
            </w:r>
          </w:p>
        </w:tc>
        <w:tc>
          <w:tcPr>
            <w:tcW w:w="445" w:type="pct"/>
            <w:vAlign w:val="center"/>
            <w:hideMark/>
          </w:tcPr>
          <w:p w14:paraId="77E66A7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4.39</w:t>
            </w:r>
          </w:p>
        </w:tc>
        <w:tc>
          <w:tcPr>
            <w:tcW w:w="454" w:type="pct"/>
            <w:vAlign w:val="center"/>
            <w:hideMark/>
          </w:tcPr>
          <w:p w14:paraId="5D8FC67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0.71</w:t>
            </w:r>
          </w:p>
        </w:tc>
        <w:tc>
          <w:tcPr>
            <w:tcW w:w="449" w:type="pct"/>
            <w:vAlign w:val="center"/>
            <w:hideMark/>
          </w:tcPr>
          <w:p w14:paraId="6FBE0F6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37480487" w14:textId="77777777" w:rsidTr="009007F6">
        <w:trPr>
          <w:trHeight w:val="70"/>
          <w:jc w:val="center"/>
        </w:trPr>
        <w:tc>
          <w:tcPr>
            <w:tcW w:w="388" w:type="pct"/>
            <w:vAlign w:val="center"/>
            <w:hideMark/>
          </w:tcPr>
          <w:p w14:paraId="70D45F2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8</w:t>
            </w:r>
          </w:p>
        </w:tc>
        <w:tc>
          <w:tcPr>
            <w:tcW w:w="2784" w:type="pct"/>
            <w:vAlign w:val="center"/>
            <w:hideMark/>
          </w:tcPr>
          <w:p w14:paraId="1E537260"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أجد</w:t>
            </w:r>
            <w:r w:rsidRPr="00BB12A0">
              <w:rPr>
                <w:rFonts w:asciiTheme="minorBidi" w:hAnsiTheme="minorBidi" w:cstheme="minorBidi"/>
                <w:color w:val="000000"/>
              </w:rPr>
              <w:t xml:space="preserve"> </w:t>
            </w:r>
            <w:r w:rsidRPr="00BB12A0">
              <w:rPr>
                <w:rFonts w:asciiTheme="minorBidi" w:hAnsiTheme="minorBidi" w:cstheme="minorBidi"/>
                <w:color w:val="000000"/>
                <w:rtl/>
              </w:rPr>
              <w:t>أنه من السهل استخدام خصائص الأتمتة المرتبطة بالمهام التي أقوم بها</w:t>
            </w:r>
          </w:p>
        </w:tc>
        <w:tc>
          <w:tcPr>
            <w:tcW w:w="481" w:type="pct"/>
            <w:vAlign w:val="center"/>
            <w:hideMark/>
          </w:tcPr>
          <w:p w14:paraId="0257957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سهولة</w:t>
            </w:r>
            <w:r w:rsidRPr="00BB12A0">
              <w:rPr>
                <w:rFonts w:asciiTheme="minorBidi" w:hAnsiTheme="minorBidi" w:cstheme="minorBidi"/>
                <w:color w:val="000000"/>
              </w:rPr>
              <w:t xml:space="preserve"> </w:t>
            </w:r>
            <w:r w:rsidRPr="00BB12A0">
              <w:rPr>
                <w:rFonts w:asciiTheme="minorBidi" w:hAnsiTheme="minorBidi" w:cstheme="minorBidi"/>
                <w:color w:val="000000"/>
                <w:rtl/>
              </w:rPr>
              <w:t>الاستخدام</w:t>
            </w:r>
          </w:p>
        </w:tc>
        <w:tc>
          <w:tcPr>
            <w:tcW w:w="445" w:type="pct"/>
            <w:vAlign w:val="center"/>
            <w:hideMark/>
          </w:tcPr>
          <w:p w14:paraId="750E69E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4.36</w:t>
            </w:r>
          </w:p>
        </w:tc>
        <w:tc>
          <w:tcPr>
            <w:tcW w:w="454" w:type="pct"/>
            <w:vAlign w:val="center"/>
            <w:hideMark/>
          </w:tcPr>
          <w:p w14:paraId="45016AB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0.68</w:t>
            </w:r>
          </w:p>
        </w:tc>
        <w:tc>
          <w:tcPr>
            <w:tcW w:w="449" w:type="pct"/>
            <w:vAlign w:val="center"/>
            <w:hideMark/>
          </w:tcPr>
          <w:p w14:paraId="62677D8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7DFB65F6" w14:textId="77777777" w:rsidTr="009007F6">
        <w:trPr>
          <w:trHeight w:val="70"/>
          <w:jc w:val="center"/>
        </w:trPr>
        <w:tc>
          <w:tcPr>
            <w:tcW w:w="388" w:type="pct"/>
            <w:vAlign w:val="center"/>
            <w:hideMark/>
          </w:tcPr>
          <w:p w14:paraId="60E2906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9</w:t>
            </w:r>
          </w:p>
        </w:tc>
        <w:tc>
          <w:tcPr>
            <w:tcW w:w="2784" w:type="pct"/>
            <w:vAlign w:val="center"/>
            <w:hideMark/>
          </w:tcPr>
          <w:p w14:paraId="6EC98AD7"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تسهم</w:t>
            </w:r>
            <w:r w:rsidRPr="00BB12A0">
              <w:rPr>
                <w:rFonts w:asciiTheme="minorBidi" w:hAnsiTheme="minorBidi" w:cstheme="minorBidi"/>
                <w:color w:val="000000"/>
              </w:rPr>
              <w:t xml:space="preserve"> </w:t>
            </w:r>
            <w:r w:rsidRPr="00BB12A0">
              <w:rPr>
                <w:rFonts w:asciiTheme="minorBidi" w:hAnsiTheme="minorBidi" w:cstheme="minorBidi"/>
                <w:color w:val="000000"/>
                <w:rtl/>
              </w:rPr>
              <w:t>خصائص الأتمتة في تحسين أدائي عند استخدام منصة تيمك</w:t>
            </w:r>
          </w:p>
        </w:tc>
        <w:tc>
          <w:tcPr>
            <w:tcW w:w="481" w:type="pct"/>
            <w:vAlign w:val="center"/>
            <w:hideMark/>
          </w:tcPr>
          <w:p w14:paraId="44E03D6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المنفعة</w:t>
            </w:r>
            <w:r w:rsidRPr="00BB12A0">
              <w:rPr>
                <w:rFonts w:asciiTheme="minorBidi" w:hAnsiTheme="minorBidi" w:cstheme="minorBidi"/>
                <w:color w:val="000000"/>
              </w:rPr>
              <w:t xml:space="preserve"> </w:t>
            </w:r>
            <w:r w:rsidRPr="00BB12A0">
              <w:rPr>
                <w:rFonts w:asciiTheme="minorBidi" w:hAnsiTheme="minorBidi" w:cstheme="minorBidi"/>
                <w:color w:val="000000"/>
                <w:rtl/>
              </w:rPr>
              <w:t>المدركة</w:t>
            </w:r>
          </w:p>
        </w:tc>
        <w:tc>
          <w:tcPr>
            <w:tcW w:w="445" w:type="pct"/>
            <w:vAlign w:val="center"/>
            <w:hideMark/>
          </w:tcPr>
          <w:p w14:paraId="699FCC5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4.3</w:t>
            </w:r>
          </w:p>
        </w:tc>
        <w:tc>
          <w:tcPr>
            <w:tcW w:w="454" w:type="pct"/>
            <w:vAlign w:val="center"/>
            <w:hideMark/>
          </w:tcPr>
          <w:p w14:paraId="326FFDF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0.73</w:t>
            </w:r>
          </w:p>
        </w:tc>
        <w:tc>
          <w:tcPr>
            <w:tcW w:w="449" w:type="pct"/>
            <w:vAlign w:val="center"/>
            <w:hideMark/>
          </w:tcPr>
          <w:p w14:paraId="0D6F32C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3959C1B7" w14:textId="77777777" w:rsidTr="009007F6">
        <w:trPr>
          <w:trHeight w:val="70"/>
          <w:jc w:val="center"/>
        </w:trPr>
        <w:tc>
          <w:tcPr>
            <w:tcW w:w="388" w:type="pct"/>
            <w:shd w:val="clear" w:color="auto" w:fill="F2F2F2" w:themeFill="background1" w:themeFillShade="F2"/>
            <w:vAlign w:val="center"/>
            <w:hideMark/>
          </w:tcPr>
          <w:p w14:paraId="308389A0"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w:t>
            </w:r>
          </w:p>
        </w:tc>
        <w:tc>
          <w:tcPr>
            <w:tcW w:w="3265" w:type="pct"/>
            <w:gridSpan w:val="2"/>
            <w:shd w:val="clear" w:color="auto" w:fill="F2F2F2" w:themeFill="background1" w:themeFillShade="F2"/>
            <w:vAlign w:val="center"/>
            <w:hideMark/>
          </w:tcPr>
          <w:p w14:paraId="41439152"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المنفعة</w:t>
            </w:r>
            <w:r w:rsidRPr="00BB12A0">
              <w:rPr>
                <w:rFonts w:asciiTheme="minorBidi" w:hAnsiTheme="minorBidi" w:cstheme="minorBidi"/>
                <w:b/>
                <w:bCs/>
                <w:color w:val="000000"/>
              </w:rPr>
              <w:t xml:space="preserve"> </w:t>
            </w:r>
            <w:r w:rsidRPr="00BB12A0">
              <w:rPr>
                <w:rFonts w:asciiTheme="minorBidi" w:hAnsiTheme="minorBidi" w:cstheme="minorBidi"/>
                <w:b/>
                <w:bCs/>
                <w:color w:val="000000"/>
                <w:rtl/>
              </w:rPr>
              <w:t>المدركة (كبُعد)</w:t>
            </w:r>
          </w:p>
        </w:tc>
        <w:tc>
          <w:tcPr>
            <w:tcW w:w="445" w:type="pct"/>
            <w:shd w:val="clear" w:color="auto" w:fill="F2F2F2" w:themeFill="background1" w:themeFillShade="F2"/>
            <w:vAlign w:val="center"/>
            <w:hideMark/>
          </w:tcPr>
          <w:p w14:paraId="582ADA98"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4.4</w:t>
            </w:r>
          </w:p>
        </w:tc>
        <w:tc>
          <w:tcPr>
            <w:tcW w:w="454" w:type="pct"/>
            <w:shd w:val="clear" w:color="auto" w:fill="F2F2F2" w:themeFill="background1" w:themeFillShade="F2"/>
            <w:vAlign w:val="center"/>
            <w:hideMark/>
          </w:tcPr>
          <w:p w14:paraId="7F10D0F5"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0.6</w:t>
            </w:r>
          </w:p>
        </w:tc>
        <w:tc>
          <w:tcPr>
            <w:tcW w:w="449" w:type="pct"/>
            <w:shd w:val="clear" w:color="auto" w:fill="F2F2F2" w:themeFill="background1" w:themeFillShade="F2"/>
            <w:vAlign w:val="center"/>
            <w:hideMark/>
          </w:tcPr>
          <w:p w14:paraId="432D3BBE"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مرتفع</w:t>
            </w:r>
          </w:p>
        </w:tc>
      </w:tr>
      <w:tr w:rsidR="002551E8" w:rsidRPr="00BB12A0" w14:paraId="10C20686" w14:textId="77777777" w:rsidTr="009007F6">
        <w:trPr>
          <w:trHeight w:val="70"/>
          <w:jc w:val="center"/>
        </w:trPr>
        <w:tc>
          <w:tcPr>
            <w:tcW w:w="388" w:type="pct"/>
            <w:shd w:val="clear" w:color="auto" w:fill="F2F2F2" w:themeFill="background1" w:themeFillShade="F2"/>
            <w:vAlign w:val="center"/>
            <w:hideMark/>
          </w:tcPr>
          <w:p w14:paraId="43694D37"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w:t>
            </w:r>
          </w:p>
        </w:tc>
        <w:tc>
          <w:tcPr>
            <w:tcW w:w="3265" w:type="pct"/>
            <w:gridSpan w:val="2"/>
            <w:shd w:val="clear" w:color="auto" w:fill="F2F2F2" w:themeFill="background1" w:themeFillShade="F2"/>
            <w:vAlign w:val="center"/>
            <w:hideMark/>
          </w:tcPr>
          <w:p w14:paraId="39C4189D"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سهولة</w:t>
            </w:r>
            <w:r w:rsidRPr="00BB12A0">
              <w:rPr>
                <w:rFonts w:asciiTheme="minorBidi" w:hAnsiTheme="minorBidi" w:cstheme="minorBidi"/>
                <w:b/>
                <w:bCs/>
                <w:color w:val="000000"/>
              </w:rPr>
              <w:t xml:space="preserve"> </w:t>
            </w:r>
            <w:r w:rsidRPr="00BB12A0">
              <w:rPr>
                <w:rFonts w:asciiTheme="minorBidi" w:hAnsiTheme="minorBidi" w:cstheme="minorBidi"/>
                <w:b/>
                <w:bCs/>
                <w:color w:val="000000"/>
                <w:rtl/>
              </w:rPr>
              <w:t>الاستخدام المدركة (كبُعد)</w:t>
            </w:r>
          </w:p>
        </w:tc>
        <w:tc>
          <w:tcPr>
            <w:tcW w:w="445" w:type="pct"/>
            <w:shd w:val="clear" w:color="auto" w:fill="F2F2F2" w:themeFill="background1" w:themeFillShade="F2"/>
            <w:vAlign w:val="center"/>
            <w:hideMark/>
          </w:tcPr>
          <w:p w14:paraId="32F10C83"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4.4</w:t>
            </w:r>
          </w:p>
        </w:tc>
        <w:tc>
          <w:tcPr>
            <w:tcW w:w="454" w:type="pct"/>
            <w:shd w:val="clear" w:color="auto" w:fill="F2F2F2" w:themeFill="background1" w:themeFillShade="F2"/>
            <w:vAlign w:val="center"/>
            <w:hideMark/>
          </w:tcPr>
          <w:p w14:paraId="6479D062"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0.61</w:t>
            </w:r>
          </w:p>
        </w:tc>
        <w:tc>
          <w:tcPr>
            <w:tcW w:w="449" w:type="pct"/>
            <w:shd w:val="clear" w:color="auto" w:fill="F2F2F2" w:themeFill="background1" w:themeFillShade="F2"/>
            <w:vAlign w:val="center"/>
            <w:hideMark/>
          </w:tcPr>
          <w:p w14:paraId="303C34CA"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مرتفع</w:t>
            </w:r>
          </w:p>
        </w:tc>
      </w:tr>
      <w:tr w:rsidR="002551E8" w:rsidRPr="00BB12A0" w14:paraId="34DDFFD0" w14:textId="77777777" w:rsidTr="009007F6">
        <w:trPr>
          <w:trHeight w:val="70"/>
          <w:jc w:val="center"/>
        </w:trPr>
        <w:tc>
          <w:tcPr>
            <w:tcW w:w="388" w:type="pct"/>
            <w:shd w:val="clear" w:color="auto" w:fill="F2F2F2" w:themeFill="background1" w:themeFillShade="F2"/>
            <w:vAlign w:val="center"/>
            <w:hideMark/>
          </w:tcPr>
          <w:p w14:paraId="7E80EDAF"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w:t>
            </w:r>
          </w:p>
        </w:tc>
        <w:tc>
          <w:tcPr>
            <w:tcW w:w="3265" w:type="pct"/>
            <w:gridSpan w:val="2"/>
            <w:shd w:val="clear" w:color="auto" w:fill="F2F2F2" w:themeFill="background1" w:themeFillShade="F2"/>
            <w:vAlign w:val="center"/>
            <w:hideMark/>
          </w:tcPr>
          <w:p w14:paraId="332B5CD1"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النية</w:t>
            </w:r>
            <w:r w:rsidRPr="00BB12A0">
              <w:rPr>
                <w:rFonts w:asciiTheme="minorBidi" w:hAnsiTheme="minorBidi" w:cstheme="minorBidi"/>
                <w:b/>
                <w:bCs/>
                <w:color w:val="000000"/>
              </w:rPr>
              <w:t xml:space="preserve"> </w:t>
            </w:r>
            <w:r w:rsidRPr="00BB12A0">
              <w:rPr>
                <w:rFonts w:asciiTheme="minorBidi" w:hAnsiTheme="minorBidi" w:cstheme="minorBidi"/>
                <w:b/>
                <w:bCs/>
                <w:color w:val="000000"/>
                <w:rtl/>
              </w:rPr>
              <w:t>السلوكية للاستخدام (كبُعد)</w:t>
            </w:r>
          </w:p>
        </w:tc>
        <w:tc>
          <w:tcPr>
            <w:tcW w:w="445" w:type="pct"/>
            <w:shd w:val="clear" w:color="auto" w:fill="F2F2F2" w:themeFill="background1" w:themeFillShade="F2"/>
            <w:vAlign w:val="center"/>
            <w:hideMark/>
          </w:tcPr>
          <w:p w14:paraId="21949CB6"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4.52</w:t>
            </w:r>
          </w:p>
        </w:tc>
        <w:tc>
          <w:tcPr>
            <w:tcW w:w="454" w:type="pct"/>
            <w:shd w:val="clear" w:color="auto" w:fill="F2F2F2" w:themeFill="background1" w:themeFillShade="F2"/>
            <w:vAlign w:val="center"/>
            <w:hideMark/>
          </w:tcPr>
          <w:p w14:paraId="5D4CC357"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0.56</w:t>
            </w:r>
          </w:p>
        </w:tc>
        <w:tc>
          <w:tcPr>
            <w:tcW w:w="449" w:type="pct"/>
            <w:shd w:val="clear" w:color="auto" w:fill="F2F2F2" w:themeFill="background1" w:themeFillShade="F2"/>
            <w:vAlign w:val="center"/>
            <w:hideMark/>
          </w:tcPr>
          <w:p w14:paraId="64EEB68C"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مرتفع</w:t>
            </w:r>
          </w:p>
        </w:tc>
      </w:tr>
      <w:tr w:rsidR="002551E8" w:rsidRPr="00BB12A0" w14:paraId="08DF86C2" w14:textId="77777777" w:rsidTr="009007F6">
        <w:trPr>
          <w:trHeight w:val="70"/>
          <w:jc w:val="center"/>
        </w:trPr>
        <w:tc>
          <w:tcPr>
            <w:tcW w:w="388" w:type="pct"/>
            <w:shd w:val="clear" w:color="auto" w:fill="D9D9D9" w:themeFill="background1" w:themeFillShade="D9"/>
            <w:vAlign w:val="center"/>
            <w:hideMark/>
          </w:tcPr>
          <w:p w14:paraId="43AB9811"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w:t>
            </w:r>
          </w:p>
        </w:tc>
        <w:tc>
          <w:tcPr>
            <w:tcW w:w="3265" w:type="pct"/>
            <w:gridSpan w:val="2"/>
            <w:shd w:val="clear" w:color="auto" w:fill="D9D9D9" w:themeFill="background1" w:themeFillShade="D9"/>
            <w:vAlign w:val="center"/>
            <w:hideMark/>
          </w:tcPr>
          <w:p w14:paraId="28F5A549"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المتوسط</w:t>
            </w:r>
            <w:r w:rsidRPr="00BB12A0">
              <w:rPr>
                <w:rFonts w:asciiTheme="minorBidi" w:hAnsiTheme="minorBidi" w:cstheme="minorBidi"/>
                <w:b/>
                <w:bCs/>
                <w:color w:val="000000"/>
              </w:rPr>
              <w:t xml:space="preserve"> </w:t>
            </w:r>
            <w:r w:rsidRPr="00BB12A0">
              <w:rPr>
                <w:rFonts w:asciiTheme="minorBidi" w:hAnsiTheme="minorBidi" w:cstheme="minorBidi"/>
                <w:b/>
                <w:bCs/>
                <w:color w:val="000000"/>
                <w:rtl/>
              </w:rPr>
              <w:t>العام لمحور قبول التكنولوجيا</w:t>
            </w:r>
          </w:p>
        </w:tc>
        <w:tc>
          <w:tcPr>
            <w:tcW w:w="445" w:type="pct"/>
            <w:shd w:val="clear" w:color="auto" w:fill="D9D9D9" w:themeFill="background1" w:themeFillShade="D9"/>
            <w:vAlign w:val="center"/>
            <w:hideMark/>
          </w:tcPr>
          <w:p w14:paraId="72D2A494"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4.44</w:t>
            </w:r>
          </w:p>
        </w:tc>
        <w:tc>
          <w:tcPr>
            <w:tcW w:w="454" w:type="pct"/>
            <w:shd w:val="clear" w:color="auto" w:fill="D9D9D9" w:themeFill="background1" w:themeFillShade="D9"/>
            <w:vAlign w:val="center"/>
            <w:hideMark/>
          </w:tcPr>
          <w:p w14:paraId="1600B169"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0.53</w:t>
            </w:r>
          </w:p>
        </w:tc>
        <w:tc>
          <w:tcPr>
            <w:tcW w:w="449" w:type="pct"/>
            <w:shd w:val="clear" w:color="auto" w:fill="D9D9D9" w:themeFill="background1" w:themeFillShade="D9"/>
            <w:vAlign w:val="center"/>
            <w:hideMark/>
          </w:tcPr>
          <w:p w14:paraId="33A2D559"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مرتفع</w:t>
            </w:r>
          </w:p>
        </w:tc>
      </w:tr>
    </w:tbl>
    <w:p w14:paraId="1AC5462C" w14:textId="77777777" w:rsidR="00174CEF" w:rsidRPr="00BB12A0" w:rsidRDefault="00174CEF" w:rsidP="002551E8">
      <w:pPr>
        <w:bidi/>
        <w:spacing w:line="360" w:lineRule="auto"/>
        <w:jc w:val="both"/>
        <w:rPr>
          <w:rFonts w:asciiTheme="minorBidi" w:hAnsiTheme="minorBidi" w:cstheme="minorBidi"/>
          <w:sz w:val="28"/>
          <w:szCs w:val="28"/>
          <w:rtl/>
        </w:rPr>
      </w:pPr>
    </w:p>
    <w:p w14:paraId="024188A3" w14:textId="7AB55D32" w:rsidR="002551E8" w:rsidRPr="00BB12A0" w:rsidRDefault="002551E8" w:rsidP="00174CEF">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يظهر من الجدول رقم (9) أن المتوسط الحسابي العام لمحور قبول التكنولوجيا بلغ (4.44) بانحراف معياري (0.53)، وهو مستوى مرتفع يعكس درجة عالية من قبول مستخدمي منصة تيمك للتكنولوجيا المتمثلة في خصائصها المؤتمتة. وقد جاء بُعد النية السلوكية للاستخدام في المرتبة الأولى بين الأبعاد الفرعية الثلاثة بمتوسط (4.52)، يليه بُعدا المنفعة المدركة وسهولة الاستخدام المدركة بمتوسط متقارب (4.40) لكل منهما، </w:t>
      </w:r>
      <w:r w:rsidRPr="00BB12A0">
        <w:rPr>
          <w:rFonts w:asciiTheme="minorBidi" w:hAnsiTheme="minorBidi" w:cstheme="minorBidi"/>
          <w:sz w:val="28"/>
          <w:szCs w:val="28"/>
          <w:rtl/>
        </w:rPr>
        <w:lastRenderedPageBreak/>
        <w:t>مما يدل على أن أفراد العينة لا يكتفون بإدراك فائدة الأتمتة وسهولة استخدامها فحسب، بل يمتلكون نية قوية للاستمرار في استخدامها مستقبلاً.</w:t>
      </w:r>
    </w:p>
    <w:p w14:paraId="2723859F" w14:textId="77777777" w:rsidR="002551E8" w:rsidRPr="00BB12A0" w:rsidRDefault="002551E8" w:rsidP="002551E8">
      <w:pPr>
        <w:pStyle w:val="ListParagraph"/>
        <w:numPr>
          <w:ilvl w:val="0"/>
          <w:numId w:val="48"/>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التحليل الوصفي لمحور تجربة المستخدم</w:t>
      </w:r>
    </w:p>
    <w:p w14:paraId="18C9E548"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(10) المتوسطات الحسابية والانحرافات المعيارية لفقرات محور تجربة المستخدم مرتبة تنازلياً</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5888"/>
        <w:gridCol w:w="869"/>
        <w:gridCol w:w="914"/>
        <w:gridCol w:w="899"/>
      </w:tblGrid>
      <w:tr w:rsidR="002551E8" w:rsidRPr="00BB12A0" w14:paraId="05A88D5C" w14:textId="77777777" w:rsidTr="009007F6">
        <w:trPr>
          <w:trHeight w:val="297"/>
        </w:trPr>
        <w:tc>
          <w:tcPr>
            <w:tcW w:w="388" w:type="pct"/>
            <w:shd w:val="clear" w:color="auto" w:fill="D9D9D9" w:themeFill="background1" w:themeFillShade="D9"/>
            <w:vAlign w:val="center"/>
            <w:hideMark/>
          </w:tcPr>
          <w:p w14:paraId="146DAE56"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الترتيب</w:t>
            </w:r>
          </w:p>
        </w:tc>
        <w:tc>
          <w:tcPr>
            <w:tcW w:w="3265" w:type="pct"/>
            <w:shd w:val="clear" w:color="auto" w:fill="D9D9D9" w:themeFill="background1" w:themeFillShade="D9"/>
            <w:vAlign w:val="center"/>
            <w:hideMark/>
          </w:tcPr>
          <w:p w14:paraId="4EC5CF0A"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الفقرة</w:t>
            </w:r>
          </w:p>
        </w:tc>
        <w:tc>
          <w:tcPr>
            <w:tcW w:w="445" w:type="pct"/>
            <w:shd w:val="clear" w:color="auto" w:fill="D9D9D9" w:themeFill="background1" w:themeFillShade="D9"/>
            <w:vAlign w:val="center"/>
            <w:hideMark/>
          </w:tcPr>
          <w:p w14:paraId="15A49C82"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المتوسط الحسابي</w:t>
            </w:r>
          </w:p>
        </w:tc>
        <w:tc>
          <w:tcPr>
            <w:tcW w:w="454" w:type="pct"/>
            <w:shd w:val="clear" w:color="auto" w:fill="D9D9D9" w:themeFill="background1" w:themeFillShade="D9"/>
            <w:vAlign w:val="center"/>
            <w:hideMark/>
          </w:tcPr>
          <w:p w14:paraId="6714F3F3"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الانحراف المعياري</w:t>
            </w:r>
          </w:p>
        </w:tc>
        <w:tc>
          <w:tcPr>
            <w:tcW w:w="449" w:type="pct"/>
            <w:shd w:val="clear" w:color="auto" w:fill="D9D9D9" w:themeFill="background1" w:themeFillShade="D9"/>
            <w:vAlign w:val="center"/>
            <w:hideMark/>
          </w:tcPr>
          <w:p w14:paraId="29DFB17B"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المستوى</w:t>
            </w:r>
          </w:p>
        </w:tc>
      </w:tr>
      <w:tr w:rsidR="002551E8" w:rsidRPr="00BB12A0" w14:paraId="2FD51B63" w14:textId="77777777" w:rsidTr="009007F6">
        <w:trPr>
          <w:trHeight w:val="70"/>
        </w:trPr>
        <w:tc>
          <w:tcPr>
            <w:tcW w:w="388" w:type="pct"/>
            <w:vAlign w:val="center"/>
            <w:hideMark/>
          </w:tcPr>
          <w:p w14:paraId="2E43B57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w:t>
            </w:r>
          </w:p>
        </w:tc>
        <w:tc>
          <w:tcPr>
            <w:tcW w:w="3265" w:type="pct"/>
            <w:vAlign w:val="center"/>
            <w:hideMark/>
          </w:tcPr>
          <w:p w14:paraId="7694CB00"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بشكل</w:t>
            </w:r>
            <w:r w:rsidRPr="00BB12A0">
              <w:rPr>
                <w:rFonts w:asciiTheme="minorBidi" w:hAnsiTheme="minorBidi" w:cstheme="minorBidi"/>
                <w:color w:val="000000"/>
              </w:rPr>
              <w:t xml:space="preserve"> </w:t>
            </w:r>
            <w:r w:rsidRPr="00BB12A0">
              <w:rPr>
                <w:rFonts w:asciiTheme="minorBidi" w:hAnsiTheme="minorBidi" w:cstheme="minorBidi"/>
                <w:color w:val="000000"/>
                <w:rtl/>
              </w:rPr>
              <w:t>عام، أقيّم تجربتي مع الخصائص المؤتمتة في منصة تيمك بأنها جيدة</w:t>
            </w:r>
          </w:p>
        </w:tc>
        <w:tc>
          <w:tcPr>
            <w:tcW w:w="445" w:type="pct"/>
            <w:vAlign w:val="center"/>
            <w:hideMark/>
          </w:tcPr>
          <w:p w14:paraId="453CB11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4.55</w:t>
            </w:r>
          </w:p>
        </w:tc>
        <w:tc>
          <w:tcPr>
            <w:tcW w:w="454" w:type="pct"/>
            <w:vAlign w:val="center"/>
            <w:hideMark/>
          </w:tcPr>
          <w:p w14:paraId="446397F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0.62</w:t>
            </w:r>
          </w:p>
        </w:tc>
        <w:tc>
          <w:tcPr>
            <w:tcW w:w="449" w:type="pct"/>
            <w:vAlign w:val="center"/>
            <w:hideMark/>
          </w:tcPr>
          <w:p w14:paraId="3BC92D2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03802D5D" w14:textId="77777777" w:rsidTr="009007F6">
        <w:trPr>
          <w:trHeight w:val="70"/>
        </w:trPr>
        <w:tc>
          <w:tcPr>
            <w:tcW w:w="388" w:type="pct"/>
            <w:vAlign w:val="center"/>
            <w:hideMark/>
          </w:tcPr>
          <w:p w14:paraId="1D887AF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2</w:t>
            </w:r>
          </w:p>
        </w:tc>
        <w:tc>
          <w:tcPr>
            <w:tcW w:w="3265" w:type="pct"/>
            <w:vAlign w:val="center"/>
            <w:hideMark/>
          </w:tcPr>
          <w:p w14:paraId="17E2DD1B"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أشعر</w:t>
            </w:r>
            <w:r w:rsidRPr="00BB12A0">
              <w:rPr>
                <w:rFonts w:asciiTheme="minorBidi" w:hAnsiTheme="minorBidi" w:cstheme="minorBidi"/>
                <w:color w:val="000000"/>
              </w:rPr>
              <w:t xml:space="preserve"> </w:t>
            </w:r>
            <w:r w:rsidRPr="00BB12A0">
              <w:rPr>
                <w:rFonts w:asciiTheme="minorBidi" w:hAnsiTheme="minorBidi" w:cstheme="minorBidi"/>
                <w:color w:val="000000"/>
                <w:rtl/>
              </w:rPr>
              <w:t>بالراحة أثناء التفاعل مع الخصائص المؤتمتة في منصة تيمك</w:t>
            </w:r>
          </w:p>
        </w:tc>
        <w:tc>
          <w:tcPr>
            <w:tcW w:w="445" w:type="pct"/>
            <w:vAlign w:val="center"/>
            <w:hideMark/>
          </w:tcPr>
          <w:p w14:paraId="75491A3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4.54</w:t>
            </w:r>
          </w:p>
        </w:tc>
        <w:tc>
          <w:tcPr>
            <w:tcW w:w="454" w:type="pct"/>
            <w:vAlign w:val="center"/>
            <w:hideMark/>
          </w:tcPr>
          <w:p w14:paraId="107EAB4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0.63</w:t>
            </w:r>
          </w:p>
        </w:tc>
        <w:tc>
          <w:tcPr>
            <w:tcW w:w="449" w:type="pct"/>
            <w:vAlign w:val="center"/>
            <w:hideMark/>
          </w:tcPr>
          <w:p w14:paraId="667DCF2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67D94ADD" w14:textId="77777777" w:rsidTr="009007F6">
        <w:trPr>
          <w:trHeight w:val="70"/>
        </w:trPr>
        <w:tc>
          <w:tcPr>
            <w:tcW w:w="388" w:type="pct"/>
            <w:vAlign w:val="center"/>
            <w:hideMark/>
          </w:tcPr>
          <w:p w14:paraId="6758EC6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3265" w:type="pct"/>
            <w:vAlign w:val="center"/>
            <w:hideMark/>
          </w:tcPr>
          <w:p w14:paraId="5971036D"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أشعر</w:t>
            </w:r>
            <w:r w:rsidRPr="00BB12A0">
              <w:rPr>
                <w:rFonts w:asciiTheme="minorBidi" w:hAnsiTheme="minorBidi" w:cstheme="minorBidi"/>
                <w:color w:val="000000"/>
              </w:rPr>
              <w:t xml:space="preserve"> </w:t>
            </w:r>
            <w:r w:rsidRPr="00BB12A0">
              <w:rPr>
                <w:rFonts w:asciiTheme="minorBidi" w:hAnsiTheme="minorBidi" w:cstheme="minorBidi"/>
                <w:color w:val="000000"/>
                <w:rtl/>
              </w:rPr>
              <w:t>بالرضا عن تجربتي مع الخصائص المؤتمتة في منصة تيمك</w:t>
            </w:r>
          </w:p>
        </w:tc>
        <w:tc>
          <w:tcPr>
            <w:tcW w:w="445" w:type="pct"/>
            <w:vAlign w:val="center"/>
            <w:hideMark/>
          </w:tcPr>
          <w:p w14:paraId="5F9D63A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4.53</w:t>
            </w:r>
          </w:p>
        </w:tc>
        <w:tc>
          <w:tcPr>
            <w:tcW w:w="454" w:type="pct"/>
            <w:vAlign w:val="center"/>
            <w:hideMark/>
          </w:tcPr>
          <w:p w14:paraId="340515E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0.62</w:t>
            </w:r>
          </w:p>
        </w:tc>
        <w:tc>
          <w:tcPr>
            <w:tcW w:w="449" w:type="pct"/>
            <w:vAlign w:val="center"/>
            <w:hideMark/>
          </w:tcPr>
          <w:p w14:paraId="4226DC2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19AC24AB" w14:textId="77777777" w:rsidTr="009007F6">
        <w:trPr>
          <w:trHeight w:val="70"/>
        </w:trPr>
        <w:tc>
          <w:tcPr>
            <w:tcW w:w="388" w:type="pct"/>
            <w:vAlign w:val="center"/>
            <w:hideMark/>
          </w:tcPr>
          <w:p w14:paraId="1619FA0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w:t>
            </w:r>
          </w:p>
        </w:tc>
        <w:tc>
          <w:tcPr>
            <w:tcW w:w="3265" w:type="pct"/>
            <w:vAlign w:val="center"/>
            <w:hideMark/>
          </w:tcPr>
          <w:p w14:paraId="7D9A5833"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تجربتي</w:t>
            </w:r>
            <w:r w:rsidRPr="00BB12A0">
              <w:rPr>
                <w:rFonts w:asciiTheme="minorBidi" w:hAnsiTheme="minorBidi" w:cstheme="minorBidi"/>
                <w:color w:val="000000"/>
              </w:rPr>
              <w:t xml:space="preserve"> </w:t>
            </w:r>
            <w:r w:rsidRPr="00BB12A0">
              <w:rPr>
                <w:rFonts w:asciiTheme="minorBidi" w:hAnsiTheme="minorBidi" w:cstheme="minorBidi"/>
                <w:color w:val="000000"/>
                <w:rtl/>
              </w:rPr>
              <w:t>العامة مع الخصائص المؤتمتة في منصة تيمك إيجابية</w:t>
            </w:r>
          </w:p>
        </w:tc>
        <w:tc>
          <w:tcPr>
            <w:tcW w:w="445" w:type="pct"/>
            <w:vAlign w:val="center"/>
            <w:hideMark/>
          </w:tcPr>
          <w:p w14:paraId="2536A56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4.52</w:t>
            </w:r>
          </w:p>
        </w:tc>
        <w:tc>
          <w:tcPr>
            <w:tcW w:w="454" w:type="pct"/>
            <w:vAlign w:val="center"/>
            <w:hideMark/>
          </w:tcPr>
          <w:p w14:paraId="3C74F4A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0.74</w:t>
            </w:r>
          </w:p>
        </w:tc>
        <w:tc>
          <w:tcPr>
            <w:tcW w:w="449" w:type="pct"/>
            <w:vAlign w:val="center"/>
            <w:hideMark/>
          </w:tcPr>
          <w:p w14:paraId="6DDB85E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527CB3D6" w14:textId="77777777" w:rsidTr="009007F6">
        <w:trPr>
          <w:trHeight w:val="70"/>
        </w:trPr>
        <w:tc>
          <w:tcPr>
            <w:tcW w:w="388" w:type="pct"/>
            <w:vAlign w:val="center"/>
            <w:hideMark/>
          </w:tcPr>
          <w:p w14:paraId="7C07677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5</w:t>
            </w:r>
          </w:p>
        </w:tc>
        <w:tc>
          <w:tcPr>
            <w:tcW w:w="3265" w:type="pct"/>
            <w:vAlign w:val="center"/>
            <w:hideMark/>
          </w:tcPr>
          <w:p w14:paraId="43186A83"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أجد</w:t>
            </w:r>
            <w:r w:rsidRPr="00BB12A0">
              <w:rPr>
                <w:rFonts w:asciiTheme="minorBidi" w:hAnsiTheme="minorBidi" w:cstheme="minorBidi"/>
                <w:color w:val="000000"/>
              </w:rPr>
              <w:t xml:space="preserve"> </w:t>
            </w:r>
            <w:r w:rsidRPr="00BB12A0">
              <w:rPr>
                <w:rFonts w:asciiTheme="minorBidi" w:hAnsiTheme="minorBidi" w:cstheme="minorBidi"/>
                <w:color w:val="000000"/>
                <w:rtl/>
              </w:rPr>
              <w:t>أن تفاعل الخصائص المؤتمتة مع الإجراءات التي أقوم بها متناسق</w:t>
            </w:r>
          </w:p>
        </w:tc>
        <w:tc>
          <w:tcPr>
            <w:tcW w:w="445" w:type="pct"/>
            <w:vAlign w:val="center"/>
            <w:hideMark/>
          </w:tcPr>
          <w:p w14:paraId="1ABB053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4.46</w:t>
            </w:r>
          </w:p>
        </w:tc>
        <w:tc>
          <w:tcPr>
            <w:tcW w:w="454" w:type="pct"/>
            <w:vAlign w:val="center"/>
            <w:hideMark/>
          </w:tcPr>
          <w:p w14:paraId="13C4293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0.62</w:t>
            </w:r>
          </w:p>
        </w:tc>
        <w:tc>
          <w:tcPr>
            <w:tcW w:w="449" w:type="pct"/>
            <w:vAlign w:val="center"/>
            <w:hideMark/>
          </w:tcPr>
          <w:p w14:paraId="676CC2D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476A74D4" w14:textId="77777777" w:rsidTr="009007F6">
        <w:trPr>
          <w:trHeight w:val="70"/>
        </w:trPr>
        <w:tc>
          <w:tcPr>
            <w:tcW w:w="388" w:type="pct"/>
            <w:vAlign w:val="center"/>
            <w:hideMark/>
          </w:tcPr>
          <w:p w14:paraId="150BF5E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6</w:t>
            </w:r>
          </w:p>
        </w:tc>
        <w:tc>
          <w:tcPr>
            <w:tcW w:w="3265" w:type="pct"/>
            <w:vAlign w:val="center"/>
            <w:hideMark/>
          </w:tcPr>
          <w:p w14:paraId="06E48A1D"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تتوافق</w:t>
            </w:r>
            <w:r w:rsidRPr="00BB12A0">
              <w:rPr>
                <w:rFonts w:asciiTheme="minorBidi" w:hAnsiTheme="minorBidi" w:cstheme="minorBidi"/>
                <w:color w:val="000000"/>
              </w:rPr>
              <w:t xml:space="preserve"> </w:t>
            </w:r>
            <w:r w:rsidRPr="00BB12A0">
              <w:rPr>
                <w:rFonts w:asciiTheme="minorBidi" w:hAnsiTheme="minorBidi" w:cstheme="minorBidi"/>
                <w:color w:val="000000"/>
                <w:rtl/>
              </w:rPr>
              <w:t>طريقة عمل الخصائص المؤتمتة في منصة تيمك مع احتياجاتي</w:t>
            </w:r>
          </w:p>
        </w:tc>
        <w:tc>
          <w:tcPr>
            <w:tcW w:w="445" w:type="pct"/>
            <w:vAlign w:val="center"/>
            <w:hideMark/>
          </w:tcPr>
          <w:p w14:paraId="0893380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4.43</w:t>
            </w:r>
          </w:p>
        </w:tc>
        <w:tc>
          <w:tcPr>
            <w:tcW w:w="454" w:type="pct"/>
            <w:vAlign w:val="center"/>
            <w:hideMark/>
          </w:tcPr>
          <w:p w14:paraId="12DA296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0.69</w:t>
            </w:r>
          </w:p>
        </w:tc>
        <w:tc>
          <w:tcPr>
            <w:tcW w:w="449" w:type="pct"/>
            <w:vAlign w:val="center"/>
            <w:hideMark/>
          </w:tcPr>
          <w:p w14:paraId="5674519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مرتفع</w:t>
            </w:r>
          </w:p>
        </w:tc>
      </w:tr>
      <w:tr w:rsidR="002551E8" w:rsidRPr="00BB12A0" w14:paraId="2DBB9BD9" w14:textId="77777777" w:rsidTr="009007F6">
        <w:trPr>
          <w:trHeight w:val="70"/>
        </w:trPr>
        <w:tc>
          <w:tcPr>
            <w:tcW w:w="388" w:type="pct"/>
            <w:shd w:val="clear" w:color="auto" w:fill="D9D9D9" w:themeFill="background1" w:themeFillShade="D9"/>
            <w:vAlign w:val="center"/>
            <w:hideMark/>
          </w:tcPr>
          <w:p w14:paraId="5A10CF97"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w:t>
            </w:r>
          </w:p>
        </w:tc>
        <w:tc>
          <w:tcPr>
            <w:tcW w:w="3265" w:type="pct"/>
            <w:shd w:val="clear" w:color="auto" w:fill="D9D9D9" w:themeFill="background1" w:themeFillShade="D9"/>
            <w:vAlign w:val="center"/>
            <w:hideMark/>
          </w:tcPr>
          <w:p w14:paraId="51F8C73F"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المتوسط</w:t>
            </w:r>
            <w:r w:rsidRPr="00BB12A0">
              <w:rPr>
                <w:rFonts w:asciiTheme="minorBidi" w:hAnsiTheme="minorBidi" w:cstheme="minorBidi"/>
                <w:b/>
                <w:bCs/>
                <w:color w:val="000000"/>
              </w:rPr>
              <w:t xml:space="preserve"> </w:t>
            </w:r>
            <w:r w:rsidRPr="00BB12A0">
              <w:rPr>
                <w:rFonts w:asciiTheme="minorBidi" w:hAnsiTheme="minorBidi" w:cstheme="minorBidi"/>
                <w:b/>
                <w:bCs/>
                <w:color w:val="000000"/>
                <w:rtl/>
              </w:rPr>
              <w:t>العام لمحور تجربة المستخدم</w:t>
            </w:r>
          </w:p>
        </w:tc>
        <w:tc>
          <w:tcPr>
            <w:tcW w:w="445" w:type="pct"/>
            <w:shd w:val="clear" w:color="auto" w:fill="D9D9D9" w:themeFill="background1" w:themeFillShade="D9"/>
            <w:vAlign w:val="center"/>
            <w:hideMark/>
          </w:tcPr>
          <w:p w14:paraId="50008B3C"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4.51</w:t>
            </w:r>
          </w:p>
        </w:tc>
        <w:tc>
          <w:tcPr>
            <w:tcW w:w="454" w:type="pct"/>
            <w:shd w:val="clear" w:color="auto" w:fill="D9D9D9" w:themeFill="background1" w:themeFillShade="D9"/>
            <w:vAlign w:val="center"/>
            <w:hideMark/>
          </w:tcPr>
          <w:p w14:paraId="3FEA6459"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Pr>
              <w:t>0.54</w:t>
            </w:r>
          </w:p>
        </w:tc>
        <w:tc>
          <w:tcPr>
            <w:tcW w:w="449" w:type="pct"/>
            <w:shd w:val="clear" w:color="auto" w:fill="D9D9D9" w:themeFill="background1" w:themeFillShade="D9"/>
            <w:vAlign w:val="center"/>
            <w:hideMark/>
          </w:tcPr>
          <w:p w14:paraId="1E188539"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مرتفع</w:t>
            </w:r>
          </w:p>
        </w:tc>
      </w:tr>
    </w:tbl>
    <w:p w14:paraId="31283D4D" w14:textId="77777777" w:rsidR="00174CEF" w:rsidRPr="00BB12A0" w:rsidRDefault="00174CEF" w:rsidP="002551E8">
      <w:pPr>
        <w:bidi/>
        <w:spacing w:line="360" w:lineRule="auto"/>
        <w:jc w:val="both"/>
        <w:rPr>
          <w:rFonts w:asciiTheme="minorBidi" w:hAnsiTheme="minorBidi" w:cstheme="minorBidi"/>
          <w:sz w:val="28"/>
          <w:szCs w:val="28"/>
          <w:rtl/>
        </w:rPr>
      </w:pPr>
    </w:p>
    <w:p w14:paraId="115699E5" w14:textId="1D21B4F8" w:rsidR="002551E8" w:rsidRPr="00BB12A0" w:rsidRDefault="002551E8" w:rsidP="00174CEF">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يتضح من الجدول رقم (10) أن المتوسط الحسابي العام لمحور تجربة المستخدم بلغ (4.51) بانحراف معياري (0.54)، وهو أعلى المتوسطات بين محاور الدراسة الثلاثة، مما يشير إلى أن مستخدمي منصة تيمك يقيّمون تجربتهم مع الخصائص المؤتمتة بشكل إيجابي جداً، سواء من حيث الرضا العام، أو الراحة أثناء التفاعل، أو التقييم الكلي للتجربة، وقد جاءت جميع فقرات هذا المحور في المستوى المرتفع دون استثناء</w:t>
      </w:r>
      <w:r w:rsidRPr="00BB12A0">
        <w:rPr>
          <w:rFonts w:asciiTheme="minorBidi" w:hAnsiTheme="minorBidi" w:cstheme="minorBidi"/>
          <w:sz w:val="28"/>
          <w:szCs w:val="28"/>
        </w:rPr>
        <w:t>.</w:t>
      </w:r>
    </w:p>
    <w:p w14:paraId="0CCF17E3" w14:textId="0325D3D2" w:rsidR="00174CEF" w:rsidRPr="0001288D" w:rsidRDefault="002551E8" w:rsidP="0001288D">
      <w:pPr>
        <w:bidi/>
        <w:spacing w:line="360" w:lineRule="auto"/>
        <w:jc w:val="both"/>
        <w:rPr>
          <w:rFonts w:asciiTheme="minorBidi" w:hAnsiTheme="minorBidi" w:cstheme="minorBidi"/>
          <w:sz w:val="28"/>
          <w:szCs w:val="28"/>
          <w:lang w:val="en-US"/>
        </w:rPr>
      </w:pPr>
      <w:r w:rsidRPr="00BB12A0">
        <w:rPr>
          <w:rFonts w:asciiTheme="minorBidi" w:hAnsiTheme="minorBidi" w:cstheme="minorBidi"/>
          <w:sz w:val="28"/>
          <w:szCs w:val="28"/>
          <w:rtl/>
        </w:rPr>
        <w:t>وبمقارنة المتوسطات العامة لمحاور الدراسة الثلاثة، يلاحظ أن جميعها جاءت في المستوى المرتفع (خصائص الأتمتة = 4.40، قبول التكنولوجيا = 4.44، تجربة المستخدم = 4.51)، وهو ما يمهّد لنتائج إيجابية متوقعة عند اختبار فرضيات الدراسة المتعلقة بالعلاقة والتأثير بين هذه المحاور، كما سيرد تفصيله في الجزء التالي من هذا الفصل.</w:t>
      </w:r>
    </w:p>
    <w:p w14:paraId="27D1B1CA" w14:textId="77777777" w:rsidR="002551E8" w:rsidRPr="00BB12A0" w:rsidRDefault="002551E8" w:rsidP="00174CEF">
      <w:pPr>
        <w:pStyle w:val="Heading3"/>
        <w:bidi/>
        <w:jc w:val="both"/>
        <w:rPr>
          <w:rFonts w:asciiTheme="minorBidi" w:hAnsiTheme="minorBidi" w:cstheme="minorBidi"/>
          <w:b/>
          <w:bCs/>
          <w:color w:val="000000" w:themeColor="text1"/>
          <w:rtl/>
        </w:rPr>
      </w:pPr>
      <w:r w:rsidRPr="00BB12A0">
        <w:rPr>
          <w:rFonts w:asciiTheme="minorBidi" w:hAnsiTheme="minorBidi" w:cstheme="minorBidi"/>
          <w:b/>
          <w:bCs/>
          <w:color w:val="000000" w:themeColor="text1"/>
          <w:rtl/>
        </w:rPr>
        <w:t>اختبار فرضيات الدراسة</w:t>
      </w:r>
    </w:p>
    <w:p w14:paraId="329E4A6E" w14:textId="77777777" w:rsidR="002551E8" w:rsidRPr="00BB12A0" w:rsidRDefault="002551E8" w:rsidP="00174CEF">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يتناول هذا الجزء عرض نتائج اختبار الفرض الرئيس للدراسة وفروضها الفرعية الأربعة، باستخدام الأساليب الإحصائية المناسبة لطبيعة كل فرض، عند مستوى دلالة إحصائية (</w:t>
      </w:r>
      <w:r w:rsidRPr="00BB12A0">
        <w:rPr>
          <w:rFonts w:asciiTheme="minorBidi" w:hAnsiTheme="minorBidi" w:cstheme="minorBidi"/>
          <w:sz w:val="28"/>
          <w:szCs w:val="28"/>
        </w:rPr>
        <w:t>α ≤ 0.05</w:t>
      </w:r>
      <w:r w:rsidRPr="00BB12A0">
        <w:rPr>
          <w:rFonts w:asciiTheme="minorBidi" w:hAnsiTheme="minorBidi" w:cstheme="minorBidi"/>
          <w:sz w:val="28"/>
          <w:szCs w:val="28"/>
          <w:rtl/>
        </w:rPr>
        <w:t>).</w:t>
      </w:r>
    </w:p>
    <w:p w14:paraId="7D9A32B4" w14:textId="77777777" w:rsidR="002551E8" w:rsidRPr="00BB12A0" w:rsidRDefault="002551E8" w:rsidP="00174CEF">
      <w:pPr>
        <w:pStyle w:val="ListParagraph"/>
        <w:numPr>
          <w:ilvl w:val="0"/>
          <w:numId w:val="49"/>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اختبار الفرض الفرعي الأول</w:t>
      </w:r>
    </w:p>
    <w:p w14:paraId="1F980DF1" w14:textId="77777777" w:rsidR="002551E8" w:rsidRPr="00BB12A0" w:rsidRDefault="002551E8" w:rsidP="00174CEF">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ينص الفرض الفرعي الأول على أنه: «يوجد تأثير ذو دلالة إحصائية لخصائص الأتمتة في المنتجات الرقمية على قبول التكنولوجيا لدى مستخدمي منصة تيمك». ولاختبار هذا الفرض، استُخدم أسلوب الانحدار الخطي </w:t>
      </w:r>
      <w:r w:rsidRPr="00BB12A0">
        <w:rPr>
          <w:rFonts w:asciiTheme="minorBidi" w:hAnsiTheme="minorBidi" w:cstheme="minorBidi"/>
          <w:sz w:val="28"/>
          <w:szCs w:val="28"/>
          <w:rtl/>
        </w:rPr>
        <w:lastRenderedPageBreak/>
        <w:t>البسيط، باعتبار خصائص الأتمتة متغيراً مستقلاً وقبول التكنولوجيا متغيراً تابعاً، وجاءت النتائج كما في الجدول رقم (11).</w:t>
      </w:r>
    </w:p>
    <w:p w14:paraId="275B9545"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(11) نتائج تحليل الانحدار الخطي البسيط لأثر خصائص الأتمتة على قبول التكنولوجيا</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1337"/>
        <w:gridCol w:w="1335"/>
        <w:gridCol w:w="1335"/>
        <w:gridCol w:w="1335"/>
        <w:gridCol w:w="1335"/>
        <w:gridCol w:w="1335"/>
      </w:tblGrid>
      <w:tr w:rsidR="002551E8" w:rsidRPr="00BB12A0" w14:paraId="3EEBE28B" w14:textId="77777777" w:rsidTr="009007F6">
        <w:trPr>
          <w:trHeight w:val="615"/>
          <w:jc w:val="center"/>
        </w:trPr>
        <w:tc>
          <w:tcPr>
            <w:tcW w:w="715" w:type="pct"/>
            <w:shd w:val="clear" w:color="auto" w:fill="D9D9D9" w:themeFill="background1" w:themeFillShade="D9"/>
            <w:vAlign w:val="center"/>
            <w:hideMark/>
          </w:tcPr>
          <w:p w14:paraId="7F7A2CD0"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معامل الارتباط</w:t>
            </w:r>
          </w:p>
          <w:p w14:paraId="0D1622F9"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Pr>
              <w:t>R</w:t>
            </w:r>
          </w:p>
        </w:tc>
        <w:tc>
          <w:tcPr>
            <w:tcW w:w="715" w:type="pct"/>
            <w:shd w:val="clear" w:color="auto" w:fill="D9D9D9" w:themeFill="background1" w:themeFillShade="D9"/>
            <w:vAlign w:val="center"/>
            <w:hideMark/>
          </w:tcPr>
          <w:p w14:paraId="2548643B"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معامل التحديد</w:t>
            </w:r>
          </w:p>
          <w:p w14:paraId="6539E0A1"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Pr>
              <w:t>R²</w:t>
            </w:r>
          </w:p>
        </w:tc>
        <w:tc>
          <w:tcPr>
            <w:tcW w:w="714" w:type="pct"/>
            <w:shd w:val="clear" w:color="auto" w:fill="D9D9D9" w:themeFill="background1" w:themeFillShade="D9"/>
            <w:vAlign w:val="center"/>
            <w:hideMark/>
          </w:tcPr>
          <w:p w14:paraId="786B7F57"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قيمة</w:t>
            </w:r>
          </w:p>
          <w:p w14:paraId="4F011A4D"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Pr>
              <w:t>(F)</w:t>
            </w:r>
          </w:p>
        </w:tc>
        <w:tc>
          <w:tcPr>
            <w:tcW w:w="714" w:type="pct"/>
            <w:shd w:val="clear" w:color="auto" w:fill="D9D9D9" w:themeFill="background1" w:themeFillShade="D9"/>
            <w:vAlign w:val="center"/>
            <w:hideMark/>
          </w:tcPr>
          <w:p w14:paraId="785AD2D0"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درجات الحرية</w:t>
            </w:r>
          </w:p>
        </w:tc>
        <w:tc>
          <w:tcPr>
            <w:tcW w:w="714" w:type="pct"/>
            <w:shd w:val="clear" w:color="auto" w:fill="D9D9D9" w:themeFill="background1" w:themeFillShade="D9"/>
            <w:vAlign w:val="center"/>
            <w:hideMark/>
          </w:tcPr>
          <w:p w14:paraId="4F566368"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معامل الانحدار</w:t>
            </w:r>
          </w:p>
          <w:p w14:paraId="4030718F"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Pr>
              <w:t>(B)</w:t>
            </w:r>
          </w:p>
        </w:tc>
        <w:tc>
          <w:tcPr>
            <w:tcW w:w="714" w:type="pct"/>
            <w:shd w:val="clear" w:color="auto" w:fill="D9D9D9" w:themeFill="background1" w:themeFillShade="D9"/>
            <w:vAlign w:val="center"/>
            <w:hideMark/>
          </w:tcPr>
          <w:p w14:paraId="1D81608E"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قيمة</w:t>
            </w:r>
          </w:p>
          <w:p w14:paraId="0761E6C1"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w:t>
            </w:r>
            <w:r w:rsidRPr="00BB12A0">
              <w:rPr>
                <w:rFonts w:asciiTheme="minorBidi" w:hAnsiTheme="minorBidi" w:cstheme="minorBidi"/>
                <w:b/>
                <w:bCs/>
              </w:rPr>
              <w:t>t</w:t>
            </w:r>
            <w:r w:rsidRPr="00BB12A0">
              <w:rPr>
                <w:rFonts w:asciiTheme="minorBidi" w:hAnsiTheme="minorBidi" w:cstheme="minorBidi"/>
                <w:b/>
                <w:bCs/>
                <w:rtl/>
              </w:rPr>
              <w:t>)</w:t>
            </w:r>
          </w:p>
        </w:tc>
        <w:tc>
          <w:tcPr>
            <w:tcW w:w="714" w:type="pct"/>
            <w:shd w:val="clear" w:color="auto" w:fill="D9D9D9" w:themeFill="background1" w:themeFillShade="D9"/>
            <w:vAlign w:val="center"/>
            <w:hideMark/>
          </w:tcPr>
          <w:p w14:paraId="51DE324F"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مستوى الدلالة</w:t>
            </w:r>
          </w:p>
          <w:p w14:paraId="543CE361"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Pr>
              <w:t>(Sig)</w:t>
            </w:r>
          </w:p>
        </w:tc>
      </w:tr>
      <w:tr w:rsidR="002551E8" w:rsidRPr="00BB12A0" w14:paraId="6C9BA40C" w14:textId="77777777" w:rsidTr="009007F6">
        <w:trPr>
          <w:trHeight w:val="315"/>
          <w:jc w:val="center"/>
        </w:trPr>
        <w:tc>
          <w:tcPr>
            <w:tcW w:w="715" w:type="pct"/>
            <w:vAlign w:val="center"/>
            <w:hideMark/>
          </w:tcPr>
          <w:p w14:paraId="7A5ED45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0.789</w:t>
            </w:r>
          </w:p>
        </w:tc>
        <w:tc>
          <w:tcPr>
            <w:tcW w:w="715" w:type="pct"/>
            <w:vAlign w:val="center"/>
            <w:hideMark/>
          </w:tcPr>
          <w:p w14:paraId="2304483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0.622</w:t>
            </w:r>
          </w:p>
        </w:tc>
        <w:tc>
          <w:tcPr>
            <w:tcW w:w="714" w:type="pct"/>
            <w:vAlign w:val="center"/>
            <w:hideMark/>
          </w:tcPr>
          <w:p w14:paraId="765384E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197.347</w:t>
            </w:r>
          </w:p>
        </w:tc>
        <w:tc>
          <w:tcPr>
            <w:tcW w:w="714" w:type="pct"/>
            <w:vAlign w:val="center"/>
            <w:hideMark/>
          </w:tcPr>
          <w:p w14:paraId="7D1E75B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(1, 120)</w:t>
            </w:r>
          </w:p>
        </w:tc>
        <w:tc>
          <w:tcPr>
            <w:tcW w:w="714" w:type="pct"/>
            <w:vAlign w:val="center"/>
            <w:hideMark/>
          </w:tcPr>
          <w:p w14:paraId="149711F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0.814</w:t>
            </w:r>
          </w:p>
        </w:tc>
        <w:tc>
          <w:tcPr>
            <w:tcW w:w="714" w:type="pct"/>
            <w:vAlign w:val="center"/>
            <w:hideMark/>
          </w:tcPr>
          <w:p w14:paraId="029865B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14.048</w:t>
            </w:r>
          </w:p>
        </w:tc>
        <w:tc>
          <w:tcPr>
            <w:tcW w:w="714" w:type="pct"/>
            <w:vAlign w:val="center"/>
            <w:hideMark/>
          </w:tcPr>
          <w:p w14:paraId="2B83713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0.000</w:t>
            </w:r>
          </w:p>
        </w:tc>
      </w:tr>
    </w:tbl>
    <w:p w14:paraId="066033CB" w14:textId="77777777" w:rsidR="00174CEF" w:rsidRPr="00BB12A0" w:rsidRDefault="00174CEF" w:rsidP="002551E8">
      <w:pPr>
        <w:bidi/>
        <w:spacing w:line="360" w:lineRule="auto"/>
        <w:jc w:val="both"/>
        <w:rPr>
          <w:rFonts w:asciiTheme="minorBidi" w:hAnsiTheme="minorBidi" w:cstheme="minorBidi"/>
          <w:sz w:val="28"/>
          <w:szCs w:val="28"/>
          <w:rtl/>
        </w:rPr>
      </w:pPr>
    </w:p>
    <w:p w14:paraId="29F1595F" w14:textId="7FD41616" w:rsidR="002551E8" w:rsidRPr="00BB12A0" w:rsidRDefault="002551E8" w:rsidP="00174CEF">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يتضح من الجدول رقم (11) أن قيمة معامل الارتباط </w:t>
      </w:r>
      <w:proofErr w:type="gramStart"/>
      <w:r w:rsidRPr="00BB12A0">
        <w:rPr>
          <w:rFonts w:asciiTheme="minorBidi" w:hAnsiTheme="minorBidi" w:cstheme="minorBidi"/>
          <w:sz w:val="28"/>
          <w:szCs w:val="28"/>
          <w:rtl/>
        </w:rPr>
        <w:t xml:space="preserve">بلغت </w:t>
      </w:r>
      <w:r w:rsidRPr="00BB12A0">
        <w:rPr>
          <w:rFonts w:asciiTheme="minorBidi" w:hAnsiTheme="minorBidi" w:cstheme="minorBidi"/>
          <w:sz w:val="28"/>
          <w:szCs w:val="28"/>
        </w:rPr>
        <w:t xml:space="preserve"> (</w:t>
      </w:r>
      <w:proofErr w:type="gramEnd"/>
      <w:r w:rsidRPr="00BB12A0">
        <w:rPr>
          <w:rFonts w:asciiTheme="minorBidi" w:hAnsiTheme="minorBidi" w:cstheme="minorBidi"/>
          <w:sz w:val="28"/>
          <w:szCs w:val="28"/>
        </w:rPr>
        <w:t>R = 0.789)</w:t>
      </w:r>
      <w:r w:rsidRPr="00BB12A0">
        <w:rPr>
          <w:rFonts w:asciiTheme="minorBidi" w:hAnsiTheme="minorBidi" w:cstheme="minorBidi"/>
          <w:sz w:val="28"/>
          <w:szCs w:val="28"/>
          <w:rtl/>
        </w:rPr>
        <w:t>، وقيمة معامل التحديد</w:t>
      </w:r>
      <w:r w:rsidRPr="00BB12A0">
        <w:rPr>
          <w:rFonts w:asciiTheme="minorBidi" w:hAnsiTheme="minorBidi" w:cstheme="minorBidi"/>
          <w:sz w:val="28"/>
          <w:szCs w:val="28"/>
        </w:rPr>
        <w:t xml:space="preserve"> (R² = 0.622)</w:t>
      </w:r>
      <w:r w:rsidRPr="00BB12A0">
        <w:rPr>
          <w:rFonts w:asciiTheme="minorBidi" w:hAnsiTheme="minorBidi" w:cstheme="minorBidi"/>
          <w:sz w:val="28"/>
          <w:szCs w:val="28"/>
          <w:rtl/>
        </w:rPr>
        <w:t>، وهو ما يعني أن خصائص الأتمتة في المنتجات الرقمية تفسر ما نسبته (62.2%) من التباين الحاصل في قبول التكنولوجيا لدى مستخدمي منصة تيمك. كما بلغت قيمة</w:t>
      </w:r>
      <w:r w:rsidRPr="00BB12A0">
        <w:rPr>
          <w:rFonts w:asciiTheme="minorBidi" w:hAnsiTheme="minorBidi" w:cstheme="minorBidi"/>
          <w:sz w:val="28"/>
          <w:szCs w:val="28"/>
        </w:rPr>
        <w:t xml:space="preserve"> (F = 197.347) </w:t>
      </w:r>
      <w:r w:rsidRPr="00BB12A0">
        <w:rPr>
          <w:rFonts w:asciiTheme="minorBidi" w:hAnsiTheme="minorBidi" w:cstheme="minorBidi"/>
          <w:sz w:val="28"/>
          <w:szCs w:val="28"/>
          <w:rtl/>
        </w:rPr>
        <w:t xml:space="preserve">وهي دالة إحصائياً عند </w:t>
      </w:r>
      <w:proofErr w:type="gramStart"/>
      <w:r w:rsidRPr="00BB12A0">
        <w:rPr>
          <w:rFonts w:asciiTheme="minorBidi" w:hAnsiTheme="minorBidi" w:cstheme="minorBidi"/>
          <w:sz w:val="28"/>
          <w:szCs w:val="28"/>
          <w:rtl/>
        </w:rPr>
        <w:t xml:space="preserve">مستوى </w:t>
      </w:r>
      <w:r w:rsidRPr="00BB12A0">
        <w:rPr>
          <w:rFonts w:asciiTheme="minorBidi" w:hAnsiTheme="minorBidi" w:cstheme="minorBidi"/>
          <w:sz w:val="28"/>
          <w:szCs w:val="28"/>
        </w:rPr>
        <w:t xml:space="preserve"> (</w:t>
      </w:r>
      <w:proofErr w:type="gramEnd"/>
      <w:r w:rsidRPr="00BB12A0">
        <w:rPr>
          <w:rFonts w:asciiTheme="minorBidi" w:hAnsiTheme="minorBidi" w:cstheme="minorBidi"/>
          <w:sz w:val="28"/>
          <w:szCs w:val="28"/>
        </w:rPr>
        <w:t xml:space="preserve">Sig = </w:t>
      </w:r>
      <w:proofErr w:type="gramStart"/>
      <w:r w:rsidRPr="00BB12A0">
        <w:rPr>
          <w:rFonts w:asciiTheme="minorBidi" w:hAnsiTheme="minorBidi" w:cstheme="minorBidi"/>
          <w:sz w:val="28"/>
          <w:szCs w:val="28"/>
        </w:rPr>
        <w:t>0.000)</w:t>
      </w:r>
      <w:r w:rsidRPr="00BB12A0">
        <w:rPr>
          <w:rFonts w:asciiTheme="minorBidi" w:hAnsiTheme="minorBidi" w:cstheme="minorBidi"/>
          <w:sz w:val="28"/>
          <w:szCs w:val="28"/>
          <w:rtl/>
        </w:rPr>
        <w:t>وهو</w:t>
      </w:r>
      <w:proofErr w:type="gramEnd"/>
      <w:r w:rsidRPr="00BB12A0">
        <w:rPr>
          <w:rFonts w:asciiTheme="minorBidi" w:hAnsiTheme="minorBidi" w:cstheme="minorBidi"/>
          <w:sz w:val="28"/>
          <w:szCs w:val="28"/>
          <w:rtl/>
        </w:rPr>
        <w:t xml:space="preserve"> أقل من مستوى الدلالة المعتمد (0.05)، مما يؤكد معنوية نموذج الانحدار ككل. كذلك بلغت قيمة معامل الانحدار</w:t>
      </w:r>
      <w:r w:rsidRPr="00BB12A0">
        <w:rPr>
          <w:rFonts w:asciiTheme="minorBidi" w:hAnsiTheme="minorBidi" w:cstheme="minorBidi"/>
          <w:sz w:val="28"/>
          <w:szCs w:val="28"/>
        </w:rPr>
        <w:t xml:space="preserve"> (B = 0.814) </w:t>
      </w:r>
      <w:r w:rsidRPr="00BB12A0">
        <w:rPr>
          <w:rFonts w:asciiTheme="minorBidi" w:hAnsiTheme="minorBidi" w:cstheme="minorBidi"/>
          <w:sz w:val="28"/>
          <w:szCs w:val="28"/>
          <w:rtl/>
        </w:rPr>
        <w:t>بقيمة</w:t>
      </w:r>
      <w:r w:rsidRPr="00BB12A0">
        <w:rPr>
          <w:rFonts w:asciiTheme="minorBidi" w:hAnsiTheme="minorBidi" w:cstheme="minorBidi"/>
          <w:sz w:val="28"/>
          <w:szCs w:val="28"/>
        </w:rPr>
        <w:t xml:space="preserve"> (t = 14.048) </w:t>
      </w:r>
      <w:r w:rsidRPr="00BB12A0">
        <w:rPr>
          <w:rFonts w:asciiTheme="minorBidi" w:hAnsiTheme="minorBidi" w:cstheme="minorBidi"/>
          <w:sz w:val="28"/>
          <w:szCs w:val="28"/>
          <w:rtl/>
        </w:rPr>
        <w:t>ومستوى دلالة (0.000)، وهو ما يعني أن أي زيادة بمقدار وحدة واحدة في خصائص الأتمتة تؤدي إلى زيادة قدرها (0.814) وحدة في قبول التكنولوجيا</w:t>
      </w:r>
      <w:r w:rsidRPr="00BB12A0">
        <w:rPr>
          <w:rFonts w:asciiTheme="minorBidi" w:hAnsiTheme="minorBidi" w:cstheme="minorBidi"/>
          <w:sz w:val="28"/>
          <w:szCs w:val="28"/>
        </w:rPr>
        <w:t>.</w:t>
      </w:r>
    </w:p>
    <w:p w14:paraId="2AFE527A" w14:textId="77777777" w:rsidR="002551E8" w:rsidRPr="00BB12A0" w:rsidRDefault="002551E8" w:rsidP="002551E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وبناءً على ما سبق، يتم قبول الفرض الفرعي الأول القائل بوجود تأثير ذي دلالة إحصائية لخصائص الأتمتة في المنتجات الرقمية على قبول التكنولوجيا لدى مستخدمي منصة تيمك.</w:t>
      </w:r>
    </w:p>
    <w:p w14:paraId="79AED84D" w14:textId="77777777" w:rsidR="002551E8" w:rsidRPr="00BB12A0" w:rsidRDefault="002551E8" w:rsidP="002551E8">
      <w:pPr>
        <w:pStyle w:val="ListParagraph"/>
        <w:numPr>
          <w:ilvl w:val="0"/>
          <w:numId w:val="49"/>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اختبار الفرض الفرعي الثاني</w:t>
      </w:r>
    </w:p>
    <w:p w14:paraId="43ACF4D6" w14:textId="77777777" w:rsidR="002551E8" w:rsidRPr="00BB12A0" w:rsidRDefault="002551E8" w:rsidP="002551E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ينص الفرض الفرعي الثاني على أنه: «يوجد تأثير ذو دلالة إحصائية لخصائص الأتمتة في المنتجات الرقمية على تحسين تجربة المستخدم لدى مستخدمي منصة تيمك». ولاختبار هذا الفرض، استُخدم أسلوب الانحدار الخطي البسيط باعتبار خصائص الأتمتة متغيراً مستقلاً وتجربة المستخدم متغيراً تابعاً، وجاءت النتائج كما في الجدول رقم (12).</w:t>
      </w:r>
    </w:p>
    <w:p w14:paraId="5D39A11D"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(12) نتائج تحليل الانحدار الخطي البسيط لأثر خصائص الأتمتة على تحسين تجربة المستخدم</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1337"/>
        <w:gridCol w:w="1335"/>
        <w:gridCol w:w="1335"/>
        <w:gridCol w:w="1335"/>
        <w:gridCol w:w="1335"/>
        <w:gridCol w:w="1335"/>
      </w:tblGrid>
      <w:tr w:rsidR="002551E8" w:rsidRPr="00BB12A0" w14:paraId="04DE6664" w14:textId="77777777" w:rsidTr="009007F6">
        <w:trPr>
          <w:trHeight w:val="615"/>
          <w:jc w:val="center"/>
        </w:trPr>
        <w:tc>
          <w:tcPr>
            <w:tcW w:w="715" w:type="pct"/>
            <w:shd w:val="clear" w:color="auto" w:fill="D9D9D9" w:themeFill="background1" w:themeFillShade="D9"/>
            <w:vAlign w:val="center"/>
            <w:hideMark/>
          </w:tcPr>
          <w:p w14:paraId="06E6BA8B"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color w:val="000000"/>
                <w:rtl/>
              </w:rPr>
              <w:t>معامل الارتباط</w:t>
            </w:r>
          </w:p>
          <w:p w14:paraId="5C8F1447"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Pr>
              <w:t>R</w:t>
            </w:r>
          </w:p>
        </w:tc>
        <w:tc>
          <w:tcPr>
            <w:tcW w:w="715" w:type="pct"/>
            <w:shd w:val="clear" w:color="auto" w:fill="D9D9D9" w:themeFill="background1" w:themeFillShade="D9"/>
            <w:vAlign w:val="center"/>
            <w:hideMark/>
          </w:tcPr>
          <w:p w14:paraId="7809C0F4"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معامل التحديد</w:t>
            </w:r>
          </w:p>
          <w:p w14:paraId="293C56B0"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Pr>
              <w:t>R²</w:t>
            </w:r>
          </w:p>
        </w:tc>
        <w:tc>
          <w:tcPr>
            <w:tcW w:w="714" w:type="pct"/>
            <w:shd w:val="clear" w:color="auto" w:fill="D9D9D9" w:themeFill="background1" w:themeFillShade="D9"/>
            <w:vAlign w:val="center"/>
            <w:hideMark/>
          </w:tcPr>
          <w:p w14:paraId="0AD67622"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قيمة</w:t>
            </w:r>
          </w:p>
          <w:p w14:paraId="607EA1CF"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Pr>
              <w:t>(F)</w:t>
            </w:r>
          </w:p>
        </w:tc>
        <w:tc>
          <w:tcPr>
            <w:tcW w:w="714" w:type="pct"/>
            <w:shd w:val="clear" w:color="auto" w:fill="D9D9D9" w:themeFill="background1" w:themeFillShade="D9"/>
            <w:vAlign w:val="center"/>
            <w:hideMark/>
          </w:tcPr>
          <w:p w14:paraId="75126986"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درجات الحرية</w:t>
            </w:r>
          </w:p>
        </w:tc>
        <w:tc>
          <w:tcPr>
            <w:tcW w:w="714" w:type="pct"/>
            <w:shd w:val="clear" w:color="auto" w:fill="D9D9D9" w:themeFill="background1" w:themeFillShade="D9"/>
            <w:vAlign w:val="center"/>
            <w:hideMark/>
          </w:tcPr>
          <w:p w14:paraId="5E672606"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معامل الانحدار</w:t>
            </w:r>
          </w:p>
          <w:p w14:paraId="362AA70C"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Pr>
              <w:t>(B)</w:t>
            </w:r>
          </w:p>
        </w:tc>
        <w:tc>
          <w:tcPr>
            <w:tcW w:w="714" w:type="pct"/>
            <w:shd w:val="clear" w:color="auto" w:fill="D9D9D9" w:themeFill="background1" w:themeFillShade="D9"/>
            <w:vAlign w:val="center"/>
            <w:hideMark/>
          </w:tcPr>
          <w:p w14:paraId="1D573C4C"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قيمة</w:t>
            </w:r>
          </w:p>
          <w:p w14:paraId="36B0E748"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w:t>
            </w:r>
            <w:r w:rsidRPr="00BB12A0">
              <w:rPr>
                <w:rFonts w:asciiTheme="minorBidi" w:hAnsiTheme="minorBidi" w:cstheme="minorBidi"/>
                <w:b/>
                <w:bCs/>
              </w:rPr>
              <w:t>t</w:t>
            </w:r>
            <w:r w:rsidRPr="00BB12A0">
              <w:rPr>
                <w:rFonts w:asciiTheme="minorBidi" w:hAnsiTheme="minorBidi" w:cstheme="minorBidi"/>
                <w:b/>
                <w:bCs/>
                <w:rtl/>
              </w:rPr>
              <w:t>)</w:t>
            </w:r>
          </w:p>
        </w:tc>
        <w:tc>
          <w:tcPr>
            <w:tcW w:w="714" w:type="pct"/>
            <w:shd w:val="clear" w:color="auto" w:fill="D9D9D9" w:themeFill="background1" w:themeFillShade="D9"/>
            <w:vAlign w:val="center"/>
          </w:tcPr>
          <w:p w14:paraId="3BA58D6C"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tl/>
              </w:rPr>
              <w:t>مستوى الدلالة</w:t>
            </w:r>
          </w:p>
          <w:p w14:paraId="592F4106" w14:textId="77777777" w:rsidR="002551E8" w:rsidRPr="00BB12A0" w:rsidRDefault="002551E8" w:rsidP="009007F6">
            <w:pPr>
              <w:bidi/>
              <w:jc w:val="center"/>
              <w:rPr>
                <w:rFonts w:asciiTheme="minorBidi" w:hAnsiTheme="minorBidi" w:cstheme="minorBidi"/>
                <w:b/>
                <w:bCs/>
                <w:rtl/>
              </w:rPr>
            </w:pPr>
            <w:r w:rsidRPr="00BB12A0">
              <w:rPr>
                <w:rFonts w:asciiTheme="minorBidi" w:hAnsiTheme="minorBidi" w:cstheme="minorBidi"/>
                <w:b/>
                <w:bCs/>
              </w:rPr>
              <w:t>(Sig)</w:t>
            </w:r>
          </w:p>
        </w:tc>
      </w:tr>
      <w:tr w:rsidR="002551E8" w:rsidRPr="00BB12A0" w14:paraId="7378B14B" w14:textId="77777777" w:rsidTr="009007F6">
        <w:trPr>
          <w:trHeight w:val="315"/>
          <w:jc w:val="center"/>
        </w:trPr>
        <w:tc>
          <w:tcPr>
            <w:tcW w:w="715" w:type="pct"/>
            <w:hideMark/>
          </w:tcPr>
          <w:p w14:paraId="630AAA5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rPr>
              <w:t>0.712</w:t>
            </w:r>
          </w:p>
        </w:tc>
        <w:tc>
          <w:tcPr>
            <w:tcW w:w="715" w:type="pct"/>
            <w:hideMark/>
          </w:tcPr>
          <w:p w14:paraId="2B34FB2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rPr>
              <w:t>0.507</w:t>
            </w:r>
          </w:p>
        </w:tc>
        <w:tc>
          <w:tcPr>
            <w:tcW w:w="714" w:type="pct"/>
            <w:hideMark/>
          </w:tcPr>
          <w:p w14:paraId="2A931E0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rPr>
              <w:t>123.302</w:t>
            </w:r>
          </w:p>
        </w:tc>
        <w:tc>
          <w:tcPr>
            <w:tcW w:w="714" w:type="pct"/>
            <w:hideMark/>
          </w:tcPr>
          <w:p w14:paraId="68F46BE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rPr>
              <w:t>(1, 120)</w:t>
            </w:r>
          </w:p>
        </w:tc>
        <w:tc>
          <w:tcPr>
            <w:tcW w:w="714" w:type="pct"/>
            <w:hideMark/>
          </w:tcPr>
          <w:p w14:paraId="03DC69F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rPr>
              <w:t>0.743</w:t>
            </w:r>
          </w:p>
        </w:tc>
        <w:tc>
          <w:tcPr>
            <w:tcW w:w="714" w:type="pct"/>
            <w:hideMark/>
          </w:tcPr>
          <w:p w14:paraId="39D9010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rPr>
              <w:t>11.104</w:t>
            </w:r>
          </w:p>
        </w:tc>
        <w:tc>
          <w:tcPr>
            <w:tcW w:w="714" w:type="pct"/>
            <w:vAlign w:val="center"/>
          </w:tcPr>
          <w:p w14:paraId="5509C934" w14:textId="77777777" w:rsidR="002551E8" w:rsidRPr="00BB12A0" w:rsidRDefault="002551E8" w:rsidP="009007F6">
            <w:pPr>
              <w:bidi/>
              <w:jc w:val="center"/>
              <w:rPr>
                <w:rFonts w:asciiTheme="minorBidi" w:hAnsiTheme="minorBidi" w:cstheme="minorBidi"/>
              </w:rPr>
            </w:pPr>
            <w:r w:rsidRPr="00BB12A0">
              <w:rPr>
                <w:rFonts w:asciiTheme="minorBidi" w:hAnsiTheme="minorBidi" w:cstheme="minorBidi"/>
                <w:color w:val="000000"/>
              </w:rPr>
              <w:t>0.000</w:t>
            </w:r>
          </w:p>
        </w:tc>
      </w:tr>
    </w:tbl>
    <w:p w14:paraId="29E74607" w14:textId="77777777" w:rsidR="001F5AE2" w:rsidRPr="00BB12A0" w:rsidRDefault="001F5AE2" w:rsidP="002551E8">
      <w:pPr>
        <w:bidi/>
        <w:spacing w:line="360" w:lineRule="auto"/>
        <w:jc w:val="both"/>
        <w:rPr>
          <w:rFonts w:asciiTheme="minorBidi" w:hAnsiTheme="minorBidi" w:cstheme="minorBidi"/>
          <w:sz w:val="28"/>
          <w:szCs w:val="28"/>
          <w:rtl/>
        </w:rPr>
      </w:pPr>
    </w:p>
    <w:p w14:paraId="78368F8A" w14:textId="5A73DCB7" w:rsidR="002551E8" w:rsidRPr="00BB12A0" w:rsidRDefault="002551E8"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تشير نتائج الجدول رقم (12) إلى أن قيمة معامل الارتباط </w:t>
      </w:r>
      <w:proofErr w:type="gramStart"/>
      <w:r w:rsidRPr="00BB12A0">
        <w:rPr>
          <w:rFonts w:asciiTheme="minorBidi" w:hAnsiTheme="minorBidi" w:cstheme="minorBidi"/>
          <w:sz w:val="28"/>
          <w:szCs w:val="28"/>
          <w:rtl/>
        </w:rPr>
        <w:t xml:space="preserve">بلغت </w:t>
      </w:r>
      <w:r w:rsidRPr="00BB12A0">
        <w:rPr>
          <w:rFonts w:asciiTheme="minorBidi" w:hAnsiTheme="minorBidi" w:cstheme="minorBidi"/>
          <w:sz w:val="28"/>
          <w:szCs w:val="28"/>
        </w:rPr>
        <w:t xml:space="preserve"> (</w:t>
      </w:r>
      <w:proofErr w:type="gramEnd"/>
      <w:r w:rsidRPr="00BB12A0">
        <w:rPr>
          <w:rFonts w:asciiTheme="minorBidi" w:hAnsiTheme="minorBidi" w:cstheme="minorBidi"/>
          <w:sz w:val="28"/>
          <w:szCs w:val="28"/>
        </w:rPr>
        <w:t>R = 0.712)</w:t>
      </w:r>
      <w:r w:rsidRPr="00BB12A0">
        <w:rPr>
          <w:rFonts w:asciiTheme="minorBidi" w:hAnsiTheme="minorBidi" w:cstheme="minorBidi"/>
          <w:sz w:val="28"/>
          <w:szCs w:val="28"/>
          <w:rtl/>
        </w:rPr>
        <w:t>، وقيمة معامل التحديد</w:t>
      </w:r>
      <w:r w:rsidRPr="00BB12A0">
        <w:rPr>
          <w:rFonts w:asciiTheme="minorBidi" w:hAnsiTheme="minorBidi" w:cstheme="minorBidi"/>
          <w:sz w:val="28"/>
          <w:szCs w:val="28"/>
        </w:rPr>
        <w:t xml:space="preserve"> (R² = 0.507)</w:t>
      </w:r>
      <w:r w:rsidRPr="00BB12A0">
        <w:rPr>
          <w:rFonts w:asciiTheme="minorBidi" w:hAnsiTheme="minorBidi" w:cstheme="minorBidi"/>
          <w:sz w:val="28"/>
          <w:szCs w:val="28"/>
          <w:rtl/>
        </w:rPr>
        <w:t>، أي أن خصائص الأتمتة تفسر ما نسبته (50.7%) من التباين الحاصل في تحسين تجربة المستخدم لدى مستخدمي منصة تيمك. وبلغت قيمة</w:t>
      </w:r>
      <w:r w:rsidRPr="00BB12A0">
        <w:rPr>
          <w:rFonts w:asciiTheme="minorBidi" w:hAnsiTheme="minorBidi" w:cstheme="minorBidi"/>
          <w:sz w:val="28"/>
          <w:szCs w:val="28"/>
        </w:rPr>
        <w:t xml:space="preserve"> (F = 123.302) </w:t>
      </w:r>
      <w:r w:rsidRPr="00BB12A0">
        <w:rPr>
          <w:rFonts w:asciiTheme="minorBidi" w:hAnsiTheme="minorBidi" w:cstheme="minorBidi"/>
          <w:sz w:val="28"/>
          <w:szCs w:val="28"/>
          <w:rtl/>
        </w:rPr>
        <w:t>وهي دالة إحصائياً عند</w:t>
      </w:r>
      <w:r w:rsidRPr="00BB12A0">
        <w:rPr>
          <w:rFonts w:asciiTheme="minorBidi" w:hAnsiTheme="minorBidi" w:cstheme="minorBidi"/>
          <w:sz w:val="28"/>
          <w:szCs w:val="28"/>
        </w:rPr>
        <w:t xml:space="preserve"> (Sig = </w:t>
      </w:r>
      <w:r w:rsidRPr="00BB12A0">
        <w:rPr>
          <w:rFonts w:asciiTheme="minorBidi" w:hAnsiTheme="minorBidi" w:cstheme="minorBidi"/>
          <w:sz w:val="28"/>
          <w:szCs w:val="28"/>
        </w:rPr>
        <w:lastRenderedPageBreak/>
        <w:t>0.000)</w:t>
      </w:r>
      <w:r w:rsidRPr="00BB12A0">
        <w:rPr>
          <w:rFonts w:asciiTheme="minorBidi" w:hAnsiTheme="minorBidi" w:cstheme="minorBidi"/>
          <w:sz w:val="28"/>
          <w:szCs w:val="28"/>
          <w:rtl/>
        </w:rPr>
        <w:t>، كما بلغت قيمة معامل الانحدار</w:t>
      </w:r>
      <w:r w:rsidRPr="00BB12A0">
        <w:rPr>
          <w:rFonts w:asciiTheme="minorBidi" w:hAnsiTheme="minorBidi" w:cstheme="minorBidi"/>
          <w:sz w:val="28"/>
          <w:szCs w:val="28"/>
        </w:rPr>
        <w:t xml:space="preserve"> (B = 0.743) </w:t>
      </w:r>
      <w:r w:rsidRPr="00BB12A0">
        <w:rPr>
          <w:rFonts w:asciiTheme="minorBidi" w:hAnsiTheme="minorBidi" w:cstheme="minorBidi"/>
          <w:sz w:val="28"/>
          <w:szCs w:val="28"/>
          <w:rtl/>
        </w:rPr>
        <w:t>بقيمة</w:t>
      </w:r>
      <w:r w:rsidRPr="00BB12A0">
        <w:rPr>
          <w:rFonts w:asciiTheme="minorBidi" w:hAnsiTheme="minorBidi" w:cstheme="minorBidi"/>
          <w:sz w:val="28"/>
          <w:szCs w:val="28"/>
        </w:rPr>
        <w:t xml:space="preserve"> (t = 11.104) </w:t>
      </w:r>
      <w:r w:rsidRPr="00BB12A0">
        <w:rPr>
          <w:rFonts w:asciiTheme="minorBidi" w:hAnsiTheme="minorBidi" w:cstheme="minorBidi"/>
          <w:sz w:val="28"/>
          <w:szCs w:val="28"/>
          <w:rtl/>
        </w:rPr>
        <w:t>ومستوى دلالة (0.000)، مما يعني أن أي تحسّن بمقدار وحدة واحدة في خصائص الأتمتة يؤدي إلى تحسّن قدره (0.743) وحدة في تجربة المستخدم</w:t>
      </w:r>
      <w:r w:rsidRPr="00BB12A0">
        <w:rPr>
          <w:rFonts w:asciiTheme="minorBidi" w:hAnsiTheme="minorBidi" w:cstheme="minorBidi"/>
          <w:sz w:val="28"/>
          <w:szCs w:val="28"/>
        </w:rPr>
        <w:t>.</w:t>
      </w:r>
    </w:p>
    <w:p w14:paraId="602DA6BA" w14:textId="77777777" w:rsidR="002551E8" w:rsidRPr="00BB12A0" w:rsidRDefault="002551E8"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وبناءً على ما سبق، يتم قبول الفرض الفرعي الثاني القائل بوجود تأثير ذي دلالة إحصائية لخصائص الأتمتة في المنتجات الرقمية على تحسين تجربة المستخدم لدى مستخدمي منصة تيمك.</w:t>
      </w:r>
    </w:p>
    <w:p w14:paraId="526228AD" w14:textId="77777777" w:rsidR="002551E8" w:rsidRPr="00BB12A0" w:rsidRDefault="002551E8" w:rsidP="002551E8">
      <w:pPr>
        <w:pStyle w:val="ListParagraph"/>
        <w:numPr>
          <w:ilvl w:val="0"/>
          <w:numId w:val="49"/>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اختبار الفرض الفرعي الثالث</w:t>
      </w:r>
    </w:p>
    <w:p w14:paraId="1ABF5F66" w14:textId="77777777" w:rsidR="002551E8" w:rsidRPr="00BB12A0" w:rsidRDefault="002551E8" w:rsidP="002551E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ينص الفرض الفرعي الثالث على أنه: «توجد علاقة ذات دلالة إحصائية بين قبول التكنولوجيا وتحسين تجربة المستخدم لدى مستخدمي منصة تيمك». ولاختبار هذا الفرض، استُخدم معامل ارتباط بيرسون لقياس قوة واتجاه العلاقة بين المحورين، وجاءت النتائج كما في الجدول رقم (13).</w:t>
      </w:r>
    </w:p>
    <w:p w14:paraId="3ABB8AC5"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(13) مصفوفة معاملات ارتباط بيرسون بين محاور الدراسة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37"/>
        <w:gridCol w:w="2338"/>
        <w:gridCol w:w="2338"/>
      </w:tblGrid>
      <w:tr w:rsidR="002551E8" w:rsidRPr="00BB12A0" w14:paraId="10F419E1" w14:textId="77777777" w:rsidTr="009007F6">
        <w:trPr>
          <w:trHeight w:val="60"/>
          <w:jc w:val="center"/>
        </w:trPr>
        <w:tc>
          <w:tcPr>
            <w:tcW w:w="1250" w:type="pct"/>
            <w:shd w:val="clear" w:color="auto" w:fill="D9D9D9" w:themeFill="background1" w:themeFillShade="D9"/>
            <w:vAlign w:val="center"/>
            <w:hideMark/>
          </w:tcPr>
          <w:p w14:paraId="47C782AE"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المحور</w:t>
            </w:r>
          </w:p>
        </w:tc>
        <w:tc>
          <w:tcPr>
            <w:tcW w:w="1250" w:type="pct"/>
            <w:shd w:val="clear" w:color="auto" w:fill="D9D9D9" w:themeFill="background1" w:themeFillShade="D9"/>
            <w:vAlign w:val="center"/>
            <w:hideMark/>
          </w:tcPr>
          <w:p w14:paraId="4BED2241"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خصائص الأتمتة</w:t>
            </w:r>
          </w:p>
        </w:tc>
        <w:tc>
          <w:tcPr>
            <w:tcW w:w="1250" w:type="pct"/>
            <w:shd w:val="clear" w:color="auto" w:fill="D9D9D9" w:themeFill="background1" w:themeFillShade="D9"/>
            <w:vAlign w:val="center"/>
            <w:hideMark/>
          </w:tcPr>
          <w:p w14:paraId="6347F7AB"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قبول التكنولوجيا</w:t>
            </w:r>
          </w:p>
        </w:tc>
        <w:tc>
          <w:tcPr>
            <w:tcW w:w="1250" w:type="pct"/>
            <w:shd w:val="clear" w:color="auto" w:fill="D9D9D9" w:themeFill="background1" w:themeFillShade="D9"/>
            <w:vAlign w:val="center"/>
            <w:hideMark/>
          </w:tcPr>
          <w:p w14:paraId="5AF55614"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تجربة المستخدم</w:t>
            </w:r>
          </w:p>
        </w:tc>
      </w:tr>
      <w:tr w:rsidR="002551E8" w:rsidRPr="00BB12A0" w14:paraId="566ED88A" w14:textId="77777777" w:rsidTr="009007F6">
        <w:trPr>
          <w:trHeight w:val="60"/>
          <w:jc w:val="center"/>
        </w:trPr>
        <w:tc>
          <w:tcPr>
            <w:tcW w:w="1250" w:type="pct"/>
            <w:vAlign w:val="center"/>
            <w:hideMark/>
          </w:tcPr>
          <w:p w14:paraId="7F9193B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خصائص الأتمتة</w:t>
            </w:r>
          </w:p>
        </w:tc>
        <w:tc>
          <w:tcPr>
            <w:tcW w:w="1250" w:type="pct"/>
            <w:vAlign w:val="center"/>
            <w:hideMark/>
          </w:tcPr>
          <w:p w14:paraId="0EDBEE0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w:t>
            </w:r>
          </w:p>
        </w:tc>
        <w:tc>
          <w:tcPr>
            <w:tcW w:w="1250" w:type="pct"/>
            <w:vAlign w:val="center"/>
            <w:hideMark/>
          </w:tcPr>
          <w:p w14:paraId="26475EA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**0.789</w:t>
            </w:r>
          </w:p>
        </w:tc>
        <w:tc>
          <w:tcPr>
            <w:tcW w:w="1250" w:type="pct"/>
            <w:vAlign w:val="center"/>
            <w:hideMark/>
          </w:tcPr>
          <w:p w14:paraId="1B06296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**0.712</w:t>
            </w:r>
          </w:p>
        </w:tc>
      </w:tr>
      <w:tr w:rsidR="002551E8" w:rsidRPr="00BB12A0" w14:paraId="2069AD08" w14:textId="77777777" w:rsidTr="009007F6">
        <w:trPr>
          <w:trHeight w:val="60"/>
          <w:jc w:val="center"/>
        </w:trPr>
        <w:tc>
          <w:tcPr>
            <w:tcW w:w="1250" w:type="pct"/>
            <w:vAlign w:val="center"/>
            <w:hideMark/>
          </w:tcPr>
          <w:p w14:paraId="7575FF98"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قبول التكنولوجيا</w:t>
            </w:r>
          </w:p>
        </w:tc>
        <w:tc>
          <w:tcPr>
            <w:tcW w:w="1250" w:type="pct"/>
            <w:vAlign w:val="center"/>
            <w:hideMark/>
          </w:tcPr>
          <w:p w14:paraId="4ADB65C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**0.789</w:t>
            </w:r>
          </w:p>
        </w:tc>
        <w:tc>
          <w:tcPr>
            <w:tcW w:w="1250" w:type="pct"/>
            <w:vAlign w:val="center"/>
            <w:hideMark/>
          </w:tcPr>
          <w:p w14:paraId="5DDC4AF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w:t>
            </w:r>
          </w:p>
        </w:tc>
        <w:tc>
          <w:tcPr>
            <w:tcW w:w="1250" w:type="pct"/>
            <w:vAlign w:val="center"/>
            <w:hideMark/>
          </w:tcPr>
          <w:p w14:paraId="6736125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**0.846</w:t>
            </w:r>
          </w:p>
        </w:tc>
      </w:tr>
      <w:tr w:rsidR="002551E8" w:rsidRPr="00BB12A0" w14:paraId="1BEFD7CE" w14:textId="77777777" w:rsidTr="009007F6">
        <w:trPr>
          <w:trHeight w:val="60"/>
          <w:jc w:val="center"/>
        </w:trPr>
        <w:tc>
          <w:tcPr>
            <w:tcW w:w="1250" w:type="pct"/>
            <w:vAlign w:val="center"/>
            <w:hideMark/>
          </w:tcPr>
          <w:p w14:paraId="111FCC3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تجربة المستخدم</w:t>
            </w:r>
          </w:p>
        </w:tc>
        <w:tc>
          <w:tcPr>
            <w:tcW w:w="1250" w:type="pct"/>
            <w:vAlign w:val="center"/>
            <w:hideMark/>
          </w:tcPr>
          <w:p w14:paraId="0BE96E2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**0.712</w:t>
            </w:r>
          </w:p>
        </w:tc>
        <w:tc>
          <w:tcPr>
            <w:tcW w:w="1250" w:type="pct"/>
            <w:vAlign w:val="center"/>
            <w:hideMark/>
          </w:tcPr>
          <w:p w14:paraId="1533E62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**0.846</w:t>
            </w:r>
          </w:p>
        </w:tc>
        <w:tc>
          <w:tcPr>
            <w:tcW w:w="1250" w:type="pct"/>
            <w:vAlign w:val="center"/>
            <w:hideMark/>
          </w:tcPr>
          <w:p w14:paraId="03101B3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w:t>
            </w:r>
          </w:p>
        </w:tc>
      </w:tr>
    </w:tbl>
    <w:p w14:paraId="5B36CBBC" w14:textId="77777777" w:rsidR="002551E8" w:rsidRPr="00BB12A0" w:rsidRDefault="002551E8" w:rsidP="002551E8">
      <w:pPr>
        <w:bidi/>
        <w:spacing w:line="360" w:lineRule="auto"/>
        <w:jc w:val="both"/>
        <w:rPr>
          <w:rFonts w:asciiTheme="minorBidi" w:hAnsiTheme="minorBidi" w:cstheme="minorBidi"/>
          <w:b/>
          <w:bCs/>
          <w:sz w:val="20"/>
          <w:szCs w:val="20"/>
          <w:rtl/>
        </w:rPr>
      </w:pPr>
      <w:r w:rsidRPr="00BB12A0">
        <w:rPr>
          <w:rFonts w:asciiTheme="minorBidi" w:hAnsiTheme="minorBidi" w:cstheme="minorBidi"/>
          <w:b/>
          <w:bCs/>
          <w:sz w:val="20"/>
          <w:szCs w:val="20"/>
          <w:rtl/>
        </w:rPr>
        <w:t>** دالة إحصائياً عند مستوى دلالة (0.01)، حيث بلغت قيمة (</w:t>
      </w:r>
      <w:r w:rsidRPr="00BB12A0">
        <w:rPr>
          <w:rFonts w:asciiTheme="minorBidi" w:hAnsiTheme="minorBidi" w:cstheme="minorBidi"/>
          <w:b/>
          <w:bCs/>
          <w:sz w:val="20"/>
          <w:szCs w:val="20"/>
        </w:rPr>
        <w:t>Sig</w:t>
      </w:r>
      <w:r w:rsidRPr="00BB12A0">
        <w:rPr>
          <w:rFonts w:asciiTheme="minorBidi" w:hAnsiTheme="minorBidi" w:cstheme="minorBidi"/>
          <w:b/>
          <w:bCs/>
          <w:sz w:val="20"/>
          <w:szCs w:val="20"/>
          <w:rtl/>
        </w:rPr>
        <w:t>) لجميع معاملات الارتباط (0.000).</w:t>
      </w:r>
    </w:p>
    <w:p w14:paraId="6032CA3B" w14:textId="77777777" w:rsidR="002551E8" w:rsidRPr="00BB12A0" w:rsidRDefault="002551E8" w:rsidP="002551E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يتضح من الجدول رقم (13) أن هناك علاقة ارتباطية طردية قوية ودالة إحصائياً بين قبول التكنولوجيا وتحسين تجربة المستخدم لدى مستخدمي منصة تيمك، حيث بلغت قيمة معامل الارتباط</w:t>
      </w:r>
      <w:r w:rsidRPr="00BB12A0">
        <w:rPr>
          <w:rFonts w:asciiTheme="minorBidi" w:hAnsiTheme="minorBidi" w:cstheme="minorBidi"/>
          <w:sz w:val="28"/>
          <w:szCs w:val="28"/>
        </w:rPr>
        <w:t xml:space="preserve"> (r = 0.846) </w:t>
      </w:r>
      <w:r w:rsidRPr="00BB12A0">
        <w:rPr>
          <w:rFonts w:asciiTheme="minorBidi" w:hAnsiTheme="minorBidi" w:cstheme="minorBidi"/>
          <w:sz w:val="28"/>
          <w:szCs w:val="28"/>
          <w:rtl/>
        </w:rPr>
        <w:t xml:space="preserve">عند مستوى </w:t>
      </w:r>
      <w:proofErr w:type="gramStart"/>
      <w:r w:rsidRPr="00BB12A0">
        <w:rPr>
          <w:rFonts w:asciiTheme="minorBidi" w:hAnsiTheme="minorBidi" w:cstheme="minorBidi"/>
          <w:sz w:val="28"/>
          <w:szCs w:val="28"/>
          <w:rtl/>
        </w:rPr>
        <w:t xml:space="preserve">دلالة </w:t>
      </w:r>
      <w:r w:rsidRPr="00BB12A0">
        <w:rPr>
          <w:rFonts w:asciiTheme="minorBidi" w:hAnsiTheme="minorBidi" w:cstheme="minorBidi"/>
          <w:sz w:val="28"/>
          <w:szCs w:val="28"/>
        </w:rPr>
        <w:t xml:space="preserve"> (</w:t>
      </w:r>
      <w:proofErr w:type="gramEnd"/>
      <w:r w:rsidRPr="00BB12A0">
        <w:rPr>
          <w:rFonts w:asciiTheme="minorBidi" w:hAnsiTheme="minorBidi" w:cstheme="minorBidi"/>
          <w:sz w:val="28"/>
          <w:szCs w:val="28"/>
        </w:rPr>
        <w:t xml:space="preserve">Sig = </w:t>
      </w:r>
      <w:proofErr w:type="gramStart"/>
      <w:r w:rsidRPr="00BB12A0">
        <w:rPr>
          <w:rFonts w:asciiTheme="minorBidi" w:hAnsiTheme="minorBidi" w:cstheme="minorBidi"/>
          <w:sz w:val="28"/>
          <w:szCs w:val="28"/>
        </w:rPr>
        <w:t>0.000)</w:t>
      </w:r>
      <w:r w:rsidRPr="00BB12A0">
        <w:rPr>
          <w:rFonts w:asciiTheme="minorBidi" w:hAnsiTheme="minorBidi" w:cstheme="minorBidi"/>
          <w:sz w:val="28"/>
          <w:szCs w:val="28"/>
          <w:rtl/>
        </w:rPr>
        <w:t>وهي</w:t>
      </w:r>
      <w:proofErr w:type="gramEnd"/>
      <w:r w:rsidRPr="00BB12A0">
        <w:rPr>
          <w:rFonts w:asciiTheme="minorBidi" w:hAnsiTheme="minorBidi" w:cstheme="minorBidi"/>
          <w:sz w:val="28"/>
          <w:szCs w:val="28"/>
          <w:rtl/>
        </w:rPr>
        <w:t xml:space="preserve"> أقوى علاقة ارتباطية بين محاور الدراسة الثلاثة، مما يعني أنه كلما ازداد قبول المستخدمين للتكنولوجيا، ازدادت جودة تجربتهم مع المنصة والعكس صحيح</w:t>
      </w:r>
      <w:r w:rsidRPr="00BB12A0">
        <w:rPr>
          <w:rFonts w:asciiTheme="minorBidi" w:hAnsiTheme="minorBidi" w:cstheme="minorBidi"/>
          <w:sz w:val="28"/>
          <w:szCs w:val="28"/>
        </w:rPr>
        <w:t>.</w:t>
      </w:r>
    </w:p>
    <w:p w14:paraId="17851898" w14:textId="77777777" w:rsidR="002551E8" w:rsidRPr="00BB12A0" w:rsidRDefault="002551E8" w:rsidP="002551E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وبناءً على ما سبق، يتم قبول الفرض الفرعي الثالث القائل بوجود علاقة ذات دلالة إحصائية بين قبول التكنولوجيا وتحسين تجربة المستخدم لدى مستخدمي منصة تيمك.</w:t>
      </w:r>
    </w:p>
    <w:p w14:paraId="680D4CEB" w14:textId="77777777" w:rsidR="002551E8" w:rsidRPr="00BB12A0" w:rsidRDefault="002551E8" w:rsidP="002551E8">
      <w:pPr>
        <w:pStyle w:val="ListParagraph"/>
        <w:numPr>
          <w:ilvl w:val="0"/>
          <w:numId w:val="49"/>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اختبار الفرض الفرعي الرابع</w:t>
      </w:r>
    </w:p>
    <w:p w14:paraId="614CBB12" w14:textId="77777777" w:rsidR="002551E8" w:rsidRPr="00BB12A0" w:rsidRDefault="002551E8"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ينص الفرض الفرعي الرابع على أنه: «توجد فروق ذات دلالة إحصائية في استجابات مستخدمي منصة تيمك تجاه خصائص الأتمتة، وقبول التكنولوجيا، وتحسين تجربة المستخدم تُعزى للمتغيرات الديموغرافية والمهنية». ولاختبار هذا الفرض، استُخدم اختبار مان-ويتني (</w:t>
      </w:r>
      <w:r w:rsidRPr="00BB12A0">
        <w:rPr>
          <w:rFonts w:asciiTheme="minorBidi" w:hAnsiTheme="minorBidi" w:cstheme="minorBidi"/>
          <w:sz w:val="28"/>
          <w:szCs w:val="28"/>
        </w:rPr>
        <w:t>Mann-Whitney U</w:t>
      </w:r>
      <w:r w:rsidRPr="00BB12A0">
        <w:rPr>
          <w:rFonts w:asciiTheme="minorBidi" w:hAnsiTheme="minorBidi" w:cstheme="minorBidi"/>
          <w:sz w:val="28"/>
          <w:szCs w:val="28"/>
          <w:rtl/>
        </w:rPr>
        <w:t xml:space="preserve">) للمتغيرات الثنائية الفئات (الجنس)، واختبار </w:t>
      </w:r>
      <w:proofErr w:type="spellStart"/>
      <w:r w:rsidRPr="00BB12A0">
        <w:rPr>
          <w:rFonts w:asciiTheme="minorBidi" w:hAnsiTheme="minorBidi" w:cstheme="minorBidi"/>
          <w:sz w:val="28"/>
          <w:szCs w:val="28"/>
          <w:rtl/>
        </w:rPr>
        <w:t>كروسكال</w:t>
      </w:r>
      <w:proofErr w:type="spellEnd"/>
      <w:r w:rsidRPr="00BB12A0">
        <w:rPr>
          <w:rFonts w:asciiTheme="minorBidi" w:hAnsiTheme="minorBidi" w:cstheme="minorBidi"/>
          <w:sz w:val="28"/>
          <w:szCs w:val="28"/>
          <w:rtl/>
        </w:rPr>
        <w:t>-واليس (</w:t>
      </w:r>
      <w:r w:rsidRPr="00BB12A0">
        <w:rPr>
          <w:rFonts w:asciiTheme="minorBidi" w:hAnsiTheme="minorBidi" w:cstheme="minorBidi"/>
          <w:sz w:val="28"/>
          <w:szCs w:val="28"/>
        </w:rPr>
        <w:t>Kruskal-Wallis H</w:t>
      </w:r>
      <w:r w:rsidRPr="00BB12A0">
        <w:rPr>
          <w:rFonts w:asciiTheme="minorBidi" w:hAnsiTheme="minorBidi" w:cstheme="minorBidi"/>
          <w:sz w:val="28"/>
          <w:szCs w:val="28"/>
          <w:rtl/>
        </w:rPr>
        <w:t>) للمتغيرات متعددة الفئات (العمر، والمؤهل العلمي، وسنوات الخبرة، والدور الوظيفي).</w:t>
      </w:r>
    </w:p>
    <w:p w14:paraId="57B18A5D" w14:textId="77777777" w:rsidR="002551E8" w:rsidRPr="00BB12A0" w:rsidRDefault="002551E8" w:rsidP="002551E8">
      <w:pPr>
        <w:pStyle w:val="ListParagraph"/>
        <w:numPr>
          <w:ilvl w:val="0"/>
          <w:numId w:val="50"/>
        </w:numPr>
        <w:bidi/>
        <w:spacing w:after="200" w:line="360" w:lineRule="auto"/>
        <w:jc w:val="both"/>
        <w:rPr>
          <w:rFonts w:asciiTheme="minorBidi" w:hAnsiTheme="minorBidi" w:cstheme="minorBidi"/>
          <w:sz w:val="28"/>
          <w:szCs w:val="28"/>
          <w:rtl/>
        </w:rPr>
      </w:pPr>
      <w:r w:rsidRPr="00BB12A0">
        <w:rPr>
          <w:rFonts w:asciiTheme="minorBidi" w:hAnsiTheme="minorBidi" w:cstheme="minorBidi"/>
          <w:sz w:val="28"/>
          <w:szCs w:val="28"/>
          <w:rtl/>
        </w:rPr>
        <w:t>الفروق تبعاً لمتغير الجنس</w:t>
      </w:r>
    </w:p>
    <w:p w14:paraId="5115F00B"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lastRenderedPageBreak/>
        <w:t>جدول رقم (14) نتائج اختبار (</w:t>
      </w:r>
      <w:r w:rsidRPr="00BB12A0">
        <w:rPr>
          <w:rFonts w:asciiTheme="minorBidi" w:hAnsiTheme="minorBidi" w:cstheme="minorBidi"/>
          <w:b/>
          <w:bCs/>
        </w:rPr>
        <w:t>Mann-Whitney U</w:t>
      </w:r>
      <w:r w:rsidRPr="00BB12A0">
        <w:rPr>
          <w:rFonts w:asciiTheme="minorBidi" w:hAnsiTheme="minorBidi" w:cstheme="minorBidi"/>
          <w:b/>
          <w:bCs/>
          <w:rtl/>
        </w:rPr>
        <w:t>) للفروق تبعاً لمتغير الجنس</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37"/>
        <w:gridCol w:w="2338"/>
        <w:gridCol w:w="2338"/>
      </w:tblGrid>
      <w:tr w:rsidR="002551E8" w:rsidRPr="00BB12A0" w14:paraId="7E02039C" w14:textId="77777777" w:rsidTr="009007F6">
        <w:trPr>
          <w:trHeight w:val="70"/>
          <w:jc w:val="center"/>
        </w:trPr>
        <w:tc>
          <w:tcPr>
            <w:tcW w:w="1250" w:type="pct"/>
            <w:shd w:val="clear" w:color="000000" w:fill="D9D9D9"/>
            <w:vAlign w:val="center"/>
            <w:hideMark/>
          </w:tcPr>
          <w:p w14:paraId="51A6C32A"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المحور</w:t>
            </w:r>
          </w:p>
        </w:tc>
        <w:tc>
          <w:tcPr>
            <w:tcW w:w="1250" w:type="pct"/>
            <w:shd w:val="clear" w:color="000000" w:fill="D9D9D9"/>
            <w:vAlign w:val="center"/>
            <w:hideMark/>
          </w:tcPr>
          <w:p w14:paraId="059A150D"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 xml:space="preserve">قيمة </w:t>
            </w:r>
            <w:proofErr w:type="gramStart"/>
            <w:r w:rsidRPr="00BB12A0">
              <w:rPr>
                <w:rFonts w:asciiTheme="minorBidi" w:hAnsiTheme="minorBidi" w:cstheme="minorBidi"/>
                <w:b/>
                <w:bCs/>
                <w:rtl/>
              </w:rPr>
              <w:t xml:space="preserve">الاختبار </w:t>
            </w:r>
            <w:r w:rsidRPr="00BB12A0">
              <w:rPr>
                <w:rFonts w:asciiTheme="minorBidi" w:hAnsiTheme="minorBidi" w:cstheme="minorBidi"/>
                <w:b/>
                <w:bCs/>
              </w:rPr>
              <w:t xml:space="preserve"> (</w:t>
            </w:r>
            <w:proofErr w:type="gramEnd"/>
            <w:r w:rsidRPr="00BB12A0">
              <w:rPr>
                <w:rFonts w:asciiTheme="minorBidi" w:hAnsiTheme="minorBidi" w:cstheme="minorBidi"/>
                <w:b/>
                <w:bCs/>
              </w:rPr>
              <w:t>U)</w:t>
            </w:r>
          </w:p>
        </w:tc>
        <w:tc>
          <w:tcPr>
            <w:tcW w:w="1250" w:type="pct"/>
            <w:shd w:val="clear" w:color="000000" w:fill="D9D9D9"/>
            <w:vAlign w:val="center"/>
            <w:hideMark/>
          </w:tcPr>
          <w:p w14:paraId="032651B1"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 xml:space="preserve">مستوى الدلالة </w:t>
            </w:r>
            <w:r w:rsidRPr="00BB12A0">
              <w:rPr>
                <w:rFonts w:asciiTheme="minorBidi" w:hAnsiTheme="minorBidi" w:cstheme="minorBidi"/>
                <w:b/>
                <w:bCs/>
              </w:rPr>
              <w:t>(Sig)</w:t>
            </w:r>
          </w:p>
        </w:tc>
        <w:tc>
          <w:tcPr>
            <w:tcW w:w="1250" w:type="pct"/>
            <w:shd w:val="clear" w:color="000000" w:fill="D9D9D9"/>
            <w:vAlign w:val="center"/>
            <w:hideMark/>
          </w:tcPr>
          <w:p w14:paraId="7018AF17"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النتيجة</w:t>
            </w:r>
          </w:p>
        </w:tc>
      </w:tr>
      <w:tr w:rsidR="002551E8" w:rsidRPr="00BB12A0" w14:paraId="334DE94F" w14:textId="77777777" w:rsidTr="009007F6">
        <w:trPr>
          <w:trHeight w:val="70"/>
          <w:jc w:val="center"/>
        </w:trPr>
        <w:tc>
          <w:tcPr>
            <w:tcW w:w="1250" w:type="pct"/>
            <w:vAlign w:val="center"/>
            <w:hideMark/>
          </w:tcPr>
          <w:p w14:paraId="2E516AF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خصائص الأتمتة</w:t>
            </w:r>
          </w:p>
        </w:tc>
        <w:tc>
          <w:tcPr>
            <w:tcW w:w="1250" w:type="pct"/>
            <w:vAlign w:val="center"/>
            <w:hideMark/>
          </w:tcPr>
          <w:p w14:paraId="0482345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530.5</w:t>
            </w:r>
          </w:p>
        </w:tc>
        <w:tc>
          <w:tcPr>
            <w:tcW w:w="1250" w:type="pct"/>
            <w:vAlign w:val="center"/>
            <w:hideMark/>
          </w:tcPr>
          <w:p w14:paraId="121FC66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0.832</w:t>
            </w:r>
          </w:p>
        </w:tc>
        <w:tc>
          <w:tcPr>
            <w:tcW w:w="1250" w:type="pct"/>
            <w:vAlign w:val="center"/>
            <w:hideMark/>
          </w:tcPr>
          <w:p w14:paraId="680C19F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غير</w:t>
            </w:r>
            <w:r w:rsidRPr="00BB12A0">
              <w:rPr>
                <w:rFonts w:asciiTheme="minorBidi" w:hAnsiTheme="minorBidi" w:cstheme="minorBidi"/>
                <w:color w:val="000000"/>
              </w:rPr>
              <w:t xml:space="preserve"> </w:t>
            </w:r>
            <w:r w:rsidRPr="00BB12A0">
              <w:rPr>
                <w:rFonts w:asciiTheme="minorBidi" w:hAnsiTheme="minorBidi" w:cstheme="minorBidi"/>
                <w:color w:val="000000"/>
                <w:rtl/>
              </w:rPr>
              <w:t>دالة إحصائياً</w:t>
            </w:r>
          </w:p>
        </w:tc>
      </w:tr>
      <w:tr w:rsidR="002551E8" w:rsidRPr="00BB12A0" w14:paraId="1A626115" w14:textId="77777777" w:rsidTr="009007F6">
        <w:trPr>
          <w:trHeight w:val="70"/>
          <w:jc w:val="center"/>
        </w:trPr>
        <w:tc>
          <w:tcPr>
            <w:tcW w:w="1250" w:type="pct"/>
            <w:vAlign w:val="center"/>
            <w:hideMark/>
          </w:tcPr>
          <w:p w14:paraId="4EFC52D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قبول التكنولوجيا</w:t>
            </w:r>
          </w:p>
        </w:tc>
        <w:tc>
          <w:tcPr>
            <w:tcW w:w="1250" w:type="pct"/>
            <w:vAlign w:val="center"/>
            <w:hideMark/>
          </w:tcPr>
          <w:p w14:paraId="4102E57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599</w:t>
            </w:r>
          </w:p>
        </w:tc>
        <w:tc>
          <w:tcPr>
            <w:tcW w:w="1250" w:type="pct"/>
            <w:vAlign w:val="center"/>
            <w:hideMark/>
          </w:tcPr>
          <w:p w14:paraId="2729B42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0.369</w:t>
            </w:r>
          </w:p>
        </w:tc>
        <w:tc>
          <w:tcPr>
            <w:tcW w:w="1250" w:type="pct"/>
            <w:vAlign w:val="center"/>
            <w:hideMark/>
          </w:tcPr>
          <w:p w14:paraId="05F1700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غير</w:t>
            </w:r>
            <w:r w:rsidRPr="00BB12A0">
              <w:rPr>
                <w:rFonts w:asciiTheme="minorBidi" w:hAnsiTheme="minorBidi" w:cstheme="minorBidi"/>
                <w:color w:val="000000"/>
              </w:rPr>
              <w:t xml:space="preserve"> </w:t>
            </w:r>
            <w:r w:rsidRPr="00BB12A0">
              <w:rPr>
                <w:rFonts w:asciiTheme="minorBidi" w:hAnsiTheme="minorBidi" w:cstheme="minorBidi"/>
                <w:color w:val="000000"/>
                <w:rtl/>
              </w:rPr>
              <w:t>دالة إحصائياً</w:t>
            </w:r>
          </w:p>
        </w:tc>
      </w:tr>
      <w:tr w:rsidR="002551E8" w:rsidRPr="00BB12A0" w14:paraId="15A35EF2" w14:textId="77777777" w:rsidTr="009007F6">
        <w:trPr>
          <w:trHeight w:val="70"/>
          <w:jc w:val="center"/>
        </w:trPr>
        <w:tc>
          <w:tcPr>
            <w:tcW w:w="1250" w:type="pct"/>
            <w:vAlign w:val="center"/>
            <w:hideMark/>
          </w:tcPr>
          <w:p w14:paraId="4B33152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تجربة المستخدم</w:t>
            </w:r>
          </w:p>
        </w:tc>
        <w:tc>
          <w:tcPr>
            <w:tcW w:w="1250" w:type="pct"/>
            <w:vAlign w:val="center"/>
            <w:hideMark/>
          </w:tcPr>
          <w:p w14:paraId="01BE7D2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550.5</w:t>
            </w:r>
          </w:p>
        </w:tc>
        <w:tc>
          <w:tcPr>
            <w:tcW w:w="1250" w:type="pct"/>
            <w:vAlign w:val="center"/>
            <w:hideMark/>
          </w:tcPr>
          <w:p w14:paraId="03D4768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0.673</w:t>
            </w:r>
          </w:p>
        </w:tc>
        <w:tc>
          <w:tcPr>
            <w:tcW w:w="1250" w:type="pct"/>
            <w:vAlign w:val="center"/>
            <w:hideMark/>
          </w:tcPr>
          <w:p w14:paraId="08D2AF7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غير</w:t>
            </w:r>
            <w:r w:rsidRPr="00BB12A0">
              <w:rPr>
                <w:rFonts w:asciiTheme="minorBidi" w:hAnsiTheme="minorBidi" w:cstheme="minorBidi"/>
                <w:color w:val="000000"/>
              </w:rPr>
              <w:t xml:space="preserve"> </w:t>
            </w:r>
            <w:r w:rsidRPr="00BB12A0">
              <w:rPr>
                <w:rFonts w:asciiTheme="minorBidi" w:hAnsiTheme="minorBidi" w:cstheme="minorBidi"/>
                <w:color w:val="000000"/>
                <w:rtl/>
              </w:rPr>
              <w:t>دالة إحصائياً</w:t>
            </w:r>
          </w:p>
        </w:tc>
      </w:tr>
    </w:tbl>
    <w:p w14:paraId="4ADE2F29" w14:textId="77777777" w:rsidR="001F5AE2" w:rsidRPr="00BB12A0" w:rsidRDefault="001F5AE2" w:rsidP="002551E8">
      <w:pPr>
        <w:bidi/>
        <w:spacing w:line="360" w:lineRule="auto"/>
        <w:jc w:val="both"/>
        <w:rPr>
          <w:rFonts w:asciiTheme="minorBidi" w:hAnsiTheme="minorBidi" w:cstheme="minorBidi"/>
          <w:sz w:val="28"/>
          <w:szCs w:val="28"/>
          <w:rtl/>
        </w:rPr>
      </w:pPr>
    </w:p>
    <w:p w14:paraId="377E2487" w14:textId="40C46EDF" w:rsidR="002551E8" w:rsidRPr="00BB12A0" w:rsidRDefault="002551E8"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تشير نتائج الجدول رقم (14) إلى عدم وجود فروق ذات دلالة إحصائية بين الذكور والإناث في استجاباتهم تجاه محاور الدراسة الثلاثة، حيث جاءت جميع قيم الدلالة أكبر من (0.05)، مما يعني أن متغير الجنس لا يؤثر في إدراك المستخدمين لخصائص الأتمتة أو قبولهم للتكنولوجيا أو تقييمهم لتجربتهم مع المنصة.</w:t>
      </w:r>
    </w:p>
    <w:p w14:paraId="7D4C22AE" w14:textId="77777777" w:rsidR="002551E8" w:rsidRPr="00BB12A0" w:rsidRDefault="002551E8" w:rsidP="002551E8">
      <w:pPr>
        <w:pStyle w:val="ListParagraph"/>
        <w:numPr>
          <w:ilvl w:val="0"/>
          <w:numId w:val="50"/>
        </w:numPr>
        <w:bidi/>
        <w:spacing w:after="200" w:line="360" w:lineRule="auto"/>
        <w:jc w:val="both"/>
        <w:rPr>
          <w:rFonts w:asciiTheme="minorBidi" w:hAnsiTheme="minorBidi" w:cstheme="minorBidi"/>
          <w:sz w:val="28"/>
          <w:szCs w:val="28"/>
          <w:rtl/>
        </w:rPr>
      </w:pPr>
      <w:r w:rsidRPr="00BB12A0">
        <w:rPr>
          <w:rFonts w:asciiTheme="minorBidi" w:hAnsiTheme="minorBidi" w:cstheme="minorBidi"/>
          <w:sz w:val="28"/>
          <w:szCs w:val="28"/>
          <w:rtl/>
        </w:rPr>
        <w:t>الفروق تبعاً لمتغير العمر</w:t>
      </w:r>
    </w:p>
    <w:p w14:paraId="6CDB5A74"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(15) نتائج اختبار (</w:t>
      </w:r>
      <w:r w:rsidRPr="00BB12A0">
        <w:rPr>
          <w:rFonts w:asciiTheme="minorBidi" w:hAnsiTheme="minorBidi" w:cstheme="minorBidi"/>
          <w:b/>
          <w:bCs/>
        </w:rPr>
        <w:t>Kruskal-Wallis H</w:t>
      </w:r>
      <w:r w:rsidRPr="00BB12A0">
        <w:rPr>
          <w:rFonts w:asciiTheme="minorBidi" w:hAnsiTheme="minorBidi" w:cstheme="minorBidi"/>
          <w:b/>
          <w:bCs/>
          <w:rtl/>
        </w:rPr>
        <w:t>) للفروق تبعاً لمتغير العمر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1870"/>
        <w:gridCol w:w="1870"/>
        <w:gridCol w:w="2124"/>
        <w:gridCol w:w="1616"/>
      </w:tblGrid>
      <w:tr w:rsidR="002551E8" w:rsidRPr="00BB12A0" w14:paraId="4957C7E3" w14:textId="77777777" w:rsidTr="009007F6">
        <w:trPr>
          <w:trHeight w:val="70"/>
          <w:jc w:val="center"/>
        </w:trPr>
        <w:tc>
          <w:tcPr>
            <w:tcW w:w="1000" w:type="pct"/>
            <w:shd w:val="clear" w:color="000000" w:fill="D9D9D9"/>
            <w:vAlign w:val="center"/>
            <w:hideMark/>
          </w:tcPr>
          <w:p w14:paraId="362A0DE6"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المحور</w:t>
            </w:r>
          </w:p>
        </w:tc>
        <w:tc>
          <w:tcPr>
            <w:tcW w:w="1000" w:type="pct"/>
            <w:shd w:val="clear" w:color="000000" w:fill="D9D9D9"/>
            <w:vAlign w:val="center"/>
            <w:hideMark/>
          </w:tcPr>
          <w:p w14:paraId="066410D7"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 xml:space="preserve">قيمة </w:t>
            </w:r>
            <w:proofErr w:type="gramStart"/>
            <w:r w:rsidRPr="00BB12A0">
              <w:rPr>
                <w:rFonts w:asciiTheme="minorBidi" w:hAnsiTheme="minorBidi" w:cstheme="minorBidi"/>
                <w:b/>
                <w:bCs/>
                <w:rtl/>
              </w:rPr>
              <w:t xml:space="preserve">الاختبار </w:t>
            </w:r>
            <w:r w:rsidRPr="00BB12A0">
              <w:rPr>
                <w:rFonts w:asciiTheme="minorBidi" w:hAnsiTheme="minorBidi" w:cstheme="minorBidi"/>
                <w:b/>
                <w:bCs/>
              </w:rPr>
              <w:t xml:space="preserve"> (</w:t>
            </w:r>
            <w:proofErr w:type="gramEnd"/>
            <w:r w:rsidRPr="00BB12A0">
              <w:rPr>
                <w:rFonts w:asciiTheme="minorBidi" w:hAnsiTheme="minorBidi" w:cstheme="minorBidi"/>
                <w:b/>
                <w:bCs/>
              </w:rPr>
              <w:t>H)</w:t>
            </w:r>
          </w:p>
        </w:tc>
        <w:tc>
          <w:tcPr>
            <w:tcW w:w="1000" w:type="pct"/>
            <w:shd w:val="clear" w:color="000000" w:fill="D9D9D9"/>
            <w:vAlign w:val="center"/>
            <w:hideMark/>
          </w:tcPr>
          <w:p w14:paraId="47E6CB3E"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درجات الحرية</w:t>
            </w:r>
          </w:p>
        </w:tc>
        <w:tc>
          <w:tcPr>
            <w:tcW w:w="1136" w:type="pct"/>
            <w:shd w:val="clear" w:color="000000" w:fill="D9D9D9"/>
            <w:vAlign w:val="center"/>
            <w:hideMark/>
          </w:tcPr>
          <w:p w14:paraId="7C0FD9C5"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 xml:space="preserve">مستوى </w:t>
            </w:r>
            <w:proofErr w:type="gramStart"/>
            <w:r w:rsidRPr="00BB12A0">
              <w:rPr>
                <w:rFonts w:asciiTheme="minorBidi" w:hAnsiTheme="minorBidi" w:cstheme="minorBidi"/>
                <w:b/>
                <w:bCs/>
                <w:rtl/>
              </w:rPr>
              <w:t xml:space="preserve">الدلالة </w:t>
            </w:r>
            <w:r w:rsidRPr="00BB12A0">
              <w:rPr>
                <w:rFonts w:asciiTheme="minorBidi" w:hAnsiTheme="minorBidi" w:cstheme="minorBidi"/>
                <w:b/>
                <w:bCs/>
              </w:rPr>
              <w:t xml:space="preserve"> (</w:t>
            </w:r>
            <w:proofErr w:type="gramEnd"/>
            <w:r w:rsidRPr="00BB12A0">
              <w:rPr>
                <w:rFonts w:asciiTheme="minorBidi" w:hAnsiTheme="minorBidi" w:cstheme="minorBidi"/>
                <w:b/>
                <w:bCs/>
              </w:rPr>
              <w:t>Sig)</w:t>
            </w:r>
          </w:p>
        </w:tc>
        <w:tc>
          <w:tcPr>
            <w:tcW w:w="864" w:type="pct"/>
            <w:shd w:val="clear" w:color="000000" w:fill="D9D9D9"/>
            <w:vAlign w:val="center"/>
            <w:hideMark/>
          </w:tcPr>
          <w:p w14:paraId="07224904"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النتيجة</w:t>
            </w:r>
          </w:p>
        </w:tc>
      </w:tr>
      <w:tr w:rsidR="002551E8" w:rsidRPr="00BB12A0" w14:paraId="7BC153CA" w14:textId="77777777" w:rsidTr="009007F6">
        <w:trPr>
          <w:trHeight w:val="70"/>
          <w:jc w:val="center"/>
        </w:trPr>
        <w:tc>
          <w:tcPr>
            <w:tcW w:w="1000" w:type="pct"/>
            <w:vAlign w:val="center"/>
            <w:hideMark/>
          </w:tcPr>
          <w:p w14:paraId="479C3A7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خصائص الأتمتة</w:t>
            </w:r>
          </w:p>
        </w:tc>
        <w:tc>
          <w:tcPr>
            <w:tcW w:w="1000" w:type="pct"/>
            <w:vAlign w:val="center"/>
            <w:hideMark/>
          </w:tcPr>
          <w:p w14:paraId="4F7BA96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1.262</w:t>
            </w:r>
          </w:p>
        </w:tc>
        <w:tc>
          <w:tcPr>
            <w:tcW w:w="1000" w:type="pct"/>
            <w:vAlign w:val="center"/>
            <w:hideMark/>
          </w:tcPr>
          <w:p w14:paraId="561E4A1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136" w:type="pct"/>
            <w:vAlign w:val="center"/>
            <w:hideMark/>
          </w:tcPr>
          <w:p w14:paraId="630CB88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0.738</w:t>
            </w:r>
          </w:p>
        </w:tc>
        <w:tc>
          <w:tcPr>
            <w:tcW w:w="864" w:type="pct"/>
            <w:vAlign w:val="center"/>
            <w:hideMark/>
          </w:tcPr>
          <w:p w14:paraId="7A1110E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غير</w:t>
            </w:r>
            <w:r w:rsidRPr="00BB12A0">
              <w:rPr>
                <w:rFonts w:asciiTheme="minorBidi" w:hAnsiTheme="minorBidi" w:cstheme="minorBidi"/>
                <w:color w:val="000000"/>
              </w:rPr>
              <w:t xml:space="preserve"> </w:t>
            </w:r>
            <w:r w:rsidRPr="00BB12A0">
              <w:rPr>
                <w:rFonts w:asciiTheme="minorBidi" w:hAnsiTheme="minorBidi" w:cstheme="minorBidi"/>
                <w:color w:val="000000"/>
                <w:rtl/>
              </w:rPr>
              <w:t>دالة إحصائياً</w:t>
            </w:r>
          </w:p>
        </w:tc>
      </w:tr>
      <w:tr w:rsidR="002551E8" w:rsidRPr="00BB12A0" w14:paraId="5AFECD8E" w14:textId="77777777" w:rsidTr="009007F6">
        <w:trPr>
          <w:trHeight w:val="70"/>
          <w:jc w:val="center"/>
        </w:trPr>
        <w:tc>
          <w:tcPr>
            <w:tcW w:w="1000" w:type="pct"/>
            <w:vAlign w:val="center"/>
            <w:hideMark/>
          </w:tcPr>
          <w:p w14:paraId="42B8544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قبول التكنولوجيا</w:t>
            </w:r>
          </w:p>
        </w:tc>
        <w:tc>
          <w:tcPr>
            <w:tcW w:w="1000" w:type="pct"/>
            <w:vAlign w:val="center"/>
            <w:hideMark/>
          </w:tcPr>
          <w:p w14:paraId="3487322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6.709</w:t>
            </w:r>
          </w:p>
        </w:tc>
        <w:tc>
          <w:tcPr>
            <w:tcW w:w="1000" w:type="pct"/>
            <w:vAlign w:val="center"/>
            <w:hideMark/>
          </w:tcPr>
          <w:p w14:paraId="419B67F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136" w:type="pct"/>
            <w:vAlign w:val="center"/>
            <w:hideMark/>
          </w:tcPr>
          <w:p w14:paraId="01EF72B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0.082</w:t>
            </w:r>
          </w:p>
        </w:tc>
        <w:tc>
          <w:tcPr>
            <w:tcW w:w="864" w:type="pct"/>
            <w:vAlign w:val="center"/>
            <w:hideMark/>
          </w:tcPr>
          <w:p w14:paraId="5A110BC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غير</w:t>
            </w:r>
            <w:r w:rsidRPr="00BB12A0">
              <w:rPr>
                <w:rFonts w:asciiTheme="minorBidi" w:hAnsiTheme="minorBidi" w:cstheme="minorBidi"/>
                <w:color w:val="000000"/>
              </w:rPr>
              <w:t xml:space="preserve"> </w:t>
            </w:r>
            <w:r w:rsidRPr="00BB12A0">
              <w:rPr>
                <w:rFonts w:asciiTheme="minorBidi" w:hAnsiTheme="minorBidi" w:cstheme="minorBidi"/>
                <w:color w:val="000000"/>
                <w:rtl/>
              </w:rPr>
              <w:t>دالة إحصائياً</w:t>
            </w:r>
          </w:p>
        </w:tc>
      </w:tr>
      <w:tr w:rsidR="002551E8" w:rsidRPr="00BB12A0" w14:paraId="031DF199" w14:textId="77777777" w:rsidTr="009007F6">
        <w:trPr>
          <w:trHeight w:val="70"/>
          <w:jc w:val="center"/>
        </w:trPr>
        <w:tc>
          <w:tcPr>
            <w:tcW w:w="1000" w:type="pct"/>
            <w:vAlign w:val="center"/>
            <w:hideMark/>
          </w:tcPr>
          <w:p w14:paraId="7C20AAC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تجربة المستخدم</w:t>
            </w:r>
          </w:p>
        </w:tc>
        <w:tc>
          <w:tcPr>
            <w:tcW w:w="1000" w:type="pct"/>
            <w:vAlign w:val="center"/>
            <w:hideMark/>
          </w:tcPr>
          <w:p w14:paraId="0C43BD1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4.13</w:t>
            </w:r>
          </w:p>
        </w:tc>
        <w:tc>
          <w:tcPr>
            <w:tcW w:w="1000" w:type="pct"/>
            <w:vAlign w:val="center"/>
            <w:hideMark/>
          </w:tcPr>
          <w:p w14:paraId="1DB9719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136" w:type="pct"/>
            <w:vAlign w:val="center"/>
            <w:hideMark/>
          </w:tcPr>
          <w:p w14:paraId="6E48B3E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0.248</w:t>
            </w:r>
          </w:p>
        </w:tc>
        <w:tc>
          <w:tcPr>
            <w:tcW w:w="864" w:type="pct"/>
            <w:vAlign w:val="center"/>
            <w:hideMark/>
          </w:tcPr>
          <w:p w14:paraId="762BA32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غير</w:t>
            </w:r>
            <w:r w:rsidRPr="00BB12A0">
              <w:rPr>
                <w:rFonts w:asciiTheme="minorBidi" w:hAnsiTheme="minorBidi" w:cstheme="minorBidi"/>
                <w:color w:val="000000"/>
              </w:rPr>
              <w:t xml:space="preserve"> </w:t>
            </w:r>
            <w:r w:rsidRPr="00BB12A0">
              <w:rPr>
                <w:rFonts w:asciiTheme="minorBidi" w:hAnsiTheme="minorBidi" w:cstheme="minorBidi"/>
                <w:color w:val="000000"/>
                <w:rtl/>
              </w:rPr>
              <w:t>دالة إحصائياً</w:t>
            </w:r>
          </w:p>
        </w:tc>
      </w:tr>
    </w:tbl>
    <w:p w14:paraId="2ECA2E82" w14:textId="77777777" w:rsidR="002551E8" w:rsidRPr="00BB12A0" w:rsidRDefault="002551E8" w:rsidP="002551E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يتضح من الجدول رقم (15) عدم وجود فروق ذات دلالة إحصائية بين الفئات العمرية المختلفة في استجاباتهم تجاه محاور الدراسة الثلاثة عند مستوى دلالة (0.05)، وإن كانت النتيجة المتعلقة بمحور قبول التكنولوجيا (</w:t>
      </w:r>
      <w:r w:rsidRPr="00BB12A0">
        <w:rPr>
          <w:rFonts w:asciiTheme="minorBidi" w:hAnsiTheme="minorBidi" w:cstheme="minorBidi"/>
          <w:sz w:val="28"/>
          <w:szCs w:val="28"/>
        </w:rPr>
        <w:t>Sig = 0.082</w:t>
      </w:r>
      <w:r w:rsidRPr="00BB12A0">
        <w:rPr>
          <w:rFonts w:asciiTheme="minorBidi" w:hAnsiTheme="minorBidi" w:cstheme="minorBidi"/>
          <w:sz w:val="28"/>
          <w:szCs w:val="28"/>
          <w:rtl/>
        </w:rPr>
        <w:t>) قد اقتربت نسبياً من مستوى الدلالة الإحصائية دون أن تصل إليه.</w:t>
      </w:r>
    </w:p>
    <w:p w14:paraId="1D67065A" w14:textId="77777777" w:rsidR="002551E8" w:rsidRPr="00BB12A0" w:rsidRDefault="002551E8" w:rsidP="002551E8">
      <w:pPr>
        <w:pStyle w:val="ListParagraph"/>
        <w:numPr>
          <w:ilvl w:val="0"/>
          <w:numId w:val="50"/>
        </w:numPr>
        <w:bidi/>
        <w:spacing w:after="200" w:line="360" w:lineRule="auto"/>
        <w:jc w:val="both"/>
        <w:rPr>
          <w:rFonts w:asciiTheme="minorBidi" w:hAnsiTheme="minorBidi" w:cstheme="minorBidi"/>
          <w:sz w:val="28"/>
          <w:szCs w:val="28"/>
          <w:rtl/>
        </w:rPr>
      </w:pPr>
      <w:r w:rsidRPr="00BB12A0">
        <w:rPr>
          <w:rFonts w:asciiTheme="minorBidi" w:hAnsiTheme="minorBidi" w:cstheme="minorBidi"/>
          <w:sz w:val="28"/>
          <w:szCs w:val="28"/>
          <w:rtl/>
        </w:rPr>
        <w:t>الفروق تبعاً لمتغير المؤهل العلمي</w:t>
      </w:r>
    </w:p>
    <w:p w14:paraId="146B5C00"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(16) نتائج اختبار (</w:t>
      </w:r>
      <w:r w:rsidRPr="00BB12A0">
        <w:rPr>
          <w:rFonts w:asciiTheme="minorBidi" w:hAnsiTheme="minorBidi" w:cstheme="minorBidi"/>
          <w:b/>
          <w:bCs/>
        </w:rPr>
        <w:t>Kruskal-Wallis H</w:t>
      </w:r>
      <w:r w:rsidRPr="00BB12A0">
        <w:rPr>
          <w:rFonts w:asciiTheme="minorBidi" w:hAnsiTheme="minorBidi" w:cstheme="minorBidi"/>
          <w:b/>
          <w:bCs/>
          <w:rtl/>
        </w:rPr>
        <w:t>) للفروق تبعاً لمتغير المؤهل العلمي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1870"/>
        <w:gridCol w:w="1870"/>
        <w:gridCol w:w="1870"/>
        <w:gridCol w:w="1870"/>
      </w:tblGrid>
      <w:tr w:rsidR="002551E8" w:rsidRPr="00BB12A0" w14:paraId="7255360F" w14:textId="77777777" w:rsidTr="009007F6">
        <w:trPr>
          <w:trHeight w:val="70"/>
        </w:trPr>
        <w:tc>
          <w:tcPr>
            <w:tcW w:w="1000" w:type="pct"/>
            <w:shd w:val="clear" w:color="000000" w:fill="D9D9D9"/>
            <w:vAlign w:val="center"/>
            <w:hideMark/>
          </w:tcPr>
          <w:p w14:paraId="75B53367"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المحور</w:t>
            </w:r>
          </w:p>
        </w:tc>
        <w:tc>
          <w:tcPr>
            <w:tcW w:w="1000" w:type="pct"/>
            <w:shd w:val="clear" w:color="000000" w:fill="D9D9D9"/>
            <w:vAlign w:val="center"/>
            <w:hideMark/>
          </w:tcPr>
          <w:p w14:paraId="4381FA97"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 xml:space="preserve">قيمة الاختبار </w:t>
            </w:r>
            <w:r w:rsidRPr="00BB12A0">
              <w:rPr>
                <w:rFonts w:asciiTheme="minorBidi" w:hAnsiTheme="minorBidi" w:cstheme="minorBidi"/>
                <w:b/>
                <w:bCs/>
              </w:rPr>
              <w:t>(H)</w:t>
            </w:r>
          </w:p>
        </w:tc>
        <w:tc>
          <w:tcPr>
            <w:tcW w:w="1000" w:type="pct"/>
            <w:shd w:val="clear" w:color="000000" w:fill="D9D9D9"/>
            <w:vAlign w:val="center"/>
            <w:hideMark/>
          </w:tcPr>
          <w:p w14:paraId="6C775C94"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درجات الحرية</w:t>
            </w:r>
          </w:p>
        </w:tc>
        <w:tc>
          <w:tcPr>
            <w:tcW w:w="1000" w:type="pct"/>
            <w:shd w:val="clear" w:color="000000" w:fill="D9D9D9"/>
            <w:vAlign w:val="center"/>
            <w:hideMark/>
          </w:tcPr>
          <w:p w14:paraId="3A277EEB"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 xml:space="preserve">مستوى الدلالة </w:t>
            </w:r>
            <w:r w:rsidRPr="00BB12A0">
              <w:rPr>
                <w:rFonts w:asciiTheme="minorBidi" w:hAnsiTheme="minorBidi" w:cstheme="minorBidi"/>
                <w:b/>
                <w:bCs/>
              </w:rPr>
              <w:t>(Sig)</w:t>
            </w:r>
          </w:p>
        </w:tc>
        <w:tc>
          <w:tcPr>
            <w:tcW w:w="1000" w:type="pct"/>
            <w:shd w:val="clear" w:color="000000" w:fill="D9D9D9"/>
            <w:vAlign w:val="center"/>
            <w:hideMark/>
          </w:tcPr>
          <w:p w14:paraId="183CDF74"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النتيجة</w:t>
            </w:r>
          </w:p>
        </w:tc>
      </w:tr>
      <w:tr w:rsidR="002551E8" w:rsidRPr="00BB12A0" w14:paraId="25B4A3C0" w14:textId="77777777" w:rsidTr="009007F6">
        <w:trPr>
          <w:trHeight w:val="70"/>
        </w:trPr>
        <w:tc>
          <w:tcPr>
            <w:tcW w:w="1000" w:type="pct"/>
            <w:vAlign w:val="center"/>
            <w:hideMark/>
          </w:tcPr>
          <w:p w14:paraId="4A07E43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خصائص الأتمتة</w:t>
            </w:r>
          </w:p>
        </w:tc>
        <w:tc>
          <w:tcPr>
            <w:tcW w:w="1000" w:type="pct"/>
            <w:vAlign w:val="center"/>
            <w:hideMark/>
          </w:tcPr>
          <w:p w14:paraId="2BCC160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1.955</w:t>
            </w:r>
          </w:p>
        </w:tc>
        <w:tc>
          <w:tcPr>
            <w:tcW w:w="1000" w:type="pct"/>
            <w:vAlign w:val="center"/>
            <w:hideMark/>
          </w:tcPr>
          <w:p w14:paraId="4F76263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w:t>
            </w:r>
          </w:p>
        </w:tc>
        <w:tc>
          <w:tcPr>
            <w:tcW w:w="1000" w:type="pct"/>
            <w:vAlign w:val="center"/>
            <w:hideMark/>
          </w:tcPr>
          <w:p w14:paraId="02A6039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0.744</w:t>
            </w:r>
          </w:p>
        </w:tc>
        <w:tc>
          <w:tcPr>
            <w:tcW w:w="1000" w:type="pct"/>
            <w:vAlign w:val="center"/>
            <w:hideMark/>
          </w:tcPr>
          <w:p w14:paraId="35E4CDB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غير</w:t>
            </w:r>
            <w:r w:rsidRPr="00BB12A0">
              <w:rPr>
                <w:rFonts w:asciiTheme="minorBidi" w:hAnsiTheme="minorBidi" w:cstheme="minorBidi"/>
                <w:color w:val="000000"/>
              </w:rPr>
              <w:t xml:space="preserve"> </w:t>
            </w:r>
            <w:r w:rsidRPr="00BB12A0">
              <w:rPr>
                <w:rFonts w:asciiTheme="minorBidi" w:hAnsiTheme="minorBidi" w:cstheme="minorBidi"/>
                <w:color w:val="000000"/>
                <w:rtl/>
              </w:rPr>
              <w:t>دالة إحصائياً</w:t>
            </w:r>
          </w:p>
        </w:tc>
      </w:tr>
      <w:tr w:rsidR="002551E8" w:rsidRPr="00BB12A0" w14:paraId="58545AB0" w14:textId="77777777" w:rsidTr="009007F6">
        <w:trPr>
          <w:trHeight w:val="70"/>
        </w:trPr>
        <w:tc>
          <w:tcPr>
            <w:tcW w:w="1000" w:type="pct"/>
            <w:vAlign w:val="center"/>
            <w:hideMark/>
          </w:tcPr>
          <w:p w14:paraId="1DFAC50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قبول التكنولوجيا</w:t>
            </w:r>
          </w:p>
        </w:tc>
        <w:tc>
          <w:tcPr>
            <w:tcW w:w="1000" w:type="pct"/>
            <w:vAlign w:val="center"/>
            <w:hideMark/>
          </w:tcPr>
          <w:p w14:paraId="38668EC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5.605</w:t>
            </w:r>
          </w:p>
        </w:tc>
        <w:tc>
          <w:tcPr>
            <w:tcW w:w="1000" w:type="pct"/>
            <w:vAlign w:val="center"/>
            <w:hideMark/>
          </w:tcPr>
          <w:p w14:paraId="5180BA0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w:t>
            </w:r>
          </w:p>
        </w:tc>
        <w:tc>
          <w:tcPr>
            <w:tcW w:w="1000" w:type="pct"/>
            <w:vAlign w:val="center"/>
            <w:hideMark/>
          </w:tcPr>
          <w:p w14:paraId="526D151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0.231</w:t>
            </w:r>
          </w:p>
        </w:tc>
        <w:tc>
          <w:tcPr>
            <w:tcW w:w="1000" w:type="pct"/>
            <w:vAlign w:val="center"/>
            <w:hideMark/>
          </w:tcPr>
          <w:p w14:paraId="3DCF64A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غير</w:t>
            </w:r>
            <w:r w:rsidRPr="00BB12A0">
              <w:rPr>
                <w:rFonts w:asciiTheme="minorBidi" w:hAnsiTheme="minorBidi" w:cstheme="minorBidi"/>
                <w:color w:val="000000"/>
              </w:rPr>
              <w:t xml:space="preserve"> </w:t>
            </w:r>
            <w:r w:rsidRPr="00BB12A0">
              <w:rPr>
                <w:rFonts w:asciiTheme="minorBidi" w:hAnsiTheme="minorBidi" w:cstheme="minorBidi"/>
                <w:color w:val="000000"/>
                <w:rtl/>
              </w:rPr>
              <w:t>دالة إحصائياً</w:t>
            </w:r>
          </w:p>
        </w:tc>
      </w:tr>
      <w:tr w:rsidR="002551E8" w:rsidRPr="00BB12A0" w14:paraId="41B6C7EF" w14:textId="77777777" w:rsidTr="009007F6">
        <w:trPr>
          <w:trHeight w:val="70"/>
        </w:trPr>
        <w:tc>
          <w:tcPr>
            <w:tcW w:w="1000" w:type="pct"/>
            <w:vAlign w:val="center"/>
            <w:hideMark/>
          </w:tcPr>
          <w:p w14:paraId="372808D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تجربة المستخدم</w:t>
            </w:r>
          </w:p>
        </w:tc>
        <w:tc>
          <w:tcPr>
            <w:tcW w:w="1000" w:type="pct"/>
            <w:vAlign w:val="center"/>
            <w:hideMark/>
          </w:tcPr>
          <w:p w14:paraId="15E850C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4.355</w:t>
            </w:r>
          </w:p>
        </w:tc>
        <w:tc>
          <w:tcPr>
            <w:tcW w:w="1000" w:type="pct"/>
            <w:vAlign w:val="center"/>
            <w:hideMark/>
          </w:tcPr>
          <w:p w14:paraId="0C7014B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w:t>
            </w:r>
          </w:p>
        </w:tc>
        <w:tc>
          <w:tcPr>
            <w:tcW w:w="1000" w:type="pct"/>
            <w:vAlign w:val="center"/>
            <w:hideMark/>
          </w:tcPr>
          <w:p w14:paraId="42D6DD2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0.36</w:t>
            </w:r>
          </w:p>
        </w:tc>
        <w:tc>
          <w:tcPr>
            <w:tcW w:w="1000" w:type="pct"/>
            <w:vAlign w:val="center"/>
            <w:hideMark/>
          </w:tcPr>
          <w:p w14:paraId="47EF485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غير</w:t>
            </w:r>
            <w:r w:rsidRPr="00BB12A0">
              <w:rPr>
                <w:rFonts w:asciiTheme="minorBidi" w:hAnsiTheme="minorBidi" w:cstheme="minorBidi"/>
                <w:color w:val="000000"/>
              </w:rPr>
              <w:t xml:space="preserve"> </w:t>
            </w:r>
            <w:r w:rsidRPr="00BB12A0">
              <w:rPr>
                <w:rFonts w:asciiTheme="minorBidi" w:hAnsiTheme="minorBidi" w:cstheme="minorBidi"/>
                <w:color w:val="000000"/>
                <w:rtl/>
              </w:rPr>
              <w:t>دالة إحصائياً</w:t>
            </w:r>
          </w:p>
        </w:tc>
      </w:tr>
    </w:tbl>
    <w:p w14:paraId="27812D19" w14:textId="77777777" w:rsidR="001F5AE2" w:rsidRPr="00BB12A0" w:rsidRDefault="001F5AE2" w:rsidP="002551E8">
      <w:pPr>
        <w:bidi/>
        <w:spacing w:line="360" w:lineRule="auto"/>
        <w:jc w:val="both"/>
        <w:rPr>
          <w:rFonts w:asciiTheme="minorBidi" w:hAnsiTheme="minorBidi" w:cstheme="minorBidi"/>
          <w:sz w:val="28"/>
          <w:szCs w:val="28"/>
          <w:rtl/>
        </w:rPr>
      </w:pPr>
    </w:p>
    <w:p w14:paraId="1C20FA9C" w14:textId="48C4230B" w:rsidR="002551E8" w:rsidRPr="00BB12A0" w:rsidRDefault="002551E8" w:rsidP="001F5AE2">
      <w:pPr>
        <w:bidi/>
        <w:spacing w:line="360" w:lineRule="auto"/>
        <w:jc w:val="both"/>
        <w:rPr>
          <w:rFonts w:asciiTheme="minorBidi" w:hAnsiTheme="minorBidi" w:cstheme="minorBidi"/>
          <w:sz w:val="28"/>
          <w:szCs w:val="28"/>
        </w:rPr>
      </w:pPr>
      <w:r w:rsidRPr="00BB12A0">
        <w:rPr>
          <w:rFonts w:asciiTheme="minorBidi" w:hAnsiTheme="minorBidi" w:cstheme="minorBidi"/>
          <w:sz w:val="28"/>
          <w:szCs w:val="28"/>
          <w:rtl/>
        </w:rPr>
        <w:t>يبيّن الجدول رقم (16) عدم وجود فروق ذات دلالة إحصائية بين فئات المؤهل العلمي المختلفة في استجاباتهم تجاه محاور الدراسة الثلاثة، مما يعني أن المستوى التعليمي لأفراد العينة لا يؤثر في إدراكهم لخصائص الأتمتة أو قبولهم للتكنولوجيا أو تقييمهم لتجربتهم مع المنصة.</w:t>
      </w:r>
    </w:p>
    <w:p w14:paraId="383B03E5" w14:textId="77777777" w:rsidR="002551E8" w:rsidRDefault="002551E8" w:rsidP="002551E8">
      <w:pPr>
        <w:pStyle w:val="ListParagraph"/>
        <w:numPr>
          <w:ilvl w:val="0"/>
          <w:numId w:val="50"/>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الفروق تبعاً لمتغير سنوات الخبرة</w:t>
      </w:r>
    </w:p>
    <w:p w14:paraId="5B173A9E" w14:textId="77777777" w:rsidR="0001288D" w:rsidRPr="00BB12A0" w:rsidRDefault="0001288D" w:rsidP="0001288D">
      <w:pPr>
        <w:pStyle w:val="ListParagraph"/>
        <w:bidi/>
        <w:spacing w:after="200" w:line="360" w:lineRule="auto"/>
        <w:jc w:val="both"/>
        <w:rPr>
          <w:rFonts w:asciiTheme="minorBidi" w:hAnsiTheme="minorBidi" w:cstheme="minorBidi"/>
          <w:sz w:val="28"/>
          <w:szCs w:val="28"/>
        </w:rPr>
      </w:pPr>
    </w:p>
    <w:p w14:paraId="4B113E22"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lastRenderedPageBreak/>
        <w:t>جدول رقم (17) نتائج اختبار (</w:t>
      </w:r>
      <w:r w:rsidRPr="00BB12A0">
        <w:rPr>
          <w:rFonts w:asciiTheme="minorBidi" w:hAnsiTheme="minorBidi" w:cstheme="minorBidi"/>
          <w:b/>
          <w:bCs/>
        </w:rPr>
        <w:t>Kruskal-Wallis H</w:t>
      </w:r>
      <w:r w:rsidRPr="00BB12A0">
        <w:rPr>
          <w:rFonts w:asciiTheme="minorBidi" w:hAnsiTheme="minorBidi" w:cstheme="minorBidi"/>
          <w:b/>
          <w:bCs/>
          <w:rtl/>
        </w:rPr>
        <w:t>) للفروق تبعاً لمتغير سنوات الخبرة</w:t>
      </w:r>
    </w:p>
    <w:tbl>
      <w:tblPr>
        <w:bidiVisual/>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1868"/>
        <w:gridCol w:w="1868"/>
        <w:gridCol w:w="1868"/>
        <w:gridCol w:w="1868"/>
      </w:tblGrid>
      <w:tr w:rsidR="002551E8" w:rsidRPr="00BB12A0" w14:paraId="37664333" w14:textId="77777777" w:rsidTr="009007F6">
        <w:trPr>
          <w:trHeight w:val="70"/>
          <w:jc w:val="center"/>
        </w:trPr>
        <w:tc>
          <w:tcPr>
            <w:tcW w:w="1000" w:type="pct"/>
            <w:shd w:val="clear" w:color="000000" w:fill="D9D9D9"/>
            <w:vAlign w:val="center"/>
            <w:hideMark/>
          </w:tcPr>
          <w:p w14:paraId="6F89854D"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المحور</w:t>
            </w:r>
          </w:p>
        </w:tc>
        <w:tc>
          <w:tcPr>
            <w:tcW w:w="1000" w:type="pct"/>
            <w:shd w:val="clear" w:color="000000" w:fill="D9D9D9"/>
            <w:vAlign w:val="center"/>
            <w:hideMark/>
          </w:tcPr>
          <w:p w14:paraId="09CBCAD8"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 xml:space="preserve">قيمة الاختبار </w:t>
            </w:r>
            <w:r w:rsidRPr="00BB12A0">
              <w:rPr>
                <w:rFonts w:asciiTheme="minorBidi" w:hAnsiTheme="minorBidi" w:cstheme="minorBidi"/>
                <w:b/>
                <w:bCs/>
              </w:rPr>
              <w:t>(H)</w:t>
            </w:r>
          </w:p>
        </w:tc>
        <w:tc>
          <w:tcPr>
            <w:tcW w:w="1000" w:type="pct"/>
            <w:shd w:val="clear" w:color="000000" w:fill="D9D9D9"/>
            <w:vAlign w:val="center"/>
            <w:hideMark/>
          </w:tcPr>
          <w:p w14:paraId="6A317B49"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درجات الحرية</w:t>
            </w:r>
          </w:p>
        </w:tc>
        <w:tc>
          <w:tcPr>
            <w:tcW w:w="1000" w:type="pct"/>
            <w:shd w:val="clear" w:color="000000" w:fill="D9D9D9"/>
            <w:vAlign w:val="center"/>
            <w:hideMark/>
          </w:tcPr>
          <w:p w14:paraId="07538FEA"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 xml:space="preserve">مستوى الدلالة </w:t>
            </w:r>
            <w:r w:rsidRPr="00BB12A0">
              <w:rPr>
                <w:rFonts w:asciiTheme="minorBidi" w:hAnsiTheme="minorBidi" w:cstheme="minorBidi"/>
                <w:b/>
                <w:bCs/>
              </w:rPr>
              <w:t>(Sig)</w:t>
            </w:r>
          </w:p>
        </w:tc>
        <w:tc>
          <w:tcPr>
            <w:tcW w:w="1000" w:type="pct"/>
            <w:shd w:val="clear" w:color="000000" w:fill="D9D9D9"/>
            <w:vAlign w:val="center"/>
            <w:hideMark/>
          </w:tcPr>
          <w:p w14:paraId="2BC4C92B"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النتيجة</w:t>
            </w:r>
          </w:p>
        </w:tc>
      </w:tr>
      <w:tr w:rsidR="002551E8" w:rsidRPr="00BB12A0" w14:paraId="606F3231" w14:textId="77777777" w:rsidTr="009007F6">
        <w:trPr>
          <w:trHeight w:val="70"/>
          <w:jc w:val="center"/>
        </w:trPr>
        <w:tc>
          <w:tcPr>
            <w:tcW w:w="1000" w:type="pct"/>
            <w:vAlign w:val="center"/>
            <w:hideMark/>
          </w:tcPr>
          <w:p w14:paraId="692CC76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خصائص الأتمتة</w:t>
            </w:r>
          </w:p>
        </w:tc>
        <w:tc>
          <w:tcPr>
            <w:tcW w:w="1000" w:type="pct"/>
            <w:vAlign w:val="center"/>
            <w:hideMark/>
          </w:tcPr>
          <w:p w14:paraId="75EBA0D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4.764</w:t>
            </w:r>
          </w:p>
        </w:tc>
        <w:tc>
          <w:tcPr>
            <w:tcW w:w="1000" w:type="pct"/>
            <w:vAlign w:val="center"/>
            <w:hideMark/>
          </w:tcPr>
          <w:p w14:paraId="6B878A0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000" w:type="pct"/>
            <w:vAlign w:val="center"/>
            <w:hideMark/>
          </w:tcPr>
          <w:p w14:paraId="49C690C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0.19</w:t>
            </w:r>
          </w:p>
        </w:tc>
        <w:tc>
          <w:tcPr>
            <w:tcW w:w="1000" w:type="pct"/>
            <w:vAlign w:val="center"/>
            <w:hideMark/>
          </w:tcPr>
          <w:p w14:paraId="61ADB7C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غير</w:t>
            </w:r>
            <w:r w:rsidRPr="00BB12A0">
              <w:rPr>
                <w:rFonts w:asciiTheme="minorBidi" w:hAnsiTheme="minorBidi" w:cstheme="minorBidi"/>
                <w:color w:val="000000"/>
              </w:rPr>
              <w:t xml:space="preserve"> </w:t>
            </w:r>
            <w:r w:rsidRPr="00BB12A0">
              <w:rPr>
                <w:rFonts w:asciiTheme="minorBidi" w:hAnsiTheme="minorBidi" w:cstheme="minorBidi"/>
                <w:color w:val="000000"/>
                <w:rtl/>
              </w:rPr>
              <w:t>دالة إحصائياً</w:t>
            </w:r>
          </w:p>
        </w:tc>
      </w:tr>
      <w:tr w:rsidR="002551E8" w:rsidRPr="00BB12A0" w14:paraId="7342C1B8" w14:textId="77777777" w:rsidTr="009007F6">
        <w:trPr>
          <w:trHeight w:val="70"/>
          <w:jc w:val="center"/>
        </w:trPr>
        <w:tc>
          <w:tcPr>
            <w:tcW w:w="1000" w:type="pct"/>
            <w:vAlign w:val="center"/>
            <w:hideMark/>
          </w:tcPr>
          <w:p w14:paraId="24E55BCB"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قبول التكنولوجيا</w:t>
            </w:r>
          </w:p>
        </w:tc>
        <w:tc>
          <w:tcPr>
            <w:tcW w:w="1000" w:type="pct"/>
            <w:vAlign w:val="center"/>
            <w:hideMark/>
          </w:tcPr>
          <w:p w14:paraId="0DFF33FF"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8.109</w:t>
            </w:r>
          </w:p>
        </w:tc>
        <w:tc>
          <w:tcPr>
            <w:tcW w:w="1000" w:type="pct"/>
            <w:vAlign w:val="center"/>
            <w:hideMark/>
          </w:tcPr>
          <w:p w14:paraId="127A686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000" w:type="pct"/>
            <w:vAlign w:val="center"/>
            <w:hideMark/>
          </w:tcPr>
          <w:p w14:paraId="7D04C63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0.044</w:t>
            </w:r>
          </w:p>
        </w:tc>
        <w:tc>
          <w:tcPr>
            <w:tcW w:w="1000" w:type="pct"/>
            <w:vAlign w:val="center"/>
            <w:hideMark/>
          </w:tcPr>
          <w:p w14:paraId="3B34CA5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دالة</w:t>
            </w:r>
            <w:r w:rsidRPr="00BB12A0">
              <w:rPr>
                <w:rFonts w:asciiTheme="minorBidi" w:hAnsiTheme="minorBidi" w:cstheme="minorBidi"/>
                <w:color w:val="000000"/>
              </w:rPr>
              <w:t xml:space="preserve"> </w:t>
            </w:r>
            <w:r w:rsidRPr="00BB12A0">
              <w:rPr>
                <w:rFonts w:asciiTheme="minorBidi" w:hAnsiTheme="minorBidi" w:cstheme="minorBidi"/>
                <w:color w:val="000000"/>
                <w:rtl/>
              </w:rPr>
              <w:t>إحصائياً</w:t>
            </w:r>
          </w:p>
        </w:tc>
      </w:tr>
      <w:tr w:rsidR="002551E8" w:rsidRPr="00BB12A0" w14:paraId="498BE0D8" w14:textId="77777777" w:rsidTr="009007F6">
        <w:trPr>
          <w:trHeight w:val="70"/>
          <w:jc w:val="center"/>
        </w:trPr>
        <w:tc>
          <w:tcPr>
            <w:tcW w:w="1000" w:type="pct"/>
            <w:vAlign w:val="center"/>
            <w:hideMark/>
          </w:tcPr>
          <w:p w14:paraId="630E9B7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تجربة المستخدم</w:t>
            </w:r>
          </w:p>
        </w:tc>
        <w:tc>
          <w:tcPr>
            <w:tcW w:w="1000" w:type="pct"/>
            <w:vAlign w:val="center"/>
            <w:hideMark/>
          </w:tcPr>
          <w:p w14:paraId="426E1199"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6.092</w:t>
            </w:r>
          </w:p>
        </w:tc>
        <w:tc>
          <w:tcPr>
            <w:tcW w:w="1000" w:type="pct"/>
            <w:vAlign w:val="center"/>
            <w:hideMark/>
          </w:tcPr>
          <w:p w14:paraId="13A5E25E"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000" w:type="pct"/>
            <w:vAlign w:val="center"/>
            <w:hideMark/>
          </w:tcPr>
          <w:p w14:paraId="5DE9E41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0.107</w:t>
            </w:r>
          </w:p>
        </w:tc>
        <w:tc>
          <w:tcPr>
            <w:tcW w:w="1000" w:type="pct"/>
            <w:vAlign w:val="center"/>
            <w:hideMark/>
          </w:tcPr>
          <w:p w14:paraId="70DF820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غير</w:t>
            </w:r>
            <w:r w:rsidRPr="00BB12A0">
              <w:rPr>
                <w:rFonts w:asciiTheme="minorBidi" w:hAnsiTheme="minorBidi" w:cstheme="minorBidi"/>
                <w:color w:val="000000"/>
              </w:rPr>
              <w:t xml:space="preserve"> </w:t>
            </w:r>
            <w:r w:rsidRPr="00BB12A0">
              <w:rPr>
                <w:rFonts w:asciiTheme="minorBidi" w:hAnsiTheme="minorBidi" w:cstheme="minorBidi"/>
                <w:color w:val="000000"/>
                <w:rtl/>
              </w:rPr>
              <w:t>دالة إحصائياً</w:t>
            </w:r>
          </w:p>
        </w:tc>
      </w:tr>
    </w:tbl>
    <w:p w14:paraId="57ACD31C" w14:textId="77777777" w:rsidR="001F5AE2" w:rsidRPr="00BB12A0" w:rsidRDefault="001F5AE2" w:rsidP="002551E8">
      <w:pPr>
        <w:bidi/>
        <w:spacing w:line="360" w:lineRule="auto"/>
        <w:jc w:val="both"/>
        <w:rPr>
          <w:rFonts w:asciiTheme="minorBidi" w:hAnsiTheme="minorBidi" w:cstheme="minorBidi"/>
          <w:sz w:val="28"/>
          <w:szCs w:val="28"/>
          <w:rtl/>
        </w:rPr>
      </w:pPr>
    </w:p>
    <w:p w14:paraId="163D8F05" w14:textId="21ABD23B" w:rsidR="002551E8" w:rsidRPr="00BB12A0" w:rsidRDefault="002551E8"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يتضح من الجدول رقم (17) وجود فروق ذات دلالة إحصائية بين فئات سنوات الخبرة في استجاباتهم تجاه محور قبول التكنولوجيا فقط (</w:t>
      </w:r>
      <w:r w:rsidRPr="00BB12A0">
        <w:rPr>
          <w:rFonts w:asciiTheme="minorBidi" w:hAnsiTheme="minorBidi" w:cstheme="minorBidi"/>
          <w:sz w:val="28"/>
          <w:szCs w:val="28"/>
        </w:rPr>
        <w:t>Sig = 0.044</w:t>
      </w:r>
      <w:r w:rsidRPr="00BB12A0">
        <w:rPr>
          <w:rFonts w:asciiTheme="minorBidi" w:hAnsiTheme="minorBidi" w:cstheme="minorBidi"/>
          <w:sz w:val="28"/>
          <w:szCs w:val="28"/>
          <w:rtl/>
        </w:rPr>
        <w:t>)، في حين لم تظهر فروق دالة إحصائياً في محوري خصائص الأتمتة وتجربة المستخدم. وبمراجعة المتوسطات الحسابية لمحور قبول التكنولوجيا حسب فئات الخبرة، يتضح أن المتوسط يرتفع تدريجياً مع زيادة سنوات الخبرة، إذ بلغ (4.06) لفئة أقل من سنة، مقابل (4.62) لفئة (7 سنوات فأكثر)، مما يشير إلى أن الخبرة الأطول في التعامل مع المنصة تنعكس إيجاباً على درجة قبول المستخدمين للتكنولوجيا المؤتمتة فيها.</w:t>
      </w:r>
    </w:p>
    <w:p w14:paraId="52A47068" w14:textId="77777777" w:rsidR="002551E8" w:rsidRPr="00BB12A0" w:rsidRDefault="002551E8" w:rsidP="002551E8">
      <w:pPr>
        <w:pStyle w:val="ListParagraph"/>
        <w:numPr>
          <w:ilvl w:val="0"/>
          <w:numId w:val="50"/>
        </w:numPr>
        <w:bidi/>
        <w:spacing w:after="200" w:line="360" w:lineRule="auto"/>
        <w:jc w:val="both"/>
        <w:rPr>
          <w:rFonts w:asciiTheme="minorBidi" w:hAnsiTheme="minorBidi" w:cstheme="minorBidi"/>
          <w:sz w:val="28"/>
          <w:szCs w:val="28"/>
          <w:rtl/>
        </w:rPr>
      </w:pPr>
      <w:r w:rsidRPr="00BB12A0">
        <w:rPr>
          <w:rFonts w:asciiTheme="minorBidi" w:hAnsiTheme="minorBidi" w:cstheme="minorBidi"/>
          <w:sz w:val="28"/>
          <w:szCs w:val="28"/>
          <w:rtl/>
        </w:rPr>
        <w:t>الفروق تبعاً لمتغير الدور الوظيفي في المنصة</w:t>
      </w:r>
    </w:p>
    <w:p w14:paraId="09792B76"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(18) نتائج اختبار (</w:t>
      </w:r>
      <w:r w:rsidRPr="00BB12A0">
        <w:rPr>
          <w:rFonts w:asciiTheme="minorBidi" w:hAnsiTheme="minorBidi" w:cstheme="minorBidi"/>
          <w:b/>
          <w:bCs/>
        </w:rPr>
        <w:t>Kruskal-Wallis H</w:t>
      </w:r>
      <w:r w:rsidRPr="00BB12A0">
        <w:rPr>
          <w:rFonts w:asciiTheme="minorBidi" w:hAnsiTheme="minorBidi" w:cstheme="minorBidi"/>
          <w:b/>
          <w:bCs/>
          <w:rtl/>
        </w:rPr>
        <w:t>) للفروق تبعاً لمتغير الدور الوظيفي</w:t>
      </w:r>
    </w:p>
    <w:tbl>
      <w:tblPr>
        <w:bidiVisual/>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1868"/>
        <w:gridCol w:w="1868"/>
        <w:gridCol w:w="1868"/>
        <w:gridCol w:w="1868"/>
      </w:tblGrid>
      <w:tr w:rsidR="002551E8" w:rsidRPr="00BB12A0" w14:paraId="1AC1E72E" w14:textId="77777777" w:rsidTr="009007F6">
        <w:trPr>
          <w:trHeight w:val="70"/>
          <w:jc w:val="center"/>
        </w:trPr>
        <w:tc>
          <w:tcPr>
            <w:tcW w:w="1000" w:type="pct"/>
            <w:shd w:val="clear" w:color="000000" w:fill="D9D9D9"/>
            <w:vAlign w:val="center"/>
            <w:hideMark/>
          </w:tcPr>
          <w:p w14:paraId="08851401"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المحور</w:t>
            </w:r>
          </w:p>
        </w:tc>
        <w:tc>
          <w:tcPr>
            <w:tcW w:w="1000" w:type="pct"/>
            <w:shd w:val="clear" w:color="000000" w:fill="D9D9D9"/>
            <w:vAlign w:val="center"/>
            <w:hideMark/>
          </w:tcPr>
          <w:p w14:paraId="745D1E70"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 xml:space="preserve">قيمة الاختبار </w:t>
            </w:r>
            <w:r w:rsidRPr="00BB12A0">
              <w:rPr>
                <w:rFonts w:asciiTheme="minorBidi" w:hAnsiTheme="minorBidi" w:cstheme="minorBidi"/>
                <w:b/>
                <w:bCs/>
              </w:rPr>
              <w:t>(H)</w:t>
            </w:r>
          </w:p>
        </w:tc>
        <w:tc>
          <w:tcPr>
            <w:tcW w:w="1000" w:type="pct"/>
            <w:shd w:val="clear" w:color="000000" w:fill="D9D9D9"/>
            <w:vAlign w:val="center"/>
            <w:hideMark/>
          </w:tcPr>
          <w:p w14:paraId="336591BE"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درجات الحرية</w:t>
            </w:r>
          </w:p>
        </w:tc>
        <w:tc>
          <w:tcPr>
            <w:tcW w:w="1000" w:type="pct"/>
            <w:shd w:val="clear" w:color="000000" w:fill="D9D9D9"/>
            <w:vAlign w:val="center"/>
            <w:hideMark/>
          </w:tcPr>
          <w:p w14:paraId="5A9504CE"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 xml:space="preserve">مستوى الدلالة </w:t>
            </w:r>
            <w:r w:rsidRPr="00BB12A0">
              <w:rPr>
                <w:rFonts w:asciiTheme="minorBidi" w:hAnsiTheme="minorBidi" w:cstheme="minorBidi"/>
                <w:b/>
                <w:bCs/>
              </w:rPr>
              <w:t>(Sig)</w:t>
            </w:r>
          </w:p>
        </w:tc>
        <w:tc>
          <w:tcPr>
            <w:tcW w:w="1000" w:type="pct"/>
            <w:shd w:val="clear" w:color="000000" w:fill="D9D9D9"/>
            <w:vAlign w:val="center"/>
            <w:hideMark/>
          </w:tcPr>
          <w:p w14:paraId="21E64A6C"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النتيجة</w:t>
            </w:r>
          </w:p>
        </w:tc>
      </w:tr>
      <w:tr w:rsidR="002551E8" w:rsidRPr="00BB12A0" w14:paraId="1C6A6512" w14:textId="77777777" w:rsidTr="009007F6">
        <w:trPr>
          <w:trHeight w:val="70"/>
          <w:jc w:val="center"/>
        </w:trPr>
        <w:tc>
          <w:tcPr>
            <w:tcW w:w="1000" w:type="pct"/>
            <w:vAlign w:val="center"/>
            <w:hideMark/>
          </w:tcPr>
          <w:p w14:paraId="1BCE904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خصائص الأتمتة</w:t>
            </w:r>
          </w:p>
        </w:tc>
        <w:tc>
          <w:tcPr>
            <w:tcW w:w="1000" w:type="pct"/>
            <w:vAlign w:val="center"/>
            <w:hideMark/>
          </w:tcPr>
          <w:p w14:paraId="5E82A37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10.084</w:t>
            </w:r>
          </w:p>
        </w:tc>
        <w:tc>
          <w:tcPr>
            <w:tcW w:w="1000" w:type="pct"/>
            <w:vAlign w:val="center"/>
            <w:hideMark/>
          </w:tcPr>
          <w:p w14:paraId="54C6606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000" w:type="pct"/>
            <w:vAlign w:val="center"/>
            <w:hideMark/>
          </w:tcPr>
          <w:p w14:paraId="596E1F0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0.018</w:t>
            </w:r>
          </w:p>
        </w:tc>
        <w:tc>
          <w:tcPr>
            <w:tcW w:w="1000" w:type="pct"/>
            <w:vAlign w:val="center"/>
            <w:hideMark/>
          </w:tcPr>
          <w:p w14:paraId="70A8F27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دالة</w:t>
            </w:r>
            <w:r w:rsidRPr="00BB12A0">
              <w:rPr>
                <w:rFonts w:asciiTheme="minorBidi" w:hAnsiTheme="minorBidi" w:cstheme="minorBidi"/>
                <w:color w:val="000000"/>
              </w:rPr>
              <w:t xml:space="preserve"> </w:t>
            </w:r>
            <w:r w:rsidRPr="00BB12A0">
              <w:rPr>
                <w:rFonts w:asciiTheme="minorBidi" w:hAnsiTheme="minorBidi" w:cstheme="minorBidi"/>
                <w:color w:val="000000"/>
                <w:rtl/>
              </w:rPr>
              <w:t>إحصائياً</w:t>
            </w:r>
          </w:p>
        </w:tc>
      </w:tr>
      <w:tr w:rsidR="002551E8" w:rsidRPr="00BB12A0" w14:paraId="79605C9B" w14:textId="77777777" w:rsidTr="009007F6">
        <w:trPr>
          <w:trHeight w:val="70"/>
          <w:jc w:val="center"/>
        </w:trPr>
        <w:tc>
          <w:tcPr>
            <w:tcW w:w="1000" w:type="pct"/>
            <w:vAlign w:val="center"/>
            <w:hideMark/>
          </w:tcPr>
          <w:p w14:paraId="38B4330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قبول التكنولوجيا</w:t>
            </w:r>
          </w:p>
        </w:tc>
        <w:tc>
          <w:tcPr>
            <w:tcW w:w="1000" w:type="pct"/>
            <w:vAlign w:val="center"/>
            <w:hideMark/>
          </w:tcPr>
          <w:p w14:paraId="7416D5C1"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9.556</w:t>
            </w:r>
          </w:p>
        </w:tc>
        <w:tc>
          <w:tcPr>
            <w:tcW w:w="1000" w:type="pct"/>
            <w:vAlign w:val="center"/>
            <w:hideMark/>
          </w:tcPr>
          <w:p w14:paraId="2B134620"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000" w:type="pct"/>
            <w:vAlign w:val="center"/>
            <w:hideMark/>
          </w:tcPr>
          <w:p w14:paraId="1D75FA9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0.023</w:t>
            </w:r>
          </w:p>
        </w:tc>
        <w:tc>
          <w:tcPr>
            <w:tcW w:w="1000" w:type="pct"/>
            <w:vAlign w:val="center"/>
            <w:hideMark/>
          </w:tcPr>
          <w:p w14:paraId="521B38D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دالة</w:t>
            </w:r>
            <w:r w:rsidRPr="00BB12A0">
              <w:rPr>
                <w:rFonts w:asciiTheme="minorBidi" w:hAnsiTheme="minorBidi" w:cstheme="minorBidi"/>
                <w:color w:val="000000"/>
              </w:rPr>
              <w:t xml:space="preserve"> </w:t>
            </w:r>
            <w:r w:rsidRPr="00BB12A0">
              <w:rPr>
                <w:rFonts w:asciiTheme="minorBidi" w:hAnsiTheme="minorBidi" w:cstheme="minorBidi"/>
                <w:color w:val="000000"/>
                <w:rtl/>
              </w:rPr>
              <w:t>إحصائياً</w:t>
            </w:r>
          </w:p>
        </w:tc>
      </w:tr>
      <w:tr w:rsidR="002551E8" w:rsidRPr="00BB12A0" w14:paraId="12B3AEA9" w14:textId="77777777" w:rsidTr="009007F6">
        <w:trPr>
          <w:trHeight w:val="70"/>
          <w:jc w:val="center"/>
        </w:trPr>
        <w:tc>
          <w:tcPr>
            <w:tcW w:w="1000" w:type="pct"/>
            <w:vAlign w:val="center"/>
            <w:hideMark/>
          </w:tcPr>
          <w:p w14:paraId="00CD919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تجربة المستخدم</w:t>
            </w:r>
          </w:p>
        </w:tc>
        <w:tc>
          <w:tcPr>
            <w:tcW w:w="1000" w:type="pct"/>
            <w:vAlign w:val="center"/>
            <w:hideMark/>
          </w:tcPr>
          <w:p w14:paraId="6957C55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8.256</w:t>
            </w:r>
          </w:p>
        </w:tc>
        <w:tc>
          <w:tcPr>
            <w:tcW w:w="1000" w:type="pct"/>
            <w:vAlign w:val="center"/>
            <w:hideMark/>
          </w:tcPr>
          <w:p w14:paraId="673A993C"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3</w:t>
            </w:r>
          </w:p>
        </w:tc>
        <w:tc>
          <w:tcPr>
            <w:tcW w:w="1000" w:type="pct"/>
            <w:vAlign w:val="center"/>
            <w:hideMark/>
          </w:tcPr>
          <w:p w14:paraId="4E15770D"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Pr>
              <w:t>0.041</w:t>
            </w:r>
          </w:p>
        </w:tc>
        <w:tc>
          <w:tcPr>
            <w:tcW w:w="1000" w:type="pct"/>
            <w:vAlign w:val="center"/>
            <w:hideMark/>
          </w:tcPr>
          <w:p w14:paraId="288508E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دالة</w:t>
            </w:r>
            <w:r w:rsidRPr="00BB12A0">
              <w:rPr>
                <w:rFonts w:asciiTheme="minorBidi" w:hAnsiTheme="minorBidi" w:cstheme="minorBidi"/>
                <w:color w:val="000000"/>
              </w:rPr>
              <w:t xml:space="preserve"> </w:t>
            </w:r>
            <w:r w:rsidRPr="00BB12A0">
              <w:rPr>
                <w:rFonts w:asciiTheme="minorBidi" w:hAnsiTheme="minorBidi" w:cstheme="minorBidi"/>
                <w:color w:val="000000"/>
                <w:rtl/>
              </w:rPr>
              <w:t>إحصائياً</w:t>
            </w:r>
          </w:p>
        </w:tc>
      </w:tr>
    </w:tbl>
    <w:p w14:paraId="55F4CF70" w14:textId="77777777" w:rsidR="001F5AE2" w:rsidRPr="00BB12A0" w:rsidRDefault="001F5AE2" w:rsidP="002551E8">
      <w:pPr>
        <w:bidi/>
        <w:spacing w:line="360" w:lineRule="auto"/>
        <w:jc w:val="both"/>
        <w:rPr>
          <w:rFonts w:asciiTheme="minorBidi" w:hAnsiTheme="minorBidi" w:cstheme="minorBidi"/>
          <w:sz w:val="28"/>
          <w:szCs w:val="28"/>
          <w:rtl/>
        </w:rPr>
      </w:pPr>
    </w:p>
    <w:p w14:paraId="12403EF9" w14:textId="1C2BC36C" w:rsidR="002551E8" w:rsidRPr="00BB12A0" w:rsidRDefault="002551E8"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يتضح من الجدول رقم (18) وجود فروق ذات دلالة إحصائية بين فئات الدور الوظيفي في المنصة في استجاباتهم تجاه محاور الدراسة الثلاثة جميعها (خصائص الأتمتة، وقبول التكنولوجيا، وتجربة المستخدم)، عند مستوى دلالة (0.05). وبمراجعة المتوسطات الحسابية لكل فئة، يتضح أن فئتي (مشرف نظام) و(مدير) سجلتا أعلى المتوسطات في محور خصائص الأتمتة (4.73 و4.75 على التوالي)، بينما سجلت فئة (قائد فريق) أعلى متوسط في محوري قبول التكنولوجيا وتجربة المستخدم (4.67 و4.77 على التوالي)، في حين سجلت فئة (موظف ميداني) أقل المتوسطات في المحاور الثلاثة جميعها (4.31، 4.33، 4.41 على التوالي). ويُعزى ذلك على الأرجح إلى اختلاف طبيعة التفاعل مع خصائص الأتمتة باختلاف الدور الوظيفي، حيث يتعامل قادة الفرق والمشرفون والمديرون مع نطاق أوسع من هذه الخصائص مقارنة بالموظف الميداني الذي قد يقتصر تفاعله على عدد محدود من الوظائف المؤتمتة كتسجيل الحضور</w:t>
      </w:r>
      <w:r w:rsidRPr="00BB12A0">
        <w:rPr>
          <w:rFonts w:asciiTheme="minorBidi" w:hAnsiTheme="minorBidi" w:cstheme="minorBidi"/>
          <w:sz w:val="28"/>
          <w:szCs w:val="28"/>
        </w:rPr>
        <w:t>.</w:t>
      </w:r>
    </w:p>
    <w:p w14:paraId="45BC8510" w14:textId="77777777" w:rsidR="002551E8" w:rsidRPr="00BB12A0" w:rsidRDefault="002551E8" w:rsidP="002551E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lastRenderedPageBreak/>
        <w:t>وبناءً على ما سبق، يتم قبول الفرض الفرعي الرابع جزئياً؛ حيث توجد فروق ذات دلالة إحصائية في استجابات مستخدمي منصة تيمك تُعزى لمتغير الدور الوظيفي في المحاور الثلاثة جميعها، وتُعزى لمتغير سنوات الخبرة في محور قبول التكنولوجيا فقط، في حين لا توجد فروق دالة إحصائياً تُعزى لمتغيرات الجنس، والعمر، والمؤهل العلمي.</w:t>
      </w:r>
    </w:p>
    <w:p w14:paraId="6C498FE6" w14:textId="77777777" w:rsidR="002551E8" w:rsidRPr="00BB12A0" w:rsidRDefault="002551E8" w:rsidP="002551E8">
      <w:pPr>
        <w:pStyle w:val="ListParagraph"/>
        <w:numPr>
          <w:ilvl w:val="0"/>
          <w:numId w:val="49"/>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اختبار الفرض الرئيس للدراسة</w:t>
      </w:r>
    </w:p>
    <w:p w14:paraId="5D2269A2" w14:textId="77777777" w:rsidR="002551E8" w:rsidRPr="00BB12A0" w:rsidRDefault="002551E8" w:rsidP="002551E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ينص الفرض الرئيس للدراسة على أنه: «يوجد تأثير ذو دلالة إحصائية لخصائص الأتمتة في المنتجات الرقمية على قبول التكنولوجيا وتحسين تجربة المستخدم لدى مستخدمي منصة تيمك». ويتفرع عن هذا الفرض الرئيس الفرضان الفرعيان الأول والثاني اللذان تم اختبارهما تفصيلياً أعلاه، وقد أظهرت نتائجهما وجود تأثير موجب ودال إحصائياً لخصائص الأتمتة على كل من قبول </w:t>
      </w:r>
      <w:proofErr w:type="gramStart"/>
      <w:r w:rsidRPr="00BB12A0">
        <w:rPr>
          <w:rFonts w:asciiTheme="minorBidi" w:hAnsiTheme="minorBidi" w:cstheme="minorBidi"/>
          <w:sz w:val="28"/>
          <w:szCs w:val="28"/>
          <w:rtl/>
        </w:rPr>
        <w:t xml:space="preserve">التكنولوجيا </w:t>
      </w:r>
      <w:r w:rsidRPr="00BB12A0">
        <w:rPr>
          <w:rFonts w:asciiTheme="minorBidi" w:hAnsiTheme="minorBidi" w:cstheme="minorBidi"/>
          <w:sz w:val="28"/>
          <w:szCs w:val="28"/>
        </w:rPr>
        <w:t xml:space="preserve"> (</w:t>
      </w:r>
      <w:proofErr w:type="gramEnd"/>
      <w:r w:rsidRPr="00BB12A0">
        <w:rPr>
          <w:rFonts w:asciiTheme="minorBidi" w:hAnsiTheme="minorBidi" w:cstheme="minorBidi"/>
          <w:sz w:val="28"/>
          <w:szCs w:val="28"/>
        </w:rPr>
        <w:t>R² = 0.622</w:t>
      </w:r>
      <w:r w:rsidRPr="00BB12A0">
        <w:rPr>
          <w:rFonts w:asciiTheme="minorBidi" w:hAnsiTheme="minorBidi" w:cstheme="minorBidi"/>
          <w:sz w:val="28"/>
          <w:szCs w:val="28"/>
          <w:rtl/>
        </w:rPr>
        <w:t xml:space="preserve">، </w:t>
      </w:r>
      <w:r w:rsidRPr="00BB12A0">
        <w:rPr>
          <w:rFonts w:asciiTheme="minorBidi" w:hAnsiTheme="minorBidi" w:cstheme="minorBidi"/>
          <w:sz w:val="28"/>
          <w:szCs w:val="28"/>
        </w:rPr>
        <w:t>Sig = 0.000</w:t>
      </w:r>
      <w:proofErr w:type="gramStart"/>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 وتحسين</w:t>
      </w:r>
      <w:proofErr w:type="gramEnd"/>
      <w:r w:rsidRPr="00BB12A0">
        <w:rPr>
          <w:rFonts w:asciiTheme="minorBidi" w:hAnsiTheme="minorBidi" w:cstheme="minorBidi"/>
          <w:sz w:val="28"/>
          <w:szCs w:val="28"/>
          <w:rtl/>
        </w:rPr>
        <w:t xml:space="preserve"> تجربة المستخدم </w:t>
      </w:r>
      <w:r w:rsidRPr="00BB12A0">
        <w:rPr>
          <w:rFonts w:asciiTheme="minorBidi" w:hAnsiTheme="minorBidi" w:cstheme="minorBidi"/>
          <w:sz w:val="28"/>
          <w:szCs w:val="28"/>
        </w:rPr>
        <w:t>(R² = 0.507</w:t>
      </w:r>
      <w:r w:rsidRPr="00BB12A0">
        <w:rPr>
          <w:rFonts w:asciiTheme="minorBidi" w:hAnsiTheme="minorBidi" w:cstheme="minorBidi"/>
          <w:sz w:val="28"/>
          <w:szCs w:val="28"/>
          <w:rtl/>
        </w:rPr>
        <w:t xml:space="preserve">، </w:t>
      </w:r>
      <w:r w:rsidRPr="00BB12A0">
        <w:rPr>
          <w:rFonts w:asciiTheme="minorBidi" w:hAnsiTheme="minorBidi" w:cstheme="minorBidi"/>
          <w:sz w:val="28"/>
          <w:szCs w:val="28"/>
        </w:rPr>
        <w:t>Sig = 0.000</w:t>
      </w:r>
      <w:proofErr w:type="gramStart"/>
      <w:r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 على</w:t>
      </w:r>
      <w:proofErr w:type="gramEnd"/>
      <w:r w:rsidRPr="00BB12A0">
        <w:rPr>
          <w:rFonts w:asciiTheme="minorBidi" w:hAnsiTheme="minorBidi" w:cstheme="minorBidi"/>
          <w:sz w:val="28"/>
          <w:szCs w:val="28"/>
          <w:rtl/>
        </w:rPr>
        <w:t xml:space="preserve"> حدة</w:t>
      </w:r>
      <w:r w:rsidRPr="00BB12A0">
        <w:rPr>
          <w:rFonts w:asciiTheme="minorBidi" w:hAnsiTheme="minorBidi" w:cstheme="minorBidi"/>
          <w:sz w:val="28"/>
          <w:szCs w:val="28"/>
        </w:rPr>
        <w:t>.</w:t>
      </w:r>
    </w:p>
    <w:p w14:paraId="0C3B4817" w14:textId="77777777" w:rsidR="002551E8" w:rsidRPr="00BB12A0" w:rsidRDefault="002551E8" w:rsidP="002551E8">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وبناءً على دلالة نتائج الفرضين الفرعيين الأول والثاني، واتساقهما في الاتجاه الموجب والدلالة الإحصائية العالية (</w:t>
      </w:r>
      <w:r w:rsidRPr="00BB12A0">
        <w:rPr>
          <w:rFonts w:asciiTheme="minorBidi" w:hAnsiTheme="minorBidi" w:cstheme="minorBidi"/>
          <w:sz w:val="28"/>
          <w:szCs w:val="28"/>
        </w:rPr>
        <w:t>Sig = 0.000</w:t>
      </w:r>
      <w:r w:rsidRPr="00BB12A0">
        <w:rPr>
          <w:rFonts w:asciiTheme="minorBidi" w:hAnsiTheme="minorBidi" w:cstheme="minorBidi"/>
          <w:sz w:val="28"/>
          <w:szCs w:val="28"/>
          <w:rtl/>
        </w:rPr>
        <w:t xml:space="preserve"> لكليهما)، يتم قبول الفرض الرئيس للدراسة القائل بوجود تأثير ذي دلالة إحصائية لخصائص الأتمتة في المنتجات الرقمية على قبول التكنولوجيا وتحسين تجربة المستخدم لدى مستخدمي منصة تيمك.</w:t>
      </w:r>
    </w:p>
    <w:p w14:paraId="594964D5" w14:textId="77777777" w:rsidR="002551E8" w:rsidRPr="00BB12A0" w:rsidRDefault="002551E8" w:rsidP="001F5AE2">
      <w:pPr>
        <w:pStyle w:val="Heading3"/>
        <w:bidi/>
        <w:jc w:val="both"/>
        <w:rPr>
          <w:rFonts w:asciiTheme="minorBidi" w:hAnsiTheme="minorBidi" w:cstheme="minorBidi"/>
          <w:b/>
          <w:bCs/>
          <w:color w:val="000000" w:themeColor="text1"/>
          <w:rtl/>
        </w:rPr>
      </w:pPr>
      <w:r w:rsidRPr="00BB12A0">
        <w:rPr>
          <w:rFonts w:asciiTheme="minorBidi" w:hAnsiTheme="minorBidi" w:cstheme="minorBidi"/>
          <w:b/>
          <w:bCs/>
          <w:color w:val="000000" w:themeColor="text1"/>
          <w:rtl/>
        </w:rPr>
        <w:t>ملخص نتائج اختبار فرضيات الدراسة</w:t>
      </w:r>
    </w:p>
    <w:p w14:paraId="6FAE2E58" w14:textId="77777777" w:rsidR="002551E8" w:rsidRPr="00BB12A0" w:rsidRDefault="002551E8" w:rsidP="002551E8">
      <w:pPr>
        <w:bidi/>
        <w:spacing w:line="360" w:lineRule="auto"/>
        <w:jc w:val="center"/>
        <w:rPr>
          <w:rFonts w:asciiTheme="minorBidi" w:hAnsiTheme="minorBidi" w:cstheme="minorBidi"/>
          <w:b/>
          <w:bCs/>
          <w:rtl/>
        </w:rPr>
      </w:pPr>
      <w:r w:rsidRPr="00BB12A0">
        <w:rPr>
          <w:rFonts w:asciiTheme="minorBidi" w:hAnsiTheme="minorBidi" w:cstheme="minorBidi"/>
          <w:b/>
          <w:bCs/>
          <w:rtl/>
        </w:rPr>
        <w:t>جدول رقم (19) ملخص نتائج اختبار فرضيات الدراسة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5361"/>
        <w:gridCol w:w="2536"/>
      </w:tblGrid>
      <w:tr w:rsidR="002551E8" w:rsidRPr="00BB12A0" w14:paraId="29C9AB7A" w14:textId="77777777" w:rsidTr="009007F6">
        <w:trPr>
          <w:trHeight w:val="70"/>
          <w:jc w:val="center"/>
        </w:trPr>
        <w:tc>
          <w:tcPr>
            <w:tcW w:w="777" w:type="pct"/>
            <w:shd w:val="clear" w:color="auto" w:fill="D9D9D9" w:themeFill="background1" w:themeFillShade="D9"/>
            <w:vAlign w:val="center"/>
            <w:hideMark/>
          </w:tcPr>
          <w:p w14:paraId="0834E68D" w14:textId="77777777" w:rsidR="002551E8" w:rsidRPr="00BB12A0" w:rsidRDefault="002551E8" w:rsidP="009007F6">
            <w:pPr>
              <w:bidi/>
              <w:jc w:val="center"/>
              <w:rPr>
                <w:rFonts w:asciiTheme="minorBidi" w:hAnsiTheme="minorBidi" w:cstheme="minorBidi"/>
                <w:b/>
                <w:bCs/>
                <w:color w:val="000000"/>
              </w:rPr>
            </w:pPr>
            <w:r w:rsidRPr="00BB12A0">
              <w:rPr>
                <w:rFonts w:asciiTheme="minorBidi" w:hAnsiTheme="minorBidi" w:cstheme="minorBidi"/>
                <w:b/>
                <w:bCs/>
                <w:color w:val="000000"/>
                <w:rtl/>
              </w:rPr>
              <w:t>رقم الفرض</w:t>
            </w:r>
          </w:p>
        </w:tc>
        <w:tc>
          <w:tcPr>
            <w:tcW w:w="2867" w:type="pct"/>
            <w:shd w:val="clear" w:color="auto" w:fill="D9D9D9" w:themeFill="background1" w:themeFillShade="D9"/>
            <w:vAlign w:val="center"/>
            <w:hideMark/>
          </w:tcPr>
          <w:p w14:paraId="707D5702"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الفرض</w:t>
            </w:r>
          </w:p>
        </w:tc>
        <w:tc>
          <w:tcPr>
            <w:tcW w:w="1356" w:type="pct"/>
            <w:shd w:val="clear" w:color="auto" w:fill="D9D9D9" w:themeFill="background1" w:themeFillShade="D9"/>
            <w:vAlign w:val="center"/>
            <w:hideMark/>
          </w:tcPr>
          <w:p w14:paraId="137FD2E1" w14:textId="77777777" w:rsidR="002551E8" w:rsidRPr="00BB12A0" w:rsidRDefault="002551E8" w:rsidP="009007F6">
            <w:pPr>
              <w:bidi/>
              <w:jc w:val="center"/>
              <w:rPr>
                <w:rFonts w:asciiTheme="minorBidi" w:hAnsiTheme="minorBidi" w:cstheme="minorBidi"/>
                <w:b/>
                <w:bCs/>
                <w:color w:val="000000"/>
                <w:rtl/>
              </w:rPr>
            </w:pPr>
            <w:r w:rsidRPr="00BB12A0">
              <w:rPr>
                <w:rFonts w:asciiTheme="minorBidi" w:hAnsiTheme="minorBidi" w:cstheme="minorBidi"/>
                <w:b/>
                <w:bCs/>
                <w:rtl/>
              </w:rPr>
              <w:t>النتيجة</w:t>
            </w:r>
          </w:p>
        </w:tc>
      </w:tr>
      <w:tr w:rsidR="002551E8" w:rsidRPr="00BB12A0" w14:paraId="729D03A1" w14:textId="77777777" w:rsidTr="009007F6">
        <w:trPr>
          <w:trHeight w:val="70"/>
          <w:jc w:val="center"/>
        </w:trPr>
        <w:tc>
          <w:tcPr>
            <w:tcW w:w="777" w:type="pct"/>
            <w:vAlign w:val="center"/>
            <w:hideMark/>
          </w:tcPr>
          <w:p w14:paraId="38C4217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الفرض الرئيسي</w:t>
            </w:r>
          </w:p>
        </w:tc>
        <w:tc>
          <w:tcPr>
            <w:tcW w:w="2867" w:type="pct"/>
            <w:vAlign w:val="center"/>
            <w:hideMark/>
          </w:tcPr>
          <w:p w14:paraId="5744AA45"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تأثير</w:t>
            </w:r>
            <w:r w:rsidRPr="00BB12A0">
              <w:rPr>
                <w:rFonts w:asciiTheme="minorBidi" w:hAnsiTheme="minorBidi" w:cstheme="minorBidi"/>
                <w:color w:val="000000"/>
              </w:rPr>
              <w:t xml:space="preserve"> </w:t>
            </w:r>
            <w:r w:rsidRPr="00BB12A0">
              <w:rPr>
                <w:rFonts w:asciiTheme="minorBidi" w:hAnsiTheme="minorBidi" w:cstheme="minorBidi"/>
                <w:color w:val="000000"/>
                <w:rtl/>
              </w:rPr>
              <w:t>خصائص الأتمتة على قبول التكنولوجيا وتحسين تجربة المستخدم</w:t>
            </w:r>
          </w:p>
        </w:tc>
        <w:tc>
          <w:tcPr>
            <w:tcW w:w="1356" w:type="pct"/>
            <w:vAlign w:val="center"/>
            <w:hideMark/>
          </w:tcPr>
          <w:p w14:paraId="0045035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مقبول</w:t>
            </w:r>
          </w:p>
        </w:tc>
      </w:tr>
      <w:tr w:rsidR="002551E8" w:rsidRPr="00BB12A0" w14:paraId="658DDD4D" w14:textId="77777777" w:rsidTr="009007F6">
        <w:trPr>
          <w:trHeight w:val="70"/>
          <w:jc w:val="center"/>
        </w:trPr>
        <w:tc>
          <w:tcPr>
            <w:tcW w:w="777" w:type="pct"/>
            <w:vAlign w:val="center"/>
            <w:hideMark/>
          </w:tcPr>
          <w:p w14:paraId="0CA1231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الفرعي الأول</w:t>
            </w:r>
          </w:p>
        </w:tc>
        <w:tc>
          <w:tcPr>
            <w:tcW w:w="2867" w:type="pct"/>
            <w:vAlign w:val="center"/>
            <w:hideMark/>
          </w:tcPr>
          <w:p w14:paraId="1CCBE4ED"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تأثير</w:t>
            </w:r>
            <w:r w:rsidRPr="00BB12A0">
              <w:rPr>
                <w:rFonts w:asciiTheme="minorBidi" w:hAnsiTheme="minorBidi" w:cstheme="minorBidi"/>
                <w:color w:val="000000"/>
              </w:rPr>
              <w:t xml:space="preserve"> </w:t>
            </w:r>
            <w:r w:rsidRPr="00BB12A0">
              <w:rPr>
                <w:rFonts w:asciiTheme="minorBidi" w:hAnsiTheme="minorBidi" w:cstheme="minorBidi"/>
                <w:color w:val="000000"/>
                <w:rtl/>
              </w:rPr>
              <w:t>خصائص الأتمتة على قبول التكنولوجيا</w:t>
            </w:r>
          </w:p>
        </w:tc>
        <w:tc>
          <w:tcPr>
            <w:tcW w:w="1356" w:type="pct"/>
            <w:vAlign w:val="center"/>
            <w:hideMark/>
          </w:tcPr>
          <w:p w14:paraId="551A1B15"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مقبول</w:t>
            </w:r>
          </w:p>
        </w:tc>
      </w:tr>
      <w:tr w:rsidR="002551E8" w:rsidRPr="00BB12A0" w14:paraId="0292B9BB" w14:textId="77777777" w:rsidTr="009007F6">
        <w:trPr>
          <w:trHeight w:val="70"/>
          <w:jc w:val="center"/>
        </w:trPr>
        <w:tc>
          <w:tcPr>
            <w:tcW w:w="777" w:type="pct"/>
            <w:vAlign w:val="center"/>
            <w:hideMark/>
          </w:tcPr>
          <w:p w14:paraId="0E6FC9A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الفرعي الثاني</w:t>
            </w:r>
          </w:p>
        </w:tc>
        <w:tc>
          <w:tcPr>
            <w:tcW w:w="2867" w:type="pct"/>
            <w:vAlign w:val="center"/>
            <w:hideMark/>
          </w:tcPr>
          <w:p w14:paraId="71982771"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تأثير</w:t>
            </w:r>
            <w:r w:rsidRPr="00BB12A0">
              <w:rPr>
                <w:rFonts w:asciiTheme="minorBidi" w:hAnsiTheme="minorBidi" w:cstheme="minorBidi"/>
                <w:color w:val="000000"/>
              </w:rPr>
              <w:t xml:space="preserve"> </w:t>
            </w:r>
            <w:r w:rsidRPr="00BB12A0">
              <w:rPr>
                <w:rFonts w:asciiTheme="minorBidi" w:hAnsiTheme="minorBidi" w:cstheme="minorBidi"/>
                <w:color w:val="000000"/>
                <w:rtl/>
              </w:rPr>
              <w:t>خصائص الأتمتة على تحسين تجربة المستخدم</w:t>
            </w:r>
          </w:p>
        </w:tc>
        <w:tc>
          <w:tcPr>
            <w:tcW w:w="1356" w:type="pct"/>
            <w:vAlign w:val="center"/>
            <w:hideMark/>
          </w:tcPr>
          <w:p w14:paraId="752E0C17"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مقبول</w:t>
            </w:r>
          </w:p>
        </w:tc>
      </w:tr>
      <w:tr w:rsidR="002551E8" w:rsidRPr="00BB12A0" w14:paraId="20BF625D" w14:textId="77777777" w:rsidTr="009007F6">
        <w:trPr>
          <w:trHeight w:val="70"/>
          <w:jc w:val="center"/>
        </w:trPr>
        <w:tc>
          <w:tcPr>
            <w:tcW w:w="777" w:type="pct"/>
            <w:vAlign w:val="center"/>
            <w:hideMark/>
          </w:tcPr>
          <w:p w14:paraId="51EBF9A6"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الفرعي الثالث</w:t>
            </w:r>
          </w:p>
        </w:tc>
        <w:tc>
          <w:tcPr>
            <w:tcW w:w="2867" w:type="pct"/>
            <w:vAlign w:val="center"/>
            <w:hideMark/>
          </w:tcPr>
          <w:p w14:paraId="64D5306B"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العلاقة</w:t>
            </w:r>
            <w:r w:rsidRPr="00BB12A0">
              <w:rPr>
                <w:rFonts w:asciiTheme="minorBidi" w:hAnsiTheme="minorBidi" w:cstheme="minorBidi"/>
                <w:color w:val="000000"/>
              </w:rPr>
              <w:t xml:space="preserve"> </w:t>
            </w:r>
            <w:r w:rsidRPr="00BB12A0">
              <w:rPr>
                <w:rFonts w:asciiTheme="minorBidi" w:hAnsiTheme="minorBidi" w:cstheme="minorBidi"/>
                <w:color w:val="000000"/>
                <w:rtl/>
              </w:rPr>
              <w:t>بين قبول التكنولوجيا وتحسين تجربة المستخدم</w:t>
            </w:r>
          </w:p>
        </w:tc>
        <w:tc>
          <w:tcPr>
            <w:tcW w:w="1356" w:type="pct"/>
            <w:vAlign w:val="center"/>
            <w:hideMark/>
          </w:tcPr>
          <w:p w14:paraId="61AF64EA"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مقبول</w:t>
            </w:r>
          </w:p>
        </w:tc>
      </w:tr>
      <w:tr w:rsidR="002551E8" w:rsidRPr="00BB12A0" w14:paraId="7E6661A0" w14:textId="77777777" w:rsidTr="009007F6">
        <w:trPr>
          <w:trHeight w:val="70"/>
          <w:jc w:val="center"/>
        </w:trPr>
        <w:tc>
          <w:tcPr>
            <w:tcW w:w="777" w:type="pct"/>
            <w:vAlign w:val="center"/>
            <w:hideMark/>
          </w:tcPr>
          <w:p w14:paraId="692D5F34"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الفرعي الرابع</w:t>
            </w:r>
          </w:p>
        </w:tc>
        <w:tc>
          <w:tcPr>
            <w:tcW w:w="2867" w:type="pct"/>
            <w:vAlign w:val="center"/>
            <w:hideMark/>
          </w:tcPr>
          <w:p w14:paraId="0CAA2A6E" w14:textId="77777777" w:rsidR="002551E8" w:rsidRPr="00BB12A0" w:rsidRDefault="002551E8" w:rsidP="009007F6">
            <w:pPr>
              <w:bidi/>
              <w:jc w:val="both"/>
              <w:rPr>
                <w:rFonts w:asciiTheme="minorBidi" w:hAnsiTheme="minorBidi" w:cstheme="minorBidi"/>
                <w:color w:val="000000"/>
                <w:rtl/>
              </w:rPr>
            </w:pPr>
            <w:r w:rsidRPr="00BB12A0">
              <w:rPr>
                <w:rFonts w:asciiTheme="minorBidi" w:hAnsiTheme="minorBidi" w:cstheme="minorBidi"/>
                <w:color w:val="000000"/>
                <w:rtl/>
              </w:rPr>
              <w:t>الفروق</w:t>
            </w:r>
            <w:r w:rsidRPr="00BB12A0">
              <w:rPr>
                <w:rFonts w:asciiTheme="minorBidi" w:hAnsiTheme="minorBidi" w:cstheme="minorBidi"/>
                <w:color w:val="000000"/>
              </w:rPr>
              <w:t xml:space="preserve"> </w:t>
            </w:r>
            <w:r w:rsidRPr="00BB12A0">
              <w:rPr>
                <w:rFonts w:asciiTheme="minorBidi" w:hAnsiTheme="minorBidi" w:cstheme="minorBidi"/>
                <w:color w:val="000000"/>
                <w:rtl/>
              </w:rPr>
              <w:t>تبعاً للمتغيرات الديموغرافية والمهنية</w:t>
            </w:r>
          </w:p>
        </w:tc>
        <w:tc>
          <w:tcPr>
            <w:tcW w:w="1356" w:type="pct"/>
            <w:vAlign w:val="center"/>
            <w:hideMark/>
          </w:tcPr>
          <w:p w14:paraId="772A7DF2"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مقبول</w:t>
            </w:r>
            <w:r w:rsidRPr="00BB12A0">
              <w:rPr>
                <w:rFonts w:asciiTheme="minorBidi" w:hAnsiTheme="minorBidi" w:cstheme="minorBidi"/>
                <w:color w:val="000000"/>
              </w:rPr>
              <w:t xml:space="preserve"> </w:t>
            </w:r>
            <w:r w:rsidRPr="00BB12A0">
              <w:rPr>
                <w:rFonts w:asciiTheme="minorBidi" w:hAnsiTheme="minorBidi" w:cstheme="minorBidi"/>
                <w:color w:val="000000"/>
                <w:rtl/>
              </w:rPr>
              <w:t>جزئياً</w:t>
            </w:r>
          </w:p>
          <w:p w14:paraId="342EB1C3" w14:textId="77777777" w:rsidR="002551E8" w:rsidRPr="00BB12A0" w:rsidRDefault="002551E8" w:rsidP="009007F6">
            <w:pPr>
              <w:bidi/>
              <w:jc w:val="center"/>
              <w:rPr>
                <w:rFonts w:asciiTheme="minorBidi" w:hAnsiTheme="minorBidi" w:cstheme="minorBidi"/>
                <w:color w:val="000000"/>
                <w:rtl/>
              </w:rPr>
            </w:pPr>
            <w:r w:rsidRPr="00BB12A0">
              <w:rPr>
                <w:rFonts w:asciiTheme="minorBidi" w:hAnsiTheme="minorBidi" w:cstheme="minorBidi"/>
                <w:color w:val="000000"/>
                <w:rtl/>
              </w:rPr>
              <w:t>(الدور الوظيفي، وسنوات الخبرة في محور قبول التكنولوجيا)</w:t>
            </w:r>
          </w:p>
        </w:tc>
      </w:tr>
    </w:tbl>
    <w:p w14:paraId="3F78AB18" w14:textId="77777777" w:rsidR="001F5AE2" w:rsidRPr="00BB12A0" w:rsidRDefault="001F5AE2" w:rsidP="002551E8">
      <w:pPr>
        <w:tabs>
          <w:tab w:val="right" w:pos="615"/>
        </w:tabs>
        <w:bidi/>
        <w:spacing w:line="360" w:lineRule="auto"/>
        <w:jc w:val="both"/>
        <w:rPr>
          <w:rFonts w:asciiTheme="minorBidi" w:hAnsiTheme="minorBidi" w:cstheme="minorBidi"/>
          <w:sz w:val="28"/>
          <w:szCs w:val="28"/>
          <w:rtl/>
        </w:rPr>
      </w:pPr>
    </w:p>
    <w:p w14:paraId="38BC2485" w14:textId="69FD8F8B" w:rsidR="002551E8" w:rsidRPr="00BB12A0" w:rsidRDefault="002551E8" w:rsidP="001F5AE2">
      <w:pPr>
        <w:tabs>
          <w:tab w:val="right" w:pos="615"/>
        </w:tabs>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يوضح الجدول رقم (19) أن جميع فرضيات الدراسة الخمس قد تحقق دعم إحصائي لها بدرجات متفاوتة، حيث تم قبول الفرض الرئيس والفروض الفرعية الثلاثة الأولى قبولاً تاماً، إذ ثبت وجود تأثير ذي دلالة إحصائية لخصائص الأتمتة على كل من قبول التكنولوجيا وتحسين تجربة المستخدم، كما ثبتت العلاقة الدالة إحصائياً بين قبول التكنولوجيا وتجربة المستخدم؛ في المقابل جاء الفرض الفرعي الرابع الخاص بالفروق </w:t>
      </w:r>
      <w:r w:rsidRPr="00BB12A0">
        <w:rPr>
          <w:rFonts w:asciiTheme="minorBidi" w:hAnsiTheme="minorBidi" w:cstheme="minorBidi"/>
          <w:sz w:val="28"/>
          <w:szCs w:val="28"/>
          <w:rtl/>
        </w:rPr>
        <w:lastRenderedPageBreak/>
        <w:t>تبعاً للمتغيرات الديموغرافية والمهنية مقبولاً جزئياً فقط، إذ اقتصرت الفروق الدالة إحصائياً على متغير الدور الوظيفي في المحاور الثلاثة جميعها، ومتغير سنوات الخبرة في محور قبول التكنولوجيا حصراً، دون أن تظهر فروق دالة تُعزى لبقية المتغيرات الديموغرافية؛ وبذلك يتضح أن نتائج الدراسة تدعم بقوة الفرضية الأساسية القائلة بتأثير خصائص الأتمتة على قبول التكنولوجيا وتجربة المستخدم، بينما تشير إلى أن هذا التأثير يتفاوت نسبياً باختلاف الخصائص المهنية للمستخدمين أكثر من تفاوته باختلاف خصائصهم الديموغرافية البحتة.</w:t>
      </w:r>
    </w:p>
    <w:p w14:paraId="5B82CCCB" w14:textId="77777777" w:rsidR="002551E8" w:rsidRPr="00BB12A0" w:rsidRDefault="002551E8" w:rsidP="009F67A0">
      <w:pPr>
        <w:pStyle w:val="Heading3"/>
        <w:bidi/>
        <w:spacing w:before="0" w:after="0"/>
        <w:jc w:val="both"/>
        <w:rPr>
          <w:rFonts w:asciiTheme="minorBidi" w:hAnsiTheme="minorBidi" w:cstheme="minorBidi"/>
          <w:color w:val="1F1F1F"/>
          <w:rtl/>
        </w:rPr>
      </w:pPr>
    </w:p>
    <w:p w14:paraId="5AC46D24" w14:textId="77777777" w:rsidR="002551E8" w:rsidRPr="00BB12A0" w:rsidRDefault="002551E8" w:rsidP="002551E8">
      <w:pPr>
        <w:bidi/>
        <w:rPr>
          <w:rFonts w:asciiTheme="minorBidi" w:hAnsiTheme="minorBidi" w:cstheme="minorBidi"/>
          <w:rtl/>
        </w:rPr>
      </w:pPr>
    </w:p>
    <w:p w14:paraId="4388CF18" w14:textId="77777777" w:rsidR="002551E8" w:rsidRPr="00BB12A0" w:rsidRDefault="002551E8" w:rsidP="002551E8">
      <w:pPr>
        <w:bidi/>
        <w:rPr>
          <w:rFonts w:asciiTheme="minorBidi" w:hAnsiTheme="minorBidi" w:cstheme="minorBidi"/>
          <w:rtl/>
        </w:rPr>
      </w:pPr>
    </w:p>
    <w:p w14:paraId="56E3CC09" w14:textId="77777777" w:rsidR="002551E8" w:rsidRPr="00BB12A0" w:rsidRDefault="002551E8" w:rsidP="002551E8">
      <w:pPr>
        <w:bidi/>
        <w:rPr>
          <w:rFonts w:asciiTheme="minorBidi" w:hAnsiTheme="minorBidi" w:cstheme="minorBidi"/>
          <w:rtl/>
        </w:rPr>
      </w:pPr>
    </w:p>
    <w:p w14:paraId="63245FB0" w14:textId="77777777" w:rsidR="001F5AE2" w:rsidRPr="00BB12A0" w:rsidRDefault="001F5AE2" w:rsidP="001F5AE2">
      <w:pPr>
        <w:bidi/>
        <w:rPr>
          <w:rFonts w:asciiTheme="minorBidi" w:hAnsiTheme="minorBidi" w:cstheme="minorBidi"/>
          <w:rtl/>
        </w:rPr>
      </w:pPr>
    </w:p>
    <w:p w14:paraId="5EFC1FAB" w14:textId="77777777" w:rsidR="001F5AE2" w:rsidRPr="00BB12A0" w:rsidRDefault="001F5AE2" w:rsidP="001F5AE2">
      <w:pPr>
        <w:bidi/>
        <w:rPr>
          <w:rFonts w:asciiTheme="minorBidi" w:hAnsiTheme="minorBidi" w:cstheme="minorBidi"/>
          <w:rtl/>
        </w:rPr>
      </w:pPr>
    </w:p>
    <w:p w14:paraId="0893DD0A" w14:textId="77777777" w:rsidR="001F5AE2" w:rsidRDefault="001F5AE2" w:rsidP="001F5AE2">
      <w:pPr>
        <w:bidi/>
        <w:rPr>
          <w:rFonts w:asciiTheme="minorBidi" w:hAnsiTheme="minorBidi" w:cstheme="minorBidi"/>
        </w:rPr>
      </w:pPr>
    </w:p>
    <w:p w14:paraId="56989221" w14:textId="77777777" w:rsidR="0001288D" w:rsidRDefault="0001288D" w:rsidP="0001288D">
      <w:pPr>
        <w:bidi/>
        <w:rPr>
          <w:rFonts w:asciiTheme="minorBidi" w:hAnsiTheme="minorBidi" w:cstheme="minorBidi"/>
        </w:rPr>
      </w:pPr>
    </w:p>
    <w:p w14:paraId="270EB886" w14:textId="77777777" w:rsidR="0001288D" w:rsidRDefault="0001288D" w:rsidP="0001288D">
      <w:pPr>
        <w:bidi/>
        <w:rPr>
          <w:rFonts w:asciiTheme="minorBidi" w:hAnsiTheme="minorBidi" w:cstheme="minorBidi"/>
        </w:rPr>
      </w:pPr>
    </w:p>
    <w:p w14:paraId="24A4899C" w14:textId="77777777" w:rsidR="0001288D" w:rsidRDefault="0001288D" w:rsidP="0001288D">
      <w:pPr>
        <w:bidi/>
        <w:rPr>
          <w:rFonts w:asciiTheme="minorBidi" w:hAnsiTheme="minorBidi" w:cstheme="minorBidi"/>
        </w:rPr>
      </w:pPr>
    </w:p>
    <w:p w14:paraId="4A6B7698" w14:textId="77777777" w:rsidR="0001288D" w:rsidRDefault="0001288D" w:rsidP="0001288D">
      <w:pPr>
        <w:bidi/>
        <w:rPr>
          <w:rFonts w:asciiTheme="minorBidi" w:hAnsiTheme="minorBidi" w:cstheme="minorBidi"/>
        </w:rPr>
      </w:pPr>
    </w:p>
    <w:p w14:paraId="0E7E3E78" w14:textId="77777777" w:rsidR="0001288D" w:rsidRDefault="0001288D" w:rsidP="0001288D">
      <w:pPr>
        <w:bidi/>
        <w:rPr>
          <w:rFonts w:asciiTheme="minorBidi" w:hAnsiTheme="minorBidi" w:cstheme="minorBidi"/>
        </w:rPr>
      </w:pPr>
    </w:p>
    <w:p w14:paraId="5D6C5EAC" w14:textId="77777777" w:rsidR="0001288D" w:rsidRDefault="0001288D" w:rsidP="0001288D">
      <w:pPr>
        <w:bidi/>
        <w:rPr>
          <w:rFonts w:asciiTheme="minorBidi" w:hAnsiTheme="minorBidi" w:cstheme="minorBidi"/>
        </w:rPr>
      </w:pPr>
    </w:p>
    <w:p w14:paraId="313AB161" w14:textId="77777777" w:rsidR="0001288D" w:rsidRDefault="0001288D" w:rsidP="0001288D">
      <w:pPr>
        <w:bidi/>
        <w:rPr>
          <w:rFonts w:asciiTheme="minorBidi" w:hAnsiTheme="minorBidi" w:cstheme="minorBidi"/>
        </w:rPr>
      </w:pPr>
    </w:p>
    <w:p w14:paraId="0B4F30CB" w14:textId="77777777" w:rsidR="0001288D" w:rsidRDefault="0001288D" w:rsidP="0001288D">
      <w:pPr>
        <w:bidi/>
        <w:rPr>
          <w:rFonts w:asciiTheme="minorBidi" w:hAnsiTheme="minorBidi" w:cstheme="minorBidi"/>
        </w:rPr>
      </w:pPr>
    </w:p>
    <w:p w14:paraId="066F60F9" w14:textId="77777777" w:rsidR="0001288D" w:rsidRDefault="0001288D" w:rsidP="0001288D">
      <w:pPr>
        <w:bidi/>
        <w:rPr>
          <w:rFonts w:asciiTheme="minorBidi" w:hAnsiTheme="minorBidi" w:cstheme="minorBidi"/>
        </w:rPr>
      </w:pPr>
    </w:p>
    <w:p w14:paraId="4DCFF423" w14:textId="77777777" w:rsidR="0001288D" w:rsidRDefault="0001288D" w:rsidP="0001288D">
      <w:pPr>
        <w:bidi/>
        <w:rPr>
          <w:rFonts w:asciiTheme="minorBidi" w:hAnsiTheme="minorBidi" w:cstheme="minorBidi"/>
        </w:rPr>
      </w:pPr>
    </w:p>
    <w:p w14:paraId="4C5BDD7F" w14:textId="77777777" w:rsidR="0001288D" w:rsidRDefault="0001288D" w:rsidP="0001288D">
      <w:pPr>
        <w:bidi/>
        <w:rPr>
          <w:rFonts w:asciiTheme="minorBidi" w:hAnsiTheme="minorBidi" w:cstheme="minorBidi"/>
        </w:rPr>
      </w:pPr>
    </w:p>
    <w:p w14:paraId="5D95A68A" w14:textId="77777777" w:rsidR="0001288D" w:rsidRDefault="0001288D" w:rsidP="0001288D">
      <w:pPr>
        <w:bidi/>
        <w:rPr>
          <w:rFonts w:asciiTheme="minorBidi" w:hAnsiTheme="minorBidi" w:cstheme="minorBidi"/>
        </w:rPr>
      </w:pPr>
    </w:p>
    <w:p w14:paraId="412F7ADA" w14:textId="77777777" w:rsidR="0001288D" w:rsidRDefault="0001288D" w:rsidP="0001288D">
      <w:pPr>
        <w:bidi/>
        <w:rPr>
          <w:rFonts w:asciiTheme="minorBidi" w:hAnsiTheme="minorBidi" w:cstheme="minorBidi"/>
        </w:rPr>
      </w:pPr>
    </w:p>
    <w:p w14:paraId="7E54FE70" w14:textId="77777777" w:rsidR="0001288D" w:rsidRDefault="0001288D" w:rsidP="0001288D">
      <w:pPr>
        <w:bidi/>
        <w:rPr>
          <w:rFonts w:asciiTheme="minorBidi" w:hAnsiTheme="minorBidi" w:cstheme="minorBidi"/>
        </w:rPr>
      </w:pPr>
    </w:p>
    <w:p w14:paraId="518DA29C" w14:textId="77777777" w:rsidR="0001288D" w:rsidRDefault="0001288D" w:rsidP="0001288D">
      <w:pPr>
        <w:bidi/>
        <w:rPr>
          <w:rFonts w:asciiTheme="minorBidi" w:hAnsiTheme="minorBidi" w:cstheme="minorBidi"/>
        </w:rPr>
      </w:pPr>
    </w:p>
    <w:p w14:paraId="518536CD" w14:textId="77777777" w:rsidR="0001288D" w:rsidRDefault="0001288D" w:rsidP="0001288D">
      <w:pPr>
        <w:bidi/>
        <w:rPr>
          <w:rFonts w:asciiTheme="minorBidi" w:hAnsiTheme="minorBidi" w:cstheme="minorBidi"/>
        </w:rPr>
      </w:pPr>
    </w:p>
    <w:p w14:paraId="16339D0E" w14:textId="77777777" w:rsidR="0001288D" w:rsidRDefault="0001288D" w:rsidP="0001288D">
      <w:pPr>
        <w:bidi/>
        <w:rPr>
          <w:rFonts w:asciiTheme="minorBidi" w:hAnsiTheme="minorBidi" w:cstheme="minorBidi"/>
        </w:rPr>
      </w:pPr>
    </w:p>
    <w:p w14:paraId="51A39FAB" w14:textId="77777777" w:rsidR="0001288D" w:rsidRDefault="0001288D" w:rsidP="0001288D">
      <w:pPr>
        <w:bidi/>
        <w:rPr>
          <w:rFonts w:asciiTheme="minorBidi" w:hAnsiTheme="minorBidi" w:cstheme="minorBidi"/>
        </w:rPr>
      </w:pPr>
    </w:p>
    <w:p w14:paraId="36E5250E" w14:textId="77777777" w:rsidR="0001288D" w:rsidRDefault="0001288D" w:rsidP="0001288D">
      <w:pPr>
        <w:bidi/>
        <w:rPr>
          <w:rFonts w:asciiTheme="minorBidi" w:hAnsiTheme="minorBidi" w:cstheme="minorBidi"/>
        </w:rPr>
      </w:pPr>
    </w:p>
    <w:p w14:paraId="0732DEE1" w14:textId="77777777" w:rsidR="0001288D" w:rsidRDefault="0001288D" w:rsidP="0001288D">
      <w:pPr>
        <w:bidi/>
        <w:rPr>
          <w:rFonts w:asciiTheme="minorBidi" w:hAnsiTheme="minorBidi" w:cstheme="minorBidi"/>
        </w:rPr>
      </w:pPr>
    </w:p>
    <w:p w14:paraId="35D27AD8" w14:textId="77777777" w:rsidR="0001288D" w:rsidRDefault="0001288D" w:rsidP="0001288D">
      <w:pPr>
        <w:bidi/>
        <w:rPr>
          <w:rFonts w:asciiTheme="minorBidi" w:hAnsiTheme="minorBidi" w:cstheme="minorBidi"/>
        </w:rPr>
      </w:pPr>
    </w:p>
    <w:p w14:paraId="5A32EC83" w14:textId="77777777" w:rsidR="0001288D" w:rsidRDefault="0001288D" w:rsidP="0001288D">
      <w:pPr>
        <w:bidi/>
        <w:rPr>
          <w:rFonts w:asciiTheme="minorBidi" w:hAnsiTheme="minorBidi" w:cstheme="minorBidi"/>
        </w:rPr>
      </w:pPr>
    </w:p>
    <w:p w14:paraId="4862F19D" w14:textId="77777777" w:rsidR="0001288D" w:rsidRDefault="0001288D" w:rsidP="0001288D">
      <w:pPr>
        <w:bidi/>
        <w:rPr>
          <w:rFonts w:asciiTheme="minorBidi" w:hAnsiTheme="minorBidi" w:cstheme="minorBidi"/>
        </w:rPr>
      </w:pPr>
    </w:p>
    <w:p w14:paraId="0D7E04D8" w14:textId="77777777" w:rsidR="0001288D" w:rsidRDefault="0001288D" w:rsidP="0001288D">
      <w:pPr>
        <w:bidi/>
        <w:rPr>
          <w:rFonts w:asciiTheme="minorBidi" w:hAnsiTheme="minorBidi" w:cstheme="minorBidi"/>
        </w:rPr>
      </w:pPr>
    </w:p>
    <w:p w14:paraId="49AA9330" w14:textId="77777777" w:rsidR="0001288D" w:rsidRDefault="0001288D" w:rsidP="0001288D">
      <w:pPr>
        <w:bidi/>
        <w:rPr>
          <w:rFonts w:asciiTheme="minorBidi" w:hAnsiTheme="minorBidi" w:cstheme="minorBidi"/>
        </w:rPr>
      </w:pPr>
    </w:p>
    <w:p w14:paraId="5CBDE7BE" w14:textId="77777777" w:rsidR="0001288D" w:rsidRDefault="0001288D" w:rsidP="0001288D">
      <w:pPr>
        <w:bidi/>
        <w:rPr>
          <w:rFonts w:asciiTheme="minorBidi" w:hAnsiTheme="minorBidi" w:cstheme="minorBidi"/>
        </w:rPr>
      </w:pPr>
    </w:p>
    <w:p w14:paraId="7838E202" w14:textId="77777777" w:rsidR="0001288D" w:rsidRDefault="0001288D" w:rsidP="0001288D">
      <w:pPr>
        <w:bidi/>
        <w:rPr>
          <w:rFonts w:asciiTheme="minorBidi" w:hAnsiTheme="minorBidi" w:cstheme="minorBidi"/>
        </w:rPr>
      </w:pPr>
    </w:p>
    <w:p w14:paraId="66FC2ACC" w14:textId="77777777" w:rsidR="0001288D" w:rsidRDefault="0001288D" w:rsidP="0001288D">
      <w:pPr>
        <w:bidi/>
        <w:rPr>
          <w:rFonts w:asciiTheme="minorBidi" w:hAnsiTheme="minorBidi" w:cstheme="minorBidi"/>
        </w:rPr>
      </w:pPr>
    </w:p>
    <w:p w14:paraId="4A39A50B" w14:textId="77777777" w:rsidR="0001288D" w:rsidRDefault="0001288D" w:rsidP="0001288D">
      <w:pPr>
        <w:bidi/>
        <w:rPr>
          <w:rFonts w:asciiTheme="minorBidi" w:hAnsiTheme="minorBidi" w:cstheme="minorBidi"/>
        </w:rPr>
      </w:pPr>
    </w:p>
    <w:p w14:paraId="0616E229" w14:textId="77777777" w:rsidR="0001288D" w:rsidRDefault="0001288D" w:rsidP="0001288D">
      <w:pPr>
        <w:bidi/>
        <w:rPr>
          <w:rFonts w:asciiTheme="minorBidi" w:hAnsiTheme="minorBidi" w:cstheme="minorBidi"/>
        </w:rPr>
      </w:pPr>
    </w:p>
    <w:p w14:paraId="092DE8AB" w14:textId="77777777" w:rsidR="0001288D" w:rsidRDefault="0001288D" w:rsidP="0001288D">
      <w:pPr>
        <w:bidi/>
        <w:rPr>
          <w:rFonts w:asciiTheme="minorBidi" w:hAnsiTheme="minorBidi" w:cstheme="minorBidi"/>
        </w:rPr>
      </w:pPr>
    </w:p>
    <w:p w14:paraId="5A44C7C9" w14:textId="77777777" w:rsidR="0001288D" w:rsidRDefault="0001288D" w:rsidP="0001288D">
      <w:pPr>
        <w:bidi/>
        <w:rPr>
          <w:rFonts w:asciiTheme="minorBidi" w:hAnsiTheme="minorBidi" w:cstheme="minorBidi"/>
        </w:rPr>
      </w:pPr>
    </w:p>
    <w:p w14:paraId="7E1177B9" w14:textId="77777777" w:rsidR="0001288D" w:rsidRDefault="0001288D" w:rsidP="0001288D">
      <w:pPr>
        <w:bidi/>
        <w:rPr>
          <w:rFonts w:asciiTheme="minorBidi" w:hAnsiTheme="minorBidi" w:cstheme="minorBidi"/>
        </w:rPr>
      </w:pPr>
    </w:p>
    <w:p w14:paraId="2E2E6F0C" w14:textId="77777777" w:rsidR="0001288D" w:rsidRDefault="0001288D" w:rsidP="0001288D">
      <w:pPr>
        <w:bidi/>
        <w:rPr>
          <w:rFonts w:asciiTheme="minorBidi" w:hAnsiTheme="minorBidi" w:cstheme="minorBidi"/>
        </w:rPr>
      </w:pPr>
    </w:p>
    <w:p w14:paraId="765937DF" w14:textId="77777777" w:rsidR="0001288D" w:rsidRDefault="0001288D" w:rsidP="0001288D">
      <w:pPr>
        <w:bidi/>
        <w:rPr>
          <w:rFonts w:asciiTheme="minorBidi" w:hAnsiTheme="minorBidi" w:cstheme="minorBidi"/>
        </w:rPr>
      </w:pPr>
    </w:p>
    <w:p w14:paraId="2EB23DCD" w14:textId="77777777" w:rsidR="0001288D" w:rsidRDefault="0001288D" w:rsidP="0001288D">
      <w:pPr>
        <w:bidi/>
        <w:rPr>
          <w:rFonts w:asciiTheme="minorBidi" w:hAnsiTheme="minorBidi" w:cstheme="minorBidi"/>
        </w:rPr>
      </w:pPr>
    </w:p>
    <w:p w14:paraId="347CEA48" w14:textId="77777777" w:rsidR="0001288D" w:rsidRDefault="0001288D" w:rsidP="0001288D">
      <w:pPr>
        <w:bidi/>
        <w:rPr>
          <w:rFonts w:asciiTheme="minorBidi" w:hAnsiTheme="minorBidi" w:cstheme="minorBidi"/>
        </w:rPr>
      </w:pPr>
    </w:p>
    <w:p w14:paraId="766A007E" w14:textId="77777777" w:rsidR="0001288D" w:rsidRDefault="0001288D" w:rsidP="0001288D">
      <w:pPr>
        <w:bidi/>
        <w:rPr>
          <w:rFonts w:asciiTheme="minorBidi" w:hAnsiTheme="minorBidi" w:cstheme="minorBidi"/>
        </w:rPr>
      </w:pPr>
    </w:p>
    <w:p w14:paraId="69BDC424" w14:textId="77777777" w:rsidR="0001288D" w:rsidRDefault="0001288D" w:rsidP="0001288D">
      <w:pPr>
        <w:bidi/>
        <w:rPr>
          <w:rFonts w:asciiTheme="minorBidi" w:hAnsiTheme="minorBidi" w:cstheme="minorBidi"/>
        </w:rPr>
      </w:pPr>
    </w:p>
    <w:p w14:paraId="0449B56E" w14:textId="77777777" w:rsidR="0001288D" w:rsidRPr="00BB12A0" w:rsidRDefault="0001288D" w:rsidP="0001288D">
      <w:pPr>
        <w:bidi/>
        <w:rPr>
          <w:rFonts w:asciiTheme="minorBidi" w:hAnsiTheme="minorBidi" w:cstheme="minorBidi"/>
          <w:rtl/>
        </w:rPr>
      </w:pPr>
    </w:p>
    <w:p w14:paraId="546ECB72" w14:textId="77777777" w:rsidR="001F5AE2" w:rsidRPr="00BB12A0" w:rsidRDefault="001F5AE2" w:rsidP="001F5AE2">
      <w:pPr>
        <w:bidi/>
        <w:rPr>
          <w:rFonts w:asciiTheme="minorBidi" w:hAnsiTheme="minorBidi" w:cstheme="minorBidi"/>
          <w:rtl/>
        </w:rPr>
      </w:pPr>
    </w:p>
    <w:p w14:paraId="359CDCC6" w14:textId="77777777" w:rsidR="001F5AE2" w:rsidRDefault="001F5AE2" w:rsidP="001F5AE2">
      <w:pPr>
        <w:bidi/>
        <w:rPr>
          <w:rFonts w:asciiTheme="minorBidi" w:hAnsiTheme="minorBidi" w:cstheme="minorBidi"/>
        </w:rPr>
      </w:pPr>
    </w:p>
    <w:p w14:paraId="6234ECE6" w14:textId="77777777" w:rsidR="0001288D" w:rsidRDefault="0001288D" w:rsidP="0001288D">
      <w:pPr>
        <w:bidi/>
        <w:rPr>
          <w:rFonts w:asciiTheme="minorBidi" w:hAnsiTheme="minorBidi" w:cstheme="minorBidi"/>
        </w:rPr>
      </w:pPr>
    </w:p>
    <w:p w14:paraId="454F1404" w14:textId="77777777" w:rsidR="0001288D" w:rsidRPr="00BB12A0" w:rsidRDefault="0001288D" w:rsidP="0001288D">
      <w:pPr>
        <w:bidi/>
        <w:rPr>
          <w:rFonts w:asciiTheme="minorBidi" w:hAnsiTheme="minorBidi" w:cstheme="minorBidi"/>
          <w:rtl/>
        </w:rPr>
      </w:pPr>
    </w:p>
    <w:p w14:paraId="506E8C96" w14:textId="77777777" w:rsidR="001F5AE2" w:rsidRPr="00BB12A0" w:rsidRDefault="001F5AE2" w:rsidP="001F5AE2">
      <w:pPr>
        <w:bidi/>
        <w:rPr>
          <w:rFonts w:asciiTheme="minorBidi" w:hAnsiTheme="minorBidi" w:cstheme="minorBidi"/>
          <w:rtl/>
        </w:rPr>
      </w:pPr>
    </w:p>
    <w:p w14:paraId="70749D2F" w14:textId="77777777" w:rsidR="001F5AE2" w:rsidRPr="00BB12A0" w:rsidRDefault="001F5AE2" w:rsidP="001F5AE2">
      <w:pPr>
        <w:bidi/>
        <w:rPr>
          <w:rFonts w:asciiTheme="minorBidi" w:hAnsiTheme="minorBidi" w:cstheme="minorBidi"/>
          <w:rtl/>
        </w:rPr>
      </w:pPr>
    </w:p>
    <w:p w14:paraId="6D4C69A6" w14:textId="77777777" w:rsidR="001F5AE2" w:rsidRPr="00BB12A0" w:rsidRDefault="001F5AE2" w:rsidP="001F5AE2">
      <w:pPr>
        <w:bidi/>
        <w:rPr>
          <w:rFonts w:asciiTheme="minorBidi" w:hAnsiTheme="minorBidi" w:cstheme="minorBidi"/>
          <w:rtl/>
        </w:rPr>
      </w:pPr>
    </w:p>
    <w:p w14:paraId="23A6F773" w14:textId="77777777" w:rsidR="001F5AE2" w:rsidRPr="00BB12A0" w:rsidRDefault="001F5AE2" w:rsidP="001F5AE2">
      <w:pPr>
        <w:bidi/>
        <w:rPr>
          <w:rFonts w:asciiTheme="minorBidi" w:hAnsiTheme="minorBidi" w:cstheme="minorBidi"/>
          <w:rtl/>
        </w:rPr>
      </w:pPr>
    </w:p>
    <w:p w14:paraId="743B2F0A" w14:textId="09CF8780" w:rsidR="001F5AE2" w:rsidRPr="00BB12A0" w:rsidRDefault="001F5AE2" w:rsidP="001F5AE2">
      <w:pPr>
        <w:bidi/>
        <w:jc w:val="center"/>
        <w:rPr>
          <w:rFonts w:asciiTheme="minorBidi" w:hAnsiTheme="minorBidi" w:cstheme="minorBidi"/>
          <w:sz w:val="96"/>
          <w:szCs w:val="96"/>
          <w:rtl/>
        </w:rPr>
      </w:pPr>
      <w:r w:rsidRPr="00BB12A0">
        <w:rPr>
          <w:rFonts w:asciiTheme="minorBidi" w:hAnsiTheme="minorBidi" w:cstheme="minorBidi"/>
          <w:sz w:val="96"/>
          <w:szCs w:val="96"/>
          <w:rtl/>
        </w:rPr>
        <w:t>الفصل الخامس</w:t>
      </w:r>
    </w:p>
    <w:p w14:paraId="18A74DD3" w14:textId="77777777" w:rsidR="001F5AE2" w:rsidRPr="00BB12A0" w:rsidRDefault="001F5AE2" w:rsidP="001F5AE2">
      <w:pPr>
        <w:bidi/>
        <w:rPr>
          <w:rFonts w:asciiTheme="minorBidi" w:hAnsiTheme="minorBidi" w:cstheme="minorBidi"/>
          <w:rtl/>
        </w:rPr>
      </w:pPr>
    </w:p>
    <w:p w14:paraId="60B160FA" w14:textId="77777777" w:rsidR="001F5AE2" w:rsidRPr="00BB12A0" w:rsidRDefault="001F5AE2" w:rsidP="001F5AE2">
      <w:pPr>
        <w:bidi/>
        <w:rPr>
          <w:rFonts w:asciiTheme="minorBidi" w:hAnsiTheme="minorBidi" w:cstheme="minorBidi"/>
          <w:rtl/>
        </w:rPr>
      </w:pPr>
    </w:p>
    <w:p w14:paraId="6CE1FDB1" w14:textId="77777777" w:rsidR="001F5AE2" w:rsidRPr="00BB12A0" w:rsidRDefault="001F5AE2" w:rsidP="001F5AE2">
      <w:pPr>
        <w:bidi/>
        <w:rPr>
          <w:rFonts w:asciiTheme="minorBidi" w:hAnsiTheme="minorBidi" w:cstheme="minorBidi"/>
          <w:rtl/>
        </w:rPr>
      </w:pPr>
    </w:p>
    <w:p w14:paraId="55AEFA25" w14:textId="77777777" w:rsidR="001F5AE2" w:rsidRPr="00BB12A0" w:rsidRDefault="001F5AE2" w:rsidP="001F5AE2">
      <w:pPr>
        <w:bidi/>
        <w:rPr>
          <w:rFonts w:asciiTheme="minorBidi" w:hAnsiTheme="minorBidi" w:cstheme="minorBidi"/>
          <w:rtl/>
        </w:rPr>
      </w:pPr>
    </w:p>
    <w:p w14:paraId="28FD3CB5" w14:textId="77777777" w:rsidR="001F5AE2" w:rsidRPr="00BB12A0" w:rsidRDefault="001F5AE2" w:rsidP="001F5AE2">
      <w:pPr>
        <w:bidi/>
        <w:rPr>
          <w:rFonts w:asciiTheme="minorBidi" w:hAnsiTheme="minorBidi" w:cstheme="minorBidi"/>
          <w:rtl/>
        </w:rPr>
      </w:pPr>
    </w:p>
    <w:p w14:paraId="4BA8D8F7" w14:textId="77777777" w:rsidR="001F5AE2" w:rsidRPr="00BB12A0" w:rsidRDefault="001F5AE2" w:rsidP="001F5AE2">
      <w:pPr>
        <w:bidi/>
        <w:rPr>
          <w:rFonts w:asciiTheme="minorBidi" w:hAnsiTheme="minorBidi" w:cstheme="minorBidi"/>
          <w:rtl/>
        </w:rPr>
      </w:pPr>
    </w:p>
    <w:p w14:paraId="1A9BCDC4" w14:textId="77777777" w:rsidR="001F5AE2" w:rsidRPr="00BB12A0" w:rsidRDefault="001F5AE2" w:rsidP="001F5AE2">
      <w:pPr>
        <w:bidi/>
        <w:rPr>
          <w:rFonts w:asciiTheme="minorBidi" w:hAnsiTheme="minorBidi" w:cstheme="minorBidi"/>
          <w:rtl/>
        </w:rPr>
      </w:pPr>
    </w:p>
    <w:p w14:paraId="160D60C8" w14:textId="77777777" w:rsidR="001F5AE2" w:rsidRPr="00BB12A0" w:rsidRDefault="001F5AE2" w:rsidP="001F5AE2">
      <w:pPr>
        <w:bidi/>
        <w:rPr>
          <w:rFonts w:asciiTheme="minorBidi" w:hAnsiTheme="minorBidi" w:cstheme="minorBidi"/>
          <w:rtl/>
        </w:rPr>
      </w:pPr>
    </w:p>
    <w:p w14:paraId="21D66ADE" w14:textId="77777777" w:rsidR="001F5AE2" w:rsidRPr="00BB12A0" w:rsidRDefault="001F5AE2" w:rsidP="001F5AE2">
      <w:pPr>
        <w:bidi/>
        <w:rPr>
          <w:rFonts w:asciiTheme="minorBidi" w:hAnsiTheme="minorBidi" w:cstheme="minorBidi"/>
          <w:rtl/>
        </w:rPr>
      </w:pPr>
    </w:p>
    <w:p w14:paraId="43A852D8" w14:textId="77777777" w:rsidR="001F5AE2" w:rsidRPr="00BB12A0" w:rsidRDefault="001F5AE2" w:rsidP="001F5AE2">
      <w:pPr>
        <w:bidi/>
        <w:rPr>
          <w:rFonts w:asciiTheme="minorBidi" w:hAnsiTheme="minorBidi" w:cstheme="minorBidi"/>
          <w:rtl/>
        </w:rPr>
      </w:pPr>
    </w:p>
    <w:p w14:paraId="44938AD5" w14:textId="77777777" w:rsidR="001F5AE2" w:rsidRDefault="001F5AE2" w:rsidP="001F5AE2">
      <w:pPr>
        <w:bidi/>
        <w:rPr>
          <w:rFonts w:asciiTheme="minorBidi" w:hAnsiTheme="minorBidi" w:cstheme="minorBidi"/>
        </w:rPr>
      </w:pPr>
    </w:p>
    <w:p w14:paraId="1F6DD0A0" w14:textId="77777777" w:rsidR="0001288D" w:rsidRDefault="0001288D" w:rsidP="0001288D">
      <w:pPr>
        <w:bidi/>
        <w:rPr>
          <w:rFonts w:asciiTheme="minorBidi" w:hAnsiTheme="minorBidi" w:cstheme="minorBidi"/>
        </w:rPr>
      </w:pPr>
    </w:p>
    <w:p w14:paraId="5C70C623" w14:textId="77777777" w:rsidR="0001288D" w:rsidRDefault="0001288D" w:rsidP="0001288D">
      <w:pPr>
        <w:bidi/>
        <w:rPr>
          <w:rFonts w:asciiTheme="minorBidi" w:hAnsiTheme="minorBidi" w:cstheme="minorBidi"/>
        </w:rPr>
      </w:pPr>
    </w:p>
    <w:p w14:paraId="3317CF13" w14:textId="77777777" w:rsidR="0001288D" w:rsidRDefault="0001288D" w:rsidP="0001288D">
      <w:pPr>
        <w:bidi/>
        <w:rPr>
          <w:rFonts w:asciiTheme="minorBidi" w:hAnsiTheme="minorBidi" w:cstheme="minorBidi"/>
        </w:rPr>
      </w:pPr>
    </w:p>
    <w:p w14:paraId="663DC229" w14:textId="77777777" w:rsidR="0001288D" w:rsidRDefault="0001288D" w:rsidP="0001288D">
      <w:pPr>
        <w:bidi/>
        <w:rPr>
          <w:rFonts w:asciiTheme="minorBidi" w:hAnsiTheme="minorBidi" w:cstheme="minorBidi"/>
        </w:rPr>
      </w:pPr>
    </w:p>
    <w:p w14:paraId="618B7E2C" w14:textId="77777777" w:rsidR="0001288D" w:rsidRDefault="0001288D" w:rsidP="0001288D">
      <w:pPr>
        <w:bidi/>
        <w:rPr>
          <w:rFonts w:asciiTheme="minorBidi" w:hAnsiTheme="minorBidi" w:cstheme="minorBidi"/>
        </w:rPr>
      </w:pPr>
    </w:p>
    <w:p w14:paraId="69D61C94" w14:textId="77777777" w:rsidR="0001288D" w:rsidRDefault="0001288D" w:rsidP="0001288D">
      <w:pPr>
        <w:bidi/>
        <w:rPr>
          <w:rFonts w:asciiTheme="minorBidi" w:hAnsiTheme="minorBidi" w:cstheme="minorBidi"/>
        </w:rPr>
      </w:pPr>
    </w:p>
    <w:p w14:paraId="3DF3E1D6" w14:textId="77777777" w:rsidR="0001288D" w:rsidRDefault="0001288D" w:rsidP="0001288D">
      <w:pPr>
        <w:bidi/>
        <w:rPr>
          <w:rFonts w:asciiTheme="minorBidi" w:hAnsiTheme="minorBidi" w:cstheme="minorBidi"/>
        </w:rPr>
      </w:pPr>
    </w:p>
    <w:p w14:paraId="2685CE51" w14:textId="77777777" w:rsidR="0001288D" w:rsidRDefault="0001288D" w:rsidP="0001288D">
      <w:pPr>
        <w:bidi/>
        <w:rPr>
          <w:rFonts w:asciiTheme="minorBidi" w:hAnsiTheme="minorBidi" w:cstheme="minorBidi"/>
        </w:rPr>
      </w:pPr>
    </w:p>
    <w:p w14:paraId="36E662AE" w14:textId="77777777" w:rsidR="0001288D" w:rsidRDefault="0001288D" w:rsidP="0001288D">
      <w:pPr>
        <w:bidi/>
        <w:rPr>
          <w:rFonts w:asciiTheme="minorBidi" w:hAnsiTheme="minorBidi" w:cstheme="minorBidi"/>
        </w:rPr>
      </w:pPr>
    </w:p>
    <w:p w14:paraId="0D2DDFF4" w14:textId="77777777" w:rsidR="0001288D" w:rsidRPr="00BB12A0" w:rsidRDefault="0001288D" w:rsidP="0001288D">
      <w:pPr>
        <w:bidi/>
        <w:rPr>
          <w:rFonts w:asciiTheme="minorBidi" w:hAnsiTheme="minorBidi" w:cstheme="minorBidi"/>
          <w:rtl/>
        </w:rPr>
      </w:pPr>
    </w:p>
    <w:p w14:paraId="5CD4040C" w14:textId="77777777" w:rsidR="001F5AE2" w:rsidRPr="00BB12A0" w:rsidRDefault="001F5AE2" w:rsidP="001F5AE2">
      <w:pPr>
        <w:bidi/>
        <w:rPr>
          <w:rFonts w:asciiTheme="minorBidi" w:hAnsiTheme="minorBidi" w:cstheme="minorBidi"/>
          <w:rtl/>
        </w:rPr>
      </w:pPr>
    </w:p>
    <w:p w14:paraId="0108AD1E" w14:textId="77777777" w:rsidR="001F5AE2" w:rsidRPr="00BB12A0" w:rsidRDefault="001F5AE2" w:rsidP="001F5AE2">
      <w:pPr>
        <w:bidi/>
        <w:jc w:val="both"/>
        <w:rPr>
          <w:rFonts w:asciiTheme="minorBidi" w:hAnsiTheme="minorBidi" w:cstheme="minorBidi"/>
          <w:rtl/>
        </w:rPr>
      </w:pPr>
    </w:p>
    <w:p w14:paraId="6F0C8337" w14:textId="658C46C6" w:rsidR="001F5AE2" w:rsidRPr="00BB12A0" w:rsidRDefault="001F5AE2" w:rsidP="00904015">
      <w:pPr>
        <w:bidi/>
        <w:spacing w:line="360" w:lineRule="auto"/>
        <w:jc w:val="center"/>
        <w:outlineLvl w:val="0"/>
        <w:rPr>
          <w:rFonts w:asciiTheme="minorBidi" w:eastAsiaTheme="majorEastAsia" w:hAnsiTheme="minorBidi" w:cstheme="minorBidi"/>
          <w:b/>
          <w:bCs/>
          <w:sz w:val="36"/>
          <w:szCs w:val="36"/>
          <w:rtl/>
          <w:lang w:bidi="ar-EG"/>
        </w:rPr>
      </w:pPr>
      <w:bookmarkStart w:id="6" w:name="_Toc167664258"/>
      <w:r w:rsidRPr="00BB12A0">
        <w:rPr>
          <w:rFonts w:asciiTheme="minorBidi" w:eastAsiaTheme="majorEastAsia" w:hAnsiTheme="minorBidi" w:cstheme="minorBidi"/>
          <w:b/>
          <w:bCs/>
          <w:sz w:val="36"/>
          <w:szCs w:val="36"/>
          <w:rtl/>
          <w:lang w:bidi="ar-EG"/>
        </w:rPr>
        <w:lastRenderedPageBreak/>
        <w:t>النتائج والتوصيات</w:t>
      </w:r>
      <w:bookmarkEnd w:id="6"/>
    </w:p>
    <w:p w14:paraId="4E12B6D6" w14:textId="77777777" w:rsidR="001F5AE2" w:rsidRPr="00BB12A0" w:rsidRDefault="001F5AE2"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يتناول هذا الفصل مناقشة أهم النتائج التي توصلت إليها الدراسة في ضوء الإطار النظري والدراسات السابقة، ثم عرض أبرز الاستنتاجات المستخلصة من نتائج التحليل الإحصائي، يليها مجموعة من التوصيات العملية الموجهة للجهات المعنية بتطوير منصة تيمك وإدارتها، وكذلك التوصيات البحثية للدراسات المستقبلية، وأخيراً محددات الدراسة الحالية.</w:t>
      </w:r>
    </w:p>
    <w:p w14:paraId="3EFD1220" w14:textId="77777777" w:rsidR="001F5AE2" w:rsidRPr="00BB12A0" w:rsidRDefault="001F5AE2" w:rsidP="001F5AE2">
      <w:pPr>
        <w:pStyle w:val="Heading2"/>
        <w:bidi/>
        <w:jc w:val="both"/>
        <w:rPr>
          <w:rFonts w:asciiTheme="minorBidi" w:hAnsiTheme="minorBidi" w:cstheme="minorBidi"/>
          <w:b/>
          <w:bCs/>
          <w:color w:val="000000" w:themeColor="text1"/>
          <w:rtl/>
        </w:rPr>
      </w:pPr>
      <w:r w:rsidRPr="00BB12A0">
        <w:rPr>
          <w:rFonts w:asciiTheme="minorBidi" w:hAnsiTheme="minorBidi" w:cstheme="minorBidi"/>
          <w:b/>
          <w:bCs/>
          <w:color w:val="000000" w:themeColor="text1"/>
          <w:rtl/>
        </w:rPr>
        <w:t>مناقشة نتائج الدراسة</w:t>
      </w:r>
    </w:p>
    <w:p w14:paraId="0DAD1C10" w14:textId="77777777" w:rsidR="001F5AE2" w:rsidRPr="00BB12A0" w:rsidRDefault="001F5AE2" w:rsidP="001F5AE2">
      <w:pPr>
        <w:pStyle w:val="ListParagraph"/>
        <w:numPr>
          <w:ilvl w:val="0"/>
          <w:numId w:val="51"/>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مناقشة نتائج الفرض الرئيسي:</w:t>
      </w:r>
    </w:p>
    <w:p w14:paraId="451A3B66" w14:textId="77777777" w:rsidR="001F5AE2" w:rsidRPr="00BB12A0" w:rsidRDefault="001F5AE2"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أظهرت نتائج الدراسة وجود تأثير موجب ودال إحصائياً لخصائص الأتمتة في المنتجات الرقمية على قبول التكنولوجيا وتحسين تجربة المستخدم لدى مستخدمي منصة تيمك، وهي نتيجة تتسق مع ما أشارت إليه الأدبيات السابقة من أن نجاح المنتجات الرقمية لا يرتبط فقط بكفاءتها التقنية، بل يمتد إلى مدى قبول المستخدمين لهذه التكنولوجيا وانعكاس ذلك على جودة تجربتهم أثناء الاستخدام</w:t>
      </w:r>
      <w:r w:rsidRPr="00BB12A0">
        <w:rPr>
          <w:rFonts w:asciiTheme="minorBidi" w:hAnsiTheme="minorBidi" w:cstheme="minorBidi"/>
          <w:sz w:val="28"/>
          <w:szCs w:val="28"/>
        </w:rPr>
        <w:t xml:space="preserve"> (Baroni et al., 2022). </w:t>
      </w:r>
      <w:r w:rsidRPr="00BB12A0">
        <w:rPr>
          <w:rFonts w:asciiTheme="minorBidi" w:hAnsiTheme="minorBidi" w:cstheme="minorBidi"/>
          <w:sz w:val="28"/>
          <w:szCs w:val="28"/>
          <w:rtl/>
        </w:rPr>
        <w:t>وتؤكد هذه النتيجة أن توظيف خصائص الأتمتة في منصات إدارة المشاريع الميدانية والقوى العاملة كمنصة تيمك يمثل مدخلاً فعالاً لتعزيز التبني التكنولوجي وتحسين رضا المستخدمين، لما توفره هذه الخصائص من تبسيط للإجراءات وتقليل للتدخل اليدوي وتسريع لإنجاز المهام</w:t>
      </w:r>
      <w:r w:rsidRPr="00BB12A0">
        <w:rPr>
          <w:rFonts w:asciiTheme="minorBidi" w:hAnsiTheme="minorBidi" w:cstheme="minorBidi"/>
          <w:sz w:val="28"/>
          <w:szCs w:val="28"/>
        </w:rPr>
        <w:t>.</w:t>
      </w:r>
    </w:p>
    <w:p w14:paraId="1A658AA1" w14:textId="77777777" w:rsidR="001F5AE2" w:rsidRPr="00BB12A0" w:rsidRDefault="001F5AE2" w:rsidP="001F5AE2">
      <w:pPr>
        <w:pStyle w:val="ListParagraph"/>
        <w:numPr>
          <w:ilvl w:val="0"/>
          <w:numId w:val="51"/>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مناقشة نتائج الفرض الفرعي الأول:</w:t>
      </w:r>
    </w:p>
    <w:p w14:paraId="4483FC68" w14:textId="77777777" w:rsidR="001F5AE2" w:rsidRPr="00BB12A0" w:rsidRDefault="001F5AE2"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بيّنت نتائج تحليل الانحدار أن خصائص الأتمتة تفسر ما نسبته (62.2%) من التباين في قبول التكنولوجيا لدى مستخدمي منصة تيمك، وهي نسبة تفسير مرتفعة تعكس الدور الجوهري الذي تلعبه هذه الخصائص في تشكيل إدراك المستخدمين لمنفعة المنصة وسهولة استخدامها ونيتهم السلوكية للاستمرار في استخدامها، بما يتوافق مع مرتكزات نموذج قبول التكنولوجيا</w:t>
      </w:r>
      <w:r w:rsidRPr="00BB12A0">
        <w:rPr>
          <w:rFonts w:asciiTheme="minorBidi" w:hAnsiTheme="minorBidi" w:cstheme="minorBidi"/>
          <w:sz w:val="28"/>
          <w:szCs w:val="28"/>
        </w:rPr>
        <w:t xml:space="preserve"> (TAM) </w:t>
      </w:r>
      <w:r w:rsidRPr="00BB12A0">
        <w:rPr>
          <w:rFonts w:asciiTheme="minorBidi" w:hAnsiTheme="minorBidi" w:cstheme="minorBidi"/>
          <w:sz w:val="28"/>
          <w:szCs w:val="28"/>
          <w:rtl/>
        </w:rPr>
        <w:t>الذي يربط بين الخصائص التقنية للنظام ومحدداته الإدراكية لدى المستخدم من جهة، وقبوله النهائي للتكنولوجيا من جهة أخرى</w:t>
      </w:r>
      <w:r w:rsidRPr="00BB12A0">
        <w:rPr>
          <w:rFonts w:asciiTheme="minorBidi" w:hAnsiTheme="minorBidi" w:cstheme="minorBidi"/>
          <w:sz w:val="28"/>
          <w:szCs w:val="28"/>
        </w:rPr>
        <w:t>.</w:t>
      </w:r>
    </w:p>
    <w:p w14:paraId="16770B48" w14:textId="77777777" w:rsidR="001F5AE2" w:rsidRPr="00BB12A0" w:rsidRDefault="001F5AE2" w:rsidP="001F5AE2">
      <w:pPr>
        <w:pStyle w:val="ListParagraph"/>
        <w:numPr>
          <w:ilvl w:val="0"/>
          <w:numId w:val="51"/>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مناقشة نتائج الفرض الفرعي الثاني:</w:t>
      </w:r>
    </w:p>
    <w:p w14:paraId="6FF89967" w14:textId="77777777" w:rsidR="001F5AE2" w:rsidRPr="00BB12A0" w:rsidRDefault="001F5AE2"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أظهرت النتائج أن خصائص الأتمتة تفسر ما نسبته (50.7%) من التباين في تحسين تجربة المستخدم، وهي نتيجة تدعم الرأي القائل بأن فعالية خصائص الأتمتة في منصات العمل الميداني لا تقتصر على تحسين الأداء التشغيلي فحسب، بل تمتد لتشمل الجانب الشعوري والإدراكي للمستخدم أثناء تفاعله مع المنصة، من حيث الراحة والرضا والانطباع العام عن التجربة</w:t>
      </w:r>
      <w:r w:rsidRPr="00BB12A0">
        <w:rPr>
          <w:rFonts w:asciiTheme="minorBidi" w:hAnsiTheme="minorBidi" w:cstheme="minorBidi"/>
          <w:sz w:val="28"/>
          <w:szCs w:val="28"/>
        </w:rPr>
        <w:t>.</w:t>
      </w:r>
    </w:p>
    <w:p w14:paraId="2F21F2DD" w14:textId="77777777" w:rsidR="001F5AE2" w:rsidRPr="00BB12A0" w:rsidRDefault="001F5AE2" w:rsidP="001F5AE2">
      <w:pPr>
        <w:pStyle w:val="ListParagraph"/>
        <w:numPr>
          <w:ilvl w:val="0"/>
          <w:numId w:val="51"/>
        </w:numPr>
        <w:bidi/>
        <w:spacing w:after="200" w:line="360" w:lineRule="auto"/>
        <w:jc w:val="both"/>
        <w:rPr>
          <w:rFonts w:asciiTheme="minorBidi" w:hAnsiTheme="minorBidi" w:cstheme="minorBidi"/>
          <w:b/>
          <w:bCs/>
          <w:color w:val="000000" w:themeColor="text1"/>
          <w:sz w:val="28"/>
          <w:szCs w:val="28"/>
          <w:rtl/>
        </w:rPr>
      </w:pPr>
      <w:r w:rsidRPr="00BB12A0">
        <w:rPr>
          <w:rFonts w:asciiTheme="minorBidi" w:hAnsiTheme="minorBidi" w:cstheme="minorBidi"/>
          <w:b/>
          <w:bCs/>
          <w:color w:val="000000" w:themeColor="text1"/>
          <w:sz w:val="28"/>
          <w:szCs w:val="28"/>
          <w:rtl/>
        </w:rPr>
        <w:lastRenderedPageBreak/>
        <w:t>مناقشة نتائج الفرض الفرعي الثالث:</w:t>
      </w:r>
    </w:p>
    <w:p w14:paraId="446ED815" w14:textId="77777777" w:rsidR="001F5AE2" w:rsidRDefault="001F5AE2" w:rsidP="001F5AE2">
      <w:pPr>
        <w:bidi/>
        <w:spacing w:line="360" w:lineRule="auto"/>
        <w:jc w:val="both"/>
        <w:rPr>
          <w:rFonts w:asciiTheme="minorBidi" w:hAnsiTheme="minorBidi" w:cstheme="minorBidi"/>
          <w:sz w:val="28"/>
          <w:szCs w:val="28"/>
        </w:rPr>
      </w:pPr>
      <w:r w:rsidRPr="00BB12A0">
        <w:rPr>
          <w:rFonts w:asciiTheme="minorBidi" w:hAnsiTheme="minorBidi" w:cstheme="minorBidi"/>
          <w:sz w:val="28"/>
          <w:szCs w:val="28"/>
          <w:rtl/>
        </w:rPr>
        <w:t>كشفت نتائج الدراسة عن وجود علاقة ارتباطية طردية قوية</w:t>
      </w:r>
      <w:r w:rsidRPr="00BB12A0">
        <w:rPr>
          <w:rFonts w:asciiTheme="minorBidi" w:hAnsiTheme="minorBidi" w:cstheme="minorBidi"/>
          <w:sz w:val="28"/>
          <w:szCs w:val="28"/>
        </w:rPr>
        <w:t xml:space="preserve"> (r = 0.846) </w:t>
      </w:r>
      <w:r w:rsidRPr="00BB12A0">
        <w:rPr>
          <w:rFonts w:asciiTheme="minorBidi" w:hAnsiTheme="minorBidi" w:cstheme="minorBidi"/>
          <w:sz w:val="28"/>
          <w:szCs w:val="28"/>
          <w:rtl/>
        </w:rPr>
        <w:t>بين قبول التكنولوجيا وتحسين تجربة المستخدم، وهي أقوى علاقة بين محاور الدراسة الثلاثة، مما يؤكد الترابط الوثيق بين هذين المتغيرين، ويشير إلى أن تحسين تجربة المستخدم يمكن أن يكون نتيجة طبيعية لارتفاع مستوى قبول المستخدمين للتكنولوجيا، كما يمكن أن يكون في الوقت ذاته عاملاً معززاً لهذا القبول، بما يعكس العلاقة التبادلية بين المفهومين في الأدبيات المتخصصة</w:t>
      </w:r>
      <w:r w:rsidRPr="00BB12A0">
        <w:rPr>
          <w:rFonts w:asciiTheme="minorBidi" w:hAnsiTheme="minorBidi" w:cstheme="minorBidi"/>
          <w:sz w:val="28"/>
          <w:szCs w:val="28"/>
        </w:rPr>
        <w:t>.</w:t>
      </w:r>
    </w:p>
    <w:p w14:paraId="081D9E07" w14:textId="77777777" w:rsidR="0001288D" w:rsidRPr="00BB12A0" w:rsidRDefault="0001288D" w:rsidP="0001288D">
      <w:pPr>
        <w:bidi/>
        <w:spacing w:line="360" w:lineRule="auto"/>
        <w:jc w:val="both"/>
        <w:rPr>
          <w:rFonts w:asciiTheme="minorBidi" w:hAnsiTheme="minorBidi" w:cstheme="minorBidi"/>
          <w:sz w:val="28"/>
          <w:szCs w:val="28"/>
          <w:rtl/>
        </w:rPr>
      </w:pPr>
    </w:p>
    <w:p w14:paraId="6B6488A0" w14:textId="77777777" w:rsidR="001F5AE2" w:rsidRPr="00BB12A0" w:rsidRDefault="001F5AE2" w:rsidP="001F5AE2">
      <w:pPr>
        <w:pStyle w:val="ListParagraph"/>
        <w:numPr>
          <w:ilvl w:val="0"/>
          <w:numId w:val="51"/>
        </w:numPr>
        <w:bidi/>
        <w:spacing w:after="200" w:line="360" w:lineRule="auto"/>
        <w:jc w:val="both"/>
        <w:rPr>
          <w:rFonts w:asciiTheme="minorBidi" w:hAnsiTheme="minorBidi" w:cstheme="minorBidi"/>
          <w:b/>
          <w:bCs/>
          <w:sz w:val="28"/>
          <w:szCs w:val="28"/>
          <w:rtl/>
        </w:rPr>
      </w:pPr>
      <w:r w:rsidRPr="00BB12A0">
        <w:rPr>
          <w:rFonts w:asciiTheme="minorBidi" w:hAnsiTheme="minorBidi" w:cstheme="minorBidi"/>
          <w:b/>
          <w:bCs/>
          <w:sz w:val="28"/>
          <w:szCs w:val="28"/>
          <w:rtl/>
        </w:rPr>
        <w:t>مناقشة نتائج الفرض الفرعي الرابع:</w:t>
      </w:r>
    </w:p>
    <w:p w14:paraId="0ADA4AA7" w14:textId="77777777" w:rsidR="001F5AE2" w:rsidRDefault="001F5AE2" w:rsidP="001F5AE2">
      <w:pPr>
        <w:bidi/>
        <w:spacing w:line="360" w:lineRule="auto"/>
        <w:jc w:val="both"/>
        <w:rPr>
          <w:rFonts w:asciiTheme="minorBidi" w:hAnsiTheme="minorBidi" w:cstheme="minorBidi"/>
          <w:sz w:val="28"/>
          <w:szCs w:val="28"/>
        </w:rPr>
      </w:pPr>
      <w:r w:rsidRPr="00BB12A0">
        <w:rPr>
          <w:rFonts w:asciiTheme="minorBidi" w:hAnsiTheme="minorBidi" w:cstheme="minorBidi"/>
          <w:sz w:val="28"/>
          <w:szCs w:val="28"/>
          <w:rtl/>
        </w:rPr>
        <w:t>أظهرت النتائج عدم وجود فروق ذات دلالة إحصائية في استجابات أفراد العينة تُعزى لمتغيرات الجنس، والعمر، والمؤهل العلمي، مما يعني أن إدراك خصائص الأتمتة وقبول التكنولوجيا وتقييم تجربة المستخدم لدى مستخدمي منصة تيمك لا يتأثر بهذه الخصائص الديموغرافية، وهو ما قد يُعزى إلى طبيعة الاستخدام اليومي الإلزامي للمنصة في سياق العمل، والتي تجعل تفاعل جميع الفئات معها متقارباً بصرف النظر عن جنسهم أو أعمارهم أو مؤهلاتهم العلمية</w:t>
      </w:r>
      <w:r w:rsidRPr="00BB12A0">
        <w:rPr>
          <w:rFonts w:asciiTheme="minorBidi" w:hAnsiTheme="minorBidi" w:cstheme="minorBidi"/>
          <w:sz w:val="28"/>
          <w:szCs w:val="28"/>
        </w:rPr>
        <w:t>.</w:t>
      </w:r>
    </w:p>
    <w:p w14:paraId="18AFBCC6" w14:textId="77777777" w:rsidR="0001288D" w:rsidRPr="00BB12A0" w:rsidRDefault="0001288D" w:rsidP="0001288D">
      <w:pPr>
        <w:bidi/>
        <w:spacing w:line="360" w:lineRule="auto"/>
        <w:jc w:val="both"/>
        <w:rPr>
          <w:rFonts w:asciiTheme="minorBidi" w:hAnsiTheme="minorBidi" w:cstheme="minorBidi"/>
          <w:sz w:val="28"/>
          <w:szCs w:val="28"/>
          <w:rtl/>
        </w:rPr>
      </w:pPr>
    </w:p>
    <w:p w14:paraId="0124A59D" w14:textId="19D2BF23" w:rsidR="001F5AE2" w:rsidRPr="00BB12A0" w:rsidRDefault="001F5AE2"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في المقابل، أظهرت النتائج وجود فروق دالة إحصائياً تُعزى لمتغير سنوات الخبرة في محور قبول التكنولوجيا تحديداً، حيث ترتفع درجة القبول مع تزايد سنوات الخبرة في استخدام المنصة، وهو ما يتفق مع منطق التبني التكنولوجي التدريجي الذي يزداد رسوخاً كلما تراكمت خبرة المستخدم وألفته مع النظام. كما أظهرت النتائج وجود فروق دالة إحصائياً تُعزى لمتغير الدور الوظيفي في المحاور الثلاثة جميعها، حيث سجل قادة الفرق والمشرفون والمديرون مستويات أعلى من الموظفين الميدانيين، وهو ما يمكن تفسيره باتساع نطاق الصلاحيات والخصائص المؤتمتة التي يتعامل معها هؤلاء المستخدمون مقارنة بالموظف الميداني الذي يقتصر تفاعله غالباً على عدد محدود من الوظائف الأساسية كتسجيل الحضور.</w:t>
      </w:r>
    </w:p>
    <w:p w14:paraId="7D1EFB02" w14:textId="77777777" w:rsidR="001F5AE2" w:rsidRPr="00BB12A0" w:rsidRDefault="001F5AE2" w:rsidP="001F5AE2">
      <w:pPr>
        <w:pStyle w:val="Heading2"/>
        <w:bidi/>
        <w:jc w:val="both"/>
        <w:rPr>
          <w:rFonts w:asciiTheme="minorBidi" w:hAnsiTheme="minorBidi" w:cstheme="minorBidi"/>
          <w:b/>
          <w:bCs/>
          <w:color w:val="000000" w:themeColor="text1"/>
          <w:rtl/>
        </w:rPr>
      </w:pPr>
    </w:p>
    <w:p w14:paraId="2AE0D2A3" w14:textId="77777777" w:rsidR="001F5AE2" w:rsidRDefault="001F5AE2" w:rsidP="001F5AE2">
      <w:pPr>
        <w:bidi/>
        <w:rPr>
          <w:rFonts w:asciiTheme="minorBidi" w:hAnsiTheme="minorBidi" w:cstheme="minorBidi"/>
        </w:rPr>
      </w:pPr>
    </w:p>
    <w:p w14:paraId="60CCC12B" w14:textId="77777777" w:rsidR="0001288D" w:rsidRDefault="0001288D" w:rsidP="0001288D">
      <w:pPr>
        <w:bidi/>
        <w:rPr>
          <w:rFonts w:asciiTheme="minorBidi" w:hAnsiTheme="minorBidi" w:cstheme="minorBidi"/>
        </w:rPr>
      </w:pPr>
    </w:p>
    <w:p w14:paraId="7CD8D69E" w14:textId="77777777" w:rsidR="0001288D" w:rsidRDefault="0001288D" w:rsidP="0001288D">
      <w:pPr>
        <w:bidi/>
        <w:rPr>
          <w:rFonts w:asciiTheme="minorBidi" w:hAnsiTheme="minorBidi" w:cstheme="minorBidi"/>
        </w:rPr>
      </w:pPr>
    </w:p>
    <w:p w14:paraId="2CA56440" w14:textId="77777777" w:rsidR="0001288D" w:rsidRPr="00BB12A0" w:rsidRDefault="0001288D" w:rsidP="0001288D">
      <w:pPr>
        <w:bidi/>
        <w:rPr>
          <w:rFonts w:asciiTheme="minorBidi" w:hAnsiTheme="minorBidi" w:cstheme="minorBidi"/>
          <w:rtl/>
        </w:rPr>
      </w:pPr>
    </w:p>
    <w:p w14:paraId="2D412314" w14:textId="28906B39" w:rsidR="001F5AE2" w:rsidRPr="00BB12A0" w:rsidRDefault="001F5AE2" w:rsidP="001F5AE2">
      <w:pPr>
        <w:pStyle w:val="Heading2"/>
        <w:bidi/>
        <w:jc w:val="both"/>
        <w:rPr>
          <w:rFonts w:asciiTheme="minorBidi" w:hAnsiTheme="minorBidi" w:cstheme="minorBidi"/>
          <w:b/>
          <w:bCs/>
          <w:color w:val="000000" w:themeColor="text1"/>
          <w:rtl/>
        </w:rPr>
      </w:pPr>
      <w:r w:rsidRPr="00BB12A0">
        <w:rPr>
          <w:rFonts w:asciiTheme="minorBidi" w:hAnsiTheme="minorBidi" w:cstheme="minorBidi"/>
          <w:b/>
          <w:bCs/>
          <w:color w:val="000000" w:themeColor="text1"/>
          <w:rtl/>
        </w:rPr>
        <w:lastRenderedPageBreak/>
        <w:t>استنتاجات الدراسة</w:t>
      </w:r>
    </w:p>
    <w:p w14:paraId="1C153C7F" w14:textId="77777777" w:rsidR="001F5AE2" w:rsidRPr="00BB12A0" w:rsidRDefault="001F5AE2" w:rsidP="001F5AE2">
      <w:pPr>
        <w:bidi/>
        <w:rPr>
          <w:rFonts w:asciiTheme="minorBidi" w:hAnsiTheme="minorBidi" w:cstheme="minorBidi"/>
          <w:rtl/>
        </w:rPr>
      </w:pPr>
    </w:p>
    <w:p w14:paraId="00923110" w14:textId="70263A34" w:rsidR="001F5AE2" w:rsidRPr="00BB12A0" w:rsidRDefault="001F5AE2" w:rsidP="001F5AE2">
      <w:pPr>
        <w:pStyle w:val="ListParagraph"/>
        <w:numPr>
          <w:ilvl w:val="0"/>
          <w:numId w:val="52"/>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توجد خصائص أتمتة متعددة وواضحة في منصة تيمك يدركها مستخدموها بمستوى مرتفع، أبرزها الإجراءات الرقمية المؤتمتة المرتبطة بتسجيل الحضور وإظهار معلومات المجموعة عند اسناد الموظفين مناطق العمل تلقائياً</w:t>
      </w:r>
      <w:r w:rsidRPr="00BB12A0">
        <w:rPr>
          <w:rFonts w:asciiTheme="minorBidi" w:hAnsiTheme="minorBidi" w:cstheme="minorBidi"/>
          <w:sz w:val="28"/>
          <w:szCs w:val="28"/>
        </w:rPr>
        <w:t>.</w:t>
      </w:r>
    </w:p>
    <w:p w14:paraId="5298E46E" w14:textId="77777777" w:rsidR="001F5AE2" w:rsidRPr="00BB12A0" w:rsidRDefault="001F5AE2" w:rsidP="001F5AE2">
      <w:pPr>
        <w:pStyle w:val="ListParagraph"/>
        <w:bidi/>
        <w:spacing w:after="200" w:line="360" w:lineRule="auto"/>
        <w:ind w:left="643"/>
        <w:jc w:val="both"/>
        <w:rPr>
          <w:rFonts w:asciiTheme="minorBidi" w:hAnsiTheme="minorBidi" w:cstheme="minorBidi"/>
          <w:sz w:val="28"/>
          <w:szCs w:val="28"/>
        </w:rPr>
      </w:pPr>
    </w:p>
    <w:p w14:paraId="0370D8F4" w14:textId="77777777" w:rsidR="001F5AE2" w:rsidRPr="00BB12A0" w:rsidRDefault="001F5AE2" w:rsidP="001F5AE2">
      <w:pPr>
        <w:pStyle w:val="ListParagraph"/>
        <w:numPr>
          <w:ilvl w:val="0"/>
          <w:numId w:val="52"/>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يتمتع مستخدمو منصة تيمك بمستوى مرتفع من قبول التكنولوجيا، ويتضح ذلك بشكل خاص في النية السلوكية القوية للاستمرار في استخدام خصائص الأتمتة مستقبلاً</w:t>
      </w:r>
      <w:r w:rsidRPr="00BB12A0">
        <w:rPr>
          <w:rFonts w:asciiTheme="minorBidi" w:hAnsiTheme="minorBidi" w:cstheme="minorBidi"/>
          <w:sz w:val="28"/>
          <w:szCs w:val="28"/>
        </w:rPr>
        <w:t>.</w:t>
      </w:r>
    </w:p>
    <w:p w14:paraId="1B3FCD94" w14:textId="77777777" w:rsidR="001F5AE2" w:rsidRPr="00BB12A0" w:rsidRDefault="001F5AE2" w:rsidP="001F5AE2">
      <w:pPr>
        <w:pStyle w:val="ListParagraph"/>
        <w:numPr>
          <w:ilvl w:val="0"/>
          <w:numId w:val="52"/>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يُقيّم مستخدمو منصة تيمك تجربتهم مع الخصائص المؤتمتة تقييماً إيجابياً مرتفعاً، سواء من حيث الرضا العام أو الراحة أثناء الاستخدام</w:t>
      </w:r>
      <w:r w:rsidRPr="00BB12A0">
        <w:rPr>
          <w:rFonts w:asciiTheme="minorBidi" w:hAnsiTheme="minorBidi" w:cstheme="minorBidi"/>
          <w:sz w:val="28"/>
          <w:szCs w:val="28"/>
        </w:rPr>
        <w:t>.</w:t>
      </w:r>
    </w:p>
    <w:p w14:paraId="05331045" w14:textId="77777777" w:rsidR="001F5AE2" w:rsidRPr="00BB12A0" w:rsidRDefault="001F5AE2" w:rsidP="001F5AE2">
      <w:pPr>
        <w:pStyle w:val="ListParagraph"/>
        <w:bidi/>
        <w:spacing w:after="200" w:line="360" w:lineRule="auto"/>
        <w:ind w:left="643"/>
        <w:jc w:val="both"/>
        <w:rPr>
          <w:rFonts w:asciiTheme="minorBidi" w:hAnsiTheme="minorBidi" w:cstheme="minorBidi"/>
          <w:sz w:val="28"/>
          <w:szCs w:val="28"/>
        </w:rPr>
      </w:pPr>
    </w:p>
    <w:p w14:paraId="79BE69F0" w14:textId="77777777" w:rsidR="001F5AE2" w:rsidRPr="00BB12A0" w:rsidRDefault="001F5AE2" w:rsidP="001F5AE2">
      <w:pPr>
        <w:pStyle w:val="ListParagraph"/>
        <w:numPr>
          <w:ilvl w:val="0"/>
          <w:numId w:val="52"/>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لخصائص الأتمتة في المنتجات الرقمية تأثير مباشر وقوي وذو دلالة إحصائية على كل من قبول التكنولوجيا وتحسين تجربة المستخدم، وهو ما يؤكد صحة الفرض الرئيس للدراسة وفروضه الفرعية الثلاثة الأولى</w:t>
      </w:r>
      <w:r w:rsidRPr="00BB12A0">
        <w:rPr>
          <w:rFonts w:asciiTheme="minorBidi" w:hAnsiTheme="minorBidi" w:cstheme="minorBidi"/>
          <w:sz w:val="28"/>
          <w:szCs w:val="28"/>
        </w:rPr>
        <w:t>.</w:t>
      </w:r>
    </w:p>
    <w:p w14:paraId="2F4B8E99" w14:textId="77777777" w:rsidR="001F5AE2" w:rsidRPr="00BB12A0" w:rsidRDefault="001F5AE2" w:rsidP="001F5AE2">
      <w:pPr>
        <w:pStyle w:val="ListParagraph"/>
        <w:rPr>
          <w:rFonts w:asciiTheme="minorBidi" w:hAnsiTheme="minorBidi" w:cstheme="minorBidi"/>
          <w:sz w:val="28"/>
          <w:szCs w:val="28"/>
          <w:rtl/>
        </w:rPr>
      </w:pPr>
    </w:p>
    <w:p w14:paraId="18311DA9" w14:textId="77777777" w:rsidR="001F5AE2" w:rsidRPr="00BB12A0" w:rsidRDefault="001F5AE2" w:rsidP="001F5AE2">
      <w:pPr>
        <w:pStyle w:val="ListParagraph"/>
        <w:bidi/>
        <w:spacing w:after="200" w:line="360" w:lineRule="auto"/>
        <w:ind w:left="643"/>
        <w:jc w:val="both"/>
        <w:rPr>
          <w:rFonts w:asciiTheme="minorBidi" w:hAnsiTheme="minorBidi" w:cstheme="minorBidi"/>
          <w:sz w:val="28"/>
          <w:szCs w:val="28"/>
        </w:rPr>
      </w:pPr>
    </w:p>
    <w:p w14:paraId="18F3031B" w14:textId="77777777" w:rsidR="001F5AE2" w:rsidRPr="00BB12A0" w:rsidRDefault="001F5AE2" w:rsidP="001F5AE2">
      <w:pPr>
        <w:pStyle w:val="ListParagraph"/>
        <w:numPr>
          <w:ilvl w:val="0"/>
          <w:numId w:val="52"/>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توجد علاقة تبادلية قوية بين قبول التكنولوجيا وتجربة المستخدم، بحيث يُعدّ كل منهما مكمّلاً للآخر في تشكيل الانطباع الكلي للمستخدم عن المنصة الرقمية</w:t>
      </w:r>
      <w:r w:rsidRPr="00BB12A0">
        <w:rPr>
          <w:rFonts w:asciiTheme="minorBidi" w:hAnsiTheme="minorBidi" w:cstheme="minorBidi"/>
          <w:sz w:val="28"/>
          <w:szCs w:val="28"/>
        </w:rPr>
        <w:t>.</w:t>
      </w:r>
    </w:p>
    <w:p w14:paraId="35A43092" w14:textId="77777777" w:rsidR="001F5AE2" w:rsidRPr="00BB12A0" w:rsidRDefault="001F5AE2" w:rsidP="001F5AE2">
      <w:pPr>
        <w:pStyle w:val="ListParagraph"/>
        <w:bidi/>
        <w:spacing w:after="200" w:line="360" w:lineRule="auto"/>
        <w:ind w:left="643"/>
        <w:jc w:val="both"/>
        <w:rPr>
          <w:rFonts w:asciiTheme="minorBidi" w:hAnsiTheme="minorBidi" w:cstheme="minorBidi"/>
          <w:sz w:val="28"/>
          <w:szCs w:val="28"/>
        </w:rPr>
      </w:pPr>
    </w:p>
    <w:p w14:paraId="3DCAD5AF" w14:textId="77777777" w:rsidR="001F5AE2" w:rsidRPr="00BB12A0" w:rsidRDefault="001F5AE2" w:rsidP="001F5AE2">
      <w:pPr>
        <w:pStyle w:val="ListParagraph"/>
        <w:numPr>
          <w:ilvl w:val="0"/>
          <w:numId w:val="52"/>
        </w:numPr>
        <w:bidi/>
        <w:spacing w:after="200" w:line="360" w:lineRule="auto"/>
        <w:jc w:val="both"/>
        <w:rPr>
          <w:rFonts w:asciiTheme="minorBidi" w:hAnsiTheme="minorBidi" w:cstheme="minorBidi"/>
          <w:sz w:val="28"/>
          <w:szCs w:val="28"/>
          <w:rtl/>
        </w:rPr>
      </w:pPr>
      <w:r w:rsidRPr="00BB12A0">
        <w:rPr>
          <w:rFonts w:asciiTheme="minorBidi" w:hAnsiTheme="minorBidi" w:cstheme="minorBidi"/>
          <w:sz w:val="28"/>
          <w:szCs w:val="28"/>
          <w:rtl/>
        </w:rPr>
        <w:t>يُعدّ الدور الوظيفي للمستخدم داخل المنصة، وسنوات خبرته في التعامل معها، من أبرز العوامل المهنية المؤثرة في مستوى قبوله للتكنولوجيا وتقييمه لتجربته، في حين لا يبدو أن للخصائص الديموغرافية (الجنس، العمر، المؤهل العلمي) تأثيراً واضحاً في هذا الصدد.</w:t>
      </w:r>
    </w:p>
    <w:p w14:paraId="41730BC1" w14:textId="77777777" w:rsidR="001F5AE2" w:rsidRDefault="001F5AE2" w:rsidP="001F5AE2">
      <w:pPr>
        <w:pStyle w:val="Heading2"/>
        <w:bidi/>
        <w:jc w:val="both"/>
        <w:rPr>
          <w:rFonts w:asciiTheme="minorBidi" w:hAnsiTheme="minorBidi" w:cstheme="minorBidi"/>
          <w:b/>
          <w:bCs/>
          <w:color w:val="000000" w:themeColor="text1"/>
        </w:rPr>
      </w:pPr>
      <w:bookmarkStart w:id="7" w:name="_Toc167664260"/>
    </w:p>
    <w:p w14:paraId="2B9A55D4" w14:textId="77777777" w:rsidR="0001288D" w:rsidRDefault="0001288D" w:rsidP="0001288D">
      <w:pPr>
        <w:bidi/>
        <w:rPr>
          <w:lang w:val="en-US"/>
        </w:rPr>
      </w:pPr>
    </w:p>
    <w:p w14:paraId="2F74A0DF" w14:textId="77777777" w:rsidR="0001288D" w:rsidRDefault="0001288D" w:rsidP="0001288D">
      <w:pPr>
        <w:bidi/>
        <w:rPr>
          <w:lang w:val="en-US"/>
        </w:rPr>
      </w:pPr>
    </w:p>
    <w:p w14:paraId="1672491C" w14:textId="77777777" w:rsidR="0001288D" w:rsidRPr="0001288D" w:rsidRDefault="0001288D" w:rsidP="0001288D">
      <w:pPr>
        <w:bidi/>
        <w:rPr>
          <w:rtl/>
          <w:lang w:val="en-US"/>
        </w:rPr>
      </w:pPr>
    </w:p>
    <w:p w14:paraId="41018B18" w14:textId="77777777" w:rsidR="001F5AE2" w:rsidRPr="00BB12A0" w:rsidRDefault="001F5AE2" w:rsidP="001F5AE2">
      <w:pPr>
        <w:bidi/>
        <w:rPr>
          <w:rFonts w:asciiTheme="minorBidi" w:hAnsiTheme="minorBidi" w:cstheme="minorBidi"/>
          <w:rtl/>
        </w:rPr>
      </w:pPr>
    </w:p>
    <w:p w14:paraId="45A2F830" w14:textId="77777777" w:rsidR="001F5AE2" w:rsidRPr="00BB12A0" w:rsidRDefault="001F5AE2" w:rsidP="001F5AE2">
      <w:pPr>
        <w:bidi/>
        <w:rPr>
          <w:rFonts w:asciiTheme="minorBidi" w:hAnsiTheme="minorBidi" w:cstheme="minorBidi"/>
          <w:rtl/>
        </w:rPr>
      </w:pPr>
    </w:p>
    <w:p w14:paraId="2974813A" w14:textId="424DE5BB" w:rsidR="001F5AE2" w:rsidRPr="00BB12A0" w:rsidRDefault="001F5AE2" w:rsidP="001F5AE2">
      <w:pPr>
        <w:pStyle w:val="Heading2"/>
        <w:bidi/>
        <w:jc w:val="both"/>
        <w:rPr>
          <w:rFonts w:asciiTheme="minorBidi" w:hAnsiTheme="minorBidi" w:cstheme="minorBidi"/>
          <w:b/>
          <w:bCs/>
          <w:color w:val="000000" w:themeColor="text1"/>
          <w:rtl/>
        </w:rPr>
      </w:pPr>
      <w:r w:rsidRPr="00BB12A0">
        <w:rPr>
          <w:rFonts w:asciiTheme="minorBidi" w:hAnsiTheme="minorBidi" w:cstheme="minorBidi"/>
          <w:b/>
          <w:bCs/>
          <w:color w:val="000000" w:themeColor="text1"/>
          <w:rtl/>
        </w:rPr>
        <w:lastRenderedPageBreak/>
        <w:t>توصيات</w:t>
      </w:r>
      <w:bookmarkEnd w:id="7"/>
      <w:r w:rsidRPr="00BB12A0">
        <w:rPr>
          <w:rFonts w:asciiTheme="minorBidi" w:hAnsiTheme="minorBidi" w:cstheme="minorBidi"/>
          <w:b/>
          <w:bCs/>
          <w:color w:val="000000" w:themeColor="text1"/>
          <w:rtl/>
        </w:rPr>
        <w:t xml:space="preserve"> الدراسة</w:t>
      </w:r>
    </w:p>
    <w:p w14:paraId="758E6210" w14:textId="77777777" w:rsidR="001F5AE2" w:rsidRPr="00BB12A0" w:rsidRDefault="001F5AE2"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توصي الدراسة بما يلي:</w:t>
      </w:r>
    </w:p>
    <w:p w14:paraId="4B4E8237" w14:textId="77777777" w:rsidR="00904015" w:rsidRPr="00BB12A0" w:rsidRDefault="00904015" w:rsidP="00904015">
      <w:pPr>
        <w:bidi/>
        <w:spacing w:line="360" w:lineRule="auto"/>
        <w:jc w:val="both"/>
        <w:rPr>
          <w:rFonts w:asciiTheme="minorBidi" w:hAnsiTheme="minorBidi" w:cstheme="minorBidi"/>
          <w:sz w:val="28"/>
          <w:szCs w:val="28"/>
          <w:rtl/>
        </w:rPr>
      </w:pPr>
    </w:p>
    <w:p w14:paraId="7254F167" w14:textId="77777777" w:rsidR="001F5AE2" w:rsidRPr="00BB12A0" w:rsidRDefault="001F5AE2" w:rsidP="001F5AE2">
      <w:pPr>
        <w:pStyle w:val="ListParagraph"/>
        <w:numPr>
          <w:ilvl w:val="0"/>
          <w:numId w:val="53"/>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الاستمرار في تطوير وتوسيع خصائص الأتمتة في منصة تيمك، لا سيما الإجراءات المرتبطة باحتساب التأخير وتنفيذ الشروط المسبقة، نظراً لحصولها على أدنى المتوسطات نسبياً رغم وقوعها في المستوى المرتفع</w:t>
      </w:r>
      <w:r w:rsidRPr="00BB12A0">
        <w:rPr>
          <w:rFonts w:asciiTheme="minorBidi" w:hAnsiTheme="minorBidi" w:cstheme="minorBidi"/>
          <w:sz w:val="28"/>
          <w:szCs w:val="28"/>
        </w:rPr>
        <w:t>.</w:t>
      </w:r>
    </w:p>
    <w:p w14:paraId="2A9277CC" w14:textId="77777777" w:rsidR="00904015" w:rsidRPr="00BB12A0" w:rsidRDefault="00904015" w:rsidP="00904015">
      <w:pPr>
        <w:pStyle w:val="ListParagraph"/>
        <w:bidi/>
        <w:spacing w:after="200" w:line="360" w:lineRule="auto"/>
        <w:jc w:val="both"/>
        <w:rPr>
          <w:rFonts w:asciiTheme="minorBidi" w:hAnsiTheme="minorBidi" w:cstheme="minorBidi"/>
          <w:sz w:val="28"/>
          <w:szCs w:val="28"/>
        </w:rPr>
      </w:pPr>
    </w:p>
    <w:p w14:paraId="3FBDE458" w14:textId="77777777" w:rsidR="001F5AE2" w:rsidRPr="00BB12A0" w:rsidRDefault="001F5AE2" w:rsidP="001F5AE2">
      <w:pPr>
        <w:pStyle w:val="ListParagraph"/>
        <w:numPr>
          <w:ilvl w:val="0"/>
          <w:numId w:val="53"/>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تصميم برامج توعوية وتدريبية موجهة للموظفين الميدانيين الجدد وأصحاب سنوات الخبرة الأقل، لتسريع تبنيهم للخصائص المؤتمتة ورفع مستوى قبولهم للتكنولوجيا بما يقارب مستوى قادة الفرق والمشرفين</w:t>
      </w:r>
      <w:r w:rsidRPr="00BB12A0">
        <w:rPr>
          <w:rFonts w:asciiTheme="minorBidi" w:hAnsiTheme="minorBidi" w:cstheme="minorBidi"/>
          <w:sz w:val="28"/>
          <w:szCs w:val="28"/>
        </w:rPr>
        <w:t>.</w:t>
      </w:r>
    </w:p>
    <w:p w14:paraId="3E866592" w14:textId="77777777" w:rsidR="00904015" w:rsidRPr="00BB12A0" w:rsidRDefault="00904015" w:rsidP="00904015">
      <w:pPr>
        <w:pStyle w:val="ListParagraph"/>
        <w:bidi/>
        <w:spacing w:after="200" w:line="360" w:lineRule="auto"/>
        <w:jc w:val="both"/>
        <w:rPr>
          <w:rFonts w:asciiTheme="minorBidi" w:hAnsiTheme="minorBidi" w:cstheme="minorBidi"/>
          <w:sz w:val="28"/>
          <w:szCs w:val="28"/>
        </w:rPr>
      </w:pPr>
    </w:p>
    <w:p w14:paraId="72EDDB68" w14:textId="77777777" w:rsidR="001F5AE2" w:rsidRPr="00BB12A0" w:rsidRDefault="001F5AE2" w:rsidP="001F5AE2">
      <w:pPr>
        <w:pStyle w:val="ListParagraph"/>
        <w:numPr>
          <w:ilvl w:val="0"/>
          <w:numId w:val="53"/>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مراجعة تصميم واجهات الاستخدام الخاصة بالموظف الميداني بصورة خاصة، بما يضمن اتساع استفادته من الخصائص المؤتمتة المتاحة أسوة بالفئات الوظيفية الأخرى الأعلى مستوى في القبول والتجربة</w:t>
      </w:r>
      <w:r w:rsidRPr="00BB12A0">
        <w:rPr>
          <w:rFonts w:asciiTheme="minorBidi" w:hAnsiTheme="minorBidi" w:cstheme="minorBidi"/>
          <w:sz w:val="28"/>
          <w:szCs w:val="28"/>
        </w:rPr>
        <w:t>.</w:t>
      </w:r>
    </w:p>
    <w:p w14:paraId="46ACE8DF" w14:textId="77777777" w:rsidR="00904015" w:rsidRPr="00BB12A0" w:rsidRDefault="00904015" w:rsidP="00904015">
      <w:pPr>
        <w:pStyle w:val="ListParagraph"/>
        <w:bidi/>
        <w:spacing w:after="200" w:line="360" w:lineRule="auto"/>
        <w:jc w:val="both"/>
        <w:rPr>
          <w:rFonts w:asciiTheme="minorBidi" w:hAnsiTheme="minorBidi" w:cstheme="minorBidi"/>
          <w:sz w:val="28"/>
          <w:szCs w:val="28"/>
        </w:rPr>
      </w:pPr>
    </w:p>
    <w:p w14:paraId="2A072403" w14:textId="77777777" w:rsidR="001F5AE2" w:rsidRPr="00BB12A0" w:rsidRDefault="001F5AE2" w:rsidP="001F5AE2">
      <w:pPr>
        <w:pStyle w:val="ListParagraph"/>
        <w:numPr>
          <w:ilvl w:val="0"/>
          <w:numId w:val="53"/>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توظيف نتائج الارتباط القوي بين قبول التكنولوجيا وتجربة المستخدم في تصميم استراتيجيات تطوير المنصة، بحيث يُنظر إلى تحسين أي من المتغيرين كمدخل لتحسين الآخر</w:t>
      </w:r>
      <w:r w:rsidRPr="00BB12A0">
        <w:rPr>
          <w:rFonts w:asciiTheme="minorBidi" w:hAnsiTheme="minorBidi" w:cstheme="minorBidi"/>
          <w:sz w:val="28"/>
          <w:szCs w:val="28"/>
        </w:rPr>
        <w:t>.</w:t>
      </w:r>
    </w:p>
    <w:p w14:paraId="3DD21787" w14:textId="77777777" w:rsidR="00904015" w:rsidRPr="00BB12A0" w:rsidRDefault="00904015" w:rsidP="00904015">
      <w:pPr>
        <w:pStyle w:val="ListParagraph"/>
        <w:rPr>
          <w:rFonts w:asciiTheme="minorBidi" w:hAnsiTheme="minorBidi" w:cstheme="minorBidi"/>
          <w:sz w:val="28"/>
          <w:szCs w:val="28"/>
          <w:rtl/>
        </w:rPr>
      </w:pPr>
    </w:p>
    <w:p w14:paraId="2781E8F0" w14:textId="77777777" w:rsidR="00904015" w:rsidRPr="00BB12A0" w:rsidRDefault="00904015" w:rsidP="00904015">
      <w:pPr>
        <w:pStyle w:val="ListParagraph"/>
        <w:bidi/>
        <w:spacing w:after="200" w:line="360" w:lineRule="auto"/>
        <w:jc w:val="both"/>
        <w:rPr>
          <w:rFonts w:asciiTheme="minorBidi" w:hAnsiTheme="minorBidi" w:cstheme="minorBidi"/>
          <w:sz w:val="28"/>
          <w:szCs w:val="28"/>
        </w:rPr>
      </w:pPr>
    </w:p>
    <w:p w14:paraId="6EFD4AE6" w14:textId="77777777" w:rsidR="001F5AE2" w:rsidRPr="00BB12A0" w:rsidRDefault="001F5AE2" w:rsidP="001F5AE2">
      <w:pPr>
        <w:pStyle w:val="ListParagraph"/>
        <w:numPr>
          <w:ilvl w:val="0"/>
          <w:numId w:val="53"/>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الاستمرار في جمع تغذية راجعة دورية من مستخدمي المنصة على اختلاف أدوارهم الوظيفية، لرصد أي تغير مستقبلي في مستوى قبولهم للتكنولوجيا أو تقييمهم لتجربتهم مع تطور خصائص الأتمتة فيها.</w:t>
      </w:r>
    </w:p>
    <w:p w14:paraId="4CE2F2FD" w14:textId="77777777" w:rsidR="00904015" w:rsidRPr="00BB12A0" w:rsidRDefault="00904015" w:rsidP="00904015">
      <w:pPr>
        <w:bidi/>
        <w:spacing w:after="200" w:line="360" w:lineRule="auto"/>
        <w:jc w:val="both"/>
        <w:rPr>
          <w:rFonts w:asciiTheme="minorBidi" w:hAnsiTheme="minorBidi" w:cstheme="minorBidi"/>
          <w:sz w:val="28"/>
          <w:szCs w:val="28"/>
          <w:rtl/>
        </w:rPr>
      </w:pPr>
    </w:p>
    <w:p w14:paraId="49F38CB0" w14:textId="77777777" w:rsidR="00904015" w:rsidRPr="00BB12A0" w:rsidRDefault="00904015" w:rsidP="00904015">
      <w:pPr>
        <w:bidi/>
        <w:spacing w:after="200" w:line="360" w:lineRule="auto"/>
        <w:jc w:val="both"/>
        <w:rPr>
          <w:rFonts w:asciiTheme="minorBidi" w:hAnsiTheme="minorBidi" w:cstheme="minorBidi"/>
          <w:sz w:val="28"/>
          <w:szCs w:val="28"/>
          <w:rtl/>
        </w:rPr>
      </w:pPr>
    </w:p>
    <w:p w14:paraId="25E4EA2B" w14:textId="77777777" w:rsidR="00904015" w:rsidRPr="00BB12A0" w:rsidRDefault="00904015" w:rsidP="00904015">
      <w:pPr>
        <w:bidi/>
        <w:spacing w:after="200" w:line="360" w:lineRule="auto"/>
        <w:jc w:val="both"/>
        <w:rPr>
          <w:rFonts w:asciiTheme="minorBidi" w:hAnsiTheme="minorBidi" w:cstheme="minorBidi"/>
          <w:sz w:val="28"/>
          <w:szCs w:val="28"/>
        </w:rPr>
      </w:pPr>
    </w:p>
    <w:p w14:paraId="062F4229" w14:textId="77777777" w:rsidR="001F5AE2" w:rsidRPr="00BB12A0" w:rsidRDefault="001F5AE2" w:rsidP="001F5AE2">
      <w:pPr>
        <w:pStyle w:val="Heading2"/>
        <w:bidi/>
        <w:jc w:val="both"/>
        <w:rPr>
          <w:rFonts w:asciiTheme="minorBidi" w:hAnsiTheme="minorBidi" w:cstheme="minorBidi"/>
          <w:b/>
          <w:bCs/>
          <w:color w:val="000000" w:themeColor="text1"/>
          <w:rtl/>
        </w:rPr>
      </w:pPr>
      <w:r w:rsidRPr="00BB12A0">
        <w:rPr>
          <w:rFonts w:asciiTheme="minorBidi" w:hAnsiTheme="minorBidi" w:cstheme="minorBidi"/>
          <w:b/>
          <w:bCs/>
          <w:color w:val="000000" w:themeColor="text1"/>
          <w:rtl/>
        </w:rPr>
        <w:lastRenderedPageBreak/>
        <w:t>مقترحات الدراسة</w:t>
      </w:r>
    </w:p>
    <w:p w14:paraId="5E09C1E2" w14:textId="77777777" w:rsidR="001F5AE2" w:rsidRDefault="001F5AE2" w:rsidP="001F5AE2">
      <w:pPr>
        <w:bidi/>
        <w:spacing w:line="360" w:lineRule="auto"/>
        <w:jc w:val="both"/>
        <w:rPr>
          <w:rFonts w:asciiTheme="minorBidi" w:hAnsiTheme="minorBidi" w:cstheme="minorBidi"/>
          <w:sz w:val="28"/>
          <w:szCs w:val="28"/>
        </w:rPr>
      </w:pPr>
      <w:r w:rsidRPr="00BB12A0">
        <w:rPr>
          <w:rFonts w:asciiTheme="minorBidi" w:hAnsiTheme="minorBidi" w:cstheme="minorBidi"/>
          <w:sz w:val="28"/>
          <w:szCs w:val="28"/>
          <w:rtl/>
        </w:rPr>
        <w:t>تقترح الدراسة بما يلي:</w:t>
      </w:r>
    </w:p>
    <w:p w14:paraId="0D6AF0B3" w14:textId="77777777" w:rsidR="0001288D" w:rsidRPr="00BB12A0" w:rsidRDefault="0001288D" w:rsidP="0001288D">
      <w:pPr>
        <w:bidi/>
        <w:spacing w:line="360" w:lineRule="auto"/>
        <w:jc w:val="both"/>
        <w:rPr>
          <w:rFonts w:asciiTheme="minorBidi" w:hAnsiTheme="minorBidi" w:cstheme="minorBidi"/>
          <w:sz w:val="28"/>
          <w:szCs w:val="28"/>
          <w:rtl/>
        </w:rPr>
      </w:pPr>
    </w:p>
    <w:p w14:paraId="375FF4A3" w14:textId="77777777" w:rsidR="001F5AE2" w:rsidRPr="00BB12A0" w:rsidRDefault="001F5AE2" w:rsidP="001F5AE2">
      <w:pPr>
        <w:pStyle w:val="ListParagraph"/>
        <w:numPr>
          <w:ilvl w:val="0"/>
          <w:numId w:val="54"/>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إجراء دراسات مماثلة على منصات رقمية أخرى في قطاع إدارة المشاريع الميدانية والقوى العاملة، للتحقق من قابلية تعميم نتائج الدراسة الحالية</w:t>
      </w:r>
      <w:r w:rsidRPr="00BB12A0">
        <w:rPr>
          <w:rFonts w:asciiTheme="minorBidi" w:hAnsiTheme="minorBidi" w:cstheme="minorBidi"/>
          <w:sz w:val="28"/>
          <w:szCs w:val="28"/>
        </w:rPr>
        <w:t>.</w:t>
      </w:r>
    </w:p>
    <w:p w14:paraId="241FAC4B" w14:textId="77777777" w:rsidR="00904015" w:rsidRPr="00BB12A0" w:rsidRDefault="00904015" w:rsidP="00904015">
      <w:pPr>
        <w:pStyle w:val="ListParagraph"/>
        <w:bidi/>
        <w:spacing w:after="200" w:line="360" w:lineRule="auto"/>
        <w:jc w:val="both"/>
        <w:rPr>
          <w:rFonts w:asciiTheme="minorBidi" w:hAnsiTheme="minorBidi" w:cstheme="minorBidi"/>
          <w:sz w:val="28"/>
          <w:szCs w:val="28"/>
        </w:rPr>
      </w:pPr>
    </w:p>
    <w:p w14:paraId="7738DC84" w14:textId="77777777" w:rsidR="001F5AE2" w:rsidRPr="00BB12A0" w:rsidRDefault="001F5AE2" w:rsidP="001F5AE2">
      <w:pPr>
        <w:pStyle w:val="ListParagraph"/>
        <w:numPr>
          <w:ilvl w:val="0"/>
          <w:numId w:val="54"/>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إجراء دراسات مقارنة بين منصات متعددة لقياس تأثير خصائص الأتمتة على قبول التكنولوجيا وتجربة المستخدم في بيئات رقمية مختلفة</w:t>
      </w:r>
      <w:r w:rsidRPr="00BB12A0">
        <w:rPr>
          <w:rFonts w:asciiTheme="minorBidi" w:hAnsiTheme="minorBidi" w:cstheme="minorBidi"/>
          <w:sz w:val="28"/>
          <w:szCs w:val="28"/>
        </w:rPr>
        <w:t>.</w:t>
      </w:r>
    </w:p>
    <w:p w14:paraId="33DC099B" w14:textId="77777777" w:rsidR="00904015" w:rsidRPr="00BB12A0" w:rsidRDefault="00904015" w:rsidP="00904015">
      <w:pPr>
        <w:pStyle w:val="ListParagraph"/>
        <w:rPr>
          <w:rFonts w:asciiTheme="minorBidi" w:hAnsiTheme="minorBidi" w:cstheme="minorBidi"/>
          <w:sz w:val="28"/>
          <w:szCs w:val="28"/>
          <w:rtl/>
        </w:rPr>
      </w:pPr>
    </w:p>
    <w:p w14:paraId="16938182" w14:textId="77777777" w:rsidR="00904015" w:rsidRPr="00BB12A0" w:rsidRDefault="00904015" w:rsidP="00904015">
      <w:pPr>
        <w:pStyle w:val="ListParagraph"/>
        <w:bidi/>
        <w:spacing w:after="200" w:line="360" w:lineRule="auto"/>
        <w:jc w:val="both"/>
        <w:rPr>
          <w:rFonts w:asciiTheme="minorBidi" w:hAnsiTheme="minorBidi" w:cstheme="minorBidi"/>
          <w:sz w:val="28"/>
          <w:szCs w:val="28"/>
        </w:rPr>
      </w:pPr>
    </w:p>
    <w:p w14:paraId="5B70A2D8" w14:textId="77777777" w:rsidR="001F5AE2" w:rsidRPr="00BB12A0" w:rsidRDefault="001F5AE2" w:rsidP="001F5AE2">
      <w:pPr>
        <w:pStyle w:val="ListParagraph"/>
        <w:numPr>
          <w:ilvl w:val="0"/>
          <w:numId w:val="54"/>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توسيع نطاق الدراسة مستقبلاً لتشمل متغيرات وسيطة أو معدّلة إضافية، مثل الثقة الرقمية أو القلق التكنولوجي، لفهم أعمق للعلاقة بين المتغيرات الثلاثة</w:t>
      </w:r>
      <w:r w:rsidRPr="00BB12A0">
        <w:rPr>
          <w:rFonts w:asciiTheme="minorBidi" w:hAnsiTheme="minorBidi" w:cstheme="minorBidi"/>
          <w:sz w:val="28"/>
          <w:szCs w:val="28"/>
        </w:rPr>
        <w:t>.</w:t>
      </w:r>
    </w:p>
    <w:p w14:paraId="08D2BE8C" w14:textId="77777777" w:rsidR="00904015" w:rsidRPr="00BB12A0" w:rsidRDefault="00904015" w:rsidP="00904015">
      <w:pPr>
        <w:pStyle w:val="ListParagraph"/>
        <w:bidi/>
        <w:spacing w:after="200" w:line="360" w:lineRule="auto"/>
        <w:jc w:val="both"/>
        <w:rPr>
          <w:rFonts w:asciiTheme="minorBidi" w:hAnsiTheme="minorBidi" w:cstheme="minorBidi"/>
          <w:sz w:val="28"/>
          <w:szCs w:val="28"/>
        </w:rPr>
      </w:pPr>
    </w:p>
    <w:p w14:paraId="0B243215" w14:textId="77777777" w:rsidR="001F5AE2" w:rsidRPr="00BB12A0" w:rsidRDefault="001F5AE2" w:rsidP="001F5AE2">
      <w:pPr>
        <w:pStyle w:val="ListParagraph"/>
        <w:numPr>
          <w:ilvl w:val="0"/>
          <w:numId w:val="54"/>
        </w:numPr>
        <w:bidi/>
        <w:spacing w:after="200" w:line="360" w:lineRule="auto"/>
        <w:jc w:val="both"/>
        <w:rPr>
          <w:rFonts w:asciiTheme="minorBidi" w:hAnsiTheme="minorBidi" w:cstheme="minorBidi"/>
          <w:sz w:val="28"/>
          <w:szCs w:val="28"/>
        </w:rPr>
      </w:pPr>
      <w:r w:rsidRPr="00BB12A0">
        <w:rPr>
          <w:rFonts w:asciiTheme="minorBidi" w:hAnsiTheme="minorBidi" w:cstheme="minorBidi"/>
          <w:sz w:val="28"/>
          <w:szCs w:val="28"/>
          <w:rtl/>
        </w:rPr>
        <w:t>إجراء دراسات طولية تتبع تطور قبول المستخدمين للتكنولوجيا وتجربتهم مع المنصة عبر فترات زمنية ممتدة، بدلاً من الاعتماد على مقطع زمني واحد كما في الدراسة الحالية.</w:t>
      </w:r>
    </w:p>
    <w:p w14:paraId="298E841F" w14:textId="77777777" w:rsidR="00904015" w:rsidRPr="00BB12A0" w:rsidRDefault="00904015" w:rsidP="00904015">
      <w:pPr>
        <w:pStyle w:val="ListParagraph"/>
        <w:rPr>
          <w:rFonts w:asciiTheme="minorBidi" w:hAnsiTheme="minorBidi" w:cstheme="minorBidi"/>
          <w:sz w:val="28"/>
          <w:szCs w:val="28"/>
          <w:rtl/>
        </w:rPr>
      </w:pPr>
    </w:p>
    <w:p w14:paraId="3CF54CC2" w14:textId="77777777" w:rsidR="00904015" w:rsidRDefault="00904015" w:rsidP="00904015">
      <w:pPr>
        <w:pStyle w:val="ListParagraph"/>
        <w:bidi/>
        <w:spacing w:after="200" w:line="360" w:lineRule="auto"/>
        <w:jc w:val="both"/>
        <w:rPr>
          <w:rFonts w:asciiTheme="minorBidi" w:hAnsiTheme="minorBidi" w:cstheme="minorBidi"/>
          <w:sz w:val="28"/>
          <w:szCs w:val="28"/>
        </w:rPr>
      </w:pPr>
    </w:p>
    <w:p w14:paraId="6C065006" w14:textId="77777777" w:rsidR="0001288D" w:rsidRDefault="0001288D" w:rsidP="0001288D">
      <w:pPr>
        <w:pStyle w:val="ListParagraph"/>
        <w:bidi/>
        <w:spacing w:after="200" w:line="360" w:lineRule="auto"/>
        <w:jc w:val="both"/>
        <w:rPr>
          <w:rFonts w:asciiTheme="minorBidi" w:hAnsiTheme="minorBidi" w:cstheme="minorBidi"/>
          <w:sz w:val="28"/>
          <w:szCs w:val="28"/>
        </w:rPr>
      </w:pPr>
    </w:p>
    <w:p w14:paraId="2449194A" w14:textId="77777777" w:rsidR="0001288D" w:rsidRDefault="0001288D" w:rsidP="0001288D">
      <w:pPr>
        <w:pStyle w:val="ListParagraph"/>
        <w:bidi/>
        <w:spacing w:after="200" w:line="360" w:lineRule="auto"/>
        <w:jc w:val="both"/>
        <w:rPr>
          <w:rFonts w:asciiTheme="minorBidi" w:hAnsiTheme="minorBidi" w:cstheme="minorBidi"/>
          <w:sz w:val="28"/>
          <w:szCs w:val="28"/>
        </w:rPr>
      </w:pPr>
    </w:p>
    <w:p w14:paraId="1846AA91" w14:textId="77777777" w:rsidR="0001288D" w:rsidRDefault="0001288D" w:rsidP="0001288D">
      <w:pPr>
        <w:pStyle w:val="ListParagraph"/>
        <w:bidi/>
        <w:spacing w:after="200" w:line="360" w:lineRule="auto"/>
        <w:jc w:val="both"/>
        <w:rPr>
          <w:rFonts w:asciiTheme="minorBidi" w:hAnsiTheme="minorBidi" w:cstheme="minorBidi"/>
          <w:sz w:val="28"/>
          <w:szCs w:val="28"/>
        </w:rPr>
      </w:pPr>
    </w:p>
    <w:p w14:paraId="284FC704" w14:textId="77777777" w:rsidR="0001288D" w:rsidRDefault="0001288D" w:rsidP="0001288D">
      <w:pPr>
        <w:pStyle w:val="ListParagraph"/>
        <w:bidi/>
        <w:spacing w:after="200" w:line="360" w:lineRule="auto"/>
        <w:jc w:val="both"/>
        <w:rPr>
          <w:rFonts w:asciiTheme="minorBidi" w:hAnsiTheme="minorBidi" w:cstheme="minorBidi"/>
          <w:sz w:val="28"/>
          <w:szCs w:val="28"/>
        </w:rPr>
      </w:pPr>
    </w:p>
    <w:p w14:paraId="724AC40C" w14:textId="77777777" w:rsidR="0001288D" w:rsidRDefault="0001288D" w:rsidP="0001288D">
      <w:pPr>
        <w:pStyle w:val="ListParagraph"/>
        <w:bidi/>
        <w:spacing w:after="200" w:line="360" w:lineRule="auto"/>
        <w:jc w:val="both"/>
        <w:rPr>
          <w:rFonts w:asciiTheme="minorBidi" w:hAnsiTheme="minorBidi" w:cstheme="minorBidi"/>
          <w:sz w:val="28"/>
          <w:szCs w:val="28"/>
        </w:rPr>
      </w:pPr>
    </w:p>
    <w:p w14:paraId="4AA5E357" w14:textId="77777777" w:rsidR="0001288D" w:rsidRDefault="0001288D" w:rsidP="0001288D">
      <w:pPr>
        <w:pStyle w:val="ListParagraph"/>
        <w:bidi/>
        <w:spacing w:after="200" w:line="360" w:lineRule="auto"/>
        <w:jc w:val="both"/>
        <w:rPr>
          <w:rFonts w:asciiTheme="minorBidi" w:hAnsiTheme="minorBidi" w:cstheme="minorBidi"/>
          <w:sz w:val="28"/>
          <w:szCs w:val="28"/>
        </w:rPr>
      </w:pPr>
    </w:p>
    <w:p w14:paraId="3F32A063" w14:textId="77777777" w:rsidR="0001288D" w:rsidRDefault="0001288D" w:rsidP="0001288D">
      <w:pPr>
        <w:pStyle w:val="ListParagraph"/>
        <w:bidi/>
        <w:spacing w:after="200" w:line="360" w:lineRule="auto"/>
        <w:jc w:val="both"/>
        <w:rPr>
          <w:rFonts w:asciiTheme="minorBidi" w:hAnsiTheme="minorBidi" w:cstheme="minorBidi"/>
          <w:sz w:val="28"/>
          <w:szCs w:val="28"/>
        </w:rPr>
      </w:pPr>
    </w:p>
    <w:p w14:paraId="6C08E68D" w14:textId="77777777" w:rsidR="0001288D" w:rsidRDefault="0001288D" w:rsidP="0001288D">
      <w:pPr>
        <w:pStyle w:val="ListParagraph"/>
        <w:bidi/>
        <w:spacing w:after="200" w:line="360" w:lineRule="auto"/>
        <w:jc w:val="both"/>
        <w:rPr>
          <w:rFonts w:asciiTheme="minorBidi" w:hAnsiTheme="minorBidi" w:cstheme="minorBidi"/>
          <w:sz w:val="28"/>
          <w:szCs w:val="28"/>
        </w:rPr>
      </w:pPr>
    </w:p>
    <w:p w14:paraId="06C653AD" w14:textId="77777777" w:rsidR="0001288D" w:rsidRDefault="0001288D" w:rsidP="0001288D">
      <w:pPr>
        <w:pStyle w:val="ListParagraph"/>
        <w:bidi/>
        <w:spacing w:after="200" w:line="360" w:lineRule="auto"/>
        <w:jc w:val="both"/>
        <w:rPr>
          <w:rFonts w:asciiTheme="minorBidi" w:hAnsiTheme="minorBidi" w:cstheme="minorBidi"/>
          <w:sz w:val="28"/>
          <w:szCs w:val="28"/>
        </w:rPr>
      </w:pPr>
    </w:p>
    <w:p w14:paraId="60CDCB12" w14:textId="77777777" w:rsidR="0001288D" w:rsidRDefault="0001288D" w:rsidP="0001288D">
      <w:pPr>
        <w:pStyle w:val="ListParagraph"/>
        <w:bidi/>
        <w:spacing w:after="200" w:line="360" w:lineRule="auto"/>
        <w:jc w:val="both"/>
        <w:rPr>
          <w:rFonts w:asciiTheme="minorBidi" w:hAnsiTheme="minorBidi" w:cstheme="minorBidi"/>
          <w:sz w:val="28"/>
          <w:szCs w:val="28"/>
        </w:rPr>
      </w:pPr>
    </w:p>
    <w:p w14:paraId="23B4C89C" w14:textId="77777777" w:rsidR="0001288D" w:rsidRPr="00BB12A0" w:rsidRDefault="0001288D" w:rsidP="0001288D">
      <w:pPr>
        <w:pStyle w:val="ListParagraph"/>
        <w:bidi/>
        <w:spacing w:after="200" w:line="360" w:lineRule="auto"/>
        <w:jc w:val="both"/>
        <w:rPr>
          <w:rFonts w:asciiTheme="minorBidi" w:hAnsiTheme="minorBidi" w:cstheme="minorBidi"/>
          <w:sz w:val="28"/>
          <w:szCs w:val="28"/>
          <w:rtl/>
        </w:rPr>
      </w:pPr>
    </w:p>
    <w:p w14:paraId="06A1FB8A" w14:textId="77777777" w:rsidR="001F5AE2" w:rsidRPr="00BB12A0" w:rsidRDefault="001F5AE2" w:rsidP="001F5AE2">
      <w:pPr>
        <w:pStyle w:val="Heading2"/>
        <w:bidi/>
        <w:jc w:val="both"/>
        <w:rPr>
          <w:rFonts w:asciiTheme="minorBidi" w:hAnsiTheme="minorBidi" w:cstheme="minorBidi"/>
          <w:b/>
          <w:bCs/>
          <w:color w:val="000000" w:themeColor="text1"/>
          <w:rtl/>
        </w:rPr>
      </w:pPr>
      <w:r w:rsidRPr="00BB12A0">
        <w:rPr>
          <w:rFonts w:asciiTheme="minorBidi" w:hAnsiTheme="minorBidi" w:cstheme="minorBidi"/>
          <w:b/>
          <w:bCs/>
          <w:color w:val="000000" w:themeColor="text1"/>
          <w:rtl/>
        </w:rPr>
        <w:t>محددات الدراسة</w:t>
      </w:r>
    </w:p>
    <w:p w14:paraId="0F3BA18C" w14:textId="0E2831F8" w:rsidR="001F5AE2" w:rsidRPr="00BB12A0" w:rsidRDefault="001F5AE2"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 xml:space="preserve">على الرغم من الجهد المبذول في تصميم الدراسة وتنفيذها، إلا أنها لا تخلو من بعض المحددات التي ينبغي مراعاتها عند تعميم نتائجها، ومنها: اقتصار الدراسة على عينة ميسّرة </w:t>
      </w:r>
      <w:proofErr w:type="gramStart"/>
      <w:r w:rsidRPr="00BB12A0">
        <w:rPr>
          <w:rFonts w:asciiTheme="minorBidi" w:hAnsiTheme="minorBidi" w:cstheme="minorBidi"/>
          <w:sz w:val="28"/>
          <w:szCs w:val="28"/>
          <w:rtl/>
        </w:rPr>
        <w:t>بلغت</w:t>
      </w:r>
      <w:r w:rsidR="00B22288" w:rsidRPr="00BB12A0">
        <w:rPr>
          <w:rFonts w:asciiTheme="minorBidi" w:hAnsiTheme="minorBidi" w:cstheme="minorBidi"/>
          <w:sz w:val="28"/>
          <w:szCs w:val="28"/>
        </w:rPr>
        <w:t xml:space="preserve"> </w:t>
      </w:r>
      <w:r w:rsidRPr="00BB12A0">
        <w:rPr>
          <w:rFonts w:asciiTheme="minorBidi" w:hAnsiTheme="minorBidi" w:cstheme="minorBidi"/>
          <w:sz w:val="28"/>
          <w:szCs w:val="28"/>
          <w:rtl/>
        </w:rPr>
        <w:t xml:space="preserve"> (</w:t>
      </w:r>
      <w:proofErr w:type="gramEnd"/>
      <w:r w:rsidRPr="00BB12A0">
        <w:rPr>
          <w:rFonts w:asciiTheme="minorBidi" w:hAnsiTheme="minorBidi" w:cstheme="minorBidi"/>
          <w:sz w:val="28"/>
          <w:szCs w:val="28"/>
          <w:rtl/>
        </w:rPr>
        <w:t>122) مستجيباً من مستخدمي منصة واحدة (تيمك)، مما قد يحدّ من إمكانية تعميم النتائج على منصات رقمية أخرى تختلف في طبيعة خصائصها المؤتمتة. كما اعتمدت الدراسة على أسلوب المسح المقطعي الذي يرصد استجابات المستخدمين في نقطة زمنية واحدة، دون تتبع تطور آرائهم عبر الزمن. إضافة إلى ذلك، فإن التفاوت الملحوظ في أحجام فئات بعض المتغيرات الديموغرافية والمهنية (كصغر حجم فئة الإناث وفئة مشرفي الأنظمة) قد يستدعي الحذر عند تفسير نتائج اختبارات الفروق المتعلقة بها.</w:t>
      </w:r>
    </w:p>
    <w:p w14:paraId="7DB1251D" w14:textId="77777777" w:rsidR="001F5AE2" w:rsidRPr="00BB12A0" w:rsidRDefault="001F5AE2" w:rsidP="001F5AE2">
      <w:pPr>
        <w:pStyle w:val="Heading2"/>
        <w:bidi/>
        <w:jc w:val="both"/>
        <w:rPr>
          <w:rFonts w:asciiTheme="minorBidi" w:hAnsiTheme="minorBidi" w:cstheme="minorBidi"/>
          <w:b/>
          <w:bCs/>
          <w:color w:val="000000" w:themeColor="text1"/>
          <w:rtl/>
        </w:rPr>
      </w:pPr>
      <w:bookmarkStart w:id="8" w:name="_Toc167664261"/>
      <w:r w:rsidRPr="00BB12A0">
        <w:rPr>
          <w:rFonts w:asciiTheme="minorBidi" w:hAnsiTheme="minorBidi" w:cstheme="minorBidi"/>
          <w:b/>
          <w:bCs/>
          <w:color w:val="000000" w:themeColor="text1"/>
          <w:rtl/>
        </w:rPr>
        <w:t>الخاتمة</w:t>
      </w:r>
      <w:bookmarkEnd w:id="8"/>
    </w:p>
    <w:p w14:paraId="0FE9BEA7" w14:textId="77777777" w:rsidR="001F5AE2" w:rsidRPr="00BB12A0" w:rsidRDefault="001F5AE2" w:rsidP="001F5AE2">
      <w:pPr>
        <w:bidi/>
        <w:spacing w:line="360" w:lineRule="auto"/>
        <w:jc w:val="both"/>
        <w:rPr>
          <w:rFonts w:asciiTheme="minorBidi" w:hAnsiTheme="minorBidi" w:cstheme="minorBidi"/>
          <w:sz w:val="28"/>
          <w:szCs w:val="28"/>
          <w:rtl/>
        </w:rPr>
      </w:pPr>
      <w:r w:rsidRPr="00BB12A0">
        <w:rPr>
          <w:rFonts w:asciiTheme="minorBidi" w:hAnsiTheme="minorBidi" w:cstheme="minorBidi"/>
          <w:sz w:val="28"/>
          <w:szCs w:val="28"/>
          <w:rtl/>
        </w:rPr>
        <w:t>نظرًا للأهمية البالغة لهذه الدراسة فقد أظهرت أن خصائص الأتمتة في المنتجات الرقمية تمثل ركيزة جوهرية في تعزيز قبول التكنولوجيا وتحسين تجربة المستخدم لدى مستخدمي منصة تيمك، حيث أثبتت النتائج الميدانية وجود تأثير موجب وقوي ودال إحصائياً لهذه الخصائص على كلا المتغيرين، إلى جانب علاقة ارتباطية وثيقة بينهما تعكس تكاملهما في تشكيل الانطباع العام للمستخدم عن المنصة، كما كشفت الدراسة أن هذا الأثر يتفاوت باختلاف الدور الوظيفي وسنوات الخبرة أكثر من تفاوته باختلاف الخصائص الديموغرافية البحتة، وبذلك تخلص الدراسة إلى أن الاستثمار في تطوير خصائص الأتمتة وتوسيع نطاقها يُعدّ مدخلاً استراتيجياً فعالاً لتعزيز التبني التكنولوجي ورفع مستوى رضا المستخدمين في بيئات العمل الميداني الرقمية، وهو ما يفتح آفاقاً واعدة لمزيد من البحث والتطبيق في هذا المجال مستقبلاً.</w:t>
      </w:r>
    </w:p>
    <w:p w14:paraId="48B6AEE4" w14:textId="77777777" w:rsidR="001F5AE2" w:rsidRPr="00BB12A0" w:rsidRDefault="001F5AE2" w:rsidP="001F5AE2">
      <w:pPr>
        <w:bidi/>
        <w:rPr>
          <w:rFonts w:asciiTheme="minorBidi" w:hAnsiTheme="minorBidi" w:cstheme="minorBidi"/>
          <w:sz w:val="28"/>
          <w:szCs w:val="28"/>
          <w:rtl/>
        </w:rPr>
      </w:pPr>
    </w:p>
    <w:p w14:paraId="1ABDEF59" w14:textId="77777777" w:rsidR="00B4637F" w:rsidRPr="00BB12A0" w:rsidRDefault="00B4637F" w:rsidP="00B4637F">
      <w:pPr>
        <w:bidi/>
        <w:rPr>
          <w:rFonts w:asciiTheme="minorBidi" w:hAnsiTheme="minorBidi" w:cstheme="minorBidi"/>
          <w:sz w:val="28"/>
          <w:szCs w:val="28"/>
          <w:rtl/>
        </w:rPr>
      </w:pPr>
    </w:p>
    <w:p w14:paraId="5D39C3F6" w14:textId="77777777" w:rsidR="00B4637F" w:rsidRPr="00BB12A0" w:rsidRDefault="00B4637F" w:rsidP="00B4637F">
      <w:pPr>
        <w:bidi/>
        <w:rPr>
          <w:rFonts w:asciiTheme="minorBidi" w:hAnsiTheme="minorBidi" w:cstheme="minorBidi"/>
          <w:sz w:val="28"/>
          <w:szCs w:val="28"/>
          <w:rtl/>
        </w:rPr>
      </w:pPr>
    </w:p>
    <w:p w14:paraId="336E241B" w14:textId="77777777" w:rsidR="00B4637F" w:rsidRPr="00BB12A0" w:rsidRDefault="00B4637F" w:rsidP="00B4637F">
      <w:pPr>
        <w:bidi/>
        <w:rPr>
          <w:rFonts w:asciiTheme="minorBidi" w:hAnsiTheme="minorBidi" w:cstheme="minorBidi"/>
          <w:sz w:val="28"/>
          <w:szCs w:val="28"/>
          <w:rtl/>
        </w:rPr>
      </w:pPr>
    </w:p>
    <w:p w14:paraId="7E91DB47" w14:textId="77777777" w:rsidR="00B4637F" w:rsidRPr="00BB12A0" w:rsidRDefault="00B4637F" w:rsidP="00B4637F">
      <w:pPr>
        <w:bidi/>
        <w:rPr>
          <w:rFonts w:asciiTheme="minorBidi" w:hAnsiTheme="minorBidi" w:cstheme="minorBidi"/>
          <w:sz w:val="28"/>
          <w:szCs w:val="28"/>
          <w:rtl/>
        </w:rPr>
      </w:pPr>
    </w:p>
    <w:p w14:paraId="68579C02" w14:textId="77777777" w:rsidR="00B4637F" w:rsidRPr="00BB12A0" w:rsidRDefault="00B4637F" w:rsidP="00B4637F">
      <w:pPr>
        <w:bidi/>
        <w:rPr>
          <w:rFonts w:asciiTheme="minorBidi" w:hAnsiTheme="minorBidi" w:cstheme="minorBidi"/>
          <w:sz w:val="28"/>
          <w:szCs w:val="28"/>
          <w:rtl/>
        </w:rPr>
      </w:pPr>
    </w:p>
    <w:p w14:paraId="61C4F35F" w14:textId="77777777" w:rsidR="00B4637F" w:rsidRPr="00BB12A0" w:rsidRDefault="00B4637F" w:rsidP="00B4637F">
      <w:pPr>
        <w:bidi/>
        <w:rPr>
          <w:rFonts w:asciiTheme="minorBidi" w:hAnsiTheme="minorBidi" w:cstheme="minorBidi"/>
          <w:sz w:val="28"/>
          <w:szCs w:val="28"/>
          <w:rtl/>
        </w:rPr>
      </w:pPr>
    </w:p>
    <w:p w14:paraId="7438D518" w14:textId="77777777" w:rsidR="00B4637F" w:rsidRPr="00BB12A0" w:rsidRDefault="00B4637F" w:rsidP="00B4637F">
      <w:pPr>
        <w:bidi/>
        <w:rPr>
          <w:rFonts w:asciiTheme="minorBidi" w:hAnsiTheme="minorBidi" w:cstheme="minorBidi"/>
          <w:sz w:val="28"/>
          <w:szCs w:val="28"/>
          <w:rtl/>
        </w:rPr>
      </w:pPr>
    </w:p>
    <w:p w14:paraId="04E76418" w14:textId="77777777" w:rsidR="00B4637F" w:rsidRPr="00BB12A0" w:rsidRDefault="00B4637F" w:rsidP="00B4637F">
      <w:pPr>
        <w:bidi/>
        <w:rPr>
          <w:rFonts w:asciiTheme="minorBidi" w:hAnsiTheme="minorBidi" w:cstheme="minorBidi"/>
          <w:sz w:val="28"/>
          <w:szCs w:val="28"/>
          <w:rtl/>
        </w:rPr>
      </w:pPr>
    </w:p>
    <w:p w14:paraId="278CBB89" w14:textId="77777777" w:rsidR="00B4637F" w:rsidRPr="00BB12A0" w:rsidRDefault="00B4637F" w:rsidP="00B4637F">
      <w:pPr>
        <w:bidi/>
        <w:rPr>
          <w:rFonts w:asciiTheme="minorBidi" w:hAnsiTheme="minorBidi" w:cstheme="minorBidi"/>
          <w:sz w:val="28"/>
          <w:szCs w:val="28"/>
          <w:rtl/>
        </w:rPr>
      </w:pPr>
    </w:p>
    <w:p w14:paraId="5E2D9C69" w14:textId="77777777" w:rsidR="00B4637F" w:rsidRPr="00BB12A0" w:rsidRDefault="00B4637F" w:rsidP="00B4637F">
      <w:pPr>
        <w:bidi/>
        <w:rPr>
          <w:rFonts w:asciiTheme="minorBidi" w:hAnsiTheme="minorBidi" w:cstheme="minorBidi"/>
          <w:sz w:val="28"/>
          <w:szCs w:val="28"/>
          <w:rtl/>
        </w:rPr>
      </w:pPr>
    </w:p>
    <w:p w14:paraId="35F3039B" w14:textId="77777777" w:rsidR="00B4637F" w:rsidRPr="00BB12A0" w:rsidRDefault="00B4637F" w:rsidP="00B4637F">
      <w:pPr>
        <w:bidi/>
        <w:rPr>
          <w:rFonts w:asciiTheme="minorBidi" w:hAnsiTheme="minorBidi" w:cstheme="minorBidi"/>
          <w:sz w:val="28"/>
          <w:szCs w:val="28"/>
          <w:rtl/>
        </w:rPr>
      </w:pPr>
    </w:p>
    <w:p w14:paraId="21F9AAD0" w14:textId="77777777" w:rsidR="00B4637F" w:rsidRPr="00BB12A0" w:rsidRDefault="00B4637F" w:rsidP="00B4637F">
      <w:pPr>
        <w:pStyle w:val="Heading1"/>
        <w:bidi/>
        <w:jc w:val="center"/>
        <w:rPr>
          <w:rFonts w:asciiTheme="minorBidi" w:hAnsiTheme="minorBidi" w:cstheme="minorBidi"/>
          <w:b/>
          <w:bCs/>
          <w:color w:val="000000" w:themeColor="text1"/>
        </w:rPr>
      </w:pPr>
      <w:r w:rsidRPr="00BB12A0">
        <w:rPr>
          <w:rFonts w:asciiTheme="minorBidi" w:hAnsiTheme="minorBidi" w:cstheme="minorBidi"/>
          <w:b/>
          <w:bCs/>
          <w:color w:val="000000" w:themeColor="text1"/>
          <w:rtl/>
        </w:rPr>
        <w:lastRenderedPageBreak/>
        <w:t>المراجع</w:t>
      </w:r>
    </w:p>
    <w:p w14:paraId="021AB7AC" w14:textId="77777777" w:rsidR="00B4637F" w:rsidRPr="00BB12A0" w:rsidRDefault="00B4637F" w:rsidP="00B4637F">
      <w:pPr>
        <w:pStyle w:val="Heading2"/>
        <w:bidi/>
        <w:rPr>
          <w:rFonts w:asciiTheme="minorBidi" w:hAnsiTheme="minorBidi" w:cstheme="minorBidi"/>
          <w:color w:val="000000" w:themeColor="text1"/>
          <w:sz w:val="36"/>
          <w:szCs w:val="36"/>
        </w:rPr>
      </w:pPr>
      <w:r w:rsidRPr="00BB12A0">
        <w:rPr>
          <w:rFonts w:asciiTheme="minorBidi" w:hAnsiTheme="minorBidi" w:cstheme="minorBidi"/>
          <w:b/>
          <w:bCs/>
          <w:color w:val="000000" w:themeColor="text1"/>
          <w:sz w:val="36"/>
          <w:szCs w:val="36"/>
          <w:rtl/>
        </w:rPr>
        <w:t>أولًا:</w:t>
      </w:r>
      <w:r w:rsidRPr="00BB12A0">
        <w:rPr>
          <w:rFonts w:asciiTheme="minorBidi" w:hAnsiTheme="minorBidi" w:cstheme="minorBidi"/>
          <w:color w:val="000000" w:themeColor="text1"/>
          <w:sz w:val="36"/>
          <w:szCs w:val="36"/>
          <w:rtl/>
        </w:rPr>
        <w:t xml:space="preserve"> المراجع العربية</w:t>
      </w:r>
    </w:p>
    <w:p w14:paraId="4AAD86F0" w14:textId="77777777" w:rsidR="00B4637F" w:rsidRPr="00BB12A0" w:rsidRDefault="00B4637F" w:rsidP="00B4637F">
      <w:pPr>
        <w:pStyle w:val="NormalWeb"/>
        <w:bidi/>
        <w:rPr>
          <w:rFonts w:asciiTheme="minorBidi" w:hAnsiTheme="minorBidi" w:cstheme="minorBidi"/>
          <w:rtl/>
        </w:rPr>
      </w:pPr>
      <w:r w:rsidRPr="00BB12A0">
        <w:rPr>
          <w:rFonts w:asciiTheme="minorBidi" w:hAnsiTheme="minorBidi" w:cstheme="minorBidi"/>
          <w:rtl/>
        </w:rPr>
        <w:t>أبو الحسن، فاطمة شعبان. (2023). اتجاهات دارسي وممارسي الإعلام إزاء توظيف تطبيقات الذكاء الاصطناعي في العمل الإعلامي في ضوء النظرية الموحدة لقبول واستخدام التكنولوجيا</w:t>
      </w:r>
      <w:r w:rsidRPr="00BB12A0">
        <w:rPr>
          <w:rFonts w:asciiTheme="minorBidi" w:hAnsiTheme="minorBidi" w:cstheme="minorBidi"/>
        </w:rPr>
        <w:t xml:space="preserve">. </w:t>
      </w:r>
      <w:r w:rsidRPr="00BB12A0">
        <w:rPr>
          <w:rStyle w:val="Emphasis"/>
          <w:rFonts w:asciiTheme="minorBidi" w:hAnsiTheme="minorBidi" w:cstheme="minorBidi"/>
          <w:rtl/>
        </w:rPr>
        <w:t>المجلة العربية لبحوث الإعلام والاتصال، (42</w:t>
      </w:r>
      <w:r w:rsidRPr="00BB12A0">
        <w:rPr>
          <w:rStyle w:val="Emphasis"/>
          <w:rFonts w:asciiTheme="minorBidi" w:hAnsiTheme="minorBidi" w:cstheme="minorBidi"/>
        </w:rPr>
        <w:t>)</w:t>
      </w:r>
      <w:r w:rsidRPr="00BB12A0">
        <w:rPr>
          <w:rFonts w:asciiTheme="minorBidi" w:hAnsiTheme="minorBidi" w:cstheme="minorBidi"/>
          <w:rtl/>
        </w:rPr>
        <w:t>، 41</w:t>
      </w:r>
      <w:r w:rsidRPr="00BB12A0">
        <w:rPr>
          <w:rFonts w:asciiTheme="minorBidi" w:hAnsiTheme="minorBidi" w:cstheme="minorBidi"/>
        </w:rPr>
        <w:t>–83.</w:t>
      </w:r>
    </w:p>
    <w:p w14:paraId="5604E73F" w14:textId="309F9436" w:rsidR="00B4637F" w:rsidRPr="00BB12A0" w:rsidRDefault="00B4637F" w:rsidP="00B4637F">
      <w:pPr>
        <w:pStyle w:val="NormalWeb"/>
        <w:bidi/>
        <w:rPr>
          <w:rFonts w:asciiTheme="minorBidi" w:hAnsiTheme="minorBidi" w:cstheme="minorBidi"/>
        </w:rPr>
      </w:pPr>
      <w:hyperlink r:id="rId23" w:history="1">
        <w:r w:rsidRPr="00BB12A0">
          <w:rPr>
            <w:rStyle w:val="Hyperlink"/>
            <w:rFonts w:asciiTheme="minorBidi" w:hAnsiTheme="minorBidi" w:cstheme="minorBidi"/>
          </w:rPr>
          <w:t xml:space="preserve"> https://doi.org/10.21608/jkom.2023.325731</w:t>
        </w:r>
      </w:hyperlink>
    </w:p>
    <w:p w14:paraId="46AF249D" w14:textId="77777777" w:rsidR="00B4637F" w:rsidRPr="00BB12A0" w:rsidRDefault="00B4637F" w:rsidP="00B4637F">
      <w:pPr>
        <w:pStyle w:val="NormalWeb"/>
        <w:bidi/>
        <w:rPr>
          <w:rFonts w:asciiTheme="minorBidi" w:hAnsiTheme="minorBidi" w:cstheme="minorBidi"/>
          <w:rtl/>
        </w:rPr>
      </w:pPr>
      <w:r w:rsidRPr="00BB12A0">
        <w:rPr>
          <w:rFonts w:asciiTheme="minorBidi" w:hAnsiTheme="minorBidi" w:cstheme="minorBidi"/>
          <w:rtl/>
        </w:rPr>
        <w:t xml:space="preserve">أبو العنين، نسمة محمود </w:t>
      </w:r>
      <w:proofErr w:type="spellStart"/>
      <w:r w:rsidRPr="00BB12A0">
        <w:rPr>
          <w:rFonts w:asciiTheme="minorBidi" w:hAnsiTheme="minorBidi" w:cstheme="minorBidi"/>
          <w:rtl/>
        </w:rPr>
        <w:t>محمود</w:t>
      </w:r>
      <w:proofErr w:type="spellEnd"/>
      <w:r w:rsidRPr="00BB12A0">
        <w:rPr>
          <w:rFonts w:asciiTheme="minorBidi" w:hAnsiTheme="minorBidi" w:cstheme="minorBidi"/>
          <w:rtl/>
        </w:rPr>
        <w:t>. (2024). أثر اعتماد مراقب الحسابات على تقنية أتمتة العمليات الروبوتية على إدراكه لمردودها الإيجابي على جودة المراجعة: دراسة انتقادية وتجريبية على الجهاز المركزي للمحاسبات</w:t>
      </w:r>
      <w:r w:rsidRPr="00BB12A0">
        <w:rPr>
          <w:rFonts w:asciiTheme="minorBidi" w:hAnsiTheme="minorBidi" w:cstheme="minorBidi"/>
        </w:rPr>
        <w:t xml:space="preserve">. </w:t>
      </w:r>
      <w:r w:rsidRPr="00BB12A0">
        <w:rPr>
          <w:rStyle w:val="Emphasis"/>
          <w:rFonts w:asciiTheme="minorBidi" w:hAnsiTheme="minorBidi" w:cstheme="minorBidi"/>
          <w:rtl/>
        </w:rPr>
        <w:t>مجلة الإسكندرية للبحوث المحاسبية، 8</w:t>
      </w:r>
      <w:r w:rsidRPr="00BB12A0">
        <w:rPr>
          <w:rFonts w:asciiTheme="minorBidi" w:hAnsiTheme="minorBidi" w:cstheme="minorBidi"/>
        </w:rPr>
        <w:t>(3)</w:t>
      </w:r>
      <w:r w:rsidRPr="00BB12A0">
        <w:rPr>
          <w:rFonts w:asciiTheme="minorBidi" w:hAnsiTheme="minorBidi" w:cstheme="minorBidi"/>
          <w:rtl/>
        </w:rPr>
        <w:t>، 559</w:t>
      </w:r>
      <w:r w:rsidRPr="00BB12A0">
        <w:rPr>
          <w:rFonts w:asciiTheme="minorBidi" w:hAnsiTheme="minorBidi" w:cstheme="minorBidi"/>
        </w:rPr>
        <w:t>–610.</w:t>
      </w:r>
    </w:p>
    <w:p w14:paraId="15284AB6" w14:textId="3B1AA1A9" w:rsidR="00B4637F" w:rsidRPr="00BB12A0" w:rsidRDefault="00B4637F" w:rsidP="00B4637F">
      <w:pPr>
        <w:pStyle w:val="NormalWeb"/>
        <w:bidi/>
        <w:rPr>
          <w:rFonts w:asciiTheme="minorBidi" w:hAnsiTheme="minorBidi" w:cstheme="minorBidi"/>
        </w:rPr>
      </w:pPr>
      <w:hyperlink r:id="rId24" w:history="1">
        <w:r w:rsidRPr="00BB12A0">
          <w:rPr>
            <w:rStyle w:val="Hyperlink"/>
            <w:rFonts w:asciiTheme="minorBidi" w:hAnsiTheme="minorBidi" w:cstheme="minorBidi"/>
          </w:rPr>
          <w:t xml:space="preserve"> https://doi.org/10.21608/aljalexu.2024.377991</w:t>
        </w:r>
      </w:hyperlink>
    </w:p>
    <w:p w14:paraId="45C6E509" w14:textId="77777777" w:rsidR="00B4637F" w:rsidRPr="00BB12A0" w:rsidRDefault="00B4637F" w:rsidP="00B4637F">
      <w:pPr>
        <w:pStyle w:val="NormalWeb"/>
        <w:bidi/>
        <w:rPr>
          <w:rFonts w:asciiTheme="minorBidi" w:hAnsiTheme="minorBidi" w:cstheme="minorBidi"/>
        </w:rPr>
      </w:pPr>
      <w:r w:rsidRPr="00BB12A0">
        <w:rPr>
          <w:rFonts w:asciiTheme="minorBidi" w:hAnsiTheme="minorBidi" w:cstheme="minorBidi"/>
          <w:rtl/>
        </w:rPr>
        <w:t xml:space="preserve">باكير، عادل محمد، </w:t>
      </w:r>
      <w:proofErr w:type="spellStart"/>
      <w:r w:rsidRPr="00BB12A0">
        <w:rPr>
          <w:rFonts w:asciiTheme="minorBidi" w:hAnsiTheme="minorBidi" w:cstheme="minorBidi"/>
          <w:rtl/>
        </w:rPr>
        <w:t>والمايل</w:t>
      </w:r>
      <w:proofErr w:type="spellEnd"/>
      <w:r w:rsidRPr="00BB12A0">
        <w:rPr>
          <w:rFonts w:asciiTheme="minorBidi" w:hAnsiTheme="minorBidi" w:cstheme="minorBidi"/>
          <w:rtl/>
        </w:rPr>
        <w:t>، عبد السلام محمد. (2022). استخدام نموذج قبول التكنولوجيا</w:t>
      </w:r>
      <w:r w:rsidRPr="00BB12A0">
        <w:rPr>
          <w:rFonts w:asciiTheme="minorBidi" w:hAnsiTheme="minorBidi" w:cstheme="minorBidi"/>
        </w:rPr>
        <w:t xml:space="preserve"> (TAM) </w:t>
      </w:r>
      <w:r w:rsidRPr="00BB12A0">
        <w:rPr>
          <w:rFonts w:asciiTheme="minorBidi" w:hAnsiTheme="minorBidi" w:cstheme="minorBidi"/>
          <w:rtl/>
        </w:rPr>
        <w:t>واختباره على موظفي الإدارة العامة بجامعة مصراتة</w:t>
      </w:r>
      <w:r w:rsidRPr="00BB12A0">
        <w:rPr>
          <w:rFonts w:asciiTheme="minorBidi" w:hAnsiTheme="minorBidi" w:cstheme="minorBidi"/>
        </w:rPr>
        <w:t xml:space="preserve">. </w:t>
      </w:r>
      <w:r w:rsidRPr="00BB12A0">
        <w:rPr>
          <w:rStyle w:val="Emphasis"/>
          <w:rFonts w:asciiTheme="minorBidi" w:hAnsiTheme="minorBidi" w:cstheme="minorBidi"/>
          <w:rtl/>
        </w:rPr>
        <w:t>مجلة آفاق اقتصادية، 8</w:t>
      </w:r>
      <w:r w:rsidRPr="00BB12A0">
        <w:rPr>
          <w:rFonts w:asciiTheme="minorBidi" w:hAnsiTheme="minorBidi" w:cstheme="minorBidi"/>
        </w:rPr>
        <w:t>(15)</w:t>
      </w:r>
      <w:r w:rsidRPr="00BB12A0">
        <w:rPr>
          <w:rFonts w:asciiTheme="minorBidi" w:hAnsiTheme="minorBidi" w:cstheme="minorBidi"/>
          <w:rtl/>
        </w:rPr>
        <w:t>، 21</w:t>
      </w:r>
      <w:r w:rsidRPr="00BB12A0">
        <w:rPr>
          <w:rFonts w:asciiTheme="minorBidi" w:hAnsiTheme="minorBidi" w:cstheme="minorBidi"/>
        </w:rPr>
        <w:t>–40. https://doi.org/10.65137/jaq.v8i15.29</w:t>
      </w:r>
    </w:p>
    <w:p w14:paraId="4FFD8D46" w14:textId="77777777" w:rsidR="00B4637F" w:rsidRPr="00BB12A0" w:rsidRDefault="00B4637F" w:rsidP="00B4637F">
      <w:pPr>
        <w:pStyle w:val="NormalWeb"/>
        <w:bidi/>
        <w:rPr>
          <w:rFonts w:asciiTheme="minorBidi" w:hAnsiTheme="minorBidi" w:cstheme="minorBidi"/>
          <w:rtl/>
        </w:rPr>
      </w:pPr>
      <w:r w:rsidRPr="00BB12A0">
        <w:rPr>
          <w:rFonts w:asciiTheme="minorBidi" w:hAnsiTheme="minorBidi" w:cstheme="minorBidi"/>
          <w:rtl/>
        </w:rPr>
        <w:t>بيومي، بسام سعيد محمد. (2021). استخدام أتمتة العمليات الروبوتية والذكية في المراجعة في ظل أزمة كورونا</w:t>
      </w:r>
      <w:r w:rsidRPr="00BB12A0">
        <w:rPr>
          <w:rFonts w:asciiTheme="minorBidi" w:hAnsiTheme="minorBidi" w:cstheme="minorBidi"/>
        </w:rPr>
        <w:t xml:space="preserve"> COVID-19. </w:t>
      </w:r>
      <w:r w:rsidRPr="00BB12A0">
        <w:rPr>
          <w:rStyle w:val="Emphasis"/>
          <w:rFonts w:asciiTheme="minorBidi" w:hAnsiTheme="minorBidi" w:cstheme="minorBidi"/>
          <w:rtl/>
        </w:rPr>
        <w:t>مجلة التجارة والتمويل، 41</w:t>
      </w:r>
      <w:r w:rsidRPr="00BB12A0">
        <w:rPr>
          <w:rFonts w:asciiTheme="minorBidi" w:hAnsiTheme="minorBidi" w:cstheme="minorBidi"/>
        </w:rPr>
        <w:t>(2)</w:t>
      </w:r>
      <w:r w:rsidRPr="00BB12A0">
        <w:rPr>
          <w:rFonts w:asciiTheme="minorBidi" w:hAnsiTheme="minorBidi" w:cstheme="minorBidi"/>
          <w:rtl/>
        </w:rPr>
        <w:t>، 1</w:t>
      </w:r>
      <w:r w:rsidRPr="00BB12A0">
        <w:rPr>
          <w:rFonts w:asciiTheme="minorBidi" w:hAnsiTheme="minorBidi" w:cstheme="minorBidi"/>
        </w:rPr>
        <w:t>–24.</w:t>
      </w:r>
    </w:p>
    <w:p w14:paraId="7A4D5798" w14:textId="28746DDD" w:rsidR="00B4637F" w:rsidRPr="00BB12A0" w:rsidRDefault="00B4637F" w:rsidP="00B4637F">
      <w:pPr>
        <w:pStyle w:val="NormalWeb"/>
        <w:bidi/>
        <w:rPr>
          <w:rFonts w:asciiTheme="minorBidi" w:hAnsiTheme="minorBidi" w:cstheme="minorBidi"/>
        </w:rPr>
      </w:pPr>
      <w:hyperlink r:id="rId25" w:history="1">
        <w:r w:rsidRPr="00BB12A0">
          <w:rPr>
            <w:rStyle w:val="Hyperlink"/>
            <w:rFonts w:asciiTheme="minorBidi" w:hAnsiTheme="minorBidi" w:cstheme="minorBidi"/>
          </w:rPr>
          <w:t xml:space="preserve"> https://doi.org/10.21608/caf.2021.166193</w:t>
        </w:r>
      </w:hyperlink>
    </w:p>
    <w:p w14:paraId="04264D72" w14:textId="31DB576B" w:rsidR="00B4637F" w:rsidRPr="00BB12A0" w:rsidRDefault="00B4637F" w:rsidP="00B4637F">
      <w:pPr>
        <w:pStyle w:val="NormalWeb"/>
        <w:bidi/>
        <w:rPr>
          <w:rFonts w:asciiTheme="minorBidi" w:hAnsiTheme="minorBidi" w:cstheme="minorBidi"/>
        </w:rPr>
      </w:pPr>
      <w:r w:rsidRPr="00BB12A0">
        <w:rPr>
          <w:rFonts w:asciiTheme="minorBidi" w:hAnsiTheme="minorBidi" w:cstheme="minorBidi"/>
          <w:rtl/>
        </w:rPr>
        <w:t>ثابت، إسراء شنان. (2025). تأثير أتمتة العمليات الروبوتية في نقاط الاتصال الرقمية لرحلة الزبون: بحث تحليلي لآراء عينة من متخذي القرار في مصرف الرافدين في مدينة بغداد</w:t>
      </w:r>
      <w:r w:rsidRPr="00BB12A0">
        <w:rPr>
          <w:rFonts w:asciiTheme="minorBidi" w:hAnsiTheme="minorBidi" w:cstheme="minorBidi"/>
        </w:rPr>
        <w:t xml:space="preserve">. </w:t>
      </w:r>
      <w:r w:rsidRPr="00BB12A0">
        <w:rPr>
          <w:rStyle w:val="Emphasis"/>
          <w:rFonts w:asciiTheme="minorBidi" w:hAnsiTheme="minorBidi" w:cstheme="minorBidi"/>
          <w:rtl/>
        </w:rPr>
        <w:t>المجلة الدولية للعلوم المالية والإدارية والاقتصادية، 4</w:t>
      </w:r>
      <w:r w:rsidRPr="00BB12A0">
        <w:rPr>
          <w:rFonts w:asciiTheme="minorBidi" w:hAnsiTheme="minorBidi" w:cstheme="minorBidi"/>
        </w:rPr>
        <w:t xml:space="preserve">(7). </w:t>
      </w:r>
      <w:hyperlink r:id="rId26" w:history="1">
        <w:r w:rsidRPr="00BB12A0">
          <w:rPr>
            <w:rStyle w:val="Hyperlink"/>
            <w:rFonts w:asciiTheme="minorBidi" w:hAnsiTheme="minorBidi" w:cstheme="minorBidi"/>
          </w:rPr>
          <w:t>https://doi.org/10.59992/IJFAES.2025.v4n7p9</w:t>
        </w:r>
      </w:hyperlink>
    </w:p>
    <w:p w14:paraId="6AE918D6" w14:textId="77777777" w:rsidR="00B4637F" w:rsidRPr="00BB12A0" w:rsidRDefault="00B4637F" w:rsidP="00B4637F">
      <w:pPr>
        <w:pStyle w:val="NormalWeb"/>
        <w:bidi/>
        <w:rPr>
          <w:rFonts w:asciiTheme="minorBidi" w:hAnsiTheme="minorBidi" w:cstheme="minorBidi"/>
          <w:rtl/>
        </w:rPr>
      </w:pPr>
      <w:r w:rsidRPr="00BB12A0">
        <w:rPr>
          <w:rFonts w:asciiTheme="minorBidi" w:hAnsiTheme="minorBidi" w:cstheme="minorBidi"/>
          <w:rtl/>
        </w:rPr>
        <w:t>الحربي، آلاء بنت حامد بن عيد. (2026). أثر أتمتة إدارة الموارد البشرية على رفع إنتاجية موظفي أمانة منطقة تبوك: دراسة ميدانية</w:t>
      </w:r>
      <w:r w:rsidRPr="00BB12A0">
        <w:rPr>
          <w:rFonts w:asciiTheme="minorBidi" w:hAnsiTheme="minorBidi" w:cstheme="minorBidi"/>
        </w:rPr>
        <w:t xml:space="preserve">. </w:t>
      </w:r>
      <w:r w:rsidRPr="00BB12A0">
        <w:rPr>
          <w:rStyle w:val="Emphasis"/>
          <w:rFonts w:asciiTheme="minorBidi" w:hAnsiTheme="minorBidi" w:cstheme="minorBidi"/>
          <w:rtl/>
        </w:rPr>
        <w:t>المجلة الدولية للبحوث العلمية، 5</w:t>
      </w:r>
      <w:r w:rsidRPr="00BB12A0">
        <w:rPr>
          <w:rFonts w:asciiTheme="minorBidi" w:hAnsiTheme="minorBidi" w:cstheme="minorBidi"/>
        </w:rPr>
        <w:t>(4).</w:t>
      </w:r>
    </w:p>
    <w:p w14:paraId="4C75BF31" w14:textId="0049136D" w:rsidR="00B4637F" w:rsidRPr="00BB12A0" w:rsidRDefault="00B4637F" w:rsidP="00B4637F">
      <w:pPr>
        <w:pStyle w:val="NormalWeb"/>
        <w:bidi/>
        <w:rPr>
          <w:rFonts w:asciiTheme="minorBidi" w:hAnsiTheme="minorBidi" w:cstheme="minorBidi"/>
        </w:rPr>
      </w:pPr>
      <w:hyperlink r:id="rId27" w:history="1">
        <w:r w:rsidRPr="00BB12A0">
          <w:rPr>
            <w:rStyle w:val="Hyperlink"/>
            <w:rFonts w:asciiTheme="minorBidi" w:hAnsiTheme="minorBidi" w:cstheme="minorBidi"/>
          </w:rPr>
          <w:t xml:space="preserve"> https://doi.org/10.59992/IJSR.2026.v5n4p13</w:t>
        </w:r>
      </w:hyperlink>
    </w:p>
    <w:p w14:paraId="5C349E28" w14:textId="77777777" w:rsidR="00B4637F" w:rsidRPr="00BB12A0" w:rsidRDefault="00B4637F" w:rsidP="00B4637F">
      <w:pPr>
        <w:pStyle w:val="NormalWeb"/>
        <w:bidi/>
        <w:rPr>
          <w:rFonts w:asciiTheme="minorBidi" w:hAnsiTheme="minorBidi" w:cstheme="minorBidi"/>
        </w:rPr>
      </w:pPr>
      <w:r w:rsidRPr="00BB12A0">
        <w:rPr>
          <w:rFonts w:asciiTheme="minorBidi" w:hAnsiTheme="minorBidi" w:cstheme="minorBidi"/>
          <w:rtl/>
        </w:rPr>
        <w:t>خالد خوجة، سمية، وعزيز، خيرة. (2023</w:t>
      </w:r>
      <w:r w:rsidRPr="00BB12A0">
        <w:rPr>
          <w:rFonts w:asciiTheme="minorBidi" w:hAnsiTheme="minorBidi" w:cstheme="minorBidi"/>
        </w:rPr>
        <w:t xml:space="preserve">). </w:t>
      </w:r>
      <w:r w:rsidRPr="00BB12A0">
        <w:rPr>
          <w:rStyle w:val="Emphasis"/>
          <w:rFonts w:asciiTheme="minorBidi" w:hAnsiTheme="minorBidi" w:cstheme="minorBidi"/>
          <w:rtl/>
        </w:rPr>
        <w:t>أتمتة العمليات المصرفية كآلية للتحول الرقمي: دراسة حالة البنك الوطني الجزائري–وكالة تيارت 540</w:t>
      </w:r>
      <w:r w:rsidRPr="00BB12A0">
        <w:rPr>
          <w:rFonts w:asciiTheme="minorBidi" w:hAnsiTheme="minorBidi" w:cstheme="minorBidi"/>
          <w:rtl/>
        </w:rPr>
        <w:t xml:space="preserve"> </w:t>
      </w:r>
      <w:r w:rsidRPr="00BB12A0">
        <w:rPr>
          <w:rFonts w:asciiTheme="minorBidi" w:hAnsiTheme="minorBidi" w:cstheme="minorBidi"/>
        </w:rPr>
        <w:t>[</w:t>
      </w:r>
      <w:r w:rsidRPr="00BB12A0">
        <w:rPr>
          <w:rFonts w:asciiTheme="minorBidi" w:hAnsiTheme="minorBidi" w:cstheme="minorBidi"/>
          <w:rtl/>
        </w:rPr>
        <w:t>رسالة ماجستير، جامعة ابن خلدون–تيارت</w:t>
      </w:r>
      <w:r w:rsidRPr="00BB12A0">
        <w:rPr>
          <w:rFonts w:asciiTheme="minorBidi" w:hAnsiTheme="minorBidi" w:cstheme="minorBidi"/>
        </w:rPr>
        <w:t>].</w:t>
      </w:r>
    </w:p>
    <w:p w14:paraId="69A438D3" w14:textId="77777777" w:rsidR="00B4637F" w:rsidRPr="00BB12A0" w:rsidRDefault="00B4637F" w:rsidP="00B4637F">
      <w:pPr>
        <w:pStyle w:val="NormalWeb"/>
        <w:bidi/>
        <w:rPr>
          <w:rFonts w:asciiTheme="minorBidi" w:hAnsiTheme="minorBidi" w:cstheme="minorBidi"/>
        </w:rPr>
      </w:pPr>
      <w:r w:rsidRPr="00BB12A0">
        <w:rPr>
          <w:rFonts w:asciiTheme="minorBidi" w:hAnsiTheme="minorBidi" w:cstheme="minorBidi"/>
          <w:rtl/>
        </w:rPr>
        <w:t xml:space="preserve">زروقي، </w:t>
      </w:r>
      <w:proofErr w:type="spellStart"/>
      <w:r w:rsidRPr="00BB12A0">
        <w:rPr>
          <w:rFonts w:asciiTheme="minorBidi" w:hAnsiTheme="minorBidi" w:cstheme="minorBidi"/>
          <w:rtl/>
        </w:rPr>
        <w:t>فاطيمة</w:t>
      </w:r>
      <w:proofErr w:type="spellEnd"/>
      <w:r w:rsidRPr="00BB12A0">
        <w:rPr>
          <w:rFonts w:asciiTheme="minorBidi" w:hAnsiTheme="minorBidi" w:cstheme="minorBidi"/>
          <w:rtl/>
        </w:rPr>
        <w:t xml:space="preserve"> الزهراء، وسنوسي، زهرة. (2025</w:t>
      </w:r>
      <w:r w:rsidRPr="00BB12A0">
        <w:rPr>
          <w:rFonts w:asciiTheme="minorBidi" w:hAnsiTheme="minorBidi" w:cstheme="minorBidi"/>
        </w:rPr>
        <w:t xml:space="preserve">). </w:t>
      </w:r>
      <w:r w:rsidRPr="00BB12A0">
        <w:rPr>
          <w:rStyle w:val="Emphasis"/>
          <w:rFonts w:asciiTheme="minorBidi" w:hAnsiTheme="minorBidi" w:cstheme="minorBidi"/>
          <w:rtl/>
        </w:rPr>
        <w:t>دور أتمتة العمليات الروبوتية في تحسين الرقابة الداخلية في الشركات: دراسة ميدانية لعينة من المهنيين والأكاديميين</w:t>
      </w:r>
      <w:r w:rsidRPr="00BB12A0">
        <w:rPr>
          <w:rFonts w:asciiTheme="minorBidi" w:hAnsiTheme="minorBidi" w:cstheme="minorBidi"/>
          <w:rtl/>
        </w:rPr>
        <w:t xml:space="preserve"> </w:t>
      </w:r>
      <w:r w:rsidRPr="00BB12A0">
        <w:rPr>
          <w:rFonts w:asciiTheme="minorBidi" w:hAnsiTheme="minorBidi" w:cstheme="minorBidi"/>
        </w:rPr>
        <w:t>[</w:t>
      </w:r>
      <w:r w:rsidRPr="00BB12A0">
        <w:rPr>
          <w:rFonts w:asciiTheme="minorBidi" w:hAnsiTheme="minorBidi" w:cstheme="minorBidi"/>
          <w:rtl/>
        </w:rPr>
        <w:t>رسالة ماجستير، جامعة ابن خلدون–تيارت</w:t>
      </w:r>
      <w:r w:rsidRPr="00BB12A0">
        <w:rPr>
          <w:rFonts w:asciiTheme="minorBidi" w:hAnsiTheme="minorBidi" w:cstheme="minorBidi"/>
        </w:rPr>
        <w:t>].</w:t>
      </w:r>
    </w:p>
    <w:p w14:paraId="2B055231" w14:textId="77777777" w:rsidR="00B4637F" w:rsidRPr="00BB12A0" w:rsidRDefault="00B4637F" w:rsidP="00B4637F">
      <w:pPr>
        <w:pStyle w:val="NormalWeb"/>
        <w:bidi/>
        <w:rPr>
          <w:rStyle w:val="Emphasis"/>
          <w:rFonts w:asciiTheme="minorBidi" w:hAnsiTheme="minorBidi" w:cstheme="minorBidi"/>
          <w:rtl/>
        </w:rPr>
      </w:pPr>
      <w:r w:rsidRPr="00BB12A0">
        <w:rPr>
          <w:rFonts w:asciiTheme="minorBidi" w:hAnsiTheme="minorBidi" w:cstheme="minorBidi"/>
          <w:rtl/>
        </w:rPr>
        <w:t>سالم، شيماء السيد، والخطاط، دينا. (2024). دوافع استخدام المستهلكين لتطبيقات متاجر التجزئة الإلكترونية المدعومة بتقنيات الذكاء الاصطناعي وانعكاسها على نيتهم الشرائية: دراسة مسحية على عينة من المستهلكين بدولة الإمارات</w:t>
      </w:r>
      <w:r w:rsidRPr="00BB12A0">
        <w:rPr>
          <w:rFonts w:asciiTheme="minorBidi" w:hAnsiTheme="minorBidi" w:cstheme="minorBidi"/>
        </w:rPr>
        <w:t xml:space="preserve">. </w:t>
      </w:r>
      <w:r w:rsidRPr="00BB12A0">
        <w:rPr>
          <w:rStyle w:val="Emphasis"/>
          <w:rFonts w:asciiTheme="minorBidi" w:hAnsiTheme="minorBidi" w:cstheme="minorBidi"/>
        </w:rPr>
        <w:t>Arab Media &amp; Society, (37).</w:t>
      </w:r>
    </w:p>
    <w:p w14:paraId="5C24DDC1" w14:textId="3348CAE2" w:rsidR="00B4637F" w:rsidRPr="00BB12A0" w:rsidRDefault="00B4637F" w:rsidP="00B4637F">
      <w:pPr>
        <w:pStyle w:val="NormalWeb"/>
        <w:bidi/>
        <w:rPr>
          <w:rFonts w:asciiTheme="minorBidi" w:hAnsiTheme="minorBidi" w:cstheme="minorBidi"/>
        </w:rPr>
      </w:pPr>
      <w:hyperlink r:id="rId28" w:history="1">
        <w:r w:rsidRPr="00BB12A0">
          <w:rPr>
            <w:rStyle w:val="Hyperlink"/>
            <w:rFonts w:asciiTheme="minorBidi" w:hAnsiTheme="minorBidi" w:cstheme="minorBidi"/>
          </w:rPr>
          <w:t xml:space="preserve"> https://doi.org/10.70090/SSDE24CM</w:t>
        </w:r>
      </w:hyperlink>
    </w:p>
    <w:p w14:paraId="0D5C0C8F" w14:textId="77777777" w:rsidR="00B4637F" w:rsidRPr="00BB12A0" w:rsidRDefault="00B4637F" w:rsidP="00B4637F">
      <w:pPr>
        <w:pStyle w:val="NormalWeb"/>
        <w:bidi/>
        <w:rPr>
          <w:rFonts w:asciiTheme="minorBidi" w:hAnsiTheme="minorBidi" w:cstheme="minorBidi"/>
        </w:rPr>
      </w:pPr>
      <w:proofErr w:type="spellStart"/>
      <w:r w:rsidRPr="00BB12A0">
        <w:rPr>
          <w:rFonts w:asciiTheme="minorBidi" w:hAnsiTheme="minorBidi" w:cstheme="minorBidi"/>
          <w:rtl/>
        </w:rPr>
        <w:lastRenderedPageBreak/>
        <w:t>سفاحلو</w:t>
      </w:r>
      <w:proofErr w:type="spellEnd"/>
      <w:r w:rsidRPr="00BB12A0">
        <w:rPr>
          <w:rFonts w:asciiTheme="minorBidi" w:hAnsiTheme="minorBidi" w:cstheme="minorBidi"/>
          <w:rtl/>
        </w:rPr>
        <w:t>، حميدة، ومادي، محمد إبراهيم. (2024). الأتمتة الذكية وأهميتها على مستوى البنوك: تصميم نموذج تطبيقي لروبوت دردشة خاص بالبنوك الجزائرية</w:t>
      </w:r>
      <w:r w:rsidRPr="00BB12A0">
        <w:rPr>
          <w:rFonts w:asciiTheme="minorBidi" w:hAnsiTheme="minorBidi" w:cstheme="minorBidi"/>
        </w:rPr>
        <w:t xml:space="preserve">. </w:t>
      </w:r>
      <w:r w:rsidRPr="00BB12A0">
        <w:rPr>
          <w:rStyle w:val="Emphasis"/>
          <w:rFonts w:asciiTheme="minorBidi" w:hAnsiTheme="minorBidi" w:cstheme="minorBidi"/>
          <w:rtl/>
        </w:rPr>
        <w:t>دراسات اقتصادية، 18</w:t>
      </w:r>
      <w:r w:rsidRPr="00BB12A0">
        <w:rPr>
          <w:rFonts w:asciiTheme="minorBidi" w:hAnsiTheme="minorBidi" w:cstheme="minorBidi"/>
        </w:rPr>
        <w:t>(2)</w:t>
      </w:r>
      <w:r w:rsidRPr="00BB12A0">
        <w:rPr>
          <w:rFonts w:asciiTheme="minorBidi" w:hAnsiTheme="minorBidi" w:cstheme="minorBidi"/>
          <w:rtl/>
        </w:rPr>
        <w:t>، 190</w:t>
      </w:r>
      <w:r w:rsidRPr="00BB12A0">
        <w:rPr>
          <w:rFonts w:asciiTheme="minorBidi" w:hAnsiTheme="minorBidi" w:cstheme="minorBidi"/>
        </w:rPr>
        <w:t xml:space="preserve">–204. </w:t>
      </w:r>
      <w:hyperlink r:id="rId29" w:tgtFrame="_new" w:history="1">
        <w:r w:rsidRPr="00BB12A0">
          <w:rPr>
            <w:rStyle w:val="Hyperlink"/>
            <w:rFonts w:asciiTheme="minorBidi" w:hAnsiTheme="minorBidi" w:cstheme="minorBidi"/>
          </w:rPr>
          <w:t>https://doi.org/10.52113/6/2012-2-4/1-505</w:t>
        </w:r>
      </w:hyperlink>
    </w:p>
    <w:p w14:paraId="1F5A7C74" w14:textId="77777777" w:rsidR="00B4637F" w:rsidRPr="00BB12A0" w:rsidRDefault="00B4637F" w:rsidP="00B4637F">
      <w:pPr>
        <w:pStyle w:val="NormalWeb"/>
        <w:bidi/>
        <w:rPr>
          <w:rFonts w:asciiTheme="minorBidi" w:hAnsiTheme="minorBidi" w:cstheme="minorBidi"/>
        </w:rPr>
      </w:pPr>
      <w:r w:rsidRPr="00BB12A0">
        <w:rPr>
          <w:rFonts w:asciiTheme="minorBidi" w:hAnsiTheme="minorBidi" w:cstheme="minorBidi"/>
          <w:rtl/>
        </w:rPr>
        <w:t>سلمان، نور علي. (2026). تأثير أتمتة إدارة المطالبات في تعزيز كفاءة العمليات التأمينية: دراسة تطبيقية في شركة التأمين الوطنية</w:t>
      </w:r>
      <w:r w:rsidRPr="00BB12A0">
        <w:rPr>
          <w:rFonts w:asciiTheme="minorBidi" w:hAnsiTheme="minorBidi" w:cstheme="minorBidi"/>
        </w:rPr>
        <w:t xml:space="preserve">. </w:t>
      </w:r>
      <w:r w:rsidRPr="00BB12A0">
        <w:rPr>
          <w:rStyle w:val="Emphasis"/>
          <w:rFonts w:asciiTheme="minorBidi" w:hAnsiTheme="minorBidi" w:cstheme="minorBidi"/>
        </w:rPr>
        <w:t>Journal of Accounting and Financial Studies (JAFS), 21</w:t>
      </w:r>
      <w:r w:rsidRPr="00BB12A0">
        <w:rPr>
          <w:rFonts w:asciiTheme="minorBidi" w:hAnsiTheme="minorBidi" w:cstheme="minorBidi"/>
        </w:rPr>
        <w:t>(74)</w:t>
      </w:r>
      <w:r w:rsidRPr="00BB12A0">
        <w:rPr>
          <w:rFonts w:asciiTheme="minorBidi" w:hAnsiTheme="minorBidi" w:cstheme="minorBidi"/>
          <w:rtl/>
        </w:rPr>
        <w:t>، 498</w:t>
      </w:r>
      <w:r w:rsidRPr="00BB12A0">
        <w:rPr>
          <w:rFonts w:asciiTheme="minorBidi" w:hAnsiTheme="minorBidi" w:cstheme="minorBidi"/>
        </w:rPr>
        <w:t>–511.</w:t>
      </w:r>
    </w:p>
    <w:p w14:paraId="6D6531F3" w14:textId="7B323D79" w:rsidR="00B4637F" w:rsidRPr="00BB12A0" w:rsidRDefault="00B4637F" w:rsidP="00B4637F">
      <w:pPr>
        <w:pStyle w:val="NormalWeb"/>
        <w:bidi/>
        <w:rPr>
          <w:rFonts w:asciiTheme="minorBidi" w:hAnsiTheme="minorBidi" w:cstheme="minorBidi"/>
        </w:rPr>
      </w:pPr>
      <w:r w:rsidRPr="00BB12A0">
        <w:rPr>
          <w:rFonts w:asciiTheme="minorBidi" w:hAnsiTheme="minorBidi" w:cstheme="minorBidi"/>
          <w:rtl/>
        </w:rPr>
        <w:t xml:space="preserve">الشراري، مفضي بن </w:t>
      </w:r>
      <w:proofErr w:type="spellStart"/>
      <w:r w:rsidRPr="00BB12A0">
        <w:rPr>
          <w:rFonts w:asciiTheme="minorBidi" w:hAnsiTheme="minorBidi" w:cstheme="minorBidi"/>
          <w:rtl/>
        </w:rPr>
        <w:t>رطيان</w:t>
      </w:r>
      <w:proofErr w:type="spellEnd"/>
      <w:r w:rsidRPr="00BB12A0">
        <w:rPr>
          <w:rFonts w:asciiTheme="minorBidi" w:hAnsiTheme="minorBidi" w:cstheme="minorBidi"/>
          <w:rtl/>
        </w:rPr>
        <w:t>. (2025). فعالية البرمجيات الذكية في تطوير العملية التعليمية للمرحلة الجامعية: تحليل تجريبي في ضوء التحول الرقمي</w:t>
      </w:r>
      <w:r w:rsidRPr="00BB12A0">
        <w:rPr>
          <w:rFonts w:asciiTheme="minorBidi" w:hAnsiTheme="minorBidi" w:cstheme="minorBidi"/>
        </w:rPr>
        <w:t xml:space="preserve">. </w:t>
      </w:r>
      <w:r w:rsidRPr="00BB12A0">
        <w:rPr>
          <w:rStyle w:val="Emphasis"/>
          <w:rFonts w:asciiTheme="minorBidi" w:hAnsiTheme="minorBidi" w:cstheme="minorBidi"/>
          <w:rtl/>
        </w:rPr>
        <w:t>مجلة كلية التربية، جامعة طنطا، 91</w:t>
      </w:r>
      <w:r w:rsidRPr="00BB12A0">
        <w:rPr>
          <w:rFonts w:asciiTheme="minorBidi" w:hAnsiTheme="minorBidi" w:cstheme="minorBidi"/>
        </w:rPr>
        <w:t>(3)</w:t>
      </w:r>
      <w:r w:rsidRPr="00BB12A0">
        <w:rPr>
          <w:rFonts w:asciiTheme="minorBidi" w:hAnsiTheme="minorBidi" w:cstheme="minorBidi"/>
          <w:rtl/>
        </w:rPr>
        <w:t>، 696</w:t>
      </w:r>
      <w:r w:rsidRPr="00BB12A0">
        <w:rPr>
          <w:rFonts w:asciiTheme="minorBidi" w:hAnsiTheme="minorBidi" w:cstheme="minorBidi"/>
        </w:rPr>
        <w:t xml:space="preserve">–743. </w:t>
      </w:r>
      <w:hyperlink r:id="rId30" w:history="1">
        <w:r w:rsidRPr="00BB12A0">
          <w:rPr>
            <w:rStyle w:val="Hyperlink"/>
            <w:rFonts w:asciiTheme="minorBidi" w:hAnsiTheme="minorBidi" w:cstheme="minorBidi"/>
          </w:rPr>
          <w:t>https://doi.org/10.21608/mkmgt.2025.422904.2028</w:t>
        </w:r>
      </w:hyperlink>
    </w:p>
    <w:p w14:paraId="5E3A1FE0" w14:textId="77777777" w:rsidR="00B4637F" w:rsidRPr="00BB12A0" w:rsidRDefault="00B4637F" w:rsidP="00B4637F">
      <w:pPr>
        <w:pStyle w:val="NormalWeb"/>
        <w:bidi/>
        <w:rPr>
          <w:rFonts w:asciiTheme="minorBidi" w:hAnsiTheme="minorBidi" w:cstheme="minorBidi"/>
        </w:rPr>
      </w:pPr>
      <w:r w:rsidRPr="00BB12A0">
        <w:rPr>
          <w:rFonts w:asciiTheme="minorBidi" w:hAnsiTheme="minorBidi" w:cstheme="minorBidi"/>
          <w:rtl/>
        </w:rPr>
        <w:t xml:space="preserve">الشكري، عبد الباسط صلاح محمد، وأبو </w:t>
      </w:r>
      <w:proofErr w:type="spellStart"/>
      <w:r w:rsidRPr="00BB12A0">
        <w:rPr>
          <w:rFonts w:asciiTheme="minorBidi" w:hAnsiTheme="minorBidi" w:cstheme="minorBidi"/>
          <w:rtl/>
        </w:rPr>
        <w:t>سرويول</w:t>
      </w:r>
      <w:proofErr w:type="spellEnd"/>
      <w:r w:rsidRPr="00BB12A0">
        <w:rPr>
          <w:rFonts w:asciiTheme="minorBidi" w:hAnsiTheme="minorBidi" w:cstheme="minorBidi"/>
          <w:rtl/>
        </w:rPr>
        <w:t>، عبد العاطي الشريف بلقاسم. (2026). أثر استخدام الذكاء الاصطناعي في أتمتة العمليات المحاسبية وإعداد القوائم المالية</w:t>
      </w:r>
      <w:r w:rsidRPr="00BB12A0">
        <w:rPr>
          <w:rFonts w:asciiTheme="minorBidi" w:hAnsiTheme="minorBidi" w:cstheme="minorBidi"/>
        </w:rPr>
        <w:t xml:space="preserve">. </w:t>
      </w:r>
      <w:r w:rsidRPr="00BB12A0">
        <w:rPr>
          <w:rStyle w:val="Emphasis"/>
          <w:rFonts w:asciiTheme="minorBidi" w:hAnsiTheme="minorBidi" w:cstheme="minorBidi"/>
          <w:rtl/>
        </w:rPr>
        <w:t>المجلة الدولية للتنمية المستدامة والعلوم، 9</w:t>
      </w:r>
      <w:r w:rsidRPr="00BB12A0">
        <w:rPr>
          <w:rFonts w:asciiTheme="minorBidi" w:hAnsiTheme="minorBidi" w:cstheme="minorBidi"/>
        </w:rPr>
        <w:t>(1)</w:t>
      </w:r>
      <w:r w:rsidRPr="00BB12A0">
        <w:rPr>
          <w:rFonts w:asciiTheme="minorBidi" w:hAnsiTheme="minorBidi" w:cstheme="minorBidi"/>
          <w:rtl/>
        </w:rPr>
        <w:t>، 492</w:t>
      </w:r>
      <w:r w:rsidRPr="00BB12A0">
        <w:rPr>
          <w:rFonts w:asciiTheme="minorBidi" w:hAnsiTheme="minorBidi" w:cstheme="minorBidi"/>
        </w:rPr>
        <w:t>–516.</w:t>
      </w:r>
    </w:p>
    <w:p w14:paraId="76E5C417" w14:textId="6AC80158" w:rsidR="00B4637F" w:rsidRPr="00BB12A0" w:rsidRDefault="00B4637F" w:rsidP="00B4637F">
      <w:pPr>
        <w:pStyle w:val="NormalWeb"/>
        <w:bidi/>
        <w:rPr>
          <w:rFonts w:asciiTheme="minorBidi" w:hAnsiTheme="minorBidi" w:cstheme="minorBidi"/>
        </w:rPr>
      </w:pPr>
      <w:r w:rsidRPr="00BB12A0">
        <w:rPr>
          <w:rFonts w:asciiTheme="minorBidi" w:hAnsiTheme="minorBidi" w:cstheme="minorBidi"/>
          <w:rtl/>
        </w:rPr>
        <w:t>الظاهر، شادي عبد اللطيف محمد، وعصفور، أمل. (2025). أثر استخدام تطبيقات الذكاء الاصطناعي في زيادة ولاء العملاء للمتاجر الإلكترونية</w:t>
      </w:r>
      <w:r w:rsidRPr="00BB12A0">
        <w:rPr>
          <w:rFonts w:asciiTheme="minorBidi" w:hAnsiTheme="minorBidi" w:cstheme="minorBidi"/>
        </w:rPr>
        <w:t xml:space="preserve">. </w:t>
      </w:r>
      <w:r w:rsidRPr="00BB12A0">
        <w:rPr>
          <w:rStyle w:val="Emphasis"/>
          <w:rFonts w:asciiTheme="minorBidi" w:hAnsiTheme="minorBidi" w:cstheme="minorBidi"/>
          <w:rtl/>
        </w:rPr>
        <w:t>المجلة العلمية للدراسات التجارية والبيئية، 16</w:t>
      </w:r>
      <w:r w:rsidRPr="00BB12A0">
        <w:rPr>
          <w:rFonts w:asciiTheme="minorBidi" w:hAnsiTheme="minorBidi" w:cstheme="minorBidi"/>
        </w:rPr>
        <w:t>(3)</w:t>
      </w:r>
      <w:r w:rsidRPr="00BB12A0">
        <w:rPr>
          <w:rFonts w:asciiTheme="minorBidi" w:hAnsiTheme="minorBidi" w:cstheme="minorBidi"/>
          <w:rtl/>
        </w:rPr>
        <w:t>، 3103</w:t>
      </w:r>
      <w:r w:rsidRPr="00BB12A0">
        <w:rPr>
          <w:rFonts w:asciiTheme="minorBidi" w:hAnsiTheme="minorBidi" w:cstheme="minorBidi"/>
        </w:rPr>
        <w:t xml:space="preserve">–3132. </w:t>
      </w:r>
      <w:hyperlink r:id="rId31" w:history="1">
        <w:r w:rsidRPr="00BB12A0">
          <w:rPr>
            <w:rStyle w:val="Hyperlink"/>
            <w:rFonts w:asciiTheme="minorBidi" w:hAnsiTheme="minorBidi" w:cstheme="minorBidi"/>
          </w:rPr>
          <w:t>https://doi.org/10.21608/jces.2025.458618</w:t>
        </w:r>
      </w:hyperlink>
    </w:p>
    <w:p w14:paraId="1822B922" w14:textId="56FF97A8" w:rsidR="00B4637F" w:rsidRPr="00BB12A0" w:rsidRDefault="00B4637F" w:rsidP="00B4637F">
      <w:pPr>
        <w:pStyle w:val="NormalWeb"/>
        <w:bidi/>
        <w:rPr>
          <w:rFonts w:asciiTheme="minorBidi" w:hAnsiTheme="minorBidi" w:cstheme="minorBidi"/>
        </w:rPr>
      </w:pPr>
      <w:proofErr w:type="spellStart"/>
      <w:r w:rsidRPr="00BB12A0">
        <w:rPr>
          <w:rFonts w:asciiTheme="minorBidi" w:hAnsiTheme="minorBidi" w:cstheme="minorBidi"/>
          <w:rtl/>
        </w:rPr>
        <w:t>الورفلي</w:t>
      </w:r>
      <w:proofErr w:type="spellEnd"/>
      <w:r w:rsidRPr="00BB12A0">
        <w:rPr>
          <w:rFonts w:asciiTheme="minorBidi" w:hAnsiTheme="minorBidi" w:cstheme="minorBidi"/>
          <w:rtl/>
        </w:rPr>
        <w:t xml:space="preserve">، حواء </w:t>
      </w:r>
      <w:proofErr w:type="spellStart"/>
      <w:r w:rsidRPr="00BB12A0">
        <w:rPr>
          <w:rFonts w:asciiTheme="minorBidi" w:hAnsiTheme="minorBidi" w:cstheme="minorBidi"/>
          <w:rtl/>
        </w:rPr>
        <w:t>امحمد</w:t>
      </w:r>
      <w:proofErr w:type="spellEnd"/>
      <w:r w:rsidRPr="00BB12A0">
        <w:rPr>
          <w:rFonts w:asciiTheme="minorBidi" w:hAnsiTheme="minorBidi" w:cstheme="minorBidi"/>
          <w:rtl/>
        </w:rPr>
        <w:t xml:space="preserve">، وبن </w:t>
      </w:r>
      <w:proofErr w:type="spellStart"/>
      <w:r w:rsidRPr="00BB12A0">
        <w:rPr>
          <w:rFonts w:asciiTheme="minorBidi" w:hAnsiTheme="minorBidi" w:cstheme="minorBidi"/>
          <w:rtl/>
        </w:rPr>
        <w:t>هلوم</w:t>
      </w:r>
      <w:proofErr w:type="spellEnd"/>
      <w:r w:rsidRPr="00BB12A0">
        <w:rPr>
          <w:rFonts w:asciiTheme="minorBidi" w:hAnsiTheme="minorBidi" w:cstheme="minorBidi"/>
          <w:rtl/>
        </w:rPr>
        <w:t>، أحمد رجب. (2024). تطبيق نموذج قبول التكنولوجيا</w:t>
      </w:r>
      <w:r w:rsidRPr="00BB12A0">
        <w:rPr>
          <w:rFonts w:asciiTheme="minorBidi" w:hAnsiTheme="minorBidi" w:cstheme="minorBidi"/>
        </w:rPr>
        <w:t xml:space="preserve"> (TAM) </w:t>
      </w:r>
      <w:r w:rsidRPr="00BB12A0">
        <w:rPr>
          <w:rFonts w:asciiTheme="minorBidi" w:hAnsiTheme="minorBidi" w:cstheme="minorBidi"/>
          <w:rtl/>
        </w:rPr>
        <w:t>لتقصي فعالية استخدام أدوات التعليم عن بعد على فئة من أعضاء هيئة التدريس بجامعة بنغازي</w:t>
      </w:r>
      <w:r w:rsidRPr="00BB12A0">
        <w:rPr>
          <w:rFonts w:asciiTheme="minorBidi" w:hAnsiTheme="minorBidi" w:cstheme="minorBidi"/>
        </w:rPr>
        <w:t xml:space="preserve">. </w:t>
      </w:r>
      <w:r w:rsidRPr="00BB12A0">
        <w:rPr>
          <w:rStyle w:val="Emphasis"/>
          <w:rFonts w:asciiTheme="minorBidi" w:hAnsiTheme="minorBidi" w:cstheme="minorBidi"/>
          <w:rtl/>
        </w:rPr>
        <w:t>مجلة كلية التربية العلمية، (16</w:t>
      </w:r>
      <w:r w:rsidRPr="00BB12A0">
        <w:rPr>
          <w:rStyle w:val="Emphasis"/>
          <w:rFonts w:asciiTheme="minorBidi" w:hAnsiTheme="minorBidi" w:cstheme="minorBidi"/>
        </w:rPr>
        <w:t>)</w:t>
      </w:r>
      <w:r w:rsidRPr="00BB12A0">
        <w:rPr>
          <w:rFonts w:asciiTheme="minorBidi" w:hAnsiTheme="minorBidi" w:cstheme="minorBidi"/>
          <w:rtl/>
        </w:rPr>
        <w:t>، 211</w:t>
      </w:r>
      <w:r w:rsidRPr="00BB12A0">
        <w:rPr>
          <w:rFonts w:asciiTheme="minorBidi" w:hAnsiTheme="minorBidi" w:cstheme="minorBidi"/>
        </w:rPr>
        <w:t xml:space="preserve">–232. </w:t>
      </w:r>
      <w:hyperlink r:id="rId32" w:history="1">
        <w:r w:rsidRPr="00BB12A0">
          <w:rPr>
            <w:rStyle w:val="Hyperlink"/>
            <w:rFonts w:asciiTheme="minorBidi" w:hAnsiTheme="minorBidi" w:cstheme="minorBidi"/>
          </w:rPr>
          <w:t>https://doi.org/10.37376/fesj.vi16.7103</w:t>
        </w:r>
      </w:hyperlink>
    </w:p>
    <w:p w14:paraId="072515E3" w14:textId="77777777" w:rsidR="00B4637F" w:rsidRPr="00BB12A0" w:rsidRDefault="00B4637F" w:rsidP="00B4637F">
      <w:pPr>
        <w:pStyle w:val="Heading2"/>
        <w:jc w:val="right"/>
        <w:rPr>
          <w:rFonts w:asciiTheme="minorBidi" w:hAnsiTheme="minorBidi" w:cstheme="minorBidi"/>
          <w:color w:val="000000" w:themeColor="text1"/>
          <w:sz w:val="36"/>
          <w:szCs w:val="36"/>
        </w:rPr>
      </w:pPr>
      <w:r w:rsidRPr="00BB12A0">
        <w:rPr>
          <w:rFonts w:asciiTheme="minorBidi" w:hAnsiTheme="minorBidi" w:cstheme="minorBidi"/>
          <w:b/>
          <w:bCs/>
          <w:color w:val="000000" w:themeColor="text1"/>
          <w:sz w:val="36"/>
          <w:szCs w:val="36"/>
          <w:rtl/>
        </w:rPr>
        <w:t>ثانيًا</w:t>
      </w:r>
      <w:r w:rsidRPr="00BB12A0">
        <w:rPr>
          <w:rFonts w:asciiTheme="minorBidi" w:hAnsiTheme="minorBidi" w:cstheme="minorBidi"/>
          <w:color w:val="000000" w:themeColor="text1"/>
          <w:sz w:val="36"/>
          <w:szCs w:val="36"/>
          <w:rtl/>
        </w:rPr>
        <w:t>: المراجع الأجنبية</w:t>
      </w:r>
    </w:p>
    <w:p w14:paraId="34C55259" w14:textId="7777777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Al-Tlouhi, R. J. (2023). The impact of artificial intelligence platforms on the e-learning environment in teaching the Arabic language to primary school students. </w:t>
      </w:r>
      <w:r w:rsidRPr="00BB12A0">
        <w:rPr>
          <w:rStyle w:val="Emphasis"/>
          <w:rFonts w:asciiTheme="minorBidi" w:hAnsiTheme="minorBidi" w:cstheme="minorBidi"/>
        </w:rPr>
        <w:t>Journal of Curriculum and Teaching Methodology, 2</w:t>
      </w:r>
      <w:r w:rsidRPr="00BB12A0">
        <w:rPr>
          <w:rFonts w:asciiTheme="minorBidi" w:hAnsiTheme="minorBidi" w:cstheme="minorBidi"/>
        </w:rPr>
        <w:t>(8), 45–60.</w:t>
      </w:r>
    </w:p>
    <w:p w14:paraId="10F4F29B" w14:textId="7777777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Baroni, I., Re Calegari, G., Scandolari, D., &amp; Celino, I. (2022). AI-TAM: A model to investigate user acceptance and collaborative intention in human-in-the-loop AI applications. </w:t>
      </w:r>
      <w:r w:rsidRPr="00BB12A0">
        <w:rPr>
          <w:rStyle w:val="Emphasis"/>
          <w:rFonts w:asciiTheme="minorBidi" w:hAnsiTheme="minorBidi" w:cstheme="minorBidi"/>
        </w:rPr>
        <w:t>Human Computation, 9</w:t>
      </w:r>
      <w:r w:rsidRPr="00BB12A0">
        <w:rPr>
          <w:rFonts w:asciiTheme="minorBidi" w:hAnsiTheme="minorBidi" w:cstheme="minorBidi"/>
        </w:rPr>
        <w:t xml:space="preserve">(1), 1–21. </w:t>
      </w:r>
      <w:hyperlink r:id="rId33" w:tgtFrame="_new" w:history="1">
        <w:r w:rsidRPr="00BB12A0">
          <w:rPr>
            <w:rStyle w:val="Hyperlink"/>
            <w:rFonts w:asciiTheme="minorBidi" w:hAnsiTheme="minorBidi" w:cstheme="minorBidi"/>
          </w:rPr>
          <w:t>https://doi.org/10.15346/hc.v9i1.134</w:t>
        </w:r>
      </w:hyperlink>
    </w:p>
    <w:p w14:paraId="200BE8B8" w14:textId="7777777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Cooper, R. G. (2024). The AI transformation of product innovation. </w:t>
      </w:r>
      <w:r w:rsidRPr="00BB12A0">
        <w:rPr>
          <w:rStyle w:val="Emphasis"/>
          <w:rFonts w:asciiTheme="minorBidi" w:hAnsiTheme="minorBidi" w:cstheme="minorBidi"/>
        </w:rPr>
        <w:t>Industrial Marketing Management, 119</w:t>
      </w:r>
      <w:r w:rsidRPr="00BB12A0">
        <w:rPr>
          <w:rFonts w:asciiTheme="minorBidi" w:hAnsiTheme="minorBidi" w:cstheme="minorBidi"/>
        </w:rPr>
        <w:t>, 62–74.</w:t>
      </w:r>
    </w:p>
    <w:p w14:paraId="779AF6DD" w14:textId="77777777" w:rsidR="00B4637F" w:rsidRPr="00BB12A0" w:rsidRDefault="00B4637F" w:rsidP="00B4637F">
      <w:pPr>
        <w:pStyle w:val="NormalWeb"/>
        <w:rPr>
          <w:rFonts w:asciiTheme="minorBidi" w:hAnsiTheme="minorBidi" w:cstheme="minorBidi"/>
          <w:rtl/>
        </w:rPr>
      </w:pPr>
      <w:r w:rsidRPr="00BB12A0">
        <w:rPr>
          <w:rFonts w:asciiTheme="minorBidi" w:hAnsiTheme="minorBidi" w:cstheme="minorBidi"/>
        </w:rPr>
        <w:t xml:space="preserve">Dahri, N. A., Yahaya, N., Al-Rahmi, W. M., Aldraiweesh, A., Alturki, U., Almutairy, S., Shutaleva, A., &amp; Soomro, R. B. (2024). Extended TAM based acceptance of AI-powered ChatGPT for supporting metacognitive self-regulated learning in education: A mixed-methods study. </w:t>
      </w:r>
      <w:r w:rsidRPr="00BB12A0">
        <w:rPr>
          <w:rStyle w:val="Emphasis"/>
          <w:rFonts w:asciiTheme="minorBidi" w:hAnsiTheme="minorBidi" w:cstheme="minorBidi"/>
        </w:rPr>
        <w:t>Heliyon, 10</w:t>
      </w:r>
      <w:r w:rsidRPr="00BB12A0">
        <w:rPr>
          <w:rFonts w:asciiTheme="minorBidi" w:hAnsiTheme="minorBidi" w:cstheme="minorBidi"/>
        </w:rPr>
        <w:t xml:space="preserve">(8), Article e29317. </w:t>
      </w:r>
    </w:p>
    <w:p w14:paraId="03EBAE78" w14:textId="063915A2" w:rsidR="00B4637F" w:rsidRPr="00BB12A0" w:rsidRDefault="00B4637F" w:rsidP="00B4637F">
      <w:pPr>
        <w:pStyle w:val="NormalWeb"/>
        <w:rPr>
          <w:rFonts w:asciiTheme="minorBidi" w:hAnsiTheme="minorBidi" w:cstheme="minorBidi"/>
        </w:rPr>
      </w:pPr>
      <w:hyperlink r:id="rId34" w:history="1">
        <w:r w:rsidRPr="00BB12A0">
          <w:rPr>
            <w:rStyle w:val="Hyperlink"/>
            <w:rFonts w:asciiTheme="minorBidi" w:hAnsiTheme="minorBidi" w:cstheme="minorBidi"/>
          </w:rPr>
          <w:t>https://doi.org/10.1016/j.heliyon.2024.e29317</w:t>
        </w:r>
      </w:hyperlink>
    </w:p>
    <w:p w14:paraId="1DC6FC94" w14:textId="77777777" w:rsidR="00D036D0" w:rsidRPr="00BB12A0" w:rsidRDefault="00B4637F" w:rsidP="00B4637F">
      <w:pPr>
        <w:pStyle w:val="NormalWeb"/>
        <w:rPr>
          <w:rFonts w:asciiTheme="minorBidi" w:hAnsiTheme="minorBidi" w:cstheme="minorBidi"/>
          <w:rtl/>
        </w:rPr>
      </w:pPr>
      <w:r w:rsidRPr="00BB12A0">
        <w:rPr>
          <w:rFonts w:asciiTheme="minorBidi" w:hAnsiTheme="minorBidi" w:cstheme="minorBidi"/>
        </w:rPr>
        <w:t xml:space="preserve">Davis, F. D. (1989). Perceived usefulness, perceived ease of use, and user acceptance of information technology. </w:t>
      </w:r>
      <w:r w:rsidRPr="00BB12A0">
        <w:rPr>
          <w:rStyle w:val="Emphasis"/>
          <w:rFonts w:asciiTheme="minorBidi" w:hAnsiTheme="minorBidi" w:cstheme="minorBidi"/>
        </w:rPr>
        <w:t>MIS Quarterly, 13</w:t>
      </w:r>
      <w:r w:rsidRPr="00BB12A0">
        <w:rPr>
          <w:rFonts w:asciiTheme="minorBidi" w:hAnsiTheme="minorBidi" w:cstheme="minorBidi"/>
        </w:rPr>
        <w:t>(3), 319–340.</w:t>
      </w:r>
    </w:p>
    <w:p w14:paraId="0390D9FC" w14:textId="53BD3C81"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 </w:t>
      </w:r>
      <w:hyperlink r:id="rId35" w:tgtFrame="_new" w:history="1">
        <w:r w:rsidRPr="00BB12A0">
          <w:rPr>
            <w:rStyle w:val="Hyperlink"/>
            <w:rFonts w:asciiTheme="minorBidi" w:hAnsiTheme="minorBidi" w:cstheme="minorBidi"/>
          </w:rPr>
          <w:t>https://doi.org/10.2307/249008</w:t>
        </w:r>
      </w:hyperlink>
    </w:p>
    <w:p w14:paraId="67074859" w14:textId="7777777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lastRenderedPageBreak/>
        <w:t xml:space="preserve">Fishbein, M., &amp; Ajzen, I. (1975). </w:t>
      </w:r>
      <w:r w:rsidRPr="00BB12A0">
        <w:rPr>
          <w:rStyle w:val="Emphasis"/>
          <w:rFonts w:asciiTheme="minorBidi" w:hAnsiTheme="minorBidi" w:cstheme="minorBidi"/>
        </w:rPr>
        <w:t>Belief, attitude, intention and behavior: An introduction to theory and research</w:t>
      </w:r>
      <w:r w:rsidRPr="00BB12A0">
        <w:rPr>
          <w:rFonts w:asciiTheme="minorBidi" w:hAnsiTheme="minorBidi" w:cstheme="minorBidi"/>
        </w:rPr>
        <w:t>. Addison-Wesley.</w:t>
      </w:r>
    </w:p>
    <w:p w14:paraId="1D6F7A31" w14:textId="7777777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Gavrila, S. G., González-Tejero, C. B., Gandía, J. A. G., &amp; de Lucas Ancillo, A. (2023). The impact of automation and optimization on customer experience: A consumer perspective. </w:t>
      </w:r>
      <w:r w:rsidRPr="00BB12A0">
        <w:rPr>
          <w:rStyle w:val="Emphasis"/>
          <w:rFonts w:asciiTheme="minorBidi" w:hAnsiTheme="minorBidi" w:cstheme="minorBidi"/>
        </w:rPr>
        <w:t>Humanities and Social Sciences Communications, 10</w:t>
      </w:r>
      <w:r w:rsidRPr="00BB12A0">
        <w:rPr>
          <w:rFonts w:asciiTheme="minorBidi" w:hAnsiTheme="minorBidi" w:cstheme="minorBidi"/>
        </w:rPr>
        <w:t xml:space="preserve">, Article 877. </w:t>
      </w:r>
      <w:hyperlink r:id="rId36" w:tgtFrame="_new" w:history="1">
        <w:r w:rsidRPr="00BB12A0">
          <w:rPr>
            <w:rStyle w:val="Hyperlink"/>
            <w:rFonts w:asciiTheme="minorBidi" w:hAnsiTheme="minorBidi" w:cstheme="minorBidi"/>
          </w:rPr>
          <w:t>https://doi.org/10.1057/s41599-023-02389-0</w:t>
        </w:r>
      </w:hyperlink>
    </w:p>
    <w:p w14:paraId="73529F77" w14:textId="77777777" w:rsidR="00D036D0" w:rsidRPr="00BB12A0" w:rsidRDefault="00B4637F" w:rsidP="00B4637F">
      <w:pPr>
        <w:pStyle w:val="NormalWeb"/>
        <w:rPr>
          <w:rFonts w:asciiTheme="minorBidi" w:hAnsiTheme="minorBidi" w:cstheme="minorBidi"/>
          <w:rtl/>
        </w:rPr>
      </w:pPr>
      <w:r w:rsidRPr="00BB12A0">
        <w:rPr>
          <w:rFonts w:asciiTheme="minorBidi" w:hAnsiTheme="minorBidi" w:cstheme="minorBidi"/>
        </w:rPr>
        <w:t xml:space="preserve">Gold, N. O., Coovadia, H., &amp; Thipe, K. (2026). Understanding accounting professionals’ intention to adopt robotic process automation: A TOE-based empirical assessment from an emerging country. </w:t>
      </w:r>
      <w:r w:rsidRPr="00BB12A0">
        <w:rPr>
          <w:rStyle w:val="Emphasis"/>
          <w:rFonts w:asciiTheme="minorBidi" w:hAnsiTheme="minorBidi" w:cstheme="minorBidi"/>
        </w:rPr>
        <w:t>Frontiers in Robotics and AI, 12</w:t>
      </w:r>
      <w:r w:rsidRPr="00BB12A0">
        <w:rPr>
          <w:rFonts w:asciiTheme="minorBidi" w:hAnsiTheme="minorBidi" w:cstheme="minorBidi"/>
        </w:rPr>
        <w:t>, Article 1747539.</w:t>
      </w:r>
    </w:p>
    <w:p w14:paraId="58AF66F1" w14:textId="379E291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 </w:t>
      </w:r>
      <w:hyperlink r:id="rId37" w:history="1">
        <w:r w:rsidRPr="00BB12A0">
          <w:rPr>
            <w:rStyle w:val="Hyperlink"/>
            <w:rFonts w:asciiTheme="minorBidi" w:hAnsiTheme="minorBidi" w:cstheme="minorBidi"/>
          </w:rPr>
          <w:t>https://doi.org/10.3389/frobt.2025.1747539</w:t>
        </w:r>
      </w:hyperlink>
    </w:p>
    <w:p w14:paraId="5C0D0DC8" w14:textId="7777777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International Organization for Standardization. (2018). </w:t>
      </w:r>
      <w:r w:rsidRPr="00BB12A0">
        <w:rPr>
          <w:rStyle w:val="Emphasis"/>
          <w:rFonts w:asciiTheme="minorBidi" w:hAnsiTheme="minorBidi" w:cstheme="minorBidi"/>
        </w:rPr>
        <w:t>ISO 9241-11:2018: Ergonomics of human-system interaction—Part 11: Usability: Definitions and concepts</w:t>
      </w:r>
      <w:r w:rsidRPr="00BB12A0">
        <w:rPr>
          <w:rFonts w:asciiTheme="minorBidi" w:hAnsiTheme="minorBidi" w:cstheme="minorBidi"/>
        </w:rPr>
        <w:t>. ISO.</w:t>
      </w:r>
    </w:p>
    <w:p w14:paraId="7BD69083" w14:textId="7777777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International Organization for Standardization. (2019). </w:t>
      </w:r>
      <w:r w:rsidRPr="00BB12A0">
        <w:rPr>
          <w:rStyle w:val="Emphasis"/>
          <w:rFonts w:asciiTheme="minorBidi" w:hAnsiTheme="minorBidi" w:cstheme="minorBidi"/>
        </w:rPr>
        <w:t>ISO 9241-210:2019: Ergonomics of human-system interaction—Part 210: Human-centred design for interactive systems</w:t>
      </w:r>
      <w:r w:rsidRPr="00BB12A0">
        <w:rPr>
          <w:rFonts w:asciiTheme="minorBidi" w:hAnsiTheme="minorBidi" w:cstheme="minorBidi"/>
        </w:rPr>
        <w:t>. ISO.</w:t>
      </w:r>
    </w:p>
    <w:p w14:paraId="5FD83290" w14:textId="77777777" w:rsidR="00D036D0" w:rsidRPr="00BB12A0" w:rsidRDefault="00B4637F" w:rsidP="00B4637F">
      <w:pPr>
        <w:pStyle w:val="NormalWeb"/>
        <w:rPr>
          <w:rFonts w:asciiTheme="minorBidi" w:hAnsiTheme="minorBidi" w:cstheme="minorBidi"/>
          <w:rtl/>
        </w:rPr>
      </w:pPr>
      <w:r w:rsidRPr="00BB12A0">
        <w:rPr>
          <w:rFonts w:asciiTheme="minorBidi" w:hAnsiTheme="minorBidi" w:cstheme="minorBidi"/>
        </w:rPr>
        <w:t xml:space="preserve">Kalathoti, R. (2025). Artificial intelligence for dynamic user experience personalization in SaaS. </w:t>
      </w:r>
      <w:r w:rsidRPr="00BB12A0">
        <w:rPr>
          <w:rStyle w:val="Emphasis"/>
          <w:rFonts w:asciiTheme="minorBidi" w:hAnsiTheme="minorBidi" w:cstheme="minorBidi"/>
        </w:rPr>
        <w:t>Journal of Data Analysis and Critical Management, 1</w:t>
      </w:r>
      <w:r w:rsidRPr="00BB12A0">
        <w:rPr>
          <w:rFonts w:asciiTheme="minorBidi" w:hAnsiTheme="minorBidi" w:cstheme="minorBidi"/>
        </w:rPr>
        <w:t>(3), 1–8.</w:t>
      </w:r>
    </w:p>
    <w:p w14:paraId="7172F024" w14:textId="4E5E81FB" w:rsidR="00B4637F" w:rsidRPr="00BB12A0" w:rsidRDefault="00B4637F" w:rsidP="00B4637F">
      <w:pPr>
        <w:pStyle w:val="NormalWeb"/>
        <w:rPr>
          <w:rFonts w:asciiTheme="minorBidi" w:hAnsiTheme="minorBidi" w:cstheme="minorBidi"/>
        </w:rPr>
      </w:pPr>
      <w:hyperlink r:id="rId38" w:history="1">
        <w:r w:rsidRPr="00BB12A0">
          <w:rPr>
            <w:rStyle w:val="Hyperlink"/>
            <w:rFonts w:asciiTheme="minorBidi" w:hAnsiTheme="minorBidi" w:cstheme="minorBidi"/>
          </w:rPr>
          <w:t xml:space="preserve"> https://doi.org/10.64235/20rneq83</w:t>
        </w:r>
      </w:hyperlink>
    </w:p>
    <w:p w14:paraId="61738D56" w14:textId="3795DB2E"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Kitsantas, T., Georgoulas, P., &amp; Chytis, E. (2024). Integrating robotic process automation with artificial intelligence for business process automation: Analysis, applications, and limitations. </w:t>
      </w:r>
      <w:r w:rsidRPr="00BB12A0">
        <w:rPr>
          <w:rStyle w:val="Emphasis"/>
          <w:rFonts w:asciiTheme="minorBidi" w:hAnsiTheme="minorBidi" w:cstheme="minorBidi"/>
        </w:rPr>
        <w:t>Journal of System and Management Sciences, 14</w:t>
      </w:r>
      <w:r w:rsidRPr="00BB12A0">
        <w:rPr>
          <w:rFonts w:asciiTheme="minorBidi" w:hAnsiTheme="minorBidi" w:cstheme="minorBidi"/>
        </w:rPr>
        <w:t xml:space="preserve">(7), 217–242. </w:t>
      </w:r>
      <w:hyperlink r:id="rId39" w:history="1">
        <w:r w:rsidRPr="00BB12A0">
          <w:rPr>
            <w:rStyle w:val="Hyperlink"/>
            <w:rFonts w:asciiTheme="minorBidi" w:hAnsiTheme="minorBidi" w:cstheme="minorBidi"/>
          </w:rPr>
          <w:t>https://doi.org/10.33168/JSMS.2024.0712</w:t>
        </w:r>
      </w:hyperlink>
    </w:p>
    <w:p w14:paraId="29020A9D" w14:textId="3BF6CB7A"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Kumar, G. (2022). AI-powered user experience personalization in SaaS platforms. </w:t>
      </w:r>
      <w:r w:rsidRPr="00BB12A0">
        <w:rPr>
          <w:rStyle w:val="Emphasis"/>
          <w:rFonts w:asciiTheme="minorBidi" w:hAnsiTheme="minorBidi" w:cstheme="minorBidi"/>
        </w:rPr>
        <w:t>International Journal of Computer Technology and Electronics Communication, 5</w:t>
      </w:r>
      <w:r w:rsidRPr="00BB12A0">
        <w:rPr>
          <w:rFonts w:asciiTheme="minorBidi" w:hAnsiTheme="minorBidi" w:cstheme="minorBidi"/>
        </w:rPr>
        <w:t xml:space="preserve">(6), 6084–6096. </w:t>
      </w:r>
      <w:hyperlink r:id="rId40" w:history="1">
        <w:r w:rsidRPr="00BB12A0">
          <w:rPr>
            <w:rStyle w:val="Hyperlink"/>
            <w:rFonts w:asciiTheme="minorBidi" w:hAnsiTheme="minorBidi" w:cstheme="minorBidi"/>
          </w:rPr>
          <w:t>https://doi.org/10.15680/IJCTECE.2022.0506009</w:t>
        </w:r>
      </w:hyperlink>
    </w:p>
    <w:p w14:paraId="5077BD10" w14:textId="77777777" w:rsidR="00D036D0" w:rsidRPr="00BB12A0" w:rsidRDefault="00B4637F" w:rsidP="00B4637F">
      <w:pPr>
        <w:pStyle w:val="NormalWeb"/>
        <w:rPr>
          <w:rFonts w:asciiTheme="minorBidi" w:hAnsiTheme="minorBidi" w:cstheme="minorBidi"/>
          <w:rtl/>
        </w:rPr>
      </w:pPr>
      <w:r w:rsidRPr="00BB12A0">
        <w:rPr>
          <w:rFonts w:asciiTheme="minorBidi" w:hAnsiTheme="minorBidi" w:cstheme="minorBidi"/>
        </w:rPr>
        <w:t xml:space="preserve">Lu, Y., Yang, Y., Zhao, Q., Zhang, C., &amp; Li, T. J.-J. (2024). AI assistance for UX: A literature review through human-centered AI. </w:t>
      </w:r>
      <w:r w:rsidRPr="00BB12A0">
        <w:rPr>
          <w:rStyle w:val="Emphasis"/>
          <w:rFonts w:asciiTheme="minorBidi" w:hAnsiTheme="minorBidi" w:cstheme="minorBidi"/>
        </w:rPr>
        <w:t>arXiv</w:t>
      </w:r>
      <w:r w:rsidRPr="00BB12A0">
        <w:rPr>
          <w:rFonts w:asciiTheme="minorBidi" w:hAnsiTheme="minorBidi" w:cstheme="minorBidi"/>
        </w:rPr>
        <w:t xml:space="preserve">. </w:t>
      </w:r>
    </w:p>
    <w:p w14:paraId="4E5DF1DD" w14:textId="45B135FC" w:rsidR="00B4637F" w:rsidRPr="00BB12A0" w:rsidRDefault="00B4637F" w:rsidP="00B4637F">
      <w:pPr>
        <w:pStyle w:val="NormalWeb"/>
        <w:rPr>
          <w:rFonts w:asciiTheme="minorBidi" w:hAnsiTheme="minorBidi" w:cstheme="minorBidi"/>
        </w:rPr>
      </w:pPr>
      <w:hyperlink r:id="rId41" w:history="1">
        <w:r w:rsidRPr="00BB12A0">
          <w:rPr>
            <w:rStyle w:val="Hyperlink"/>
            <w:rFonts w:asciiTheme="minorBidi" w:hAnsiTheme="minorBidi" w:cstheme="minorBidi"/>
          </w:rPr>
          <w:t>https://doi.org/10.48550/arXiv.2402.06089</w:t>
        </w:r>
      </w:hyperlink>
    </w:p>
    <w:p w14:paraId="05149A68" w14:textId="7777777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Neursu, V. M. K., Vuyyuru, R. K. R., &amp; Kilaru, K. (2025). From data to decisions: AI in SaaS product analytics and customer experience optimization. </w:t>
      </w:r>
      <w:r w:rsidRPr="00BB12A0">
        <w:rPr>
          <w:rStyle w:val="Emphasis"/>
          <w:rFonts w:asciiTheme="minorBidi" w:hAnsiTheme="minorBidi" w:cstheme="minorBidi"/>
        </w:rPr>
        <w:t>Journal of Public Administration and Management, 4</w:t>
      </w:r>
      <w:r w:rsidRPr="00BB12A0">
        <w:rPr>
          <w:rFonts w:asciiTheme="minorBidi" w:hAnsiTheme="minorBidi" w:cstheme="minorBidi"/>
        </w:rPr>
        <w:t>(2), 1–8.</w:t>
      </w:r>
    </w:p>
    <w:p w14:paraId="02744993" w14:textId="0B0495D0"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Oberweis, A., Pankratius, V., &amp; Stucky, W. (2007). Product lines for digital information products. </w:t>
      </w:r>
      <w:r w:rsidRPr="00BB12A0">
        <w:rPr>
          <w:rStyle w:val="Emphasis"/>
          <w:rFonts w:asciiTheme="minorBidi" w:hAnsiTheme="minorBidi" w:cstheme="minorBidi"/>
        </w:rPr>
        <w:t>Information Systems, 32</w:t>
      </w:r>
      <w:r w:rsidRPr="00BB12A0">
        <w:rPr>
          <w:rFonts w:asciiTheme="minorBidi" w:hAnsiTheme="minorBidi" w:cstheme="minorBidi"/>
        </w:rPr>
        <w:t>(6), 909–939.</w:t>
      </w:r>
      <w:r w:rsidR="00D036D0" w:rsidRPr="00BB12A0">
        <w:rPr>
          <w:rFonts w:asciiTheme="minorBidi" w:hAnsiTheme="minorBidi" w:cstheme="minorBidi"/>
        </w:rPr>
        <w:t xml:space="preserve"> </w:t>
      </w:r>
      <w:hyperlink r:id="rId42" w:history="1">
        <w:r w:rsidR="00D036D0" w:rsidRPr="00BB12A0">
          <w:rPr>
            <w:rStyle w:val="Hyperlink"/>
            <w:rFonts w:asciiTheme="minorBidi" w:hAnsiTheme="minorBidi" w:cstheme="minorBidi"/>
          </w:rPr>
          <w:t>https://doi.org/10.1016/j.is.2006.09.003</w:t>
        </w:r>
      </w:hyperlink>
    </w:p>
    <w:p w14:paraId="42372BF3" w14:textId="7777777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lastRenderedPageBreak/>
        <w:t xml:space="preserve">Sampaio, C., &amp; Silva, R. (2025). Digital transformation in accounting: An assessment of automation and AI integration. </w:t>
      </w:r>
      <w:r w:rsidRPr="00BB12A0">
        <w:rPr>
          <w:rStyle w:val="Emphasis"/>
          <w:rFonts w:asciiTheme="minorBidi" w:hAnsiTheme="minorBidi" w:cstheme="minorBidi"/>
        </w:rPr>
        <w:t>International Journal of Financial Studies, 13</w:t>
      </w:r>
      <w:r w:rsidRPr="00BB12A0">
        <w:rPr>
          <w:rFonts w:asciiTheme="minorBidi" w:hAnsiTheme="minorBidi" w:cstheme="minorBidi"/>
        </w:rPr>
        <w:t xml:space="preserve">(4), Article 206. </w:t>
      </w:r>
      <w:hyperlink r:id="rId43" w:tgtFrame="_new" w:history="1">
        <w:r w:rsidRPr="00BB12A0">
          <w:rPr>
            <w:rStyle w:val="Hyperlink"/>
            <w:rFonts w:asciiTheme="minorBidi" w:hAnsiTheme="minorBidi" w:cstheme="minorBidi"/>
          </w:rPr>
          <w:t>https://doi.org/10.3390/ijfs13040206</w:t>
        </w:r>
      </w:hyperlink>
    </w:p>
    <w:p w14:paraId="3064B4CC" w14:textId="77777777" w:rsidR="00D036D0" w:rsidRPr="00BB12A0" w:rsidRDefault="00B4637F" w:rsidP="00B4637F">
      <w:pPr>
        <w:pStyle w:val="NormalWeb"/>
        <w:rPr>
          <w:rFonts w:asciiTheme="minorBidi" w:hAnsiTheme="minorBidi" w:cstheme="minorBidi"/>
          <w:rtl/>
        </w:rPr>
      </w:pPr>
      <w:r w:rsidRPr="00BB12A0">
        <w:rPr>
          <w:rFonts w:asciiTheme="minorBidi" w:hAnsiTheme="minorBidi" w:cstheme="minorBidi"/>
        </w:rPr>
        <w:t xml:space="preserve">Thanoon, T. I., &amp; Mahmoud, M. G. (2026). Using smart automation in accounting field: A survey study of the opinions of a sample of accountants working in the public sector. </w:t>
      </w:r>
      <w:r w:rsidRPr="00BB12A0">
        <w:rPr>
          <w:rStyle w:val="Emphasis"/>
          <w:rFonts w:asciiTheme="minorBidi" w:hAnsiTheme="minorBidi" w:cstheme="minorBidi"/>
        </w:rPr>
        <w:t>Khazayin of Economic and Administrative Sciences, 3</w:t>
      </w:r>
      <w:r w:rsidRPr="00BB12A0">
        <w:rPr>
          <w:rFonts w:asciiTheme="minorBidi" w:hAnsiTheme="minorBidi" w:cstheme="minorBidi"/>
        </w:rPr>
        <w:t xml:space="preserve">(2), 53–61. </w:t>
      </w:r>
    </w:p>
    <w:p w14:paraId="599DCED0" w14:textId="5EF71BB0" w:rsidR="00B4637F" w:rsidRPr="00BB12A0" w:rsidRDefault="00B4637F" w:rsidP="00B4637F">
      <w:pPr>
        <w:pStyle w:val="NormalWeb"/>
        <w:rPr>
          <w:rFonts w:asciiTheme="minorBidi" w:hAnsiTheme="minorBidi" w:cstheme="minorBidi"/>
        </w:rPr>
      </w:pPr>
      <w:hyperlink r:id="rId44" w:history="1">
        <w:r w:rsidRPr="00BB12A0">
          <w:rPr>
            <w:rStyle w:val="Hyperlink"/>
            <w:rFonts w:asciiTheme="minorBidi" w:hAnsiTheme="minorBidi" w:cstheme="minorBidi"/>
          </w:rPr>
          <w:t>https://doi.org/10.69938/Keas.2603025</w:t>
        </w:r>
      </w:hyperlink>
    </w:p>
    <w:p w14:paraId="1613E1A0" w14:textId="7777777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Valeri, A. (2022). </w:t>
      </w:r>
      <w:r w:rsidRPr="00BB12A0">
        <w:rPr>
          <w:rStyle w:val="Emphasis"/>
          <w:rFonts w:asciiTheme="minorBidi" w:hAnsiTheme="minorBidi" w:cstheme="minorBidi"/>
        </w:rPr>
        <w:t>AI-powered platforms: Automated transactions in digital marketplaces</w:t>
      </w:r>
      <w:r w:rsidRPr="00BB12A0">
        <w:rPr>
          <w:rFonts w:asciiTheme="minorBidi" w:hAnsiTheme="minorBidi" w:cstheme="minorBidi"/>
        </w:rPr>
        <w:t xml:space="preserve"> [Master’s thesis, Università degli Studi di Roma Tor Vergata].</w:t>
      </w:r>
    </w:p>
    <w:p w14:paraId="72F55C5F" w14:textId="77777777" w:rsidR="00D036D0" w:rsidRPr="00BB12A0" w:rsidRDefault="00B4637F" w:rsidP="00B4637F">
      <w:pPr>
        <w:pStyle w:val="NormalWeb"/>
        <w:rPr>
          <w:rFonts w:asciiTheme="minorBidi" w:hAnsiTheme="minorBidi" w:cstheme="minorBidi"/>
          <w:rtl/>
        </w:rPr>
      </w:pPr>
      <w:r w:rsidRPr="00BB12A0">
        <w:rPr>
          <w:rFonts w:asciiTheme="minorBidi" w:hAnsiTheme="minorBidi" w:cstheme="minorBidi"/>
        </w:rPr>
        <w:t xml:space="preserve">Valeri, A. (2023). AI-powered platforms: Automated transactions in digital marketplaces. In </w:t>
      </w:r>
      <w:r w:rsidRPr="00BB12A0">
        <w:rPr>
          <w:rStyle w:val="Emphasis"/>
          <w:rFonts w:asciiTheme="minorBidi" w:hAnsiTheme="minorBidi" w:cstheme="minorBidi"/>
        </w:rPr>
        <w:t>Proceedings of the 2nd Conference in Business Research and Management</w:t>
      </w:r>
      <w:r w:rsidRPr="00BB12A0">
        <w:rPr>
          <w:rFonts w:asciiTheme="minorBidi" w:hAnsiTheme="minorBidi" w:cstheme="minorBidi"/>
        </w:rPr>
        <w:t xml:space="preserve"> (pp. 247–260). Aracne Editrice.</w:t>
      </w:r>
    </w:p>
    <w:p w14:paraId="13C3655C" w14:textId="0DB601B5" w:rsidR="00B4637F" w:rsidRPr="00BB12A0" w:rsidRDefault="00B4637F" w:rsidP="00B4637F">
      <w:pPr>
        <w:pStyle w:val="NormalWeb"/>
        <w:rPr>
          <w:rFonts w:asciiTheme="minorBidi" w:hAnsiTheme="minorBidi" w:cstheme="minorBidi"/>
        </w:rPr>
      </w:pPr>
      <w:hyperlink r:id="rId45" w:history="1">
        <w:r w:rsidRPr="00BB12A0">
          <w:rPr>
            <w:rStyle w:val="Hyperlink"/>
            <w:rFonts w:asciiTheme="minorBidi" w:hAnsiTheme="minorBidi" w:cstheme="minorBidi"/>
          </w:rPr>
          <w:t xml:space="preserve"> https://doi.org/10.53136/979122180878030</w:t>
        </w:r>
      </w:hyperlink>
    </w:p>
    <w:p w14:paraId="4A1430AB" w14:textId="77777777" w:rsidR="00B4637F" w:rsidRPr="00BB12A0" w:rsidRDefault="00B4637F" w:rsidP="00B4637F">
      <w:pPr>
        <w:pStyle w:val="NormalWeb"/>
        <w:rPr>
          <w:rFonts w:asciiTheme="minorBidi" w:hAnsiTheme="minorBidi" w:cstheme="minorBidi"/>
        </w:rPr>
      </w:pPr>
      <w:r w:rsidRPr="00BB12A0">
        <w:rPr>
          <w:rFonts w:asciiTheme="minorBidi" w:hAnsiTheme="minorBidi" w:cstheme="minorBidi"/>
        </w:rPr>
        <w:t xml:space="preserve">Venkatesh, V., Morris, M. G., Davis, G. B., &amp; Davis, F. D. (2003). User acceptance of information technology: Toward a unified view. </w:t>
      </w:r>
      <w:r w:rsidRPr="00BB12A0">
        <w:rPr>
          <w:rStyle w:val="Emphasis"/>
          <w:rFonts w:asciiTheme="minorBidi" w:hAnsiTheme="minorBidi" w:cstheme="minorBidi"/>
        </w:rPr>
        <w:t>MIS Quarterly, 27</w:t>
      </w:r>
      <w:r w:rsidRPr="00BB12A0">
        <w:rPr>
          <w:rFonts w:asciiTheme="minorBidi" w:hAnsiTheme="minorBidi" w:cstheme="minorBidi"/>
        </w:rPr>
        <w:t xml:space="preserve">(3), 425–478. </w:t>
      </w:r>
      <w:hyperlink r:id="rId46" w:tgtFrame="_new" w:history="1">
        <w:r w:rsidRPr="00BB12A0">
          <w:rPr>
            <w:rStyle w:val="Hyperlink"/>
            <w:rFonts w:asciiTheme="minorBidi" w:hAnsiTheme="minorBidi" w:cstheme="minorBidi"/>
          </w:rPr>
          <w:t>https://doi.org/10.2307/30036540</w:t>
        </w:r>
      </w:hyperlink>
    </w:p>
    <w:p w14:paraId="220350B3" w14:textId="77777777" w:rsidR="00D036D0" w:rsidRPr="00BB12A0" w:rsidRDefault="00B4637F" w:rsidP="00B4637F">
      <w:pPr>
        <w:pStyle w:val="NormalWeb"/>
        <w:rPr>
          <w:rFonts w:asciiTheme="minorBidi" w:hAnsiTheme="minorBidi" w:cstheme="minorBidi"/>
          <w:rtl/>
        </w:rPr>
      </w:pPr>
      <w:r w:rsidRPr="00BB12A0">
        <w:rPr>
          <w:rFonts w:asciiTheme="minorBidi" w:hAnsiTheme="minorBidi" w:cstheme="minorBidi"/>
        </w:rPr>
        <w:t xml:space="preserve">Zimmermann, A., Schmidt, R., Sandkuhl, K., Jugel, D., Bogner, J., &amp; Möhring, M. (2019). Architecting service-dominant digital products. In E. Damiani, G. Spanoudakis, &amp; L. A. Maciaszek (Eds.), </w:t>
      </w:r>
      <w:r w:rsidRPr="00BB12A0">
        <w:rPr>
          <w:rStyle w:val="Emphasis"/>
          <w:rFonts w:asciiTheme="minorBidi" w:hAnsiTheme="minorBidi" w:cstheme="minorBidi"/>
        </w:rPr>
        <w:t>Evaluation of novel approaches to software engineering</w:t>
      </w:r>
      <w:r w:rsidRPr="00BB12A0">
        <w:rPr>
          <w:rFonts w:asciiTheme="minorBidi" w:hAnsiTheme="minorBidi" w:cstheme="minorBidi"/>
        </w:rPr>
        <w:t xml:space="preserve"> (pp. 45–67). Springer. </w:t>
      </w:r>
    </w:p>
    <w:p w14:paraId="039BFD72" w14:textId="56651A67" w:rsidR="00B4637F" w:rsidRPr="00BB12A0" w:rsidRDefault="00B4637F" w:rsidP="00B4637F">
      <w:pPr>
        <w:pStyle w:val="NormalWeb"/>
        <w:rPr>
          <w:rFonts w:asciiTheme="minorBidi" w:hAnsiTheme="minorBidi" w:cstheme="minorBidi"/>
        </w:rPr>
      </w:pPr>
      <w:hyperlink r:id="rId47" w:history="1">
        <w:r w:rsidRPr="00BB12A0">
          <w:rPr>
            <w:rStyle w:val="Hyperlink"/>
            <w:rFonts w:asciiTheme="minorBidi" w:hAnsiTheme="minorBidi" w:cstheme="minorBidi"/>
          </w:rPr>
          <w:t>https://doi.org/10.1007/978-3-030-22559-9_3</w:t>
        </w:r>
      </w:hyperlink>
    </w:p>
    <w:p w14:paraId="163D75A0" w14:textId="77777777" w:rsidR="00B4637F" w:rsidRPr="00BB12A0" w:rsidRDefault="00B4637F" w:rsidP="00B4637F">
      <w:pPr>
        <w:bidi/>
        <w:rPr>
          <w:rFonts w:asciiTheme="minorBidi" w:hAnsiTheme="minorBidi" w:cstheme="minorBidi"/>
          <w:sz w:val="32"/>
          <w:szCs w:val="32"/>
          <w:rtl/>
        </w:rPr>
      </w:pPr>
    </w:p>
    <w:p w14:paraId="0DDFCC6B" w14:textId="77777777" w:rsidR="00B4637F" w:rsidRPr="00BB12A0" w:rsidRDefault="00B4637F" w:rsidP="00B4637F">
      <w:pPr>
        <w:bidi/>
        <w:rPr>
          <w:rFonts w:asciiTheme="minorBidi" w:hAnsiTheme="minorBidi" w:cstheme="minorBidi"/>
          <w:sz w:val="28"/>
          <w:szCs w:val="28"/>
          <w:rtl/>
        </w:rPr>
      </w:pPr>
    </w:p>
    <w:p w14:paraId="0980CE9F" w14:textId="77777777" w:rsidR="00B4637F" w:rsidRPr="00BB12A0" w:rsidRDefault="00B4637F" w:rsidP="00B4637F">
      <w:pPr>
        <w:bidi/>
        <w:rPr>
          <w:rFonts w:asciiTheme="minorBidi" w:hAnsiTheme="minorBidi" w:cstheme="minorBidi"/>
          <w:sz w:val="28"/>
          <w:szCs w:val="28"/>
          <w:rtl/>
        </w:rPr>
      </w:pPr>
    </w:p>
    <w:p w14:paraId="2457966E" w14:textId="77777777" w:rsidR="00B4637F" w:rsidRPr="00BB12A0" w:rsidRDefault="00B4637F" w:rsidP="00B4637F">
      <w:pPr>
        <w:bidi/>
        <w:rPr>
          <w:rFonts w:asciiTheme="minorBidi" w:hAnsiTheme="minorBidi" w:cstheme="minorBidi"/>
          <w:sz w:val="28"/>
          <w:szCs w:val="28"/>
          <w:rtl/>
        </w:rPr>
      </w:pPr>
    </w:p>
    <w:p w14:paraId="663D12F8" w14:textId="77777777" w:rsidR="00B4637F" w:rsidRPr="00BB12A0" w:rsidRDefault="00B4637F" w:rsidP="00B4637F">
      <w:pPr>
        <w:bidi/>
        <w:rPr>
          <w:rFonts w:asciiTheme="minorBidi" w:hAnsiTheme="minorBidi" w:cstheme="minorBidi"/>
          <w:sz w:val="28"/>
          <w:szCs w:val="28"/>
          <w:rtl/>
        </w:rPr>
      </w:pPr>
    </w:p>
    <w:p w14:paraId="36DF0F66" w14:textId="77777777" w:rsidR="00B4637F" w:rsidRPr="00BB12A0" w:rsidRDefault="00B4637F" w:rsidP="00B4637F">
      <w:pPr>
        <w:bidi/>
        <w:rPr>
          <w:rFonts w:asciiTheme="minorBidi" w:hAnsiTheme="minorBidi" w:cstheme="minorBidi"/>
          <w:sz w:val="28"/>
          <w:szCs w:val="28"/>
          <w:rtl/>
        </w:rPr>
      </w:pPr>
    </w:p>
    <w:p w14:paraId="11F78E6A" w14:textId="77777777" w:rsidR="00B4637F" w:rsidRPr="00BB12A0" w:rsidRDefault="00B4637F" w:rsidP="00B4637F">
      <w:pPr>
        <w:bidi/>
        <w:rPr>
          <w:rFonts w:asciiTheme="minorBidi" w:hAnsiTheme="minorBidi" w:cstheme="minorBidi"/>
          <w:sz w:val="28"/>
          <w:szCs w:val="28"/>
          <w:rtl/>
        </w:rPr>
      </w:pPr>
    </w:p>
    <w:p w14:paraId="05CCFE5E" w14:textId="77777777" w:rsidR="00B4637F" w:rsidRPr="00BB12A0" w:rsidRDefault="00B4637F" w:rsidP="00B4637F">
      <w:pPr>
        <w:bidi/>
        <w:rPr>
          <w:rFonts w:asciiTheme="minorBidi" w:hAnsiTheme="minorBidi" w:cstheme="minorBidi"/>
          <w:sz w:val="28"/>
          <w:szCs w:val="28"/>
          <w:rtl/>
        </w:rPr>
      </w:pPr>
    </w:p>
    <w:p w14:paraId="543AE9CA" w14:textId="77777777" w:rsidR="00B4637F" w:rsidRPr="00BB12A0" w:rsidRDefault="00B4637F" w:rsidP="00B4637F">
      <w:pPr>
        <w:bidi/>
        <w:rPr>
          <w:rFonts w:asciiTheme="minorBidi" w:hAnsiTheme="minorBidi" w:cstheme="minorBidi"/>
          <w:sz w:val="28"/>
          <w:szCs w:val="28"/>
          <w:rtl/>
        </w:rPr>
      </w:pPr>
    </w:p>
    <w:p w14:paraId="584EE87D" w14:textId="77777777" w:rsidR="00B4637F" w:rsidRPr="00BB12A0" w:rsidRDefault="00B4637F" w:rsidP="00B4637F">
      <w:pPr>
        <w:bidi/>
        <w:rPr>
          <w:rFonts w:asciiTheme="minorBidi" w:hAnsiTheme="minorBidi" w:cstheme="minorBidi"/>
          <w:sz w:val="28"/>
          <w:szCs w:val="28"/>
          <w:rtl/>
        </w:rPr>
      </w:pPr>
    </w:p>
    <w:p w14:paraId="576D94F4" w14:textId="77777777" w:rsidR="00B4637F" w:rsidRPr="00BB12A0" w:rsidRDefault="00B4637F" w:rsidP="00B4637F">
      <w:pPr>
        <w:bidi/>
        <w:rPr>
          <w:rFonts w:asciiTheme="minorBidi" w:hAnsiTheme="minorBidi" w:cstheme="minorBidi"/>
          <w:sz w:val="28"/>
          <w:szCs w:val="28"/>
          <w:rtl/>
        </w:rPr>
      </w:pPr>
    </w:p>
    <w:p w14:paraId="48AEBB45" w14:textId="77777777" w:rsidR="00B4637F" w:rsidRPr="00BB12A0" w:rsidRDefault="00B4637F" w:rsidP="00B4637F">
      <w:pPr>
        <w:bidi/>
        <w:rPr>
          <w:rFonts w:asciiTheme="minorBidi" w:hAnsiTheme="minorBidi" w:cstheme="minorBidi"/>
          <w:sz w:val="28"/>
          <w:szCs w:val="28"/>
          <w:rtl/>
        </w:rPr>
      </w:pPr>
    </w:p>
    <w:p w14:paraId="7A63544B" w14:textId="77777777" w:rsidR="00B4637F" w:rsidRPr="00BB12A0" w:rsidRDefault="00B4637F" w:rsidP="00B4637F">
      <w:pPr>
        <w:bidi/>
        <w:rPr>
          <w:rFonts w:asciiTheme="minorBidi" w:hAnsiTheme="minorBidi" w:cstheme="minorBidi"/>
          <w:sz w:val="28"/>
          <w:szCs w:val="28"/>
          <w:rtl/>
        </w:rPr>
      </w:pPr>
    </w:p>
    <w:p w14:paraId="0D4F23E7" w14:textId="77777777" w:rsidR="00D036D0" w:rsidRPr="00BB12A0" w:rsidRDefault="00D036D0" w:rsidP="00D036D0">
      <w:pPr>
        <w:bidi/>
        <w:rPr>
          <w:rFonts w:asciiTheme="minorBidi" w:hAnsiTheme="minorBidi" w:cstheme="minorBidi"/>
          <w:sz w:val="28"/>
          <w:szCs w:val="28"/>
          <w:rtl/>
        </w:rPr>
      </w:pPr>
    </w:p>
    <w:p w14:paraId="7CB68E98" w14:textId="77777777" w:rsidR="00D036D0" w:rsidRDefault="00D036D0" w:rsidP="00D036D0">
      <w:pPr>
        <w:bidi/>
        <w:rPr>
          <w:rFonts w:asciiTheme="minorBidi" w:hAnsiTheme="minorBidi" w:cstheme="minorBidi"/>
          <w:sz w:val="28"/>
          <w:szCs w:val="28"/>
        </w:rPr>
      </w:pPr>
    </w:p>
    <w:p w14:paraId="64F32899" w14:textId="77777777" w:rsidR="0001288D" w:rsidRDefault="0001288D" w:rsidP="0001288D">
      <w:pPr>
        <w:bidi/>
        <w:rPr>
          <w:rFonts w:asciiTheme="minorBidi" w:hAnsiTheme="minorBidi" w:cstheme="minorBidi"/>
          <w:sz w:val="28"/>
          <w:szCs w:val="28"/>
        </w:rPr>
      </w:pPr>
    </w:p>
    <w:p w14:paraId="6A9C3FEA" w14:textId="77777777" w:rsidR="0001288D" w:rsidRDefault="0001288D" w:rsidP="0001288D">
      <w:pPr>
        <w:bidi/>
        <w:rPr>
          <w:rFonts w:asciiTheme="minorBidi" w:hAnsiTheme="minorBidi" w:cstheme="minorBidi"/>
          <w:sz w:val="28"/>
          <w:szCs w:val="28"/>
        </w:rPr>
      </w:pPr>
    </w:p>
    <w:p w14:paraId="2D221A39" w14:textId="77777777" w:rsidR="0001288D" w:rsidRDefault="0001288D" w:rsidP="0001288D">
      <w:pPr>
        <w:bidi/>
        <w:rPr>
          <w:rFonts w:asciiTheme="minorBidi" w:hAnsiTheme="minorBidi" w:cstheme="minorBidi"/>
          <w:sz w:val="28"/>
          <w:szCs w:val="28"/>
        </w:rPr>
      </w:pPr>
    </w:p>
    <w:p w14:paraId="7DCFD437" w14:textId="77777777" w:rsidR="0001288D" w:rsidRDefault="0001288D" w:rsidP="0001288D">
      <w:pPr>
        <w:bidi/>
        <w:rPr>
          <w:rFonts w:asciiTheme="minorBidi" w:hAnsiTheme="minorBidi" w:cstheme="minorBidi"/>
          <w:sz w:val="28"/>
          <w:szCs w:val="28"/>
        </w:rPr>
      </w:pPr>
    </w:p>
    <w:p w14:paraId="202ADC61" w14:textId="77777777" w:rsidR="0001288D" w:rsidRDefault="0001288D" w:rsidP="0001288D">
      <w:pPr>
        <w:bidi/>
        <w:rPr>
          <w:rFonts w:asciiTheme="minorBidi" w:hAnsiTheme="minorBidi" w:cstheme="minorBidi"/>
          <w:sz w:val="28"/>
          <w:szCs w:val="28"/>
        </w:rPr>
      </w:pPr>
    </w:p>
    <w:p w14:paraId="0DB3905B" w14:textId="77777777" w:rsidR="0001288D" w:rsidRDefault="0001288D" w:rsidP="0001288D">
      <w:pPr>
        <w:bidi/>
        <w:rPr>
          <w:rFonts w:asciiTheme="minorBidi" w:hAnsiTheme="minorBidi" w:cstheme="minorBidi"/>
          <w:sz w:val="28"/>
          <w:szCs w:val="28"/>
        </w:rPr>
      </w:pPr>
    </w:p>
    <w:p w14:paraId="217D5387" w14:textId="77777777" w:rsidR="0001288D" w:rsidRDefault="0001288D" w:rsidP="0001288D">
      <w:pPr>
        <w:bidi/>
        <w:rPr>
          <w:rFonts w:asciiTheme="minorBidi" w:hAnsiTheme="minorBidi" w:cstheme="minorBidi"/>
          <w:sz w:val="28"/>
          <w:szCs w:val="28"/>
        </w:rPr>
      </w:pPr>
    </w:p>
    <w:p w14:paraId="1AA7C381" w14:textId="77777777" w:rsidR="0001288D" w:rsidRDefault="0001288D" w:rsidP="0001288D">
      <w:pPr>
        <w:bidi/>
        <w:rPr>
          <w:rFonts w:asciiTheme="minorBidi" w:hAnsiTheme="minorBidi" w:cstheme="minorBidi"/>
          <w:sz w:val="28"/>
          <w:szCs w:val="28"/>
        </w:rPr>
      </w:pPr>
    </w:p>
    <w:p w14:paraId="7F75FD6D" w14:textId="77777777" w:rsidR="0001288D" w:rsidRDefault="0001288D" w:rsidP="0001288D">
      <w:pPr>
        <w:bidi/>
        <w:rPr>
          <w:rFonts w:asciiTheme="minorBidi" w:hAnsiTheme="minorBidi" w:cstheme="minorBidi"/>
          <w:sz w:val="28"/>
          <w:szCs w:val="28"/>
        </w:rPr>
      </w:pPr>
    </w:p>
    <w:p w14:paraId="402923E1" w14:textId="77777777" w:rsidR="0001288D" w:rsidRDefault="0001288D" w:rsidP="0001288D">
      <w:pPr>
        <w:bidi/>
        <w:rPr>
          <w:rFonts w:asciiTheme="minorBidi" w:hAnsiTheme="minorBidi" w:cstheme="minorBidi"/>
          <w:sz w:val="28"/>
          <w:szCs w:val="28"/>
        </w:rPr>
      </w:pPr>
    </w:p>
    <w:p w14:paraId="3DD7488C" w14:textId="77777777" w:rsidR="0001288D" w:rsidRDefault="0001288D" w:rsidP="0001288D">
      <w:pPr>
        <w:bidi/>
        <w:rPr>
          <w:rFonts w:asciiTheme="minorBidi" w:hAnsiTheme="minorBidi" w:cstheme="minorBidi"/>
          <w:sz w:val="28"/>
          <w:szCs w:val="28"/>
        </w:rPr>
      </w:pPr>
    </w:p>
    <w:p w14:paraId="2F281295" w14:textId="77777777" w:rsidR="0001288D" w:rsidRPr="00BB12A0" w:rsidRDefault="0001288D" w:rsidP="0001288D">
      <w:pPr>
        <w:bidi/>
        <w:rPr>
          <w:rFonts w:asciiTheme="minorBidi" w:hAnsiTheme="minorBidi" w:cstheme="minorBidi"/>
          <w:sz w:val="28"/>
          <w:szCs w:val="28"/>
          <w:rtl/>
        </w:rPr>
      </w:pPr>
    </w:p>
    <w:p w14:paraId="6B9820FB" w14:textId="77777777" w:rsidR="00D036D0" w:rsidRPr="00BB12A0" w:rsidRDefault="00D036D0" w:rsidP="00D036D0">
      <w:pPr>
        <w:bidi/>
        <w:rPr>
          <w:rFonts w:asciiTheme="minorBidi" w:hAnsiTheme="minorBidi" w:cstheme="minorBidi"/>
          <w:sz w:val="28"/>
          <w:szCs w:val="28"/>
          <w:rtl/>
        </w:rPr>
      </w:pPr>
    </w:p>
    <w:p w14:paraId="276E23A1" w14:textId="77777777" w:rsidR="00D036D0" w:rsidRPr="00BB12A0" w:rsidRDefault="00D036D0" w:rsidP="00D036D0">
      <w:pPr>
        <w:bidi/>
        <w:rPr>
          <w:rFonts w:asciiTheme="minorBidi" w:hAnsiTheme="minorBidi" w:cstheme="minorBidi"/>
          <w:sz w:val="28"/>
          <w:szCs w:val="28"/>
          <w:rtl/>
        </w:rPr>
      </w:pPr>
    </w:p>
    <w:p w14:paraId="25AD6282" w14:textId="77777777" w:rsidR="00B4637F" w:rsidRPr="00BB12A0" w:rsidRDefault="00B4637F" w:rsidP="00B4637F">
      <w:pPr>
        <w:bidi/>
        <w:rPr>
          <w:rFonts w:asciiTheme="minorBidi" w:hAnsiTheme="minorBidi" w:cstheme="minorBidi"/>
          <w:sz w:val="28"/>
          <w:szCs w:val="28"/>
          <w:rtl/>
        </w:rPr>
      </w:pPr>
    </w:p>
    <w:p w14:paraId="7416B14E" w14:textId="77777777" w:rsidR="00B4637F" w:rsidRPr="00BB12A0" w:rsidRDefault="00B4637F" w:rsidP="00B4637F">
      <w:pPr>
        <w:bidi/>
        <w:rPr>
          <w:rFonts w:asciiTheme="minorBidi" w:hAnsiTheme="minorBidi" w:cstheme="minorBidi"/>
          <w:rtl/>
        </w:rPr>
      </w:pPr>
    </w:p>
    <w:p w14:paraId="7A54DB17" w14:textId="67B0714E" w:rsidR="00273FA8" w:rsidRPr="00BB12A0" w:rsidRDefault="00D036D0" w:rsidP="00D036D0">
      <w:pPr>
        <w:bidi/>
        <w:jc w:val="center"/>
        <w:rPr>
          <w:rFonts w:asciiTheme="minorBidi" w:hAnsiTheme="minorBidi" w:cstheme="minorBidi"/>
          <w:b/>
          <w:bCs/>
          <w:sz w:val="96"/>
          <w:szCs w:val="96"/>
          <w:rtl/>
        </w:rPr>
      </w:pPr>
      <w:r w:rsidRPr="00BB12A0">
        <w:rPr>
          <w:rFonts w:asciiTheme="minorBidi" w:hAnsiTheme="minorBidi" w:cstheme="minorBidi"/>
          <w:b/>
          <w:bCs/>
          <w:sz w:val="96"/>
          <w:szCs w:val="96"/>
          <w:rtl/>
        </w:rPr>
        <w:t>الملاحق</w:t>
      </w:r>
    </w:p>
    <w:p w14:paraId="402187FD" w14:textId="77777777" w:rsidR="001F5AE2" w:rsidRPr="00BB12A0" w:rsidRDefault="001F5AE2" w:rsidP="001F5AE2">
      <w:pPr>
        <w:bidi/>
        <w:rPr>
          <w:rFonts w:asciiTheme="minorBidi" w:hAnsiTheme="minorBidi" w:cstheme="minorBidi"/>
          <w:rtl/>
        </w:rPr>
      </w:pPr>
    </w:p>
    <w:p w14:paraId="0A5B9B66" w14:textId="77777777" w:rsidR="00D036D0" w:rsidRPr="00BB12A0" w:rsidRDefault="00D036D0" w:rsidP="00D036D0">
      <w:pPr>
        <w:bidi/>
        <w:rPr>
          <w:rFonts w:asciiTheme="minorBidi" w:hAnsiTheme="minorBidi" w:cstheme="minorBidi"/>
          <w:rtl/>
        </w:rPr>
      </w:pPr>
    </w:p>
    <w:p w14:paraId="02774472" w14:textId="77777777" w:rsidR="00D036D0" w:rsidRPr="00BB12A0" w:rsidRDefault="00D036D0" w:rsidP="00D036D0">
      <w:pPr>
        <w:bidi/>
        <w:rPr>
          <w:rFonts w:asciiTheme="minorBidi" w:hAnsiTheme="minorBidi" w:cstheme="minorBidi"/>
          <w:rtl/>
        </w:rPr>
      </w:pPr>
    </w:p>
    <w:p w14:paraId="1AED7878" w14:textId="77777777" w:rsidR="00D036D0" w:rsidRPr="00BB12A0" w:rsidRDefault="00D036D0" w:rsidP="00D036D0">
      <w:pPr>
        <w:bidi/>
        <w:rPr>
          <w:rFonts w:asciiTheme="minorBidi" w:hAnsiTheme="minorBidi" w:cstheme="minorBidi"/>
          <w:rtl/>
        </w:rPr>
      </w:pPr>
    </w:p>
    <w:p w14:paraId="02C41D7F" w14:textId="77777777" w:rsidR="00D036D0" w:rsidRPr="00BB12A0" w:rsidRDefault="00D036D0" w:rsidP="00D036D0">
      <w:pPr>
        <w:bidi/>
        <w:rPr>
          <w:rFonts w:asciiTheme="minorBidi" w:hAnsiTheme="minorBidi" w:cstheme="minorBidi"/>
          <w:rtl/>
        </w:rPr>
      </w:pPr>
    </w:p>
    <w:p w14:paraId="45609ABC" w14:textId="77777777" w:rsidR="00D036D0" w:rsidRPr="00BB12A0" w:rsidRDefault="00D036D0" w:rsidP="00D036D0">
      <w:pPr>
        <w:bidi/>
        <w:rPr>
          <w:rFonts w:asciiTheme="minorBidi" w:hAnsiTheme="minorBidi" w:cstheme="minorBidi"/>
          <w:rtl/>
        </w:rPr>
      </w:pPr>
    </w:p>
    <w:p w14:paraId="3E6E3F26" w14:textId="77777777" w:rsidR="00D036D0" w:rsidRPr="00BB12A0" w:rsidRDefault="00D036D0" w:rsidP="00D036D0">
      <w:pPr>
        <w:bidi/>
        <w:rPr>
          <w:rFonts w:asciiTheme="minorBidi" w:hAnsiTheme="minorBidi" w:cstheme="minorBidi"/>
          <w:rtl/>
        </w:rPr>
      </w:pPr>
    </w:p>
    <w:p w14:paraId="330B7979" w14:textId="77777777" w:rsidR="00D036D0" w:rsidRDefault="00D036D0" w:rsidP="00D036D0">
      <w:pPr>
        <w:bidi/>
        <w:rPr>
          <w:rFonts w:asciiTheme="minorBidi" w:hAnsiTheme="minorBidi" w:cstheme="minorBidi"/>
        </w:rPr>
      </w:pPr>
    </w:p>
    <w:p w14:paraId="3A2AEDF9" w14:textId="77777777" w:rsidR="0001288D" w:rsidRDefault="0001288D" w:rsidP="0001288D">
      <w:pPr>
        <w:bidi/>
        <w:rPr>
          <w:rFonts w:asciiTheme="minorBidi" w:hAnsiTheme="minorBidi" w:cstheme="minorBidi"/>
        </w:rPr>
      </w:pPr>
    </w:p>
    <w:p w14:paraId="1C68E13C" w14:textId="77777777" w:rsidR="0001288D" w:rsidRDefault="0001288D" w:rsidP="0001288D">
      <w:pPr>
        <w:bidi/>
        <w:rPr>
          <w:rFonts w:asciiTheme="minorBidi" w:hAnsiTheme="minorBidi" w:cstheme="minorBidi"/>
        </w:rPr>
      </w:pPr>
    </w:p>
    <w:p w14:paraId="47F32B3C" w14:textId="77777777" w:rsidR="0001288D" w:rsidRDefault="0001288D" w:rsidP="0001288D">
      <w:pPr>
        <w:bidi/>
        <w:rPr>
          <w:rFonts w:asciiTheme="minorBidi" w:hAnsiTheme="minorBidi" w:cstheme="minorBidi"/>
        </w:rPr>
      </w:pPr>
    </w:p>
    <w:p w14:paraId="4C8FBB85" w14:textId="77777777" w:rsidR="0001288D" w:rsidRDefault="0001288D" w:rsidP="0001288D">
      <w:pPr>
        <w:bidi/>
        <w:rPr>
          <w:rFonts w:asciiTheme="minorBidi" w:hAnsiTheme="minorBidi" w:cstheme="minorBidi"/>
        </w:rPr>
      </w:pPr>
    </w:p>
    <w:p w14:paraId="1426B91A" w14:textId="77777777" w:rsidR="0001288D" w:rsidRDefault="0001288D" w:rsidP="0001288D">
      <w:pPr>
        <w:bidi/>
        <w:rPr>
          <w:rFonts w:asciiTheme="minorBidi" w:hAnsiTheme="minorBidi" w:cstheme="minorBidi"/>
        </w:rPr>
      </w:pPr>
    </w:p>
    <w:p w14:paraId="5678EBC5" w14:textId="77777777" w:rsidR="0001288D" w:rsidRDefault="0001288D" w:rsidP="0001288D">
      <w:pPr>
        <w:bidi/>
        <w:rPr>
          <w:rFonts w:asciiTheme="minorBidi" w:hAnsiTheme="minorBidi" w:cstheme="minorBidi"/>
        </w:rPr>
      </w:pPr>
    </w:p>
    <w:p w14:paraId="41C87BF0" w14:textId="77777777" w:rsidR="0001288D" w:rsidRDefault="0001288D" w:rsidP="0001288D">
      <w:pPr>
        <w:bidi/>
        <w:rPr>
          <w:rFonts w:asciiTheme="minorBidi" w:hAnsiTheme="minorBidi" w:cstheme="minorBidi"/>
        </w:rPr>
      </w:pPr>
    </w:p>
    <w:p w14:paraId="29241CEC" w14:textId="77777777" w:rsidR="0001288D" w:rsidRDefault="0001288D" w:rsidP="0001288D">
      <w:pPr>
        <w:bidi/>
        <w:rPr>
          <w:rFonts w:asciiTheme="minorBidi" w:hAnsiTheme="minorBidi" w:cstheme="minorBidi"/>
        </w:rPr>
      </w:pPr>
    </w:p>
    <w:p w14:paraId="7D5855C3" w14:textId="77777777" w:rsidR="0001288D" w:rsidRDefault="0001288D" w:rsidP="0001288D">
      <w:pPr>
        <w:bidi/>
        <w:rPr>
          <w:rFonts w:asciiTheme="minorBidi" w:hAnsiTheme="minorBidi" w:cstheme="minorBidi"/>
        </w:rPr>
      </w:pPr>
    </w:p>
    <w:p w14:paraId="48533CA0" w14:textId="77777777" w:rsidR="0001288D" w:rsidRDefault="0001288D" w:rsidP="0001288D">
      <w:pPr>
        <w:bidi/>
        <w:rPr>
          <w:rFonts w:asciiTheme="minorBidi" w:hAnsiTheme="minorBidi" w:cstheme="minorBidi"/>
        </w:rPr>
      </w:pPr>
    </w:p>
    <w:p w14:paraId="6EB30219" w14:textId="77777777" w:rsidR="0001288D" w:rsidRPr="00BB12A0" w:rsidRDefault="0001288D" w:rsidP="0001288D">
      <w:pPr>
        <w:bidi/>
        <w:rPr>
          <w:rFonts w:asciiTheme="minorBidi" w:hAnsiTheme="minorBidi" w:cstheme="minorBidi"/>
          <w:rtl/>
        </w:rPr>
      </w:pPr>
    </w:p>
    <w:p w14:paraId="58EC5489" w14:textId="77777777" w:rsidR="001F5AE2" w:rsidRPr="00BB12A0" w:rsidRDefault="001F5AE2" w:rsidP="001F5AE2">
      <w:pPr>
        <w:bidi/>
        <w:rPr>
          <w:rFonts w:asciiTheme="minorBidi" w:hAnsiTheme="minorBidi" w:cstheme="minorBidi"/>
          <w:rtl/>
        </w:rPr>
      </w:pPr>
    </w:p>
    <w:p w14:paraId="61A40A32" w14:textId="77777777" w:rsidR="001F5AE2" w:rsidRPr="00BB12A0" w:rsidRDefault="001F5AE2" w:rsidP="001F5AE2">
      <w:pPr>
        <w:bidi/>
        <w:rPr>
          <w:rFonts w:asciiTheme="minorBidi" w:hAnsiTheme="minorBidi" w:cstheme="minorBidi"/>
          <w:rtl/>
        </w:rPr>
      </w:pPr>
    </w:p>
    <w:p w14:paraId="6EFFF4F4" w14:textId="77777777" w:rsidR="001F5AE2" w:rsidRPr="00BB12A0" w:rsidRDefault="001F5AE2" w:rsidP="001F5AE2">
      <w:pPr>
        <w:bidi/>
        <w:rPr>
          <w:rFonts w:asciiTheme="minorBidi" w:hAnsiTheme="minorBidi" w:cstheme="minorBidi"/>
          <w:rtl/>
        </w:rPr>
      </w:pPr>
    </w:p>
    <w:p w14:paraId="378D23F2" w14:textId="77777777" w:rsidR="00F002C4" w:rsidRPr="00BB12A0" w:rsidRDefault="00F002C4" w:rsidP="009F67A0">
      <w:pPr>
        <w:bidi/>
        <w:jc w:val="both"/>
        <w:rPr>
          <w:rFonts w:asciiTheme="minorBidi" w:hAnsiTheme="minorBidi" w:cstheme="minorBidi"/>
          <w:sz w:val="28"/>
          <w:szCs w:val="28"/>
          <w:rtl/>
        </w:rPr>
      </w:pPr>
    </w:p>
    <w:p w14:paraId="71E7D740" w14:textId="02664CF1" w:rsidR="00AD4D25" w:rsidRPr="00BB12A0" w:rsidRDefault="00AD4D25" w:rsidP="00AD4D25">
      <w:pPr>
        <w:pStyle w:val="Heading2"/>
        <w:bidi/>
        <w:jc w:val="center"/>
        <w:rPr>
          <w:rFonts w:asciiTheme="minorBidi" w:hAnsiTheme="minorBidi" w:cstheme="minorBidi"/>
          <w:b/>
          <w:bCs/>
          <w:color w:val="000000" w:themeColor="text1"/>
          <w:sz w:val="40"/>
          <w:szCs w:val="40"/>
        </w:rPr>
      </w:pPr>
      <w:r w:rsidRPr="00BB12A0">
        <w:rPr>
          <w:rFonts w:asciiTheme="minorBidi" w:hAnsiTheme="minorBidi" w:cstheme="minorBidi"/>
          <w:noProof/>
          <w:sz w:val="28"/>
          <w:szCs w:val="28"/>
        </w:rPr>
        <w:lastRenderedPageBreak/>
        <w:drawing>
          <wp:anchor distT="0" distB="0" distL="114300" distR="114300" simplePos="0" relativeHeight="251670528" behindDoc="0" locked="0" layoutInCell="1" hidden="0" allowOverlap="1" wp14:anchorId="29A25906" wp14:editId="2871DB1F">
            <wp:simplePos x="0" y="0"/>
            <wp:positionH relativeFrom="column">
              <wp:posOffset>-288679</wp:posOffset>
            </wp:positionH>
            <wp:positionV relativeFrom="paragraph">
              <wp:posOffset>-494030</wp:posOffset>
            </wp:positionV>
            <wp:extent cx="1743929" cy="663180"/>
            <wp:effectExtent l="0" t="0" r="0" b="0"/>
            <wp:wrapNone/>
            <wp:docPr id="1309932826" name="image1.jpg" descr="A logo for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logo for a university&#10;&#10;AI-generated content may be incorrect."/>
                    <pic:cNvPicPr preferRelativeResize="0"/>
                  </pic:nvPicPr>
                  <pic:blipFill>
                    <a:blip r:embed="rId9"/>
                    <a:srcRect t="30644" b="31328"/>
                    <a:stretch>
                      <a:fillRect/>
                    </a:stretch>
                  </pic:blipFill>
                  <pic:spPr>
                    <a:xfrm>
                      <a:off x="0" y="0"/>
                      <a:ext cx="1743929" cy="663180"/>
                    </a:xfrm>
                    <a:prstGeom prst="rect">
                      <a:avLst/>
                    </a:prstGeom>
                    <a:ln/>
                  </pic:spPr>
                </pic:pic>
              </a:graphicData>
            </a:graphic>
          </wp:anchor>
        </w:drawing>
      </w:r>
      <w:r w:rsidRPr="00BB12A0">
        <w:rPr>
          <w:rFonts w:asciiTheme="minorBidi" w:hAnsiTheme="minorBidi" w:cstheme="minorBidi"/>
          <w:b/>
          <w:bCs/>
          <w:color w:val="000000" w:themeColor="text1"/>
          <w:sz w:val="40"/>
          <w:szCs w:val="40"/>
          <w:rtl/>
        </w:rPr>
        <w:t>استمارة استبيان</w:t>
      </w:r>
    </w:p>
    <w:p w14:paraId="66399FDE" w14:textId="0BEDD629" w:rsidR="00AD4D25" w:rsidRPr="00BB12A0" w:rsidRDefault="00AD4D25" w:rsidP="00AD4D25">
      <w:pPr>
        <w:pStyle w:val="NormalWeb"/>
        <w:bidi/>
        <w:rPr>
          <w:rFonts w:asciiTheme="minorBidi" w:hAnsiTheme="minorBidi" w:cstheme="minorBidi"/>
          <w:color w:val="000000" w:themeColor="text1"/>
          <w:sz w:val="32"/>
          <w:szCs w:val="32"/>
        </w:rPr>
      </w:pPr>
      <w:r w:rsidRPr="00BB12A0">
        <w:rPr>
          <w:rStyle w:val="Strong"/>
          <w:rFonts w:asciiTheme="minorBidi" w:hAnsiTheme="minorBidi" w:cstheme="minorBidi"/>
          <w:color w:val="000000" w:themeColor="text1"/>
          <w:sz w:val="32"/>
          <w:szCs w:val="32"/>
          <w:rtl/>
        </w:rPr>
        <w:t>السلام عليكم ورحمة الله وبركاته،</w:t>
      </w:r>
      <w:r w:rsidRPr="00BB12A0">
        <w:rPr>
          <w:rFonts w:asciiTheme="minorBidi" w:hAnsiTheme="minorBidi" w:cstheme="minorBidi"/>
          <w:color w:val="000000" w:themeColor="text1"/>
          <w:sz w:val="32"/>
          <w:szCs w:val="32"/>
        </w:rPr>
        <w:br/>
      </w:r>
      <w:r w:rsidRPr="00BB12A0">
        <w:rPr>
          <w:rStyle w:val="Strong"/>
          <w:rFonts w:asciiTheme="minorBidi" w:hAnsiTheme="minorBidi" w:cstheme="minorBidi"/>
          <w:color w:val="000000" w:themeColor="text1"/>
          <w:sz w:val="32"/>
          <w:szCs w:val="32"/>
          <w:rtl/>
        </w:rPr>
        <w:t>أخي الكريم / أختي الكريمة،</w:t>
      </w:r>
      <w:r w:rsidRPr="00BB12A0">
        <w:rPr>
          <w:rFonts w:asciiTheme="minorBidi" w:hAnsiTheme="minorBidi" w:cstheme="minorBidi"/>
          <w:color w:val="000000" w:themeColor="text1"/>
          <w:sz w:val="32"/>
          <w:szCs w:val="32"/>
        </w:rPr>
        <w:br/>
      </w:r>
      <w:r w:rsidRPr="00BB12A0">
        <w:rPr>
          <w:rFonts w:asciiTheme="minorBidi" w:hAnsiTheme="minorBidi" w:cstheme="minorBidi"/>
          <w:color w:val="000000" w:themeColor="text1"/>
          <w:sz w:val="32"/>
          <w:szCs w:val="32"/>
          <w:rtl/>
        </w:rPr>
        <w:t>تحية طيبة وبعد،</w:t>
      </w:r>
    </w:p>
    <w:p w14:paraId="4BB6FDF6" w14:textId="77777777" w:rsidR="00AD4D25" w:rsidRPr="00BB12A0" w:rsidRDefault="00AD4D25" w:rsidP="00AD4D25">
      <w:pPr>
        <w:pStyle w:val="NormalWeb"/>
        <w:bidi/>
        <w:jc w:val="center"/>
        <w:rPr>
          <w:rFonts w:asciiTheme="minorBidi" w:hAnsiTheme="minorBidi" w:cstheme="minorBidi"/>
          <w:color w:val="000000" w:themeColor="text1"/>
          <w:sz w:val="32"/>
          <w:szCs w:val="32"/>
        </w:rPr>
      </w:pPr>
      <w:r w:rsidRPr="00BB12A0">
        <w:rPr>
          <w:rFonts w:asciiTheme="minorBidi" w:hAnsiTheme="minorBidi" w:cstheme="minorBidi"/>
          <w:color w:val="000000" w:themeColor="text1"/>
          <w:sz w:val="32"/>
          <w:szCs w:val="32"/>
          <w:rtl/>
        </w:rPr>
        <w:t>يقوم الباحث بإجراء دراسة بعنوان</w:t>
      </w:r>
      <w:r w:rsidRPr="00BB12A0">
        <w:rPr>
          <w:rFonts w:asciiTheme="minorBidi" w:hAnsiTheme="minorBidi" w:cstheme="minorBidi"/>
          <w:color w:val="000000" w:themeColor="text1"/>
          <w:sz w:val="32"/>
          <w:szCs w:val="32"/>
        </w:rPr>
        <w:t>:</w:t>
      </w:r>
    </w:p>
    <w:p w14:paraId="463998F0" w14:textId="1E50E8E8" w:rsidR="00AD4D25" w:rsidRPr="00BB12A0" w:rsidRDefault="00AD4D25" w:rsidP="00AD4D25">
      <w:pPr>
        <w:pStyle w:val="NormalWeb"/>
        <w:bidi/>
        <w:jc w:val="center"/>
        <w:rPr>
          <w:rFonts w:asciiTheme="minorBidi" w:hAnsiTheme="minorBidi" w:cstheme="minorBidi"/>
          <w:color w:val="000000" w:themeColor="text1"/>
          <w:sz w:val="32"/>
          <w:szCs w:val="32"/>
        </w:rPr>
      </w:pPr>
      <w:r w:rsidRPr="00BB12A0">
        <w:rPr>
          <w:rStyle w:val="Strong"/>
          <w:rFonts w:asciiTheme="minorBidi" w:hAnsiTheme="minorBidi" w:cstheme="minorBidi"/>
          <w:color w:val="000000" w:themeColor="text1"/>
          <w:sz w:val="32"/>
          <w:szCs w:val="32"/>
          <w:rtl/>
        </w:rPr>
        <w:t>تأثير خصائص الأتمتة في المنتجات الرقمية على قبول التكنولوجيا وتحسين تجربة المستخدم: دراسة تطبيقية على منصة تيمك</w:t>
      </w:r>
    </w:p>
    <w:p w14:paraId="2AAD0F79" w14:textId="77777777" w:rsidR="00AD4D25" w:rsidRPr="00BB12A0" w:rsidRDefault="00AD4D25" w:rsidP="00AD4D25">
      <w:pPr>
        <w:pStyle w:val="NormalWeb"/>
        <w:bidi/>
        <w:jc w:val="center"/>
        <w:rPr>
          <w:rFonts w:asciiTheme="minorBidi" w:hAnsiTheme="minorBidi" w:cstheme="minorBidi"/>
          <w:color w:val="000000" w:themeColor="text1"/>
          <w:sz w:val="32"/>
          <w:szCs w:val="32"/>
        </w:rPr>
      </w:pPr>
      <w:r w:rsidRPr="00BB12A0">
        <w:rPr>
          <w:rFonts w:asciiTheme="minorBidi" w:hAnsiTheme="minorBidi" w:cstheme="minorBidi"/>
          <w:color w:val="000000" w:themeColor="text1"/>
          <w:sz w:val="32"/>
          <w:szCs w:val="32"/>
          <w:rtl/>
        </w:rPr>
        <w:t>وذلك استكمالًا لمتطلبات الحصول على درجة الماجستير في التسويق الرقمي</w:t>
      </w:r>
      <w:r w:rsidRPr="00BB12A0">
        <w:rPr>
          <w:rFonts w:asciiTheme="minorBidi" w:hAnsiTheme="minorBidi" w:cstheme="minorBidi"/>
          <w:color w:val="000000" w:themeColor="text1"/>
          <w:sz w:val="32"/>
          <w:szCs w:val="32"/>
        </w:rPr>
        <w:t>.</w:t>
      </w:r>
    </w:p>
    <w:p w14:paraId="4C375818" w14:textId="77777777" w:rsidR="00AD4D25" w:rsidRPr="00BB12A0" w:rsidRDefault="00AD4D25" w:rsidP="00AD4D25">
      <w:pPr>
        <w:pStyle w:val="NormalWeb"/>
        <w:bidi/>
        <w:jc w:val="center"/>
        <w:rPr>
          <w:rFonts w:asciiTheme="minorBidi" w:hAnsiTheme="minorBidi" w:cstheme="minorBidi"/>
          <w:color w:val="000000" w:themeColor="text1"/>
          <w:sz w:val="32"/>
          <w:szCs w:val="32"/>
        </w:rPr>
      </w:pPr>
      <w:r w:rsidRPr="00BB12A0">
        <w:rPr>
          <w:rFonts w:asciiTheme="minorBidi" w:hAnsiTheme="minorBidi" w:cstheme="minorBidi"/>
          <w:color w:val="000000" w:themeColor="text1"/>
          <w:sz w:val="32"/>
          <w:szCs w:val="32"/>
          <w:rtl/>
        </w:rPr>
        <w:t>ونظرًا لخبرتكم في استخدام منصة تيمك وتعاملِكم مع خصائصها ووظائفها الرقمية، يأمل الباحث منكم التكرم بالمشاركة في هذه الدراسة من خلال الإجابة عن فقرات الاستبانة وفقًا لوجهة نظركم وتجربتكم الفعلية مع المنصة، وذلك باختيار الإجابة التي تعبر بصورة أدق عن رأيكم</w:t>
      </w:r>
      <w:r w:rsidRPr="00BB12A0">
        <w:rPr>
          <w:rFonts w:asciiTheme="minorBidi" w:hAnsiTheme="minorBidi" w:cstheme="minorBidi"/>
          <w:color w:val="000000" w:themeColor="text1"/>
          <w:sz w:val="32"/>
          <w:szCs w:val="32"/>
        </w:rPr>
        <w:t>.</w:t>
      </w:r>
    </w:p>
    <w:p w14:paraId="023B60F9" w14:textId="77777777" w:rsidR="00AD4D25" w:rsidRPr="00BB12A0" w:rsidRDefault="00AD4D25" w:rsidP="00AD4D25">
      <w:pPr>
        <w:pStyle w:val="NormalWeb"/>
        <w:bidi/>
        <w:jc w:val="center"/>
        <w:rPr>
          <w:rFonts w:asciiTheme="minorBidi" w:hAnsiTheme="minorBidi" w:cstheme="minorBidi"/>
          <w:color w:val="000000" w:themeColor="text1"/>
          <w:sz w:val="32"/>
          <w:szCs w:val="32"/>
        </w:rPr>
      </w:pPr>
      <w:r w:rsidRPr="00BB12A0">
        <w:rPr>
          <w:rFonts w:asciiTheme="minorBidi" w:hAnsiTheme="minorBidi" w:cstheme="minorBidi"/>
          <w:color w:val="000000" w:themeColor="text1"/>
          <w:sz w:val="32"/>
          <w:szCs w:val="32"/>
          <w:rtl/>
        </w:rPr>
        <w:t xml:space="preserve">ويؤكد الباحث أن جميع البيانات والمعلومات التي سيتم الحصول عليها ستُعامل </w:t>
      </w:r>
      <w:r w:rsidRPr="00BB12A0">
        <w:rPr>
          <w:rStyle w:val="Strong"/>
          <w:rFonts w:asciiTheme="minorBidi" w:hAnsiTheme="minorBidi" w:cstheme="minorBidi"/>
          <w:b w:val="0"/>
          <w:bCs w:val="0"/>
          <w:color w:val="000000" w:themeColor="text1"/>
          <w:sz w:val="32"/>
          <w:szCs w:val="32"/>
          <w:rtl/>
        </w:rPr>
        <w:t>بسرية تامة</w:t>
      </w:r>
      <w:r w:rsidRPr="00BB12A0">
        <w:rPr>
          <w:rFonts w:asciiTheme="minorBidi" w:hAnsiTheme="minorBidi" w:cstheme="minorBidi"/>
          <w:color w:val="000000" w:themeColor="text1"/>
          <w:sz w:val="32"/>
          <w:szCs w:val="32"/>
          <w:rtl/>
        </w:rPr>
        <w:t>، ولن تُستخدم إلا لأغراض البحث العلمي، كما ستُعرض النتائج بصورة إجمالية دون الإشارة إلى هوية أي مشارك</w:t>
      </w:r>
      <w:r w:rsidRPr="00BB12A0">
        <w:rPr>
          <w:rFonts w:asciiTheme="minorBidi" w:hAnsiTheme="minorBidi" w:cstheme="minorBidi"/>
          <w:color w:val="000000" w:themeColor="text1"/>
          <w:sz w:val="32"/>
          <w:szCs w:val="32"/>
        </w:rPr>
        <w:t>.</w:t>
      </w:r>
    </w:p>
    <w:p w14:paraId="3B03D22D" w14:textId="77777777" w:rsidR="00AD4D25" w:rsidRPr="00BB12A0" w:rsidRDefault="00AD4D25" w:rsidP="00AD4D25">
      <w:pPr>
        <w:bidi/>
        <w:spacing w:before="100" w:beforeAutospacing="1" w:after="100" w:afterAutospacing="1"/>
        <w:jc w:val="center"/>
        <w:rPr>
          <w:rFonts w:asciiTheme="minorBidi" w:hAnsiTheme="minorBidi" w:cstheme="minorBidi"/>
          <w:color w:val="000000" w:themeColor="text1"/>
          <w:sz w:val="32"/>
          <w:szCs w:val="32"/>
          <w:rtl/>
        </w:rPr>
      </w:pPr>
      <w:r w:rsidRPr="00BB12A0">
        <w:rPr>
          <w:rFonts w:asciiTheme="minorBidi" w:hAnsiTheme="minorBidi" w:cstheme="minorBidi"/>
          <w:color w:val="000000" w:themeColor="text1"/>
          <w:sz w:val="32"/>
          <w:szCs w:val="32"/>
          <w:rtl/>
        </w:rPr>
        <w:t>إن مشاركتكم وإجاباتكم الدقيقة تمثل إضافة مهمة لإنجاح هذه الدراسة والوصول إلى نتائج يمكن الاستفادة منها في تطوير خصائص الأتمتة وتحسين تجربة مستخدمي المنتجات الرقمية</w:t>
      </w:r>
      <w:r w:rsidRPr="00BB12A0">
        <w:rPr>
          <w:rFonts w:asciiTheme="minorBidi" w:hAnsiTheme="minorBidi" w:cstheme="minorBidi"/>
          <w:color w:val="000000" w:themeColor="text1"/>
          <w:sz w:val="32"/>
          <w:szCs w:val="32"/>
        </w:rPr>
        <w:t>.</w:t>
      </w:r>
    </w:p>
    <w:p w14:paraId="5D429AB9" w14:textId="77777777" w:rsidR="00AD4D25" w:rsidRPr="00BB12A0" w:rsidRDefault="00AD4D25" w:rsidP="00AD4D25">
      <w:pPr>
        <w:bidi/>
        <w:spacing w:before="100" w:beforeAutospacing="1" w:after="100" w:afterAutospacing="1"/>
        <w:jc w:val="center"/>
        <w:rPr>
          <w:rFonts w:asciiTheme="minorBidi" w:hAnsiTheme="minorBidi" w:cstheme="minorBidi"/>
          <w:color w:val="000000" w:themeColor="text1"/>
          <w:sz w:val="32"/>
          <w:szCs w:val="32"/>
        </w:rPr>
      </w:pPr>
    </w:p>
    <w:p w14:paraId="1CA2D827" w14:textId="77777777" w:rsidR="00AD4D25" w:rsidRPr="00BB12A0" w:rsidRDefault="00AD4D25" w:rsidP="00AD4D25">
      <w:pPr>
        <w:pStyle w:val="NormalWeb"/>
        <w:bidi/>
        <w:jc w:val="center"/>
        <w:rPr>
          <w:rFonts w:asciiTheme="minorBidi" w:hAnsiTheme="minorBidi" w:cstheme="minorBidi"/>
          <w:color w:val="000000" w:themeColor="text1"/>
          <w:sz w:val="32"/>
          <w:szCs w:val="32"/>
        </w:rPr>
      </w:pPr>
      <w:r w:rsidRPr="00BB12A0">
        <w:rPr>
          <w:rStyle w:val="Strong"/>
          <w:rFonts w:asciiTheme="minorBidi" w:hAnsiTheme="minorBidi" w:cstheme="minorBidi"/>
          <w:color w:val="000000" w:themeColor="text1"/>
          <w:sz w:val="32"/>
          <w:szCs w:val="32"/>
          <w:rtl/>
        </w:rPr>
        <w:t>شاكرًا لكم حسن تعاونكم ووقتكم الثمين، وتفضلوا بقبول فائق التقدير والاحترام</w:t>
      </w:r>
      <w:r w:rsidRPr="00BB12A0">
        <w:rPr>
          <w:rStyle w:val="Strong"/>
          <w:rFonts w:asciiTheme="minorBidi" w:hAnsiTheme="minorBidi" w:cstheme="minorBidi"/>
          <w:color w:val="000000" w:themeColor="text1"/>
          <w:sz w:val="32"/>
          <w:szCs w:val="32"/>
        </w:rPr>
        <w:t>.</w:t>
      </w:r>
    </w:p>
    <w:p w14:paraId="56455D13" w14:textId="77777777" w:rsidR="00D036D0" w:rsidRPr="00BB12A0" w:rsidRDefault="00D036D0" w:rsidP="00D036D0">
      <w:pPr>
        <w:bidi/>
        <w:jc w:val="both"/>
        <w:rPr>
          <w:rFonts w:asciiTheme="minorBidi" w:hAnsiTheme="minorBidi" w:cstheme="minorBidi"/>
          <w:sz w:val="32"/>
          <w:szCs w:val="32"/>
          <w:rtl/>
        </w:rPr>
      </w:pPr>
    </w:p>
    <w:p w14:paraId="1C8435E0" w14:textId="77777777" w:rsidR="00D036D0" w:rsidRPr="00BB12A0" w:rsidRDefault="00D036D0" w:rsidP="00D036D0">
      <w:pPr>
        <w:bidi/>
        <w:jc w:val="both"/>
        <w:rPr>
          <w:rFonts w:asciiTheme="minorBidi" w:hAnsiTheme="minorBidi" w:cstheme="minorBidi"/>
          <w:sz w:val="32"/>
          <w:szCs w:val="32"/>
          <w:rtl/>
        </w:rPr>
      </w:pPr>
    </w:p>
    <w:p w14:paraId="6458DE7A" w14:textId="77777777" w:rsidR="00D036D0" w:rsidRDefault="00D036D0" w:rsidP="00D036D0">
      <w:pPr>
        <w:bidi/>
        <w:jc w:val="both"/>
        <w:rPr>
          <w:rFonts w:asciiTheme="minorBidi" w:hAnsiTheme="minorBidi" w:cstheme="minorBidi"/>
          <w:sz w:val="32"/>
          <w:szCs w:val="32"/>
        </w:rPr>
      </w:pPr>
    </w:p>
    <w:p w14:paraId="79EAD6B0" w14:textId="77777777" w:rsidR="0001288D" w:rsidRDefault="0001288D" w:rsidP="0001288D">
      <w:pPr>
        <w:bidi/>
        <w:jc w:val="both"/>
        <w:rPr>
          <w:rFonts w:asciiTheme="minorBidi" w:hAnsiTheme="minorBidi" w:cstheme="minorBidi"/>
          <w:sz w:val="32"/>
          <w:szCs w:val="32"/>
        </w:rPr>
      </w:pPr>
    </w:p>
    <w:p w14:paraId="113FDC70" w14:textId="77777777" w:rsidR="0001288D" w:rsidRDefault="0001288D" w:rsidP="0001288D">
      <w:pPr>
        <w:bidi/>
        <w:jc w:val="both"/>
        <w:rPr>
          <w:rFonts w:asciiTheme="minorBidi" w:hAnsiTheme="minorBidi" w:cstheme="minorBidi"/>
          <w:sz w:val="32"/>
          <w:szCs w:val="32"/>
        </w:rPr>
      </w:pPr>
    </w:p>
    <w:p w14:paraId="2B8430A1" w14:textId="77777777" w:rsidR="0001288D" w:rsidRDefault="0001288D" w:rsidP="0001288D">
      <w:pPr>
        <w:bidi/>
        <w:jc w:val="both"/>
        <w:rPr>
          <w:rFonts w:asciiTheme="minorBidi" w:hAnsiTheme="minorBidi" w:cstheme="minorBidi"/>
          <w:sz w:val="32"/>
          <w:szCs w:val="32"/>
        </w:rPr>
      </w:pPr>
    </w:p>
    <w:p w14:paraId="01D34442" w14:textId="77777777" w:rsidR="0001288D" w:rsidRPr="00BB12A0" w:rsidRDefault="0001288D" w:rsidP="0001288D">
      <w:pPr>
        <w:bidi/>
        <w:jc w:val="both"/>
        <w:rPr>
          <w:rFonts w:asciiTheme="minorBidi" w:hAnsiTheme="minorBidi" w:cstheme="minorBidi"/>
          <w:sz w:val="32"/>
          <w:szCs w:val="32"/>
          <w:rtl/>
        </w:rPr>
      </w:pPr>
    </w:p>
    <w:p w14:paraId="1D4870FD" w14:textId="77777777" w:rsidR="00D036D0" w:rsidRPr="00BB12A0" w:rsidRDefault="00D036D0" w:rsidP="00D036D0">
      <w:pPr>
        <w:bidi/>
        <w:jc w:val="both"/>
        <w:rPr>
          <w:rFonts w:asciiTheme="minorBidi" w:hAnsiTheme="minorBidi" w:cstheme="minorBidi"/>
          <w:sz w:val="32"/>
          <w:szCs w:val="32"/>
          <w:rtl/>
        </w:rPr>
      </w:pPr>
    </w:p>
    <w:p w14:paraId="0C7011B2" w14:textId="77777777" w:rsidR="00D036D0" w:rsidRPr="001F71C1" w:rsidRDefault="00D036D0" w:rsidP="00D036D0">
      <w:pPr>
        <w:bidi/>
        <w:jc w:val="both"/>
        <w:rPr>
          <w:rFonts w:asciiTheme="minorBidi" w:hAnsiTheme="minorBidi" w:cstheme="minorBidi"/>
          <w:b/>
          <w:bCs/>
          <w:sz w:val="28"/>
          <w:szCs w:val="28"/>
          <w:rtl/>
        </w:rPr>
      </w:pPr>
    </w:p>
    <w:p w14:paraId="1EB066DB" w14:textId="77777777" w:rsidR="00D25B92" w:rsidRPr="001F71C1" w:rsidRDefault="00D25B92" w:rsidP="00D25B92">
      <w:pPr>
        <w:bidi/>
        <w:rPr>
          <w:rFonts w:asciiTheme="minorBidi" w:hAnsiTheme="minorBidi" w:cstheme="minorBidi"/>
          <w:b/>
          <w:bCs/>
          <w:sz w:val="32"/>
          <w:szCs w:val="32"/>
          <w:rtl/>
        </w:rPr>
      </w:pPr>
      <w:r w:rsidRPr="001F71C1">
        <w:rPr>
          <w:rFonts w:asciiTheme="minorBidi" w:hAnsiTheme="minorBidi" w:cstheme="minorBidi"/>
          <w:b/>
          <w:bCs/>
          <w:sz w:val="32"/>
          <w:szCs w:val="32"/>
          <w:rtl/>
        </w:rPr>
        <w:t>أولاً: البيانات الديموغرافية والمهنية:</w:t>
      </w:r>
    </w:p>
    <w:p w14:paraId="0024B003" w14:textId="2C100873" w:rsidR="00D036D0" w:rsidRPr="00BB12A0" w:rsidRDefault="00D036D0" w:rsidP="00D036D0">
      <w:pPr>
        <w:bidi/>
        <w:jc w:val="both"/>
        <w:rPr>
          <w:rFonts w:asciiTheme="minorBidi" w:hAnsiTheme="minorBidi" w:cstheme="minorBidi"/>
          <w:sz w:val="28"/>
          <w:szCs w:val="28"/>
          <w:rtl/>
        </w:rPr>
      </w:pPr>
    </w:p>
    <w:p w14:paraId="522070ED" w14:textId="406B0216" w:rsidR="00D25B92" w:rsidRPr="00BB12A0" w:rsidRDefault="00D25B92" w:rsidP="00D25B92">
      <w:pPr>
        <w:bidi/>
        <w:jc w:val="both"/>
        <w:rPr>
          <w:rFonts w:asciiTheme="minorBidi" w:hAnsiTheme="minorBidi" w:cstheme="minorBidi"/>
          <w:sz w:val="28"/>
          <w:szCs w:val="28"/>
          <w:rtl/>
        </w:rPr>
      </w:pPr>
      <w:r w:rsidRPr="00BB12A0">
        <w:rPr>
          <w:rFonts w:asciiTheme="minorBidi" w:hAnsiTheme="minorBidi" w:cstheme="minorBidi"/>
          <w:noProof/>
          <w:sz w:val="28"/>
          <w:szCs w:val="28"/>
          <w:rtl/>
          <w:lang w:val="ar-SA"/>
        </w:rPr>
        <mc:AlternateContent>
          <mc:Choice Requires="wps">
            <w:drawing>
              <wp:anchor distT="0" distB="0" distL="114300" distR="114300" simplePos="0" relativeHeight="251673600" behindDoc="0" locked="0" layoutInCell="1" allowOverlap="1" wp14:anchorId="7AA39B63" wp14:editId="24F1BEEF">
                <wp:simplePos x="0" y="0"/>
                <wp:positionH relativeFrom="column">
                  <wp:posOffset>3349625</wp:posOffset>
                </wp:positionH>
                <wp:positionV relativeFrom="paragraph">
                  <wp:posOffset>51972</wp:posOffset>
                </wp:positionV>
                <wp:extent cx="127000" cy="113665"/>
                <wp:effectExtent l="50800" t="25400" r="38100" b="76835"/>
                <wp:wrapNone/>
                <wp:docPr id="1577214077" name="Rounded Rectangle 4"/>
                <wp:cNvGraphicFramePr/>
                <a:graphic xmlns:a="http://schemas.openxmlformats.org/drawingml/2006/main">
                  <a:graphicData uri="http://schemas.microsoft.com/office/word/2010/wordprocessingShape">
                    <wps:wsp>
                      <wps:cNvSpPr/>
                      <wps:spPr>
                        <a:xfrm>
                          <a:off x="0" y="0"/>
                          <a:ext cx="127000" cy="113665"/>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30A7E" id="Rounded Rectangle 4" o:spid="_x0000_s1026" style="position:absolute;margin-left:263.75pt;margin-top:4.1pt;width:10pt;height: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" filled="f" strokecolor="black [3213]">
                <v:shadow on="t" color="black" opacity="22937f" origin=",.5" offset="0,.63889mm"/>
              </v:roundrect>
            </w:pict>
          </mc:Fallback>
        </mc:AlternateContent>
      </w:r>
      <w:r w:rsidRPr="00BB12A0">
        <w:rPr>
          <w:rFonts w:asciiTheme="minorBidi" w:hAnsiTheme="minorBidi" w:cstheme="minorBidi"/>
          <w:noProof/>
          <w:sz w:val="28"/>
          <w:szCs w:val="28"/>
          <w:rtl/>
          <w:lang w:val="ar-SA"/>
        </w:rPr>
        <mc:AlternateContent>
          <mc:Choice Requires="wps">
            <w:drawing>
              <wp:anchor distT="0" distB="0" distL="114300" distR="114300" simplePos="0" relativeHeight="251671552" behindDoc="0" locked="0" layoutInCell="1" allowOverlap="1" wp14:anchorId="2F4C503C" wp14:editId="662C4F39">
                <wp:simplePos x="0" y="0"/>
                <wp:positionH relativeFrom="column">
                  <wp:posOffset>4590893</wp:posOffset>
                </wp:positionH>
                <wp:positionV relativeFrom="paragraph">
                  <wp:posOffset>42545</wp:posOffset>
                </wp:positionV>
                <wp:extent cx="127000" cy="113665"/>
                <wp:effectExtent l="50800" t="25400" r="38100" b="76835"/>
                <wp:wrapNone/>
                <wp:docPr id="1459979036" name="Rounded Rectangle 4"/>
                <wp:cNvGraphicFramePr/>
                <a:graphic xmlns:a="http://schemas.openxmlformats.org/drawingml/2006/main">
                  <a:graphicData uri="http://schemas.microsoft.com/office/word/2010/wordprocessingShape">
                    <wps:wsp>
                      <wps:cNvSpPr/>
                      <wps:spPr>
                        <a:xfrm>
                          <a:off x="0" y="0"/>
                          <a:ext cx="127000" cy="113665"/>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5F70FE" id="Rounded Rectangle 4" o:spid="_x0000_s1026" style="position:absolute;margin-left:361.5pt;margin-top:3.35pt;width:10pt;height:8.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" filled="f" strokecolor="black [3213]">
                <v:shadow on="t" color="black" opacity="22937f" origin=",.5" offset="0,.63889mm"/>
              </v:roundrect>
            </w:pict>
          </mc:Fallback>
        </mc:AlternateContent>
      </w:r>
      <w:r w:rsidRPr="00BB12A0">
        <w:rPr>
          <w:rFonts w:asciiTheme="minorBidi" w:hAnsiTheme="minorBidi" w:cstheme="minorBidi"/>
          <w:sz w:val="28"/>
          <w:szCs w:val="28"/>
          <w:rtl/>
        </w:rPr>
        <w:t>١-</w:t>
      </w:r>
      <w:proofErr w:type="gramStart"/>
      <w:r w:rsidRPr="00BB12A0">
        <w:rPr>
          <w:rFonts w:asciiTheme="minorBidi" w:hAnsiTheme="minorBidi" w:cstheme="minorBidi"/>
          <w:b/>
          <w:bCs/>
          <w:sz w:val="28"/>
          <w:szCs w:val="28"/>
          <w:rtl/>
        </w:rPr>
        <w:t>الجنس</w:t>
      </w:r>
      <w:r w:rsidRPr="00BB12A0">
        <w:rPr>
          <w:rFonts w:asciiTheme="minorBidi" w:hAnsiTheme="minorBidi" w:cstheme="minorBidi"/>
          <w:sz w:val="28"/>
          <w:szCs w:val="28"/>
          <w:rtl/>
        </w:rPr>
        <w:t xml:space="preserve"> </w:t>
      </w:r>
      <w:r w:rsidR="00574452" w:rsidRPr="00BB12A0">
        <w:rPr>
          <w:rFonts w:asciiTheme="minorBidi" w:hAnsiTheme="minorBidi" w:cstheme="minorBidi"/>
          <w:sz w:val="28"/>
          <w:szCs w:val="28"/>
          <w:rtl/>
        </w:rPr>
        <w:t>:</w:t>
      </w:r>
      <w:proofErr w:type="gramEnd"/>
      <w:r w:rsidRPr="00BB12A0">
        <w:rPr>
          <w:rFonts w:asciiTheme="minorBidi" w:hAnsiTheme="minorBidi" w:cstheme="minorBidi"/>
          <w:sz w:val="28"/>
          <w:szCs w:val="28"/>
          <w:rtl/>
        </w:rPr>
        <w:t xml:space="preserve">                ذكر                      أنثى</w:t>
      </w:r>
    </w:p>
    <w:p w14:paraId="66767CE6" w14:textId="77777777" w:rsidR="00D036D0" w:rsidRPr="00BB12A0" w:rsidRDefault="00D036D0" w:rsidP="00D036D0">
      <w:pPr>
        <w:bidi/>
        <w:jc w:val="both"/>
        <w:rPr>
          <w:rFonts w:asciiTheme="minorBidi" w:hAnsiTheme="minorBidi" w:cstheme="minorBidi"/>
          <w:sz w:val="28"/>
          <w:szCs w:val="28"/>
          <w:rtl/>
        </w:rPr>
      </w:pPr>
    </w:p>
    <w:p w14:paraId="6E504070" w14:textId="22B6230A" w:rsidR="00D25B92" w:rsidRPr="00BB12A0" w:rsidRDefault="00D25B92" w:rsidP="00D25B92">
      <w:pPr>
        <w:bidi/>
        <w:spacing w:after="160" w:line="278" w:lineRule="auto"/>
        <w:jc w:val="both"/>
        <w:rPr>
          <w:rFonts w:asciiTheme="minorBidi" w:eastAsia="Aptos" w:hAnsiTheme="minorBidi" w:cstheme="minorBidi"/>
          <w:sz w:val="32"/>
          <w:szCs w:val="32"/>
          <w:rtl/>
        </w:rPr>
      </w:pPr>
      <w:r w:rsidRPr="00BB12A0">
        <w:rPr>
          <w:rFonts w:asciiTheme="minorBidi" w:hAnsiTheme="minorBidi" w:cstheme="minorBidi"/>
          <w:noProof/>
          <w:sz w:val="28"/>
          <w:szCs w:val="28"/>
          <w:rtl/>
          <w:lang w:val="ar-SA"/>
        </w:rPr>
        <mc:AlternateContent>
          <mc:Choice Requires="wps">
            <w:drawing>
              <wp:anchor distT="0" distB="0" distL="114300" distR="114300" simplePos="0" relativeHeight="251677696" behindDoc="0" locked="0" layoutInCell="1" allowOverlap="1" wp14:anchorId="56CDA98D" wp14:editId="50FBAC4E">
                <wp:simplePos x="0" y="0"/>
                <wp:positionH relativeFrom="column">
                  <wp:posOffset>3142078</wp:posOffset>
                </wp:positionH>
                <wp:positionV relativeFrom="paragraph">
                  <wp:posOffset>77470</wp:posOffset>
                </wp:positionV>
                <wp:extent cx="127000" cy="113665"/>
                <wp:effectExtent l="50800" t="25400" r="38100" b="76835"/>
                <wp:wrapNone/>
                <wp:docPr id="118100225" name="Rounded Rectangle 4"/>
                <wp:cNvGraphicFramePr/>
                <a:graphic xmlns:a="http://schemas.openxmlformats.org/drawingml/2006/main">
                  <a:graphicData uri="http://schemas.microsoft.com/office/word/2010/wordprocessingShape">
                    <wps:wsp>
                      <wps:cNvSpPr/>
                      <wps:spPr>
                        <a:xfrm>
                          <a:off x="0" y="0"/>
                          <a:ext cx="127000" cy="113665"/>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E49D1F" id="Rounded Rectangle 4" o:spid="_x0000_s1026" style="position:absolute;margin-left:247.4pt;margin-top:6.1pt;width:10pt;height:8.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" filled="f" strokecolor="black [3213]">
                <v:shadow on="t" color="black" opacity="22937f" origin=",.5" offset="0,.63889mm"/>
              </v:roundrect>
            </w:pict>
          </mc:Fallback>
        </mc:AlternateContent>
      </w:r>
      <w:r w:rsidRPr="00BB12A0">
        <w:rPr>
          <w:rFonts w:asciiTheme="minorBidi" w:hAnsiTheme="minorBidi" w:cstheme="minorBidi"/>
          <w:noProof/>
          <w:sz w:val="28"/>
          <w:szCs w:val="28"/>
          <w:rtl/>
          <w:lang w:val="ar-SA"/>
        </w:rPr>
        <mc:AlternateContent>
          <mc:Choice Requires="wps">
            <w:drawing>
              <wp:anchor distT="0" distB="0" distL="114300" distR="114300" simplePos="0" relativeHeight="251675648" behindDoc="0" locked="0" layoutInCell="1" allowOverlap="1" wp14:anchorId="1D39A8CE" wp14:editId="40AEED7F">
                <wp:simplePos x="0" y="0"/>
                <wp:positionH relativeFrom="column">
                  <wp:posOffset>4548505</wp:posOffset>
                </wp:positionH>
                <wp:positionV relativeFrom="paragraph">
                  <wp:posOffset>68077</wp:posOffset>
                </wp:positionV>
                <wp:extent cx="127000" cy="113665"/>
                <wp:effectExtent l="50800" t="25400" r="38100" b="76835"/>
                <wp:wrapNone/>
                <wp:docPr id="1167729359" name="Rounded Rectangle 4"/>
                <wp:cNvGraphicFramePr/>
                <a:graphic xmlns:a="http://schemas.openxmlformats.org/drawingml/2006/main">
                  <a:graphicData uri="http://schemas.microsoft.com/office/word/2010/wordprocessingShape">
                    <wps:wsp>
                      <wps:cNvSpPr/>
                      <wps:spPr>
                        <a:xfrm>
                          <a:off x="0" y="0"/>
                          <a:ext cx="127000" cy="113665"/>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39C9B9" id="Rounded Rectangle 4" o:spid="_x0000_s1026" style="position:absolute;margin-left:358.15pt;margin-top:5.35pt;width:10pt;height:8.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" filled="f" strokecolor="black [3213]">
                <v:shadow on="t" color="black" opacity="22937f" origin=",.5" offset="0,.63889mm"/>
              </v:roundrect>
            </w:pict>
          </mc:Fallback>
        </mc:AlternateContent>
      </w:r>
      <w:r w:rsidRPr="00BB12A0">
        <w:rPr>
          <w:rFonts w:asciiTheme="minorBidi" w:hAnsiTheme="minorBidi" w:cstheme="minorBidi"/>
          <w:sz w:val="28"/>
          <w:szCs w:val="28"/>
          <w:rtl/>
        </w:rPr>
        <w:t xml:space="preserve">٢- </w:t>
      </w:r>
      <w:r w:rsidRPr="00BB12A0">
        <w:rPr>
          <w:rFonts w:asciiTheme="minorBidi" w:hAnsiTheme="minorBidi" w:cstheme="minorBidi"/>
          <w:b/>
          <w:bCs/>
          <w:sz w:val="28"/>
          <w:szCs w:val="28"/>
          <w:rtl/>
        </w:rPr>
        <w:t xml:space="preserve">المؤهل </w:t>
      </w:r>
      <w:proofErr w:type="gramStart"/>
      <w:r w:rsidRPr="00BB12A0">
        <w:rPr>
          <w:rFonts w:asciiTheme="minorBidi" w:hAnsiTheme="minorBidi" w:cstheme="minorBidi"/>
          <w:b/>
          <w:bCs/>
          <w:sz w:val="28"/>
          <w:szCs w:val="28"/>
          <w:rtl/>
        </w:rPr>
        <w:t>العلمي</w:t>
      </w:r>
      <w:r w:rsidRPr="00BB12A0">
        <w:rPr>
          <w:rFonts w:asciiTheme="minorBidi" w:hAnsiTheme="minorBidi" w:cstheme="minorBidi"/>
          <w:sz w:val="28"/>
          <w:szCs w:val="28"/>
          <w:rtl/>
        </w:rPr>
        <w:t xml:space="preserve"> </w:t>
      </w:r>
      <w:r w:rsidR="00574452" w:rsidRPr="00BB12A0">
        <w:rPr>
          <w:rFonts w:asciiTheme="minorBidi" w:hAnsiTheme="minorBidi" w:cstheme="minorBidi"/>
          <w:sz w:val="28"/>
          <w:szCs w:val="28"/>
          <w:rtl/>
        </w:rPr>
        <w:t>:</w:t>
      </w:r>
      <w:proofErr w:type="gramEnd"/>
      <w:r w:rsidRPr="00BB12A0">
        <w:rPr>
          <w:rFonts w:asciiTheme="minorBidi" w:hAnsiTheme="minorBidi" w:cstheme="minorBidi"/>
          <w:sz w:val="28"/>
          <w:szCs w:val="28"/>
          <w:rtl/>
        </w:rPr>
        <w:t xml:space="preserve">        </w:t>
      </w:r>
      <w:r w:rsidRPr="00BB12A0">
        <w:rPr>
          <w:rFonts w:asciiTheme="minorBidi" w:hAnsiTheme="minorBidi" w:cstheme="minorBidi"/>
          <w:sz w:val="32"/>
          <w:szCs w:val="32"/>
          <w:rtl/>
        </w:rPr>
        <w:t>ثانوي او اقل          دراسات جامعية (دبلوم-بكالوريوس)</w:t>
      </w:r>
    </w:p>
    <w:p w14:paraId="024B5BC9" w14:textId="254FA14C" w:rsidR="00D25B92" w:rsidRPr="00BB12A0" w:rsidRDefault="009B5E51" w:rsidP="00D25B92">
      <w:pPr>
        <w:bidi/>
        <w:spacing w:after="160" w:line="278" w:lineRule="auto"/>
        <w:jc w:val="both"/>
        <w:rPr>
          <w:rFonts w:asciiTheme="minorBidi" w:eastAsia="Aptos" w:hAnsiTheme="minorBidi" w:cstheme="minorBidi"/>
          <w:sz w:val="32"/>
          <w:szCs w:val="32"/>
          <w:rtl/>
        </w:rPr>
      </w:pPr>
      <w:r w:rsidRPr="00BB12A0">
        <w:rPr>
          <w:rFonts w:asciiTheme="minorBidi" w:hAnsiTheme="minorBidi" w:cstheme="minorBidi"/>
          <w:noProof/>
          <w:sz w:val="28"/>
          <w:szCs w:val="28"/>
          <w:rtl/>
          <w:lang w:val="ar-SA"/>
        </w:rPr>
        <mc:AlternateContent>
          <mc:Choice Requires="wps">
            <w:drawing>
              <wp:anchor distT="0" distB="0" distL="114300" distR="114300" simplePos="0" relativeHeight="251681792" behindDoc="0" locked="0" layoutInCell="1" allowOverlap="1" wp14:anchorId="7305B2A0" wp14:editId="17FE0D79">
                <wp:simplePos x="0" y="0"/>
                <wp:positionH relativeFrom="column">
                  <wp:posOffset>4539078</wp:posOffset>
                </wp:positionH>
                <wp:positionV relativeFrom="paragraph">
                  <wp:posOffset>52070</wp:posOffset>
                </wp:positionV>
                <wp:extent cx="127000" cy="113665"/>
                <wp:effectExtent l="50800" t="25400" r="38100" b="76835"/>
                <wp:wrapNone/>
                <wp:docPr id="1434682587" name="Rounded Rectangle 4"/>
                <wp:cNvGraphicFramePr/>
                <a:graphic xmlns:a="http://schemas.openxmlformats.org/drawingml/2006/main">
                  <a:graphicData uri="http://schemas.microsoft.com/office/word/2010/wordprocessingShape">
                    <wps:wsp>
                      <wps:cNvSpPr/>
                      <wps:spPr>
                        <a:xfrm>
                          <a:off x="0" y="0"/>
                          <a:ext cx="127000" cy="113665"/>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562EB0" id="Rounded Rectangle 4" o:spid="_x0000_s1026" style="position:absolute;margin-left:357.4pt;margin-top:4.1pt;width:10pt;height:8.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" filled="f" strokecolor="black [3213]">
                <v:shadow on="t" color="black" opacity="22937f" origin=",.5" offset="0,.63889mm"/>
              </v:roundrect>
            </w:pict>
          </mc:Fallback>
        </mc:AlternateContent>
      </w:r>
      <w:r w:rsidR="00D25B92" w:rsidRPr="00BB12A0">
        <w:rPr>
          <w:rFonts w:asciiTheme="minorBidi" w:hAnsiTheme="minorBidi" w:cstheme="minorBidi"/>
          <w:noProof/>
          <w:sz w:val="28"/>
          <w:szCs w:val="28"/>
          <w:rtl/>
          <w:lang w:val="ar-SA"/>
        </w:rPr>
        <mc:AlternateContent>
          <mc:Choice Requires="wps">
            <w:drawing>
              <wp:anchor distT="0" distB="0" distL="114300" distR="114300" simplePos="0" relativeHeight="251679744" behindDoc="0" locked="0" layoutInCell="1" allowOverlap="1" wp14:anchorId="5B57DA82" wp14:editId="7AEB9E59">
                <wp:simplePos x="0" y="0"/>
                <wp:positionH relativeFrom="column">
                  <wp:posOffset>1949987</wp:posOffset>
                </wp:positionH>
                <wp:positionV relativeFrom="paragraph">
                  <wp:posOffset>73025</wp:posOffset>
                </wp:positionV>
                <wp:extent cx="127000" cy="113665"/>
                <wp:effectExtent l="50800" t="25400" r="38100" b="76835"/>
                <wp:wrapNone/>
                <wp:docPr id="790402314" name="Rounded Rectangle 4"/>
                <wp:cNvGraphicFramePr/>
                <a:graphic xmlns:a="http://schemas.openxmlformats.org/drawingml/2006/main">
                  <a:graphicData uri="http://schemas.microsoft.com/office/word/2010/wordprocessingShape">
                    <wps:wsp>
                      <wps:cNvSpPr/>
                      <wps:spPr>
                        <a:xfrm>
                          <a:off x="0" y="0"/>
                          <a:ext cx="127000" cy="113665"/>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C7EC3C" id="Rounded Rectangle 4" o:spid="_x0000_s1026" style="position:absolute;margin-left:153.55pt;margin-top:5.75pt;width:10pt;height:8.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" filled="f" strokecolor="black [3213]">
                <v:shadow on="t" color="black" opacity="22937f" origin=",.5" offset="0,.63889mm"/>
              </v:roundrect>
            </w:pict>
          </mc:Fallback>
        </mc:AlternateContent>
      </w:r>
      <w:r w:rsidR="00D25B92" w:rsidRPr="00BB12A0">
        <w:rPr>
          <w:rFonts w:asciiTheme="minorBidi" w:hAnsiTheme="minorBidi" w:cstheme="minorBidi"/>
          <w:sz w:val="32"/>
          <w:szCs w:val="32"/>
          <w:rtl/>
        </w:rPr>
        <w:t xml:space="preserve">                          دراسات </w:t>
      </w:r>
      <w:proofErr w:type="gramStart"/>
      <w:r w:rsidR="00D25B92" w:rsidRPr="00BB12A0">
        <w:rPr>
          <w:rFonts w:asciiTheme="minorBidi" w:hAnsiTheme="minorBidi" w:cstheme="minorBidi"/>
          <w:sz w:val="32"/>
          <w:szCs w:val="32"/>
          <w:rtl/>
        </w:rPr>
        <w:t>عليا(</w:t>
      </w:r>
      <w:proofErr w:type="gramEnd"/>
      <w:r w:rsidR="00D25B92" w:rsidRPr="00BB12A0">
        <w:rPr>
          <w:rFonts w:asciiTheme="minorBidi" w:hAnsiTheme="minorBidi" w:cstheme="minorBidi"/>
          <w:sz w:val="32"/>
          <w:szCs w:val="32"/>
          <w:rtl/>
        </w:rPr>
        <w:t xml:space="preserve">ماجستير- </w:t>
      </w:r>
      <w:proofErr w:type="gramStart"/>
      <w:r w:rsidR="00D25B92" w:rsidRPr="00BB12A0">
        <w:rPr>
          <w:rFonts w:asciiTheme="minorBidi" w:hAnsiTheme="minorBidi" w:cstheme="minorBidi"/>
          <w:sz w:val="32"/>
          <w:szCs w:val="32"/>
          <w:rtl/>
        </w:rPr>
        <w:t xml:space="preserve">دكتوراه)   </w:t>
      </w:r>
      <w:proofErr w:type="gramEnd"/>
      <w:r w:rsidR="00D25B92" w:rsidRPr="00BB12A0">
        <w:rPr>
          <w:rFonts w:asciiTheme="minorBidi" w:hAnsiTheme="minorBidi" w:cstheme="minorBidi"/>
          <w:sz w:val="32"/>
          <w:szCs w:val="32"/>
          <w:rtl/>
        </w:rPr>
        <w:t xml:space="preserve">     غير ذلك</w:t>
      </w:r>
    </w:p>
    <w:p w14:paraId="3D7D24C1" w14:textId="77777777" w:rsidR="00D25B92" w:rsidRPr="00BB12A0" w:rsidRDefault="00D25B92" w:rsidP="00D25B92">
      <w:pPr>
        <w:bidi/>
        <w:spacing w:after="160" w:line="278" w:lineRule="auto"/>
        <w:jc w:val="both"/>
        <w:rPr>
          <w:rFonts w:asciiTheme="minorBidi" w:eastAsia="Aptos" w:hAnsiTheme="minorBidi" w:cstheme="minorBidi"/>
          <w:sz w:val="32"/>
          <w:szCs w:val="32"/>
          <w:rtl/>
        </w:rPr>
      </w:pPr>
    </w:p>
    <w:p w14:paraId="205CCE95" w14:textId="35665728" w:rsidR="00D25B92" w:rsidRPr="00BB12A0" w:rsidRDefault="009B5E51" w:rsidP="00D25B92">
      <w:pPr>
        <w:bidi/>
        <w:spacing w:after="160" w:line="278" w:lineRule="auto"/>
        <w:jc w:val="both"/>
        <w:rPr>
          <w:rFonts w:asciiTheme="minorBidi" w:eastAsia="Aptos" w:hAnsiTheme="minorBidi" w:cstheme="minorBidi"/>
          <w:sz w:val="32"/>
          <w:szCs w:val="32"/>
          <w:rtl/>
        </w:rPr>
      </w:pPr>
      <w:r w:rsidRPr="00BB12A0">
        <w:rPr>
          <w:rFonts w:asciiTheme="minorBidi" w:hAnsiTheme="minorBidi" w:cstheme="minorBidi"/>
          <w:noProof/>
          <w:sz w:val="28"/>
          <w:szCs w:val="28"/>
          <w:rtl/>
          <w:lang w:val="ar-SA"/>
        </w:rPr>
        <mc:AlternateContent>
          <mc:Choice Requires="wps">
            <w:drawing>
              <wp:anchor distT="0" distB="0" distL="114300" distR="114300" simplePos="0" relativeHeight="251683840" behindDoc="0" locked="0" layoutInCell="1" allowOverlap="1" wp14:anchorId="740FEFDA" wp14:editId="7FF67F5D">
                <wp:simplePos x="0" y="0"/>
                <wp:positionH relativeFrom="column">
                  <wp:posOffset>4885788</wp:posOffset>
                </wp:positionH>
                <wp:positionV relativeFrom="paragraph">
                  <wp:posOffset>51435</wp:posOffset>
                </wp:positionV>
                <wp:extent cx="127000" cy="113665"/>
                <wp:effectExtent l="50800" t="25400" r="38100" b="76835"/>
                <wp:wrapNone/>
                <wp:docPr id="45296284" name="Rounded Rectangle 4"/>
                <wp:cNvGraphicFramePr/>
                <a:graphic xmlns:a="http://schemas.openxmlformats.org/drawingml/2006/main">
                  <a:graphicData uri="http://schemas.microsoft.com/office/word/2010/wordprocessingShape">
                    <wps:wsp>
                      <wps:cNvSpPr/>
                      <wps:spPr>
                        <a:xfrm>
                          <a:off x="0" y="0"/>
                          <a:ext cx="127000" cy="113665"/>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8CFA6" id="Rounded Rectangle 4" o:spid="_x0000_s1026" style="position:absolute;margin-left:384.7pt;margin-top:4.05pt;width:10pt;height:8.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" filled="f" strokecolor="black [3213]">
                <v:shadow on="t" color="black" opacity="22937f" origin=",.5" offset="0,.63889mm"/>
              </v:roundrect>
            </w:pict>
          </mc:Fallback>
        </mc:AlternateContent>
      </w:r>
      <w:r w:rsidRPr="00BB12A0">
        <w:rPr>
          <w:rFonts w:asciiTheme="minorBidi" w:hAnsiTheme="minorBidi" w:cstheme="minorBidi"/>
          <w:noProof/>
          <w:sz w:val="28"/>
          <w:szCs w:val="28"/>
          <w:rtl/>
          <w:lang w:val="ar-SA"/>
        </w:rPr>
        <mc:AlternateContent>
          <mc:Choice Requires="wps">
            <w:drawing>
              <wp:anchor distT="0" distB="0" distL="114300" distR="114300" simplePos="0" relativeHeight="251689984" behindDoc="0" locked="0" layoutInCell="1" allowOverlap="1" wp14:anchorId="5F57E6A2" wp14:editId="4D9B9050">
                <wp:simplePos x="0" y="0"/>
                <wp:positionH relativeFrom="column">
                  <wp:posOffset>3364230</wp:posOffset>
                </wp:positionH>
                <wp:positionV relativeFrom="paragraph">
                  <wp:posOffset>53340</wp:posOffset>
                </wp:positionV>
                <wp:extent cx="127000" cy="113665"/>
                <wp:effectExtent l="50800" t="25400" r="38100" b="76835"/>
                <wp:wrapNone/>
                <wp:docPr id="1851601421" name="Rounded Rectangle 4"/>
                <wp:cNvGraphicFramePr/>
                <a:graphic xmlns:a="http://schemas.openxmlformats.org/drawingml/2006/main">
                  <a:graphicData uri="http://schemas.microsoft.com/office/word/2010/wordprocessingShape">
                    <wps:wsp>
                      <wps:cNvSpPr/>
                      <wps:spPr>
                        <a:xfrm>
                          <a:off x="0" y="0"/>
                          <a:ext cx="127000" cy="113665"/>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5972B6" id="Rounded Rectangle 4" o:spid="_x0000_s1026" style="position:absolute;margin-left:264.9pt;margin-top:4.2pt;width:10pt;height:8.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" filled="f" strokecolor="black [3213]">
                <v:shadow on="t" color="black" opacity="22937f" origin=",.5" offset="0,.63889mm"/>
              </v:roundrect>
            </w:pict>
          </mc:Fallback>
        </mc:AlternateContent>
      </w:r>
      <w:r w:rsidRPr="00BB12A0">
        <w:rPr>
          <w:rFonts w:asciiTheme="minorBidi" w:hAnsiTheme="minorBidi" w:cstheme="minorBidi"/>
          <w:noProof/>
          <w:sz w:val="28"/>
          <w:szCs w:val="28"/>
          <w:rtl/>
          <w:lang w:val="ar-SA"/>
        </w:rPr>
        <mc:AlternateContent>
          <mc:Choice Requires="wps">
            <w:drawing>
              <wp:anchor distT="0" distB="0" distL="114300" distR="114300" simplePos="0" relativeHeight="251685888" behindDoc="0" locked="0" layoutInCell="1" allowOverlap="1" wp14:anchorId="153709BB" wp14:editId="05B74A17">
                <wp:simplePos x="0" y="0"/>
                <wp:positionH relativeFrom="column">
                  <wp:posOffset>1008917</wp:posOffset>
                </wp:positionH>
                <wp:positionV relativeFrom="paragraph">
                  <wp:posOffset>50165</wp:posOffset>
                </wp:positionV>
                <wp:extent cx="127000" cy="113665"/>
                <wp:effectExtent l="50800" t="25400" r="38100" b="76835"/>
                <wp:wrapNone/>
                <wp:docPr id="72559850" name="Rounded Rectangle 4"/>
                <wp:cNvGraphicFramePr/>
                <a:graphic xmlns:a="http://schemas.openxmlformats.org/drawingml/2006/main">
                  <a:graphicData uri="http://schemas.microsoft.com/office/word/2010/wordprocessingShape">
                    <wps:wsp>
                      <wps:cNvSpPr/>
                      <wps:spPr>
                        <a:xfrm>
                          <a:off x="0" y="0"/>
                          <a:ext cx="127000" cy="113665"/>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9CCCDF" id="Rounded Rectangle 4" o:spid="_x0000_s1026" style="position:absolute;margin-left:79.45pt;margin-top:3.95pt;width:10pt;height:8.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" filled="f" strokecolor="black [3213]">
                <v:shadow on="t" color="black" opacity="22937f" origin=",.5" offset="0,.63889mm"/>
              </v:roundrect>
            </w:pict>
          </mc:Fallback>
        </mc:AlternateContent>
      </w:r>
      <w:r w:rsidRPr="00BB12A0">
        <w:rPr>
          <w:rFonts w:asciiTheme="minorBidi" w:hAnsiTheme="minorBidi" w:cstheme="minorBidi"/>
          <w:noProof/>
          <w:sz w:val="28"/>
          <w:szCs w:val="28"/>
          <w:rtl/>
          <w:lang w:val="ar-SA"/>
        </w:rPr>
        <mc:AlternateContent>
          <mc:Choice Requires="wps">
            <w:drawing>
              <wp:anchor distT="0" distB="0" distL="114300" distR="114300" simplePos="0" relativeHeight="251687936" behindDoc="0" locked="0" layoutInCell="1" allowOverlap="1" wp14:anchorId="1CC1C17B" wp14:editId="322A6F40">
                <wp:simplePos x="0" y="0"/>
                <wp:positionH relativeFrom="column">
                  <wp:posOffset>2175805</wp:posOffset>
                </wp:positionH>
                <wp:positionV relativeFrom="paragraph">
                  <wp:posOffset>43180</wp:posOffset>
                </wp:positionV>
                <wp:extent cx="127000" cy="113665"/>
                <wp:effectExtent l="50800" t="25400" r="38100" b="76835"/>
                <wp:wrapNone/>
                <wp:docPr id="1062312917" name="Rounded Rectangle 4"/>
                <wp:cNvGraphicFramePr/>
                <a:graphic xmlns:a="http://schemas.openxmlformats.org/drawingml/2006/main">
                  <a:graphicData uri="http://schemas.microsoft.com/office/word/2010/wordprocessingShape">
                    <wps:wsp>
                      <wps:cNvSpPr/>
                      <wps:spPr>
                        <a:xfrm>
                          <a:off x="0" y="0"/>
                          <a:ext cx="127000" cy="113665"/>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845379" id="Rounded Rectangle 4" o:spid="_x0000_s1026" style="position:absolute;margin-left:171.3pt;margin-top:3.4pt;width:10pt;height:8.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" filled="f" strokecolor="black [3213]">
                <v:shadow on="t" color="black" opacity="22937f" origin=",.5" offset="0,.63889mm"/>
              </v:roundrect>
            </w:pict>
          </mc:Fallback>
        </mc:AlternateContent>
      </w:r>
      <w:r w:rsidR="00D25B92" w:rsidRPr="00BB12A0">
        <w:rPr>
          <w:rFonts w:asciiTheme="minorBidi" w:hAnsiTheme="minorBidi" w:cstheme="minorBidi"/>
          <w:sz w:val="32"/>
          <w:szCs w:val="32"/>
          <w:rtl/>
        </w:rPr>
        <w:t xml:space="preserve">٣- </w:t>
      </w:r>
      <w:proofErr w:type="gramStart"/>
      <w:r w:rsidR="00D25B92" w:rsidRPr="00BB12A0">
        <w:rPr>
          <w:rFonts w:asciiTheme="minorBidi" w:hAnsiTheme="minorBidi" w:cstheme="minorBidi"/>
          <w:b/>
          <w:bCs/>
          <w:sz w:val="32"/>
          <w:szCs w:val="32"/>
          <w:rtl/>
        </w:rPr>
        <w:t>العمر</w:t>
      </w:r>
      <w:r w:rsidR="00574452" w:rsidRPr="00BB12A0">
        <w:rPr>
          <w:rFonts w:asciiTheme="minorBidi" w:hAnsiTheme="minorBidi" w:cstheme="minorBidi"/>
          <w:b/>
          <w:bCs/>
          <w:sz w:val="32"/>
          <w:szCs w:val="32"/>
          <w:rtl/>
        </w:rPr>
        <w:t>:</w:t>
      </w:r>
      <w:r w:rsidR="00D25B92" w:rsidRPr="00BB12A0">
        <w:rPr>
          <w:rFonts w:asciiTheme="minorBidi" w:hAnsiTheme="minorBidi" w:cstheme="minorBidi"/>
          <w:sz w:val="32"/>
          <w:szCs w:val="32"/>
          <w:rtl/>
        </w:rPr>
        <w:t xml:space="preserve">   </w:t>
      </w:r>
      <w:proofErr w:type="gramEnd"/>
      <w:r w:rsidR="00D25B92" w:rsidRPr="00BB12A0">
        <w:rPr>
          <w:rFonts w:asciiTheme="minorBidi" w:hAnsiTheme="minorBidi" w:cstheme="minorBidi"/>
          <w:sz w:val="32"/>
          <w:szCs w:val="32"/>
          <w:rtl/>
        </w:rPr>
        <w:t xml:space="preserve">      اقل من ٢٥ سنة        ٢٥-٣٤ سنة </w:t>
      </w:r>
      <w:r w:rsidR="00574452" w:rsidRPr="00BB12A0">
        <w:rPr>
          <w:rFonts w:asciiTheme="minorBidi" w:hAnsiTheme="minorBidi" w:cstheme="minorBidi"/>
          <w:sz w:val="32"/>
          <w:szCs w:val="32"/>
          <w:rtl/>
        </w:rPr>
        <w:t xml:space="preserve"> </w:t>
      </w:r>
      <w:r w:rsidR="00D25B92" w:rsidRPr="00BB12A0">
        <w:rPr>
          <w:rFonts w:asciiTheme="minorBidi" w:hAnsiTheme="minorBidi" w:cstheme="minorBidi"/>
          <w:sz w:val="32"/>
          <w:szCs w:val="32"/>
          <w:rtl/>
        </w:rPr>
        <w:t xml:space="preserve">     ٣٥- ٤٤ سنة      ٤٥ سنة فأكثر</w:t>
      </w:r>
    </w:p>
    <w:p w14:paraId="5A1A7F52" w14:textId="5EA186C8" w:rsidR="00574452" w:rsidRPr="00BB12A0" w:rsidRDefault="00574452" w:rsidP="00574452">
      <w:pPr>
        <w:bidi/>
        <w:spacing w:after="160" w:line="278" w:lineRule="auto"/>
        <w:jc w:val="both"/>
        <w:rPr>
          <w:rFonts w:asciiTheme="minorBidi" w:eastAsia="Aptos" w:hAnsiTheme="minorBidi" w:cstheme="minorBidi"/>
          <w:sz w:val="32"/>
          <w:szCs w:val="32"/>
          <w:rtl/>
        </w:rPr>
      </w:pPr>
    </w:p>
    <w:p w14:paraId="229DADC5" w14:textId="50630F03" w:rsidR="00574452" w:rsidRPr="00BB12A0" w:rsidRDefault="006D39BC" w:rsidP="00574452">
      <w:pPr>
        <w:bidi/>
        <w:spacing w:after="160" w:line="278" w:lineRule="auto"/>
        <w:jc w:val="both"/>
        <w:rPr>
          <w:rFonts w:asciiTheme="minorBidi" w:eastAsia="Aptos" w:hAnsiTheme="minorBidi" w:cstheme="minorBidi"/>
          <w:sz w:val="32"/>
          <w:szCs w:val="32"/>
          <w:rtl/>
        </w:rPr>
      </w:pPr>
      <w:r w:rsidRPr="00BB12A0">
        <w:rPr>
          <w:rFonts w:asciiTheme="minorBidi" w:hAnsiTheme="minorBidi" w:cstheme="minorBidi"/>
          <w:noProof/>
          <w:sz w:val="28"/>
          <w:szCs w:val="28"/>
          <w:rtl/>
          <w:lang w:val="ar-SA"/>
        </w:rPr>
        <mc:AlternateContent>
          <mc:Choice Requires="wps">
            <w:drawing>
              <wp:anchor distT="0" distB="0" distL="114300" distR="114300" simplePos="0" relativeHeight="251696128" behindDoc="0" locked="0" layoutInCell="1" allowOverlap="1" wp14:anchorId="2C51C9B9" wp14:editId="36C9ED39">
                <wp:simplePos x="0" y="0"/>
                <wp:positionH relativeFrom="column">
                  <wp:posOffset>2021611</wp:posOffset>
                </wp:positionH>
                <wp:positionV relativeFrom="paragraph">
                  <wp:posOffset>55880</wp:posOffset>
                </wp:positionV>
                <wp:extent cx="127000" cy="88265"/>
                <wp:effectExtent l="50800" t="25400" r="38100" b="76835"/>
                <wp:wrapNone/>
                <wp:docPr id="1630595706" name="Rounded Rectangle 4"/>
                <wp:cNvGraphicFramePr/>
                <a:graphic xmlns:a="http://schemas.openxmlformats.org/drawingml/2006/main">
                  <a:graphicData uri="http://schemas.microsoft.com/office/word/2010/wordprocessingShape">
                    <wps:wsp>
                      <wps:cNvSpPr/>
                      <wps:spPr>
                        <a:xfrm>
                          <a:off x="0" y="0"/>
                          <a:ext cx="127000" cy="88265"/>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D851F7" id="Rounded Rectangle 4" o:spid="_x0000_s1026" style="position:absolute;margin-left:159.2pt;margin-top:4.4pt;width:10pt;height:6.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" filled="f" strokecolor="black [3213]">
                <v:shadow on="t" color="black" opacity="22937f" origin=",.5" offset="0,.63889mm"/>
              </v:roundrect>
            </w:pict>
          </mc:Fallback>
        </mc:AlternateContent>
      </w:r>
      <w:r w:rsidRPr="00BB12A0">
        <w:rPr>
          <w:rFonts w:asciiTheme="minorBidi" w:hAnsiTheme="minorBidi" w:cstheme="minorBidi"/>
          <w:noProof/>
          <w:sz w:val="28"/>
          <w:szCs w:val="28"/>
          <w:rtl/>
          <w:lang w:val="ar-SA"/>
        </w:rPr>
        <mc:AlternateContent>
          <mc:Choice Requires="wps">
            <w:drawing>
              <wp:anchor distT="0" distB="0" distL="114300" distR="114300" simplePos="0" relativeHeight="251698176" behindDoc="0" locked="0" layoutInCell="1" allowOverlap="1" wp14:anchorId="7A6D2D3C" wp14:editId="26A67D15">
                <wp:simplePos x="0" y="0"/>
                <wp:positionH relativeFrom="column">
                  <wp:posOffset>968261</wp:posOffset>
                </wp:positionH>
                <wp:positionV relativeFrom="paragraph">
                  <wp:posOffset>71120</wp:posOffset>
                </wp:positionV>
                <wp:extent cx="127000" cy="88282"/>
                <wp:effectExtent l="50800" t="25400" r="38100" b="76835"/>
                <wp:wrapNone/>
                <wp:docPr id="1410834772" name="Rounded Rectangle 4"/>
                <wp:cNvGraphicFramePr/>
                <a:graphic xmlns:a="http://schemas.openxmlformats.org/drawingml/2006/main">
                  <a:graphicData uri="http://schemas.microsoft.com/office/word/2010/wordprocessingShape">
                    <wps:wsp>
                      <wps:cNvSpPr/>
                      <wps:spPr>
                        <a:xfrm>
                          <a:off x="0" y="0"/>
                          <a:ext cx="127000" cy="88282"/>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36E83C" id="Rounded Rectangle 4" o:spid="_x0000_s1026" style="position:absolute;margin-left:76.25pt;margin-top:5.6pt;width:10pt;height:6.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" filled="f" strokecolor="black [3213]">
                <v:shadow on="t" color="black" opacity="22937f" origin=",.5" offset="0,.63889mm"/>
              </v:roundrect>
            </w:pict>
          </mc:Fallback>
        </mc:AlternateContent>
      </w:r>
      <w:r w:rsidRPr="00BB12A0">
        <w:rPr>
          <w:rFonts w:asciiTheme="minorBidi" w:hAnsiTheme="minorBidi" w:cstheme="minorBidi"/>
          <w:noProof/>
          <w:sz w:val="28"/>
          <w:szCs w:val="28"/>
          <w:rtl/>
          <w:lang w:val="ar-SA"/>
        </w:rPr>
        <mc:AlternateContent>
          <mc:Choice Requires="wps">
            <w:drawing>
              <wp:anchor distT="0" distB="0" distL="114300" distR="114300" simplePos="0" relativeHeight="251694080" behindDoc="0" locked="0" layoutInCell="1" allowOverlap="1" wp14:anchorId="45CB153A" wp14:editId="5DBA1DAF">
                <wp:simplePos x="0" y="0"/>
                <wp:positionH relativeFrom="column">
                  <wp:posOffset>3144040</wp:posOffset>
                </wp:positionH>
                <wp:positionV relativeFrom="paragraph">
                  <wp:posOffset>72493</wp:posOffset>
                </wp:positionV>
                <wp:extent cx="127000" cy="88282"/>
                <wp:effectExtent l="50800" t="25400" r="38100" b="76835"/>
                <wp:wrapNone/>
                <wp:docPr id="1973134044" name="Rounded Rectangle 4"/>
                <wp:cNvGraphicFramePr/>
                <a:graphic xmlns:a="http://schemas.openxmlformats.org/drawingml/2006/main">
                  <a:graphicData uri="http://schemas.microsoft.com/office/word/2010/wordprocessingShape">
                    <wps:wsp>
                      <wps:cNvSpPr/>
                      <wps:spPr>
                        <a:xfrm>
                          <a:off x="0" y="0"/>
                          <a:ext cx="127000" cy="88282"/>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28AD1" id="Rounded Rectangle 4" o:spid="_x0000_s1026" style="position:absolute;margin-left:247.55pt;margin-top:5.7pt;width:10pt;height:6.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" filled="f" strokecolor="black [3213]">
                <v:shadow on="t" color="black" opacity="22937f" origin=",.5" offset="0,.63889mm"/>
              </v:roundrect>
            </w:pict>
          </mc:Fallback>
        </mc:AlternateContent>
      </w:r>
      <w:r w:rsidR="009B5E51" w:rsidRPr="00BB12A0">
        <w:rPr>
          <w:rFonts w:asciiTheme="minorBidi" w:hAnsiTheme="minorBidi" w:cstheme="minorBidi"/>
          <w:noProof/>
          <w:sz w:val="28"/>
          <w:szCs w:val="28"/>
          <w:rtl/>
          <w:lang w:val="ar-SA"/>
        </w:rPr>
        <mc:AlternateContent>
          <mc:Choice Requires="wps">
            <w:drawing>
              <wp:anchor distT="0" distB="0" distL="114300" distR="114300" simplePos="0" relativeHeight="251692032" behindDoc="0" locked="0" layoutInCell="1" allowOverlap="1" wp14:anchorId="28EE6AC5" wp14:editId="266D6556">
                <wp:simplePos x="0" y="0"/>
                <wp:positionH relativeFrom="column">
                  <wp:posOffset>4264216</wp:posOffset>
                </wp:positionH>
                <wp:positionV relativeFrom="paragraph">
                  <wp:posOffset>70588</wp:posOffset>
                </wp:positionV>
                <wp:extent cx="127000" cy="88282"/>
                <wp:effectExtent l="50800" t="25400" r="38100" b="76835"/>
                <wp:wrapNone/>
                <wp:docPr id="1494571048" name="Rounded Rectangle 4"/>
                <wp:cNvGraphicFramePr/>
                <a:graphic xmlns:a="http://schemas.openxmlformats.org/drawingml/2006/main">
                  <a:graphicData uri="http://schemas.microsoft.com/office/word/2010/wordprocessingShape">
                    <wps:wsp>
                      <wps:cNvSpPr/>
                      <wps:spPr>
                        <a:xfrm>
                          <a:off x="0" y="0"/>
                          <a:ext cx="127000" cy="88282"/>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FD0C83" id="Rounded Rectangle 4" o:spid="_x0000_s1026" style="position:absolute;margin-left:335.75pt;margin-top:5.55pt;width:10pt;height:6.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" filled="f" strokecolor="black [3213]">
                <v:shadow on="t" color="black" opacity="22937f" origin=",.5" offset="0,.63889mm"/>
              </v:roundrect>
            </w:pict>
          </mc:Fallback>
        </mc:AlternateContent>
      </w:r>
      <w:r w:rsidR="00574452" w:rsidRPr="00BB12A0">
        <w:rPr>
          <w:rFonts w:asciiTheme="minorBidi" w:hAnsiTheme="minorBidi" w:cstheme="minorBidi"/>
          <w:sz w:val="32"/>
          <w:szCs w:val="32"/>
          <w:rtl/>
        </w:rPr>
        <w:t xml:space="preserve">٤- </w:t>
      </w:r>
      <w:r w:rsidR="00574452" w:rsidRPr="00BB12A0">
        <w:rPr>
          <w:rFonts w:asciiTheme="minorBidi" w:hAnsiTheme="minorBidi" w:cstheme="minorBidi"/>
          <w:b/>
          <w:bCs/>
          <w:sz w:val="32"/>
          <w:szCs w:val="32"/>
          <w:rtl/>
        </w:rPr>
        <w:t xml:space="preserve">سنوات </w:t>
      </w:r>
      <w:proofErr w:type="gramStart"/>
      <w:r w:rsidR="00574452" w:rsidRPr="00BB12A0">
        <w:rPr>
          <w:rFonts w:asciiTheme="minorBidi" w:hAnsiTheme="minorBidi" w:cstheme="minorBidi"/>
          <w:b/>
          <w:bCs/>
          <w:sz w:val="32"/>
          <w:szCs w:val="32"/>
          <w:rtl/>
        </w:rPr>
        <w:t xml:space="preserve">الخبرة:   </w:t>
      </w:r>
      <w:proofErr w:type="gramEnd"/>
      <w:r w:rsidR="00574452" w:rsidRPr="00BB12A0">
        <w:rPr>
          <w:rFonts w:asciiTheme="minorBidi" w:hAnsiTheme="minorBidi" w:cstheme="minorBidi"/>
          <w:b/>
          <w:bCs/>
          <w:sz w:val="32"/>
          <w:szCs w:val="32"/>
          <w:rtl/>
        </w:rPr>
        <w:t xml:space="preserve"> </w:t>
      </w:r>
      <w:r w:rsidR="00574452" w:rsidRPr="00BB12A0">
        <w:rPr>
          <w:rFonts w:asciiTheme="minorBidi" w:hAnsiTheme="minorBidi" w:cstheme="minorBidi"/>
          <w:sz w:val="32"/>
          <w:szCs w:val="32"/>
          <w:rtl/>
        </w:rPr>
        <w:t xml:space="preserve">     اقل من سنة      ١-٣ سنوات       ٤-٦ سنوات     ٧سنوات فأكثر</w:t>
      </w:r>
    </w:p>
    <w:p w14:paraId="29061C21" w14:textId="59124F61" w:rsidR="00574452" w:rsidRPr="00BB12A0" w:rsidRDefault="00574452" w:rsidP="00574452">
      <w:pPr>
        <w:bidi/>
        <w:spacing w:after="160" w:line="278" w:lineRule="auto"/>
        <w:jc w:val="both"/>
        <w:rPr>
          <w:rFonts w:asciiTheme="minorBidi" w:eastAsia="Aptos" w:hAnsiTheme="minorBidi" w:cstheme="minorBidi"/>
          <w:sz w:val="32"/>
          <w:szCs w:val="32"/>
          <w:rtl/>
        </w:rPr>
      </w:pPr>
    </w:p>
    <w:p w14:paraId="008E4148" w14:textId="74C3DAC7" w:rsidR="008461B2" w:rsidRPr="001F71C1" w:rsidRDefault="006D39BC" w:rsidP="001F71C1">
      <w:pPr>
        <w:bidi/>
        <w:spacing w:after="160" w:line="278" w:lineRule="auto"/>
        <w:jc w:val="both"/>
        <w:rPr>
          <w:rFonts w:asciiTheme="minorBidi" w:eastAsia="Aptos" w:hAnsiTheme="minorBidi" w:cstheme="minorBidi"/>
          <w:sz w:val="32"/>
          <w:szCs w:val="32"/>
          <w:rtl/>
          <w:lang w:val="en-US"/>
        </w:rPr>
      </w:pPr>
      <w:r w:rsidRPr="00BB12A0">
        <w:rPr>
          <w:rFonts w:asciiTheme="minorBidi" w:hAnsiTheme="minorBidi" w:cstheme="minorBidi"/>
          <w:noProof/>
          <w:sz w:val="28"/>
          <w:szCs w:val="28"/>
          <w:rtl/>
          <w:lang w:val="ar-SA"/>
        </w:rPr>
        <mc:AlternateContent>
          <mc:Choice Requires="wps">
            <w:drawing>
              <wp:anchor distT="0" distB="0" distL="114300" distR="114300" simplePos="0" relativeHeight="251706368" behindDoc="0" locked="0" layoutInCell="1" allowOverlap="1" wp14:anchorId="3E0C0D94" wp14:editId="18CBD50B">
                <wp:simplePos x="0" y="0"/>
                <wp:positionH relativeFrom="column">
                  <wp:posOffset>407784</wp:posOffset>
                </wp:positionH>
                <wp:positionV relativeFrom="paragraph">
                  <wp:posOffset>106680</wp:posOffset>
                </wp:positionV>
                <wp:extent cx="127000" cy="87526"/>
                <wp:effectExtent l="50800" t="25400" r="38100" b="78105"/>
                <wp:wrapNone/>
                <wp:docPr id="831984842" name="Rounded Rectangle 4"/>
                <wp:cNvGraphicFramePr/>
                <a:graphic xmlns:a="http://schemas.openxmlformats.org/drawingml/2006/main">
                  <a:graphicData uri="http://schemas.microsoft.com/office/word/2010/wordprocessingShape">
                    <wps:wsp>
                      <wps:cNvSpPr/>
                      <wps:spPr>
                        <a:xfrm>
                          <a:off x="0" y="0"/>
                          <a:ext cx="127000" cy="87526"/>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701618" id="Rounded Rectangle 4" o:spid="_x0000_s1026" style="position:absolute;margin-left:32.1pt;margin-top:8.4pt;width:10pt;height:6.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" filled="f" strokecolor="black [3213]">
                <v:shadow on="t" color="black" opacity="22937f" origin=",.5" offset="0,.63889mm"/>
              </v:roundrect>
            </w:pict>
          </mc:Fallback>
        </mc:AlternateContent>
      </w:r>
      <w:r w:rsidRPr="00BB12A0">
        <w:rPr>
          <w:rFonts w:asciiTheme="minorBidi" w:hAnsiTheme="minorBidi" w:cstheme="minorBidi"/>
          <w:noProof/>
          <w:sz w:val="28"/>
          <w:szCs w:val="28"/>
          <w:rtl/>
          <w:lang w:val="ar-SA"/>
        </w:rPr>
        <mc:AlternateContent>
          <mc:Choice Requires="wps">
            <w:drawing>
              <wp:anchor distT="0" distB="0" distL="114300" distR="114300" simplePos="0" relativeHeight="251704320" behindDoc="0" locked="0" layoutInCell="1" allowOverlap="1" wp14:anchorId="13EE4108" wp14:editId="7A2E4562">
                <wp:simplePos x="0" y="0"/>
                <wp:positionH relativeFrom="column">
                  <wp:posOffset>1576705</wp:posOffset>
                </wp:positionH>
                <wp:positionV relativeFrom="paragraph">
                  <wp:posOffset>102756</wp:posOffset>
                </wp:positionV>
                <wp:extent cx="127000" cy="87526"/>
                <wp:effectExtent l="50800" t="25400" r="38100" b="78105"/>
                <wp:wrapNone/>
                <wp:docPr id="834139765" name="Rounded Rectangle 4"/>
                <wp:cNvGraphicFramePr/>
                <a:graphic xmlns:a="http://schemas.openxmlformats.org/drawingml/2006/main">
                  <a:graphicData uri="http://schemas.microsoft.com/office/word/2010/wordprocessingShape">
                    <wps:wsp>
                      <wps:cNvSpPr/>
                      <wps:spPr>
                        <a:xfrm>
                          <a:off x="0" y="0"/>
                          <a:ext cx="127000" cy="87526"/>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7117C7" id="Rounded Rectangle 4" o:spid="_x0000_s1026" style="position:absolute;margin-left:124.15pt;margin-top:8.1pt;width:10pt;height: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" filled="f" strokecolor="black [3213]">
                <v:shadow on="t" color="black" opacity="22937f" origin=",.5" offset="0,.63889mm"/>
              </v:roundrect>
            </w:pict>
          </mc:Fallback>
        </mc:AlternateContent>
      </w:r>
      <w:r w:rsidRPr="00BB12A0">
        <w:rPr>
          <w:rFonts w:asciiTheme="minorBidi" w:hAnsiTheme="minorBidi" w:cstheme="minorBidi"/>
          <w:noProof/>
          <w:sz w:val="28"/>
          <w:szCs w:val="28"/>
          <w:rtl/>
          <w:lang w:val="ar-SA"/>
        </w:rPr>
        <mc:AlternateContent>
          <mc:Choice Requires="wps">
            <w:drawing>
              <wp:anchor distT="0" distB="0" distL="114300" distR="114300" simplePos="0" relativeHeight="251702272" behindDoc="0" locked="0" layoutInCell="1" allowOverlap="1" wp14:anchorId="56473EE8" wp14:editId="4B223B3C">
                <wp:simplePos x="0" y="0"/>
                <wp:positionH relativeFrom="column">
                  <wp:posOffset>2482101</wp:posOffset>
                </wp:positionH>
                <wp:positionV relativeFrom="paragraph">
                  <wp:posOffset>82550</wp:posOffset>
                </wp:positionV>
                <wp:extent cx="127000" cy="87526"/>
                <wp:effectExtent l="50800" t="25400" r="38100" b="78105"/>
                <wp:wrapNone/>
                <wp:docPr id="66153132" name="Rounded Rectangle 4"/>
                <wp:cNvGraphicFramePr/>
                <a:graphic xmlns:a="http://schemas.openxmlformats.org/drawingml/2006/main">
                  <a:graphicData uri="http://schemas.microsoft.com/office/word/2010/wordprocessingShape">
                    <wps:wsp>
                      <wps:cNvSpPr/>
                      <wps:spPr>
                        <a:xfrm>
                          <a:off x="0" y="0"/>
                          <a:ext cx="127000" cy="87526"/>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A5C097" id="Rounded Rectangle 4" o:spid="_x0000_s1026" style="position:absolute;margin-left:195.45pt;margin-top:6.5pt;width:10pt;height: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" filled="f" strokecolor="black [3213]">
                <v:shadow on="t" color="black" opacity="22937f" origin=",.5" offset="0,.63889mm"/>
              </v:roundrect>
            </w:pict>
          </mc:Fallback>
        </mc:AlternateContent>
      </w:r>
      <w:r w:rsidRPr="00BB12A0">
        <w:rPr>
          <w:rFonts w:asciiTheme="minorBidi" w:hAnsiTheme="minorBidi" w:cstheme="minorBidi"/>
          <w:noProof/>
          <w:sz w:val="28"/>
          <w:szCs w:val="28"/>
          <w:rtl/>
          <w:lang w:val="ar-SA"/>
        </w:rPr>
        <mc:AlternateContent>
          <mc:Choice Requires="wps">
            <w:drawing>
              <wp:anchor distT="0" distB="0" distL="114300" distR="114300" simplePos="0" relativeHeight="251700224" behindDoc="0" locked="0" layoutInCell="1" allowOverlap="1" wp14:anchorId="65EDF8FD" wp14:editId="0E52B969">
                <wp:simplePos x="0" y="0"/>
                <wp:positionH relativeFrom="column">
                  <wp:posOffset>3994886</wp:posOffset>
                </wp:positionH>
                <wp:positionV relativeFrom="paragraph">
                  <wp:posOffset>96676</wp:posOffset>
                </wp:positionV>
                <wp:extent cx="127000" cy="96114"/>
                <wp:effectExtent l="50800" t="25400" r="38100" b="81915"/>
                <wp:wrapNone/>
                <wp:docPr id="341521397" name="Rounded Rectangle 4"/>
                <wp:cNvGraphicFramePr/>
                <a:graphic xmlns:a="http://schemas.openxmlformats.org/drawingml/2006/main">
                  <a:graphicData uri="http://schemas.microsoft.com/office/word/2010/wordprocessingShape">
                    <wps:wsp>
                      <wps:cNvSpPr/>
                      <wps:spPr>
                        <a:xfrm>
                          <a:off x="0" y="0"/>
                          <a:ext cx="127000" cy="96114"/>
                        </a:xfrm>
                        <a:prstGeom prst="round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2068CE" id="Rounded Rectangle 4" o:spid="_x0000_s1026" style="position:absolute;margin-left:314.55pt;margin-top:7.6pt;width:10pt;height:7.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" filled="f" strokecolor="black [3213]">
                <v:shadow on="t" color="black" opacity="22937f" origin=",.5" offset="0,.63889mm"/>
              </v:roundrect>
            </w:pict>
          </mc:Fallback>
        </mc:AlternateContent>
      </w:r>
      <w:r w:rsidR="00574452" w:rsidRPr="00BB12A0">
        <w:rPr>
          <w:rFonts w:asciiTheme="minorBidi" w:hAnsiTheme="minorBidi" w:cstheme="minorBidi"/>
          <w:sz w:val="32"/>
          <w:szCs w:val="32"/>
          <w:rtl/>
        </w:rPr>
        <w:t xml:space="preserve">٥- </w:t>
      </w:r>
      <w:r w:rsidR="00574452" w:rsidRPr="00BB12A0">
        <w:rPr>
          <w:rFonts w:asciiTheme="minorBidi" w:hAnsiTheme="minorBidi" w:cstheme="minorBidi"/>
          <w:b/>
          <w:bCs/>
          <w:sz w:val="32"/>
          <w:szCs w:val="32"/>
          <w:rtl/>
        </w:rPr>
        <w:t xml:space="preserve">الدور في </w:t>
      </w:r>
      <w:proofErr w:type="gramStart"/>
      <w:r w:rsidR="00574452" w:rsidRPr="00BB12A0">
        <w:rPr>
          <w:rFonts w:asciiTheme="minorBidi" w:hAnsiTheme="minorBidi" w:cstheme="minorBidi"/>
          <w:b/>
          <w:bCs/>
          <w:sz w:val="32"/>
          <w:szCs w:val="32"/>
          <w:rtl/>
        </w:rPr>
        <w:t xml:space="preserve">المنصة:   </w:t>
      </w:r>
      <w:proofErr w:type="gramEnd"/>
      <w:r w:rsidR="00574452" w:rsidRPr="00BB12A0">
        <w:rPr>
          <w:rFonts w:asciiTheme="minorBidi" w:hAnsiTheme="minorBidi" w:cstheme="minorBidi"/>
          <w:b/>
          <w:bCs/>
          <w:sz w:val="32"/>
          <w:szCs w:val="32"/>
          <w:rtl/>
        </w:rPr>
        <w:t xml:space="preserve">       </w:t>
      </w:r>
      <w:r w:rsidR="00574452" w:rsidRPr="00BB12A0">
        <w:rPr>
          <w:rFonts w:asciiTheme="minorBidi" w:hAnsiTheme="minorBidi" w:cstheme="minorBidi"/>
          <w:sz w:val="32"/>
          <w:szCs w:val="32"/>
          <w:rtl/>
        </w:rPr>
        <w:t>موظف ميداني           قائد فريق     مشرف نظام       مدير</w:t>
      </w:r>
    </w:p>
    <w:p w14:paraId="3FA7EA32" w14:textId="77777777" w:rsidR="008461B2" w:rsidRPr="00BB12A0" w:rsidRDefault="008461B2" w:rsidP="008461B2">
      <w:pPr>
        <w:bidi/>
        <w:rPr>
          <w:rFonts w:asciiTheme="minorBidi" w:hAnsiTheme="minorBidi" w:cstheme="minorBidi"/>
          <w:b/>
          <w:bCs/>
          <w:sz w:val="32"/>
          <w:szCs w:val="32"/>
          <w:rtl/>
        </w:rPr>
      </w:pPr>
      <w:r w:rsidRPr="00BB12A0">
        <w:rPr>
          <w:rFonts w:asciiTheme="minorBidi" w:hAnsiTheme="minorBidi" w:cstheme="minorBidi"/>
          <w:b/>
          <w:bCs/>
          <w:sz w:val="32"/>
          <w:szCs w:val="32"/>
          <w:rtl/>
        </w:rPr>
        <w:t>ثانياً: محاور الاستبانة</w:t>
      </w:r>
    </w:p>
    <w:p w14:paraId="27D053A3" w14:textId="77777777" w:rsidR="008461B2" w:rsidRDefault="008461B2" w:rsidP="008461B2">
      <w:pPr>
        <w:bidi/>
        <w:rPr>
          <w:rFonts w:asciiTheme="minorBidi" w:hAnsiTheme="minorBidi" w:cstheme="minorBidi"/>
        </w:rPr>
      </w:pPr>
      <w:r w:rsidRPr="00BB12A0">
        <w:rPr>
          <w:rFonts w:asciiTheme="minorBidi" w:hAnsiTheme="minorBidi" w:cstheme="minorBidi"/>
          <w:rtl/>
        </w:rPr>
        <w:t>الرجاد وضع علامة (/) في الخانة التي تتوافق مع رأيك</w:t>
      </w:r>
    </w:p>
    <w:p w14:paraId="41EE1E29" w14:textId="77777777" w:rsidR="001F71C1" w:rsidRPr="00BB12A0" w:rsidRDefault="001F71C1" w:rsidP="001F71C1">
      <w:pPr>
        <w:bidi/>
        <w:rPr>
          <w:rFonts w:asciiTheme="minorBidi" w:hAnsiTheme="minorBidi" w:cstheme="minorBidi"/>
          <w:rtl/>
        </w:rPr>
      </w:pPr>
    </w:p>
    <w:p w14:paraId="7E255506" w14:textId="77777777" w:rsidR="008461B2" w:rsidRDefault="008461B2" w:rsidP="008461B2">
      <w:pPr>
        <w:bidi/>
        <w:rPr>
          <w:rFonts w:asciiTheme="minorBidi" w:hAnsiTheme="minorBidi" w:cstheme="minorBidi"/>
          <w:rtl/>
        </w:rPr>
      </w:pPr>
      <w:r w:rsidRPr="00BB12A0">
        <w:rPr>
          <w:rFonts w:asciiTheme="minorBidi" w:hAnsiTheme="minorBidi" w:cstheme="minorBidi"/>
          <w:b/>
          <w:bCs/>
          <w:rtl/>
        </w:rPr>
        <w:t>المحور الأول:</w:t>
      </w:r>
      <w:r w:rsidRPr="00BB12A0">
        <w:rPr>
          <w:rFonts w:asciiTheme="minorBidi" w:hAnsiTheme="minorBidi" w:cstheme="minorBidi"/>
          <w:rtl/>
        </w:rPr>
        <w:t xml:space="preserve"> خصائص الأتمتة في منصة تيمك</w:t>
      </w:r>
    </w:p>
    <w:p w14:paraId="7A0AE3F3" w14:textId="77777777" w:rsidR="00046499" w:rsidRPr="00BB12A0" w:rsidRDefault="00046499" w:rsidP="00046499">
      <w:pPr>
        <w:bidi/>
        <w:rPr>
          <w:rFonts w:asciiTheme="minorBidi" w:hAnsiTheme="minorBidi" w:cstheme="minorBidi"/>
          <w:rtl/>
        </w:rPr>
      </w:pPr>
    </w:p>
    <w:tbl>
      <w:tblPr>
        <w:tblStyle w:val="GridTable6Colorful-Accent1"/>
        <w:bidiVisual/>
        <w:tblW w:w="0" w:type="auto"/>
        <w:tblLook w:val="04A0" w:firstRow="1" w:lastRow="0" w:firstColumn="1" w:lastColumn="0" w:noHBand="0" w:noVBand="1"/>
      </w:tblPr>
      <w:tblGrid>
        <w:gridCol w:w="676"/>
        <w:gridCol w:w="3701"/>
        <w:gridCol w:w="918"/>
        <w:gridCol w:w="749"/>
        <w:gridCol w:w="760"/>
        <w:gridCol w:w="815"/>
        <w:gridCol w:w="908"/>
        <w:gridCol w:w="823"/>
      </w:tblGrid>
      <w:tr w:rsidR="008461B2" w:rsidRPr="00BB12A0" w14:paraId="4C813DA9" w14:textId="77777777" w:rsidTr="00ED0E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8" w:type="dxa"/>
            <w:gridSpan w:val="2"/>
          </w:tcPr>
          <w:p w14:paraId="793BCBF3" w14:textId="77777777" w:rsidR="008461B2" w:rsidRPr="00BB12A0" w:rsidRDefault="008461B2" w:rsidP="009007F6">
            <w:pPr>
              <w:bidi/>
              <w:rPr>
                <w:rFonts w:asciiTheme="minorBidi" w:hAnsiTheme="minorBidi" w:cstheme="minorBidi"/>
                <w:color w:val="000000" w:themeColor="text1"/>
                <w:rtl/>
              </w:rPr>
            </w:pPr>
            <w:r w:rsidRPr="00BB12A0">
              <w:rPr>
                <w:rFonts w:asciiTheme="minorBidi" w:hAnsiTheme="minorBidi" w:cstheme="minorBidi"/>
                <w:color w:val="000000" w:themeColor="text1"/>
                <w:rtl/>
              </w:rPr>
              <w:t>السؤال</w:t>
            </w:r>
          </w:p>
        </w:tc>
        <w:tc>
          <w:tcPr>
            <w:tcW w:w="945" w:type="dxa"/>
          </w:tcPr>
          <w:p w14:paraId="060C2463"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أوافق بشدة</w:t>
            </w:r>
          </w:p>
        </w:tc>
        <w:tc>
          <w:tcPr>
            <w:tcW w:w="759" w:type="dxa"/>
          </w:tcPr>
          <w:p w14:paraId="1ADCAE3A"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أوافق</w:t>
            </w:r>
          </w:p>
        </w:tc>
        <w:tc>
          <w:tcPr>
            <w:tcW w:w="772" w:type="dxa"/>
          </w:tcPr>
          <w:p w14:paraId="1F14ACC2"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محايد</w:t>
            </w:r>
          </w:p>
        </w:tc>
        <w:tc>
          <w:tcPr>
            <w:tcW w:w="832" w:type="dxa"/>
          </w:tcPr>
          <w:p w14:paraId="77343F1A"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لا أوافق</w:t>
            </w:r>
          </w:p>
        </w:tc>
        <w:tc>
          <w:tcPr>
            <w:tcW w:w="935" w:type="dxa"/>
          </w:tcPr>
          <w:p w14:paraId="2A65C43A"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لا أوافق بشدة</w:t>
            </w:r>
          </w:p>
        </w:tc>
        <w:tc>
          <w:tcPr>
            <w:tcW w:w="837" w:type="dxa"/>
          </w:tcPr>
          <w:p w14:paraId="1D25C19C"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 xml:space="preserve">لا ينطبق عليّ </w:t>
            </w:r>
          </w:p>
        </w:tc>
      </w:tr>
      <w:tr w:rsidR="008461B2" w:rsidRPr="00BB12A0" w14:paraId="11E647A1" w14:textId="77777777" w:rsidTr="00ED0E72">
        <w:trPr>
          <w:cnfStyle w:val="000000100000" w:firstRow="0" w:lastRow="0" w:firstColumn="0" w:lastColumn="0" w:oddVBand="0" w:evenVBand="0" w:oddHBand="1" w:evenHBand="0"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722" w:type="dxa"/>
          </w:tcPr>
          <w:p w14:paraId="15275AE2"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3976" w:type="dxa"/>
          </w:tcPr>
          <w:p w14:paraId="21D64574"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 xml:space="preserve">تتيح منصة تيمك تنفيذ إجراءات رقمية تبدأ من خلالها عمليات مؤتمتة مرتبطة بالعمل، </w:t>
            </w:r>
            <w:r w:rsidRPr="00BB12A0">
              <w:rPr>
                <w:rStyle w:val="Strong"/>
                <w:rFonts w:asciiTheme="minorBidi" w:hAnsiTheme="minorBidi" w:cstheme="minorBidi"/>
                <w:b w:val="0"/>
                <w:bCs w:val="0"/>
                <w:color w:val="000000" w:themeColor="text1"/>
                <w:rtl/>
              </w:rPr>
              <w:t>مثل تسجيل الحضور باستخدام الباركود وما يرتبط به من إجراءات لاحقة</w:t>
            </w:r>
            <w:r w:rsidRPr="00BB12A0">
              <w:rPr>
                <w:rFonts w:asciiTheme="minorBidi" w:hAnsiTheme="minorBidi" w:cstheme="minorBidi"/>
                <w:b/>
                <w:bCs/>
                <w:color w:val="000000" w:themeColor="text1"/>
              </w:rPr>
              <w:t>.</w:t>
            </w:r>
          </w:p>
        </w:tc>
        <w:tc>
          <w:tcPr>
            <w:tcW w:w="945" w:type="dxa"/>
          </w:tcPr>
          <w:p w14:paraId="34333335"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59" w:type="dxa"/>
          </w:tcPr>
          <w:p w14:paraId="2B403758"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72" w:type="dxa"/>
          </w:tcPr>
          <w:p w14:paraId="5998028F"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2" w:type="dxa"/>
          </w:tcPr>
          <w:p w14:paraId="37A70EC0"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35" w:type="dxa"/>
          </w:tcPr>
          <w:p w14:paraId="1EEDBDAF"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7" w:type="dxa"/>
          </w:tcPr>
          <w:p w14:paraId="2192A590"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r w:rsidR="008461B2" w:rsidRPr="00BB12A0" w14:paraId="5B6E2570" w14:textId="77777777" w:rsidTr="00ED0E72">
        <w:tc>
          <w:tcPr>
            <w:cnfStyle w:val="001000000000" w:firstRow="0" w:lastRow="0" w:firstColumn="1" w:lastColumn="0" w:oddVBand="0" w:evenVBand="0" w:oddHBand="0" w:evenHBand="0" w:firstRowFirstColumn="0" w:firstRowLastColumn="0" w:lastRowFirstColumn="0" w:lastRowLastColumn="0"/>
            <w:tcW w:w="722" w:type="dxa"/>
          </w:tcPr>
          <w:p w14:paraId="4A569573"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3976" w:type="dxa"/>
          </w:tcPr>
          <w:p w14:paraId="76B02BD3" w14:textId="77777777" w:rsidR="008461B2" w:rsidRPr="00BB12A0" w:rsidRDefault="008461B2" w:rsidP="009007F6">
            <w:pPr>
              <w:pStyle w:val="pdq2pgselectionanchorcontaine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 xml:space="preserve">تنفذ المنصة بعض الإجراءات تلقائيًا عند تحقق شروط محددة مسبقًا، </w:t>
            </w:r>
            <w:r w:rsidRPr="00BB12A0">
              <w:rPr>
                <w:rStyle w:val="Strong"/>
                <w:rFonts w:asciiTheme="minorBidi" w:eastAsiaTheme="majorEastAsia" w:hAnsiTheme="minorBidi" w:cstheme="minorBidi"/>
                <w:b w:val="0"/>
                <w:bCs w:val="0"/>
                <w:color w:val="000000" w:themeColor="text1"/>
                <w:rtl/>
              </w:rPr>
              <w:t>مثل احتساب التأخير عند تسجيل الحضور بعد الوقت المحدد</w:t>
            </w:r>
            <w:r w:rsidRPr="00BB12A0">
              <w:rPr>
                <w:rFonts w:asciiTheme="minorBidi" w:hAnsiTheme="minorBidi" w:cstheme="minorBidi"/>
                <w:b/>
                <w:bCs/>
                <w:color w:val="000000" w:themeColor="text1"/>
              </w:rPr>
              <w:t>.</w:t>
            </w:r>
          </w:p>
        </w:tc>
        <w:tc>
          <w:tcPr>
            <w:tcW w:w="945" w:type="dxa"/>
          </w:tcPr>
          <w:p w14:paraId="5F8E2FB1"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59" w:type="dxa"/>
          </w:tcPr>
          <w:p w14:paraId="6CC884AC"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72" w:type="dxa"/>
          </w:tcPr>
          <w:p w14:paraId="63969F7C"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32" w:type="dxa"/>
          </w:tcPr>
          <w:p w14:paraId="2471528E"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935" w:type="dxa"/>
          </w:tcPr>
          <w:p w14:paraId="2A78EAC1"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37" w:type="dxa"/>
          </w:tcPr>
          <w:p w14:paraId="7BD2A76E"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r>
      <w:tr w:rsidR="008461B2" w:rsidRPr="00BB12A0" w14:paraId="69B7053F" w14:textId="77777777" w:rsidTr="00ED0E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 w:type="dxa"/>
          </w:tcPr>
          <w:p w14:paraId="2B9F2AE8"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3976" w:type="dxa"/>
          </w:tcPr>
          <w:p w14:paraId="143DCB5E"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 xml:space="preserve">تنفذ المنصة بعض الإجراءات تلقائيًا بناءً على وقت أو مدة محددة مسبقًا، </w:t>
            </w:r>
            <w:r w:rsidRPr="00BB12A0">
              <w:rPr>
                <w:rStyle w:val="Strong"/>
                <w:rFonts w:asciiTheme="minorBidi" w:hAnsiTheme="minorBidi" w:cstheme="minorBidi"/>
                <w:b w:val="0"/>
                <w:bCs w:val="0"/>
                <w:color w:val="000000" w:themeColor="text1"/>
                <w:rtl/>
              </w:rPr>
              <w:t>مثل انتهاء إتاحة المشروع للمشرفين والموظفين بعد انتهاء المدة المحددة له</w:t>
            </w:r>
            <w:r w:rsidRPr="00BB12A0">
              <w:rPr>
                <w:rFonts w:asciiTheme="minorBidi" w:hAnsiTheme="minorBidi" w:cstheme="minorBidi"/>
                <w:color w:val="000000" w:themeColor="text1"/>
              </w:rPr>
              <w:t>.</w:t>
            </w:r>
          </w:p>
        </w:tc>
        <w:tc>
          <w:tcPr>
            <w:tcW w:w="945" w:type="dxa"/>
          </w:tcPr>
          <w:p w14:paraId="21AF9AC2"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59" w:type="dxa"/>
          </w:tcPr>
          <w:p w14:paraId="68D0D47F"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72" w:type="dxa"/>
          </w:tcPr>
          <w:p w14:paraId="2E750C0A"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2" w:type="dxa"/>
          </w:tcPr>
          <w:p w14:paraId="5B5BB7CB"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35" w:type="dxa"/>
          </w:tcPr>
          <w:p w14:paraId="68A6D09E"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7" w:type="dxa"/>
          </w:tcPr>
          <w:p w14:paraId="629E307D"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r w:rsidR="008461B2" w:rsidRPr="00BB12A0" w14:paraId="4FA32EB0" w14:textId="77777777" w:rsidTr="00ED0E72">
        <w:tc>
          <w:tcPr>
            <w:cnfStyle w:val="001000000000" w:firstRow="0" w:lastRow="0" w:firstColumn="1" w:lastColumn="0" w:oddVBand="0" w:evenVBand="0" w:oddHBand="0" w:evenHBand="0" w:firstRowFirstColumn="0" w:firstRowLastColumn="0" w:lastRowFirstColumn="0" w:lastRowLastColumn="0"/>
            <w:tcW w:w="722" w:type="dxa"/>
          </w:tcPr>
          <w:p w14:paraId="2D5139EC"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3976" w:type="dxa"/>
          </w:tcPr>
          <w:p w14:paraId="2027EC20"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 xml:space="preserve">تحدّث المنصة بعض البيانات أو الحالات تلقائيًا عند حدوث تغيير مرتبط بها، </w:t>
            </w:r>
            <w:r w:rsidRPr="00BB12A0">
              <w:rPr>
                <w:rStyle w:val="Strong"/>
                <w:rFonts w:asciiTheme="minorBidi" w:hAnsiTheme="minorBidi" w:cstheme="minorBidi"/>
                <w:b w:val="0"/>
                <w:bCs w:val="0"/>
                <w:color w:val="000000" w:themeColor="text1"/>
                <w:rtl/>
              </w:rPr>
              <w:t>مثل تحديث حالة الموظف وفق الإجراء المسجل في المنصة</w:t>
            </w:r>
            <w:r w:rsidRPr="00BB12A0">
              <w:rPr>
                <w:rFonts w:asciiTheme="minorBidi" w:hAnsiTheme="minorBidi" w:cstheme="minorBidi"/>
                <w:b/>
                <w:bCs/>
                <w:color w:val="000000" w:themeColor="text1"/>
              </w:rPr>
              <w:t>.</w:t>
            </w:r>
          </w:p>
        </w:tc>
        <w:tc>
          <w:tcPr>
            <w:tcW w:w="945" w:type="dxa"/>
          </w:tcPr>
          <w:p w14:paraId="369A55DA"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59" w:type="dxa"/>
          </w:tcPr>
          <w:p w14:paraId="59DC57F2"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72" w:type="dxa"/>
          </w:tcPr>
          <w:p w14:paraId="7526D140"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32" w:type="dxa"/>
          </w:tcPr>
          <w:p w14:paraId="6D368B7E"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935" w:type="dxa"/>
          </w:tcPr>
          <w:p w14:paraId="60925BBB"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37" w:type="dxa"/>
          </w:tcPr>
          <w:p w14:paraId="69D5F19E"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r>
      <w:tr w:rsidR="008461B2" w:rsidRPr="00BB12A0" w14:paraId="78376247" w14:textId="77777777" w:rsidTr="00ED0E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 w:type="dxa"/>
          </w:tcPr>
          <w:p w14:paraId="4242EC2E"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3976" w:type="dxa"/>
          </w:tcPr>
          <w:p w14:paraId="1C6B7D2D" w14:textId="77777777" w:rsidR="008461B2" w:rsidRPr="00BB12A0" w:rsidRDefault="008461B2" w:rsidP="009007F6">
            <w:pPr>
              <w:tabs>
                <w:tab w:val="left" w:pos="1338"/>
              </w:tabs>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 xml:space="preserve">تعتمد بعض الإجراءات المؤتمتة في المنصة على البيانات المسجلة لتنفيذ عمليات لاحقة بصورة تلقائية، </w:t>
            </w:r>
            <w:r w:rsidRPr="00BB12A0">
              <w:rPr>
                <w:rStyle w:val="Strong"/>
                <w:rFonts w:asciiTheme="minorBidi" w:hAnsiTheme="minorBidi" w:cstheme="minorBidi"/>
                <w:b w:val="0"/>
                <w:bCs w:val="0"/>
                <w:color w:val="000000" w:themeColor="text1"/>
                <w:rtl/>
              </w:rPr>
              <w:t>مثل استخدام بيانات الحضور في احتساب التأخير أو الأجر اليومي</w:t>
            </w:r>
          </w:p>
        </w:tc>
        <w:tc>
          <w:tcPr>
            <w:tcW w:w="945" w:type="dxa"/>
          </w:tcPr>
          <w:p w14:paraId="62ADE05E"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59" w:type="dxa"/>
          </w:tcPr>
          <w:p w14:paraId="438558C1"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72" w:type="dxa"/>
          </w:tcPr>
          <w:p w14:paraId="6DAABF73"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2" w:type="dxa"/>
          </w:tcPr>
          <w:p w14:paraId="4A7F88BA"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35" w:type="dxa"/>
          </w:tcPr>
          <w:p w14:paraId="19AD1B45"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7" w:type="dxa"/>
          </w:tcPr>
          <w:p w14:paraId="20FBD56C"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r w:rsidR="008461B2" w:rsidRPr="00BB12A0" w14:paraId="0D4F66F2" w14:textId="77777777" w:rsidTr="00ED0E72">
        <w:tc>
          <w:tcPr>
            <w:cnfStyle w:val="001000000000" w:firstRow="0" w:lastRow="0" w:firstColumn="1" w:lastColumn="0" w:oddVBand="0" w:evenVBand="0" w:oddHBand="0" w:evenHBand="0" w:firstRowFirstColumn="0" w:firstRowLastColumn="0" w:lastRowFirstColumn="0" w:lastRowLastColumn="0"/>
            <w:tcW w:w="722" w:type="dxa"/>
          </w:tcPr>
          <w:p w14:paraId="7FC23A05"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3976" w:type="dxa"/>
          </w:tcPr>
          <w:p w14:paraId="5938D829" w14:textId="77777777" w:rsidR="008461B2" w:rsidRPr="00BB12A0" w:rsidRDefault="008461B2" w:rsidP="009007F6">
            <w:pPr>
              <w:pStyle w:val="pdq2pgselectionanchorcontaine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 xml:space="preserve">ترسل المنصة رسائل أو إشعارات تلقائيًا عند حدوث تغييرات مرتبطة بالعمل، </w:t>
            </w:r>
            <w:r w:rsidRPr="00BB12A0">
              <w:rPr>
                <w:rStyle w:val="Strong"/>
                <w:rFonts w:asciiTheme="minorBidi" w:eastAsiaTheme="majorEastAsia" w:hAnsiTheme="minorBidi" w:cstheme="minorBidi"/>
                <w:b w:val="0"/>
                <w:bCs w:val="0"/>
                <w:color w:val="000000" w:themeColor="text1"/>
                <w:rtl/>
              </w:rPr>
              <w:t>مثل إرسال إشعار عند ترشيح الموظف</w:t>
            </w:r>
            <w:r w:rsidRPr="00BB12A0">
              <w:rPr>
                <w:rFonts w:asciiTheme="minorBidi" w:hAnsiTheme="minorBidi" w:cstheme="minorBidi"/>
                <w:color w:val="000000" w:themeColor="text1"/>
              </w:rPr>
              <w:t>.</w:t>
            </w:r>
          </w:p>
        </w:tc>
        <w:tc>
          <w:tcPr>
            <w:tcW w:w="945" w:type="dxa"/>
          </w:tcPr>
          <w:p w14:paraId="74C990F5"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59" w:type="dxa"/>
          </w:tcPr>
          <w:p w14:paraId="73CAEEB4"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72" w:type="dxa"/>
          </w:tcPr>
          <w:p w14:paraId="4B345837"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32" w:type="dxa"/>
          </w:tcPr>
          <w:p w14:paraId="32291451"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935" w:type="dxa"/>
          </w:tcPr>
          <w:p w14:paraId="6CFD3533"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37" w:type="dxa"/>
          </w:tcPr>
          <w:p w14:paraId="48EED432"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r>
      <w:tr w:rsidR="008461B2" w:rsidRPr="00BB12A0" w14:paraId="6DA47692" w14:textId="77777777" w:rsidTr="00ED0E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2" w:type="dxa"/>
          </w:tcPr>
          <w:p w14:paraId="3A2D1127"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3976" w:type="dxa"/>
          </w:tcPr>
          <w:p w14:paraId="6DF7EAB1"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تُظهر المنصة للموظف تلقائيًا المعلومات المرتبطة بالمجموعة عند إسناده إليها، مثل أعضاء المجموعة وموقع العمل</w:t>
            </w:r>
          </w:p>
        </w:tc>
        <w:tc>
          <w:tcPr>
            <w:tcW w:w="945" w:type="dxa"/>
          </w:tcPr>
          <w:p w14:paraId="5AF38D39"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59" w:type="dxa"/>
          </w:tcPr>
          <w:p w14:paraId="4C7DA663"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72" w:type="dxa"/>
          </w:tcPr>
          <w:p w14:paraId="0B650646"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2" w:type="dxa"/>
          </w:tcPr>
          <w:p w14:paraId="3DAE6AE5"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35" w:type="dxa"/>
          </w:tcPr>
          <w:p w14:paraId="6747A742"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7" w:type="dxa"/>
          </w:tcPr>
          <w:p w14:paraId="42E88789"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bl>
    <w:p w14:paraId="5CF82EFE" w14:textId="77777777" w:rsidR="001F71C1" w:rsidRDefault="001F71C1" w:rsidP="008461B2">
      <w:pPr>
        <w:bidi/>
        <w:rPr>
          <w:rFonts w:asciiTheme="minorBidi" w:hAnsiTheme="minorBidi" w:cstheme="minorBidi"/>
          <w:b/>
          <w:bCs/>
          <w:rtl/>
        </w:rPr>
      </w:pPr>
    </w:p>
    <w:p w14:paraId="3B9438C7" w14:textId="69022D82" w:rsidR="00046499" w:rsidRDefault="00046499" w:rsidP="00046499">
      <w:pPr>
        <w:bidi/>
        <w:rPr>
          <w:rFonts w:asciiTheme="minorBidi" w:hAnsiTheme="minorBidi" w:cstheme="minorBidi"/>
          <w:b/>
          <w:bCs/>
        </w:rPr>
      </w:pPr>
      <w:r>
        <w:rPr>
          <w:rtl/>
        </w:rPr>
        <w:t>تم التعامل مع استجابات (لا ينطبق عليّ) بوصفها قيمًا مفقودة</w:t>
      </w:r>
      <w:r>
        <w:t xml:space="preserve"> (Missing Values)</w:t>
      </w:r>
      <w:r>
        <w:rPr>
          <w:rtl/>
        </w:rPr>
        <w:t>، ولم تدخل في احتساب المتوسطات الخاصة بالفقرة</w:t>
      </w:r>
      <w:r>
        <w:t>.</w:t>
      </w:r>
      <w:r>
        <w:rPr>
          <w:rFonts w:hint="cs"/>
          <w:rtl/>
        </w:rPr>
        <w:t xml:space="preserve"> </w:t>
      </w:r>
    </w:p>
    <w:p w14:paraId="7A79C57B" w14:textId="4FFAA0D0" w:rsidR="008461B2" w:rsidRPr="00BB12A0" w:rsidRDefault="008461B2" w:rsidP="001F71C1">
      <w:pPr>
        <w:bidi/>
        <w:rPr>
          <w:rFonts w:asciiTheme="minorBidi" w:hAnsiTheme="minorBidi" w:cstheme="minorBidi"/>
          <w:b/>
          <w:bCs/>
          <w:rtl/>
        </w:rPr>
      </w:pPr>
      <w:r w:rsidRPr="00BB12A0">
        <w:rPr>
          <w:rFonts w:asciiTheme="minorBidi" w:hAnsiTheme="minorBidi" w:cstheme="minorBidi"/>
          <w:b/>
          <w:bCs/>
          <w:rtl/>
        </w:rPr>
        <w:t xml:space="preserve">المحور الثاني: </w:t>
      </w:r>
      <w:r w:rsidRPr="00BB12A0">
        <w:rPr>
          <w:rFonts w:asciiTheme="minorBidi" w:hAnsiTheme="minorBidi" w:cstheme="minorBidi"/>
          <w:rtl/>
        </w:rPr>
        <w:t>قبول التكنولوجيا</w:t>
      </w:r>
    </w:p>
    <w:p w14:paraId="2C9A0C07" w14:textId="77777777" w:rsidR="008461B2" w:rsidRPr="00BB12A0" w:rsidRDefault="008461B2" w:rsidP="008461B2">
      <w:pPr>
        <w:bidi/>
        <w:rPr>
          <w:rFonts w:asciiTheme="minorBidi" w:hAnsiTheme="minorBidi" w:cstheme="minorBidi"/>
          <w:rtl/>
        </w:rPr>
      </w:pPr>
      <w:r w:rsidRPr="00BB12A0">
        <w:rPr>
          <w:rFonts w:asciiTheme="minorBidi" w:hAnsiTheme="minorBidi" w:cstheme="minorBidi"/>
          <w:rtl/>
        </w:rPr>
        <w:t xml:space="preserve">يقاس قبول التكنولوجيا في الدراسة من خلال </w:t>
      </w:r>
      <w:proofErr w:type="gramStart"/>
      <w:r w:rsidRPr="00BB12A0">
        <w:rPr>
          <w:rFonts w:asciiTheme="minorBidi" w:hAnsiTheme="minorBidi" w:cstheme="minorBidi"/>
          <w:rtl/>
        </w:rPr>
        <w:t>ثلاثة</w:t>
      </w:r>
      <w:proofErr w:type="gramEnd"/>
      <w:r w:rsidRPr="00BB12A0">
        <w:rPr>
          <w:rFonts w:asciiTheme="minorBidi" w:hAnsiTheme="minorBidi" w:cstheme="minorBidi"/>
          <w:rtl/>
        </w:rPr>
        <w:t xml:space="preserve"> مكونات هي</w:t>
      </w:r>
      <w:r w:rsidRPr="00BB12A0">
        <w:rPr>
          <w:rFonts w:asciiTheme="minorBidi" w:hAnsiTheme="minorBidi" w:cstheme="minorBidi"/>
          <w:b/>
          <w:bCs/>
        </w:rPr>
        <w:t xml:space="preserve">: </w:t>
      </w:r>
      <w:r w:rsidRPr="00BB12A0">
        <w:rPr>
          <w:rStyle w:val="Strong"/>
          <w:rFonts w:asciiTheme="minorBidi" w:hAnsiTheme="minorBidi" w:cstheme="minorBidi"/>
          <w:b w:val="0"/>
          <w:bCs w:val="0"/>
          <w:rtl/>
        </w:rPr>
        <w:t>المنفعة المدركة، وسهولة الاستخدام المدركة، والنية السلوكية للاستخدام</w:t>
      </w:r>
      <w:r w:rsidRPr="00BB12A0">
        <w:rPr>
          <w:rFonts w:asciiTheme="minorBidi" w:hAnsiTheme="minorBidi" w:cstheme="minorBidi"/>
        </w:rPr>
        <w:t>.</w:t>
      </w:r>
    </w:p>
    <w:tbl>
      <w:tblPr>
        <w:tblStyle w:val="GridTable6Colorful-Accent1"/>
        <w:bidiVisual/>
        <w:tblW w:w="0" w:type="auto"/>
        <w:tblLook w:val="04A0" w:firstRow="1" w:lastRow="0" w:firstColumn="1" w:lastColumn="0" w:noHBand="0" w:noVBand="1"/>
      </w:tblPr>
      <w:tblGrid>
        <w:gridCol w:w="669"/>
        <w:gridCol w:w="989"/>
        <w:gridCol w:w="3546"/>
        <w:gridCol w:w="917"/>
        <w:gridCol w:w="748"/>
        <w:gridCol w:w="759"/>
        <w:gridCol w:w="814"/>
        <w:gridCol w:w="908"/>
      </w:tblGrid>
      <w:tr w:rsidR="00ED0E72" w:rsidRPr="00BB12A0" w14:paraId="01D6BC41" w14:textId="77777777" w:rsidTr="000128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 w:type="dxa"/>
          </w:tcPr>
          <w:p w14:paraId="2CCC2443" w14:textId="77777777" w:rsidR="008461B2" w:rsidRPr="00BB12A0" w:rsidRDefault="008461B2" w:rsidP="009007F6">
            <w:pPr>
              <w:bidi/>
              <w:rPr>
                <w:rFonts w:asciiTheme="minorBidi" w:hAnsiTheme="minorBidi" w:cstheme="minorBidi"/>
                <w:color w:val="000000" w:themeColor="text1"/>
                <w:rtl/>
              </w:rPr>
            </w:pPr>
          </w:p>
        </w:tc>
        <w:tc>
          <w:tcPr>
            <w:tcW w:w="4811" w:type="dxa"/>
            <w:gridSpan w:val="2"/>
          </w:tcPr>
          <w:p w14:paraId="2E97EF44"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السؤال</w:t>
            </w:r>
          </w:p>
        </w:tc>
        <w:tc>
          <w:tcPr>
            <w:tcW w:w="947" w:type="dxa"/>
          </w:tcPr>
          <w:p w14:paraId="15C2BDC7"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أوافق بشدة</w:t>
            </w:r>
          </w:p>
        </w:tc>
        <w:tc>
          <w:tcPr>
            <w:tcW w:w="759" w:type="dxa"/>
          </w:tcPr>
          <w:p w14:paraId="6AF72600"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أوافق</w:t>
            </w:r>
          </w:p>
        </w:tc>
        <w:tc>
          <w:tcPr>
            <w:tcW w:w="772" w:type="dxa"/>
          </w:tcPr>
          <w:p w14:paraId="2679BC5F"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محايد</w:t>
            </w:r>
          </w:p>
        </w:tc>
        <w:tc>
          <w:tcPr>
            <w:tcW w:w="833" w:type="dxa"/>
          </w:tcPr>
          <w:p w14:paraId="273C516B"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لا أوافق</w:t>
            </w:r>
          </w:p>
        </w:tc>
        <w:tc>
          <w:tcPr>
            <w:tcW w:w="937" w:type="dxa"/>
          </w:tcPr>
          <w:p w14:paraId="500C4598"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لا أوافق بشدة</w:t>
            </w:r>
          </w:p>
        </w:tc>
      </w:tr>
      <w:tr w:rsidR="00ED0E72" w:rsidRPr="00BB12A0" w14:paraId="301A845B" w14:textId="77777777" w:rsidTr="00012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 w:type="dxa"/>
          </w:tcPr>
          <w:p w14:paraId="2600A989"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992" w:type="dxa"/>
            <w:vMerge w:val="restart"/>
          </w:tcPr>
          <w:p w14:paraId="074CB0B3" w14:textId="77777777" w:rsidR="008461B2" w:rsidRPr="00BB12A0" w:rsidRDefault="008461B2" w:rsidP="008461B2">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rtl/>
              </w:rPr>
            </w:pPr>
          </w:p>
          <w:p w14:paraId="7F3E27C4" w14:textId="77777777" w:rsidR="008461B2" w:rsidRPr="00BB12A0" w:rsidRDefault="008461B2" w:rsidP="008461B2">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rtl/>
              </w:rPr>
            </w:pPr>
          </w:p>
          <w:p w14:paraId="25527F0D" w14:textId="77777777" w:rsidR="008461B2" w:rsidRPr="00BB12A0" w:rsidRDefault="008461B2" w:rsidP="008461B2">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rtl/>
              </w:rPr>
            </w:pPr>
          </w:p>
          <w:p w14:paraId="356067C4" w14:textId="77777777" w:rsidR="008461B2" w:rsidRPr="00BB12A0" w:rsidRDefault="008461B2" w:rsidP="008461B2">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rtl/>
              </w:rPr>
            </w:pPr>
          </w:p>
          <w:p w14:paraId="129FD1C8" w14:textId="77777777" w:rsidR="008461B2" w:rsidRPr="00BB12A0" w:rsidRDefault="008461B2" w:rsidP="008461B2">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rtl/>
              </w:rPr>
            </w:pPr>
          </w:p>
          <w:p w14:paraId="66B05C4C" w14:textId="183FA799" w:rsidR="008461B2" w:rsidRPr="00BB12A0" w:rsidRDefault="008461B2" w:rsidP="008461B2">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rtl/>
              </w:rPr>
            </w:pPr>
            <w:r w:rsidRPr="00BB12A0">
              <w:rPr>
                <w:rFonts w:asciiTheme="minorBidi" w:eastAsiaTheme="minorHAnsi" w:hAnsiTheme="minorBidi" w:cstheme="minorBidi"/>
                <w:b/>
                <w:bCs/>
                <w:color w:val="000000" w:themeColor="text1"/>
                <w:rtl/>
                <w:lang w:val="en-US"/>
              </w:rPr>
              <w:t>المنفعة</w:t>
            </w:r>
          </w:p>
          <w:p w14:paraId="0274AECA" w14:textId="4A4225C9" w:rsidR="008461B2" w:rsidRPr="00BB12A0" w:rsidRDefault="008461B2" w:rsidP="008461B2">
            <w:pPr>
              <w:bidi/>
              <w:cnfStyle w:val="000000100000" w:firstRow="0" w:lastRow="0" w:firstColumn="0" w:lastColumn="0" w:oddVBand="0" w:evenVBand="0" w:oddHBand="1" w:evenHBand="0" w:firstRowFirstColumn="0" w:firstRowLastColumn="0" w:lastRowFirstColumn="0" w:lastRowLastColumn="0"/>
              <w:rPr>
                <w:rFonts w:asciiTheme="minorBidi" w:eastAsiaTheme="minorHAnsi" w:hAnsiTheme="minorBidi" w:cstheme="minorBidi"/>
                <w:b/>
                <w:bCs/>
                <w:color w:val="000000" w:themeColor="text1"/>
                <w:rtl/>
                <w:lang w:val="en-US"/>
              </w:rPr>
            </w:pPr>
            <w:r w:rsidRPr="00BB12A0">
              <w:rPr>
                <w:rFonts w:asciiTheme="minorBidi" w:eastAsiaTheme="minorHAnsi" w:hAnsiTheme="minorBidi" w:cstheme="minorBidi"/>
                <w:b/>
                <w:bCs/>
                <w:color w:val="000000" w:themeColor="text1"/>
                <w:rtl/>
                <w:lang w:val="en-US"/>
              </w:rPr>
              <w:t>المدركة</w:t>
            </w:r>
          </w:p>
        </w:tc>
        <w:tc>
          <w:tcPr>
            <w:tcW w:w="3819" w:type="dxa"/>
          </w:tcPr>
          <w:p w14:paraId="51622079"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أرى أن استخدام خصائص الأتمتة في منصة تيمك مفيد في أداء مهامي، مثل تنفيذ بعض الإجراءات تلقائيًا بناءً على البيانات المسجلة</w:t>
            </w:r>
            <w:r w:rsidRPr="00BB12A0">
              <w:rPr>
                <w:rFonts w:asciiTheme="minorBidi" w:hAnsiTheme="minorBidi" w:cstheme="minorBidi"/>
                <w:color w:val="000000" w:themeColor="text1"/>
              </w:rPr>
              <w:t>.</w:t>
            </w:r>
          </w:p>
        </w:tc>
        <w:tc>
          <w:tcPr>
            <w:tcW w:w="947" w:type="dxa"/>
          </w:tcPr>
          <w:p w14:paraId="3C84986D"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59" w:type="dxa"/>
          </w:tcPr>
          <w:p w14:paraId="45D86F9B"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72" w:type="dxa"/>
          </w:tcPr>
          <w:p w14:paraId="1B3E5744"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3" w:type="dxa"/>
          </w:tcPr>
          <w:p w14:paraId="41A689E5"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37" w:type="dxa"/>
          </w:tcPr>
          <w:p w14:paraId="2D04E6E4"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r w:rsidR="00ED0E72" w:rsidRPr="00BB12A0" w14:paraId="1382278F" w14:textId="77777777" w:rsidTr="0001288D">
        <w:tc>
          <w:tcPr>
            <w:cnfStyle w:val="001000000000" w:firstRow="0" w:lastRow="0" w:firstColumn="1" w:lastColumn="0" w:oddVBand="0" w:evenVBand="0" w:oddHBand="0" w:evenHBand="0" w:firstRowFirstColumn="0" w:firstRowLastColumn="0" w:lastRowFirstColumn="0" w:lastRowLastColumn="0"/>
            <w:tcW w:w="719" w:type="dxa"/>
          </w:tcPr>
          <w:p w14:paraId="04547480"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992" w:type="dxa"/>
            <w:vMerge/>
          </w:tcPr>
          <w:p w14:paraId="3705F305"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rtl/>
              </w:rPr>
            </w:pPr>
          </w:p>
        </w:tc>
        <w:tc>
          <w:tcPr>
            <w:tcW w:w="3819" w:type="dxa"/>
          </w:tcPr>
          <w:p w14:paraId="7A48DA35"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ساعدني خصائص الأتمتة في منصة تيمك على أداء مهامي بصورة أكثر فاعلية، مثل تنفيذ الإجراءات المرتبطة بالحضور أو حالات الموظفين تلقائيًا</w:t>
            </w:r>
          </w:p>
        </w:tc>
        <w:tc>
          <w:tcPr>
            <w:tcW w:w="947" w:type="dxa"/>
          </w:tcPr>
          <w:p w14:paraId="57E829D3"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59" w:type="dxa"/>
          </w:tcPr>
          <w:p w14:paraId="00996630"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72" w:type="dxa"/>
          </w:tcPr>
          <w:p w14:paraId="17F1ED72"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33" w:type="dxa"/>
          </w:tcPr>
          <w:p w14:paraId="372EF61F"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937" w:type="dxa"/>
          </w:tcPr>
          <w:p w14:paraId="1FA4E216"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r>
      <w:tr w:rsidR="00ED0E72" w:rsidRPr="00BB12A0" w14:paraId="36A32951" w14:textId="77777777" w:rsidTr="0001288D">
        <w:trPr>
          <w:cnfStyle w:val="000000100000" w:firstRow="0" w:lastRow="0" w:firstColumn="0" w:lastColumn="0" w:oddVBand="0" w:evenVBand="0" w:oddHBand="1"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719" w:type="dxa"/>
          </w:tcPr>
          <w:p w14:paraId="033449F5"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992" w:type="dxa"/>
            <w:vMerge/>
          </w:tcPr>
          <w:p w14:paraId="0805E78A"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rtl/>
              </w:rPr>
            </w:pPr>
          </w:p>
        </w:tc>
        <w:tc>
          <w:tcPr>
            <w:tcW w:w="3819" w:type="dxa"/>
          </w:tcPr>
          <w:p w14:paraId="4E65A1EE" w14:textId="019DFB05" w:rsidR="008461B2" w:rsidRPr="00BB12A0" w:rsidRDefault="008461B2" w:rsidP="008461B2">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تسهم خصائص الأتمتة في تحسين أدائي عند استخدام منصة تيمك، مثل تنفيذ بعض الإجراءات المرتبطة بالمشروع أو المجموعة بصورة تلقائية</w:t>
            </w:r>
          </w:p>
        </w:tc>
        <w:tc>
          <w:tcPr>
            <w:tcW w:w="947" w:type="dxa"/>
          </w:tcPr>
          <w:p w14:paraId="2C020AE4"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59" w:type="dxa"/>
          </w:tcPr>
          <w:p w14:paraId="6568A817"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72" w:type="dxa"/>
          </w:tcPr>
          <w:p w14:paraId="7B055D55"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3" w:type="dxa"/>
          </w:tcPr>
          <w:p w14:paraId="17DA8410"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37" w:type="dxa"/>
          </w:tcPr>
          <w:p w14:paraId="350908CB"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r w:rsidR="00ED0E72" w:rsidRPr="00BB12A0" w14:paraId="7E647552" w14:textId="77777777" w:rsidTr="0001288D">
        <w:tc>
          <w:tcPr>
            <w:cnfStyle w:val="001000000000" w:firstRow="0" w:lastRow="0" w:firstColumn="1" w:lastColumn="0" w:oddVBand="0" w:evenVBand="0" w:oddHBand="0" w:evenHBand="0" w:firstRowFirstColumn="0" w:firstRowLastColumn="0" w:lastRowFirstColumn="0" w:lastRowLastColumn="0"/>
            <w:tcW w:w="719" w:type="dxa"/>
          </w:tcPr>
          <w:p w14:paraId="2C74CC8A"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992" w:type="dxa"/>
            <w:vMerge w:val="restart"/>
          </w:tcPr>
          <w:p w14:paraId="17D781E2"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rtl/>
              </w:rPr>
            </w:pPr>
          </w:p>
          <w:p w14:paraId="419E73F9"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rtl/>
              </w:rPr>
            </w:pPr>
          </w:p>
          <w:p w14:paraId="5836EE58" w14:textId="77777777" w:rsidR="008461B2" w:rsidRPr="00BB12A0" w:rsidRDefault="008461B2" w:rsidP="008461B2">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rtl/>
              </w:rPr>
            </w:pPr>
          </w:p>
          <w:p w14:paraId="76D3EC1F"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rtl/>
              </w:rPr>
            </w:pPr>
          </w:p>
          <w:p w14:paraId="3B166B35"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rtl/>
              </w:rPr>
            </w:pPr>
            <w:r w:rsidRPr="00BB12A0">
              <w:rPr>
                <w:rFonts w:asciiTheme="minorBidi" w:hAnsiTheme="minorBidi" w:cstheme="minorBidi"/>
                <w:b/>
                <w:bCs/>
                <w:color w:val="000000" w:themeColor="text1"/>
                <w:rtl/>
              </w:rPr>
              <w:t>سهولة الاستخدام المدركة</w:t>
            </w:r>
          </w:p>
        </w:tc>
        <w:tc>
          <w:tcPr>
            <w:tcW w:w="3819" w:type="dxa"/>
          </w:tcPr>
          <w:p w14:paraId="661B932A"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أجد أن تعلم استخدام خصائص الأتمتة في منصة تيمك سهل بالنسبة لي، مثل التعامل مع الإجراءات التي تتم تلقائيًا بعد تسجيل الحضور أو إسناد الموظف إلى مجموعة</w:t>
            </w:r>
            <w:r w:rsidRPr="00BB12A0">
              <w:rPr>
                <w:rFonts w:asciiTheme="minorBidi" w:hAnsiTheme="minorBidi" w:cstheme="minorBidi"/>
                <w:color w:val="000000" w:themeColor="text1"/>
              </w:rPr>
              <w:t>.</w:t>
            </w:r>
          </w:p>
        </w:tc>
        <w:tc>
          <w:tcPr>
            <w:tcW w:w="947" w:type="dxa"/>
          </w:tcPr>
          <w:p w14:paraId="4AE993F7"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59" w:type="dxa"/>
          </w:tcPr>
          <w:p w14:paraId="7DDE3F2C"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72" w:type="dxa"/>
          </w:tcPr>
          <w:p w14:paraId="522A7006"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33" w:type="dxa"/>
          </w:tcPr>
          <w:p w14:paraId="41186561"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937" w:type="dxa"/>
          </w:tcPr>
          <w:p w14:paraId="5FF613DA"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r>
      <w:tr w:rsidR="00ED0E72" w:rsidRPr="00BB12A0" w14:paraId="0AFB382E" w14:textId="77777777" w:rsidTr="00012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 w:type="dxa"/>
          </w:tcPr>
          <w:p w14:paraId="6EF5D6E7"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992" w:type="dxa"/>
            <w:vMerge/>
          </w:tcPr>
          <w:p w14:paraId="68424F61"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rtl/>
              </w:rPr>
            </w:pPr>
          </w:p>
        </w:tc>
        <w:tc>
          <w:tcPr>
            <w:tcW w:w="3819" w:type="dxa"/>
          </w:tcPr>
          <w:p w14:paraId="52EC38FE"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أجد أن التعامل مع خصائص الأتمتة في منصة تيمك واضح ومفهوم، مثل معرفة ما يحدث تلقائيًا عند تغير حالة الموظف أو انتهاء مدة المشروع</w:t>
            </w:r>
            <w:r w:rsidRPr="00BB12A0">
              <w:rPr>
                <w:rFonts w:asciiTheme="minorBidi" w:hAnsiTheme="minorBidi" w:cstheme="minorBidi"/>
                <w:color w:val="000000" w:themeColor="text1"/>
              </w:rPr>
              <w:t>.</w:t>
            </w:r>
          </w:p>
        </w:tc>
        <w:tc>
          <w:tcPr>
            <w:tcW w:w="947" w:type="dxa"/>
          </w:tcPr>
          <w:p w14:paraId="4B5352AC"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59" w:type="dxa"/>
          </w:tcPr>
          <w:p w14:paraId="569767A0"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72" w:type="dxa"/>
          </w:tcPr>
          <w:p w14:paraId="096F487C"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3" w:type="dxa"/>
          </w:tcPr>
          <w:p w14:paraId="0D3C6AFB"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37" w:type="dxa"/>
          </w:tcPr>
          <w:p w14:paraId="61E0DFEB"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r w:rsidR="00ED0E72" w:rsidRPr="00BB12A0" w14:paraId="67A8A73D" w14:textId="77777777" w:rsidTr="0001288D">
        <w:tc>
          <w:tcPr>
            <w:cnfStyle w:val="001000000000" w:firstRow="0" w:lastRow="0" w:firstColumn="1" w:lastColumn="0" w:oddVBand="0" w:evenVBand="0" w:oddHBand="0" w:evenHBand="0" w:firstRowFirstColumn="0" w:firstRowLastColumn="0" w:lastRowFirstColumn="0" w:lastRowLastColumn="0"/>
            <w:tcW w:w="719" w:type="dxa"/>
          </w:tcPr>
          <w:p w14:paraId="62A6EF36"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992" w:type="dxa"/>
            <w:vMerge/>
          </w:tcPr>
          <w:p w14:paraId="3933D4CB"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b/>
                <w:bCs/>
                <w:color w:val="000000" w:themeColor="text1"/>
                <w:rtl/>
              </w:rPr>
            </w:pPr>
          </w:p>
        </w:tc>
        <w:tc>
          <w:tcPr>
            <w:tcW w:w="3819" w:type="dxa"/>
          </w:tcPr>
          <w:p w14:paraId="147731FC"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أجد أنه من السهل استخدام خصائص الأتمتة المرتبطة بالمهام التي أقوم بها، مثل التنبيهات التلقائية أو الإجراءات المرتبطة بالمشروع والمجموعة</w:t>
            </w:r>
            <w:r w:rsidRPr="00BB12A0">
              <w:rPr>
                <w:rFonts w:asciiTheme="minorBidi" w:hAnsiTheme="minorBidi" w:cstheme="minorBidi"/>
                <w:color w:val="000000" w:themeColor="text1"/>
              </w:rPr>
              <w:t>.</w:t>
            </w:r>
          </w:p>
        </w:tc>
        <w:tc>
          <w:tcPr>
            <w:tcW w:w="947" w:type="dxa"/>
          </w:tcPr>
          <w:p w14:paraId="3BC559E7"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59" w:type="dxa"/>
          </w:tcPr>
          <w:p w14:paraId="1D16C617"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72" w:type="dxa"/>
          </w:tcPr>
          <w:p w14:paraId="0DBA2BA9"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33" w:type="dxa"/>
          </w:tcPr>
          <w:p w14:paraId="3A29BAED"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937" w:type="dxa"/>
          </w:tcPr>
          <w:p w14:paraId="6DF4E957"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r>
      <w:tr w:rsidR="00ED0E72" w:rsidRPr="00BB12A0" w14:paraId="02B3EBBD" w14:textId="77777777" w:rsidTr="00012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 w:type="dxa"/>
          </w:tcPr>
          <w:p w14:paraId="4C24B9EF"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992" w:type="dxa"/>
            <w:vMerge w:val="restart"/>
          </w:tcPr>
          <w:p w14:paraId="29F75E9F"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rtl/>
              </w:rPr>
            </w:pPr>
          </w:p>
          <w:p w14:paraId="1B42B4F8" w14:textId="77777777" w:rsidR="008461B2" w:rsidRPr="00BB12A0" w:rsidRDefault="008461B2" w:rsidP="008461B2">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rtl/>
              </w:rPr>
            </w:pPr>
          </w:p>
          <w:p w14:paraId="37FDD972" w14:textId="11F5BC3A" w:rsidR="008461B2" w:rsidRPr="00BB12A0" w:rsidRDefault="008461B2" w:rsidP="008461B2">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b/>
                <w:bCs/>
                <w:color w:val="000000" w:themeColor="text1"/>
                <w:rtl/>
              </w:rPr>
            </w:pPr>
            <w:r w:rsidRPr="00BB12A0">
              <w:rPr>
                <w:rFonts w:asciiTheme="minorBidi" w:hAnsiTheme="minorBidi" w:cstheme="minorBidi"/>
                <w:b/>
                <w:bCs/>
                <w:color w:val="000000" w:themeColor="text1"/>
                <w:rtl/>
              </w:rPr>
              <w:lastRenderedPageBreak/>
              <w:t>النية السلوكية للاستخدام</w:t>
            </w:r>
          </w:p>
        </w:tc>
        <w:tc>
          <w:tcPr>
            <w:tcW w:w="3819" w:type="dxa"/>
          </w:tcPr>
          <w:p w14:paraId="208BB92A"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lastRenderedPageBreak/>
              <w:t>أنوي الاستمرار في استخدام خصائص الأتمتة في منصة تيمك مستقبلًا عند الحاجة إليها، مثل الخصائص المؤتمتة المرتبطة بالمهام التي أقوم بها</w:t>
            </w:r>
          </w:p>
        </w:tc>
        <w:tc>
          <w:tcPr>
            <w:tcW w:w="947" w:type="dxa"/>
          </w:tcPr>
          <w:p w14:paraId="2B4B566D"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59" w:type="dxa"/>
          </w:tcPr>
          <w:p w14:paraId="043F6918"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72" w:type="dxa"/>
          </w:tcPr>
          <w:p w14:paraId="0FAF7ADD"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3" w:type="dxa"/>
          </w:tcPr>
          <w:p w14:paraId="5A092C27"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37" w:type="dxa"/>
          </w:tcPr>
          <w:p w14:paraId="2CEFB307"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r w:rsidR="00ED0E72" w:rsidRPr="00BB12A0" w14:paraId="68A32A6E" w14:textId="77777777" w:rsidTr="0001288D">
        <w:tc>
          <w:tcPr>
            <w:cnfStyle w:val="001000000000" w:firstRow="0" w:lastRow="0" w:firstColumn="1" w:lastColumn="0" w:oddVBand="0" w:evenVBand="0" w:oddHBand="0" w:evenHBand="0" w:firstRowFirstColumn="0" w:firstRowLastColumn="0" w:lastRowFirstColumn="0" w:lastRowLastColumn="0"/>
            <w:tcW w:w="719" w:type="dxa"/>
          </w:tcPr>
          <w:p w14:paraId="4B675D1E"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992" w:type="dxa"/>
            <w:vMerge/>
          </w:tcPr>
          <w:p w14:paraId="576C2F3A"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3819" w:type="dxa"/>
          </w:tcPr>
          <w:p w14:paraId="6C5CA10E"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أنوي استخدام خصائص الأتمتة المتاحة في منصة تيمك خلال المواسم أو المشروعات القادمة التي أشارك فيها</w:t>
            </w:r>
            <w:r w:rsidRPr="00BB12A0">
              <w:rPr>
                <w:rFonts w:asciiTheme="minorBidi" w:hAnsiTheme="minorBidi" w:cstheme="minorBidi"/>
                <w:color w:val="000000" w:themeColor="text1"/>
              </w:rPr>
              <w:t>.</w:t>
            </w:r>
            <w:r w:rsidRPr="00BB12A0">
              <w:rPr>
                <w:rFonts w:asciiTheme="minorBidi" w:hAnsiTheme="minorBidi" w:cstheme="minorBidi"/>
                <w:color w:val="000000" w:themeColor="text1"/>
                <w:rtl/>
              </w:rPr>
              <w:t xml:space="preserve"> </w:t>
            </w:r>
          </w:p>
        </w:tc>
        <w:tc>
          <w:tcPr>
            <w:tcW w:w="947" w:type="dxa"/>
          </w:tcPr>
          <w:p w14:paraId="389B7FE3"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59" w:type="dxa"/>
          </w:tcPr>
          <w:p w14:paraId="4085ED39"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72" w:type="dxa"/>
          </w:tcPr>
          <w:p w14:paraId="6CEA81AA"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33" w:type="dxa"/>
          </w:tcPr>
          <w:p w14:paraId="7B7D4E6A"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937" w:type="dxa"/>
          </w:tcPr>
          <w:p w14:paraId="11363BDC"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r>
      <w:tr w:rsidR="00ED0E72" w:rsidRPr="00BB12A0" w14:paraId="3C0DB638" w14:textId="77777777" w:rsidTr="00012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 w:type="dxa"/>
          </w:tcPr>
          <w:p w14:paraId="569FB10D"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992" w:type="dxa"/>
            <w:vMerge/>
          </w:tcPr>
          <w:p w14:paraId="47581990"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3819" w:type="dxa"/>
          </w:tcPr>
          <w:p w14:paraId="19D97AFD"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سأستخدم خصائص الأتمتة كلما كانت متاحة ومناسبة لطبيعة المهام التي أقوم بها</w:t>
            </w:r>
          </w:p>
        </w:tc>
        <w:tc>
          <w:tcPr>
            <w:tcW w:w="947" w:type="dxa"/>
          </w:tcPr>
          <w:p w14:paraId="474FEEF0"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59" w:type="dxa"/>
          </w:tcPr>
          <w:p w14:paraId="608E3B69"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72" w:type="dxa"/>
          </w:tcPr>
          <w:p w14:paraId="4B8A1D43"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33" w:type="dxa"/>
          </w:tcPr>
          <w:p w14:paraId="0C915F52"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37" w:type="dxa"/>
          </w:tcPr>
          <w:p w14:paraId="4002874F"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bl>
    <w:p w14:paraId="183ABB45" w14:textId="77777777" w:rsidR="008461B2" w:rsidRPr="00BB12A0" w:rsidRDefault="008461B2" w:rsidP="008461B2">
      <w:pPr>
        <w:bidi/>
        <w:rPr>
          <w:rFonts w:asciiTheme="minorBidi" w:hAnsiTheme="minorBidi" w:cstheme="minorBidi"/>
        </w:rPr>
      </w:pPr>
    </w:p>
    <w:p w14:paraId="202F1677" w14:textId="77777777" w:rsidR="008461B2" w:rsidRPr="00BB12A0" w:rsidRDefault="008461B2" w:rsidP="008461B2">
      <w:pPr>
        <w:bidi/>
        <w:rPr>
          <w:rFonts w:asciiTheme="minorBidi" w:hAnsiTheme="minorBidi" w:cstheme="minorBidi"/>
          <w:rtl/>
        </w:rPr>
      </w:pPr>
      <w:r w:rsidRPr="00BB12A0">
        <w:rPr>
          <w:rFonts w:asciiTheme="minorBidi" w:hAnsiTheme="minorBidi" w:cstheme="minorBidi"/>
          <w:b/>
          <w:bCs/>
          <w:rtl/>
        </w:rPr>
        <w:t>المحور الثالث</w:t>
      </w:r>
      <w:r w:rsidRPr="00BB12A0">
        <w:rPr>
          <w:rFonts w:asciiTheme="minorBidi" w:hAnsiTheme="minorBidi" w:cstheme="minorBidi"/>
          <w:rtl/>
        </w:rPr>
        <w:t xml:space="preserve">: تجربة المستخدم </w:t>
      </w:r>
    </w:p>
    <w:tbl>
      <w:tblPr>
        <w:tblStyle w:val="GridTable6Colorful-Accent1"/>
        <w:bidiVisual/>
        <w:tblW w:w="0" w:type="auto"/>
        <w:tblLook w:val="04A0" w:firstRow="1" w:lastRow="0" w:firstColumn="1" w:lastColumn="0" w:noHBand="0" w:noVBand="1"/>
      </w:tblPr>
      <w:tblGrid>
        <w:gridCol w:w="799"/>
        <w:gridCol w:w="4392"/>
        <w:gridCol w:w="964"/>
        <w:gridCol w:w="704"/>
        <w:gridCol w:w="704"/>
        <w:gridCol w:w="834"/>
        <w:gridCol w:w="953"/>
      </w:tblGrid>
      <w:tr w:rsidR="00ED0E72" w:rsidRPr="00BB12A0" w14:paraId="32EF4721" w14:textId="77777777" w:rsidTr="000128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8" w:type="dxa"/>
            <w:gridSpan w:val="2"/>
          </w:tcPr>
          <w:p w14:paraId="497DA93F" w14:textId="77777777" w:rsidR="008461B2" w:rsidRPr="00BB12A0" w:rsidRDefault="008461B2" w:rsidP="009007F6">
            <w:pPr>
              <w:bidi/>
              <w:rPr>
                <w:rFonts w:asciiTheme="minorBidi" w:hAnsiTheme="minorBidi" w:cstheme="minorBidi"/>
                <w:color w:val="000000" w:themeColor="text1"/>
                <w:rtl/>
              </w:rPr>
            </w:pPr>
            <w:r w:rsidRPr="00BB12A0">
              <w:rPr>
                <w:rFonts w:asciiTheme="minorBidi" w:hAnsiTheme="minorBidi" w:cstheme="minorBidi"/>
                <w:color w:val="000000" w:themeColor="text1"/>
                <w:rtl/>
              </w:rPr>
              <w:t>السؤال</w:t>
            </w:r>
          </w:p>
        </w:tc>
        <w:tc>
          <w:tcPr>
            <w:tcW w:w="992" w:type="dxa"/>
          </w:tcPr>
          <w:p w14:paraId="74D2C3CE"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أوافق بشدة</w:t>
            </w:r>
          </w:p>
        </w:tc>
        <w:tc>
          <w:tcPr>
            <w:tcW w:w="709" w:type="dxa"/>
          </w:tcPr>
          <w:p w14:paraId="54AEA195"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أوافق</w:t>
            </w:r>
          </w:p>
        </w:tc>
        <w:tc>
          <w:tcPr>
            <w:tcW w:w="709" w:type="dxa"/>
          </w:tcPr>
          <w:p w14:paraId="4A79B29C"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محايد</w:t>
            </w:r>
          </w:p>
        </w:tc>
        <w:tc>
          <w:tcPr>
            <w:tcW w:w="850" w:type="dxa"/>
          </w:tcPr>
          <w:p w14:paraId="39C5F093"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لا أوافق</w:t>
            </w:r>
          </w:p>
        </w:tc>
        <w:tc>
          <w:tcPr>
            <w:tcW w:w="980" w:type="dxa"/>
          </w:tcPr>
          <w:p w14:paraId="79AB1270" w14:textId="77777777" w:rsidR="008461B2" w:rsidRPr="00BB12A0" w:rsidRDefault="008461B2" w:rsidP="009007F6">
            <w:pPr>
              <w:bidi/>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لا أوافق بشدة</w:t>
            </w:r>
          </w:p>
        </w:tc>
      </w:tr>
      <w:tr w:rsidR="00ED0E72" w:rsidRPr="00BB12A0" w14:paraId="60C9578E" w14:textId="77777777" w:rsidTr="00012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20887ACE"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4688" w:type="dxa"/>
          </w:tcPr>
          <w:p w14:paraId="2EDC050F"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تجربتي العامة مع الخصائص المؤتمتة في منصة تيمك إيجابية</w:t>
            </w:r>
            <w:r w:rsidRPr="00BB12A0">
              <w:rPr>
                <w:rFonts w:asciiTheme="minorBidi" w:hAnsiTheme="minorBidi" w:cstheme="minorBidi"/>
                <w:color w:val="000000" w:themeColor="text1"/>
              </w:rPr>
              <w:t>.</w:t>
            </w:r>
          </w:p>
        </w:tc>
        <w:tc>
          <w:tcPr>
            <w:tcW w:w="992" w:type="dxa"/>
          </w:tcPr>
          <w:p w14:paraId="49BACA38"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09" w:type="dxa"/>
          </w:tcPr>
          <w:p w14:paraId="1DECA1E9"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09" w:type="dxa"/>
          </w:tcPr>
          <w:p w14:paraId="1A0C19C6"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50" w:type="dxa"/>
          </w:tcPr>
          <w:p w14:paraId="5D458843"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80" w:type="dxa"/>
          </w:tcPr>
          <w:p w14:paraId="4F89492E"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r w:rsidR="00ED0E72" w:rsidRPr="00BB12A0" w14:paraId="03CF2DF6" w14:textId="77777777" w:rsidTr="0001288D">
        <w:tc>
          <w:tcPr>
            <w:cnfStyle w:val="001000000000" w:firstRow="0" w:lastRow="0" w:firstColumn="1" w:lastColumn="0" w:oddVBand="0" w:evenVBand="0" w:oddHBand="0" w:evenHBand="0" w:firstRowFirstColumn="0" w:firstRowLastColumn="0" w:lastRowFirstColumn="0" w:lastRowLastColumn="0"/>
            <w:tcW w:w="850" w:type="dxa"/>
          </w:tcPr>
          <w:p w14:paraId="2730C75E"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4688" w:type="dxa"/>
          </w:tcPr>
          <w:p w14:paraId="155D2064"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أشعر بالرضا عن تجربتي مع الخصائص المؤتمتة في منصة تيمك</w:t>
            </w:r>
            <w:r w:rsidRPr="00BB12A0">
              <w:rPr>
                <w:rFonts w:asciiTheme="minorBidi" w:hAnsiTheme="minorBidi" w:cstheme="minorBidi"/>
                <w:color w:val="000000" w:themeColor="text1"/>
              </w:rPr>
              <w:t>.</w:t>
            </w:r>
          </w:p>
        </w:tc>
        <w:tc>
          <w:tcPr>
            <w:tcW w:w="992" w:type="dxa"/>
          </w:tcPr>
          <w:p w14:paraId="30B05B7E"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09" w:type="dxa"/>
          </w:tcPr>
          <w:p w14:paraId="78B2CF54"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09" w:type="dxa"/>
          </w:tcPr>
          <w:p w14:paraId="7EC8D28E"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50" w:type="dxa"/>
          </w:tcPr>
          <w:p w14:paraId="79429A54"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980" w:type="dxa"/>
          </w:tcPr>
          <w:p w14:paraId="0B277564"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r>
      <w:tr w:rsidR="00ED0E72" w:rsidRPr="00BB12A0" w14:paraId="705A29A9" w14:textId="77777777" w:rsidTr="00012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3E22E56C"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4688" w:type="dxa"/>
          </w:tcPr>
          <w:p w14:paraId="5BC83CC5"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أشعر بالراحة أثناء التفاعل مع الخصائص المؤتمتة في منصة تيمك</w:t>
            </w:r>
            <w:r w:rsidRPr="00BB12A0">
              <w:rPr>
                <w:rFonts w:asciiTheme="minorBidi" w:hAnsiTheme="minorBidi" w:cstheme="minorBidi"/>
                <w:color w:val="000000" w:themeColor="text1"/>
              </w:rPr>
              <w:t>.</w:t>
            </w:r>
          </w:p>
        </w:tc>
        <w:tc>
          <w:tcPr>
            <w:tcW w:w="992" w:type="dxa"/>
          </w:tcPr>
          <w:p w14:paraId="2BD037EC"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09" w:type="dxa"/>
          </w:tcPr>
          <w:p w14:paraId="6DFE10DA"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09" w:type="dxa"/>
          </w:tcPr>
          <w:p w14:paraId="46D97D45"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50" w:type="dxa"/>
          </w:tcPr>
          <w:p w14:paraId="20A7A67F"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80" w:type="dxa"/>
          </w:tcPr>
          <w:p w14:paraId="5AAB153A"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r w:rsidR="00ED0E72" w:rsidRPr="00BB12A0" w14:paraId="406F3A59" w14:textId="77777777" w:rsidTr="0001288D">
        <w:tc>
          <w:tcPr>
            <w:cnfStyle w:val="001000000000" w:firstRow="0" w:lastRow="0" w:firstColumn="1" w:lastColumn="0" w:oddVBand="0" w:evenVBand="0" w:oddHBand="0" w:evenHBand="0" w:firstRowFirstColumn="0" w:firstRowLastColumn="0" w:lastRowFirstColumn="0" w:lastRowLastColumn="0"/>
            <w:tcW w:w="850" w:type="dxa"/>
          </w:tcPr>
          <w:p w14:paraId="4DFD1F32"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4688" w:type="dxa"/>
          </w:tcPr>
          <w:p w14:paraId="02A2A319"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تتوافق طريقة عمل الخصائص المؤتمتة في منصة تيمك مع احتياجاتي أثناء استخدام المنصة</w:t>
            </w:r>
            <w:r w:rsidRPr="00BB12A0">
              <w:rPr>
                <w:rFonts w:asciiTheme="minorBidi" w:hAnsiTheme="minorBidi" w:cstheme="minorBidi"/>
                <w:color w:val="000000" w:themeColor="text1"/>
              </w:rPr>
              <w:t>.</w:t>
            </w:r>
          </w:p>
        </w:tc>
        <w:tc>
          <w:tcPr>
            <w:tcW w:w="992" w:type="dxa"/>
          </w:tcPr>
          <w:p w14:paraId="3457B912"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09" w:type="dxa"/>
          </w:tcPr>
          <w:p w14:paraId="2463A9DB"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09" w:type="dxa"/>
          </w:tcPr>
          <w:p w14:paraId="1E77F786"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50" w:type="dxa"/>
          </w:tcPr>
          <w:p w14:paraId="7B5F95A9"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980" w:type="dxa"/>
          </w:tcPr>
          <w:p w14:paraId="1CFD6743"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r>
      <w:tr w:rsidR="00ED0E72" w:rsidRPr="00BB12A0" w14:paraId="02F6D490" w14:textId="77777777" w:rsidTr="000128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061E4D57"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4688" w:type="dxa"/>
          </w:tcPr>
          <w:p w14:paraId="5389B063"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أجد أن تفاعل الخصائص المؤتمتة مع الإجراءات التي أقوم بها في المنصة متناسق</w:t>
            </w:r>
            <w:r w:rsidRPr="00BB12A0">
              <w:rPr>
                <w:rFonts w:asciiTheme="minorBidi" w:hAnsiTheme="minorBidi" w:cstheme="minorBidi"/>
                <w:color w:val="000000" w:themeColor="text1"/>
              </w:rPr>
              <w:t>.</w:t>
            </w:r>
          </w:p>
        </w:tc>
        <w:tc>
          <w:tcPr>
            <w:tcW w:w="992" w:type="dxa"/>
          </w:tcPr>
          <w:p w14:paraId="64409F21"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09" w:type="dxa"/>
          </w:tcPr>
          <w:p w14:paraId="1E2594AD"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709" w:type="dxa"/>
          </w:tcPr>
          <w:p w14:paraId="22C5629A"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850" w:type="dxa"/>
          </w:tcPr>
          <w:p w14:paraId="096478CD"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c>
          <w:tcPr>
            <w:tcW w:w="980" w:type="dxa"/>
          </w:tcPr>
          <w:p w14:paraId="6E7B158E" w14:textId="77777777" w:rsidR="008461B2" w:rsidRPr="00BB12A0" w:rsidRDefault="008461B2" w:rsidP="009007F6">
            <w:pPr>
              <w:bidi/>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000000" w:themeColor="text1"/>
                <w:rtl/>
              </w:rPr>
            </w:pPr>
          </w:p>
        </w:tc>
      </w:tr>
      <w:tr w:rsidR="00ED0E72" w:rsidRPr="00BB12A0" w14:paraId="6FAF273F" w14:textId="77777777" w:rsidTr="0001288D">
        <w:tc>
          <w:tcPr>
            <w:cnfStyle w:val="001000000000" w:firstRow="0" w:lastRow="0" w:firstColumn="1" w:lastColumn="0" w:oddVBand="0" w:evenVBand="0" w:oddHBand="0" w:evenHBand="0" w:firstRowFirstColumn="0" w:firstRowLastColumn="0" w:lastRowFirstColumn="0" w:lastRowLastColumn="0"/>
            <w:tcW w:w="850" w:type="dxa"/>
          </w:tcPr>
          <w:p w14:paraId="5245420C" w14:textId="77777777" w:rsidR="008461B2" w:rsidRPr="00BB12A0" w:rsidRDefault="008461B2" w:rsidP="008461B2">
            <w:pPr>
              <w:pStyle w:val="ListParagraph"/>
              <w:numPr>
                <w:ilvl w:val="0"/>
                <w:numId w:val="56"/>
              </w:numPr>
              <w:bidi/>
              <w:rPr>
                <w:rFonts w:asciiTheme="minorBidi" w:hAnsiTheme="minorBidi" w:cstheme="minorBidi"/>
                <w:color w:val="000000" w:themeColor="text1"/>
                <w:rtl/>
              </w:rPr>
            </w:pPr>
          </w:p>
        </w:tc>
        <w:tc>
          <w:tcPr>
            <w:tcW w:w="4688" w:type="dxa"/>
          </w:tcPr>
          <w:p w14:paraId="4603A6DF"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r w:rsidRPr="00BB12A0">
              <w:rPr>
                <w:rFonts w:asciiTheme="minorBidi" w:hAnsiTheme="minorBidi" w:cstheme="minorBidi"/>
                <w:color w:val="000000" w:themeColor="text1"/>
                <w:rtl/>
              </w:rPr>
              <w:t>بشكل عام، أقيّم تجربتي مع الخصائص المؤتمتة في منصة تيمك بأنها جيدة</w:t>
            </w:r>
            <w:r w:rsidRPr="00BB12A0">
              <w:rPr>
                <w:rFonts w:asciiTheme="minorBidi" w:hAnsiTheme="minorBidi" w:cstheme="minorBidi"/>
                <w:color w:val="000000" w:themeColor="text1"/>
              </w:rPr>
              <w:t>.</w:t>
            </w:r>
          </w:p>
        </w:tc>
        <w:tc>
          <w:tcPr>
            <w:tcW w:w="992" w:type="dxa"/>
          </w:tcPr>
          <w:p w14:paraId="152581B2"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09" w:type="dxa"/>
          </w:tcPr>
          <w:p w14:paraId="5AED447B"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709" w:type="dxa"/>
          </w:tcPr>
          <w:p w14:paraId="5B691313"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850" w:type="dxa"/>
          </w:tcPr>
          <w:p w14:paraId="690DAB6C"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c>
          <w:tcPr>
            <w:tcW w:w="980" w:type="dxa"/>
          </w:tcPr>
          <w:p w14:paraId="4C76412D" w14:textId="77777777" w:rsidR="008461B2" w:rsidRPr="00BB12A0" w:rsidRDefault="008461B2" w:rsidP="009007F6">
            <w:pPr>
              <w:bidi/>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color w:val="000000" w:themeColor="text1"/>
                <w:rtl/>
              </w:rPr>
            </w:pPr>
          </w:p>
        </w:tc>
      </w:tr>
    </w:tbl>
    <w:p w14:paraId="2D819C2A" w14:textId="77777777" w:rsidR="008461B2" w:rsidRPr="00BB12A0" w:rsidRDefault="008461B2" w:rsidP="008461B2">
      <w:pPr>
        <w:bidi/>
        <w:rPr>
          <w:rFonts w:asciiTheme="minorBidi" w:hAnsiTheme="minorBidi" w:cstheme="minorBidi"/>
          <w:rtl/>
        </w:rPr>
      </w:pPr>
    </w:p>
    <w:p w14:paraId="40E0B456" w14:textId="497CD4FD" w:rsidR="00574452" w:rsidRPr="00BB12A0" w:rsidRDefault="00574452" w:rsidP="00574452">
      <w:pPr>
        <w:bidi/>
        <w:spacing w:after="160" w:line="278" w:lineRule="auto"/>
        <w:jc w:val="both"/>
        <w:rPr>
          <w:rFonts w:asciiTheme="minorBidi" w:eastAsia="Aptos" w:hAnsiTheme="minorBidi" w:cstheme="minorBidi"/>
          <w:rtl/>
        </w:rPr>
      </w:pPr>
    </w:p>
    <w:p w14:paraId="6C162736" w14:textId="32F1037E" w:rsidR="00574452" w:rsidRDefault="00574452" w:rsidP="00574452">
      <w:pPr>
        <w:bidi/>
        <w:spacing w:after="160" w:line="278" w:lineRule="auto"/>
        <w:jc w:val="both"/>
        <w:rPr>
          <w:rFonts w:asciiTheme="minorBidi" w:eastAsia="Aptos" w:hAnsiTheme="minorBidi" w:cstheme="minorBidi"/>
          <w:sz w:val="32"/>
          <w:szCs w:val="32"/>
          <w:rtl/>
        </w:rPr>
      </w:pPr>
    </w:p>
    <w:p w14:paraId="3E90D92B" w14:textId="77777777" w:rsidR="00175B03" w:rsidRDefault="00175B03" w:rsidP="00175B03">
      <w:pPr>
        <w:bidi/>
        <w:spacing w:after="160" w:line="278" w:lineRule="auto"/>
        <w:jc w:val="both"/>
        <w:rPr>
          <w:rFonts w:asciiTheme="minorBidi" w:eastAsia="Aptos" w:hAnsiTheme="minorBidi" w:cstheme="minorBidi"/>
          <w:sz w:val="32"/>
          <w:szCs w:val="32"/>
          <w:rtl/>
        </w:rPr>
      </w:pPr>
    </w:p>
    <w:p w14:paraId="441E2CF4" w14:textId="77777777" w:rsidR="00175B03" w:rsidRDefault="00175B03" w:rsidP="00175B03">
      <w:pPr>
        <w:bidi/>
        <w:spacing w:after="160" w:line="278" w:lineRule="auto"/>
        <w:jc w:val="both"/>
        <w:rPr>
          <w:rFonts w:asciiTheme="minorBidi" w:eastAsia="Aptos" w:hAnsiTheme="minorBidi" w:cstheme="minorBidi"/>
          <w:sz w:val="32"/>
          <w:szCs w:val="32"/>
          <w:rtl/>
        </w:rPr>
      </w:pPr>
    </w:p>
    <w:p w14:paraId="69B5FA70" w14:textId="77777777" w:rsidR="00175B03" w:rsidRDefault="00175B03" w:rsidP="00175B03">
      <w:pPr>
        <w:bidi/>
        <w:spacing w:after="160" w:line="278" w:lineRule="auto"/>
        <w:jc w:val="both"/>
        <w:rPr>
          <w:rFonts w:asciiTheme="minorBidi" w:eastAsia="Aptos" w:hAnsiTheme="minorBidi" w:cstheme="minorBidi"/>
          <w:sz w:val="32"/>
          <w:szCs w:val="32"/>
          <w:rtl/>
        </w:rPr>
      </w:pPr>
    </w:p>
    <w:p w14:paraId="3CF3933B" w14:textId="77777777" w:rsidR="00175B03" w:rsidRDefault="00175B03" w:rsidP="00175B03">
      <w:pPr>
        <w:bidi/>
        <w:spacing w:after="160" w:line="278" w:lineRule="auto"/>
        <w:jc w:val="both"/>
        <w:rPr>
          <w:rFonts w:asciiTheme="minorBidi" w:eastAsia="Aptos" w:hAnsiTheme="minorBidi" w:cstheme="minorBidi"/>
          <w:sz w:val="32"/>
          <w:szCs w:val="32"/>
          <w:rtl/>
        </w:rPr>
      </w:pPr>
    </w:p>
    <w:p w14:paraId="031E6879" w14:textId="77777777" w:rsidR="00175B03" w:rsidRDefault="00175B03" w:rsidP="00175B03">
      <w:pPr>
        <w:bidi/>
        <w:spacing w:after="160" w:line="278" w:lineRule="auto"/>
        <w:jc w:val="both"/>
        <w:rPr>
          <w:rFonts w:asciiTheme="minorBidi" w:eastAsia="Aptos" w:hAnsiTheme="minorBidi" w:cstheme="minorBidi"/>
          <w:sz w:val="32"/>
          <w:szCs w:val="32"/>
          <w:rtl/>
        </w:rPr>
      </w:pPr>
    </w:p>
    <w:p w14:paraId="04E190A9" w14:textId="77777777" w:rsidR="00175B03" w:rsidRDefault="00175B03" w:rsidP="00175B03">
      <w:pPr>
        <w:bidi/>
        <w:spacing w:after="160" w:line="278" w:lineRule="auto"/>
        <w:jc w:val="both"/>
        <w:rPr>
          <w:rFonts w:asciiTheme="minorBidi" w:eastAsia="Aptos" w:hAnsiTheme="minorBidi" w:cstheme="minorBidi"/>
          <w:sz w:val="32"/>
          <w:szCs w:val="32"/>
          <w:rtl/>
        </w:rPr>
      </w:pPr>
    </w:p>
    <w:p w14:paraId="68D0E03E" w14:textId="77777777" w:rsidR="00175B03" w:rsidRDefault="00175B03" w:rsidP="00175B03">
      <w:pPr>
        <w:bidi/>
        <w:spacing w:after="160" w:line="278" w:lineRule="auto"/>
        <w:jc w:val="both"/>
        <w:rPr>
          <w:rFonts w:asciiTheme="minorBidi" w:eastAsia="Aptos" w:hAnsiTheme="minorBidi" w:cstheme="minorBidi"/>
          <w:sz w:val="32"/>
          <w:szCs w:val="32"/>
          <w:rtl/>
        </w:rPr>
      </w:pPr>
    </w:p>
    <w:p w14:paraId="605BAD3C" w14:textId="77777777" w:rsidR="00175B03" w:rsidRDefault="00175B03" w:rsidP="00175B03">
      <w:pPr>
        <w:bidi/>
        <w:spacing w:after="160" w:line="278" w:lineRule="auto"/>
        <w:jc w:val="both"/>
        <w:rPr>
          <w:rFonts w:asciiTheme="minorBidi" w:eastAsia="Aptos" w:hAnsiTheme="minorBidi" w:cstheme="minorBidi"/>
          <w:sz w:val="32"/>
          <w:szCs w:val="32"/>
          <w:rtl/>
        </w:rPr>
      </w:pPr>
    </w:p>
    <w:p w14:paraId="1D07E87B" w14:textId="77777777" w:rsidR="00175B03" w:rsidRDefault="00175B03" w:rsidP="00175B03">
      <w:pPr>
        <w:bidi/>
        <w:spacing w:after="160" w:line="278" w:lineRule="auto"/>
        <w:jc w:val="both"/>
        <w:rPr>
          <w:rFonts w:asciiTheme="minorBidi" w:eastAsia="Aptos" w:hAnsiTheme="minorBidi" w:cstheme="minorBidi"/>
          <w:sz w:val="32"/>
          <w:szCs w:val="32"/>
          <w:rtl/>
        </w:rPr>
      </w:pPr>
    </w:p>
    <w:p w14:paraId="4E671301" w14:textId="77777777" w:rsidR="00175B03" w:rsidRDefault="00175B03" w:rsidP="00175B03">
      <w:pPr>
        <w:bidi/>
        <w:spacing w:after="160" w:line="278" w:lineRule="auto"/>
        <w:jc w:val="both"/>
        <w:rPr>
          <w:rFonts w:asciiTheme="minorBidi" w:eastAsia="Aptos" w:hAnsiTheme="minorBidi" w:cstheme="minorBidi"/>
          <w:sz w:val="32"/>
          <w:szCs w:val="32"/>
        </w:rPr>
      </w:pPr>
    </w:p>
    <w:p w14:paraId="21B69D8C" w14:textId="77777777" w:rsidR="00175B03" w:rsidRPr="00FA1162" w:rsidRDefault="00175B03" w:rsidP="00175B03">
      <w:pPr>
        <w:pStyle w:val="Heading3"/>
        <w:jc w:val="center"/>
        <w:rPr>
          <w:b/>
          <w:bCs/>
          <w:color w:val="000000" w:themeColor="text1"/>
          <w:sz w:val="40"/>
          <w:szCs w:val="40"/>
        </w:rPr>
      </w:pPr>
      <w:r w:rsidRPr="00FA1162">
        <w:rPr>
          <w:b/>
          <w:bCs/>
          <w:color w:val="000000" w:themeColor="text1"/>
          <w:sz w:val="40"/>
          <w:szCs w:val="40"/>
        </w:rPr>
        <w:lastRenderedPageBreak/>
        <w:t>Abstract</w:t>
      </w:r>
    </w:p>
    <w:p w14:paraId="75C6CAAA" w14:textId="77777777" w:rsidR="00175B03" w:rsidRPr="00175B03" w:rsidRDefault="00175B03" w:rsidP="00175B03">
      <w:pPr>
        <w:pStyle w:val="NormalWeb"/>
        <w:rPr>
          <w:sz w:val="28"/>
          <w:szCs w:val="28"/>
        </w:rPr>
      </w:pPr>
      <w:r w:rsidRPr="00175B03">
        <w:rPr>
          <w:sz w:val="28"/>
          <w:szCs w:val="28"/>
        </w:rPr>
        <w:t xml:space="preserve">This study aimed to examine </w:t>
      </w:r>
      <w:r w:rsidRPr="00175B03">
        <w:rPr>
          <w:rStyle w:val="Strong"/>
          <w:b w:val="0"/>
          <w:bCs w:val="0"/>
          <w:sz w:val="28"/>
          <w:szCs w:val="28"/>
        </w:rPr>
        <w:t>the impact of automation features in digital products on technology acceptance and user experience, with an applied study on the Teamk platform</w:t>
      </w:r>
      <w:r w:rsidRPr="00175B03">
        <w:rPr>
          <w:sz w:val="28"/>
          <w:szCs w:val="28"/>
        </w:rPr>
        <w:t xml:space="preserve"> for field project and workforce management. It also sought to identify the nature of the relationship between technology acceptance and user experience and to examine differences in users’ responses according to selected demographic and professional variables.</w:t>
      </w:r>
    </w:p>
    <w:p w14:paraId="6659CE8C" w14:textId="77777777" w:rsidR="00175B03" w:rsidRPr="00175B03" w:rsidRDefault="00175B03" w:rsidP="00175B03">
      <w:pPr>
        <w:pStyle w:val="NormalWeb"/>
        <w:rPr>
          <w:sz w:val="28"/>
          <w:szCs w:val="28"/>
        </w:rPr>
      </w:pPr>
      <w:r w:rsidRPr="00175B03">
        <w:rPr>
          <w:sz w:val="28"/>
          <w:szCs w:val="28"/>
        </w:rPr>
        <w:t xml:space="preserve">The study adopted a </w:t>
      </w:r>
      <w:r w:rsidRPr="00175B03">
        <w:rPr>
          <w:rStyle w:val="Strong"/>
          <w:b w:val="0"/>
          <w:bCs w:val="0"/>
          <w:sz w:val="28"/>
          <w:szCs w:val="28"/>
        </w:rPr>
        <w:t>descriptive-analytical approach</w:t>
      </w:r>
      <w:r w:rsidRPr="00175B03">
        <w:rPr>
          <w:sz w:val="28"/>
          <w:szCs w:val="28"/>
        </w:rPr>
        <w:t xml:space="preserve"> and used an electronic questionnaire as the primary data collection instrument. The study population consisted of </w:t>
      </w:r>
      <w:r w:rsidRPr="00175B03">
        <w:rPr>
          <w:rStyle w:val="Strong"/>
          <w:b w:val="0"/>
          <w:bCs w:val="0"/>
          <w:sz w:val="28"/>
          <w:szCs w:val="28"/>
        </w:rPr>
        <w:t>320 actual users of the Teamk platform</w:t>
      </w:r>
      <w:r w:rsidRPr="00175B03">
        <w:rPr>
          <w:sz w:val="28"/>
          <w:szCs w:val="28"/>
        </w:rPr>
        <w:t xml:space="preserve">. A </w:t>
      </w:r>
      <w:r w:rsidRPr="00175B03">
        <w:rPr>
          <w:rStyle w:val="Strong"/>
          <w:b w:val="0"/>
          <w:bCs w:val="0"/>
          <w:sz w:val="28"/>
          <w:szCs w:val="28"/>
        </w:rPr>
        <w:t>convenience sampling</w:t>
      </w:r>
      <w:r w:rsidRPr="00175B03">
        <w:rPr>
          <w:sz w:val="28"/>
          <w:szCs w:val="28"/>
        </w:rPr>
        <w:t xml:space="preserve"> technique was employed. A total of 132 responses were collected, of which 10 invalid or incomplete responses were excluded, resulting in a final sample of </w:t>
      </w:r>
      <w:r w:rsidRPr="00175B03">
        <w:rPr>
          <w:rStyle w:val="Strong"/>
          <w:b w:val="0"/>
          <w:bCs w:val="0"/>
          <w:sz w:val="28"/>
          <w:szCs w:val="28"/>
        </w:rPr>
        <w:t>122 respondents</w:t>
      </w:r>
      <w:r w:rsidRPr="00175B03">
        <w:rPr>
          <w:sz w:val="28"/>
          <w:szCs w:val="28"/>
        </w:rPr>
        <w:t>.</w:t>
      </w:r>
    </w:p>
    <w:p w14:paraId="1E55B531" w14:textId="77777777" w:rsidR="00175B03" w:rsidRPr="00175B03" w:rsidRDefault="00175B03" w:rsidP="00175B03">
      <w:pPr>
        <w:pStyle w:val="NormalWeb"/>
        <w:rPr>
          <w:sz w:val="28"/>
          <w:szCs w:val="28"/>
        </w:rPr>
      </w:pPr>
      <w:r w:rsidRPr="00175B03">
        <w:rPr>
          <w:sz w:val="28"/>
          <w:szCs w:val="28"/>
        </w:rPr>
        <w:t xml:space="preserve">The findings revealed a </w:t>
      </w:r>
      <w:r w:rsidRPr="00175B03">
        <w:rPr>
          <w:rStyle w:val="Strong"/>
          <w:b w:val="0"/>
          <w:bCs w:val="0"/>
          <w:sz w:val="28"/>
          <w:szCs w:val="28"/>
        </w:rPr>
        <w:t>positive and statistically significant effect of automation features on both technology acceptance and user experience</w:t>
      </w:r>
      <w:r w:rsidRPr="00175B03">
        <w:rPr>
          <w:sz w:val="28"/>
          <w:szCs w:val="28"/>
        </w:rPr>
        <w:t xml:space="preserve">. Automation features explained </w:t>
      </w:r>
      <w:r w:rsidRPr="00175B03">
        <w:rPr>
          <w:rStyle w:val="Strong"/>
          <w:b w:val="0"/>
          <w:bCs w:val="0"/>
          <w:sz w:val="28"/>
          <w:szCs w:val="28"/>
        </w:rPr>
        <w:t>62.2% of the variance in technology acceptance</w:t>
      </w:r>
      <w:r w:rsidRPr="00175B03">
        <w:rPr>
          <w:sz w:val="28"/>
          <w:szCs w:val="28"/>
        </w:rPr>
        <w:t xml:space="preserve"> and </w:t>
      </w:r>
      <w:r w:rsidRPr="00175B03">
        <w:rPr>
          <w:rStyle w:val="Strong"/>
          <w:b w:val="0"/>
          <w:bCs w:val="0"/>
          <w:sz w:val="28"/>
          <w:szCs w:val="28"/>
        </w:rPr>
        <w:t>50.7% of the variance in user experience</w:t>
      </w:r>
      <w:r w:rsidRPr="00175B03">
        <w:rPr>
          <w:sz w:val="28"/>
          <w:szCs w:val="28"/>
        </w:rPr>
        <w:t xml:space="preserve">. The results also indicated a </w:t>
      </w:r>
      <w:r w:rsidRPr="00175B03">
        <w:rPr>
          <w:rStyle w:val="Strong"/>
          <w:b w:val="0"/>
          <w:bCs w:val="0"/>
          <w:sz w:val="28"/>
          <w:szCs w:val="28"/>
        </w:rPr>
        <w:t>strong positive correlation between technology acceptance and user experience</w:t>
      </w:r>
      <w:r w:rsidRPr="00175B03">
        <w:rPr>
          <w:sz w:val="28"/>
          <w:szCs w:val="28"/>
        </w:rPr>
        <w:t xml:space="preserve"> (r = 0.846).</w:t>
      </w:r>
    </w:p>
    <w:p w14:paraId="5914D498" w14:textId="77777777" w:rsidR="00175B03" w:rsidRPr="00175B03" w:rsidRDefault="00175B03" w:rsidP="00175B03">
      <w:pPr>
        <w:pStyle w:val="NormalWeb"/>
        <w:rPr>
          <w:sz w:val="28"/>
          <w:szCs w:val="28"/>
        </w:rPr>
      </w:pPr>
      <w:r w:rsidRPr="00175B03">
        <w:rPr>
          <w:sz w:val="28"/>
          <w:szCs w:val="28"/>
        </w:rPr>
        <w:t xml:space="preserve">In addition, statistically significant differences were found according to </w:t>
      </w:r>
      <w:r w:rsidRPr="00175B03">
        <w:rPr>
          <w:rStyle w:val="Strong"/>
          <w:b w:val="0"/>
          <w:bCs w:val="0"/>
          <w:sz w:val="28"/>
          <w:szCs w:val="28"/>
        </w:rPr>
        <w:t>job role</w:t>
      </w:r>
      <w:r w:rsidRPr="00175B03">
        <w:rPr>
          <w:sz w:val="28"/>
          <w:szCs w:val="28"/>
        </w:rPr>
        <w:t xml:space="preserve"> across the three study constructs, while </w:t>
      </w:r>
      <w:r w:rsidRPr="00175B03">
        <w:rPr>
          <w:rStyle w:val="Strong"/>
          <w:b w:val="0"/>
          <w:bCs w:val="0"/>
          <w:sz w:val="28"/>
          <w:szCs w:val="28"/>
        </w:rPr>
        <w:t>years of experience</w:t>
      </w:r>
      <w:r w:rsidRPr="00175B03">
        <w:rPr>
          <w:sz w:val="28"/>
          <w:szCs w:val="28"/>
        </w:rPr>
        <w:t xml:space="preserve"> showed significant differences only in technology acceptance. No statistically significant differences were found according to gender, age, or educational qualification.</w:t>
      </w:r>
    </w:p>
    <w:p w14:paraId="0F2CA31D" w14:textId="77777777" w:rsidR="00175B03" w:rsidRPr="00175B03" w:rsidRDefault="00175B03" w:rsidP="00175B03">
      <w:pPr>
        <w:pStyle w:val="NormalWeb"/>
        <w:rPr>
          <w:sz w:val="28"/>
          <w:szCs w:val="28"/>
        </w:rPr>
      </w:pPr>
      <w:r w:rsidRPr="00175B03">
        <w:rPr>
          <w:sz w:val="28"/>
          <w:szCs w:val="28"/>
        </w:rPr>
        <w:t>Based on these findings, the study recommends continuing to develop and expand automation features in the Teamk platform, improving the user experience, enhancing user training, and regularly collecting user feedback in order to strengthen technology acceptance and improve the overall user experience.</w:t>
      </w:r>
    </w:p>
    <w:p w14:paraId="3E7A457C" w14:textId="77777777" w:rsidR="00175B03" w:rsidRPr="00175B03" w:rsidRDefault="00175B03" w:rsidP="00175B03">
      <w:pPr>
        <w:pStyle w:val="NormalWeb"/>
        <w:rPr>
          <w:sz w:val="28"/>
          <w:szCs w:val="28"/>
        </w:rPr>
      </w:pPr>
      <w:r w:rsidRPr="00175B03">
        <w:rPr>
          <w:rStyle w:val="Strong"/>
          <w:b w:val="0"/>
          <w:bCs w:val="0"/>
          <w:sz w:val="28"/>
          <w:szCs w:val="28"/>
        </w:rPr>
        <w:t>Keywords:</w:t>
      </w:r>
      <w:r w:rsidRPr="00175B03">
        <w:rPr>
          <w:sz w:val="28"/>
          <w:szCs w:val="28"/>
        </w:rPr>
        <w:t xml:space="preserve"> Automation Features, Digital Products, Technology Acceptance, User Experience, Teamk Platform.</w:t>
      </w:r>
    </w:p>
    <w:p w14:paraId="34D0729E" w14:textId="77777777" w:rsidR="001F71C1" w:rsidRPr="00175B03" w:rsidRDefault="001F71C1" w:rsidP="001F71C1">
      <w:pPr>
        <w:bidi/>
        <w:spacing w:after="160" w:line="278" w:lineRule="auto"/>
        <w:jc w:val="both"/>
        <w:rPr>
          <w:rFonts w:asciiTheme="minorBidi" w:eastAsia="Aptos" w:hAnsiTheme="minorBidi" w:cstheme="minorBidi"/>
          <w:sz w:val="28"/>
          <w:szCs w:val="28"/>
        </w:rPr>
      </w:pPr>
    </w:p>
    <w:p w14:paraId="4A7E0242" w14:textId="77777777" w:rsidR="001F71C1" w:rsidRPr="00175B03" w:rsidRDefault="001F71C1" w:rsidP="001F71C1">
      <w:pPr>
        <w:bidi/>
        <w:spacing w:after="160" w:line="278" w:lineRule="auto"/>
        <w:jc w:val="both"/>
        <w:rPr>
          <w:rFonts w:asciiTheme="minorBidi" w:eastAsia="Aptos" w:hAnsiTheme="minorBidi" w:cstheme="minorBidi"/>
          <w:sz w:val="28"/>
          <w:szCs w:val="28"/>
        </w:rPr>
      </w:pPr>
    </w:p>
    <w:p w14:paraId="556D7885" w14:textId="77777777" w:rsidR="001F71C1" w:rsidRDefault="001F71C1" w:rsidP="001F71C1">
      <w:pPr>
        <w:bidi/>
        <w:spacing w:after="160" w:line="278" w:lineRule="auto"/>
        <w:jc w:val="both"/>
        <w:rPr>
          <w:rFonts w:asciiTheme="minorBidi" w:eastAsia="Aptos" w:hAnsiTheme="minorBidi" w:cstheme="minorBidi"/>
          <w:sz w:val="32"/>
          <w:szCs w:val="32"/>
        </w:rPr>
      </w:pPr>
    </w:p>
    <w:p w14:paraId="62AC7916" w14:textId="77777777" w:rsidR="00175B03" w:rsidRDefault="00175B03" w:rsidP="00D036D0">
      <w:pPr>
        <w:bidi/>
        <w:jc w:val="both"/>
        <w:rPr>
          <w:rFonts w:asciiTheme="minorBidi" w:hAnsiTheme="minorBidi" w:cstheme="minorBidi"/>
          <w:sz w:val="28"/>
          <w:szCs w:val="28"/>
          <w:rtl/>
        </w:rPr>
      </w:pPr>
    </w:p>
    <w:p w14:paraId="28754D45" w14:textId="6BE077ED" w:rsidR="00D036D0" w:rsidRPr="00BB12A0" w:rsidRDefault="00175B03" w:rsidP="00175B03">
      <w:pPr>
        <w:bidi/>
        <w:jc w:val="both"/>
        <w:rPr>
          <w:rFonts w:asciiTheme="minorBidi" w:hAnsiTheme="minorBidi" w:cstheme="minorBidi"/>
          <w:sz w:val="28"/>
          <w:szCs w:val="28"/>
          <w:rtl/>
        </w:rPr>
      </w:pPr>
      <w:r w:rsidRPr="00BB12A0">
        <w:rPr>
          <w:rFonts w:asciiTheme="minorBidi" w:hAnsiTheme="minorBidi" w:cstheme="minorBidi"/>
          <w:noProof/>
          <w:sz w:val="28"/>
          <w:szCs w:val="28"/>
        </w:rPr>
        <w:drawing>
          <wp:anchor distT="0" distB="0" distL="114300" distR="114300" simplePos="0" relativeHeight="251665408" behindDoc="0" locked="0" layoutInCell="1" hidden="0" allowOverlap="1" wp14:anchorId="38B52ED7" wp14:editId="106CEF56">
            <wp:simplePos x="0" y="0"/>
            <wp:positionH relativeFrom="column">
              <wp:posOffset>4438650</wp:posOffset>
            </wp:positionH>
            <wp:positionV relativeFrom="paragraph">
              <wp:posOffset>-361764</wp:posOffset>
            </wp:positionV>
            <wp:extent cx="1743929" cy="663180"/>
            <wp:effectExtent l="0" t="0" r="0" b="0"/>
            <wp:wrapNone/>
            <wp:docPr id="450859083" name="image1.jpg" descr="A logo for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logo for a university&#10;&#10;AI-generated content may be incorrect."/>
                    <pic:cNvPicPr preferRelativeResize="0"/>
                  </pic:nvPicPr>
                  <pic:blipFill>
                    <a:blip r:embed="rId9"/>
                    <a:srcRect t="30644" b="31328"/>
                    <a:stretch>
                      <a:fillRect/>
                    </a:stretch>
                  </pic:blipFill>
                  <pic:spPr>
                    <a:xfrm>
                      <a:off x="0" y="0"/>
                      <a:ext cx="1743929" cy="663180"/>
                    </a:xfrm>
                    <a:prstGeom prst="rect">
                      <a:avLst/>
                    </a:prstGeom>
                    <a:ln/>
                  </pic:spPr>
                </pic:pic>
              </a:graphicData>
            </a:graphic>
          </wp:anchor>
        </w:drawing>
      </w:r>
      <w:r w:rsidRPr="00BB12A0">
        <w:rPr>
          <w:rFonts w:asciiTheme="minorBidi" w:hAnsiTheme="minorBidi" w:cstheme="minorBidi"/>
          <w:noProof/>
          <w:sz w:val="28"/>
          <w:szCs w:val="28"/>
        </w:rPr>
        <mc:AlternateContent>
          <mc:Choice Requires="wps">
            <w:drawing>
              <wp:anchor distT="0" distB="0" distL="114300" distR="114300" simplePos="0" relativeHeight="251667456" behindDoc="0" locked="0" layoutInCell="1" hidden="0" allowOverlap="1" wp14:anchorId="76527FDB" wp14:editId="2DA13F65">
                <wp:simplePos x="0" y="0"/>
                <wp:positionH relativeFrom="column">
                  <wp:posOffset>-611381</wp:posOffset>
                </wp:positionH>
                <wp:positionV relativeFrom="paragraph">
                  <wp:posOffset>-397448</wp:posOffset>
                </wp:positionV>
                <wp:extent cx="2814918" cy="1139515"/>
                <wp:effectExtent l="0" t="0" r="0" b="0"/>
                <wp:wrapNone/>
                <wp:docPr id="2080152510" name="Freeform 2080152510"/>
                <wp:cNvGraphicFramePr/>
                <a:graphic xmlns:a="http://schemas.openxmlformats.org/drawingml/2006/main">
                  <a:graphicData uri="http://schemas.microsoft.com/office/word/2010/wordprocessingShape">
                    <wps:wsp>
                      <wps:cNvSpPr/>
                      <wps:spPr>
                        <a:xfrm>
                          <a:off x="0" y="0"/>
                          <a:ext cx="2814918" cy="1139515"/>
                        </a:xfrm>
                        <a:custGeom>
                          <a:avLst/>
                          <a:gdLst/>
                          <a:ahLst/>
                          <a:cxnLst/>
                          <a:rect l="l" t="t" r="r" b="b"/>
                          <a:pathLst>
                            <a:path w="2044065" h="1129665" extrusionOk="0">
                              <a:moveTo>
                                <a:pt x="0" y="0"/>
                              </a:moveTo>
                              <a:lnTo>
                                <a:pt x="2044065" y="0"/>
                              </a:lnTo>
                              <a:lnTo>
                                <a:pt x="2044065" y="1129665"/>
                              </a:lnTo>
                              <a:lnTo>
                                <a:pt x="0" y="1129665"/>
                              </a:lnTo>
                              <a:lnTo>
                                <a:pt x="0" y="0"/>
                              </a:lnTo>
                              <a:close/>
                            </a:path>
                          </a:pathLst>
                        </a:custGeom>
                        <a:noFill/>
                        <a:ln>
                          <a:noFill/>
                        </a:ln>
                      </wps:spPr>
                      <wps:txbx>
                        <w:txbxContent>
                          <w:p w14:paraId="74036B0B" w14:textId="77777777"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Midocean University</w:t>
                            </w:r>
                          </w:p>
                          <w:p w14:paraId="422E6A99" w14:textId="77777777"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College of Media and Markteing</w:t>
                            </w:r>
                          </w:p>
                          <w:p w14:paraId="09BC551D" w14:textId="77777777"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Master of Digital Marketing</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shape w14:anchorId="76527FDB" id="Freeform 2080152510" o:spid="_x0000_s1027" style="position:absolute;left:0;text-align:left;margin-left:-48.15pt;margin-top:-31.3pt;width:221.65pt;height:89.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2044065,112966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" adj="-11796480,,5400" path="m,l2044065,r,1129665l,1129665,,xe" filled="f" stroked="f">
                <v:stroke joinstyle="miter"/>
                <v:formulas/>
                <v:path arrowok="t" o:extrusionok="f" o:connecttype="custom" textboxrect="0,0,2044065,1129665"/>
                <v:textbox inset="2.53958mm,1.2694mm,2.53958mm,1.2694mm">
                  <w:txbxContent>
                    <w:p w14:paraId="74036B0B" w14:textId="77777777"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Midocean University</w:t>
                      </w:r>
                    </w:p>
                    <w:p w14:paraId="422E6A99" w14:textId="77777777"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College of Media and Markteing</w:t>
                      </w:r>
                    </w:p>
                    <w:p w14:paraId="09BC551D" w14:textId="77777777" w:rsidR="00A711DA" w:rsidRPr="00A711DA" w:rsidRDefault="00A711DA" w:rsidP="00A711DA">
                      <w:pPr>
                        <w:spacing w:line="277" w:lineRule="auto"/>
                        <w:jc w:val="center"/>
                        <w:textDirection w:val="btLr"/>
                        <w:rPr>
                          <w:rFonts w:asciiTheme="majorHAnsi" w:hAnsiTheme="majorHAnsi" w:cstheme="majorHAnsi"/>
                          <w:b/>
                          <w:bCs/>
                          <w:sz w:val="28"/>
                          <w:szCs w:val="28"/>
                        </w:rPr>
                      </w:pPr>
                      <w:r w:rsidRPr="00A711DA">
                        <w:rPr>
                          <w:rFonts w:asciiTheme="majorHAnsi" w:eastAsia="Play" w:hAnsiTheme="majorHAnsi" w:cstheme="majorHAnsi"/>
                          <w:b/>
                          <w:bCs/>
                          <w:color w:val="000000"/>
                          <w:sz w:val="26"/>
                          <w:szCs w:val="26"/>
                        </w:rPr>
                        <w:t>Master of Digital Marketing</w:t>
                      </w:r>
                    </w:p>
                  </w:txbxContent>
                </v:textbox>
              </v:shape>
            </w:pict>
          </mc:Fallback>
        </mc:AlternateContent>
      </w:r>
    </w:p>
    <w:p w14:paraId="30B208DD" w14:textId="61ACA8FC" w:rsidR="00D036D0" w:rsidRPr="00BB12A0" w:rsidRDefault="00D036D0" w:rsidP="00D036D0">
      <w:pPr>
        <w:bidi/>
        <w:jc w:val="both"/>
        <w:rPr>
          <w:rFonts w:asciiTheme="minorBidi" w:hAnsiTheme="minorBidi" w:cstheme="minorBidi"/>
          <w:sz w:val="28"/>
          <w:szCs w:val="28"/>
          <w:rtl/>
        </w:rPr>
      </w:pPr>
    </w:p>
    <w:p w14:paraId="71FA1526" w14:textId="19CFB53D" w:rsidR="00D036D0" w:rsidRPr="00BB12A0" w:rsidRDefault="00D036D0" w:rsidP="00D036D0">
      <w:pPr>
        <w:bidi/>
        <w:jc w:val="both"/>
        <w:rPr>
          <w:rFonts w:asciiTheme="minorBidi" w:hAnsiTheme="minorBidi" w:cstheme="minorBidi"/>
          <w:sz w:val="28"/>
          <w:szCs w:val="28"/>
          <w:rtl/>
        </w:rPr>
      </w:pPr>
    </w:p>
    <w:p w14:paraId="7CA458FF" w14:textId="77777777" w:rsidR="00D036D0" w:rsidRPr="00BB12A0" w:rsidRDefault="00D036D0" w:rsidP="00986979">
      <w:pPr>
        <w:bidi/>
        <w:jc w:val="both"/>
        <w:rPr>
          <w:rFonts w:asciiTheme="minorBidi" w:hAnsiTheme="minorBidi" w:cstheme="minorBidi"/>
          <w:sz w:val="28"/>
          <w:szCs w:val="28"/>
          <w:rtl/>
          <w:lang w:val="en-US"/>
        </w:rPr>
      </w:pPr>
    </w:p>
    <w:p w14:paraId="3CA8C7F1" w14:textId="1AC5AFD8" w:rsidR="00F002C4" w:rsidRPr="00BB12A0" w:rsidRDefault="00F002C4" w:rsidP="009F67A0">
      <w:pPr>
        <w:bidi/>
        <w:jc w:val="both"/>
        <w:rPr>
          <w:rFonts w:asciiTheme="minorBidi" w:hAnsiTheme="minorBidi" w:cstheme="minorBidi"/>
          <w:sz w:val="28"/>
          <w:szCs w:val="28"/>
          <w:rtl/>
        </w:rPr>
      </w:pPr>
    </w:p>
    <w:p w14:paraId="320B37E7" w14:textId="77777777" w:rsidR="00F002C4" w:rsidRPr="00BB12A0" w:rsidRDefault="00F002C4" w:rsidP="009F67A0">
      <w:pPr>
        <w:bidi/>
        <w:jc w:val="both"/>
        <w:rPr>
          <w:rFonts w:asciiTheme="minorBidi" w:hAnsiTheme="minorBidi" w:cstheme="minorBidi"/>
          <w:sz w:val="28"/>
          <w:szCs w:val="28"/>
          <w:rtl/>
        </w:rPr>
      </w:pPr>
    </w:p>
    <w:p w14:paraId="736C5A1A" w14:textId="77777777" w:rsidR="00F002C4" w:rsidRPr="00BB12A0" w:rsidRDefault="00F002C4" w:rsidP="009F67A0">
      <w:pPr>
        <w:bidi/>
        <w:jc w:val="both"/>
        <w:rPr>
          <w:rFonts w:asciiTheme="minorBidi" w:hAnsiTheme="minorBidi" w:cstheme="minorBidi"/>
          <w:sz w:val="28"/>
          <w:szCs w:val="28"/>
          <w:rtl/>
        </w:rPr>
      </w:pPr>
    </w:p>
    <w:p w14:paraId="1EC998B3" w14:textId="77777777" w:rsidR="00F002C4" w:rsidRPr="00BB12A0" w:rsidRDefault="00F002C4" w:rsidP="009F67A0">
      <w:pPr>
        <w:bidi/>
        <w:jc w:val="both"/>
        <w:rPr>
          <w:rFonts w:asciiTheme="minorBidi" w:hAnsiTheme="minorBidi" w:cstheme="minorBidi"/>
          <w:sz w:val="28"/>
          <w:szCs w:val="28"/>
          <w:rtl/>
        </w:rPr>
      </w:pPr>
    </w:p>
    <w:p w14:paraId="36F3CB3E" w14:textId="77777777" w:rsidR="00F002C4" w:rsidRDefault="00F002C4" w:rsidP="0001288D">
      <w:pPr>
        <w:bidi/>
        <w:jc w:val="center"/>
        <w:rPr>
          <w:rFonts w:asciiTheme="minorBidi" w:hAnsiTheme="minorBidi" w:cstheme="minorBidi"/>
          <w:sz w:val="28"/>
          <w:szCs w:val="28"/>
          <w:rtl/>
        </w:rPr>
      </w:pPr>
    </w:p>
    <w:p w14:paraId="6304232B" w14:textId="77777777" w:rsidR="00175B03" w:rsidRDefault="00175B03" w:rsidP="00175B03">
      <w:pPr>
        <w:bidi/>
        <w:jc w:val="center"/>
        <w:rPr>
          <w:rFonts w:asciiTheme="minorBidi" w:hAnsiTheme="minorBidi" w:cstheme="minorBidi"/>
          <w:sz w:val="28"/>
          <w:szCs w:val="28"/>
        </w:rPr>
      </w:pPr>
    </w:p>
    <w:p w14:paraId="41C8D68D" w14:textId="77777777" w:rsidR="0024529D" w:rsidRPr="00BB12A0" w:rsidRDefault="0024529D" w:rsidP="0001288D">
      <w:pPr>
        <w:bidi/>
        <w:jc w:val="center"/>
        <w:rPr>
          <w:rFonts w:asciiTheme="minorBidi" w:hAnsiTheme="minorBidi" w:cstheme="minorBidi"/>
          <w:sz w:val="28"/>
          <w:szCs w:val="28"/>
          <w:rtl/>
        </w:rPr>
      </w:pPr>
    </w:p>
    <w:p w14:paraId="5960B63F" w14:textId="77777777" w:rsidR="005E3571" w:rsidRDefault="005E3571" w:rsidP="0001288D">
      <w:pPr>
        <w:pStyle w:val="pdq2pgselectionanchorcontainer"/>
        <w:jc w:val="center"/>
        <w:rPr>
          <w:rStyle w:val="Strong"/>
          <w:rFonts w:asciiTheme="minorBidi" w:hAnsiTheme="minorBidi" w:cstheme="minorBidi"/>
          <w:sz w:val="28"/>
          <w:szCs w:val="28"/>
        </w:rPr>
      </w:pPr>
      <w:r w:rsidRPr="00BB12A0">
        <w:rPr>
          <w:rStyle w:val="Strong"/>
          <w:rFonts w:asciiTheme="minorBidi" w:hAnsiTheme="minorBidi" w:cstheme="minorBidi"/>
          <w:sz w:val="28"/>
          <w:szCs w:val="28"/>
        </w:rPr>
        <w:t>The Impact of Automation Features in Digital Products on Technology Acceptance and User Experience: An Applied Study on the Teamk Platform</w:t>
      </w:r>
    </w:p>
    <w:p w14:paraId="5D702E40" w14:textId="77777777" w:rsidR="0001288D" w:rsidRPr="00BB12A0" w:rsidRDefault="0001288D" w:rsidP="0001288D">
      <w:pPr>
        <w:pStyle w:val="pdq2pgselectionanchorcontainer"/>
        <w:jc w:val="center"/>
        <w:rPr>
          <w:rFonts w:asciiTheme="minorBidi" w:hAnsiTheme="minorBidi" w:cstheme="minorBidi"/>
          <w:sz w:val="28"/>
          <w:szCs w:val="28"/>
        </w:rPr>
      </w:pPr>
    </w:p>
    <w:p w14:paraId="1E67C1BF" w14:textId="77777777" w:rsidR="003A3D23" w:rsidRPr="00BB12A0" w:rsidRDefault="003A3D23" w:rsidP="0001288D">
      <w:pPr>
        <w:bidi/>
        <w:jc w:val="center"/>
        <w:rPr>
          <w:rFonts w:asciiTheme="minorBidi" w:hAnsiTheme="minorBidi" w:cstheme="minorBidi"/>
          <w:sz w:val="28"/>
          <w:szCs w:val="28"/>
        </w:rPr>
      </w:pPr>
      <w:r w:rsidRPr="00BB12A0">
        <w:rPr>
          <w:rFonts w:asciiTheme="minorBidi" w:hAnsiTheme="minorBidi" w:cstheme="minorBidi"/>
          <w:sz w:val="28"/>
          <w:szCs w:val="28"/>
        </w:rPr>
        <w:t>Prepared by</w:t>
      </w:r>
      <w:r w:rsidR="0024529D" w:rsidRPr="00BB12A0">
        <w:rPr>
          <w:rFonts w:asciiTheme="minorBidi" w:hAnsiTheme="minorBidi" w:cstheme="minorBidi"/>
          <w:sz w:val="28"/>
          <w:szCs w:val="28"/>
        </w:rPr>
        <w:t>:</w:t>
      </w:r>
    </w:p>
    <w:p w14:paraId="0D807C87" w14:textId="77777777" w:rsidR="003A3D23" w:rsidRPr="00BB12A0" w:rsidRDefault="003A3D23" w:rsidP="0001288D">
      <w:pPr>
        <w:bidi/>
        <w:jc w:val="center"/>
        <w:rPr>
          <w:rFonts w:asciiTheme="minorBidi" w:hAnsiTheme="minorBidi" w:cstheme="minorBidi"/>
          <w:sz w:val="28"/>
          <w:szCs w:val="28"/>
        </w:rPr>
      </w:pPr>
      <w:r w:rsidRPr="00BB12A0">
        <w:rPr>
          <w:rFonts w:asciiTheme="minorBidi" w:hAnsiTheme="minorBidi" w:cstheme="minorBidi"/>
          <w:sz w:val="28"/>
          <w:szCs w:val="28"/>
        </w:rPr>
        <w:t>ABDELRAZAK MAHAMAT MAHAMAT MAHAMAT</w:t>
      </w:r>
    </w:p>
    <w:p w14:paraId="15360D1B" w14:textId="77777777" w:rsidR="003A3D23" w:rsidRPr="00BB12A0" w:rsidRDefault="003A3D23" w:rsidP="0001288D">
      <w:pPr>
        <w:bidi/>
        <w:jc w:val="center"/>
        <w:rPr>
          <w:rFonts w:asciiTheme="minorBidi" w:hAnsiTheme="minorBidi" w:cstheme="minorBidi"/>
          <w:sz w:val="28"/>
          <w:szCs w:val="28"/>
        </w:rPr>
      </w:pPr>
    </w:p>
    <w:p w14:paraId="55A171EA" w14:textId="77777777" w:rsidR="003A3D23" w:rsidRPr="00BB12A0" w:rsidRDefault="003A3D23" w:rsidP="0001288D">
      <w:pPr>
        <w:bidi/>
        <w:jc w:val="center"/>
        <w:rPr>
          <w:rFonts w:asciiTheme="minorBidi" w:hAnsiTheme="minorBidi" w:cstheme="minorBidi"/>
          <w:sz w:val="28"/>
          <w:szCs w:val="28"/>
        </w:rPr>
      </w:pPr>
    </w:p>
    <w:p w14:paraId="2D9C052F" w14:textId="77777777" w:rsidR="003A3D23" w:rsidRPr="00BB12A0" w:rsidRDefault="003A3D23" w:rsidP="0001288D">
      <w:pPr>
        <w:bidi/>
        <w:jc w:val="center"/>
        <w:rPr>
          <w:rFonts w:asciiTheme="minorBidi" w:hAnsiTheme="minorBidi" w:cstheme="minorBidi"/>
          <w:sz w:val="28"/>
          <w:szCs w:val="28"/>
        </w:rPr>
      </w:pPr>
      <w:r w:rsidRPr="00BB12A0">
        <w:rPr>
          <w:rFonts w:asciiTheme="minorBidi" w:hAnsiTheme="minorBidi" w:cstheme="minorBidi"/>
          <w:sz w:val="28"/>
          <w:szCs w:val="28"/>
        </w:rPr>
        <w:t>Supervised by:</w:t>
      </w:r>
    </w:p>
    <w:p w14:paraId="557FBA7C" w14:textId="77777777" w:rsidR="003A3D23" w:rsidRPr="00BB12A0" w:rsidRDefault="003A3D23" w:rsidP="0001288D">
      <w:pPr>
        <w:bidi/>
        <w:jc w:val="center"/>
        <w:rPr>
          <w:rFonts w:asciiTheme="minorBidi" w:hAnsiTheme="minorBidi" w:cstheme="minorBidi"/>
          <w:sz w:val="28"/>
          <w:szCs w:val="28"/>
          <w:rtl/>
        </w:rPr>
      </w:pPr>
      <w:r w:rsidRPr="00BB12A0">
        <w:rPr>
          <w:rFonts w:asciiTheme="minorBidi" w:hAnsiTheme="minorBidi" w:cstheme="minorBidi"/>
          <w:sz w:val="28"/>
          <w:szCs w:val="28"/>
        </w:rPr>
        <w:t>Dr. Mohamed Ewies</w:t>
      </w:r>
    </w:p>
    <w:p w14:paraId="2021FBCB" w14:textId="77777777" w:rsidR="003A3D23" w:rsidRPr="00BB12A0" w:rsidRDefault="003A3D23" w:rsidP="0001288D">
      <w:pPr>
        <w:bidi/>
        <w:jc w:val="center"/>
        <w:rPr>
          <w:rFonts w:asciiTheme="minorBidi" w:hAnsiTheme="minorBidi" w:cstheme="minorBidi"/>
          <w:sz w:val="28"/>
          <w:szCs w:val="28"/>
        </w:rPr>
      </w:pPr>
    </w:p>
    <w:p w14:paraId="52C55EEE" w14:textId="77777777" w:rsidR="003A3D23" w:rsidRPr="00BB12A0" w:rsidRDefault="003A3D23" w:rsidP="0001288D">
      <w:pPr>
        <w:bidi/>
        <w:jc w:val="center"/>
        <w:rPr>
          <w:rFonts w:asciiTheme="minorBidi" w:hAnsiTheme="minorBidi" w:cstheme="minorBidi"/>
          <w:sz w:val="28"/>
          <w:szCs w:val="28"/>
        </w:rPr>
      </w:pPr>
    </w:p>
    <w:p w14:paraId="78D7B589" w14:textId="77777777" w:rsidR="003A3D23" w:rsidRPr="00BB12A0" w:rsidRDefault="0024529D" w:rsidP="0001288D">
      <w:pPr>
        <w:bidi/>
        <w:jc w:val="center"/>
        <w:rPr>
          <w:rFonts w:asciiTheme="minorBidi" w:hAnsiTheme="minorBidi" w:cstheme="minorBidi"/>
          <w:sz w:val="28"/>
          <w:szCs w:val="28"/>
        </w:rPr>
      </w:pPr>
      <w:r w:rsidRPr="00BB12A0">
        <w:rPr>
          <w:rFonts w:asciiTheme="minorBidi" w:hAnsiTheme="minorBidi" w:cstheme="minorBidi"/>
          <w:sz w:val="28"/>
          <w:szCs w:val="28"/>
        </w:rPr>
        <w:t>Student ID:</w:t>
      </w:r>
    </w:p>
    <w:p w14:paraId="065C4A40" w14:textId="77777777" w:rsidR="003A3D23" w:rsidRPr="00BB12A0" w:rsidRDefault="003A3D23" w:rsidP="0001288D">
      <w:pPr>
        <w:jc w:val="center"/>
        <w:rPr>
          <w:rFonts w:asciiTheme="minorBidi" w:hAnsiTheme="minorBidi" w:cstheme="minorBidi"/>
          <w:sz w:val="28"/>
          <w:szCs w:val="28"/>
        </w:rPr>
      </w:pPr>
      <w:r w:rsidRPr="00BB12A0">
        <w:rPr>
          <w:rFonts w:asciiTheme="minorBidi" w:hAnsiTheme="minorBidi" w:cstheme="minorBidi"/>
          <w:sz w:val="28"/>
          <w:szCs w:val="28"/>
        </w:rPr>
        <w:t>253001889</w:t>
      </w:r>
    </w:p>
    <w:p w14:paraId="1D9927EF" w14:textId="77777777" w:rsidR="003A3D23" w:rsidRPr="00BB12A0" w:rsidRDefault="003A3D23" w:rsidP="0001288D">
      <w:pPr>
        <w:bidi/>
        <w:jc w:val="center"/>
        <w:rPr>
          <w:rFonts w:asciiTheme="minorBidi" w:hAnsiTheme="minorBidi" w:cstheme="minorBidi"/>
          <w:sz w:val="28"/>
          <w:szCs w:val="28"/>
        </w:rPr>
      </w:pPr>
    </w:p>
    <w:p w14:paraId="179DB586" w14:textId="77777777" w:rsidR="003A3D23" w:rsidRPr="00BB12A0" w:rsidRDefault="003A3D23" w:rsidP="0001288D">
      <w:pPr>
        <w:bidi/>
        <w:jc w:val="center"/>
        <w:rPr>
          <w:rFonts w:asciiTheme="minorBidi" w:hAnsiTheme="minorBidi" w:cstheme="minorBidi"/>
          <w:sz w:val="28"/>
          <w:szCs w:val="28"/>
        </w:rPr>
      </w:pPr>
    </w:p>
    <w:p w14:paraId="184983EA" w14:textId="77777777" w:rsidR="003A3D23" w:rsidRPr="00BB12A0" w:rsidRDefault="003A3D23" w:rsidP="0001288D">
      <w:pPr>
        <w:bidi/>
        <w:jc w:val="center"/>
        <w:rPr>
          <w:rFonts w:asciiTheme="minorBidi" w:hAnsiTheme="minorBidi" w:cstheme="minorBidi"/>
          <w:sz w:val="28"/>
          <w:szCs w:val="28"/>
        </w:rPr>
      </w:pPr>
    </w:p>
    <w:p w14:paraId="57565E41" w14:textId="77777777" w:rsidR="0024529D" w:rsidRPr="00BB12A0" w:rsidRDefault="0024529D" w:rsidP="0001288D">
      <w:pPr>
        <w:bidi/>
        <w:jc w:val="center"/>
        <w:rPr>
          <w:rFonts w:asciiTheme="minorBidi" w:hAnsiTheme="minorBidi" w:cstheme="minorBidi"/>
          <w:sz w:val="28"/>
          <w:szCs w:val="28"/>
        </w:rPr>
      </w:pPr>
    </w:p>
    <w:p w14:paraId="276AD0EF" w14:textId="77777777" w:rsidR="003A3D23" w:rsidRPr="00BB12A0" w:rsidRDefault="003A3D23" w:rsidP="0001288D">
      <w:pPr>
        <w:bidi/>
        <w:jc w:val="center"/>
        <w:rPr>
          <w:rFonts w:asciiTheme="minorBidi" w:hAnsiTheme="minorBidi" w:cstheme="minorBidi"/>
          <w:sz w:val="28"/>
          <w:szCs w:val="28"/>
        </w:rPr>
      </w:pPr>
      <w:r w:rsidRPr="00BB12A0">
        <w:rPr>
          <w:rFonts w:asciiTheme="minorBidi" w:hAnsiTheme="minorBidi" w:cstheme="minorBidi"/>
          <w:sz w:val="28"/>
          <w:szCs w:val="28"/>
        </w:rPr>
        <w:t>1448 / 2026</w:t>
      </w:r>
    </w:p>
    <w:p w14:paraId="47DE3B30" w14:textId="77777777" w:rsidR="00907A66" w:rsidRPr="00BB12A0" w:rsidRDefault="00907A66" w:rsidP="0001288D">
      <w:pPr>
        <w:bidi/>
        <w:jc w:val="center"/>
        <w:rPr>
          <w:rFonts w:asciiTheme="minorBidi" w:hAnsiTheme="minorBidi" w:cstheme="minorBidi"/>
          <w:sz w:val="28"/>
          <w:szCs w:val="28"/>
        </w:rPr>
      </w:pPr>
    </w:p>
    <w:p w14:paraId="41F2B0B5" w14:textId="77777777" w:rsidR="00D52196" w:rsidRPr="00BB12A0" w:rsidRDefault="00D52196" w:rsidP="0001288D">
      <w:pPr>
        <w:bidi/>
        <w:jc w:val="center"/>
        <w:rPr>
          <w:rFonts w:asciiTheme="minorBidi" w:hAnsiTheme="minorBidi" w:cstheme="minorBidi"/>
          <w:sz w:val="28"/>
          <w:szCs w:val="28"/>
        </w:rPr>
      </w:pPr>
    </w:p>
    <w:p w14:paraId="3E70D5BE" w14:textId="77777777" w:rsidR="004D4F9A" w:rsidRPr="00BB12A0" w:rsidRDefault="004D4F9A" w:rsidP="0001288D">
      <w:pPr>
        <w:bidi/>
        <w:jc w:val="center"/>
        <w:rPr>
          <w:rFonts w:asciiTheme="minorBidi" w:hAnsiTheme="minorBidi" w:cstheme="minorBidi"/>
          <w:sz w:val="28"/>
          <w:szCs w:val="28"/>
        </w:rPr>
      </w:pPr>
    </w:p>
    <w:p w14:paraId="665263D7" w14:textId="77777777" w:rsidR="00BB12A0" w:rsidRPr="00BB12A0" w:rsidRDefault="00BB12A0">
      <w:pPr>
        <w:bidi/>
        <w:jc w:val="both"/>
        <w:rPr>
          <w:rFonts w:asciiTheme="minorBidi" w:hAnsiTheme="minorBidi" w:cstheme="minorBidi"/>
          <w:sz w:val="28"/>
          <w:szCs w:val="28"/>
        </w:rPr>
      </w:pPr>
    </w:p>
    <w:sectPr w:rsidR="00BB12A0" w:rsidRPr="00BB12A0" w:rsidSect="009F67A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12BCA" w14:textId="77777777" w:rsidR="00B877C7" w:rsidRDefault="00B877C7">
      <w:r>
        <w:separator/>
      </w:r>
    </w:p>
  </w:endnote>
  <w:endnote w:type="continuationSeparator" w:id="0">
    <w:p w14:paraId="5AA80401" w14:textId="77777777" w:rsidR="00B877C7" w:rsidRDefault="00B87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0000000000000000000"/>
    <w:charset w:val="B2"/>
    <w:family w:val="roman"/>
    <w:pitch w:val="variable"/>
    <w:sig w:usb0="00002003" w:usb1="80000000" w:usb2="00000008" w:usb3="00000000" w:csb0="00000041" w:csb1="00000000"/>
    <w:embedRegular r:id="rId1" w:fontKey="{B3B60800-F039-A749-96D6-040239966150}"/>
  </w:font>
  <w:font w:name="Times New Roman">
    <w:panose1 w:val="02020603050405020304"/>
    <w:charset w:val="00"/>
    <w:family w:val="roman"/>
    <w:pitch w:val="variable"/>
    <w:sig w:usb0="E0002EFF" w:usb1="C000785B" w:usb2="00000009" w:usb3="00000000" w:csb0="000001FF" w:csb1="00000000"/>
    <w:embedRegular r:id="rId2" w:fontKey="{78C4E517-EBBF-B14E-B5B0-A27B970E6D2A}"/>
    <w:embedBold r:id="rId3" w:fontKey="{902B2F44-32F1-A643-AF97-3B78DC3639B9}"/>
    <w:embedItalic r:id="rId4" w:fontKey="{17361E8F-E881-AA47-A36B-1294486C0612}"/>
  </w:font>
  <w:font w:name="Courier New">
    <w:panose1 w:val="02070309020205020404"/>
    <w:charset w:val="00"/>
    <w:family w:val="modern"/>
    <w:pitch w:val="fixed"/>
    <w:sig w:usb0="E0002AFF" w:usb1="C0007843" w:usb2="00000009" w:usb3="00000000" w:csb0="000001FF" w:csb1="00000000"/>
    <w:embedRegular r:id="rId5" w:fontKey="{3971F29B-6FFA-4B42-A2FE-52684DC516C0}"/>
  </w:font>
  <w:font w:name="Wingdings">
    <w:panose1 w:val="05000000000000000000"/>
    <w:charset w:val="4D"/>
    <w:family w:val="decorative"/>
    <w:pitch w:val="variable"/>
    <w:sig w:usb0="00000003" w:usb1="00000000" w:usb2="00000000" w:usb3="00000000" w:csb0="80000001" w:csb1="00000000"/>
    <w:embedRegular r:id="rId6" w:fontKey="{CDCAC0B3-49CF-0C42-9B97-74CD982A65E9}"/>
  </w:font>
  <w:font w:name="Symbol">
    <w:panose1 w:val="05050102010706020507"/>
    <w:charset w:val="02"/>
    <w:family w:val="decorative"/>
    <w:pitch w:val="variable"/>
    <w:sig w:usb0="00000000" w:usb1="10000000" w:usb2="00000000" w:usb3="00000000" w:csb0="80000000" w:csb1="00000000"/>
    <w:embedRegular r:id="rId7" w:fontKey="{14EB8D33-B56E-574F-9619-C0BF517BF55A}"/>
  </w:font>
  <w:font w:name="Aptos">
    <w:panose1 w:val="020B0004020202020204"/>
    <w:charset w:val="00"/>
    <w:family w:val="swiss"/>
    <w:pitch w:val="variable"/>
    <w:sig w:usb0="20000287" w:usb1="00000003" w:usb2="00000000" w:usb3="00000000" w:csb0="0000019F" w:csb1="00000000"/>
    <w:embedRegular r:id="rId8" w:fontKey="{8C11E126-62AC-E447-8D88-C25CD179AF62}"/>
    <w:embedBold r:id="rId9" w:fontKey="{E1D15EA6-BF7A-0541-9174-69B902C78304}"/>
    <w:embedItalic r:id="rId10" w:fontKey="{73D30BD6-07C3-6940-991B-55037A16D662}"/>
  </w:font>
  <w:font w:name="Arial">
    <w:panose1 w:val="020B0604020202020204"/>
    <w:charset w:val="00"/>
    <w:family w:val="swiss"/>
    <w:pitch w:val="variable"/>
    <w:sig w:usb0="E0002AFF" w:usb1="C0007843" w:usb2="00000009" w:usb3="00000000" w:csb0="000001FF" w:csb1="00000000"/>
    <w:embedRegular r:id="rId11" w:fontKey="{B78088B6-F773-8943-B3E4-7463A4E0688C}"/>
    <w:embedBold r:id="rId12" w:fontKey="{1E770E84-F2C0-4D4A-99E6-7D481D8B177B}"/>
    <w:embedItalic r:id="rId13" w:fontKey="{ED9C9007-E665-3542-844A-53304A7B21F2}"/>
  </w:font>
  <w:font w:name="Play">
    <w:altName w:val="Calibri"/>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embedRegular r:id="rId16" w:fontKey="{3C633A06-43C6-2D47-ABE7-FAAF2A41849A}"/>
    <w:embedBold r:id="rId17" w:fontKey="{CE785935-ED44-3E41-89AD-4E3A0B9D7159}"/>
  </w:font>
  <w:font w:name="Quattrocento Sans">
    <w:panose1 w:val="020B0502050000020003"/>
    <w:charset w:val="00"/>
    <w:family w:val="swiss"/>
    <w:pitch w:val="variable"/>
    <w:sig w:usb0="800000BF" w:usb1="4000005B" w:usb2="00000000" w:usb3="00000000" w:csb0="00000001" w:csb1="00000000"/>
    <w:embedRegular r:id="rId18" w:fontKey="{F51BFD78-7021-5843-BEE8-48ACF114C65C}"/>
    <w:embedBold r:id="rId19" w:fontKey="{07FECA80-02E6-F547-951B-2B220C628E99}"/>
  </w:font>
  <w:font w:name="Google San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embedRegular r:id="rId21" w:fontKey="{EB301D5E-3C45-EE40-9F28-136EB59BC334}"/>
    <w:embedBold r:id="rId22" w:fontKey="{AD8E29DC-4AA7-8346-BDA4-CA432BC3B9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727391"/>
      <w:docPartObj>
        <w:docPartGallery w:val="Page Numbers (Bottom of Page)"/>
        <w:docPartUnique/>
      </w:docPartObj>
    </w:sdtPr>
    <w:sdtContent>
      <w:p w14:paraId="40CADA12" w14:textId="77777777" w:rsidR="0024529D" w:rsidRDefault="0024529D" w:rsidP="0014608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11CC45F" w14:textId="77777777" w:rsidR="0024529D" w:rsidRDefault="002452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61262807"/>
      <w:docPartObj>
        <w:docPartGallery w:val="Page Numbers (Bottom of Page)"/>
        <w:docPartUnique/>
      </w:docPartObj>
    </w:sdtPr>
    <w:sdtContent>
      <w:p w14:paraId="466857E7" w14:textId="1074F5E0" w:rsidR="00146086" w:rsidRDefault="00146086" w:rsidP="00146086">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44CBB8" w14:textId="1DFD4342" w:rsidR="00043803" w:rsidRPr="001161AD" w:rsidRDefault="00043803" w:rsidP="00D34559">
    <w:pPr>
      <w:pStyle w:val="Footer"/>
      <w:framePr w:wrap="none" w:vAnchor="text" w:hAnchor="margin" w:xAlign="center" w:y="1"/>
      <w:rPr>
        <w:rFonts w:cs="Arial"/>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99C02" w14:textId="77777777" w:rsidR="00B877C7" w:rsidRDefault="00B877C7">
      <w:r>
        <w:separator/>
      </w:r>
    </w:p>
  </w:footnote>
  <w:footnote w:type="continuationSeparator" w:id="0">
    <w:p w14:paraId="3015CF1B" w14:textId="77777777" w:rsidR="00B877C7" w:rsidRDefault="00B87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B702C" w14:textId="77777777" w:rsidR="00043803" w:rsidRDefault="00043803">
    <w:pPr>
      <w:pBdr>
        <w:top w:val="nil"/>
        <w:left w:val="nil"/>
        <w:bottom w:val="nil"/>
        <w:right w:val="nil"/>
        <w:between w:val="nil"/>
      </w:pBdr>
      <w:tabs>
        <w:tab w:val="center" w:pos="4680"/>
        <w:tab w:val="right" w:pos="9360"/>
      </w:tabs>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F3B52"/>
    <w:multiLevelType w:val="hybridMultilevel"/>
    <w:tmpl w:val="61C8B0E4"/>
    <w:lvl w:ilvl="0" w:tplc="D00CD90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A2C76"/>
    <w:multiLevelType w:val="multilevel"/>
    <w:tmpl w:val="F2822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A30CBB"/>
    <w:multiLevelType w:val="hybridMultilevel"/>
    <w:tmpl w:val="097C14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FE4B70"/>
    <w:multiLevelType w:val="multilevel"/>
    <w:tmpl w:val="77847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413219"/>
    <w:multiLevelType w:val="multilevel"/>
    <w:tmpl w:val="45C87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D3D745B"/>
    <w:multiLevelType w:val="hybridMultilevel"/>
    <w:tmpl w:val="ADFAF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2369AA"/>
    <w:multiLevelType w:val="hybridMultilevel"/>
    <w:tmpl w:val="E430C5F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F460B25"/>
    <w:multiLevelType w:val="hybridMultilevel"/>
    <w:tmpl w:val="688AD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B001D3"/>
    <w:multiLevelType w:val="hybridMultilevel"/>
    <w:tmpl w:val="8D881F4E"/>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550C80"/>
    <w:multiLevelType w:val="hybridMultilevel"/>
    <w:tmpl w:val="220EE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0600DB"/>
    <w:multiLevelType w:val="multilevel"/>
    <w:tmpl w:val="E3C21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A011219"/>
    <w:multiLevelType w:val="hybridMultilevel"/>
    <w:tmpl w:val="F992E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D93DA0"/>
    <w:multiLevelType w:val="multilevel"/>
    <w:tmpl w:val="D0BC3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DF12D2E"/>
    <w:multiLevelType w:val="multilevel"/>
    <w:tmpl w:val="1660D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0A72D52"/>
    <w:multiLevelType w:val="multilevel"/>
    <w:tmpl w:val="CA76B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3FB7080"/>
    <w:multiLevelType w:val="hybridMultilevel"/>
    <w:tmpl w:val="66147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2609BA"/>
    <w:multiLevelType w:val="multilevel"/>
    <w:tmpl w:val="96D05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67B495C"/>
    <w:multiLevelType w:val="multilevel"/>
    <w:tmpl w:val="4DC28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944262B"/>
    <w:multiLevelType w:val="hybridMultilevel"/>
    <w:tmpl w:val="F992E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C9559C"/>
    <w:multiLevelType w:val="multilevel"/>
    <w:tmpl w:val="2C16BB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0067868"/>
    <w:multiLevelType w:val="multilevel"/>
    <w:tmpl w:val="07103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2823484"/>
    <w:multiLevelType w:val="multilevel"/>
    <w:tmpl w:val="B3542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30F619E"/>
    <w:multiLevelType w:val="multilevel"/>
    <w:tmpl w:val="600AD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55166A2"/>
    <w:multiLevelType w:val="hybridMultilevel"/>
    <w:tmpl w:val="2514B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ED73EF"/>
    <w:multiLevelType w:val="hybridMultilevel"/>
    <w:tmpl w:val="8D881F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74CB6"/>
    <w:multiLevelType w:val="multilevel"/>
    <w:tmpl w:val="35DE0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DA61B48"/>
    <w:multiLevelType w:val="hybridMultilevel"/>
    <w:tmpl w:val="99F4C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4734B5"/>
    <w:multiLevelType w:val="multilevel"/>
    <w:tmpl w:val="9AC4E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E991385"/>
    <w:multiLevelType w:val="multilevel"/>
    <w:tmpl w:val="26CA55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057531F"/>
    <w:multiLevelType w:val="multilevel"/>
    <w:tmpl w:val="3B767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079661D"/>
    <w:multiLevelType w:val="hybridMultilevel"/>
    <w:tmpl w:val="FBCE9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992FE6"/>
    <w:multiLevelType w:val="hybridMultilevel"/>
    <w:tmpl w:val="6B204ADC"/>
    <w:lvl w:ilvl="0" w:tplc="8EC6EDB8">
      <w:start w:val="1"/>
      <w:numFmt w:val="decimal"/>
      <w:lvlText w:val="%1-"/>
      <w:lvlJc w:val="left"/>
      <w:pPr>
        <w:ind w:left="785"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1D6350"/>
    <w:multiLevelType w:val="hybridMultilevel"/>
    <w:tmpl w:val="646850D4"/>
    <w:lvl w:ilvl="0" w:tplc="70DE7F6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171C4D"/>
    <w:multiLevelType w:val="hybridMultilevel"/>
    <w:tmpl w:val="098C8EAC"/>
    <w:lvl w:ilvl="0" w:tplc="43F45152">
      <w:start w:val="4"/>
      <w:numFmt w:val="bullet"/>
      <w:lvlText w:val=""/>
      <w:lvlJc w:val="left"/>
      <w:pPr>
        <w:ind w:left="720" w:hanging="360"/>
      </w:pPr>
      <w:rPr>
        <w:rFonts w:ascii="Symbol" w:eastAsia="Aptos" w:hAnsi="Symbo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CE7CC9"/>
    <w:multiLevelType w:val="multilevel"/>
    <w:tmpl w:val="06DC8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9F67349"/>
    <w:multiLevelType w:val="multilevel"/>
    <w:tmpl w:val="07E09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B4811D4"/>
    <w:multiLevelType w:val="hybridMultilevel"/>
    <w:tmpl w:val="329AA98E"/>
    <w:lvl w:ilvl="0" w:tplc="3BD860CE">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0B2AD3"/>
    <w:multiLevelType w:val="hybridMultilevel"/>
    <w:tmpl w:val="5CE2E0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EEF3B24"/>
    <w:multiLevelType w:val="multilevel"/>
    <w:tmpl w:val="41EEB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04F065C"/>
    <w:multiLevelType w:val="multilevel"/>
    <w:tmpl w:val="67B60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4141097"/>
    <w:multiLevelType w:val="multilevel"/>
    <w:tmpl w:val="6C0C8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50D6837"/>
    <w:multiLevelType w:val="hybridMultilevel"/>
    <w:tmpl w:val="459E33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60705D"/>
    <w:multiLevelType w:val="multilevel"/>
    <w:tmpl w:val="CF7C4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5B512EF"/>
    <w:multiLevelType w:val="hybridMultilevel"/>
    <w:tmpl w:val="35DA5D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75874FC"/>
    <w:multiLevelType w:val="multilevel"/>
    <w:tmpl w:val="70A4A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5912CB"/>
    <w:multiLevelType w:val="multilevel"/>
    <w:tmpl w:val="490E0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8B358E2"/>
    <w:multiLevelType w:val="hybridMultilevel"/>
    <w:tmpl w:val="335E0E3C"/>
    <w:lvl w:ilvl="0" w:tplc="48A2D8F2">
      <w:start w:val="4"/>
      <w:numFmt w:val="bullet"/>
      <w:lvlText w:val=""/>
      <w:lvlJc w:val="left"/>
      <w:pPr>
        <w:ind w:left="720" w:hanging="360"/>
      </w:pPr>
      <w:rPr>
        <w:rFonts w:ascii="Symbol" w:eastAsia="Aptos" w:hAnsi="Symbo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9070F33"/>
    <w:multiLevelType w:val="multilevel"/>
    <w:tmpl w:val="70BE9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A65766B"/>
    <w:multiLevelType w:val="hybridMultilevel"/>
    <w:tmpl w:val="50C859D2"/>
    <w:lvl w:ilvl="0" w:tplc="88D6183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C7E7257"/>
    <w:multiLevelType w:val="multilevel"/>
    <w:tmpl w:val="939C5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E8C3967"/>
    <w:multiLevelType w:val="multilevel"/>
    <w:tmpl w:val="AB1A9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79B5845"/>
    <w:multiLevelType w:val="multilevel"/>
    <w:tmpl w:val="1538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8262B27"/>
    <w:multiLevelType w:val="hybridMultilevel"/>
    <w:tmpl w:val="128CCC5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D311FE3"/>
    <w:multiLevelType w:val="hybridMultilevel"/>
    <w:tmpl w:val="4C2EE634"/>
    <w:lvl w:ilvl="0" w:tplc="8D9E7CF6">
      <w:start w:val="1"/>
      <w:numFmt w:val="bullet"/>
      <w:lvlText w:val=""/>
      <w:lvlJc w:val="left"/>
      <w:pPr>
        <w:ind w:left="360" w:hanging="360"/>
      </w:pPr>
      <w:rPr>
        <w:rFonts w:ascii="Symbol" w:eastAsia="Aptos"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D4D3D56"/>
    <w:multiLevelType w:val="multilevel"/>
    <w:tmpl w:val="7AD47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EF41B15"/>
    <w:multiLevelType w:val="multilevel"/>
    <w:tmpl w:val="53BCA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540115">
    <w:abstractNumId w:val="17"/>
  </w:num>
  <w:num w:numId="2" w16cid:durableId="1612320063">
    <w:abstractNumId w:val="39"/>
  </w:num>
  <w:num w:numId="3" w16cid:durableId="806433972">
    <w:abstractNumId w:val="21"/>
  </w:num>
  <w:num w:numId="4" w16cid:durableId="590238435">
    <w:abstractNumId w:val="3"/>
  </w:num>
  <w:num w:numId="5" w16cid:durableId="1544707511">
    <w:abstractNumId w:val="28"/>
  </w:num>
  <w:num w:numId="6" w16cid:durableId="923681953">
    <w:abstractNumId w:val="27"/>
  </w:num>
  <w:num w:numId="7" w16cid:durableId="1660382158">
    <w:abstractNumId w:val="38"/>
  </w:num>
  <w:num w:numId="8" w16cid:durableId="129564692">
    <w:abstractNumId w:val="40"/>
  </w:num>
  <w:num w:numId="9" w16cid:durableId="243036092">
    <w:abstractNumId w:val="45"/>
  </w:num>
  <w:num w:numId="10" w16cid:durableId="433675675">
    <w:abstractNumId w:val="1"/>
  </w:num>
  <w:num w:numId="11" w16cid:durableId="1953128499">
    <w:abstractNumId w:val="13"/>
  </w:num>
  <w:num w:numId="12" w16cid:durableId="1560363385">
    <w:abstractNumId w:val="47"/>
  </w:num>
  <w:num w:numId="13" w16cid:durableId="685865693">
    <w:abstractNumId w:val="14"/>
  </w:num>
  <w:num w:numId="14" w16cid:durableId="972058477">
    <w:abstractNumId w:val="10"/>
  </w:num>
  <w:num w:numId="15" w16cid:durableId="1775056751">
    <w:abstractNumId w:val="54"/>
  </w:num>
  <w:num w:numId="16" w16cid:durableId="1343163146">
    <w:abstractNumId w:val="19"/>
  </w:num>
  <w:num w:numId="17" w16cid:durableId="460415870">
    <w:abstractNumId w:val="34"/>
  </w:num>
  <w:num w:numId="18" w16cid:durableId="1428692116">
    <w:abstractNumId w:val="29"/>
  </w:num>
  <w:num w:numId="19" w16cid:durableId="742948661">
    <w:abstractNumId w:val="50"/>
  </w:num>
  <w:num w:numId="20" w16cid:durableId="1542009285">
    <w:abstractNumId w:val="4"/>
  </w:num>
  <w:num w:numId="21" w16cid:durableId="531891751">
    <w:abstractNumId w:val="12"/>
  </w:num>
  <w:num w:numId="22" w16cid:durableId="227880791">
    <w:abstractNumId w:val="55"/>
  </w:num>
  <w:num w:numId="23" w16cid:durableId="344795723">
    <w:abstractNumId w:val="49"/>
  </w:num>
  <w:num w:numId="24" w16cid:durableId="617446424">
    <w:abstractNumId w:val="22"/>
  </w:num>
  <w:num w:numId="25" w16cid:durableId="886792775">
    <w:abstractNumId w:val="25"/>
  </w:num>
  <w:num w:numId="26" w16cid:durableId="1324579565">
    <w:abstractNumId w:val="35"/>
  </w:num>
  <w:num w:numId="27" w16cid:durableId="110363071">
    <w:abstractNumId w:val="20"/>
  </w:num>
  <w:num w:numId="28" w16cid:durableId="1753157215">
    <w:abstractNumId w:val="16"/>
  </w:num>
  <w:num w:numId="29" w16cid:durableId="369765218">
    <w:abstractNumId w:val="42"/>
  </w:num>
  <w:num w:numId="30" w16cid:durableId="1569918290">
    <w:abstractNumId w:val="33"/>
  </w:num>
  <w:num w:numId="31" w16cid:durableId="704987671">
    <w:abstractNumId w:val="46"/>
  </w:num>
  <w:num w:numId="32" w16cid:durableId="1488470506">
    <w:abstractNumId w:val="44"/>
  </w:num>
  <w:num w:numId="33" w16cid:durableId="1529679387">
    <w:abstractNumId w:val="53"/>
  </w:num>
  <w:num w:numId="34" w16cid:durableId="1084765075">
    <w:abstractNumId w:val="31"/>
  </w:num>
  <w:num w:numId="35" w16cid:durableId="237634248">
    <w:abstractNumId w:val="51"/>
  </w:num>
  <w:num w:numId="36" w16cid:durableId="1538083817">
    <w:abstractNumId w:val="43"/>
  </w:num>
  <w:num w:numId="37" w16cid:durableId="970674578">
    <w:abstractNumId w:val="36"/>
  </w:num>
  <w:num w:numId="38" w16cid:durableId="2075542456">
    <w:abstractNumId w:val="15"/>
  </w:num>
  <w:num w:numId="39" w16cid:durableId="383143689">
    <w:abstractNumId w:val="23"/>
  </w:num>
  <w:num w:numId="40" w16cid:durableId="1067066775">
    <w:abstractNumId w:val="37"/>
  </w:num>
  <w:num w:numId="41" w16cid:durableId="476529301">
    <w:abstractNumId w:val="7"/>
  </w:num>
  <w:num w:numId="42" w16cid:durableId="1628779850">
    <w:abstractNumId w:val="2"/>
  </w:num>
  <w:num w:numId="43" w16cid:durableId="1900436103">
    <w:abstractNumId w:val="26"/>
  </w:num>
  <w:num w:numId="44" w16cid:durableId="232588043">
    <w:abstractNumId w:val="0"/>
  </w:num>
  <w:num w:numId="45" w16cid:durableId="2132892924">
    <w:abstractNumId w:val="41"/>
  </w:num>
  <w:num w:numId="46" w16cid:durableId="1222330801">
    <w:abstractNumId w:val="52"/>
  </w:num>
  <w:num w:numId="47" w16cid:durableId="1420786803">
    <w:abstractNumId w:val="30"/>
  </w:num>
  <w:num w:numId="48" w16cid:durableId="1210453397">
    <w:abstractNumId w:val="9"/>
  </w:num>
  <w:num w:numId="49" w16cid:durableId="5526377">
    <w:abstractNumId w:val="5"/>
  </w:num>
  <w:num w:numId="50" w16cid:durableId="719983207">
    <w:abstractNumId w:val="32"/>
  </w:num>
  <w:num w:numId="51" w16cid:durableId="1118723980">
    <w:abstractNumId w:val="24"/>
  </w:num>
  <w:num w:numId="52" w16cid:durableId="569537013">
    <w:abstractNumId w:val="8"/>
  </w:num>
  <w:num w:numId="53" w16cid:durableId="909999380">
    <w:abstractNumId w:val="18"/>
  </w:num>
  <w:num w:numId="54" w16cid:durableId="1395931349">
    <w:abstractNumId w:val="11"/>
  </w:num>
  <w:num w:numId="55" w16cid:durableId="90441305">
    <w:abstractNumId w:val="48"/>
  </w:num>
  <w:num w:numId="56" w16cid:durableId="1089341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803"/>
    <w:rsid w:val="00002BA8"/>
    <w:rsid w:val="0001288D"/>
    <w:rsid w:val="00033561"/>
    <w:rsid w:val="00033A18"/>
    <w:rsid w:val="00033C3A"/>
    <w:rsid w:val="00043803"/>
    <w:rsid w:val="00046499"/>
    <w:rsid w:val="00064CF8"/>
    <w:rsid w:val="00082507"/>
    <w:rsid w:val="0009467A"/>
    <w:rsid w:val="000B1D00"/>
    <w:rsid w:val="000B31AC"/>
    <w:rsid w:val="000C79CA"/>
    <w:rsid w:val="000E4F1B"/>
    <w:rsid w:val="000E7435"/>
    <w:rsid w:val="00113A99"/>
    <w:rsid w:val="001161AD"/>
    <w:rsid w:val="001244F9"/>
    <w:rsid w:val="00127A24"/>
    <w:rsid w:val="001302B0"/>
    <w:rsid w:val="0013441C"/>
    <w:rsid w:val="0013774A"/>
    <w:rsid w:val="00146086"/>
    <w:rsid w:val="0015379B"/>
    <w:rsid w:val="00173E29"/>
    <w:rsid w:val="00174692"/>
    <w:rsid w:val="00174CEF"/>
    <w:rsid w:val="00175B03"/>
    <w:rsid w:val="00181088"/>
    <w:rsid w:val="00191223"/>
    <w:rsid w:val="001A0B49"/>
    <w:rsid w:val="001A724C"/>
    <w:rsid w:val="001B7E49"/>
    <w:rsid w:val="001F5AE2"/>
    <w:rsid w:val="001F71C1"/>
    <w:rsid w:val="002053A7"/>
    <w:rsid w:val="0024529D"/>
    <w:rsid w:val="002518EB"/>
    <w:rsid w:val="002551E8"/>
    <w:rsid w:val="00273FA8"/>
    <w:rsid w:val="00281FD7"/>
    <w:rsid w:val="00282441"/>
    <w:rsid w:val="002938F1"/>
    <w:rsid w:val="0029691F"/>
    <w:rsid w:val="002B5FD6"/>
    <w:rsid w:val="002D67B3"/>
    <w:rsid w:val="002E360B"/>
    <w:rsid w:val="002F21CB"/>
    <w:rsid w:val="002F2ACB"/>
    <w:rsid w:val="002F6D9B"/>
    <w:rsid w:val="00301C4B"/>
    <w:rsid w:val="00305B51"/>
    <w:rsid w:val="0031053F"/>
    <w:rsid w:val="0033584C"/>
    <w:rsid w:val="003474F7"/>
    <w:rsid w:val="0035317D"/>
    <w:rsid w:val="00354D51"/>
    <w:rsid w:val="0035600E"/>
    <w:rsid w:val="00360048"/>
    <w:rsid w:val="00364772"/>
    <w:rsid w:val="003A3D23"/>
    <w:rsid w:val="003A54A6"/>
    <w:rsid w:val="003B7929"/>
    <w:rsid w:val="003C00C7"/>
    <w:rsid w:val="003C0C1B"/>
    <w:rsid w:val="003C13AF"/>
    <w:rsid w:val="003C1CF9"/>
    <w:rsid w:val="00400BF5"/>
    <w:rsid w:val="004250C1"/>
    <w:rsid w:val="00425CF8"/>
    <w:rsid w:val="0047056D"/>
    <w:rsid w:val="00471FEB"/>
    <w:rsid w:val="00481EF3"/>
    <w:rsid w:val="004A1BBC"/>
    <w:rsid w:val="004B280D"/>
    <w:rsid w:val="004B37B0"/>
    <w:rsid w:val="004B7891"/>
    <w:rsid w:val="004C3D7E"/>
    <w:rsid w:val="004C4233"/>
    <w:rsid w:val="004D4751"/>
    <w:rsid w:val="004D4F9A"/>
    <w:rsid w:val="004D54DA"/>
    <w:rsid w:val="004F077D"/>
    <w:rsid w:val="004F3CA2"/>
    <w:rsid w:val="005136F2"/>
    <w:rsid w:val="00527FB2"/>
    <w:rsid w:val="005467D4"/>
    <w:rsid w:val="00546AC5"/>
    <w:rsid w:val="00574452"/>
    <w:rsid w:val="005945F9"/>
    <w:rsid w:val="005965E5"/>
    <w:rsid w:val="005A0F21"/>
    <w:rsid w:val="005A173B"/>
    <w:rsid w:val="005A1797"/>
    <w:rsid w:val="005B0C28"/>
    <w:rsid w:val="005B2087"/>
    <w:rsid w:val="005B3578"/>
    <w:rsid w:val="005D592E"/>
    <w:rsid w:val="005E3571"/>
    <w:rsid w:val="006116FC"/>
    <w:rsid w:val="00611BF4"/>
    <w:rsid w:val="00613FF1"/>
    <w:rsid w:val="0062232B"/>
    <w:rsid w:val="00631912"/>
    <w:rsid w:val="0063506D"/>
    <w:rsid w:val="00654179"/>
    <w:rsid w:val="00680CB3"/>
    <w:rsid w:val="0069194F"/>
    <w:rsid w:val="006A2783"/>
    <w:rsid w:val="006A64F6"/>
    <w:rsid w:val="006B4D7D"/>
    <w:rsid w:val="006B712D"/>
    <w:rsid w:val="006D39BC"/>
    <w:rsid w:val="006E56E2"/>
    <w:rsid w:val="006E62D7"/>
    <w:rsid w:val="006F1F15"/>
    <w:rsid w:val="00721E96"/>
    <w:rsid w:val="00736F0D"/>
    <w:rsid w:val="00764DA0"/>
    <w:rsid w:val="00775EC1"/>
    <w:rsid w:val="007B7AA1"/>
    <w:rsid w:val="007D2443"/>
    <w:rsid w:val="007D66EF"/>
    <w:rsid w:val="007E2496"/>
    <w:rsid w:val="007F7B3B"/>
    <w:rsid w:val="0081309B"/>
    <w:rsid w:val="008461B2"/>
    <w:rsid w:val="00857390"/>
    <w:rsid w:val="00863319"/>
    <w:rsid w:val="00866335"/>
    <w:rsid w:val="00896D40"/>
    <w:rsid w:val="008B414E"/>
    <w:rsid w:val="008D27B2"/>
    <w:rsid w:val="008E6352"/>
    <w:rsid w:val="009025C3"/>
    <w:rsid w:val="00904015"/>
    <w:rsid w:val="00907A66"/>
    <w:rsid w:val="009131D2"/>
    <w:rsid w:val="00920282"/>
    <w:rsid w:val="00931227"/>
    <w:rsid w:val="00941B98"/>
    <w:rsid w:val="00943596"/>
    <w:rsid w:val="00960218"/>
    <w:rsid w:val="00962BB1"/>
    <w:rsid w:val="00971567"/>
    <w:rsid w:val="00986979"/>
    <w:rsid w:val="0099120F"/>
    <w:rsid w:val="00992993"/>
    <w:rsid w:val="009B5E51"/>
    <w:rsid w:val="009C0B6D"/>
    <w:rsid w:val="009C234A"/>
    <w:rsid w:val="009D7832"/>
    <w:rsid w:val="009E58C5"/>
    <w:rsid w:val="009F67A0"/>
    <w:rsid w:val="00A130BF"/>
    <w:rsid w:val="00A14F1F"/>
    <w:rsid w:val="00A31CD0"/>
    <w:rsid w:val="00A437BA"/>
    <w:rsid w:val="00A65C92"/>
    <w:rsid w:val="00A700A5"/>
    <w:rsid w:val="00A711DA"/>
    <w:rsid w:val="00A71CE1"/>
    <w:rsid w:val="00A805A8"/>
    <w:rsid w:val="00A90AF7"/>
    <w:rsid w:val="00A96138"/>
    <w:rsid w:val="00AB103B"/>
    <w:rsid w:val="00AB3BCE"/>
    <w:rsid w:val="00AD4D25"/>
    <w:rsid w:val="00AF1C48"/>
    <w:rsid w:val="00AF5D87"/>
    <w:rsid w:val="00B142DA"/>
    <w:rsid w:val="00B17C36"/>
    <w:rsid w:val="00B22288"/>
    <w:rsid w:val="00B24D77"/>
    <w:rsid w:val="00B42D03"/>
    <w:rsid w:val="00B4637F"/>
    <w:rsid w:val="00B52E7C"/>
    <w:rsid w:val="00B63EE0"/>
    <w:rsid w:val="00B64CB1"/>
    <w:rsid w:val="00B7551F"/>
    <w:rsid w:val="00B76F32"/>
    <w:rsid w:val="00B82D74"/>
    <w:rsid w:val="00B877C7"/>
    <w:rsid w:val="00B93F6A"/>
    <w:rsid w:val="00BA356A"/>
    <w:rsid w:val="00BA46CC"/>
    <w:rsid w:val="00BB12A0"/>
    <w:rsid w:val="00BC2D56"/>
    <w:rsid w:val="00BD69B7"/>
    <w:rsid w:val="00BE1989"/>
    <w:rsid w:val="00BF2204"/>
    <w:rsid w:val="00C0262E"/>
    <w:rsid w:val="00C50FA9"/>
    <w:rsid w:val="00C5772F"/>
    <w:rsid w:val="00C71568"/>
    <w:rsid w:val="00C778B0"/>
    <w:rsid w:val="00CB78D5"/>
    <w:rsid w:val="00CC32C9"/>
    <w:rsid w:val="00CE2967"/>
    <w:rsid w:val="00D036D0"/>
    <w:rsid w:val="00D1109D"/>
    <w:rsid w:val="00D11382"/>
    <w:rsid w:val="00D25B92"/>
    <w:rsid w:val="00D3421A"/>
    <w:rsid w:val="00D34559"/>
    <w:rsid w:val="00D463DA"/>
    <w:rsid w:val="00D51889"/>
    <w:rsid w:val="00D52196"/>
    <w:rsid w:val="00D631F9"/>
    <w:rsid w:val="00D7117D"/>
    <w:rsid w:val="00D90D19"/>
    <w:rsid w:val="00DD29C3"/>
    <w:rsid w:val="00DF75EC"/>
    <w:rsid w:val="00E1236B"/>
    <w:rsid w:val="00E15DB5"/>
    <w:rsid w:val="00E24A9D"/>
    <w:rsid w:val="00E24B4D"/>
    <w:rsid w:val="00E3126C"/>
    <w:rsid w:val="00E31594"/>
    <w:rsid w:val="00E34396"/>
    <w:rsid w:val="00E35053"/>
    <w:rsid w:val="00E504D9"/>
    <w:rsid w:val="00E50B2A"/>
    <w:rsid w:val="00E54E08"/>
    <w:rsid w:val="00E57598"/>
    <w:rsid w:val="00E82C08"/>
    <w:rsid w:val="00E8583B"/>
    <w:rsid w:val="00EC1B18"/>
    <w:rsid w:val="00ED0E72"/>
    <w:rsid w:val="00EF2956"/>
    <w:rsid w:val="00EF6794"/>
    <w:rsid w:val="00F002C4"/>
    <w:rsid w:val="00F332AE"/>
    <w:rsid w:val="00F43B39"/>
    <w:rsid w:val="00F53B4F"/>
    <w:rsid w:val="00F616FE"/>
    <w:rsid w:val="00FA1162"/>
    <w:rsid w:val="00FB1F69"/>
    <w:rsid w:val="00FB3CB3"/>
    <w:rsid w:val="00FC3F0C"/>
    <w:rsid w:val="00FD32EC"/>
    <w:rsid w:val="00FD69D7"/>
    <w:rsid w:val="00FE60BE"/>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C01BB"/>
  <w15:docId w15:val="{D8EFCB6C-AD38-B641-AF37-B24698522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SA"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79B"/>
    <w:pPr>
      <w:spacing w:after="0" w:line="240" w:lineRule="auto"/>
    </w:pPr>
    <w:rPr>
      <w:rFonts w:ascii="Times New Roman" w:eastAsia="Times New Roman" w:hAnsi="Times New Roman" w:cs="Times New Roman"/>
    </w:rPr>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NormalWeb">
    <w:name w:val="Normal (Web)"/>
    <w:basedOn w:val="Normal"/>
    <w:uiPriority w:val="99"/>
    <w:unhideWhenUsed/>
    <w:rsid w:val="00F002C4"/>
    <w:pPr>
      <w:spacing w:before="100" w:beforeAutospacing="1" w:after="100" w:afterAutospacing="1"/>
    </w:pPr>
  </w:style>
  <w:style w:type="character" w:styleId="Hyperlink">
    <w:name w:val="Hyperlink"/>
    <w:basedOn w:val="DefaultParagraphFont"/>
    <w:uiPriority w:val="99"/>
    <w:unhideWhenUsed/>
    <w:rsid w:val="00F002C4"/>
    <w:rPr>
      <w:color w:val="0000FF"/>
      <w:u w:val="single"/>
    </w:rPr>
  </w:style>
  <w:style w:type="character" w:styleId="UnresolvedMention">
    <w:name w:val="Unresolved Mention"/>
    <w:basedOn w:val="DefaultParagraphFont"/>
    <w:uiPriority w:val="99"/>
    <w:semiHidden/>
    <w:unhideWhenUsed/>
    <w:rsid w:val="00F002C4"/>
    <w:rPr>
      <w:color w:val="605E5C"/>
      <w:shd w:val="clear" w:color="auto" w:fill="E1DFDD"/>
    </w:rPr>
  </w:style>
  <w:style w:type="character" w:styleId="FollowedHyperlink">
    <w:name w:val="FollowedHyperlink"/>
    <w:basedOn w:val="DefaultParagraphFont"/>
    <w:uiPriority w:val="99"/>
    <w:semiHidden/>
    <w:unhideWhenUsed/>
    <w:rsid w:val="00F002C4"/>
    <w:rPr>
      <w:color w:val="800080" w:themeColor="followedHyperlink"/>
      <w:u w:val="single"/>
    </w:rPr>
  </w:style>
  <w:style w:type="paragraph" w:styleId="Header">
    <w:name w:val="header"/>
    <w:basedOn w:val="Normal"/>
    <w:link w:val="HeaderChar"/>
    <w:uiPriority w:val="99"/>
    <w:unhideWhenUsed/>
    <w:rsid w:val="0024529D"/>
    <w:pPr>
      <w:tabs>
        <w:tab w:val="center" w:pos="4680"/>
        <w:tab w:val="right" w:pos="9360"/>
      </w:tabs>
    </w:pPr>
  </w:style>
  <w:style w:type="character" w:customStyle="1" w:styleId="HeaderChar">
    <w:name w:val="Header Char"/>
    <w:basedOn w:val="DefaultParagraphFont"/>
    <w:link w:val="Header"/>
    <w:uiPriority w:val="99"/>
    <w:rsid w:val="0024529D"/>
  </w:style>
  <w:style w:type="paragraph" w:styleId="Footer">
    <w:name w:val="footer"/>
    <w:basedOn w:val="Normal"/>
    <w:link w:val="FooterChar"/>
    <w:uiPriority w:val="99"/>
    <w:unhideWhenUsed/>
    <w:rsid w:val="0024529D"/>
    <w:pPr>
      <w:tabs>
        <w:tab w:val="center" w:pos="4680"/>
        <w:tab w:val="right" w:pos="9360"/>
      </w:tabs>
    </w:pPr>
  </w:style>
  <w:style w:type="character" w:customStyle="1" w:styleId="FooterChar">
    <w:name w:val="Footer Char"/>
    <w:basedOn w:val="DefaultParagraphFont"/>
    <w:link w:val="Footer"/>
    <w:uiPriority w:val="99"/>
    <w:rsid w:val="0024529D"/>
  </w:style>
  <w:style w:type="character" w:styleId="PageNumber">
    <w:name w:val="page number"/>
    <w:basedOn w:val="DefaultParagraphFont"/>
    <w:uiPriority w:val="99"/>
    <w:semiHidden/>
    <w:unhideWhenUsed/>
    <w:rsid w:val="0024529D"/>
  </w:style>
  <w:style w:type="character" w:styleId="Strong">
    <w:name w:val="Strong"/>
    <w:basedOn w:val="DefaultParagraphFont"/>
    <w:uiPriority w:val="22"/>
    <w:qFormat/>
    <w:rsid w:val="001A724C"/>
    <w:rPr>
      <w:b/>
      <w:bCs/>
    </w:rPr>
  </w:style>
  <w:style w:type="character" w:styleId="CommentReference">
    <w:name w:val="annotation reference"/>
    <w:basedOn w:val="DefaultParagraphFont"/>
    <w:uiPriority w:val="99"/>
    <w:semiHidden/>
    <w:unhideWhenUsed/>
    <w:rsid w:val="00931227"/>
    <w:rPr>
      <w:sz w:val="16"/>
      <w:szCs w:val="16"/>
    </w:rPr>
  </w:style>
  <w:style w:type="paragraph" w:styleId="CommentText">
    <w:name w:val="annotation text"/>
    <w:basedOn w:val="Normal"/>
    <w:link w:val="CommentTextChar"/>
    <w:uiPriority w:val="99"/>
    <w:semiHidden/>
    <w:unhideWhenUsed/>
    <w:rsid w:val="00931227"/>
    <w:rPr>
      <w:sz w:val="20"/>
      <w:szCs w:val="20"/>
    </w:rPr>
  </w:style>
  <w:style w:type="character" w:customStyle="1" w:styleId="CommentTextChar">
    <w:name w:val="Comment Text Char"/>
    <w:basedOn w:val="DefaultParagraphFont"/>
    <w:link w:val="CommentText"/>
    <w:uiPriority w:val="99"/>
    <w:semiHidden/>
    <w:rsid w:val="00931227"/>
    <w:rPr>
      <w:sz w:val="20"/>
      <w:szCs w:val="20"/>
    </w:rPr>
  </w:style>
  <w:style w:type="paragraph" w:styleId="CommentSubject">
    <w:name w:val="annotation subject"/>
    <w:basedOn w:val="CommentText"/>
    <w:next w:val="CommentText"/>
    <w:link w:val="CommentSubjectChar"/>
    <w:uiPriority w:val="99"/>
    <w:semiHidden/>
    <w:unhideWhenUsed/>
    <w:rsid w:val="00931227"/>
    <w:rPr>
      <w:b/>
      <w:bCs/>
    </w:rPr>
  </w:style>
  <w:style w:type="character" w:customStyle="1" w:styleId="CommentSubjectChar">
    <w:name w:val="Comment Subject Char"/>
    <w:basedOn w:val="CommentTextChar"/>
    <w:link w:val="CommentSubject"/>
    <w:uiPriority w:val="99"/>
    <w:semiHidden/>
    <w:rsid w:val="00931227"/>
    <w:rPr>
      <w:b/>
      <w:bCs/>
      <w:sz w:val="20"/>
      <w:szCs w:val="20"/>
    </w:rPr>
  </w:style>
  <w:style w:type="paragraph" w:styleId="ListParagraph">
    <w:name w:val="List Paragraph"/>
    <w:basedOn w:val="Normal"/>
    <w:link w:val="ListParagraphChar"/>
    <w:uiPriority w:val="34"/>
    <w:qFormat/>
    <w:rsid w:val="00002BA8"/>
    <w:pPr>
      <w:ind w:left="720"/>
      <w:contextualSpacing/>
    </w:pPr>
  </w:style>
  <w:style w:type="paragraph" w:customStyle="1" w:styleId="pdq2pgselectionanchorcontainer">
    <w:name w:val="pdq2pg_selectionanchorcontainer"/>
    <w:basedOn w:val="Normal"/>
    <w:rsid w:val="00FE60BE"/>
    <w:pPr>
      <w:spacing w:before="100" w:beforeAutospacing="1" w:after="100" w:afterAutospacing="1"/>
    </w:pPr>
  </w:style>
  <w:style w:type="paragraph" w:customStyle="1" w:styleId="peoplelistli">
    <w:name w:val="peoplelist__li"/>
    <w:basedOn w:val="Normal"/>
    <w:rsid w:val="003C00C7"/>
    <w:pPr>
      <w:spacing w:before="100" w:beforeAutospacing="1" w:after="100" w:afterAutospacing="1"/>
    </w:pPr>
  </w:style>
  <w:style w:type="character" w:styleId="Emphasis">
    <w:name w:val="Emphasis"/>
    <w:basedOn w:val="DefaultParagraphFont"/>
    <w:uiPriority w:val="20"/>
    <w:qFormat/>
    <w:rsid w:val="00B7551F"/>
    <w:rPr>
      <w:i/>
      <w:iCs/>
    </w:rPr>
  </w:style>
  <w:style w:type="character" w:customStyle="1" w:styleId="Heading2Char">
    <w:name w:val="Heading 2 Char"/>
    <w:basedOn w:val="DefaultParagraphFont"/>
    <w:link w:val="Heading2"/>
    <w:uiPriority w:val="9"/>
    <w:rsid w:val="00A31CD0"/>
    <w:rPr>
      <w:rFonts w:ascii="Play" w:eastAsia="Play" w:hAnsi="Play" w:cs="Play"/>
      <w:color w:val="0F4761"/>
      <w:sz w:val="32"/>
      <w:szCs w:val="32"/>
    </w:rPr>
  </w:style>
  <w:style w:type="character" w:customStyle="1" w:styleId="Heading3Char">
    <w:name w:val="Heading 3 Char"/>
    <w:basedOn w:val="DefaultParagraphFont"/>
    <w:link w:val="Heading3"/>
    <w:uiPriority w:val="9"/>
    <w:rsid w:val="00A31CD0"/>
    <w:rPr>
      <w:color w:val="0F4761"/>
      <w:sz w:val="28"/>
      <w:szCs w:val="28"/>
    </w:rPr>
  </w:style>
  <w:style w:type="character" w:customStyle="1" w:styleId="ListParagraphChar">
    <w:name w:val="List Paragraph Char"/>
    <w:link w:val="ListParagraph"/>
    <w:uiPriority w:val="34"/>
    <w:locked/>
    <w:rsid w:val="0035600E"/>
  </w:style>
  <w:style w:type="table" w:styleId="TableGrid">
    <w:name w:val="Table Grid"/>
    <w:basedOn w:val="TableNormal"/>
    <w:uiPriority w:val="39"/>
    <w:rsid w:val="0035600E"/>
    <w:pPr>
      <w:spacing w:after="0" w:line="240" w:lineRule="auto"/>
    </w:pPr>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8461B2"/>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Table5Dark-Accent1">
    <w:name w:val="List Table 5 Dark Accent 1"/>
    <w:basedOn w:val="TableNormal"/>
    <w:uiPriority w:val="50"/>
    <w:rsid w:val="008461B2"/>
    <w:pPr>
      <w:spacing w:after="0" w:line="240" w:lineRule="auto"/>
    </w:pPr>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461B2"/>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461B2"/>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4-Accent3">
    <w:name w:val="Grid Table 4 Accent 3"/>
    <w:basedOn w:val="TableNormal"/>
    <w:uiPriority w:val="49"/>
    <w:rsid w:val="00ED0E72"/>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ED0E72"/>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1">
    <w:name w:val="Grid Table 6 Colorful Accent 1"/>
    <w:basedOn w:val="TableNormal"/>
    <w:uiPriority w:val="51"/>
    <w:rsid w:val="00ED0E72"/>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4">
    <w:name w:val="Grid Table 4 Accent 4"/>
    <w:basedOn w:val="TableNormal"/>
    <w:uiPriority w:val="49"/>
    <w:rsid w:val="00ED0E72"/>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5Dark-Accent4">
    <w:name w:val="Grid Table 5 Dark Accent 4"/>
    <w:basedOn w:val="TableNormal"/>
    <w:uiPriority w:val="50"/>
    <w:rsid w:val="00ED0E7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4-Accent1">
    <w:name w:val="Grid Table 4 Accent 1"/>
    <w:basedOn w:val="TableNormal"/>
    <w:uiPriority w:val="49"/>
    <w:rsid w:val="00ED0E7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1">
    <w:name w:val="Grid Table 5 Dark Accent 1"/>
    <w:basedOn w:val="TableNormal"/>
    <w:uiPriority w:val="50"/>
    <w:rsid w:val="0015379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3-Accent1">
    <w:name w:val="Grid Table 3 Accent 1"/>
    <w:basedOn w:val="TableNormal"/>
    <w:uiPriority w:val="48"/>
    <w:rsid w:val="0015379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ListTable4-Accent1">
    <w:name w:val="List Table 4 Accent 1"/>
    <w:basedOn w:val="TableNormal"/>
    <w:uiPriority w:val="49"/>
    <w:rsid w:val="0015379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1">
    <w:name w:val="List Table 6 Colorful Accent 1"/>
    <w:basedOn w:val="TableNormal"/>
    <w:uiPriority w:val="51"/>
    <w:rsid w:val="0015379B"/>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1">
    <w:name w:val="Grid Table 2 Accent 1"/>
    <w:basedOn w:val="TableNormal"/>
    <w:uiPriority w:val="47"/>
    <w:rsid w:val="0015379B"/>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z-TopofForm">
    <w:name w:val="HTML Top of Form"/>
    <w:basedOn w:val="Normal"/>
    <w:next w:val="Normal"/>
    <w:link w:val="z-TopofFormChar"/>
    <w:hidden/>
    <w:uiPriority w:val="99"/>
    <w:semiHidden/>
    <w:unhideWhenUsed/>
    <w:rsid w:val="00175B0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75B03"/>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75B0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75B03"/>
    <w:rPr>
      <w:rFonts w:ascii="Arial" w:eastAsia="Times New Roman" w:hAnsi="Arial" w:cs="Arial"/>
      <w:vanish/>
      <w:sz w:val="16"/>
      <w:szCs w:val="16"/>
    </w:rPr>
  </w:style>
  <w:style w:type="paragraph" w:customStyle="1" w:styleId="p1">
    <w:name w:val="p1"/>
    <w:basedOn w:val="Normal"/>
    <w:rsid w:val="006B4D7D"/>
    <w:rPr>
      <w:color w:val="00000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hart" Target="charts/chart1.xml"/><Relationship Id="rId26" Type="http://schemas.openxmlformats.org/officeDocument/2006/relationships/hyperlink" Target="https://doi.org/10.59992/IJFAES.2025.v4n7p9" TargetMode="External"/><Relationship Id="rId39" Type="http://schemas.openxmlformats.org/officeDocument/2006/relationships/hyperlink" Target="https://doi.org/10.33168/JSMS.2024.0712" TargetMode="External"/><Relationship Id="rId21" Type="http://schemas.openxmlformats.org/officeDocument/2006/relationships/chart" Target="charts/chart4.xml"/><Relationship Id="rId34" Type="http://schemas.openxmlformats.org/officeDocument/2006/relationships/hyperlink" Target="https://doi.org/10.1016/j.heliyon.2024.e29317" TargetMode="External"/><Relationship Id="rId42" Type="http://schemas.openxmlformats.org/officeDocument/2006/relationships/hyperlink" Target="https://doi.org/10.1016/j.is.2006.09.003" TargetMode="External"/><Relationship Id="rId47" Type="http://schemas.openxmlformats.org/officeDocument/2006/relationships/hyperlink" Target="https://doi.org/10.1007/978-3-030-22559-9_3"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doi.org/10.52113/6/2012-2-4/1-505" TargetMode="External"/><Relationship Id="rId11" Type="http://schemas.openxmlformats.org/officeDocument/2006/relationships/header" Target="header1.xml"/><Relationship Id="rId24" Type="http://schemas.openxmlformats.org/officeDocument/2006/relationships/hyperlink" Target="https://doi.org/10.21608/aljalexu.2024.377991" TargetMode="External"/><Relationship Id="rId32" Type="http://schemas.openxmlformats.org/officeDocument/2006/relationships/hyperlink" Target="https://doi.org/10.37376/fesj.vi16.7103" TargetMode="External"/><Relationship Id="rId37" Type="http://schemas.openxmlformats.org/officeDocument/2006/relationships/hyperlink" Target="https://doi.org/10.3389/frobt.2025.1747539" TargetMode="External"/><Relationship Id="rId40" Type="http://schemas.openxmlformats.org/officeDocument/2006/relationships/hyperlink" Target="https://doi.org/10.15680/IJCTECE.2022.0506009" TargetMode="External"/><Relationship Id="rId45" Type="http://schemas.openxmlformats.org/officeDocument/2006/relationships/hyperlink" Target="https://doi.org/10.53136/979122180878030"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s://doi.org/10.21608/jkom.2023.325731" TargetMode="External"/><Relationship Id="rId28" Type="http://schemas.openxmlformats.org/officeDocument/2006/relationships/hyperlink" Target="https://doi.org/10.70090/SSDE24CM" TargetMode="External"/><Relationship Id="rId36" Type="http://schemas.openxmlformats.org/officeDocument/2006/relationships/hyperlink" Target="https://doi.org/10.1057/s41599-023-02389-0"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hart" Target="charts/chart2.xml"/><Relationship Id="rId31" Type="http://schemas.openxmlformats.org/officeDocument/2006/relationships/hyperlink" Target="https://doi.org/10.21608/jces.2025.458618" TargetMode="External"/><Relationship Id="rId44" Type="http://schemas.openxmlformats.org/officeDocument/2006/relationships/hyperlink" Target="https://doi.org/10.69938/Keas.2603025"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3.png"/><Relationship Id="rId22" Type="http://schemas.openxmlformats.org/officeDocument/2006/relationships/chart" Target="charts/chart5.xml"/><Relationship Id="rId27" Type="http://schemas.openxmlformats.org/officeDocument/2006/relationships/hyperlink" Target="https://doi.org/10.59992/IJSR.2026.v5n4p13" TargetMode="External"/><Relationship Id="rId30" Type="http://schemas.openxmlformats.org/officeDocument/2006/relationships/hyperlink" Target="https://doi.org/10.21608/mkmgt.2025.422904.2028" TargetMode="External"/><Relationship Id="rId35" Type="http://schemas.openxmlformats.org/officeDocument/2006/relationships/hyperlink" Target="https://doi.org/10.2307/249008" TargetMode="External"/><Relationship Id="rId43" Type="http://schemas.openxmlformats.org/officeDocument/2006/relationships/hyperlink" Target="https://doi.org/10.3390/ijfs13040206"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hyperlink" Target="https://doi.org/10.21608/caf.2021.166193" TargetMode="External"/><Relationship Id="rId33" Type="http://schemas.openxmlformats.org/officeDocument/2006/relationships/hyperlink" Target="https://doi.org/10.15346/hc.v9i1.134" TargetMode="External"/><Relationship Id="rId38" Type="http://schemas.openxmlformats.org/officeDocument/2006/relationships/hyperlink" Target="https://doi.org/10.64235/20rneq83" TargetMode="External"/><Relationship Id="rId46" Type="http://schemas.openxmlformats.org/officeDocument/2006/relationships/hyperlink" Target="https://doi.org/10.2307/30036540" TargetMode="External"/><Relationship Id="rId20" Type="http://schemas.openxmlformats.org/officeDocument/2006/relationships/chart" Target="charts/chart3.xml"/><Relationship Id="rId41" Type="http://schemas.openxmlformats.org/officeDocument/2006/relationships/hyperlink" Target="https://doi.org/10.48550/arXiv.2402.06089"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ar-SA">
                <a:solidFill>
                  <a:sysClr val="windowText" lastClr="000000"/>
                </a:solidFill>
              </a:rPr>
              <a:t>الجنس</a:t>
            </a:r>
            <a:endParaRPr lang="ar-SY">
              <a:solidFill>
                <a:sysClr val="windowText" lastClr="000000"/>
              </a:solidFill>
            </a:endParaRP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SY"/>
        </a:p>
      </c:txPr>
    </c:title>
    <c:autoTitleDeleted val="0"/>
    <c:plotArea>
      <c:layout/>
      <c:pieChart>
        <c:varyColors val="1"/>
        <c:ser>
          <c:idx val="0"/>
          <c:order val="0"/>
          <c:tx>
            <c:strRef>
              <c:f>Sheet1!$B$1</c:f>
              <c:strCache>
                <c:ptCount val="1"/>
                <c:pt idx="0">
                  <c:v>التكرار</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123-EA42-A46E-C1224EBA6BB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123-EA42-A46E-C1224EBA6BB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ذكر</c:v>
                </c:pt>
                <c:pt idx="1">
                  <c:v>أنثى</c:v>
                </c:pt>
              </c:strCache>
            </c:strRef>
          </c:cat>
          <c:val>
            <c:numRef>
              <c:f>Sheet1!$B$2:$B$3</c:f>
              <c:numCache>
                <c:formatCode>General</c:formatCode>
                <c:ptCount val="2"/>
                <c:pt idx="0">
                  <c:v>113</c:v>
                </c:pt>
                <c:pt idx="1">
                  <c:v>9</c:v>
                </c:pt>
              </c:numCache>
            </c:numRef>
          </c:val>
          <c:extLst>
            <c:ext xmlns:c16="http://schemas.microsoft.com/office/drawing/2014/chart" uri="{C3380CC4-5D6E-409C-BE32-E72D297353CC}">
              <c16:uniqueId val="{00000004-8123-EA42-A46E-C1224EBA6BB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solidFill>
                  <a:sysClr val="windowText" lastClr="000000"/>
                </a:solidFill>
              </a:rPr>
              <a:t>الفئة العمرية</a:t>
            </a:r>
            <a:endParaRPr lang="ar-SY"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Y"/>
        </a:p>
      </c:txPr>
    </c:title>
    <c:autoTitleDeleted val="0"/>
    <c:plotArea>
      <c:layout/>
      <c:barChart>
        <c:barDir val="col"/>
        <c:grouping val="clustered"/>
        <c:varyColors val="0"/>
        <c:ser>
          <c:idx val="0"/>
          <c:order val="0"/>
          <c:tx>
            <c:strRef>
              <c:f>Sheet1!$B$17</c:f>
              <c:strCache>
                <c:ptCount val="1"/>
                <c:pt idx="0">
                  <c:v>التكرار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Sheet1!$A$18:$A$21</c:f>
              <c:strCache>
                <c:ptCount val="4"/>
                <c:pt idx="0">
                  <c:v>أقل من 25 سنة</c:v>
                </c:pt>
                <c:pt idx="1">
                  <c:v>25 - 34  سنة</c:v>
                </c:pt>
                <c:pt idx="2">
                  <c:v>35 - 44  سنة</c:v>
                </c:pt>
                <c:pt idx="3">
                  <c:v>45  سنة فأكثر</c:v>
                </c:pt>
              </c:strCache>
            </c:strRef>
          </c:cat>
          <c:val>
            <c:numRef>
              <c:f>Sheet1!$B$18:$B$21</c:f>
              <c:numCache>
                <c:formatCode>General</c:formatCode>
                <c:ptCount val="4"/>
                <c:pt idx="0">
                  <c:v>50</c:v>
                </c:pt>
                <c:pt idx="1">
                  <c:v>45</c:v>
                </c:pt>
                <c:pt idx="2">
                  <c:v>23</c:v>
                </c:pt>
                <c:pt idx="3">
                  <c:v>4</c:v>
                </c:pt>
              </c:numCache>
            </c:numRef>
          </c:val>
          <c:extLst>
            <c:ext xmlns:c16="http://schemas.microsoft.com/office/drawing/2014/chart" uri="{C3380CC4-5D6E-409C-BE32-E72D297353CC}">
              <c16:uniqueId val="{00000000-B527-8B4A-94DA-FDB0BC516751}"/>
            </c:ext>
          </c:extLst>
        </c:ser>
        <c:dLbls>
          <c:dLblPos val="outEnd"/>
          <c:showLegendKey val="0"/>
          <c:showVal val="1"/>
          <c:showCatName val="0"/>
          <c:showSerName val="0"/>
          <c:showPercent val="0"/>
          <c:showBubbleSize val="0"/>
        </c:dLbls>
        <c:gapWidth val="219"/>
        <c:overlap val="-27"/>
        <c:axId val="1356302799"/>
        <c:axId val="1356302383"/>
      </c:barChart>
      <c:catAx>
        <c:axId val="1356302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356302383"/>
        <c:crosses val="autoZero"/>
        <c:auto val="1"/>
        <c:lblAlgn val="ctr"/>
        <c:lblOffset val="100"/>
        <c:noMultiLvlLbl val="0"/>
      </c:catAx>
      <c:valAx>
        <c:axId val="1356302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356302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solidFill>
                  <a:sysClr val="windowText" lastClr="000000"/>
                </a:solidFill>
              </a:rPr>
              <a:t>المؤهل العلمي</a:t>
            </a:r>
            <a:endParaRPr lang="ar-SY"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Y"/>
        </a:p>
      </c:txPr>
    </c:title>
    <c:autoTitleDeleted val="0"/>
    <c:plotArea>
      <c:layout/>
      <c:barChart>
        <c:barDir val="col"/>
        <c:grouping val="clustered"/>
        <c:varyColors val="0"/>
        <c:ser>
          <c:idx val="0"/>
          <c:order val="0"/>
          <c:tx>
            <c:strRef>
              <c:f>Sheet1!$B$26</c:f>
              <c:strCache>
                <c:ptCount val="1"/>
                <c:pt idx="0">
                  <c:v>التكرار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Sheet1!$A$27:$A$31</c:f>
              <c:strCache>
                <c:ptCount val="5"/>
                <c:pt idx="0">
                  <c:v>ثانوي أو أقل</c:v>
                </c:pt>
                <c:pt idx="1">
                  <c:v>دراسات جامعية (دبلوم - بكالوريوس)</c:v>
                </c:pt>
                <c:pt idx="2">
                  <c:v>دراسات عليا (ماجستير - دكتوراه)</c:v>
                </c:pt>
                <c:pt idx="3">
                  <c:v>لا يوجد مؤهل علمي سابق</c:v>
                </c:pt>
                <c:pt idx="4">
                  <c:v>أخرى</c:v>
                </c:pt>
              </c:strCache>
            </c:strRef>
          </c:cat>
          <c:val>
            <c:numRef>
              <c:f>Sheet1!$B$27:$B$31</c:f>
              <c:numCache>
                <c:formatCode>General</c:formatCode>
                <c:ptCount val="5"/>
                <c:pt idx="0">
                  <c:v>72</c:v>
                </c:pt>
                <c:pt idx="1">
                  <c:v>34</c:v>
                </c:pt>
                <c:pt idx="2">
                  <c:v>12</c:v>
                </c:pt>
                <c:pt idx="3">
                  <c:v>3</c:v>
                </c:pt>
                <c:pt idx="4">
                  <c:v>1</c:v>
                </c:pt>
              </c:numCache>
            </c:numRef>
          </c:val>
          <c:extLst>
            <c:ext xmlns:c16="http://schemas.microsoft.com/office/drawing/2014/chart" uri="{C3380CC4-5D6E-409C-BE32-E72D297353CC}">
              <c16:uniqueId val="{00000000-ADA9-AF47-BE12-0371792E2CF4}"/>
            </c:ext>
          </c:extLst>
        </c:ser>
        <c:dLbls>
          <c:dLblPos val="outEnd"/>
          <c:showLegendKey val="0"/>
          <c:showVal val="1"/>
          <c:showCatName val="0"/>
          <c:showSerName val="0"/>
          <c:showPercent val="0"/>
          <c:showBubbleSize val="0"/>
        </c:dLbls>
        <c:gapWidth val="219"/>
        <c:overlap val="-27"/>
        <c:axId val="1356302799"/>
        <c:axId val="1356302383"/>
      </c:barChart>
      <c:catAx>
        <c:axId val="1356302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356302383"/>
        <c:crosses val="autoZero"/>
        <c:auto val="1"/>
        <c:lblAlgn val="ctr"/>
        <c:lblOffset val="100"/>
        <c:noMultiLvlLbl val="0"/>
      </c:catAx>
      <c:valAx>
        <c:axId val="1356302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356302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solidFill>
                  <a:sysClr val="windowText" lastClr="000000"/>
                </a:solidFill>
              </a:rPr>
              <a:t>سنوات الخبرة</a:t>
            </a:r>
            <a:endParaRPr lang="ar-SY"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Y"/>
        </a:p>
      </c:txPr>
    </c:title>
    <c:autoTitleDeleted val="0"/>
    <c:plotArea>
      <c:layout/>
      <c:barChart>
        <c:barDir val="col"/>
        <c:grouping val="clustered"/>
        <c:varyColors val="0"/>
        <c:ser>
          <c:idx val="0"/>
          <c:order val="0"/>
          <c:tx>
            <c:strRef>
              <c:f>Sheet1!$B$37</c:f>
              <c:strCache>
                <c:ptCount val="1"/>
                <c:pt idx="0">
                  <c:v>التكرار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Sheet1!$A$38:$A$41</c:f>
              <c:strCache>
                <c:ptCount val="4"/>
                <c:pt idx="0">
                  <c:v>أقل من سنة</c:v>
                </c:pt>
                <c:pt idx="1">
                  <c:v>1 - 3  سنوات</c:v>
                </c:pt>
                <c:pt idx="2">
                  <c:v>4 - 6  سنوات</c:v>
                </c:pt>
                <c:pt idx="3">
                  <c:v>7  سنوات فأكثر</c:v>
                </c:pt>
              </c:strCache>
            </c:strRef>
          </c:cat>
          <c:val>
            <c:numRef>
              <c:f>Sheet1!$B$38:$B$41</c:f>
              <c:numCache>
                <c:formatCode>General</c:formatCode>
                <c:ptCount val="4"/>
                <c:pt idx="0">
                  <c:v>19</c:v>
                </c:pt>
                <c:pt idx="1">
                  <c:v>57</c:v>
                </c:pt>
                <c:pt idx="2">
                  <c:v>21</c:v>
                </c:pt>
                <c:pt idx="3">
                  <c:v>25</c:v>
                </c:pt>
              </c:numCache>
            </c:numRef>
          </c:val>
          <c:extLst>
            <c:ext xmlns:c16="http://schemas.microsoft.com/office/drawing/2014/chart" uri="{C3380CC4-5D6E-409C-BE32-E72D297353CC}">
              <c16:uniqueId val="{00000000-4F62-3140-AE12-3A8BBA566133}"/>
            </c:ext>
          </c:extLst>
        </c:ser>
        <c:dLbls>
          <c:dLblPos val="outEnd"/>
          <c:showLegendKey val="0"/>
          <c:showVal val="1"/>
          <c:showCatName val="0"/>
          <c:showSerName val="0"/>
          <c:showPercent val="0"/>
          <c:showBubbleSize val="0"/>
        </c:dLbls>
        <c:gapWidth val="219"/>
        <c:overlap val="-27"/>
        <c:axId val="1356302799"/>
        <c:axId val="1356302383"/>
      </c:barChart>
      <c:catAx>
        <c:axId val="1356302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356302383"/>
        <c:crosses val="autoZero"/>
        <c:auto val="1"/>
        <c:lblAlgn val="ctr"/>
        <c:lblOffset val="100"/>
        <c:noMultiLvlLbl val="0"/>
      </c:catAx>
      <c:valAx>
        <c:axId val="1356302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356302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solidFill>
                  <a:sysClr val="windowText" lastClr="000000"/>
                </a:solidFill>
              </a:rPr>
              <a:t>الدور الوظيفي</a:t>
            </a:r>
            <a:endParaRPr lang="ar-SY"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Y"/>
        </a:p>
      </c:txPr>
    </c:title>
    <c:autoTitleDeleted val="0"/>
    <c:plotArea>
      <c:layout/>
      <c:barChart>
        <c:barDir val="col"/>
        <c:grouping val="clustered"/>
        <c:varyColors val="0"/>
        <c:ser>
          <c:idx val="0"/>
          <c:order val="0"/>
          <c:tx>
            <c:strRef>
              <c:f>Sheet1!$B$45</c:f>
              <c:strCache>
                <c:ptCount val="1"/>
                <c:pt idx="0">
                  <c:v>التكرار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Sheet1!$A$46:$A$49</c:f>
              <c:strCache>
                <c:ptCount val="4"/>
                <c:pt idx="0">
                  <c:v>موظف ميداني</c:v>
                </c:pt>
                <c:pt idx="1">
                  <c:v>قائد فريق</c:v>
                </c:pt>
                <c:pt idx="2">
                  <c:v>مشرف نظام</c:v>
                </c:pt>
                <c:pt idx="3">
                  <c:v>مدير</c:v>
                </c:pt>
              </c:strCache>
            </c:strRef>
          </c:cat>
          <c:val>
            <c:numRef>
              <c:f>Sheet1!$B$46:$B$49</c:f>
              <c:numCache>
                <c:formatCode>General</c:formatCode>
                <c:ptCount val="4"/>
                <c:pt idx="0">
                  <c:v>84</c:v>
                </c:pt>
                <c:pt idx="1">
                  <c:v>23</c:v>
                </c:pt>
                <c:pt idx="2">
                  <c:v>7</c:v>
                </c:pt>
                <c:pt idx="3">
                  <c:v>8</c:v>
                </c:pt>
              </c:numCache>
            </c:numRef>
          </c:val>
          <c:extLst>
            <c:ext xmlns:c16="http://schemas.microsoft.com/office/drawing/2014/chart" uri="{C3380CC4-5D6E-409C-BE32-E72D297353CC}">
              <c16:uniqueId val="{00000000-CD35-5947-95F5-87C0749BC1FE}"/>
            </c:ext>
          </c:extLst>
        </c:ser>
        <c:dLbls>
          <c:dLblPos val="outEnd"/>
          <c:showLegendKey val="0"/>
          <c:showVal val="1"/>
          <c:showCatName val="0"/>
          <c:showSerName val="0"/>
          <c:showPercent val="0"/>
          <c:showBubbleSize val="0"/>
        </c:dLbls>
        <c:gapWidth val="219"/>
        <c:overlap val="-27"/>
        <c:axId val="1356302799"/>
        <c:axId val="1356302383"/>
      </c:barChart>
      <c:catAx>
        <c:axId val="1356302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356302383"/>
        <c:crosses val="autoZero"/>
        <c:auto val="1"/>
        <c:lblAlgn val="ctr"/>
        <c:lblOffset val="100"/>
        <c:noMultiLvlLbl val="0"/>
      </c:catAx>
      <c:valAx>
        <c:axId val="1356302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356302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UK12JZN87Cuy2XBom+SdBVJG3Q==">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6F7BE7F-2A1B-8843-BCEC-0FD931C42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85</Pages>
  <Words>23010</Words>
  <Characters>131162</Characters>
  <Application>Microsoft Office Word</Application>
  <DocSecurity>0</DocSecurity>
  <Lines>1093</Lines>
  <Paragraphs>307</Paragraphs>
  <ScaleCrop>false</ScaleCrop>
  <Company/>
  <LinksUpToDate>false</LinksUpToDate>
  <CharactersWithSpaces>153865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Abdulrazak Mohammed</cp:lastModifiedBy>
  <cp:revision>4</cp:revision>
  <cp:lastPrinted>2026-08-11T12:33:00Z</cp:lastPrinted>
  <dcterms:created xsi:type="dcterms:W3CDTF">2026-08-11T12:33:00Z</dcterms:created>
  <dcterms:modified xsi:type="dcterms:W3CDTF">2026-08-11T13:24:00Z</dcterms:modified>
</cp:coreProperties>
</file>