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2095" w14:textId="77777777" w:rsidR="00AB01EC" w:rsidRDefault="00AB01EC" w:rsidP="00AB01EC">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51747C4" wp14:editId="0928E181">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B95D696" w14:textId="77777777" w:rsidR="00AB01EC" w:rsidRDefault="00AB01EC" w:rsidP="00AB01EC">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E56060B" w14:textId="77777777" w:rsidR="00AB01EC" w:rsidRPr="00251FCC" w:rsidRDefault="00AB01EC" w:rsidP="00AB01EC">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5532ADC2" w14:textId="77777777" w:rsidR="00AB01EC" w:rsidRDefault="00AB01EC" w:rsidP="00AB01EC">
      <w:pPr>
        <w:spacing w:after="0" w:line="360" w:lineRule="auto"/>
        <w:rPr>
          <w:rFonts w:ascii="Sakkal Majalla" w:hAnsi="Sakkal Majalla" w:cs="Sakkal Majalla"/>
          <w:b/>
          <w:bCs/>
          <w:sz w:val="28"/>
          <w:szCs w:val="28"/>
          <w:lang w:bidi="ar-EG"/>
        </w:rPr>
      </w:pPr>
    </w:p>
    <w:p w14:paraId="1440DC8C" w14:textId="77777777" w:rsidR="00AB01EC" w:rsidRDefault="00AB01EC" w:rsidP="00AB01EC">
      <w:pPr>
        <w:spacing w:after="0" w:line="360" w:lineRule="auto"/>
        <w:rPr>
          <w:rFonts w:ascii="Sakkal Majalla" w:hAnsi="Sakkal Majalla" w:cs="Sakkal Majalla"/>
          <w:b/>
          <w:bCs/>
          <w:sz w:val="28"/>
          <w:szCs w:val="28"/>
          <w:rtl/>
          <w:lang w:bidi="ar-EG"/>
        </w:rPr>
      </w:pPr>
    </w:p>
    <w:p w14:paraId="17599E02" w14:textId="77777777" w:rsidR="00AB01EC" w:rsidRDefault="00AB01EC" w:rsidP="00AB01EC">
      <w:pPr>
        <w:spacing w:line="360" w:lineRule="auto"/>
        <w:jc w:val="center"/>
        <w:rPr>
          <w:rFonts w:ascii="Sakkal Majalla" w:hAnsi="Sakkal Majalla" w:cs="Sakkal Majalla"/>
          <w:b/>
          <w:bCs/>
          <w:sz w:val="32"/>
          <w:szCs w:val="32"/>
          <w:rtl/>
          <w:lang w:bidi="ar-EG"/>
        </w:rPr>
      </w:pPr>
      <w:r w:rsidRPr="000A6954">
        <w:rPr>
          <w:rFonts w:ascii="Sakkal Majalla" w:hAnsi="Sakkal Majalla" w:cs="Sakkal Majalla"/>
          <w:b/>
          <w:bCs/>
          <w:sz w:val="32"/>
          <w:szCs w:val="32"/>
          <w:rtl/>
          <w:lang w:bidi="ar-EG"/>
        </w:rPr>
        <w:t>أثر تطبيق منهجيات الإدارة الرشيقة (</w:t>
      </w:r>
      <w:r w:rsidRPr="000A6954">
        <w:rPr>
          <w:rFonts w:ascii="Sakkal Majalla" w:hAnsi="Sakkal Majalla" w:cs="Sakkal Majalla"/>
          <w:b/>
          <w:bCs/>
          <w:sz w:val="32"/>
          <w:szCs w:val="32"/>
          <w:lang w:bidi="ar-EG"/>
        </w:rPr>
        <w:t>Agile</w:t>
      </w:r>
      <w:r w:rsidRPr="000A6954">
        <w:rPr>
          <w:rFonts w:ascii="Sakkal Majalla" w:hAnsi="Sakkal Majalla" w:cs="Sakkal Majalla"/>
          <w:b/>
          <w:bCs/>
          <w:sz w:val="32"/>
          <w:szCs w:val="32"/>
          <w:rtl/>
          <w:lang w:bidi="ar-EG"/>
        </w:rPr>
        <w:t>) على أداء مشاريع الشركات التقنية في المملكة العربية السعودية</w:t>
      </w:r>
    </w:p>
    <w:p w14:paraId="640F8093" w14:textId="77777777" w:rsidR="00AB01EC" w:rsidRPr="00F632A3" w:rsidRDefault="00AB01EC" w:rsidP="00AB01EC">
      <w:pPr>
        <w:spacing w:line="360" w:lineRule="auto"/>
        <w:jc w:val="center"/>
        <w:rPr>
          <w:rFonts w:ascii="Sakkal Majalla" w:hAnsi="Sakkal Majalla" w:cs="Sakkal Majalla"/>
          <w:b/>
          <w:bCs/>
          <w:sz w:val="32"/>
          <w:szCs w:val="32"/>
          <w:rtl/>
          <w:lang w:bidi="ar-EG"/>
        </w:rPr>
      </w:pPr>
    </w:p>
    <w:p w14:paraId="41C47D0A"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9FDC938" w14:textId="77777777" w:rsidR="00AB01EC" w:rsidRDefault="00AB01EC" w:rsidP="00AB01EC">
      <w:pPr>
        <w:jc w:val="center"/>
        <w:rPr>
          <w:rFonts w:ascii="Sakkal Majalla" w:hAnsi="Sakkal Majalla" w:cs="Sakkal Majalla"/>
          <w:b/>
          <w:bCs/>
          <w:sz w:val="28"/>
          <w:szCs w:val="28"/>
          <w:rtl/>
          <w:lang w:bidi="ar-EG"/>
        </w:rPr>
      </w:pPr>
      <w:r w:rsidRPr="000A6954">
        <w:rPr>
          <w:rFonts w:ascii="Sakkal Majalla" w:hAnsi="Sakkal Majalla" w:cs="Sakkal Majalla"/>
          <w:b/>
          <w:bCs/>
          <w:sz w:val="28"/>
          <w:szCs w:val="28"/>
          <w:rtl/>
          <w:lang w:bidi="ar-EG"/>
        </w:rPr>
        <w:t>عبدالرحمن عبيدالله العطاس</w:t>
      </w:r>
    </w:p>
    <w:p w14:paraId="081D21FE" w14:textId="77777777" w:rsidR="00AB01EC" w:rsidRDefault="00AB01EC" w:rsidP="00AB01EC">
      <w:pPr>
        <w:jc w:val="center"/>
        <w:rPr>
          <w:rFonts w:ascii="Sakkal Majalla" w:hAnsi="Sakkal Majalla" w:cs="Sakkal Majalla"/>
          <w:b/>
          <w:bCs/>
          <w:sz w:val="28"/>
          <w:szCs w:val="28"/>
          <w:rtl/>
          <w:lang w:bidi="ar-EG"/>
        </w:rPr>
      </w:pPr>
    </w:p>
    <w:p w14:paraId="60ADCD09"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69FC237" w14:textId="2F26812A" w:rsidR="00AB01EC" w:rsidRDefault="00BC7517" w:rsidP="00BC751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253002394</w:t>
      </w:r>
    </w:p>
    <w:p w14:paraId="39EA79B1" w14:textId="77777777" w:rsidR="00AB01EC" w:rsidRDefault="00AB01EC" w:rsidP="00AB01EC">
      <w:pPr>
        <w:rPr>
          <w:rFonts w:ascii="Sakkal Majalla" w:hAnsi="Sakkal Majalla" w:cs="Sakkal Majalla"/>
          <w:b/>
          <w:bCs/>
          <w:sz w:val="28"/>
          <w:szCs w:val="28"/>
          <w:rtl/>
          <w:lang w:bidi="ar-EG"/>
        </w:rPr>
      </w:pPr>
    </w:p>
    <w:p w14:paraId="734B609A"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DC5E3F7" w14:textId="77777777" w:rsidR="00AB01EC" w:rsidRPr="00F632A3" w:rsidRDefault="00AB01EC" w:rsidP="00AB01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1BC7437D"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674D432" w14:textId="77777777" w:rsidR="00AB01EC" w:rsidRDefault="00AB01EC" w:rsidP="00AB01EC">
      <w:pPr>
        <w:rPr>
          <w:rFonts w:ascii="Sakkal Majalla" w:hAnsi="Sakkal Majalla" w:cs="Sakkal Majalla"/>
          <w:b/>
          <w:bCs/>
          <w:sz w:val="28"/>
          <w:szCs w:val="28"/>
          <w:rtl/>
          <w:lang w:bidi="ar-EG"/>
        </w:rPr>
      </w:pPr>
    </w:p>
    <w:p w14:paraId="0AFD6E70"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7828439" w14:textId="77777777" w:rsidR="00AB01EC" w:rsidRDefault="00AB01EC" w:rsidP="00AB01E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F065B9C" w14:textId="77777777" w:rsidR="003C1E33" w:rsidRDefault="003C1E33" w:rsidP="003C1E33">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F1F529E"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2CB6DB6C" w14:textId="77777777" w:rsidR="00AB01EC" w:rsidRDefault="00AB01EC" w:rsidP="00AB01EC">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7E0C7C6C" w14:textId="77777777" w:rsidR="00AB01EC" w:rsidRPr="009C5431" w:rsidRDefault="00AB01EC" w:rsidP="00AB01EC">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sidRPr="009C5431">
        <w:rPr>
          <w:rFonts w:ascii="Sakkal Majalla" w:hAnsi="Sakkal Majalla" w:cs="Sakkal Majalla"/>
          <w:sz w:val="28"/>
          <w:szCs w:val="28"/>
          <w:rtl/>
        </w:rPr>
        <w:t>الإدارة الفعالة للمشاريع من أبرز التحديات التي تواجه الشركات التقنية في العصر الحديث، خاصة في ظل البيئة التكنولوجية المتسارعة والمتغيرة باستمرار. فنجاح المشاريع لا يعتمد فقط على التخطيط والتنفيذ، بل يتطلب قدرة على المرونة والتكيف مع التغيرات المستمرة في متطلبات السوق، توقعات العملاء، والتقنيات الحديثة</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في هذا السياق، برزت منهجيات الإدارة الرشيقة</w:t>
      </w:r>
      <w:r w:rsidRPr="009C5431">
        <w:rPr>
          <w:rFonts w:ascii="Sakkal Majalla" w:hAnsi="Sakkal Majalla" w:cs="Sakkal Majalla"/>
          <w:sz w:val="28"/>
          <w:szCs w:val="28"/>
        </w:rPr>
        <w:t xml:space="preserve"> (Agile) </w:t>
      </w:r>
      <w:r w:rsidRPr="009C5431">
        <w:rPr>
          <w:rFonts w:ascii="Sakkal Majalla" w:hAnsi="Sakkal Majalla" w:cs="Sakkal Majalla"/>
          <w:sz w:val="28"/>
          <w:szCs w:val="28"/>
          <w:rtl/>
        </w:rPr>
        <w:t>كنهج إداري مبتكر يسعى إلى تعزيز سرعة الاستجابة للتغيرات وتحسين جودة المنتجات والخدمات التقنية، من خلال التركيز على التعاون المستمر بين فرق العمل، وإشراك العملاء في جميع مراحل المشروع، واعتماد أسلوب التسليم التدريجي والمرن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38336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77D4F">
            <w:rPr>
              <w:rFonts w:ascii="Sakkal Majalla" w:hAnsi="Sakkal Majalla" w:cs="Sakkal Majalla" w:hint="cs"/>
              <w:noProof/>
              <w:sz w:val="28"/>
              <w:szCs w:val="28"/>
              <w:rtl/>
              <w:lang w:bidi="ar-EG"/>
            </w:rPr>
            <w:t>(</w:t>
          </w:r>
          <w:r w:rsidRPr="00277D4F">
            <w:rPr>
              <w:rFonts w:ascii="Sakkal Majalla" w:hAnsi="Sakkal Majalla" w:cs="Sakkal Majalla" w:hint="cs"/>
              <w:noProof/>
              <w:sz w:val="28"/>
              <w:szCs w:val="28"/>
              <w:lang w:bidi="ar-EG"/>
            </w:rPr>
            <w:t>Tabassi</w:t>
          </w:r>
          <w:r w:rsidRPr="00277D4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C5431">
        <w:rPr>
          <w:rFonts w:ascii="Sakkal Majalla" w:hAnsi="Sakkal Majalla" w:cs="Sakkal Majalla"/>
          <w:sz w:val="28"/>
          <w:szCs w:val="28"/>
        </w:rPr>
        <w:t>.</w:t>
      </w:r>
    </w:p>
    <w:p w14:paraId="400E324C" w14:textId="77777777" w:rsidR="00AB01EC" w:rsidRPr="009C5431" w:rsidRDefault="00AB01EC" w:rsidP="00AB01EC">
      <w:pPr>
        <w:spacing w:line="360" w:lineRule="auto"/>
        <w:ind w:firstLine="610"/>
        <w:jc w:val="both"/>
        <w:rPr>
          <w:rFonts w:ascii="Sakkal Majalla" w:hAnsi="Sakkal Majalla" w:cs="Sakkal Majalla"/>
          <w:sz w:val="28"/>
          <w:szCs w:val="28"/>
          <w:rtl/>
        </w:rPr>
      </w:pPr>
      <w:r w:rsidRPr="009C5431">
        <w:rPr>
          <w:rFonts w:ascii="Sakkal Majalla" w:hAnsi="Sakkal Majalla" w:cs="Sakkal Majalla"/>
          <w:sz w:val="28"/>
          <w:szCs w:val="28"/>
          <w:rtl/>
        </w:rPr>
        <w:t>تقدم منهجيات الإدارة الرشيقة نموذجًا مختلفًا عن الطرق التقليدية في إدارة المشاريع، التي غالبًا ما تعتمد على خطط صارمة وجداول زمنية محددة مسبقًا، ما يجعلها أقل قدرة على التكيف مع المتغيرات الطارئة أو المتطلبات غير المتوقعة. بالمقابل، توفر الإدارة الرشيقة إطارًا ديناميكيًا يسمح بالتحسين المستمر، ومراجعة العمليات بشكل دوري، واتخاذ القرارات بشكل جماعي ومتدرج، مما يحد من المخاطر ويعزز فرص نجاح المشروع. كما أن مبادئ</w:t>
      </w:r>
      <w:r w:rsidRPr="009C5431">
        <w:rPr>
          <w:rFonts w:ascii="Sakkal Majalla" w:hAnsi="Sakkal Majalla" w:cs="Sakkal Majalla"/>
          <w:sz w:val="28"/>
          <w:szCs w:val="28"/>
        </w:rPr>
        <w:t xml:space="preserve"> Agile </w:t>
      </w:r>
      <w:r w:rsidRPr="009C5431">
        <w:rPr>
          <w:rFonts w:ascii="Sakkal Majalla" w:hAnsi="Sakkal Majalla" w:cs="Sakkal Majalla"/>
          <w:sz w:val="28"/>
          <w:szCs w:val="28"/>
          <w:rtl/>
        </w:rPr>
        <w:t>مثل التفاعل الفردي، العمل ضمن فرق متعددة التخصصات، وأهمية الاستجابة السريعة للتغييرات، تشكل أدوات فعالة لتعزيز الأداء العام للمشاريع التقنية، وزيادة معدل رضا العملاء، وتحسين القيمة المضافة للمنتجات والخدمات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83922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77D4F">
            <w:rPr>
              <w:rFonts w:ascii="Sakkal Majalla" w:hAnsi="Sakkal Majalla" w:cs="Sakkal Majalla" w:hint="cs"/>
              <w:noProof/>
              <w:sz w:val="28"/>
              <w:szCs w:val="28"/>
              <w:rtl/>
              <w:lang w:bidi="ar-EG"/>
            </w:rPr>
            <w:t>(</w:t>
          </w:r>
          <w:r w:rsidRPr="00277D4F">
            <w:rPr>
              <w:rFonts w:ascii="Sakkal Majalla" w:hAnsi="Sakkal Majalla" w:cs="Sakkal Majalla" w:hint="cs"/>
              <w:noProof/>
              <w:sz w:val="28"/>
              <w:szCs w:val="28"/>
              <w:lang w:bidi="ar-EG"/>
            </w:rPr>
            <w:t>Zhang</w:t>
          </w:r>
          <w:r w:rsidRPr="00277D4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C5431">
        <w:rPr>
          <w:rFonts w:ascii="Sakkal Majalla" w:hAnsi="Sakkal Majalla" w:cs="Sakkal Majalla"/>
          <w:sz w:val="28"/>
          <w:szCs w:val="28"/>
        </w:rPr>
        <w:t>.</w:t>
      </w:r>
    </w:p>
    <w:p w14:paraId="7BAC5935" w14:textId="77777777" w:rsidR="00AB01EC" w:rsidRPr="009C5431" w:rsidRDefault="00AB01EC" w:rsidP="00AB01EC">
      <w:pPr>
        <w:spacing w:line="360" w:lineRule="auto"/>
        <w:ind w:firstLine="610"/>
        <w:jc w:val="both"/>
        <w:rPr>
          <w:rFonts w:ascii="Sakkal Majalla" w:hAnsi="Sakkal Majalla" w:cs="Sakkal Majalla"/>
          <w:sz w:val="28"/>
          <w:szCs w:val="28"/>
          <w:rtl/>
        </w:rPr>
      </w:pPr>
      <w:r w:rsidRPr="009C5431">
        <w:rPr>
          <w:rFonts w:ascii="Sakkal Majalla" w:hAnsi="Sakkal Majalla" w:cs="Sakkal Majalla"/>
          <w:sz w:val="28"/>
          <w:szCs w:val="28"/>
          <w:rtl/>
        </w:rPr>
        <w:t>في المملكة العربية السعودية، يكتسب موضوع الإدارة الرشيقة أهمية خاصة، في ظل التحول الرقمي المتسارع للقطاع التقني، والتوسع في الشركات الناشئة والمشاريع الابتكارية التي تتطلب سرعة التنفيذ وكفاءة عالية في استخدام الموارد. تأتي هذه الأهمية في سياق رؤية المملكة 2030، التي تهدف إلى بناء اقتصاد رقمي متنوع وداعم للابتكار، حيث يشكل القطاع التقني أحد الركائز الأساسية لتحقيق النمو الاقتصادي المستدام. ومع زيادة حجم المشاريع التقنية وتعقيد العمليات المرتبطة بها، أصبحت الحاجة ملحة لتطبيق أساليب إدارة فعالة ومرنة تضمن تحقيق أهداف المشاريع في الوقت المحدد وبجودة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50074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77D4F">
            <w:rPr>
              <w:rFonts w:ascii="Sakkal Majalla" w:hAnsi="Sakkal Majalla" w:cs="Sakkal Majalla" w:hint="cs"/>
              <w:noProof/>
              <w:sz w:val="28"/>
              <w:szCs w:val="28"/>
              <w:rtl/>
              <w:lang w:bidi="ar-EG"/>
            </w:rPr>
            <w:t>(</w:t>
          </w:r>
          <w:r w:rsidRPr="00277D4F">
            <w:rPr>
              <w:rFonts w:ascii="Sakkal Majalla" w:hAnsi="Sakkal Majalla" w:cs="Sakkal Majalla" w:hint="cs"/>
              <w:noProof/>
              <w:sz w:val="28"/>
              <w:szCs w:val="28"/>
              <w:lang w:bidi="ar-EG"/>
            </w:rPr>
            <w:t>Salimimoghadam</w:t>
          </w:r>
          <w:r w:rsidRPr="00277D4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C5431">
        <w:rPr>
          <w:rFonts w:ascii="Sakkal Majalla" w:hAnsi="Sakkal Majalla" w:cs="Sakkal Majalla"/>
          <w:sz w:val="28"/>
          <w:szCs w:val="28"/>
        </w:rPr>
        <w:t>.</w:t>
      </w:r>
    </w:p>
    <w:p w14:paraId="1DE75106" w14:textId="77777777" w:rsidR="00AB01EC" w:rsidRPr="009C5431" w:rsidRDefault="00AB01EC" w:rsidP="00AB01EC">
      <w:pPr>
        <w:spacing w:line="360" w:lineRule="auto"/>
        <w:ind w:firstLine="610"/>
        <w:jc w:val="both"/>
        <w:rPr>
          <w:rFonts w:ascii="Sakkal Majalla" w:hAnsi="Sakkal Majalla" w:cs="Sakkal Majalla"/>
          <w:sz w:val="28"/>
          <w:szCs w:val="28"/>
          <w:rtl/>
        </w:rPr>
      </w:pPr>
      <w:r w:rsidRPr="009C5431">
        <w:rPr>
          <w:rFonts w:ascii="Sakkal Majalla" w:hAnsi="Sakkal Majalla" w:cs="Sakkal Majalla"/>
          <w:sz w:val="28"/>
          <w:szCs w:val="28"/>
          <w:rtl/>
        </w:rPr>
        <w:t xml:space="preserve">تسعى هذه الدراسة إلى تسليط الضوء على أثر تطبيق منهجيات الإدارة الرشيقة على أداء مشاريع الشركات التقنية في المملكة، مع التركيز على عدة محاور رئيسية، منها: مدى قدرة المنهجيات الرشيقة على تحسين إنتاجية الفرق، تعزيز التعاون </w:t>
      </w:r>
      <w:r w:rsidRPr="009C5431">
        <w:rPr>
          <w:rFonts w:ascii="Sakkal Majalla" w:hAnsi="Sakkal Majalla" w:cs="Sakkal Majalla"/>
          <w:sz w:val="28"/>
          <w:szCs w:val="28"/>
          <w:rtl/>
        </w:rPr>
        <w:lastRenderedPageBreak/>
        <w:t>بين أعضاء الفريق، تحسين جودة المخرجات، وتقليل المخاطر المرتبطة بتأخر المشاريع أو تجاوز الميزانيات. كما تهدف الدراسة إلى تحليل العوامل المؤثرة في نجاح تطبيق</w:t>
      </w:r>
      <w:r w:rsidRPr="009C5431">
        <w:rPr>
          <w:rFonts w:ascii="Sakkal Majalla" w:hAnsi="Sakkal Majalla" w:cs="Sakkal Majalla"/>
          <w:sz w:val="28"/>
          <w:szCs w:val="28"/>
        </w:rPr>
        <w:t xml:space="preserve"> Agile</w:t>
      </w:r>
      <w:r w:rsidRPr="009C5431">
        <w:rPr>
          <w:rFonts w:ascii="Sakkal Majalla" w:hAnsi="Sakkal Majalla" w:cs="Sakkal Majalla"/>
          <w:sz w:val="28"/>
          <w:szCs w:val="28"/>
          <w:rtl/>
        </w:rPr>
        <w:t>، مثل الثقافة التنظيمية للشركة، مهارات الفرق التقنية، مستوى الدعم القيادي، والبنية التحتية الرقمية المتاحة. ومن خلال ذلك، تسعى الدراسة إلى تقديم توصيات عملية تمكن الشركات من تحقيق توازن بين سرعة التنفيذ وجودة الأداء، وتعظيم القيمة المضافة للمنتجات والخدمات التقنية، بما يعزز القدرة التنافسية في الأسواق المحلية والإقليمية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09475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4805">
            <w:rPr>
              <w:rFonts w:ascii="Sakkal Majalla" w:hAnsi="Sakkal Majalla" w:cs="Sakkal Majalla" w:hint="cs"/>
              <w:noProof/>
              <w:sz w:val="28"/>
              <w:szCs w:val="28"/>
              <w:rtl/>
              <w:lang w:bidi="ar-EG"/>
            </w:rPr>
            <w:t>(</w:t>
          </w:r>
          <w:r w:rsidRPr="003A4805">
            <w:rPr>
              <w:rFonts w:ascii="Sakkal Majalla" w:hAnsi="Sakkal Majalla" w:cs="Sakkal Majalla" w:hint="cs"/>
              <w:noProof/>
              <w:sz w:val="28"/>
              <w:szCs w:val="28"/>
              <w:lang w:bidi="ar-EG"/>
            </w:rPr>
            <w:t>Attah</w:t>
          </w:r>
          <w:r w:rsidRPr="003A48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C5431">
        <w:rPr>
          <w:rFonts w:ascii="Sakkal Majalla" w:hAnsi="Sakkal Majalla" w:cs="Sakkal Majalla"/>
          <w:sz w:val="28"/>
          <w:szCs w:val="28"/>
        </w:rPr>
        <w:t>.</w:t>
      </w:r>
    </w:p>
    <w:p w14:paraId="4E1C15F1" w14:textId="77777777" w:rsidR="00AB01EC" w:rsidRPr="009C5431" w:rsidRDefault="00AB01EC" w:rsidP="00AB01EC">
      <w:pPr>
        <w:spacing w:line="360" w:lineRule="auto"/>
        <w:ind w:firstLine="610"/>
        <w:jc w:val="both"/>
        <w:rPr>
          <w:rFonts w:ascii="Sakkal Majalla" w:hAnsi="Sakkal Majalla" w:cs="Sakkal Majalla"/>
          <w:sz w:val="28"/>
          <w:szCs w:val="28"/>
        </w:rPr>
      </w:pPr>
      <w:r w:rsidRPr="009C5431">
        <w:rPr>
          <w:rFonts w:ascii="Sakkal Majalla" w:hAnsi="Sakkal Majalla" w:cs="Sakkal Majalla"/>
          <w:sz w:val="28"/>
          <w:szCs w:val="28"/>
          <w:rtl/>
        </w:rPr>
        <w:t>من المتوقع أن تساهم هذه الدراسة في سد فجوة معرفية مهمة، إذ أن البحث في أثر منهجيات</w:t>
      </w:r>
      <w:r w:rsidRPr="009C5431">
        <w:rPr>
          <w:rFonts w:ascii="Sakkal Majalla" w:hAnsi="Sakkal Majalla" w:cs="Sakkal Majalla"/>
          <w:sz w:val="28"/>
          <w:szCs w:val="28"/>
        </w:rPr>
        <w:t xml:space="preserve"> Agile </w:t>
      </w:r>
      <w:r w:rsidRPr="009C5431">
        <w:rPr>
          <w:rFonts w:ascii="Sakkal Majalla" w:hAnsi="Sakkal Majalla" w:cs="Sakkal Majalla"/>
          <w:sz w:val="28"/>
          <w:szCs w:val="28"/>
          <w:rtl/>
        </w:rPr>
        <w:t>على أداء المشاريع التقنية في سياق المملكة العربية السعودية لا يزال محدودًا، خاصة فيما يتعلق بالدراسات الميدانية والتحليل الكمي للأداء. ومن خلال نتائج الدراسة، يمكن للشركات التقنية تبني أفضل الممارسات الإدارية الرشيقة، وتطوير استراتيجيات تشغيلية تضمن نجاح المشاريع التقنية، الاستفادة من الموارد المتاحة، وتعزيز القدرة على الابتكار والتطوير المستمر، بما يتوافق مع متطلبات التحول الرقمي ورؤية المملكة 2030</w:t>
      </w:r>
      <w:r w:rsidRPr="009C5431">
        <w:rPr>
          <w:rFonts w:ascii="Sakkal Majalla" w:hAnsi="Sakkal Majalla" w:cs="Sakkal Majalla"/>
          <w:sz w:val="28"/>
          <w:szCs w:val="28"/>
        </w:rPr>
        <w:t>.</w:t>
      </w:r>
    </w:p>
    <w:p w14:paraId="26829253" w14:textId="77777777" w:rsidR="00AB01EC" w:rsidRPr="000A6954" w:rsidRDefault="00AB01EC" w:rsidP="00AB01EC">
      <w:pPr>
        <w:spacing w:line="360" w:lineRule="auto"/>
        <w:ind w:right="142"/>
        <w:jc w:val="both"/>
        <w:rPr>
          <w:rFonts w:ascii="Sakkal Majalla" w:eastAsia="Calibri" w:hAnsi="Sakkal Majalla" w:cs="Sakkal Majalla"/>
          <w:sz w:val="28"/>
          <w:szCs w:val="28"/>
          <w:rtl/>
        </w:rPr>
      </w:pPr>
    </w:p>
    <w:p w14:paraId="7A343079" w14:textId="77777777" w:rsidR="00AB01EC" w:rsidRDefault="00AB01EC" w:rsidP="00AB01EC">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3F34863F" w14:textId="77777777" w:rsidR="00AB01EC" w:rsidRPr="009C5431" w:rsidRDefault="00AB01EC" w:rsidP="00AB01EC">
      <w:pPr>
        <w:spacing w:after="0" w:line="360" w:lineRule="auto"/>
        <w:jc w:val="both"/>
        <w:rPr>
          <w:rFonts w:ascii="Sakkal Majalla" w:hAnsi="Sakkal Majalla" w:cs="Sakkal Majalla"/>
          <w:sz w:val="28"/>
          <w:szCs w:val="28"/>
        </w:rPr>
      </w:pPr>
      <w:bookmarkStart w:id="12" w:name="_Toc172397777"/>
      <w:bookmarkStart w:id="13" w:name="_Toc172746090"/>
      <w:bookmarkStart w:id="14" w:name="_Toc179741528"/>
      <w:r w:rsidRPr="009C5431">
        <w:rPr>
          <w:rFonts w:ascii="Sakkal Majalla" w:hAnsi="Sakkal Majalla" w:cs="Sakkal Majalla"/>
          <w:sz w:val="28"/>
          <w:szCs w:val="28"/>
          <w:rtl/>
        </w:rPr>
        <w:t>تواجه الشركات التقنية في المملكة العربية السعودية تحديات كبيرة في إدارة مشاريعها بكفاءة وفعالية، نتيجة للزيادة المتسارعة في حجم المشاريع وتعقيد العمليات التقنية المرتبطة بها، بالإضافة إلى التغيرات المستمرة في متطلبات السوق وتوقعات العملاء. تعتمد العديد من الشركات على الأساليب التقليدية في إدارة المشاريع، والتي غالبًا ما تفتقر إلى المرونة والقدرة على التكيف مع التغيرات السريعة، ما يؤدي إلى تأخر المشاريع، تجاوز الميزانيات المقررة، وانخفاض جودة المنتجات والخدمات المقدمة. في الوقت نفسه، تُظهر الدراسات الحديثة أن منهجيات الإدارة الرشيقة</w:t>
      </w:r>
      <w:r w:rsidRPr="009C5431">
        <w:rPr>
          <w:rFonts w:ascii="Sakkal Majalla" w:hAnsi="Sakkal Majalla" w:cs="Sakkal Majalla"/>
          <w:sz w:val="28"/>
          <w:szCs w:val="28"/>
        </w:rPr>
        <w:t xml:space="preserve"> (Agile) </w:t>
      </w:r>
      <w:r w:rsidRPr="009C5431">
        <w:rPr>
          <w:rFonts w:ascii="Sakkal Majalla" w:hAnsi="Sakkal Majalla" w:cs="Sakkal Majalla"/>
          <w:sz w:val="28"/>
          <w:szCs w:val="28"/>
          <w:rtl/>
        </w:rPr>
        <w:t>توفر إطارًا فعالًا يمكن من خلاله تحسين سرعة التنفيذ، تعزيز التعاون بين الفرق، وزيادة قدرة المشاريع على التكيف مع المتغيرات، إلا أن تبني هذه المنهجيات في الشركات التقنية السعودية لا يزال محدودًا، مع وجود فجوات واضحة في فهم أثرها الفعلي على أداء المشاريع، جودة النتائج، والإنتاجية التشغيلية</w:t>
      </w:r>
      <w:r w:rsidRPr="009C5431">
        <w:rPr>
          <w:rFonts w:ascii="Sakkal Majalla" w:hAnsi="Sakkal Majalla" w:cs="Sakkal Majalla"/>
          <w:sz w:val="28"/>
          <w:szCs w:val="28"/>
        </w:rPr>
        <w:t>.</w:t>
      </w:r>
    </w:p>
    <w:p w14:paraId="5D0EF521" w14:textId="77777777" w:rsidR="00AB01EC" w:rsidRPr="009C5431" w:rsidRDefault="00AB01EC" w:rsidP="00AB01EC">
      <w:p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ترتبط هذه المشكلة بعدد من القضايا الفرعية التي تؤثر على الأداء العام للشركات التقنية، منها</w:t>
      </w:r>
      <w:r w:rsidRPr="009C5431">
        <w:rPr>
          <w:rFonts w:ascii="Sakkal Majalla" w:hAnsi="Sakkal Majalla" w:cs="Sakkal Majalla"/>
          <w:sz w:val="28"/>
          <w:szCs w:val="28"/>
        </w:rPr>
        <w:t>:</w:t>
      </w:r>
    </w:p>
    <w:p w14:paraId="21DECF74" w14:textId="77777777" w:rsidR="00AB01EC" w:rsidRPr="009C5431" w:rsidRDefault="00AB01EC" w:rsidP="00AB01EC">
      <w:pPr>
        <w:numPr>
          <w:ilvl w:val="0"/>
          <w:numId w:val="13"/>
        </w:num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lastRenderedPageBreak/>
        <w:t>ضعف القدرة على إدارة التغيرات</w:t>
      </w:r>
      <w:r w:rsidRPr="009C5431">
        <w:rPr>
          <w:rFonts w:ascii="Sakkal Majalla" w:hAnsi="Sakkal Majalla" w:cs="Sakkal Majalla" w:hint="cs"/>
          <w:sz w:val="28"/>
          <w:szCs w:val="28"/>
          <w:rtl/>
        </w:rPr>
        <w:t>؛</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تواجه الفرق صعوبة في الاستجابة السريعة للتغيرات في متطلبات المشروع، مما يؤدي إلى تأخيرات متكررة وعدم القدرة على تلبية توقعات العملاء</w:t>
      </w:r>
      <w:r w:rsidRPr="009C5431">
        <w:rPr>
          <w:rFonts w:ascii="Sakkal Majalla" w:hAnsi="Sakkal Majalla" w:cs="Sakkal Majalla"/>
          <w:sz w:val="28"/>
          <w:szCs w:val="28"/>
        </w:rPr>
        <w:t>.</w:t>
      </w:r>
    </w:p>
    <w:p w14:paraId="7BC94E28" w14:textId="77777777" w:rsidR="00AB01EC" w:rsidRPr="009C5431" w:rsidRDefault="00AB01EC" w:rsidP="00AB01EC">
      <w:pPr>
        <w:numPr>
          <w:ilvl w:val="0"/>
          <w:numId w:val="13"/>
        </w:num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تدني كفاءة التواصل والتنسيق بين الفرق</w:t>
      </w:r>
      <w:r w:rsidRPr="009C5431">
        <w:rPr>
          <w:rFonts w:ascii="Sakkal Majalla" w:hAnsi="Sakkal Majalla" w:cs="Sakkal Majalla" w:hint="cs"/>
          <w:sz w:val="28"/>
          <w:szCs w:val="28"/>
          <w:rtl/>
        </w:rPr>
        <w:t>؛</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قلة التعاون بين أعضاء الفريق وعدم وضوح الأدوار تؤدي إلى ازدواجية الجهود وأخطاء متكررة تؤثر على جودة المشروع</w:t>
      </w:r>
      <w:r w:rsidRPr="009C5431">
        <w:rPr>
          <w:rFonts w:ascii="Sakkal Majalla" w:hAnsi="Sakkal Majalla" w:cs="Sakkal Majalla"/>
          <w:sz w:val="28"/>
          <w:szCs w:val="28"/>
        </w:rPr>
        <w:t>.</w:t>
      </w:r>
    </w:p>
    <w:p w14:paraId="74C85D7F" w14:textId="77777777" w:rsidR="00AB01EC" w:rsidRPr="009C5431" w:rsidRDefault="00AB01EC" w:rsidP="00AB01EC">
      <w:pPr>
        <w:numPr>
          <w:ilvl w:val="0"/>
          <w:numId w:val="13"/>
        </w:num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نقص المهارات والتدريب على منهجيات</w:t>
      </w:r>
      <w:r w:rsidRPr="009C5431">
        <w:rPr>
          <w:rFonts w:ascii="Sakkal Majalla" w:hAnsi="Sakkal Majalla" w:cs="Sakkal Majalla"/>
          <w:sz w:val="28"/>
          <w:szCs w:val="28"/>
        </w:rPr>
        <w:t xml:space="preserve"> Agile</w:t>
      </w:r>
      <w:r w:rsidRPr="009C5431">
        <w:rPr>
          <w:rFonts w:ascii="Sakkal Majalla" w:hAnsi="Sakkal Majalla" w:cs="Sakkal Majalla" w:hint="cs"/>
          <w:sz w:val="28"/>
          <w:szCs w:val="28"/>
          <w:rtl/>
        </w:rPr>
        <w:t>؛</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يفتقر بعض أعضاء الفرق إلى المعرفة العملية بكيفية تطبيق مبادئ الإدارة الرشيقة بشكل فعال، ما يضعف الاستفادة من هذه المنهجيات</w:t>
      </w:r>
      <w:r w:rsidRPr="009C5431">
        <w:rPr>
          <w:rFonts w:ascii="Sakkal Majalla" w:hAnsi="Sakkal Majalla" w:cs="Sakkal Majalla"/>
          <w:sz w:val="28"/>
          <w:szCs w:val="28"/>
        </w:rPr>
        <w:t>.</w:t>
      </w:r>
    </w:p>
    <w:p w14:paraId="45B7D2D6" w14:textId="77777777" w:rsidR="00AB01EC" w:rsidRPr="009C5431" w:rsidRDefault="00AB01EC" w:rsidP="00AB01EC">
      <w:pPr>
        <w:numPr>
          <w:ilvl w:val="0"/>
          <w:numId w:val="13"/>
        </w:num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تأثير القيود الزمنية والميزانية</w:t>
      </w:r>
      <w:r w:rsidRPr="009C5431">
        <w:rPr>
          <w:rFonts w:ascii="Sakkal Majalla" w:hAnsi="Sakkal Majalla" w:cs="Sakkal Majalla" w:hint="cs"/>
          <w:sz w:val="28"/>
          <w:szCs w:val="28"/>
          <w:rtl/>
        </w:rPr>
        <w:t>؛</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المشاريع التي لا تستخدم منهجيات مرنة غالبًا ما تواجه صعوبات في الالتزام بالجدول الزمني وميزانية المشروع، مما يؤدي إلى خسائر مالية وتقنية</w:t>
      </w:r>
      <w:r w:rsidRPr="009C5431">
        <w:rPr>
          <w:rFonts w:ascii="Sakkal Majalla" w:hAnsi="Sakkal Majalla" w:cs="Sakkal Majalla"/>
          <w:sz w:val="28"/>
          <w:szCs w:val="28"/>
        </w:rPr>
        <w:t>.</w:t>
      </w:r>
    </w:p>
    <w:p w14:paraId="382045C4" w14:textId="77777777" w:rsidR="00AB01EC" w:rsidRPr="009C5431" w:rsidRDefault="00AB01EC" w:rsidP="00AB01EC">
      <w:pPr>
        <w:numPr>
          <w:ilvl w:val="0"/>
          <w:numId w:val="13"/>
        </w:num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غياب مؤشرات قياس الأداء الكمي</w:t>
      </w:r>
      <w:r w:rsidRPr="009C5431">
        <w:rPr>
          <w:rFonts w:ascii="Sakkal Majalla" w:hAnsi="Sakkal Majalla" w:cs="Sakkal Majalla" w:hint="cs"/>
          <w:sz w:val="28"/>
          <w:szCs w:val="28"/>
          <w:rtl/>
        </w:rPr>
        <w:t>؛</w:t>
      </w:r>
      <w:r w:rsidRPr="009C5431">
        <w:rPr>
          <w:rFonts w:ascii="Sakkal Majalla" w:hAnsi="Sakkal Majalla" w:cs="Sakkal Majalla"/>
          <w:sz w:val="28"/>
          <w:szCs w:val="28"/>
        </w:rPr>
        <w:t xml:space="preserve"> </w:t>
      </w:r>
      <w:r w:rsidRPr="009C5431">
        <w:rPr>
          <w:rFonts w:ascii="Sakkal Majalla" w:hAnsi="Sakkal Majalla" w:cs="Sakkal Majalla"/>
          <w:sz w:val="28"/>
          <w:szCs w:val="28"/>
          <w:rtl/>
        </w:rPr>
        <w:t>عدم وجود أدوات دقيقة لتقييم أثر تطبيق منهجيات</w:t>
      </w:r>
      <w:r w:rsidRPr="009C5431">
        <w:rPr>
          <w:rFonts w:ascii="Sakkal Majalla" w:hAnsi="Sakkal Majalla" w:cs="Sakkal Majalla"/>
          <w:sz w:val="28"/>
          <w:szCs w:val="28"/>
        </w:rPr>
        <w:t xml:space="preserve"> Agile </w:t>
      </w:r>
      <w:r w:rsidRPr="009C5431">
        <w:rPr>
          <w:rFonts w:ascii="Sakkal Majalla" w:hAnsi="Sakkal Majalla" w:cs="Sakkal Majalla"/>
          <w:sz w:val="28"/>
          <w:szCs w:val="28"/>
          <w:rtl/>
        </w:rPr>
        <w:t>على جودة المشاريع وأداء الفرق، مما يصعب اتخاذ قرارات مبنية على بيانات موثوقة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87247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Zak251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4805">
            <w:rPr>
              <w:rFonts w:ascii="Sakkal Majalla" w:hAnsi="Sakkal Majalla" w:cs="Sakkal Majalla" w:hint="cs"/>
              <w:noProof/>
              <w:sz w:val="28"/>
              <w:szCs w:val="28"/>
              <w:rtl/>
              <w:lang w:bidi="ar-EG"/>
            </w:rPr>
            <w:t>(</w:t>
          </w:r>
          <w:r w:rsidRPr="003A4805">
            <w:rPr>
              <w:rFonts w:ascii="Sakkal Majalla" w:hAnsi="Sakkal Majalla" w:cs="Sakkal Majalla" w:hint="cs"/>
              <w:noProof/>
              <w:sz w:val="28"/>
              <w:szCs w:val="28"/>
              <w:lang w:bidi="ar-EG"/>
            </w:rPr>
            <w:t>Zaki</w:t>
          </w:r>
          <w:r w:rsidRPr="003A480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C5431">
        <w:rPr>
          <w:rFonts w:ascii="Sakkal Majalla" w:hAnsi="Sakkal Majalla" w:cs="Sakkal Majalla"/>
          <w:sz w:val="28"/>
          <w:szCs w:val="28"/>
        </w:rPr>
        <w:t>.</w:t>
      </w:r>
    </w:p>
    <w:p w14:paraId="49214ADE" w14:textId="77777777" w:rsidR="00AB01EC" w:rsidRPr="009C5431" w:rsidRDefault="00AB01EC" w:rsidP="00AB01EC">
      <w:pPr>
        <w:spacing w:after="0" w:line="360" w:lineRule="auto"/>
        <w:jc w:val="both"/>
        <w:rPr>
          <w:rFonts w:ascii="Sakkal Majalla" w:hAnsi="Sakkal Majalla" w:cs="Sakkal Majalla"/>
          <w:sz w:val="28"/>
          <w:szCs w:val="28"/>
        </w:rPr>
      </w:pPr>
      <w:r w:rsidRPr="009C5431">
        <w:rPr>
          <w:rFonts w:ascii="Sakkal Majalla" w:hAnsi="Sakkal Majalla" w:cs="Sakkal Majalla"/>
          <w:sz w:val="28"/>
          <w:szCs w:val="28"/>
          <w:rtl/>
        </w:rPr>
        <w:t>بناءً على ما سبق، تتركز مشكلة الدراسة الرئيسية في السؤال التالي</w:t>
      </w:r>
      <w:r w:rsidRPr="009C5431">
        <w:rPr>
          <w:rFonts w:ascii="Sakkal Majalla" w:hAnsi="Sakkal Majalla" w:cs="Sakkal Majalla"/>
          <w:sz w:val="28"/>
          <w:szCs w:val="28"/>
        </w:rPr>
        <w:t>:</w:t>
      </w:r>
      <w:r>
        <w:rPr>
          <w:rFonts w:ascii="Sakkal Majalla" w:hAnsi="Sakkal Majalla" w:cs="Sakkal Majalla" w:hint="cs"/>
          <w:sz w:val="28"/>
          <w:szCs w:val="28"/>
          <w:rtl/>
        </w:rPr>
        <w:t xml:space="preserve"> </w:t>
      </w:r>
      <w:r w:rsidRPr="009C5431">
        <w:rPr>
          <w:rFonts w:ascii="Sakkal Majalla" w:hAnsi="Sakkal Majalla" w:cs="Sakkal Majalla"/>
          <w:b/>
          <w:bCs/>
          <w:sz w:val="28"/>
          <w:szCs w:val="28"/>
          <w:rtl/>
        </w:rPr>
        <w:t>ما هو أثر تطبيق منهجيات الإدارة الرشيقة</w:t>
      </w:r>
      <w:r w:rsidRPr="009C5431">
        <w:rPr>
          <w:rFonts w:ascii="Sakkal Majalla" w:hAnsi="Sakkal Majalla" w:cs="Sakkal Majalla"/>
          <w:b/>
          <w:bCs/>
          <w:sz w:val="28"/>
          <w:szCs w:val="28"/>
        </w:rPr>
        <w:t xml:space="preserve"> (Agile) </w:t>
      </w:r>
      <w:r w:rsidRPr="009C5431">
        <w:rPr>
          <w:rFonts w:ascii="Sakkal Majalla" w:hAnsi="Sakkal Majalla" w:cs="Sakkal Majalla"/>
          <w:b/>
          <w:bCs/>
          <w:sz w:val="28"/>
          <w:szCs w:val="28"/>
          <w:rtl/>
        </w:rPr>
        <w:t>على أداء مشاريع الشركات التقنية في المملكة العربية السعودية؟</w:t>
      </w:r>
    </w:p>
    <w:p w14:paraId="1D41F83F" w14:textId="77777777" w:rsidR="00AB01EC" w:rsidRPr="000A6954" w:rsidRDefault="00AB01EC" w:rsidP="00AB01EC">
      <w:pPr>
        <w:spacing w:line="360" w:lineRule="auto"/>
        <w:jc w:val="both"/>
        <w:rPr>
          <w:rFonts w:ascii="Sakkal Majalla" w:eastAsia="Calibri" w:hAnsi="Sakkal Majalla" w:cs="Sakkal Majalla"/>
          <w:b/>
          <w:bCs/>
          <w:kern w:val="0"/>
          <w:sz w:val="28"/>
          <w:szCs w:val="28"/>
          <w14:ligatures w14:val="none"/>
        </w:rPr>
      </w:pPr>
    </w:p>
    <w:p w14:paraId="06DD5B50" w14:textId="77777777" w:rsidR="00AB01EC" w:rsidRDefault="00AB01EC" w:rsidP="00AB01EC">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7504B80B" w14:textId="77777777" w:rsidR="00AB01EC" w:rsidRPr="00D8452D" w:rsidRDefault="00AB01EC" w:rsidP="00AB01EC">
      <w:pPr>
        <w:pStyle w:val="a8"/>
        <w:numPr>
          <w:ilvl w:val="0"/>
          <w:numId w:val="15"/>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الأهمية العلمية</w:t>
      </w:r>
    </w:p>
    <w:p w14:paraId="51156FBD"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تكتسب هذه الدراسة أهميتها العلمية من كونها تسلط الضوء على العلاقة بين تطبيق منهجيات الإدارة الرشيقة</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وأداء مشاريع الشركات التقنية في المملكة العربية السعودية، وهو موضوع لم يحظَ بعد بدراسة شاملة وممنهجة في السياق المحلي. من الناحية النظرية، تساهم الدراسة في توسيع قاعدة المعرفة حول منهجيات</w:t>
      </w:r>
      <w:r w:rsidRPr="00D8452D">
        <w:rPr>
          <w:rFonts w:ascii="Sakkal Majalla" w:hAnsi="Sakkal Majalla" w:cs="Sakkal Majalla"/>
          <w:sz w:val="28"/>
          <w:szCs w:val="28"/>
        </w:rPr>
        <w:t xml:space="preserve"> Agile</w:t>
      </w:r>
      <w:r w:rsidRPr="00D8452D">
        <w:rPr>
          <w:rFonts w:ascii="Sakkal Majalla" w:hAnsi="Sakkal Majalla" w:cs="Sakkal Majalla"/>
          <w:sz w:val="28"/>
          <w:szCs w:val="28"/>
          <w:rtl/>
        </w:rPr>
        <w:t>، وتوضح كيف يمكن لهذه الأساليب الحديثة تحسين كفاءة إدارة المشاريع، زيادة الإنتاجية، وتعزيز جودة النتائج التقنية. كما توفر الدراسة تحليلاً علمياً دقيقاً للمتغيرات المؤثرة في نجاح تطبيق</w:t>
      </w:r>
      <w:r w:rsidRPr="00D8452D">
        <w:rPr>
          <w:rFonts w:ascii="Sakkal Majalla" w:hAnsi="Sakkal Majalla" w:cs="Sakkal Majalla"/>
          <w:sz w:val="28"/>
          <w:szCs w:val="28"/>
        </w:rPr>
        <w:t xml:space="preserve"> Agile</w:t>
      </w:r>
      <w:r w:rsidRPr="00D8452D">
        <w:rPr>
          <w:rFonts w:ascii="Sakkal Majalla" w:hAnsi="Sakkal Majalla" w:cs="Sakkal Majalla"/>
          <w:sz w:val="28"/>
          <w:szCs w:val="28"/>
          <w:rtl/>
        </w:rPr>
        <w:t xml:space="preserve">، مثل الثقافة التنظيمية، الدعم القيادي، مستوى التدريب والمهارات التقنية، وطرق قياس الأداء. هذا يسهم في سد الفجوة البحثية القائمة في الأدبيات المحلية، ويقدم إطارًا منهجيًا يمكن للباحثين والمهتمين </w:t>
      </w:r>
      <w:r w:rsidRPr="00D8452D">
        <w:rPr>
          <w:rFonts w:ascii="Sakkal Majalla" w:hAnsi="Sakkal Majalla" w:cs="Sakkal Majalla"/>
          <w:sz w:val="28"/>
          <w:szCs w:val="28"/>
          <w:rtl/>
        </w:rPr>
        <w:lastRenderedPageBreak/>
        <w:t>بدراسة إدارة المشاريع التقنية الاعتماد عليه كأساس لتطوير بحوث مستقبلية في مجالات الإدارة الرشيقة، التحول الرقمي، واستراتيجيات تحسين الأداء في بيئة العمل التكنولوجية المعقدة</w:t>
      </w:r>
      <w:r w:rsidRPr="00D8452D">
        <w:rPr>
          <w:rFonts w:ascii="Sakkal Majalla" w:hAnsi="Sakkal Majalla" w:cs="Sakkal Majalla"/>
          <w:sz w:val="28"/>
          <w:szCs w:val="28"/>
        </w:rPr>
        <w:t>.</w:t>
      </w:r>
    </w:p>
    <w:p w14:paraId="3E6C754F"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تعزز الدراسة الفهم الأكاديمي لكيفية تطبيق مبادئ الإدارة الرشيقة في سياق بيئات الشركات التقنية العربية، التي قد تختلف في خصائصها التنظيمية والثقافية عن الشركات الغربية، مما يضيف قيمة مميزة للبحث العلمي، ويُمكّن الأكاديميين من تحليل النتائج ضمن نموذج تطبيقي محلي متوافق مع متغيرات الاقتصاد الرقمي السعودي ورؤية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34402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4805">
            <w:rPr>
              <w:rFonts w:ascii="Sakkal Majalla" w:hAnsi="Sakkal Majalla" w:cs="Sakkal Majalla" w:hint="cs"/>
              <w:noProof/>
              <w:sz w:val="28"/>
              <w:szCs w:val="28"/>
              <w:rtl/>
              <w:lang w:bidi="ar-EG"/>
            </w:rPr>
            <w:t>(</w:t>
          </w:r>
          <w:r w:rsidRPr="003A4805">
            <w:rPr>
              <w:rFonts w:ascii="Sakkal Majalla" w:hAnsi="Sakkal Majalla" w:cs="Sakkal Majalla" w:hint="cs"/>
              <w:noProof/>
              <w:sz w:val="28"/>
              <w:szCs w:val="28"/>
              <w:lang w:bidi="ar-EG"/>
            </w:rPr>
            <w:t>Altuwaijri</w:t>
          </w:r>
          <w:r w:rsidRPr="003A480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r>
        <w:rPr>
          <w:rFonts w:ascii="Sakkal Majalla" w:hAnsi="Sakkal Majalla" w:cs="Sakkal Majalla" w:hint="cs"/>
          <w:sz w:val="28"/>
          <w:szCs w:val="28"/>
          <w:rtl/>
        </w:rPr>
        <w:t xml:space="preserve"> </w:t>
      </w:r>
    </w:p>
    <w:p w14:paraId="61DD34C2" w14:textId="77777777" w:rsidR="00AB01EC" w:rsidRPr="00D8452D" w:rsidRDefault="00AB01EC" w:rsidP="00AB01EC">
      <w:pPr>
        <w:pStyle w:val="a8"/>
        <w:numPr>
          <w:ilvl w:val="0"/>
          <w:numId w:val="1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الأهمية العملية</w:t>
      </w:r>
    </w:p>
    <w:p w14:paraId="7E3DE73D"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من الناحية العملية، تأتي أهمية الدراسة من قدرتها على تقديم دليل تطبيقي وإرشادي للشركات التقنية لتحسين أداء مشاريعها باستخدام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إذ تساعد نتائج البحث الشركات على تحديد أفضل الممارسات التي تعزز سرعة تنفيذ المشاريع، جودة المنتجات والخدمات، وكفاءة استخدام الموارد، مع تقليل المخاطر المرتبطة بتأخير المشاريع أو تجاوز الميزانيات. كما توفر الدراسة أدوات ووسائل عملية لتقييم أثر 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الأداء العام للمشاريع، مما يمكّن مديري المشاريع من اتخاذ قرارات مستنيرة تعتمد على بيانات دقيقة وموثوقة</w:t>
      </w:r>
      <w:r w:rsidRPr="00D8452D">
        <w:rPr>
          <w:rFonts w:ascii="Sakkal Majalla" w:hAnsi="Sakkal Majalla" w:cs="Sakkal Majalla"/>
          <w:sz w:val="28"/>
          <w:szCs w:val="28"/>
        </w:rPr>
        <w:t>.</w:t>
      </w:r>
    </w:p>
    <w:p w14:paraId="27DD1D87"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يمكن أن تسهم الدراسة في تعزيز قدرة الشركات على الابتكار والتحول الرقمي، من خلال تحسين عمليات التخطيط والتنفيذ، وتعزيز التعاون بين فرق العمل، وتطوير برامج التدريب الخاصة بالمهارات الرقمية والإدارية. كما أنها تقدم توصيات عملية لدعم صناع القرار والمستثمرين في تصميم استراتيجيات عمل فعّالة، بما يضمن نجاح المشاريع التقنية وتحقيق أهداف النمو المستدام في قطاع التكنولوجيا السعودي، بما يتماشى مع متطلبات رؤية المملكة 2030 ودعم الاقتصاد الرقمي المحلي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91813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A4805">
            <w:rPr>
              <w:rFonts w:ascii="Sakkal Majalla" w:hAnsi="Sakkal Majalla" w:cs="Sakkal Majalla" w:hint="cs"/>
              <w:noProof/>
              <w:sz w:val="28"/>
              <w:szCs w:val="28"/>
              <w:rtl/>
              <w:lang w:bidi="ar-EG"/>
            </w:rPr>
            <w:t>(</w:t>
          </w:r>
          <w:r w:rsidRPr="003A4805">
            <w:rPr>
              <w:rFonts w:ascii="Sakkal Majalla" w:hAnsi="Sakkal Majalla" w:cs="Sakkal Majalla" w:hint="cs"/>
              <w:noProof/>
              <w:sz w:val="28"/>
              <w:szCs w:val="28"/>
              <w:lang w:bidi="ar-EG"/>
            </w:rPr>
            <w:t>Koya</w:t>
          </w:r>
          <w:r w:rsidRPr="003A48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p>
    <w:p w14:paraId="68C27C03" w14:textId="77777777" w:rsidR="00AB01EC" w:rsidRDefault="00AB01EC" w:rsidP="00AB01EC">
      <w:pPr>
        <w:spacing w:line="360" w:lineRule="auto"/>
        <w:jc w:val="both"/>
        <w:rPr>
          <w:rFonts w:ascii="Sakkal Majalla" w:hAnsi="Sakkal Majalla" w:cs="Sakkal Majalla"/>
          <w:sz w:val="28"/>
          <w:szCs w:val="28"/>
          <w:rtl/>
        </w:rPr>
      </w:pPr>
    </w:p>
    <w:p w14:paraId="0E99DF96" w14:textId="77777777" w:rsidR="00AB01EC" w:rsidRDefault="00AB01EC" w:rsidP="00AB01EC">
      <w:pPr>
        <w:spacing w:line="360" w:lineRule="auto"/>
        <w:jc w:val="both"/>
        <w:rPr>
          <w:rFonts w:ascii="Sakkal Majalla" w:hAnsi="Sakkal Majalla" w:cs="Sakkal Majalla"/>
          <w:sz w:val="28"/>
          <w:szCs w:val="28"/>
          <w:rtl/>
        </w:rPr>
      </w:pPr>
    </w:p>
    <w:p w14:paraId="002E9EE3" w14:textId="77777777" w:rsidR="00AB01EC" w:rsidRPr="000A6954" w:rsidRDefault="00AB01EC" w:rsidP="00AB01EC">
      <w:pPr>
        <w:spacing w:line="360" w:lineRule="auto"/>
        <w:jc w:val="both"/>
        <w:rPr>
          <w:rFonts w:ascii="Sakkal Majalla" w:hAnsi="Sakkal Majalla" w:cs="Sakkal Majalla"/>
          <w:sz w:val="28"/>
          <w:szCs w:val="28"/>
          <w:rtl/>
        </w:rPr>
      </w:pPr>
    </w:p>
    <w:p w14:paraId="081C733C" w14:textId="77777777" w:rsidR="00AB01EC" w:rsidRDefault="00AB01EC" w:rsidP="00AB01EC">
      <w:pPr>
        <w:pStyle w:val="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467D66BD" w14:textId="77777777" w:rsidR="00AB01EC" w:rsidRPr="00D8452D" w:rsidRDefault="00AB01EC" w:rsidP="00AB01EC">
      <w:pPr>
        <w:spacing w:after="0" w:line="360" w:lineRule="auto"/>
        <w:jc w:val="both"/>
        <w:rPr>
          <w:rFonts w:ascii="Sakkal Majalla" w:hAnsi="Sakkal Majalla" w:cs="Sakkal Majalla"/>
          <w:b/>
          <w:bCs/>
          <w:sz w:val="28"/>
          <w:szCs w:val="28"/>
        </w:rPr>
      </w:pPr>
      <w:r w:rsidRPr="00D8452D">
        <w:rPr>
          <w:rFonts w:ascii="Sakkal Majalla" w:hAnsi="Sakkal Majalla" w:cs="Sakkal Majalla"/>
          <w:b/>
          <w:bCs/>
          <w:sz w:val="28"/>
          <w:szCs w:val="28"/>
          <w:rtl/>
        </w:rPr>
        <w:t>الهدف الرئيسي</w:t>
      </w:r>
    </w:p>
    <w:p w14:paraId="53DB455D" w14:textId="77777777" w:rsidR="00AB01EC" w:rsidRPr="00D8452D" w:rsidRDefault="00AB01EC" w:rsidP="00AB01EC">
      <w:pPr>
        <w:pStyle w:val="a8"/>
        <w:numPr>
          <w:ilvl w:val="0"/>
          <w:numId w:val="14"/>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تحديد أثر تطبيق منهجيات الإدارة الرشيقة</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أداء مشاريع الشركات التقنية في المملكة العربية السعودية، وتحليل العوامل المؤثرة في نجاح تطبيق هذه المنهجيات</w:t>
      </w:r>
      <w:r w:rsidRPr="00D8452D">
        <w:rPr>
          <w:rFonts w:ascii="Sakkal Majalla" w:hAnsi="Sakkal Majalla" w:cs="Sakkal Majalla"/>
          <w:sz w:val="28"/>
          <w:szCs w:val="28"/>
        </w:rPr>
        <w:t>.</w:t>
      </w:r>
    </w:p>
    <w:p w14:paraId="1E00DF6C" w14:textId="77777777" w:rsidR="00AB01EC" w:rsidRPr="00D8452D" w:rsidRDefault="00AB01EC" w:rsidP="00AB01EC">
      <w:pPr>
        <w:spacing w:after="0" w:line="360" w:lineRule="auto"/>
        <w:jc w:val="both"/>
        <w:rPr>
          <w:rFonts w:ascii="Sakkal Majalla" w:hAnsi="Sakkal Majalla" w:cs="Sakkal Majalla"/>
          <w:b/>
          <w:bCs/>
          <w:sz w:val="28"/>
          <w:szCs w:val="28"/>
        </w:rPr>
      </w:pPr>
      <w:r w:rsidRPr="00D8452D">
        <w:rPr>
          <w:rFonts w:ascii="Sakkal Majalla" w:hAnsi="Sakkal Majalla" w:cs="Sakkal Majalla"/>
          <w:b/>
          <w:bCs/>
          <w:sz w:val="28"/>
          <w:szCs w:val="28"/>
          <w:rtl/>
        </w:rPr>
        <w:t>الأهداف الفرعية</w:t>
      </w:r>
    </w:p>
    <w:p w14:paraId="2287F586" w14:textId="77777777" w:rsidR="00AB01EC" w:rsidRPr="00D8452D" w:rsidRDefault="00AB01EC" w:rsidP="00AB01EC">
      <w:pPr>
        <w:numPr>
          <w:ilvl w:val="0"/>
          <w:numId w:val="16"/>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قياس مدى تأثير تطبيق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سرعة تنفيذ المشاريع التقنية</w:t>
      </w:r>
      <w:r w:rsidRPr="00D8452D">
        <w:rPr>
          <w:rFonts w:ascii="Sakkal Majalla" w:hAnsi="Sakkal Majalla" w:cs="Sakkal Majalla"/>
          <w:sz w:val="28"/>
          <w:szCs w:val="28"/>
        </w:rPr>
        <w:t xml:space="preserve">. </w:t>
      </w:r>
    </w:p>
    <w:p w14:paraId="54E2CD80" w14:textId="77777777" w:rsidR="00AB01EC" w:rsidRPr="00D8452D" w:rsidRDefault="00AB01EC" w:rsidP="00AB01EC">
      <w:pPr>
        <w:numPr>
          <w:ilvl w:val="0"/>
          <w:numId w:val="16"/>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دراسة أثر 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جودة المنتجات والخدمات المقدمة ضمن المشاريع التقنية</w:t>
      </w:r>
      <w:r w:rsidRPr="00D8452D">
        <w:rPr>
          <w:rFonts w:ascii="Sakkal Majalla" w:hAnsi="Sakkal Majalla" w:cs="Sakkal Majalla"/>
          <w:sz w:val="28"/>
          <w:szCs w:val="28"/>
        </w:rPr>
        <w:t xml:space="preserve">. </w:t>
      </w:r>
    </w:p>
    <w:p w14:paraId="1BF28DB4" w14:textId="77777777" w:rsidR="00AB01EC" w:rsidRPr="00D8452D" w:rsidRDefault="00AB01EC" w:rsidP="00AB01EC">
      <w:pPr>
        <w:numPr>
          <w:ilvl w:val="0"/>
          <w:numId w:val="16"/>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تقييم دور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في تعزيز التعاون والتنسيق بين أعضاء فرق العمل</w:t>
      </w:r>
      <w:r w:rsidRPr="00D8452D">
        <w:rPr>
          <w:rFonts w:ascii="Sakkal Majalla" w:hAnsi="Sakkal Majalla" w:cs="Sakkal Majalla"/>
          <w:sz w:val="28"/>
          <w:szCs w:val="28"/>
        </w:rPr>
        <w:t xml:space="preserve">. </w:t>
      </w:r>
    </w:p>
    <w:p w14:paraId="433302F0" w14:textId="77777777" w:rsidR="00AB01EC" w:rsidRPr="00D8452D" w:rsidRDefault="00AB01EC" w:rsidP="00AB01EC">
      <w:pPr>
        <w:numPr>
          <w:ilvl w:val="0"/>
          <w:numId w:val="16"/>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تحليل العلاقة بين الدعم القيادي ومستوى التدريب على نجاح تطبيق منهجيات</w:t>
      </w:r>
      <w:r w:rsidRPr="00D8452D">
        <w:rPr>
          <w:rFonts w:ascii="Sakkal Majalla" w:hAnsi="Sakkal Majalla" w:cs="Sakkal Majalla"/>
          <w:sz w:val="28"/>
          <w:szCs w:val="28"/>
        </w:rPr>
        <w:t xml:space="preserve"> Agile. </w:t>
      </w:r>
    </w:p>
    <w:p w14:paraId="17049525" w14:textId="77777777" w:rsidR="00AB01EC" w:rsidRPr="00D8452D" w:rsidRDefault="00AB01EC" w:rsidP="00AB01EC">
      <w:pPr>
        <w:numPr>
          <w:ilvl w:val="0"/>
          <w:numId w:val="16"/>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استكشاف أثر 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الالتزام بالميزانية والجداول الزمنية للمشاريع التقنية</w:t>
      </w:r>
      <w:r w:rsidRPr="00D8452D">
        <w:rPr>
          <w:rFonts w:ascii="Sakkal Majalla" w:hAnsi="Sakkal Majalla" w:cs="Sakkal Majalla"/>
          <w:sz w:val="28"/>
          <w:szCs w:val="28"/>
        </w:rPr>
        <w:t>.</w:t>
      </w:r>
    </w:p>
    <w:p w14:paraId="25DA6BC2" w14:textId="77777777" w:rsidR="00AB01EC" w:rsidRDefault="00AB01EC" w:rsidP="00AB01EC">
      <w:pPr>
        <w:rPr>
          <w:rtl/>
          <w:lang w:bidi="ar-EG"/>
        </w:rPr>
      </w:pPr>
    </w:p>
    <w:p w14:paraId="4764B79C" w14:textId="77777777" w:rsidR="00AB01EC" w:rsidRDefault="00AB01EC" w:rsidP="00AB01EC">
      <w:pPr>
        <w:rPr>
          <w:rtl/>
          <w:lang w:bidi="ar-EG"/>
        </w:rPr>
      </w:pPr>
    </w:p>
    <w:p w14:paraId="7DE4B61B" w14:textId="77777777" w:rsidR="00AB01EC" w:rsidRPr="000A6954" w:rsidRDefault="00AB01EC" w:rsidP="00AB01EC">
      <w:pPr>
        <w:rPr>
          <w:rtl/>
          <w:lang w:bidi="ar-EG"/>
        </w:rPr>
      </w:pPr>
    </w:p>
    <w:p w14:paraId="4A2B333A" w14:textId="77777777" w:rsidR="00AB01EC" w:rsidRPr="003825E3" w:rsidRDefault="00AB01EC" w:rsidP="00AB01EC">
      <w:pPr>
        <w:pStyle w:val="2"/>
        <w:spacing w:before="0" w:line="360" w:lineRule="auto"/>
        <w:jc w:val="both"/>
        <w:rPr>
          <w:rFonts w:ascii="Sakkal Majalla" w:hAnsi="Sakkal Majalla" w:cs="Sakkal Majalla"/>
          <w:b/>
          <w:bCs/>
          <w:color w:val="000000" w:themeColor="text1"/>
          <w:sz w:val="24"/>
          <w:szCs w:val="24"/>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76591700" w14:textId="77777777" w:rsidR="00AB01EC" w:rsidRDefault="00AB01EC" w:rsidP="00AB01EC">
      <w:pPr>
        <w:spacing w:after="0"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السؤال الرئيسي</w:t>
      </w:r>
    </w:p>
    <w:p w14:paraId="52D46085" w14:textId="77777777" w:rsidR="00AB01EC" w:rsidRPr="00D8452D" w:rsidRDefault="00AB01EC" w:rsidP="00AB01EC">
      <w:pPr>
        <w:pStyle w:val="a8"/>
        <w:numPr>
          <w:ilvl w:val="0"/>
          <w:numId w:val="14"/>
        </w:numPr>
        <w:spacing w:after="0" w:line="360" w:lineRule="auto"/>
        <w:jc w:val="both"/>
        <w:rPr>
          <w:rFonts w:ascii="Sakkal Majalla" w:hAnsi="Sakkal Majalla" w:cs="Sakkal Majalla"/>
          <w:b/>
          <w:bCs/>
          <w:sz w:val="28"/>
          <w:szCs w:val="28"/>
        </w:rPr>
      </w:pPr>
      <w:r w:rsidRPr="00D8452D">
        <w:rPr>
          <w:rFonts w:ascii="Sakkal Majalla" w:hAnsi="Sakkal Majalla" w:cs="Sakkal Majalla"/>
          <w:sz w:val="28"/>
          <w:szCs w:val="28"/>
          <w:rtl/>
        </w:rPr>
        <w:t>ما هو أثر تطبيق منهجيات الإدارة الرشيقة</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على أداء مشاريع الشركات التقنية في المملكة العربية السعودية؟</w:t>
      </w:r>
    </w:p>
    <w:p w14:paraId="3887C288" w14:textId="77777777" w:rsidR="00AB01EC" w:rsidRPr="00D8452D" w:rsidRDefault="00AB01EC" w:rsidP="00AB01EC">
      <w:pPr>
        <w:spacing w:after="0" w:line="360" w:lineRule="auto"/>
        <w:jc w:val="both"/>
        <w:rPr>
          <w:rFonts w:ascii="Sakkal Majalla" w:hAnsi="Sakkal Majalla" w:cs="Sakkal Majalla"/>
          <w:b/>
          <w:bCs/>
          <w:sz w:val="28"/>
          <w:szCs w:val="28"/>
        </w:rPr>
      </w:pPr>
      <w:r w:rsidRPr="00D8452D">
        <w:rPr>
          <w:rFonts w:ascii="Sakkal Majalla" w:hAnsi="Sakkal Majalla" w:cs="Sakkal Majalla"/>
          <w:b/>
          <w:bCs/>
          <w:sz w:val="28"/>
          <w:szCs w:val="28"/>
          <w:rtl/>
        </w:rPr>
        <w:t>الأسئلة الفرعية</w:t>
      </w:r>
    </w:p>
    <w:p w14:paraId="4B3EAAAE" w14:textId="77777777" w:rsidR="00AB01EC" w:rsidRPr="00D8452D" w:rsidRDefault="00AB01EC" w:rsidP="00AB01EC">
      <w:pPr>
        <w:numPr>
          <w:ilvl w:val="0"/>
          <w:numId w:val="17"/>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كيف يؤثر تطبيق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على سرعة تنفيذ المشاريع التقنية؟ </w:t>
      </w:r>
    </w:p>
    <w:p w14:paraId="3E26B5CB" w14:textId="77777777" w:rsidR="00AB01EC" w:rsidRPr="00D8452D" w:rsidRDefault="00AB01EC" w:rsidP="00AB01EC">
      <w:pPr>
        <w:numPr>
          <w:ilvl w:val="0"/>
          <w:numId w:val="17"/>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ما هو أثر استخدام</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على جودة المنتجات والخدمات المقدمة؟ </w:t>
      </w:r>
    </w:p>
    <w:p w14:paraId="6E190BC1" w14:textId="77777777" w:rsidR="00AB01EC" w:rsidRPr="00D8452D" w:rsidRDefault="00AB01EC" w:rsidP="00AB01EC">
      <w:pPr>
        <w:numPr>
          <w:ilvl w:val="0"/>
          <w:numId w:val="17"/>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إلى أي مدى تساهم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في تحسين التعاون والتنسيق بين فرق المشروع؟ </w:t>
      </w:r>
    </w:p>
    <w:p w14:paraId="51E4D13D" w14:textId="77777777" w:rsidR="00AB01EC" w:rsidRPr="00D8452D" w:rsidRDefault="00AB01EC" w:rsidP="00AB01EC">
      <w:pPr>
        <w:numPr>
          <w:ilvl w:val="0"/>
          <w:numId w:val="17"/>
        </w:numPr>
        <w:spacing w:after="0" w:line="360" w:lineRule="auto"/>
        <w:jc w:val="both"/>
        <w:rPr>
          <w:rFonts w:ascii="Sakkal Majalla" w:hAnsi="Sakkal Majalla" w:cs="Sakkal Majalla"/>
          <w:sz w:val="28"/>
          <w:szCs w:val="28"/>
        </w:rPr>
      </w:pPr>
      <w:r w:rsidRPr="00D8452D">
        <w:rPr>
          <w:rFonts w:ascii="Sakkal Majalla" w:hAnsi="Sakkal Majalla" w:cs="Sakkal Majalla"/>
          <w:sz w:val="28"/>
          <w:szCs w:val="28"/>
          <w:rtl/>
        </w:rPr>
        <w:t>ما العلاقة بين مستوى الدعم القيادي والتدريب على نجاح تطبيق منهجيات</w:t>
      </w:r>
      <w:r w:rsidRPr="00D8452D">
        <w:rPr>
          <w:rFonts w:ascii="Sakkal Majalla" w:hAnsi="Sakkal Majalla" w:cs="Sakkal Majalla"/>
          <w:sz w:val="28"/>
          <w:szCs w:val="28"/>
        </w:rPr>
        <w:t xml:space="preserve"> Agile</w:t>
      </w:r>
      <w:r w:rsidRPr="00D8452D">
        <w:rPr>
          <w:rFonts w:ascii="Sakkal Majalla" w:hAnsi="Sakkal Majalla" w:cs="Sakkal Majalla"/>
          <w:sz w:val="28"/>
          <w:szCs w:val="28"/>
          <w:rtl/>
        </w:rPr>
        <w:t xml:space="preserve">؟ </w:t>
      </w:r>
    </w:p>
    <w:p w14:paraId="63060A64" w14:textId="0E24F968" w:rsidR="00AB01EC" w:rsidRPr="00AB01EC" w:rsidRDefault="00AB01EC" w:rsidP="00AB01EC">
      <w:pPr>
        <w:numPr>
          <w:ilvl w:val="0"/>
          <w:numId w:val="17"/>
        </w:numPr>
        <w:spacing w:after="0" w:line="360" w:lineRule="auto"/>
        <w:jc w:val="both"/>
        <w:rPr>
          <w:rFonts w:ascii="Sakkal Majalla" w:hAnsi="Sakkal Majalla" w:cs="Sakkal Majalla"/>
          <w:sz w:val="28"/>
          <w:szCs w:val="28"/>
          <w:rtl/>
        </w:rPr>
      </w:pPr>
      <w:r w:rsidRPr="00D8452D">
        <w:rPr>
          <w:rFonts w:ascii="Sakkal Majalla" w:hAnsi="Sakkal Majalla" w:cs="Sakkal Majalla"/>
          <w:sz w:val="28"/>
          <w:szCs w:val="28"/>
          <w:rtl/>
        </w:rPr>
        <w:t>كيف يؤثر 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على الالتزام بالميزانية والجداول الزمنية للمشاريع التقنية؟ </w:t>
      </w:r>
    </w:p>
    <w:p w14:paraId="79C97F82" w14:textId="77777777" w:rsidR="00AB01EC" w:rsidRPr="00DF1464" w:rsidRDefault="00AB01EC" w:rsidP="00AB01EC">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422D8E9F" w14:textId="77777777" w:rsidR="00AB01EC" w:rsidRDefault="00AB01EC" w:rsidP="00AB01EC">
      <w:pPr>
        <w:spacing w:after="0" w:line="360" w:lineRule="auto"/>
        <w:jc w:val="both"/>
        <w:rPr>
          <w:rFonts w:ascii="Sakkal Majalla" w:hAnsi="Sakkal Majalla" w:cs="Sakkal Majalla"/>
          <w:b/>
          <w:bCs/>
          <w:color w:val="000000"/>
          <w:sz w:val="28"/>
          <w:szCs w:val="28"/>
          <w:rtl/>
        </w:rPr>
      </w:pPr>
      <w:r w:rsidRPr="00D8452D">
        <w:rPr>
          <w:rFonts w:ascii="Sakkal Majalla" w:hAnsi="Sakkal Majalla" w:cs="Sakkal Majalla"/>
          <w:b/>
          <w:bCs/>
          <w:color w:val="000000"/>
          <w:sz w:val="28"/>
          <w:szCs w:val="28"/>
          <w:rtl/>
        </w:rPr>
        <w:t>الفرضية الرئيسية</w:t>
      </w:r>
    </w:p>
    <w:p w14:paraId="68C52EEB" w14:textId="77777777" w:rsidR="00AB01EC" w:rsidRPr="00D8452D" w:rsidRDefault="00AB01EC" w:rsidP="00AB01EC">
      <w:pPr>
        <w:pStyle w:val="a8"/>
        <w:numPr>
          <w:ilvl w:val="0"/>
          <w:numId w:val="14"/>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تطبيق منهجيات الإدارة الرشيقة</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له أثر إيجابي وملحوظ على أداء مشاريع الشركات التقنية في المملكة العربية السعودية</w:t>
      </w:r>
      <w:r w:rsidRPr="00D8452D">
        <w:rPr>
          <w:rFonts w:ascii="Sakkal Majalla" w:hAnsi="Sakkal Majalla" w:cs="Sakkal Majalla"/>
          <w:color w:val="000000"/>
          <w:sz w:val="28"/>
          <w:szCs w:val="28"/>
        </w:rPr>
        <w:t>.</w:t>
      </w:r>
    </w:p>
    <w:p w14:paraId="6FA5E04F" w14:textId="77777777" w:rsidR="00AB01EC" w:rsidRPr="00D8452D" w:rsidRDefault="00AB01EC" w:rsidP="00AB01EC">
      <w:pPr>
        <w:spacing w:after="0" w:line="360" w:lineRule="auto"/>
        <w:jc w:val="both"/>
        <w:rPr>
          <w:rFonts w:ascii="Sakkal Majalla" w:hAnsi="Sakkal Majalla" w:cs="Sakkal Majalla"/>
          <w:b/>
          <w:bCs/>
          <w:color w:val="000000"/>
          <w:sz w:val="28"/>
          <w:szCs w:val="28"/>
        </w:rPr>
      </w:pPr>
      <w:r w:rsidRPr="00D8452D">
        <w:rPr>
          <w:rFonts w:ascii="Sakkal Majalla" w:hAnsi="Sakkal Majalla" w:cs="Sakkal Majalla"/>
          <w:b/>
          <w:bCs/>
          <w:color w:val="000000"/>
          <w:sz w:val="28"/>
          <w:szCs w:val="28"/>
          <w:rtl/>
        </w:rPr>
        <w:t>الفرضيات الفرعية</w:t>
      </w:r>
    </w:p>
    <w:p w14:paraId="499B28F7" w14:textId="77777777" w:rsidR="00AB01EC" w:rsidRPr="00D8452D" w:rsidRDefault="00AB01EC" w:rsidP="00AB01EC">
      <w:pPr>
        <w:numPr>
          <w:ilvl w:val="0"/>
          <w:numId w:val="18"/>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هناك علاقة إيجابية بين تطبيق</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وزيادة سرعة تنفيذ المشاريع التقنية</w:t>
      </w:r>
      <w:r w:rsidRPr="00D8452D">
        <w:rPr>
          <w:rFonts w:ascii="Sakkal Majalla" w:hAnsi="Sakkal Majalla" w:cs="Sakkal Majalla"/>
          <w:color w:val="000000"/>
          <w:sz w:val="28"/>
          <w:szCs w:val="28"/>
        </w:rPr>
        <w:t xml:space="preserve">. </w:t>
      </w:r>
    </w:p>
    <w:p w14:paraId="607F65B8" w14:textId="77777777" w:rsidR="00AB01EC" w:rsidRPr="00D8452D" w:rsidRDefault="00AB01EC" w:rsidP="00AB01EC">
      <w:pPr>
        <w:numPr>
          <w:ilvl w:val="0"/>
          <w:numId w:val="18"/>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تطبيق منهجيات</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يسهم في تحسين جودة المنتجات والخدمات المقدمة ضمن المشاريع</w:t>
      </w:r>
      <w:r w:rsidRPr="00D8452D">
        <w:rPr>
          <w:rFonts w:ascii="Sakkal Majalla" w:hAnsi="Sakkal Majalla" w:cs="Sakkal Majalla"/>
          <w:color w:val="000000"/>
          <w:sz w:val="28"/>
          <w:szCs w:val="28"/>
        </w:rPr>
        <w:t xml:space="preserve">. </w:t>
      </w:r>
    </w:p>
    <w:p w14:paraId="126E2375" w14:textId="77777777" w:rsidR="00AB01EC" w:rsidRPr="00D8452D" w:rsidRDefault="00AB01EC" w:rsidP="00AB01EC">
      <w:pPr>
        <w:numPr>
          <w:ilvl w:val="0"/>
          <w:numId w:val="18"/>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استخدام</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يعزز التعاون والتنسيق بين أعضاء فرق المشروع</w:t>
      </w:r>
      <w:r w:rsidRPr="00D8452D">
        <w:rPr>
          <w:rFonts w:ascii="Sakkal Majalla" w:hAnsi="Sakkal Majalla" w:cs="Sakkal Majalla"/>
          <w:color w:val="000000"/>
          <w:sz w:val="28"/>
          <w:szCs w:val="28"/>
        </w:rPr>
        <w:t xml:space="preserve">. </w:t>
      </w:r>
    </w:p>
    <w:p w14:paraId="2652EA4A" w14:textId="77777777" w:rsidR="00AB01EC" w:rsidRPr="00D8452D" w:rsidRDefault="00AB01EC" w:rsidP="00AB01EC">
      <w:pPr>
        <w:numPr>
          <w:ilvl w:val="0"/>
          <w:numId w:val="18"/>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مستوى الدعم القيادي والتدريب المرتبط بـ</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يؤثر إيجابيًا على نجاح تطبيق المنهجيات الرشيقة</w:t>
      </w:r>
      <w:r w:rsidRPr="00D8452D">
        <w:rPr>
          <w:rFonts w:ascii="Sakkal Majalla" w:hAnsi="Sakkal Majalla" w:cs="Sakkal Majalla"/>
          <w:color w:val="000000"/>
          <w:sz w:val="28"/>
          <w:szCs w:val="28"/>
        </w:rPr>
        <w:t xml:space="preserve">. </w:t>
      </w:r>
    </w:p>
    <w:p w14:paraId="55F2E7DB" w14:textId="77777777" w:rsidR="00AB01EC" w:rsidRPr="00D8452D" w:rsidRDefault="00AB01EC" w:rsidP="00AB01EC">
      <w:pPr>
        <w:numPr>
          <w:ilvl w:val="0"/>
          <w:numId w:val="18"/>
        </w:numPr>
        <w:spacing w:after="0" w:line="360" w:lineRule="auto"/>
        <w:jc w:val="both"/>
        <w:rPr>
          <w:rFonts w:ascii="Sakkal Majalla" w:hAnsi="Sakkal Majalla" w:cs="Sakkal Majalla"/>
          <w:color w:val="000000"/>
          <w:sz w:val="28"/>
          <w:szCs w:val="28"/>
        </w:rPr>
      </w:pPr>
      <w:r w:rsidRPr="00D8452D">
        <w:rPr>
          <w:rFonts w:ascii="Sakkal Majalla" w:hAnsi="Sakkal Majalla" w:cs="Sakkal Majalla"/>
          <w:color w:val="000000"/>
          <w:sz w:val="28"/>
          <w:szCs w:val="28"/>
          <w:rtl/>
        </w:rPr>
        <w:t>تطبيق منهجيات</w:t>
      </w:r>
      <w:r w:rsidRPr="00D8452D">
        <w:rPr>
          <w:rFonts w:ascii="Sakkal Majalla" w:hAnsi="Sakkal Majalla" w:cs="Sakkal Majalla"/>
          <w:color w:val="000000"/>
          <w:sz w:val="28"/>
          <w:szCs w:val="28"/>
        </w:rPr>
        <w:t xml:space="preserve"> Agile </w:t>
      </w:r>
      <w:r w:rsidRPr="00D8452D">
        <w:rPr>
          <w:rFonts w:ascii="Sakkal Majalla" w:hAnsi="Sakkal Majalla" w:cs="Sakkal Majalla"/>
          <w:color w:val="000000"/>
          <w:sz w:val="28"/>
          <w:szCs w:val="28"/>
          <w:rtl/>
        </w:rPr>
        <w:t>يسهم في الالتزام بالميزانية والجداول الزمنية المحددة للمشاريع التقنية</w:t>
      </w:r>
      <w:r w:rsidRPr="00D8452D">
        <w:rPr>
          <w:rFonts w:ascii="Sakkal Majalla" w:hAnsi="Sakkal Majalla" w:cs="Sakkal Majalla"/>
          <w:color w:val="000000"/>
          <w:sz w:val="28"/>
          <w:szCs w:val="28"/>
        </w:rPr>
        <w:t>.</w:t>
      </w:r>
    </w:p>
    <w:p w14:paraId="62B5A7A1" w14:textId="77777777" w:rsidR="00AB01EC" w:rsidRPr="000A6954" w:rsidRDefault="00AB01EC" w:rsidP="00AB01EC">
      <w:pPr>
        <w:spacing w:after="0" w:line="360" w:lineRule="auto"/>
        <w:jc w:val="both"/>
        <w:rPr>
          <w:rFonts w:ascii="Sakkal Majalla" w:hAnsi="Sakkal Majalla" w:cs="Sakkal Majalla"/>
          <w:sz w:val="28"/>
          <w:szCs w:val="28"/>
          <w:rtl/>
        </w:rPr>
      </w:pPr>
    </w:p>
    <w:p w14:paraId="6DECBAFB" w14:textId="77777777" w:rsidR="00AB01EC" w:rsidRPr="009A440E" w:rsidRDefault="00AB01EC" w:rsidP="00AB01EC">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2DCE13D0"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تعتمد الدراسة الحالية على نظرية القدرات الديناميكية</w:t>
      </w:r>
      <w:r w:rsidRPr="000A6954">
        <w:rPr>
          <w:rFonts w:ascii="Sakkal Majalla" w:hAnsi="Sakkal Majalla" w:cs="Sakkal Majalla"/>
          <w:sz w:val="28"/>
          <w:szCs w:val="28"/>
        </w:rPr>
        <w:t xml:space="preserve"> (Dynamic Capabilities Theory) </w:t>
      </w:r>
      <w:r w:rsidRPr="000A6954">
        <w:rPr>
          <w:rFonts w:ascii="Sakkal Majalla" w:hAnsi="Sakkal Majalla" w:cs="Sakkal Majalla"/>
          <w:sz w:val="28"/>
          <w:szCs w:val="28"/>
          <w:rtl/>
        </w:rPr>
        <w:t>بوصفها الإطار النظري الرئيس الذي يفسر العلاقة بين تطبيق منهجيات الإدارة الرشيقة وتحسين أداء المشاريع في الشركات التقنية. وتُعد هذه النظرية من أكثر النظريات ملاءمة لدراسة البيئات التنظيمية التي تتسم بسرعة التغير والابتكار المستمر، حيث تؤكد أن قدرة المؤسسة على التكيف مع المتغيرات، وإعادة تشكيل مواردها، والاستجابة السريعة لاحتياجات السوق، تمثل مصدرًا رئيسًا لتحقيق الأداء المتميز والميزة التنافسية المستدامة. ونظرًا لأن الشركات التقنية تعمل في بيئة تتغير بصورة متسارعة نتيجة التطورات الرقمية والتكنولوجية، فإن تطبيق منهجيات الإدارة الرشيقة يمثل أحد أهم الأدوات التنظيمية التي تساعد هذه الشركات على تطوير قدراتها الديناميكية وتحقيق النجاح في تنفيذ مشاريعها</w:t>
      </w:r>
      <w:r w:rsidRPr="000A6954">
        <w:rPr>
          <w:rFonts w:ascii="Sakkal Majalla" w:hAnsi="Sakkal Majalla" w:cs="Sakkal Majalla"/>
          <w:sz w:val="28"/>
          <w:szCs w:val="28"/>
        </w:rPr>
        <w:t>.</w:t>
      </w:r>
    </w:p>
    <w:p w14:paraId="55DAEA4D"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وترجع جذور نظرية القدرات الديناميكية إلى التطور الذي شهدته نظرية الموارد</w:t>
      </w:r>
      <w:r w:rsidRPr="000A6954">
        <w:rPr>
          <w:rFonts w:ascii="Sakkal Majalla" w:hAnsi="Sakkal Majalla" w:cs="Sakkal Majalla"/>
          <w:sz w:val="28"/>
          <w:szCs w:val="28"/>
        </w:rPr>
        <w:t xml:space="preserve"> (Resource-Based View)</w:t>
      </w:r>
      <w:r w:rsidRPr="000A6954">
        <w:rPr>
          <w:rFonts w:ascii="Sakkal Majalla" w:hAnsi="Sakkal Majalla" w:cs="Sakkal Majalla"/>
          <w:sz w:val="28"/>
          <w:szCs w:val="28"/>
          <w:rtl/>
        </w:rPr>
        <w:t xml:space="preserve">، حيث انتقلت من التركيز على امتلاك الموارد إلى التركيز على قدرة المؤسسة على تطوير هذه الموارد وإعادة تنظيمها بصورة مستمرة لمواكبة </w:t>
      </w:r>
      <w:r w:rsidRPr="000A6954">
        <w:rPr>
          <w:rFonts w:ascii="Sakkal Majalla" w:hAnsi="Sakkal Majalla" w:cs="Sakkal Majalla"/>
          <w:sz w:val="28"/>
          <w:szCs w:val="28"/>
          <w:rtl/>
        </w:rPr>
        <w:lastRenderedPageBreak/>
        <w:t>المتغيرات البيئية. وترى النظرية أن امتلاك الموارد وحده لا يكفي لتحقيق النجاح، بل يجب أن تمتلك المؤسسة القدرة على اكتشاف الفرص الجديدة، واستغلالها بكفاءة، وإعادة هيكلة عملياتها بما يتناسب مع الظروف المتغيرة. ويعد هذا الطرح منسجمًا مع فلسفة الإدارة الرشيقة التي تقوم على المرونة، والاستجابة السريعة، والتحسين المستمر، والتكيف مع متطلبات العملاء، وإعادة ترتيب أولويات المشروع بصورة مستمرة بما يضمن تحقيق أفضل النتائج</w:t>
      </w:r>
      <w:r w:rsidRPr="000A6954">
        <w:rPr>
          <w:rFonts w:ascii="Sakkal Majalla" w:hAnsi="Sakkal Majalla" w:cs="Sakkal Majalla"/>
          <w:sz w:val="28"/>
          <w:szCs w:val="28"/>
        </w:rPr>
        <w:t>.</w:t>
      </w:r>
    </w:p>
    <w:p w14:paraId="4A5B80B6"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وتقوم النظرية على ثلاثة أبعاد رئيسة تتمثل في استشعار الفرص والتحديات</w:t>
      </w:r>
      <w:r w:rsidRPr="000A6954">
        <w:rPr>
          <w:rFonts w:ascii="Sakkal Majalla" w:hAnsi="Sakkal Majalla" w:cs="Sakkal Majalla"/>
          <w:sz w:val="28"/>
          <w:szCs w:val="28"/>
        </w:rPr>
        <w:t xml:space="preserve"> (Sensing)</w:t>
      </w:r>
      <w:r w:rsidRPr="000A6954">
        <w:rPr>
          <w:rFonts w:ascii="Sakkal Majalla" w:hAnsi="Sakkal Majalla" w:cs="Sakkal Majalla"/>
          <w:sz w:val="28"/>
          <w:szCs w:val="28"/>
          <w:rtl/>
        </w:rPr>
        <w:t>، واغتنام الفرص</w:t>
      </w:r>
      <w:r w:rsidRPr="000A6954">
        <w:rPr>
          <w:rFonts w:ascii="Sakkal Majalla" w:hAnsi="Sakkal Majalla" w:cs="Sakkal Majalla"/>
          <w:sz w:val="28"/>
          <w:szCs w:val="28"/>
        </w:rPr>
        <w:t xml:space="preserve"> (Seizing)</w:t>
      </w:r>
      <w:r w:rsidRPr="000A6954">
        <w:rPr>
          <w:rFonts w:ascii="Sakkal Majalla" w:hAnsi="Sakkal Majalla" w:cs="Sakkal Majalla"/>
          <w:sz w:val="28"/>
          <w:szCs w:val="28"/>
          <w:rtl/>
        </w:rPr>
        <w:t>، وإعادة تشكيل الموارد والقدرات</w:t>
      </w:r>
      <w:r w:rsidRPr="000A6954">
        <w:rPr>
          <w:rFonts w:ascii="Sakkal Majalla" w:hAnsi="Sakkal Majalla" w:cs="Sakkal Majalla"/>
          <w:sz w:val="28"/>
          <w:szCs w:val="28"/>
        </w:rPr>
        <w:t xml:space="preserve"> (Reconfiguring). </w:t>
      </w:r>
      <w:r w:rsidRPr="000A6954">
        <w:rPr>
          <w:rFonts w:ascii="Sakkal Majalla" w:hAnsi="Sakkal Majalla" w:cs="Sakkal Majalla"/>
          <w:sz w:val="28"/>
          <w:szCs w:val="28"/>
          <w:rtl/>
        </w:rPr>
        <w:t>ويقصد بالبعد الأول قدرة المؤسسة على التعرف المبكر على التغيرات في السوق واحتياجات العملاء والتطورات التقنية التي قد تؤثر في نجاح المشاريع. أما البعد الثاني فيتعلق بسرعة اتخاذ القرارات واستثمار الفرص المتاحة من خلال تطوير المنتجات والخدمات وإعادة توجيه المشاريع بما يتوافق مع المتطلبات الجديدة. بينما يتمثل البعد الثالث في قدرة المؤسسة على إعادة تنظيم مواردها البشرية والتقنية والتنظيمية بصورة مستمرة، بما يضمن المحافظة على كفاءة الأداء وتحقيق أهداف المشروع في ظل بيئة عمل متغيرة. وتنسجم هذه الأبعاد بصورة مباشرة مع المبادئ الأساسية لمنهجيات الإدارة الرشيقة، التي تعتمد على التكيف المستمر، والتطوير المرحلي، والعمل التعاوني، والتحسين المتواصل</w:t>
      </w:r>
      <w:r w:rsidRPr="000A6954">
        <w:rPr>
          <w:rFonts w:ascii="Sakkal Majalla" w:hAnsi="Sakkal Majalla" w:cs="Sakkal Majalla"/>
          <w:sz w:val="28"/>
          <w:szCs w:val="28"/>
        </w:rPr>
        <w:t>.</w:t>
      </w:r>
    </w:p>
    <w:p w14:paraId="33659FCF"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 xml:space="preserve">وفي سياق الشركات التقنية، تساعد نظرية القدرات الديناميكية في تفسير الكيفية التي تؤثر بها منهجيات </w:t>
      </w:r>
      <w:r w:rsidRPr="000A6954">
        <w:rPr>
          <w:rFonts w:ascii="Sakkal Majalla" w:hAnsi="Sakkal Majalla" w:cs="Sakkal Majalla"/>
          <w:sz w:val="28"/>
          <w:szCs w:val="28"/>
        </w:rPr>
        <w:t xml:space="preserve">Agile </w:t>
      </w:r>
      <w:r w:rsidRPr="000A6954">
        <w:rPr>
          <w:rFonts w:ascii="Sakkal Majalla" w:hAnsi="Sakkal Majalla" w:cs="Sakkal Majalla"/>
          <w:sz w:val="28"/>
          <w:szCs w:val="28"/>
          <w:rtl/>
        </w:rPr>
        <w:t>في تحسين أداء المشاريع. فالتطبيق الفعال لهذه المنهجيات يعزز قدرة فرق العمل على التعامل مع التغييرات المفاجئة في متطلبات العملاء، ويزيد من سرعة الاستجابة للتحديات التقنية، كما يدعم اتخاذ القرارات بصورة أكثر مرونة، ويقلل من التعقيدات الإدارية التي قد تعيق تقدم المشروع. ومن خلال الاجتماعات الدورية، ودورات التطوير القصيرة</w:t>
      </w:r>
      <w:r w:rsidRPr="000A6954">
        <w:rPr>
          <w:rFonts w:ascii="Sakkal Majalla" w:hAnsi="Sakkal Majalla" w:cs="Sakkal Majalla"/>
          <w:sz w:val="28"/>
          <w:szCs w:val="28"/>
        </w:rPr>
        <w:t xml:space="preserve"> (Sprints)</w:t>
      </w:r>
      <w:r w:rsidRPr="000A6954">
        <w:rPr>
          <w:rFonts w:ascii="Sakkal Majalla" w:hAnsi="Sakkal Majalla" w:cs="Sakkal Majalla"/>
          <w:sz w:val="28"/>
          <w:szCs w:val="28"/>
          <w:rtl/>
        </w:rPr>
        <w:t>، والتقييم المستمر، تصبح المؤسسة أكثر قدرة على اكتشاف المشكلات مبكرًا ومعالجتها قبل أن تؤثر في جودة المشروع أو موعد تسليمه</w:t>
      </w:r>
      <w:r w:rsidRPr="000A6954">
        <w:rPr>
          <w:rFonts w:ascii="Sakkal Majalla" w:hAnsi="Sakkal Majalla" w:cs="Sakkal Majalla"/>
          <w:sz w:val="28"/>
          <w:szCs w:val="28"/>
        </w:rPr>
        <w:t>.</w:t>
      </w:r>
    </w:p>
    <w:p w14:paraId="5CB08BEF"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كما تؤكد النظرية أن التعلم التنظيمي يمثل أحد أهم مصادر بناء القدرات الديناميكية، وهو ما يتوافق مع فلسفة الإدارة الرشيقة التي تعتمد على التعلم المستمر من التجارب السابقة، والاستفادة من التغذية الراجعة، وتطوير الأداء بصورة تدريجية. فبعد كل مرحلة من مراحل المشروع يتم تقييم الأداء، وتحليل نقاط القوة والضعف، واستخلاص الدروس المستفادة، ثم توظيفها في المراحل اللاحقة، الأمر الذي يؤدي إلى رفع كفاءة فرق العمل وتحسين جودة المخرجات وتقليل الأخطاء. ويؤدي هذا النهج إلى بناء ثقافة تنظيمية قائمة على الابتكار، والتطوير المستمر، والمشاركة الجماعية في اتخاذ القرار</w:t>
      </w:r>
      <w:r w:rsidRPr="000A6954">
        <w:rPr>
          <w:rFonts w:ascii="Sakkal Majalla" w:hAnsi="Sakkal Majalla" w:cs="Sakkal Majalla"/>
          <w:sz w:val="28"/>
          <w:szCs w:val="28"/>
        </w:rPr>
        <w:t>.</w:t>
      </w:r>
    </w:p>
    <w:p w14:paraId="7BF53174"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lastRenderedPageBreak/>
        <w:t xml:space="preserve">وتبرز أهمية النظرية أيضًا في تفسير العلاقة بين الإدارة الرشيقة والابتكار داخل الشركات التقنية، إذ تشير إلى أن المؤسسات التي تمتلك قدرات ديناميكية مرتفعة تكون أكثر قدرة على تطوير منتجات جديدة، والاستجابة للتقنيات الحديثة، وتوظيف الموارد بصورة مرنة، وتحقيق قيمة مضافة للعملاء. ويعزز تطبيق منهجيات </w:t>
      </w:r>
      <w:r w:rsidRPr="000A6954">
        <w:rPr>
          <w:rFonts w:ascii="Sakkal Majalla" w:hAnsi="Sakkal Majalla" w:cs="Sakkal Majalla"/>
          <w:sz w:val="28"/>
          <w:szCs w:val="28"/>
        </w:rPr>
        <w:t xml:space="preserve">Agile </w:t>
      </w:r>
      <w:r w:rsidRPr="000A6954">
        <w:rPr>
          <w:rFonts w:ascii="Sakkal Majalla" w:hAnsi="Sakkal Majalla" w:cs="Sakkal Majalla"/>
          <w:sz w:val="28"/>
          <w:szCs w:val="28"/>
          <w:rtl/>
        </w:rPr>
        <w:t>هذه القدرات من خلال منح فرق العمل استقلالية أكبر، وتشجيع التعاون بين مختلف التخصصات، وتقليل المستويات الإدارية، والاعتماد على فرق عمل ذاتية التنظيم، مما يرفع من مستوى الإبداع والابتكار ويزيد من كفاءة تنفيذ المشاريع التقنية</w:t>
      </w:r>
      <w:r w:rsidRPr="000A6954">
        <w:rPr>
          <w:rFonts w:ascii="Sakkal Majalla" w:hAnsi="Sakkal Majalla" w:cs="Sakkal Majalla"/>
          <w:sz w:val="28"/>
          <w:szCs w:val="28"/>
        </w:rPr>
        <w:t>.</w:t>
      </w:r>
    </w:p>
    <w:p w14:paraId="087722FC"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وتتوافق نظرية القدرات الديناميكية مع طبيعة رؤية المملكة العربية السعودية 2030، التي تركز على بناء اقتصاد قائم على المعرفة، وتعزيز الابتكار، وتسريع التحول الرقمي، ورفع تنافسية الشركات الوطنية. وقد شهد قطاع التقنية في المملكة خلال السنوات الأخيرة نموًا كبيرًا في مجالات الذكاء الاصطناعي، والحوسبة السحابية، والأمن السيبراني، والتطبيقات الرقمية، وهو ما يتطلب من الشركات التقنية تبني أساليب إدارية أكثر مرونة وقدرة على التكيف مع التغيرات السريعة. ومن هذا المنطلق، تمثل منهجيات الإدارة الرشيقة إحدى الأدوات الأساسية التي تدعم تحقيق مستهدفات الرؤية من خلال تحسين جودة المشاريع، وتسريع عمليات التطوير، وزيادة رضا العملاء، وتعزيز القدرة التنافسية للشركات السعودية</w:t>
      </w:r>
      <w:r w:rsidRPr="000A6954">
        <w:rPr>
          <w:rFonts w:ascii="Sakkal Majalla" w:hAnsi="Sakkal Majalla" w:cs="Sakkal Majalla"/>
          <w:sz w:val="28"/>
          <w:szCs w:val="28"/>
        </w:rPr>
        <w:t>.</w:t>
      </w:r>
    </w:p>
    <w:p w14:paraId="5D85CA21"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كما تفسر النظرية العلاقة بين تطبيق منهجيات الإدارة الرشيقة وتحسين مؤشرات أداء المشاريع، مثل الالتزام بالجدول الزمني، وتقليل التكاليف، ورفع جودة المنتج، وتحسين رضا العملاء، وزيادة إنتاجية فرق العمل، وتعزيز سرعة الاستجابة للمخاطر والمتغيرات. فكلما ارتفعت قدرة المؤسسة على إعادة تشكيل مواردها والاستفادة من المعلومات بصورة فورية، ارتفع مستوى نجاح مشاريعها، وزادت قدرتها على تحقيق أهدافها الاستراتيجية في بيئة تقنية تتسم بالتغير المستمر</w:t>
      </w:r>
      <w:r w:rsidRPr="000A6954">
        <w:rPr>
          <w:rFonts w:ascii="Sakkal Majalla" w:hAnsi="Sakkal Majalla" w:cs="Sakkal Majalla"/>
          <w:sz w:val="28"/>
          <w:szCs w:val="28"/>
        </w:rPr>
        <w:t>.</w:t>
      </w:r>
    </w:p>
    <w:p w14:paraId="70A830BF"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وتؤكد النظرية أيضًا أن التكنولوجيا وحدها لا تكفي لتحقيق الأداء المتميز، وإنما يجب أن يصاحبها تطوير في الثقافة التنظيمية، وتمكين العاملين، وتعزيز القيادة الداعمة للتغيير، وتحسين عمليات الاتصال والتنسيق بين فرق العمل. وتعد هذه العناصر من المبادئ الجوهرية للإدارة الرشيقة، التي تهدف إلى بناء بيئة عمل مرنة، قائمة على التعاون، والشفافية، والتعلم المستمر، والتحسين التدريجي، بما يؤدي إلى رفع كفاءة الأداء المؤسسي وتحقيق النجاح المستدام للمشاريع التقنية</w:t>
      </w:r>
      <w:r w:rsidRPr="000A6954">
        <w:rPr>
          <w:rFonts w:ascii="Sakkal Majalla" w:hAnsi="Sakkal Majalla" w:cs="Sakkal Majalla"/>
          <w:sz w:val="28"/>
          <w:szCs w:val="28"/>
        </w:rPr>
        <w:t>.</w:t>
      </w:r>
    </w:p>
    <w:p w14:paraId="7F630AA4"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تعتمد الدراسة الحالية على نظرية القدرات الديناميكية</w:t>
      </w:r>
      <w:r w:rsidRPr="000A6954">
        <w:rPr>
          <w:rFonts w:ascii="Sakkal Majalla" w:hAnsi="Sakkal Majalla" w:cs="Sakkal Majalla"/>
          <w:sz w:val="28"/>
          <w:szCs w:val="28"/>
        </w:rPr>
        <w:t xml:space="preserve"> (Dynamic Capabilities Theory) </w:t>
      </w:r>
      <w:r w:rsidRPr="000A6954">
        <w:rPr>
          <w:rFonts w:ascii="Sakkal Majalla" w:hAnsi="Sakkal Majalla" w:cs="Sakkal Majalla"/>
          <w:sz w:val="28"/>
          <w:szCs w:val="28"/>
          <w:rtl/>
        </w:rPr>
        <w:t>بوصفها الأساس العلمي الذي يفسر أثر تطبيق منهجيات الإدارة الرشيقة</w:t>
      </w:r>
      <w:r w:rsidRPr="000A6954">
        <w:rPr>
          <w:rFonts w:ascii="Sakkal Majalla" w:hAnsi="Sakkal Majalla" w:cs="Sakkal Majalla"/>
          <w:sz w:val="28"/>
          <w:szCs w:val="28"/>
        </w:rPr>
        <w:t xml:space="preserve"> (Agile) </w:t>
      </w:r>
      <w:r w:rsidRPr="000A6954">
        <w:rPr>
          <w:rFonts w:ascii="Sakkal Majalla" w:hAnsi="Sakkal Majalla" w:cs="Sakkal Majalla"/>
          <w:sz w:val="28"/>
          <w:szCs w:val="28"/>
          <w:rtl/>
        </w:rPr>
        <w:t xml:space="preserve">على أداء مشاريع الشركات التقنية في المملكة العربية السعودية. وتوفر </w:t>
      </w:r>
      <w:r w:rsidRPr="000A6954">
        <w:rPr>
          <w:rFonts w:ascii="Sakkal Majalla" w:hAnsi="Sakkal Majalla" w:cs="Sakkal Majalla"/>
          <w:sz w:val="28"/>
          <w:szCs w:val="28"/>
          <w:rtl/>
        </w:rPr>
        <w:lastRenderedPageBreak/>
        <w:t>هذه النظرية إطارًا متكاملًا لفهم كيفية إسهام المرونة التنظيمية، والتعلم المستمر، وسرعة الاستجابة، وإعادة تشكيل الموارد، في تحسين أداء المشاريع ورفع كفاءتها وتعزيز القدرة التنافسية للشركات التقنية. كما تشكل أساسًا علميًا لبناء النموذج المفاهيمي للدراسة وصياغة فرضياتها، وتحليل نتائجها في ضوء الأدبيات الحديثة، بما يسهم في تقديم توصيات عملية تدعم تطوير قطاع التقنية، وتعزز مساهمته في تحقيق مستهدفات رؤية المملكة العربية السعودية 2030</w:t>
      </w:r>
      <w:r w:rsidRPr="000A6954">
        <w:rPr>
          <w:rFonts w:ascii="Sakkal Majalla" w:hAnsi="Sakkal Majalla" w:cs="Sakkal Majalla"/>
          <w:sz w:val="28"/>
          <w:szCs w:val="28"/>
        </w:rPr>
        <w:t>.</w:t>
      </w:r>
    </w:p>
    <w:p w14:paraId="159C2E24" w14:textId="77777777" w:rsidR="00AB01EC" w:rsidRPr="000A6954" w:rsidRDefault="00AB01EC" w:rsidP="00AB01EC">
      <w:pPr>
        <w:spacing w:line="360" w:lineRule="auto"/>
        <w:jc w:val="both"/>
        <w:rPr>
          <w:rFonts w:ascii="Sakkal Majalla" w:hAnsi="Sakkal Majalla" w:cs="Sakkal Majalla"/>
          <w:sz w:val="28"/>
          <w:szCs w:val="28"/>
        </w:rPr>
      </w:pPr>
    </w:p>
    <w:p w14:paraId="23A2D899" w14:textId="77777777" w:rsidR="00AB01EC" w:rsidRPr="00A5404A" w:rsidRDefault="00AB01EC" w:rsidP="00AB01EC">
      <w:pPr>
        <w:spacing w:line="360" w:lineRule="auto"/>
        <w:jc w:val="both"/>
        <w:rPr>
          <w:rFonts w:ascii="Sakkal Majalla" w:hAnsi="Sakkal Majalla" w:cs="Sakkal Majalla"/>
          <w:sz w:val="28"/>
          <w:szCs w:val="28"/>
          <w:rtl/>
        </w:rPr>
      </w:pPr>
    </w:p>
    <w:p w14:paraId="395C1DEE" w14:textId="77777777" w:rsidR="00AB01EC" w:rsidRDefault="00AB01EC" w:rsidP="00AB01EC">
      <w:pPr>
        <w:rPr>
          <w:rFonts w:ascii="Sakkal Majalla" w:hAnsi="Sakkal Majalla" w:cs="Sakkal Majalla"/>
          <w:sz w:val="28"/>
          <w:szCs w:val="28"/>
          <w:rtl/>
        </w:rPr>
      </w:pPr>
    </w:p>
    <w:p w14:paraId="1DF4FDB8" w14:textId="77777777" w:rsidR="00AB01EC" w:rsidRDefault="00AB01EC" w:rsidP="00AB01EC">
      <w:pPr>
        <w:rPr>
          <w:rtl/>
        </w:rPr>
      </w:pPr>
    </w:p>
    <w:p w14:paraId="5AB62F8B" w14:textId="77777777" w:rsidR="00AB01EC" w:rsidRDefault="00AB01EC" w:rsidP="00AB01EC">
      <w:pPr>
        <w:rPr>
          <w:rtl/>
        </w:rPr>
      </w:pPr>
    </w:p>
    <w:p w14:paraId="1A4ACE13" w14:textId="77777777" w:rsidR="00AB01EC" w:rsidRDefault="00AB01EC" w:rsidP="00AB01EC">
      <w:pPr>
        <w:rPr>
          <w:rtl/>
        </w:rPr>
      </w:pPr>
    </w:p>
    <w:p w14:paraId="42D07BEE" w14:textId="77777777" w:rsidR="00AB01EC" w:rsidRDefault="00AB01EC" w:rsidP="00AB01EC">
      <w:pPr>
        <w:rPr>
          <w:rtl/>
        </w:rPr>
      </w:pPr>
    </w:p>
    <w:p w14:paraId="532F28CF" w14:textId="77777777" w:rsidR="00AB01EC" w:rsidRDefault="00AB01EC" w:rsidP="00AB01EC">
      <w:pPr>
        <w:rPr>
          <w:rtl/>
        </w:rPr>
      </w:pPr>
    </w:p>
    <w:p w14:paraId="533D74C0" w14:textId="77777777" w:rsidR="00AB01EC" w:rsidRDefault="00AB01EC" w:rsidP="00AB01EC">
      <w:pPr>
        <w:rPr>
          <w:rtl/>
        </w:rPr>
      </w:pPr>
    </w:p>
    <w:p w14:paraId="77B4C4A3" w14:textId="77777777" w:rsidR="00AB01EC" w:rsidRDefault="00AB01EC" w:rsidP="00AB01EC">
      <w:pPr>
        <w:rPr>
          <w:rtl/>
        </w:rPr>
      </w:pPr>
    </w:p>
    <w:p w14:paraId="6CE887B7" w14:textId="77777777" w:rsidR="00AB01EC" w:rsidRDefault="00AB01EC" w:rsidP="00AB01EC">
      <w:pPr>
        <w:rPr>
          <w:rtl/>
        </w:rPr>
      </w:pPr>
    </w:p>
    <w:p w14:paraId="2FAB63E7" w14:textId="77777777" w:rsidR="00AB01EC" w:rsidRDefault="00AB01EC" w:rsidP="00AB01EC">
      <w:pPr>
        <w:rPr>
          <w:rtl/>
        </w:rPr>
      </w:pPr>
    </w:p>
    <w:p w14:paraId="5D246876" w14:textId="77777777" w:rsidR="00AB01EC" w:rsidRDefault="00AB01EC" w:rsidP="00AB01EC">
      <w:pPr>
        <w:rPr>
          <w:rtl/>
        </w:rPr>
      </w:pPr>
    </w:p>
    <w:p w14:paraId="58C86503" w14:textId="77777777" w:rsidR="00AB01EC" w:rsidRDefault="00AB01EC" w:rsidP="00AB01EC">
      <w:pPr>
        <w:rPr>
          <w:rtl/>
        </w:rPr>
      </w:pPr>
    </w:p>
    <w:p w14:paraId="1AD7FE62" w14:textId="77777777" w:rsidR="00AB01EC" w:rsidRDefault="00AB01EC" w:rsidP="00AB01EC">
      <w:pPr>
        <w:rPr>
          <w:rtl/>
        </w:rPr>
      </w:pPr>
    </w:p>
    <w:p w14:paraId="6B46A45B" w14:textId="77777777" w:rsidR="00AB01EC" w:rsidRDefault="00AB01EC" w:rsidP="00AB01EC">
      <w:pPr>
        <w:rPr>
          <w:rtl/>
        </w:rPr>
      </w:pPr>
    </w:p>
    <w:p w14:paraId="101C1E17" w14:textId="77777777" w:rsidR="00AB01EC" w:rsidRDefault="00AB01EC" w:rsidP="00AB01EC">
      <w:pPr>
        <w:rPr>
          <w:rtl/>
        </w:rPr>
      </w:pPr>
    </w:p>
    <w:p w14:paraId="21BB028B" w14:textId="77777777" w:rsidR="00AB01EC" w:rsidRDefault="00AB01EC" w:rsidP="00AB01EC">
      <w:pPr>
        <w:rPr>
          <w:rtl/>
        </w:rPr>
      </w:pPr>
    </w:p>
    <w:p w14:paraId="1E5D4C17" w14:textId="77777777" w:rsidR="00AB01EC" w:rsidRDefault="00AB01EC" w:rsidP="00AB01EC">
      <w:pPr>
        <w:rPr>
          <w:rtl/>
        </w:rPr>
      </w:pPr>
    </w:p>
    <w:p w14:paraId="7C3CCDAB" w14:textId="77777777" w:rsidR="00AB01EC" w:rsidRDefault="00AB01EC" w:rsidP="00AB01EC">
      <w:pPr>
        <w:rPr>
          <w:rtl/>
        </w:rPr>
      </w:pPr>
    </w:p>
    <w:p w14:paraId="43AB059E" w14:textId="77777777" w:rsidR="00AB01EC" w:rsidRDefault="00AB01EC" w:rsidP="00AB01EC">
      <w:pPr>
        <w:rPr>
          <w:rtl/>
        </w:rPr>
      </w:pPr>
    </w:p>
    <w:p w14:paraId="130358D7" w14:textId="77777777" w:rsidR="00AB01EC" w:rsidRDefault="00AB01EC" w:rsidP="00AB01EC">
      <w:pPr>
        <w:rPr>
          <w:rtl/>
        </w:rPr>
      </w:pPr>
    </w:p>
    <w:p w14:paraId="0273ECCD" w14:textId="77777777" w:rsidR="00AB01EC" w:rsidRDefault="00AB01EC" w:rsidP="00AB01EC">
      <w:pPr>
        <w:rPr>
          <w:rtl/>
        </w:rPr>
      </w:pPr>
    </w:p>
    <w:p w14:paraId="56127002" w14:textId="77777777" w:rsidR="00AB01EC" w:rsidRDefault="00AB01EC" w:rsidP="00AB01EC">
      <w:pPr>
        <w:rPr>
          <w:rtl/>
        </w:rPr>
      </w:pPr>
    </w:p>
    <w:p w14:paraId="571A2F71" w14:textId="77777777" w:rsidR="00AB01EC" w:rsidRDefault="00AB01EC" w:rsidP="00AB01EC">
      <w:pPr>
        <w:rPr>
          <w:rtl/>
        </w:rPr>
      </w:pPr>
    </w:p>
    <w:p w14:paraId="2D9BA157" w14:textId="77777777" w:rsidR="00AB01EC" w:rsidRDefault="00AB01EC" w:rsidP="00AB01EC">
      <w:pPr>
        <w:rPr>
          <w:rtl/>
        </w:rPr>
      </w:pPr>
    </w:p>
    <w:p w14:paraId="1F17C928" w14:textId="77777777" w:rsidR="00AB01EC" w:rsidRDefault="00AB01EC" w:rsidP="00AB01EC">
      <w:pPr>
        <w:rPr>
          <w:rtl/>
        </w:rPr>
      </w:pPr>
    </w:p>
    <w:p w14:paraId="2B662A96" w14:textId="77777777" w:rsidR="00AB01EC" w:rsidRDefault="00AB01EC" w:rsidP="00AB01EC">
      <w:pPr>
        <w:rPr>
          <w:rtl/>
        </w:rPr>
      </w:pPr>
    </w:p>
    <w:p w14:paraId="7AE204BF" w14:textId="77777777" w:rsidR="00AB01EC" w:rsidRDefault="00AB01EC" w:rsidP="00AB01EC">
      <w:pPr>
        <w:rPr>
          <w:rtl/>
        </w:rPr>
      </w:pPr>
    </w:p>
    <w:p w14:paraId="34502CE5" w14:textId="77777777" w:rsidR="00AB01EC" w:rsidRPr="009B44D5" w:rsidRDefault="00AB01EC" w:rsidP="00AB01EC"/>
    <w:p w14:paraId="02D71E6C" w14:textId="77777777" w:rsidR="00AB01EC" w:rsidRPr="00AF05ED" w:rsidRDefault="00AB01EC" w:rsidP="00AB01EC">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11B6B575" w14:textId="77777777" w:rsidR="00AB01EC" w:rsidRPr="00AF05ED" w:rsidRDefault="00AB01EC" w:rsidP="00AB01EC">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295C0108" w14:textId="77777777" w:rsidR="00AB01EC" w:rsidRPr="00B7326F" w:rsidRDefault="00AB01EC" w:rsidP="00AB01EC">
      <w:pPr>
        <w:rPr>
          <w:b/>
          <w:bCs/>
          <w:color w:val="E97132" w:themeColor="accent2"/>
          <w:rtl/>
        </w:rPr>
      </w:pPr>
    </w:p>
    <w:p w14:paraId="49A04AE0" w14:textId="77777777" w:rsidR="00AB01EC" w:rsidRPr="00B7326F" w:rsidRDefault="00AB01EC" w:rsidP="00AB01EC">
      <w:pPr>
        <w:rPr>
          <w:b/>
          <w:bCs/>
          <w:color w:val="E97132" w:themeColor="accent2"/>
          <w:rtl/>
        </w:rPr>
      </w:pPr>
    </w:p>
    <w:p w14:paraId="25654B58" w14:textId="77777777" w:rsidR="00AB01EC" w:rsidRPr="003B5A4D" w:rsidRDefault="00AB01EC" w:rsidP="00AB01EC">
      <w:pPr>
        <w:rPr>
          <w:rFonts w:ascii="Sakkal Majalla" w:hAnsi="Sakkal Majalla" w:cs="Sakkal Majalla"/>
          <w:b/>
          <w:bCs/>
          <w:sz w:val="28"/>
          <w:szCs w:val="28"/>
          <w:u w:val="single"/>
          <w:rtl/>
        </w:rPr>
      </w:pPr>
    </w:p>
    <w:p w14:paraId="3A082BE3" w14:textId="77777777" w:rsidR="00AB01EC" w:rsidRDefault="00AB01EC" w:rsidP="00AB01EC">
      <w:pPr>
        <w:rPr>
          <w:rFonts w:ascii="Sakkal Majalla" w:hAnsi="Sakkal Majalla" w:cs="Sakkal Majalla"/>
          <w:b/>
          <w:bCs/>
          <w:sz w:val="28"/>
          <w:szCs w:val="28"/>
          <w:u w:val="single"/>
          <w:rtl/>
        </w:rPr>
      </w:pPr>
    </w:p>
    <w:p w14:paraId="668870CA" w14:textId="77777777" w:rsidR="00AB01EC" w:rsidRDefault="00AB01EC" w:rsidP="00AB01EC">
      <w:pPr>
        <w:rPr>
          <w:rFonts w:ascii="Sakkal Majalla" w:hAnsi="Sakkal Majalla" w:cs="Sakkal Majalla"/>
          <w:b/>
          <w:bCs/>
          <w:sz w:val="28"/>
          <w:szCs w:val="28"/>
          <w:u w:val="single"/>
          <w:rtl/>
        </w:rPr>
      </w:pPr>
    </w:p>
    <w:p w14:paraId="1B5BE09C" w14:textId="77777777" w:rsidR="00AB01EC" w:rsidRDefault="00AB01EC" w:rsidP="00AB01EC">
      <w:pPr>
        <w:rPr>
          <w:rFonts w:ascii="Sakkal Majalla" w:hAnsi="Sakkal Majalla" w:cs="Sakkal Majalla"/>
          <w:b/>
          <w:bCs/>
          <w:sz w:val="28"/>
          <w:szCs w:val="28"/>
          <w:u w:val="single"/>
          <w:rtl/>
        </w:rPr>
      </w:pPr>
    </w:p>
    <w:p w14:paraId="413E4C43" w14:textId="77777777" w:rsidR="00AB01EC" w:rsidRDefault="00AB01EC" w:rsidP="00AB01EC">
      <w:pPr>
        <w:rPr>
          <w:rFonts w:ascii="Sakkal Majalla" w:hAnsi="Sakkal Majalla" w:cs="Sakkal Majalla"/>
          <w:sz w:val="28"/>
          <w:szCs w:val="28"/>
          <w:u w:val="single"/>
          <w:rtl/>
        </w:rPr>
      </w:pPr>
    </w:p>
    <w:p w14:paraId="0E007EC2" w14:textId="77777777" w:rsidR="00AB01EC" w:rsidRDefault="00AB01EC" w:rsidP="00AB01EC">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440B98D7"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يمثل الفصل الثاني الأساس العلمي والفكري الذي ترتكز عليه الدراسة، إذ يهدف إلى بناء إطار معرفي متكامل يساعد على فهم طبيعة موضوع البحث وتفسيره وفقًا للأسس العلمية الحديثة في مجالي إدارة المشاريع والإدارة التقنية. ويؤدي هذا الفصل دورًا محوريًا في توضيح الخلفية العلمية المرتبطة بتطبيق منهجيات الإدارة الرشيقة</w:t>
      </w:r>
      <w:r w:rsidRPr="000A6954">
        <w:rPr>
          <w:rFonts w:ascii="Sakkal Majalla" w:hAnsi="Sakkal Majalla" w:cs="Sakkal Majalla"/>
          <w:sz w:val="28"/>
          <w:szCs w:val="28"/>
        </w:rPr>
        <w:t xml:space="preserve"> (Agile) </w:t>
      </w:r>
      <w:r w:rsidRPr="000A6954">
        <w:rPr>
          <w:rFonts w:ascii="Sakkal Majalla" w:hAnsi="Sakkal Majalla" w:cs="Sakkal Majalla"/>
          <w:sz w:val="28"/>
          <w:szCs w:val="28"/>
          <w:rtl/>
        </w:rPr>
        <w:t>داخل الشركات التقنية، وإبراز أهميتها في تطوير الأداء المؤسسي وتحسين إدارة المشاريع في بيئات الأعمال التي تتسم بسرعة التغير والتطور التكنولوجي. كما يسهم في تكوين قاعدة معرفية متماسكة تساعد على تفسير الظاهرة المدروسة بصورة علمية، وتمثل المرجع الذي يستند إليه الباحث عند تحليل النتائج ومناقشتها في الفصول اللاحقة</w:t>
      </w:r>
      <w:r w:rsidRPr="000A6954">
        <w:rPr>
          <w:rFonts w:ascii="Sakkal Majalla" w:hAnsi="Sakkal Majalla" w:cs="Sakkal Majalla"/>
          <w:sz w:val="28"/>
          <w:szCs w:val="28"/>
        </w:rPr>
        <w:t>.</w:t>
      </w:r>
    </w:p>
    <w:p w14:paraId="0BF34B12"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ويهدف هذا الفصل إلى تقديم معالجة علمية متعمقة لموضوع الدراسة من خلال استعراض المفاهيم والنماذج والنظريات الحديثة ذات الصلة، وتحليل الاتجاهات الفكرية التي تناولت تطوير إدارة المشاريع في المؤسسات التقنية، مع التركيز على التطورات التي شهدها هذا المجال في ظل التحول الرقمي والابتكار التقني. كما يوضح الفصل كيف أسهمت الممارسات الإدارية الحديثة في تطوير أداء المؤسسات، وتحسين قدرتها على التكيف مع التغيرات، وتعزيز المرونة التنظيمية، بما ينسجم مع احتياجات الشركات التقنية التي تعمل في بيئات تنافسية تتطلب سرعة الاستجابة وكفاءة اتخاذ القرار</w:t>
      </w:r>
      <w:r w:rsidRPr="000A6954">
        <w:rPr>
          <w:rFonts w:ascii="Sakkal Majalla" w:hAnsi="Sakkal Majalla" w:cs="Sakkal Majalla"/>
          <w:sz w:val="28"/>
          <w:szCs w:val="28"/>
        </w:rPr>
        <w:t>.</w:t>
      </w:r>
    </w:p>
    <w:p w14:paraId="0F93B8A6" w14:textId="77777777" w:rsidR="00AB01EC" w:rsidRPr="000A6954" w:rsidRDefault="00AB01EC" w:rsidP="00AB01EC">
      <w:pPr>
        <w:spacing w:line="360" w:lineRule="auto"/>
        <w:jc w:val="both"/>
        <w:rPr>
          <w:rFonts w:ascii="Sakkal Majalla" w:hAnsi="Sakkal Majalla" w:cs="Sakkal Majalla"/>
          <w:sz w:val="28"/>
          <w:szCs w:val="28"/>
        </w:rPr>
      </w:pPr>
      <w:r w:rsidRPr="000A6954">
        <w:rPr>
          <w:rFonts w:ascii="Sakkal Majalla" w:hAnsi="Sakkal Majalla" w:cs="Sakkal Majalla"/>
          <w:sz w:val="28"/>
          <w:szCs w:val="28"/>
          <w:rtl/>
        </w:rPr>
        <w:t>كما يتضمن الفصل مراجعة وتحليلًا للإنتاج العلمي السابق المرتبط بموضوع الدراسة، بهدف الوقوف على أبرز النتائج التي توصلت إليها الدراسات السابقة، وتحليل مناهجها وأدواتها، والتعرف على أوجه الاتفاق والاختلاف بينها، واستخلاص الجوانب التي ما تزال بحاجة إلى مزيد من الدراسة والبحث. ويسهم ذلك في تحديد موقع الدراسة الحالية ضمن الأدبيات العلمية، وإبراز الإضافة التي تقدمها، خاصة في البيئة السعودية التي تشهد توسعًا كبيرًا في قطاع التقنية وتنفيذ برامج التحول الرقمي في إطار رؤية المملكة العربية السعودية 2030</w:t>
      </w:r>
      <w:r w:rsidRPr="000A6954">
        <w:rPr>
          <w:rFonts w:ascii="Sakkal Majalla" w:hAnsi="Sakkal Majalla" w:cs="Sakkal Majalla"/>
          <w:sz w:val="28"/>
          <w:szCs w:val="28"/>
        </w:rPr>
        <w:t>.</w:t>
      </w:r>
    </w:p>
    <w:p w14:paraId="1FA1705F" w14:textId="4BDD1CE2" w:rsidR="00AB01EC" w:rsidRPr="000A6954" w:rsidRDefault="00AB01EC" w:rsidP="00AB01EC">
      <w:pPr>
        <w:spacing w:line="360" w:lineRule="auto"/>
        <w:jc w:val="both"/>
        <w:rPr>
          <w:rFonts w:ascii="Sakkal Majalla" w:hAnsi="Sakkal Majalla" w:cs="Sakkal Majalla"/>
          <w:sz w:val="28"/>
          <w:szCs w:val="28"/>
          <w:rtl/>
        </w:rPr>
      </w:pPr>
      <w:r w:rsidRPr="000A6954">
        <w:rPr>
          <w:rFonts w:ascii="Sakkal Majalla" w:hAnsi="Sakkal Majalla" w:cs="Sakkal Majalla"/>
          <w:sz w:val="28"/>
          <w:szCs w:val="28"/>
          <w:rtl/>
        </w:rPr>
        <w:t>وتنبع أهمية هذا الفصل من كونه يشكل المرجعية العلمية التي تستند إليها الدراسة في بناء نموذجها المفاهيمي وصياغة فرضياتها، كما يساعد في ربط الجوانب النظرية بالتطبيقات العملية داخل الشركات التقنية السعودية، بما يعزز من القيمة العلمية للدراسة ويزيد من قدرتها على تفسير العلاقات بين عناصرها بصورة دقيقة. ويعد هذا الفصل نقطة الانطلاق نحو الفصول التطبيقية، حيث يوفر الأساس الفكري اللازم لفهم النتائج وتفسيرها في ضوء الأدبيات والنظريات الإدارية الحديثة</w:t>
      </w:r>
      <w:r w:rsidRPr="000A6954">
        <w:rPr>
          <w:rFonts w:ascii="Sakkal Majalla" w:hAnsi="Sakkal Majalla" w:cs="Sakkal Majalla"/>
          <w:sz w:val="28"/>
          <w:szCs w:val="28"/>
        </w:rPr>
        <w:t>.</w:t>
      </w:r>
    </w:p>
    <w:p w14:paraId="0F60A9CE" w14:textId="77777777" w:rsidR="00AB01EC" w:rsidRPr="00AE48D5" w:rsidRDefault="00AB01EC" w:rsidP="00AB01EC">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0A5F0DA5"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 xml:space="preserve">تعتمد الدراسة الحالية على نموذج بحثي يهدف إلى تفسير أثر تطبيق منهجيات الإدارة الرشيقة في تحسين أداء مشاريع الشركات التقنية، وذلك من خلال دراسة مجموعة من المتغيرات المستقلة التي تمثل أهم الممارسات الإدارية المرتبطة بمنهجية </w:t>
      </w:r>
      <w:r w:rsidRPr="00943EE2">
        <w:rPr>
          <w:rFonts w:ascii="Sakkal Majalla" w:hAnsi="Sakkal Majalla" w:cs="Sakkal Majalla"/>
          <w:sz w:val="28"/>
          <w:szCs w:val="28"/>
        </w:rPr>
        <w:t>Agile</w:t>
      </w:r>
      <w:r w:rsidRPr="00943EE2">
        <w:rPr>
          <w:rFonts w:ascii="Sakkal Majalla" w:hAnsi="Sakkal Majalla" w:cs="Sakkal Majalla"/>
          <w:sz w:val="28"/>
          <w:szCs w:val="28"/>
          <w:rtl/>
        </w:rPr>
        <w:t>، وتحليل مدى تأثيرها في المتغير التابع المتمثل في أداء مشاريع الشركات التقنية. ويستند هذا النموذج إلى الأدبيات الحديثة في إدارة المشاريع التي تؤكد أن نجاح المشاريع التقنية في البيئات الرقمية يعتمد بصورة كبيرة على المرونة التنظيمية، وسرعة الاستجابة للتغيرات، والعمل الجماعي، والتحسين المستمر، وهي المبادئ الأساسية التي تقوم عليها منهجيات الإدارة الرشيقة</w:t>
      </w:r>
      <w:r w:rsidRPr="00943EE2">
        <w:rPr>
          <w:rFonts w:ascii="Sakkal Majalla" w:hAnsi="Sakkal Majalla" w:cs="Sakkal Majalla"/>
          <w:sz w:val="28"/>
          <w:szCs w:val="28"/>
        </w:rPr>
        <w:t>.</w:t>
      </w:r>
    </w:p>
    <w:p w14:paraId="7B9B2331"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ويُعد تحديد متغيرات الدراسة من الخطوات الأساسية في بناء النموذج المفاهيمي للبحث، حيث يسهم في توضيح العلاقات بين المتغيرات، وصياغة الفرضيات العلمية، واختيار أدوات القياس المناسبة، كما يساعد في تفسير النتائج وربطها بالنظريات العلمية والدراسات السابقة. وقد تم اختيار هذه المتغيرات استنادًا إلى أهميتها في الأدبيات العلمية، وارتباطها المباشر بطبيعة الشركات التقنية السعودية التي تعمل في بيئة تتسم بسرعة التطور التكنولوجي، وبتوجهات رؤية المملكة العربية السعودية 2030 التي تدعم التحول الرقمي والابتكار ورفع كفاءة تنفيذ المشاريع التقنية</w:t>
      </w:r>
      <w:r w:rsidRPr="00943EE2">
        <w:rPr>
          <w:rFonts w:ascii="Sakkal Majalla" w:hAnsi="Sakkal Majalla" w:cs="Sakkal Majalla"/>
          <w:sz w:val="28"/>
          <w:szCs w:val="28"/>
        </w:rPr>
        <w:t>.</w:t>
      </w:r>
    </w:p>
    <w:p w14:paraId="09A20E1C" w14:textId="77777777" w:rsidR="00AB01EC" w:rsidRPr="00943EE2" w:rsidRDefault="00AB01EC" w:rsidP="00AB01EC">
      <w:p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tl/>
        </w:rPr>
        <w:t>أولاً: المتغير التابع</w:t>
      </w:r>
    </w:p>
    <w:p w14:paraId="2903ECAA" w14:textId="77777777" w:rsidR="00AB01EC" w:rsidRPr="00943EE2" w:rsidRDefault="00AB01EC" w:rsidP="00AB01EC">
      <w:p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tl/>
        </w:rPr>
        <w:t>أداء مشاريع الشركات التقنية</w:t>
      </w:r>
    </w:p>
    <w:p w14:paraId="169AFAD8"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يمثل أداء مشاريع الشركات التقنية المتغير التابع في هذه الدراسة، ويقصد به مستوى نجاح المشاريع التقنية في تحقيق أهدافها المخططة من حيث الالتزام بالجدول الزمني، وضبط التكاليف، وتحقيق الجودة المطلوبة، وتلبية احتياجات العملاء، وتحقيق القيمة المضافة للمؤسسة. ويعد أداء المشاريع من أهم المؤشرات التي تعتمد عليها المؤسسات في تقييم كفاءة إدارتها للمشروعات، ومدى قدرتها على تنفيذ المبادرات التقنية بصورة تحقق الأهداف الاستراتيجية وتعزز القدرة التنافسية</w:t>
      </w:r>
      <w:r w:rsidRPr="00943EE2">
        <w:rPr>
          <w:rFonts w:ascii="Sakkal Majalla" w:hAnsi="Sakkal Majalla" w:cs="Sakkal Majalla"/>
          <w:sz w:val="28"/>
          <w:szCs w:val="28"/>
        </w:rPr>
        <w:t>.</w:t>
      </w:r>
    </w:p>
    <w:p w14:paraId="5295F614"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 xml:space="preserve">ولا يقتصر مفهوم أداء المشاريع على الانتهاء من تنفيذ المشروع في الوقت المحدد، بل يشمل كذلك جودة المخرجات، ورضا أصحاب المصلحة، وكفاءة استخدام الموارد، وسرعة الاستجابة للتحديات، وقدرة فرق العمل على التكيف مع التغيرات </w:t>
      </w:r>
      <w:r w:rsidRPr="00943EE2">
        <w:rPr>
          <w:rFonts w:ascii="Sakkal Majalla" w:hAnsi="Sakkal Majalla" w:cs="Sakkal Majalla"/>
          <w:sz w:val="28"/>
          <w:szCs w:val="28"/>
          <w:rtl/>
        </w:rPr>
        <w:lastRenderedPageBreak/>
        <w:t>المستمرة في متطلبات العملاء أو البيئة التقنية. كما يتضمن الأداء القدرة على تقليل المخاطر، وتحقيق الاستدامة التشغيلية، ورفع مستوى الابتكار، وتحسين الإنتاجية، بما ينعكس إيجابًا على نجاح المؤسسة واستمراريتها</w:t>
      </w:r>
      <w:r w:rsidRPr="00943EE2">
        <w:rPr>
          <w:rFonts w:ascii="Sakkal Majalla" w:hAnsi="Sakkal Majalla" w:cs="Sakkal Majalla"/>
          <w:sz w:val="28"/>
          <w:szCs w:val="28"/>
        </w:rPr>
        <w:t>.</w:t>
      </w:r>
    </w:p>
    <w:p w14:paraId="5E0E2D4A"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وفي الشركات التقنية السعودية، تزداد أهمية هذا المتغير نتيجة التوسع في تطبيقات التحول الرقمي، والذكاء الاصطناعي، والحوسبة السحابية، والأمن السيبراني، وتطوير البرمجيات، حيث تتطلب هذه المشروعات سرعة الإنجاز، ومرونة التنفيذ، والتطوير المستمر. ولذلك فإن تحسين أداء المشاريع أصبح أحد المحاور الرئيسة لتحقيق مستهدفات رؤية المملكة العربية السعودية 2030، التي تستهدف بناء اقتصاد رقمي متطور وزيادة تنافسية قطاع التقنية</w:t>
      </w:r>
      <w:r w:rsidRPr="00943EE2">
        <w:rPr>
          <w:rFonts w:ascii="Sakkal Majalla" w:hAnsi="Sakkal Majalla" w:cs="Sakkal Majalla"/>
          <w:sz w:val="28"/>
          <w:szCs w:val="28"/>
        </w:rPr>
        <w:t>.</w:t>
      </w:r>
    </w:p>
    <w:p w14:paraId="60EC496C"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كما يعكس هذا المتغير قدرة الشركات على إدارة مشاريعها بكفاءة، وتحقيق التوازن بين الوقت والتكلفة والجودة، والاستجابة لمتطلبات السوق والعملاء، وهو ما يجعل أداء المشاريع مؤشرًا شاملًا لقياس نجاح تطبيق منهجيات الإدارة الرشيقة داخل الشركات التقنية</w:t>
      </w:r>
      <w:r w:rsidRPr="00943EE2">
        <w:rPr>
          <w:rFonts w:ascii="Sakkal Majalla" w:hAnsi="Sakkal Majalla" w:cs="Sakkal Majalla"/>
          <w:sz w:val="28"/>
          <w:szCs w:val="28"/>
        </w:rPr>
        <w:t>.</w:t>
      </w:r>
    </w:p>
    <w:p w14:paraId="63C99065" w14:textId="77777777" w:rsidR="00AB01EC" w:rsidRPr="00943EE2" w:rsidRDefault="00AB01EC" w:rsidP="00AB01EC">
      <w:p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tl/>
        </w:rPr>
        <w:t>ثانياً: المتغيرات المستقلة</w:t>
      </w:r>
    </w:p>
    <w:p w14:paraId="46B55C91" w14:textId="77777777" w:rsidR="00AB01EC" w:rsidRPr="00943EE2" w:rsidRDefault="00AB01EC" w:rsidP="00AB01EC">
      <w:pPr>
        <w:pStyle w:val="a8"/>
        <w:numPr>
          <w:ilvl w:val="0"/>
          <w:numId w:val="19"/>
        </w:num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Pr>
        <w:t xml:space="preserve"> </w:t>
      </w:r>
      <w:r w:rsidRPr="00943EE2">
        <w:rPr>
          <w:rFonts w:ascii="Sakkal Majalla" w:hAnsi="Sakkal Majalla" w:cs="Sakkal Majalla"/>
          <w:b/>
          <w:bCs/>
          <w:sz w:val="28"/>
          <w:szCs w:val="28"/>
          <w:rtl/>
        </w:rPr>
        <w:t>مستوى تطبيق منهجيات الإدارة الرشيقة</w:t>
      </w:r>
      <w:r w:rsidRPr="00943EE2">
        <w:rPr>
          <w:rFonts w:ascii="Sakkal Majalla" w:hAnsi="Sakkal Majalla" w:cs="Sakkal Majalla"/>
          <w:b/>
          <w:bCs/>
          <w:sz w:val="28"/>
          <w:szCs w:val="28"/>
        </w:rPr>
        <w:t xml:space="preserve"> (Agile)</w:t>
      </w:r>
    </w:p>
    <w:p w14:paraId="36ACF367"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يمثل مستوى تطبيق منهجيات الإدارة الرشيقة</w:t>
      </w:r>
      <w:r w:rsidRPr="00943EE2">
        <w:rPr>
          <w:rFonts w:ascii="Sakkal Majalla" w:hAnsi="Sakkal Majalla" w:cs="Sakkal Majalla"/>
          <w:sz w:val="28"/>
          <w:szCs w:val="28"/>
        </w:rPr>
        <w:t xml:space="preserve"> (Agile) </w:t>
      </w:r>
      <w:r w:rsidRPr="00943EE2">
        <w:rPr>
          <w:rFonts w:ascii="Sakkal Majalla" w:hAnsi="Sakkal Majalla" w:cs="Sakkal Majalla"/>
          <w:sz w:val="28"/>
          <w:szCs w:val="28"/>
          <w:rtl/>
        </w:rPr>
        <w:t>المتغير المستقل الأول في الدراسة، ويشير إلى مدى التزام الشركات التقنية بتطبيق المبادئ والممارسات الأساسية للإدارة الرشيقة في إدارة مشاريعها. ويشمل ذلك الاعتماد على دورات العمل القصيرة</w:t>
      </w:r>
      <w:r w:rsidRPr="00943EE2">
        <w:rPr>
          <w:rFonts w:ascii="Sakkal Majalla" w:hAnsi="Sakkal Majalla" w:cs="Sakkal Majalla"/>
          <w:sz w:val="28"/>
          <w:szCs w:val="28"/>
        </w:rPr>
        <w:t xml:space="preserve"> (Sprints)</w:t>
      </w:r>
      <w:r w:rsidRPr="00943EE2">
        <w:rPr>
          <w:rFonts w:ascii="Sakkal Majalla" w:hAnsi="Sakkal Majalla" w:cs="Sakkal Majalla"/>
          <w:sz w:val="28"/>
          <w:szCs w:val="28"/>
          <w:rtl/>
        </w:rPr>
        <w:t>، والتخطيط التكراري، والتطوير التدريجي للمنتجات، والاجتماعات اليومية، والتغذية الراجعة المستمرة، والتركيز على احتياجات العميل، والعمل التعاوني بين أعضاء الفريق</w:t>
      </w:r>
      <w:r w:rsidRPr="00943EE2">
        <w:rPr>
          <w:rFonts w:ascii="Sakkal Majalla" w:hAnsi="Sakkal Majalla" w:cs="Sakkal Majalla"/>
          <w:sz w:val="28"/>
          <w:szCs w:val="28"/>
        </w:rPr>
        <w:t>.</w:t>
      </w:r>
    </w:p>
    <w:p w14:paraId="24029042"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ويؤدي ارتفاع مستوى تطبيق منهجيات</w:t>
      </w:r>
      <w:r w:rsidRPr="00943EE2">
        <w:rPr>
          <w:rFonts w:ascii="Sakkal Majalla" w:hAnsi="Sakkal Majalla" w:cs="Sakkal Majalla"/>
          <w:sz w:val="28"/>
          <w:szCs w:val="28"/>
        </w:rPr>
        <w:t xml:space="preserve"> Agile </w:t>
      </w:r>
      <w:r w:rsidRPr="00943EE2">
        <w:rPr>
          <w:rFonts w:ascii="Sakkal Majalla" w:hAnsi="Sakkal Majalla" w:cs="Sakkal Majalla"/>
          <w:sz w:val="28"/>
          <w:szCs w:val="28"/>
          <w:rtl/>
        </w:rPr>
        <w:t>إلى زيادة مرونة المؤسسة في التعامل مع المتغيرات، وتحسين سرعة اتخاذ القرار، وتقليل الوقت اللازم لإنجاز المهام، ورفع جودة المنتجات والخدمات التقنية. كما يساعد على اكتشاف المشكلات بصورة مبكرة، وإجراء التعديلات اللازمة أثناء تنفيذ المشروع، بدلًا من الانتظار حتى نهاية المشروع، الأمر الذي يقلل من احتمالات الفشل ويزيد من فرص النجاح</w:t>
      </w:r>
      <w:r w:rsidRPr="00943EE2">
        <w:rPr>
          <w:rFonts w:ascii="Sakkal Majalla" w:hAnsi="Sakkal Majalla" w:cs="Sakkal Majalla"/>
          <w:sz w:val="28"/>
          <w:szCs w:val="28"/>
        </w:rPr>
        <w:t>.</w:t>
      </w:r>
    </w:p>
    <w:p w14:paraId="09539CE5" w14:textId="7CA9D759"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lastRenderedPageBreak/>
        <w:t>وتبرز أهمية هذا المتغير في البيئة السعودية مع التوسع الكبير في المشاريع الرقمية، حيث أصبحت الشركات التقنية بحاجة إلى أساليب إدارية مرنة تمكنها من مواكبة التغيرات المتسارعة في التقنيات والأسواق، وتحقيق مستويات أعلى من الابتكار والإنتاجية</w:t>
      </w:r>
      <w:r w:rsidRPr="00943EE2">
        <w:rPr>
          <w:rFonts w:ascii="Sakkal Majalla" w:hAnsi="Sakkal Majalla" w:cs="Sakkal Majalla"/>
          <w:sz w:val="28"/>
          <w:szCs w:val="28"/>
        </w:rPr>
        <w:t>.</w:t>
      </w:r>
    </w:p>
    <w:p w14:paraId="67B6A294" w14:textId="77777777" w:rsidR="00AB01EC" w:rsidRPr="00943EE2" w:rsidRDefault="00AB01EC" w:rsidP="00AB01EC">
      <w:pPr>
        <w:pStyle w:val="a8"/>
        <w:numPr>
          <w:ilvl w:val="0"/>
          <w:numId w:val="19"/>
        </w:num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Pr>
        <w:t xml:space="preserve"> </w:t>
      </w:r>
      <w:r w:rsidRPr="00943EE2">
        <w:rPr>
          <w:rFonts w:ascii="Sakkal Majalla" w:hAnsi="Sakkal Majalla" w:cs="Sakkal Majalla"/>
          <w:b/>
          <w:bCs/>
          <w:sz w:val="28"/>
          <w:szCs w:val="28"/>
          <w:rtl/>
        </w:rPr>
        <w:t>فاعلية فرق العمل الرشيقة</w:t>
      </w:r>
    </w:p>
    <w:p w14:paraId="6487FA1B"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تمثل فاعلية فرق العمل الرشيقة المتغير المستقل الثاني، ويقصد بها قدرة فرق العمل التي تطبق منهجيات</w:t>
      </w:r>
      <w:r w:rsidRPr="00943EE2">
        <w:rPr>
          <w:rFonts w:ascii="Sakkal Majalla" w:hAnsi="Sakkal Majalla" w:cs="Sakkal Majalla"/>
          <w:sz w:val="28"/>
          <w:szCs w:val="28"/>
        </w:rPr>
        <w:t xml:space="preserve"> Agile </w:t>
      </w:r>
      <w:r w:rsidRPr="00943EE2">
        <w:rPr>
          <w:rFonts w:ascii="Sakkal Majalla" w:hAnsi="Sakkal Majalla" w:cs="Sakkal Majalla"/>
          <w:sz w:val="28"/>
          <w:szCs w:val="28"/>
          <w:rtl/>
        </w:rPr>
        <w:t>على التعاون والتنسيق وتبادل المعرفة والعمل المشترك لتحقيق أهداف المشروع بكفاءة عالية. ويعد العنصر البشري أحد أهم مقومات نجاح الإدارة الرشيقة، إذ تعتمد هذه المنهجيات على فرق متعددة التخصصات تمتلك قدرًا كبيرًا من الاستقلالية والمسؤولية في تنفيذ الأعمال واتخاذ القرارات</w:t>
      </w:r>
      <w:r w:rsidRPr="00943EE2">
        <w:rPr>
          <w:rFonts w:ascii="Sakkal Majalla" w:hAnsi="Sakkal Majalla" w:cs="Sakkal Majalla"/>
          <w:sz w:val="28"/>
          <w:szCs w:val="28"/>
        </w:rPr>
        <w:t>.</w:t>
      </w:r>
    </w:p>
    <w:p w14:paraId="4F92BEB1"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وتتجسد فاعلية فرق العمل في مستوى التواصل المستمر بين الأعضاء، وسرعة حل المشكلات، والقدرة على توزيع المهام بصورة متوازنة، والاستجابة السريعة للتغيرات، والالتزام بتحقيق أهداف كل دورة عمل. كما تشمل بناء بيئة عمل قائمة على الثقة، والشفافية، والتعلم المستمر، وتشجيع الابتكار والمشاركة الجماعية في اتخاذ القرار</w:t>
      </w:r>
      <w:r w:rsidRPr="00943EE2">
        <w:rPr>
          <w:rFonts w:ascii="Sakkal Majalla" w:hAnsi="Sakkal Majalla" w:cs="Sakkal Majalla"/>
          <w:sz w:val="28"/>
          <w:szCs w:val="28"/>
        </w:rPr>
        <w:t>.</w:t>
      </w:r>
    </w:p>
    <w:p w14:paraId="4BAA60D2"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ويسهم ارتفاع فاعلية فرق العمل في تحسين جودة تنفيذ المشاريع، وتقليل الأخطاء، وزيادة سرعة الإنجاز، ورفع مستوى رضا العملاء، كما يعزز من قدرة المؤسسة على تنفيذ مشاريع تقنية معقدة تتطلب تكامل الخبرات والتخصصات المختلفة</w:t>
      </w:r>
      <w:r w:rsidRPr="00943EE2">
        <w:rPr>
          <w:rFonts w:ascii="Sakkal Majalla" w:hAnsi="Sakkal Majalla" w:cs="Sakkal Majalla"/>
          <w:sz w:val="28"/>
          <w:szCs w:val="28"/>
        </w:rPr>
        <w:t>.</w:t>
      </w:r>
    </w:p>
    <w:p w14:paraId="62512DEE" w14:textId="77777777" w:rsidR="00AB01EC" w:rsidRPr="00943EE2" w:rsidRDefault="00AB01EC" w:rsidP="00AB01EC">
      <w:pPr>
        <w:pStyle w:val="a8"/>
        <w:numPr>
          <w:ilvl w:val="0"/>
          <w:numId w:val="19"/>
        </w:numPr>
        <w:spacing w:line="360" w:lineRule="auto"/>
        <w:jc w:val="both"/>
        <w:rPr>
          <w:rFonts w:ascii="Sakkal Majalla" w:hAnsi="Sakkal Majalla" w:cs="Sakkal Majalla"/>
          <w:b/>
          <w:bCs/>
          <w:sz w:val="28"/>
          <w:szCs w:val="28"/>
        </w:rPr>
      </w:pPr>
      <w:r w:rsidRPr="00943EE2">
        <w:rPr>
          <w:rFonts w:ascii="Sakkal Majalla" w:hAnsi="Sakkal Majalla" w:cs="Sakkal Majalla"/>
          <w:b/>
          <w:bCs/>
          <w:sz w:val="28"/>
          <w:szCs w:val="28"/>
        </w:rPr>
        <w:t xml:space="preserve"> </w:t>
      </w:r>
      <w:r w:rsidRPr="00943EE2">
        <w:rPr>
          <w:rFonts w:ascii="Sakkal Majalla" w:hAnsi="Sakkal Majalla" w:cs="Sakkal Majalla"/>
          <w:b/>
          <w:bCs/>
          <w:sz w:val="28"/>
          <w:szCs w:val="28"/>
          <w:rtl/>
        </w:rPr>
        <w:t>التحسين المستمر والاستجابة للتغيير</w:t>
      </w:r>
    </w:p>
    <w:p w14:paraId="5F5BF4E7"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يمثل التحسين المستمر والاستجابة للتغيير المتغير المستقل الثالث في الدراسة، ويشير إلى قدرة المؤسسة وفرق العمل على مراجعة الأداء بصورة دورية، والاستفادة من التغذية الراجعة، وإجراء التحسينات المستمرة على العمليات والمنتجات، مع التكيف السريع مع المتغيرات الداخلية والخارجية التي قد تؤثر في المشروع</w:t>
      </w:r>
      <w:r w:rsidRPr="00943EE2">
        <w:rPr>
          <w:rFonts w:ascii="Sakkal Majalla" w:hAnsi="Sakkal Majalla" w:cs="Sakkal Majalla"/>
          <w:sz w:val="28"/>
          <w:szCs w:val="28"/>
        </w:rPr>
        <w:t>.</w:t>
      </w:r>
    </w:p>
    <w:p w14:paraId="65CF1BE8"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ويعد هذا المتغير أحد المبادئ الأساسية التي تقوم عليها فلسفة الإدارة الرشيقة، حيث تعتمد منهجيات</w:t>
      </w:r>
      <w:r w:rsidRPr="00943EE2">
        <w:rPr>
          <w:rFonts w:ascii="Sakkal Majalla" w:hAnsi="Sakkal Majalla" w:cs="Sakkal Majalla"/>
          <w:sz w:val="28"/>
          <w:szCs w:val="28"/>
        </w:rPr>
        <w:t xml:space="preserve"> Agile </w:t>
      </w:r>
      <w:r w:rsidRPr="00943EE2">
        <w:rPr>
          <w:rFonts w:ascii="Sakkal Majalla" w:hAnsi="Sakkal Majalla" w:cs="Sakkal Majalla"/>
          <w:sz w:val="28"/>
          <w:szCs w:val="28"/>
          <w:rtl/>
        </w:rPr>
        <w:t>على التقييم المستمر بعد كل مرحلة من مراحل التنفيذ، وتحليل النتائج، واستخلاص الدروس المستفادة، ثم تطبيقها في المراحل التالية بهدف تحسين الأداء بصورة تدريجية ومستدامة</w:t>
      </w:r>
      <w:r w:rsidRPr="00943EE2">
        <w:rPr>
          <w:rFonts w:ascii="Sakkal Majalla" w:hAnsi="Sakkal Majalla" w:cs="Sakkal Majalla"/>
          <w:sz w:val="28"/>
          <w:szCs w:val="28"/>
        </w:rPr>
        <w:t>.</w:t>
      </w:r>
    </w:p>
    <w:p w14:paraId="556E72E4"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lastRenderedPageBreak/>
        <w:t>كما يتضمن هذا المتغير قدرة المؤسسة على تعديل أولويات المشروع، وإعادة توزيع الموارد، والاستجابة السريعة لمتطلبات العملاء أو التطورات التقنية أو التحديات التنظيمية، بما يضمن استمرار المشروع في تحقيق أهدافه رغم التغيرات المستمرة. ويساعد ذلك في تقليل المخاطر، وتحسين جودة المنتجات، وزيادة رضا العملاء، ورفع كفاءة الأداء المؤسسي</w:t>
      </w:r>
      <w:r w:rsidRPr="00943EE2">
        <w:rPr>
          <w:rFonts w:ascii="Sakkal Majalla" w:hAnsi="Sakkal Majalla" w:cs="Sakkal Majalla"/>
          <w:sz w:val="28"/>
          <w:szCs w:val="28"/>
        </w:rPr>
        <w:t>.</w:t>
      </w:r>
    </w:p>
    <w:p w14:paraId="093A65FB"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وتزداد أهمية هذا المتغير في الشركات التقنية السعودية، حيث تشهد الأسواق تغيرات متسارعة في احتياجات العملاء والتقنيات المستخدمة، مما يجعل القدرة على التحسين المستمر والاستجابة السريعة عاملًا حاسمًا في نجاح المشاريع وتحقيق الميزة التنافسية</w:t>
      </w:r>
      <w:r w:rsidRPr="00943EE2">
        <w:rPr>
          <w:rFonts w:ascii="Sakkal Majalla" w:hAnsi="Sakkal Majalla" w:cs="Sakkal Majalla"/>
          <w:sz w:val="28"/>
          <w:szCs w:val="28"/>
        </w:rPr>
        <w:t>.</w:t>
      </w:r>
    </w:p>
    <w:p w14:paraId="2066F6CC" w14:textId="77777777" w:rsidR="00AB01EC" w:rsidRPr="00943EE2" w:rsidRDefault="00AB01EC" w:rsidP="00AB01EC">
      <w:pPr>
        <w:spacing w:line="360" w:lineRule="auto"/>
        <w:jc w:val="both"/>
        <w:rPr>
          <w:rFonts w:ascii="Sakkal Majalla" w:hAnsi="Sakkal Majalla" w:cs="Sakkal Majalla"/>
          <w:b/>
          <w:bCs/>
          <w:sz w:val="28"/>
          <w:szCs w:val="28"/>
          <w:u w:val="single"/>
        </w:rPr>
      </w:pPr>
      <w:r w:rsidRPr="00943EE2">
        <w:rPr>
          <w:rFonts w:ascii="Sakkal Majalla" w:hAnsi="Sakkal Majalla" w:cs="Sakkal Majalla"/>
          <w:b/>
          <w:bCs/>
          <w:sz w:val="28"/>
          <w:szCs w:val="28"/>
          <w:u w:val="single"/>
          <w:rtl/>
        </w:rPr>
        <w:t>العلاقة بين المتغيرات المستقلة والمتغير التابع</w:t>
      </w:r>
    </w:p>
    <w:p w14:paraId="2916B4D2" w14:textId="77777777" w:rsidR="00AB01EC" w:rsidRPr="00943EE2" w:rsidRDefault="00AB01EC" w:rsidP="00AB01EC">
      <w:pPr>
        <w:spacing w:line="360" w:lineRule="auto"/>
        <w:jc w:val="both"/>
        <w:rPr>
          <w:rFonts w:ascii="Sakkal Majalla" w:hAnsi="Sakkal Majalla" w:cs="Sakkal Majalla"/>
          <w:sz w:val="28"/>
          <w:szCs w:val="28"/>
        </w:rPr>
      </w:pPr>
      <w:r w:rsidRPr="00943EE2">
        <w:rPr>
          <w:rFonts w:ascii="Sakkal Majalla" w:hAnsi="Sakkal Majalla" w:cs="Sakkal Majalla"/>
          <w:sz w:val="28"/>
          <w:szCs w:val="28"/>
          <w:rtl/>
        </w:rPr>
        <w:t>تنطلق الدراسة من فرضية رئيسة مفادها وجود علاقة تأثير إيجابية ذات دلالة إحصائية بين المتغيرات المستقلة المتمثلة في مستوى تطبيق منهجيات الإدارة الرشيقة</w:t>
      </w:r>
      <w:r w:rsidRPr="00943EE2">
        <w:rPr>
          <w:rFonts w:ascii="Sakkal Majalla" w:hAnsi="Sakkal Majalla" w:cs="Sakkal Majalla"/>
          <w:sz w:val="28"/>
          <w:szCs w:val="28"/>
        </w:rPr>
        <w:t xml:space="preserve"> (Agile)</w:t>
      </w:r>
      <w:r w:rsidRPr="00943EE2">
        <w:rPr>
          <w:rFonts w:ascii="Sakkal Majalla" w:hAnsi="Sakkal Majalla" w:cs="Sakkal Majalla"/>
          <w:sz w:val="28"/>
          <w:szCs w:val="28"/>
          <w:rtl/>
        </w:rPr>
        <w:t>، وفاعلية فرق العمل الرشيقة، والتحسين المستمر والاستجابة للتغيير وبين المتغير التابع أداء مشاريع الشركات التقنية</w:t>
      </w:r>
      <w:r w:rsidRPr="00943EE2">
        <w:rPr>
          <w:rFonts w:ascii="Sakkal Majalla" w:hAnsi="Sakkal Majalla" w:cs="Sakkal Majalla"/>
          <w:sz w:val="28"/>
          <w:szCs w:val="28"/>
        </w:rPr>
        <w:t xml:space="preserve">. </w:t>
      </w:r>
      <w:r w:rsidRPr="00943EE2">
        <w:rPr>
          <w:rFonts w:ascii="Sakkal Majalla" w:hAnsi="Sakkal Majalla" w:cs="Sakkal Majalla"/>
          <w:sz w:val="28"/>
          <w:szCs w:val="28"/>
          <w:rtl/>
        </w:rPr>
        <w:t>فكلما ارتفع مستوى تطبيق مبادئ الإدارة الرشيقة داخل الشركات التقنية، تحسنت مرونة إدارة المشاريع، وازدادت قدرة فرق العمل على تنفيذ المهام بكفاءة، وتسارعت عمليات اتخاذ القرار والاستجابة للمتغيرات. كما أن ارتفاع فاعلية فرق العمل يعزز التعاون والتنسيق بين الأعضاء، ويرفع جودة الأداء والإنتاجية، بينما يسهم التحسين المستمر والاستجابة السريعة للتغيير في تطوير العمليات بصورة مستمرة، وتقليل الأخطاء، وزيادة جودة المخرجات ورضا العملاء. ومن ثم فإن التكامل بين هذه المتغيرات يشكل منظومة إدارية حديثة تدعم نجاح المشاريع التقنية، وترفع كفاءتها التشغيلية، وتعزز قدرة الشركات التقنية السعودية على الابتكار والمنافسة وتحقيق مستهدفات رؤية المملكة العربية السعودية 2030 في مجالات التحول الرقمي والاقتصاد المعرفي</w:t>
      </w:r>
      <w:r w:rsidRPr="00943EE2">
        <w:rPr>
          <w:rFonts w:ascii="Sakkal Majalla" w:hAnsi="Sakkal Majalla" w:cs="Sakkal Majalla"/>
          <w:sz w:val="28"/>
          <w:szCs w:val="28"/>
        </w:rPr>
        <w:t>.</w:t>
      </w:r>
    </w:p>
    <w:p w14:paraId="6723A56B" w14:textId="77777777" w:rsidR="00AB01EC" w:rsidRPr="00943EE2" w:rsidRDefault="00AB01EC" w:rsidP="00AB01EC">
      <w:pPr>
        <w:spacing w:line="360" w:lineRule="auto"/>
        <w:jc w:val="both"/>
        <w:rPr>
          <w:rFonts w:ascii="Sakkal Majalla" w:hAnsi="Sakkal Majalla" w:cs="Sakkal Majalla"/>
          <w:sz w:val="28"/>
          <w:szCs w:val="28"/>
        </w:rPr>
      </w:pPr>
    </w:p>
    <w:p w14:paraId="5D8DDE80" w14:textId="77777777" w:rsidR="00AB01EC" w:rsidRDefault="00AB01EC" w:rsidP="00AB01EC">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269DAC2B" w14:textId="77777777" w:rsidR="00AB01EC" w:rsidRDefault="00AB01EC" w:rsidP="00AB01EC">
      <w:pPr>
        <w:spacing w:line="360" w:lineRule="auto"/>
        <w:ind w:firstLine="610"/>
        <w:jc w:val="both"/>
        <w:rPr>
          <w:rFonts w:ascii="Sakkal Majalla" w:hAnsi="Sakkal Majalla" w:cs="Sakkal Majalla"/>
          <w:sz w:val="28"/>
          <w:szCs w:val="28"/>
          <w:rtl/>
        </w:rPr>
      </w:pPr>
      <w:r w:rsidRPr="005811B6">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949689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w:t>
          </w:r>
          <w:r w:rsidRPr="005811B6">
            <w:rPr>
              <w:rFonts w:ascii="Sakkal Majalla" w:hAnsi="Sakkal Majalla" w:cs="Sakkal Majalla" w:hint="cs"/>
              <w:noProof/>
              <w:sz w:val="28"/>
              <w:szCs w:val="28"/>
              <w:lang w:bidi="ar-EG"/>
            </w:rPr>
            <w:t>khormi</w:t>
          </w:r>
          <w:r w:rsidRPr="00581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11B6">
        <w:rPr>
          <w:rFonts w:ascii="Sakkal Majalla" w:hAnsi="Sakkal Majalla" w:cs="Sakkal Majalla"/>
          <w:sz w:val="28"/>
          <w:szCs w:val="28"/>
          <w:rtl/>
        </w:rPr>
        <w:t xml:space="preserve"> أثر تطبيق منهجية أجايل على جودة الأداء ومدة المشروع ضمن مشروع نيوم، الذي يُعدّ من أكبر المشاريع وأكثرها تعقيدًا في المملكة العربية السعودية. وتحلل الدراسة أثر تطبيق أجايل استنادًا إلى بيانات </w:t>
      </w:r>
      <w:r w:rsidRPr="005811B6">
        <w:rPr>
          <w:rFonts w:ascii="Sakkal Majalla" w:hAnsi="Sakkal Majalla" w:cs="Sakkal Majalla"/>
          <w:sz w:val="28"/>
          <w:szCs w:val="28"/>
          <w:rtl/>
        </w:rPr>
        <w:lastRenderedPageBreak/>
        <w:t>جُمعت من خلال استبيانات ومقابلات مع مجموعة متنوعة من أصحاب المصلحة في المشروع. وقُسّمت الدراسة إلى عدة مراحل، بدءًا بفهم كيفية تطبيق منهجية أجايل في المشروع وتقييم رضا المشاركين عنها. وكشف تحليل البيانات أن تطبيق أجايل أدى إلى تحسينات ملحوظة في جودة الأداء، حيث لوحظ انخفاض ملحوظ في الأخطاء وتراجع الحاجة إلى التعديلات المستمرة، مما أثر إيجابًا على رضا العملاء وزاد من التوافق مع المواصفات الفنية. أما فيما يتعلق بمدة المشروع، فقد أظهرت النتائج أن منهجية أجايل ساهمت في تسريع عمليات التنفيذ وتقليل الوقت اللازم لإنجاز المهام. كما تحسنت المرونة والاستجابة للتغييرات بشكل ملحوظ، مما أدى إلى إحراز تقدم ضمن الأطر الزمنية المحددة. وقد دُعم هذا التحسن بالتسليم التدريجي والتحسين المستمر، وهما سمتان أساسيتان لمنهجية أجايل. وأكدت الدراسة أيضًا أن التطبيق الناجح لمنهجية أجايل يتطلب دعمًا قويًا من الإدارة العليا، وتوفيرًا كافيًا للموارد، وتدريبًا وافيًا للفريق. بالإضافة إلى ذلك، أكدت النتائج على أهمية التعاون بين الفرق والتواصل الفعال في تحقيق الأهداف المشتركة. وبناءً على هذه النتائج، تقدم الدراسة توصيات لتحسين تطبيق منهجية أجايل في مشاريع مماثلة.</w:t>
      </w:r>
    </w:p>
    <w:p w14:paraId="09E2B508" w14:textId="77777777" w:rsidR="00AB01EC" w:rsidRDefault="00AB01EC" w:rsidP="00AB01EC">
      <w:pPr>
        <w:spacing w:line="360" w:lineRule="auto"/>
        <w:ind w:firstLine="610"/>
        <w:jc w:val="both"/>
        <w:rPr>
          <w:rFonts w:ascii="Sakkal Majalla" w:hAnsi="Sakkal Majalla" w:cs="Sakkal Majalla"/>
          <w:sz w:val="28"/>
          <w:szCs w:val="28"/>
          <w:rtl/>
        </w:rPr>
      </w:pPr>
      <w:r w:rsidRPr="005811B6">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34134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w:t>
          </w:r>
          <w:r w:rsidRPr="005811B6">
            <w:rPr>
              <w:rFonts w:ascii="Sakkal Majalla" w:hAnsi="Sakkal Majalla" w:cs="Sakkal Majalla" w:hint="cs"/>
              <w:noProof/>
              <w:sz w:val="28"/>
              <w:szCs w:val="28"/>
              <w:lang w:bidi="ar-EG"/>
            </w:rPr>
            <w:t>Almady</w:t>
          </w:r>
          <w:r w:rsidRPr="005811B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811B6">
        <w:rPr>
          <w:rFonts w:ascii="Sakkal Majalla" w:hAnsi="Sakkal Majalla" w:cs="Sakkal Majalla"/>
          <w:sz w:val="28"/>
          <w:szCs w:val="28"/>
          <w:rtl/>
        </w:rPr>
        <w:t xml:space="preserve"> أثر التصنيع خارج الموقع ومواقع البناء على مشاريع الإسكان في المملكة العربية السعودية. وتهدف إلى تحقيق التوازن بين أعلى مستويات الجودة وأقل تكلفة وأسرع وتيرة في بناء الوحدات السكنية. تتضمن تقنية التصنيع خارج الموقع إنتاج مكونات البناء خارج الموقع، ثم نقلها وتركيبها في الموقع النهائي. تسعى الدراسة إلى تقييم مساهمة استخدام هذه التقنية في تحسين أداء المشروع، وذلك بقياسها وفقًا لمبادئ مثلث إدارة المشاريع (الجودة، والتكلفة، والوقت)، ومقارنتها بأسلوب البناء التقليدي. ولتحقيق هذا الهدف، صُممت فيلا سكنية كنموذج لمقارنة خطوات التنفيذ باستخدام تقنية التصنيع خارج الموقع وتقنية البناء التقليدية داخل الموقع، وذلك باستخدام برنامج مايكروسوفت بروجكت. يُستخدم هذا البرنامج على نطاق واسع في مجالات متنوعة، بما في ذلك البناء والتصنيع والخدمات المالية، كونه عنصرًا أساسيًا في برامج إدارة المشاريع. استندت الدراسة إلى مراجعة شاملة للأدبيات، شملت مراجعة الدراسات السابقة وإجراء زيارات ميدانية لتحديد المواقع المناسبة للتصنيع خارج موقع البناء. وقد طُبقت هذه التقنية بنجاح في المملكة لأغراض المراقبة. بالإضافة إلى ذلك، أُجريت مقابلات شخصية مع متخصصين في مجال الإنشاءات من وزارة الإسكان، ومدير تنمية المهارات والقدرات في مبادرة تحفيز تقنيات البناء ضمن برنامج الإسكان في الرياض، ومسؤول من شركة العرب محمد سليم في الرياض. كما اعتمد خبراء من وزارة الإسكان في المملكة العربية السعودية وفريق البحث على النتائج المستخلصة لاستخلاص البيانات، </w:t>
      </w:r>
      <w:r w:rsidRPr="005811B6">
        <w:rPr>
          <w:rFonts w:ascii="Sakkal Majalla" w:hAnsi="Sakkal Majalla" w:cs="Sakkal Majalla"/>
          <w:sz w:val="28"/>
          <w:szCs w:val="28"/>
          <w:rtl/>
        </w:rPr>
        <w:lastRenderedPageBreak/>
        <w:t>مؤكدين على أهمية التصنيع خارج الموقع. وخلصت الدراسة إلى أن استخدام تقنيات التصنيع خارج الموقع في بناء المساكن يمكن أن يكون مفيدًا للغاية في مواجهة التحديات الراهنة، ولا سيما مثلث إدارة المشاريع. علاوة على ذلك، يعتمد توسيع نطاق تطبيق التصنيع خارج الموقع بشكل أساسي على استراتيجية تكامل وتنسيق المشروع، التي تشمل عمليات التأسيس والتصميم والتصنيع والبناء. وتهدف هذه الاستراتيجية إلى تعزيز كفاءة مشاريع الإسكان الجديدة.</w:t>
      </w:r>
    </w:p>
    <w:p w14:paraId="5947AB5A" w14:textId="77777777" w:rsidR="00AB01EC" w:rsidRDefault="00AB01EC" w:rsidP="00AB01EC">
      <w:pPr>
        <w:spacing w:line="360" w:lineRule="auto"/>
        <w:ind w:firstLine="610"/>
        <w:jc w:val="both"/>
        <w:rPr>
          <w:rFonts w:ascii="Sakkal Majalla" w:hAnsi="Sakkal Majalla" w:cs="Sakkal Majalla"/>
          <w:sz w:val="28"/>
          <w:szCs w:val="28"/>
          <w:rtl/>
        </w:rPr>
      </w:pPr>
      <w:r w:rsidRPr="00540E30">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695214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0E30">
            <w:rPr>
              <w:rFonts w:ascii="Sakkal Majalla" w:hAnsi="Sakkal Majalla" w:cs="Sakkal Majalla" w:hint="cs"/>
              <w:noProof/>
              <w:sz w:val="28"/>
              <w:szCs w:val="28"/>
              <w:rtl/>
              <w:lang w:bidi="ar-EG"/>
            </w:rPr>
            <w:t>(</w:t>
          </w:r>
          <w:r w:rsidRPr="00540E30">
            <w:rPr>
              <w:rFonts w:ascii="Sakkal Majalla" w:hAnsi="Sakkal Majalla" w:cs="Sakkal Majalla" w:hint="cs"/>
              <w:noProof/>
              <w:sz w:val="28"/>
              <w:szCs w:val="28"/>
              <w:lang w:bidi="ar-EG"/>
            </w:rPr>
            <w:t>Aloulou</w:t>
          </w:r>
          <w:r w:rsidRPr="00540E3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40E30">
        <w:rPr>
          <w:rFonts w:ascii="Sakkal Majalla" w:hAnsi="Sakkal Majalla" w:cs="Sakkal Majalla"/>
          <w:sz w:val="28"/>
          <w:szCs w:val="28"/>
          <w:rtl/>
        </w:rPr>
        <w:t xml:space="preserve"> العلاقات المعقدة بين التوجه الريادي، والتوجه الرقمي، والمرونة الاستراتيجية، والميزة التنافسية في الشركات السعودية. ونبحث فيما إذا كانت المرونة الاستراتيجية تمثل الحلقة المفقودة في هذه العلاقات. وندرس التأثيرات المباشرة وغير المباشرة بين هذه المفاهيم باستخدام نمذجة المعادلات الهيكلية على بيانات جُمعت من 307 شركات سعودية. تؤكد النتائج وجود روابط إيجابية مباشرة بين التوجه الريادي والمرونة الاستراتيجية مع الميزة التنافسية. ومع ذلك، تكشف النتائج أيضًا عن نتيجة مفاجئة، وهي عدم وجود رابط مباشر بين التوجه الرقمي والميزة التنافسية. في الوقت نفسه، مارس كل من التوجه الرقمي والتوجه الريادي تأثيرات إيجابية كبيرة على المرونة الاستراتيجية. تؤكد هذه الدراسة على الدور الوسيط للمرونة الاستراتيجية. نجد أن المرونة الاستراتيجية تتوسط جزئيًا العلاقة بين التوجه الريادي والميزة التنافسية، مما يؤكد أهمية التوجه الريادي ويشير إلى القيمة المضافة التي تمنحها المرونة الاستراتيجية لهذه العلاقة. بالإضافة إلى ذلك، تتوسط المرونة الاستراتيجية بشكل كامل العلاقة بين التوجه الرقمي والميزة التنافسية، مما يشير إلى ضرورة تطوير الشركات للمرونة الاستراتيجية لتحويل قدراتها الرقمية إلى ميزة تنافسية. تُسهم هذه النتائج في أدبيات الإدارة الاستراتيجية من خلال شرح التفاعل بين التوجهات الاستراتيجية والمرونة والميزة التنافسية في السياق السعودي. كما أنها توفر آثارًا عملية للمديرين الذين يسعون إلى تعزيز القدرة التنافسية لشركاتهم خلال هذا العصر الرقمي من خلال إظهار أن الاستثمار في الذكاء الاصطناعي بالتزامن مع الموارد الريادية والرقمية له أهمية قصوى.</w:t>
      </w:r>
    </w:p>
    <w:p w14:paraId="765C3F05" w14:textId="1AB77BF4" w:rsidR="00AB01EC" w:rsidRPr="005811B6" w:rsidRDefault="00AB01EC" w:rsidP="00AB01EC">
      <w:pPr>
        <w:spacing w:line="360" w:lineRule="auto"/>
        <w:ind w:firstLine="610"/>
        <w:jc w:val="both"/>
        <w:rPr>
          <w:rFonts w:ascii="Sakkal Majalla" w:hAnsi="Sakkal Majalla" w:cs="Sakkal Majalla"/>
          <w:sz w:val="28"/>
          <w:szCs w:val="28"/>
          <w:rtl/>
        </w:rPr>
      </w:pPr>
      <w:r w:rsidRPr="00540E30">
        <w:rPr>
          <w:rFonts w:ascii="Sakkal Majalla" w:hAnsi="Sakkal Majalla" w:cs="Sakkal Majalla"/>
          <w:sz w:val="28"/>
          <w:szCs w:val="28"/>
          <w:rtl/>
        </w:rPr>
        <w:t xml:space="preserve">يُعدّ دمج مفاهيم الاستدامة في جميع مراحل اتخاذ القرار في بناء المباني السكنية أمرًا بالغ الأهمية لتحقيق أقصى قدر من الفوائد دون المساس بالوظائف.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927693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0E30">
            <w:rPr>
              <w:rFonts w:ascii="Sakkal Majalla" w:hAnsi="Sakkal Majalla" w:cs="Sakkal Majalla" w:hint="cs"/>
              <w:noProof/>
              <w:sz w:val="28"/>
              <w:szCs w:val="28"/>
              <w:rtl/>
              <w:lang w:bidi="ar-EG"/>
            </w:rPr>
            <w:t>(</w:t>
          </w:r>
          <w:r w:rsidRPr="00540E30">
            <w:rPr>
              <w:rFonts w:ascii="Sakkal Majalla" w:hAnsi="Sakkal Majalla" w:cs="Sakkal Majalla" w:hint="cs"/>
              <w:noProof/>
              <w:sz w:val="28"/>
              <w:szCs w:val="28"/>
              <w:lang w:bidi="ar-EG"/>
            </w:rPr>
            <w:t>Elseknidy</w:t>
          </w:r>
          <w:r w:rsidRPr="00540E3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40E30">
        <w:rPr>
          <w:rFonts w:ascii="Sakkal Majalla" w:hAnsi="Sakkal Majalla" w:cs="Sakkal Majalla"/>
          <w:sz w:val="28"/>
          <w:szCs w:val="28"/>
          <w:rtl/>
        </w:rPr>
        <w:t xml:space="preserve"> إلى تحديد وتحليل العقبات التي تعيق تطبيق إدارة المشاريع الرشيقة (</w:t>
      </w:r>
      <w:r w:rsidRPr="00540E30">
        <w:rPr>
          <w:rFonts w:ascii="Sakkal Majalla" w:hAnsi="Sakkal Majalla" w:cs="Sakkal Majalla"/>
          <w:sz w:val="28"/>
          <w:szCs w:val="28"/>
        </w:rPr>
        <w:t>APM</w:t>
      </w:r>
      <w:r w:rsidRPr="00540E30">
        <w:rPr>
          <w:rFonts w:ascii="Sakkal Majalla" w:hAnsi="Sakkal Majalla" w:cs="Sakkal Majalla"/>
          <w:sz w:val="28"/>
          <w:szCs w:val="28"/>
          <w:rtl/>
        </w:rPr>
        <w:t xml:space="preserve">) في مشاريع البناء السكنية. وقد تناول البحث على وجه التحديد السؤالين التاليين: ما هي أبرز العوائق التي تحول دون تبني إدارة المشاريع الرشيقة في مشاريع البناء السكنية في نيجيريا؟ وكيف تؤثر هذه العوائق على فعالية إدارة </w:t>
      </w:r>
      <w:r w:rsidRPr="00540E30">
        <w:rPr>
          <w:rFonts w:ascii="Sakkal Majalla" w:hAnsi="Sakkal Majalla" w:cs="Sakkal Majalla"/>
          <w:sz w:val="28"/>
          <w:szCs w:val="28"/>
          <w:rtl/>
        </w:rPr>
        <w:lastRenderedPageBreak/>
        <w:t>المشاريع الرشيقة في تعزيز الاستدامة؟ وُزِّع استبيان على 120 متخصصًا في مجال البناء في نيجيريا، لجمع رؤى حول تحديات إدارة المشاريع الرشيقة. استُخدم تحليل العوامل الاستكشافي لتصنيف هذه العوائق إلى أربعة مجالات رئيسية: العوامل الاجتماعية، والاقتصادية، والبشرية، والثقافية والتوقعات. بعد ذلك، استُخدم نمذجة المعادلات الهيكلية باستخدام المربعات الصغرى الجزئية لبناء نموذج يُقيّم أهمية هذه العوائق. وكشفت النتائج أن العوامل الاقتصادية، بمعامل دلالة إحصائية قدره 0.516، هي أهم العوائق أمام تبني إدارة المشاريع الرشيقة. كما تلعب العوامل الاجتماعية والتوقعات الثقافية والبشرية أدوارًا ملحوظة، وإن كانت بدرجة أقل. توفر النتائج إرشادات قيّمة لصناع القرار في قطاع البناء في نيجيريا، مع التأكيد على الحاجة إلى استراتيجيات تعالج القيود الاقتصادية وتعزز اعتماد ممارسات إدارة المشاريع المتقدمة لتحقيق خفض التكاليف وتعزيز الاستدامة.</w:t>
      </w:r>
    </w:p>
    <w:p w14:paraId="4BEAAB43" w14:textId="77777777" w:rsidR="00AB01EC" w:rsidRDefault="00AB01EC" w:rsidP="00AB01EC">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4B8FA57" w14:textId="77777777" w:rsidR="00AB01EC" w:rsidRPr="00540E30" w:rsidRDefault="00AB01EC" w:rsidP="00AB01EC">
      <w:pPr>
        <w:pStyle w:val="a8"/>
        <w:numPr>
          <w:ilvl w:val="0"/>
          <w:numId w:val="1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7689CA5" w14:textId="77777777" w:rsidR="00AB01EC" w:rsidRPr="00540E30" w:rsidRDefault="00AB01EC" w:rsidP="00AB01EC">
      <w:pPr>
        <w:pStyle w:val="a8"/>
        <w:numPr>
          <w:ilvl w:val="0"/>
          <w:numId w:val="20"/>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جميع الدراسات ركزت على تأثير تطبيق منهجيات</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على أداء المشاريع، سواء من حيث الجودة أو الزمن أو التكلفة، مع التأكيد على أهمية المرونة في التنفيذ</w:t>
      </w:r>
      <w:r w:rsidRPr="00540E30">
        <w:rPr>
          <w:rFonts w:ascii="Sakkal Majalla" w:hAnsi="Sakkal Majalla" w:cs="Sakkal Majalla"/>
          <w:sz w:val="28"/>
          <w:szCs w:val="28"/>
        </w:rPr>
        <w:t xml:space="preserve">. </w:t>
      </w:r>
    </w:p>
    <w:p w14:paraId="134E32E5" w14:textId="77777777" w:rsidR="00AB01EC" w:rsidRPr="00540E30" w:rsidRDefault="00AB01EC" w:rsidP="00AB01EC">
      <w:pPr>
        <w:pStyle w:val="a8"/>
        <w:numPr>
          <w:ilvl w:val="0"/>
          <w:numId w:val="20"/>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أظهرت الدراسات أهمية الدعم الإداري والتدريب المستمر للفريق لضمان نجاح تطبيق</w:t>
      </w:r>
      <w:r w:rsidRPr="00540E30">
        <w:rPr>
          <w:rFonts w:ascii="Sakkal Majalla" w:hAnsi="Sakkal Majalla" w:cs="Sakkal Majalla"/>
          <w:sz w:val="28"/>
          <w:szCs w:val="28"/>
        </w:rPr>
        <w:t xml:space="preserve"> Agile. </w:t>
      </w:r>
    </w:p>
    <w:p w14:paraId="3A034393" w14:textId="77777777" w:rsidR="00AB01EC" w:rsidRPr="00540E30" w:rsidRDefault="00AB01EC" w:rsidP="00AB01EC">
      <w:pPr>
        <w:pStyle w:val="a8"/>
        <w:numPr>
          <w:ilvl w:val="0"/>
          <w:numId w:val="20"/>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تبين من الدراسات أن التواصل والتعاون بين فرق العمل عنصر محوري لتحقيق أهداف المشروع وتحسين الأداء العام</w:t>
      </w:r>
      <w:r w:rsidRPr="00540E30">
        <w:rPr>
          <w:rFonts w:ascii="Sakkal Majalla" w:hAnsi="Sakkal Majalla" w:cs="Sakkal Majalla"/>
          <w:sz w:val="28"/>
          <w:szCs w:val="28"/>
        </w:rPr>
        <w:t xml:space="preserve">. </w:t>
      </w:r>
    </w:p>
    <w:p w14:paraId="2A4423B6" w14:textId="77777777" w:rsidR="00AB01EC" w:rsidRPr="00540E30" w:rsidRDefault="00AB01EC" w:rsidP="00AB01EC">
      <w:pPr>
        <w:pStyle w:val="a8"/>
        <w:numPr>
          <w:ilvl w:val="0"/>
          <w:numId w:val="20"/>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استخدمت معظم الدراسات طرق البحث الكمي والاستبيانات والمقابلات لضمان جمع بيانات دقيقة وقابلة للتحليل</w:t>
      </w:r>
      <w:r w:rsidRPr="00540E30">
        <w:rPr>
          <w:rFonts w:ascii="Sakkal Majalla" w:hAnsi="Sakkal Majalla" w:cs="Sakkal Majalla"/>
          <w:sz w:val="28"/>
          <w:szCs w:val="28"/>
        </w:rPr>
        <w:t xml:space="preserve">. </w:t>
      </w:r>
    </w:p>
    <w:p w14:paraId="131AD7A2" w14:textId="77777777" w:rsidR="00AB01EC" w:rsidRPr="00540E30" w:rsidRDefault="00AB01EC" w:rsidP="00AB01EC">
      <w:pPr>
        <w:pStyle w:val="a8"/>
        <w:numPr>
          <w:ilvl w:val="0"/>
          <w:numId w:val="20"/>
        </w:numPr>
        <w:spacing w:line="360" w:lineRule="auto"/>
        <w:jc w:val="both"/>
        <w:rPr>
          <w:rFonts w:ascii="Sakkal Majalla" w:hAnsi="Sakkal Majalla" w:cs="Sakkal Majalla"/>
          <w:sz w:val="28"/>
          <w:szCs w:val="28"/>
          <w:rtl/>
        </w:rPr>
      </w:pPr>
      <w:r w:rsidRPr="00540E30">
        <w:rPr>
          <w:rFonts w:ascii="Sakkal Majalla" w:hAnsi="Sakkal Majalla" w:cs="Sakkal Majalla" w:hint="cs"/>
          <w:sz w:val="28"/>
          <w:szCs w:val="28"/>
          <w:rtl/>
        </w:rPr>
        <w:t>ر</w:t>
      </w:r>
      <w:r w:rsidRPr="00540E30">
        <w:rPr>
          <w:rFonts w:ascii="Sakkal Majalla" w:hAnsi="Sakkal Majalla" w:cs="Sakkal Majalla"/>
          <w:sz w:val="28"/>
          <w:szCs w:val="28"/>
          <w:rtl/>
        </w:rPr>
        <w:t>كزت الدراسات على القطاعات التقنية والبناء، مع تحليل العلاقة بين</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والتوجه الرقمي أو الريادي، وإظهار أثر</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في تحسين الميزة التنافسية</w:t>
      </w:r>
      <w:r w:rsidRPr="00540E30">
        <w:rPr>
          <w:rFonts w:ascii="Sakkal Majalla" w:hAnsi="Sakkal Majalla" w:cs="Sakkal Majalla"/>
          <w:sz w:val="28"/>
          <w:szCs w:val="28"/>
        </w:rPr>
        <w:t>.</w:t>
      </w:r>
    </w:p>
    <w:p w14:paraId="07CF2584" w14:textId="77777777" w:rsidR="00AB01EC" w:rsidRPr="00540E30" w:rsidRDefault="00AB01EC" w:rsidP="00AB01EC">
      <w:pPr>
        <w:pStyle w:val="a8"/>
        <w:numPr>
          <w:ilvl w:val="0"/>
          <w:numId w:val="1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0DEED41" w14:textId="77777777" w:rsidR="00AB01EC" w:rsidRPr="00540E30" w:rsidRDefault="00AB01EC" w:rsidP="00AB01EC">
      <w:pPr>
        <w:pStyle w:val="a8"/>
        <w:numPr>
          <w:ilvl w:val="0"/>
          <w:numId w:val="21"/>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اختلفت الدراسات في نوع المشاريع محل الدراسة، حيث تناولت بعضها مشاريع ضخمة ومعقدة مثل مشروع نيوم، بينما ركزت أخرى على مشاريع البناء أو تطوير المنتجات والخدمات</w:t>
      </w:r>
      <w:r w:rsidRPr="00540E30">
        <w:rPr>
          <w:rFonts w:ascii="Sakkal Majalla" w:hAnsi="Sakkal Majalla" w:cs="Sakkal Majalla"/>
          <w:sz w:val="28"/>
          <w:szCs w:val="28"/>
        </w:rPr>
        <w:t xml:space="preserve">. </w:t>
      </w:r>
    </w:p>
    <w:p w14:paraId="7340A835" w14:textId="77777777" w:rsidR="00AB01EC" w:rsidRPr="00540E30" w:rsidRDefault="00AB01EC" w:rsidP="00AB01EC">
      <w:pPr>
        <w:pStyle w:val="a8"/>
        <w:numPr>
          <w:ilvl w:val="0"/>
          <w:numId w:val="21"/>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lastRenderedPageBreak/>
        <w:t>تنوعت المتغيرات المدروسة، فبعض الدراسات ركزت على جودة الأداء ومدة المشروع، بينما تناولت أخرى الاستدامة أو الميزة التنافسية أو العلاقة مع التوجه الرقمي والريادي</w:t>
      </w:r>
      <w:r w:rsidRPr="00540E30">
        <w:rPr>
          <w:rFonts w:ascii="Sakkal Majalla" w:hAnsi="Sakkal Majalla" w:cs="Sakkal Majalla"/>
          <w:sz w:val="28"/>
          <w:szCs w:val="28"/>
        </w:rPr>
        <w:t xml:space="preserve">. </w:t>
      </w:r>
    </w:p>
    <w:p w14:paraId="1281F20B" w14:textId="77777777" w:rsidR="00AB01EC" w:rsidRPr="00540E30" w:rsidRDefault="00AB01EC" w:rsidP="00AB01EC">
      <w:pPr>
        <w:pStyle w:val="a8"/>
        <w:numPr>
          <w:ilvl w:val="0"/>
          <w:numId w:val="21"/>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تنوعت الأساليب الإحصائية المستخدمة، فبعض الدراسات اعتمدت على نمذجة المعادلات الهيكلية، وأخرى على التحليل الكمي البسيط أو تحليل العوامل الاستكشافي</w:t>
      </w:r>
      <w:r w:rsidRPr="00540E30">
        <w:rPr>
          <w:rFonts w:ascii="Sakkal Majalla" w:hAnsi="Sakkal Majalla" w:cs="Sakkal Majalla"/>
          <w:sz w:val="28"/>
          <w:szCs w:val="28"/>
        </w:rPr>
        <w:t xml:space="preserve">. </w:t>
      </w:r>
    </w:p>
    <w:p w14:paraId="1E2F3BFB" w14:textId="77777777" w:rsidR="00AB01EC" w:rsidRPr="00540E30" w:rsidRDefault="00AB01EC" w:rsidP="00AB01EC">
      <w:pPr>
        <w:pStyle w:val="a8"/>
        <w:numPr>
          <w:ilvl w:val="0"/>
          <w:numId w:val="21"/>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هناك اختلاف في البيئة الجغرافية والمجال التطبيقي، فبعض الدراسات أجريت في المملكة العربية السعودية، بينما أجريت أخرى في نيجيريا أو الأردن، مما يعكس اختلاف السياق التنظيمي والثقافي</w:t>
      </w:r>
      <w:r w:rsidRPr="00540E30">
        <w:rPr>
          <w:rFonts w:ascii="Sakkal Majalla" w:hAnsi="Sakkal Majalla" w:cs="Sakkal Majalla"/>
          <w:sz w:val="28"/>
          <w:szCs w:val="28"/>
        </w:rPr>
        <w:t xml:space="preserve">. </w:t>
      </w:r>
    </w:p>
    <w:p w14:paraId="151CD790" w14:textId="77777777" w:rsidR="00AB01EC" w:rsidRPr="00540E30" w:rsidRDefault="00AB01EC" w:rsidP="00AB01EC">
      <w:pPr>
        <w:pStyle w:val="a8"/>
        <w:numPr>
          <w:ilvl w:val="0"/>
          <w:numId w:val="21"/>
        </w:numPr>
        <w:spacing w:line="360" w:lineRule="auto"/>
        <w:jc w:val="both"/>
        <w:rPr>
          <w:rFonts w:ascii="Sakkal Majalla" w:hAnsi="Sakkal Majalla" w:cs="Sakkal Majalla"/>
          <w:sz w:val="28"/>
          <w:szCs w:val="28"/>
          <w:rtl/>
        </w:rPr>
      </w:pPr>
      <w:r w:rsidRPr="00540E30">
        <w:rPr>
          <w:rFonts w:ascii="Sakkal Majalla" w:hAnsi="Sakkal Majalla" w:cs="Sakkal Majalla"/>
          <w:sz w:val="28"/>
          <w:szCs w:val="28"/>
          <w:rtl/>
        </w:rPr>
        <w:t>اختلفت الدراسات في عمق التحليل الاستراتيجي، حيث ركزت بعض الدراسات على التطبيق العملي المباشر، بينما ركزت أخرى على دراسة العلاقات الوسيطة بين المتغيرات مثل المرونة الاستراتيجية</w:t>
      </w:r>
      <w:r w:rsidRPr="00540E30">
        <w:rPr>
          <w:rFonts w:ascii="Sakkal Majalla" w:hAnsi="Sakkal Majalla" w:cs="Sakkal Majalla"/>
          <w:sz w:val="28"/>
          <w:szCs w:val="28"/>
        </w:rPr>
        <w:t>.</w:t>
      </w:r>
    </w:p>
    <w:p w14:paraId="0E867ED1" w14:textId="77777777" w:rsidR="00AB01EC" w:rsidRPr="00540E30" w:rsidRDefault="00AB01EC" w:rsidP="00AB01EC">
      <w:pPr>
        <w:pStyle w:val="a8"/>
        <w:numPr>
          <w:ilvl w:val="0"/>
          <w:numId w:val="12"/>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8BBC0B0" w14:textId="77777777" w:rsidR="00AB01EC" w:rsidRPr="00540E30" w:rsidRDefault="00AB01EC" w:rsidP="00AB01EC">
      <w:pPr>
        <w:pStyle w:val="a8"/>
        <w:numPr>
          <w:ilvl w:val="0"/>
          <w:numId w:val="22"/>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قلة الدراسات المتخصصة في تطبيق</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في الشركات التقنية السعودية بشكل شامل، مع التركيز على العلاقة بين جميع مؤشرات الأداء (الجودة، الزمن، التكلفة) والمرونة والاستجابة للتغييرات</w:t>
      </w:r>
      <w:r w:rsidRPr="00540E30">
        <w:rPr>
          <w:rFonts w:ascii="Sakkal Majalla" w:hAnsi="Sakkal Majalla" w:cs="Sakkal Majalla"/>
          <w:sz w:val="28"/>
          <w:szCs w:val="28"/>
        </w:rPr>
        <w:t xml:space="preserve">. </w:t>
      </w:r>
    </w:p>
    <w:p w14:paraId="35DBF296" w14:textId="77777777" w:rsidR="00AB01EC" w:rsidRPr="00540E30" w:rsidRDefault="00AB01EC" w:rsidP="00AB01EC">
      <w:pPr>
        <w:pStyle w:val="a8"/>
        <w:numPr>
          <w:ilvl w:val="0"/>
          <w:numId w:val="22"/>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نقص البحث في دمج منهجيات</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مع التحول الرقمي داخل الشركات التقنية، خاصة فيما يتعلق بتمكين الميزة التنافسية</w:t>
      </w:r>
      <w:r w:rsidRPr="00540E30">
        <w:rPr>
          <w:rFonts w:ascii="Sakkal Majalla" w:hAnsi="Sakkal Majalla" w:cs="Sakkal Majalla"/>
          <w:sz w:val="28"/>
          <w:szCs w:val="28"/>
        </w:rPr>
        <w:t xml:space="preserve">. </w:t>
      </w:r>
    </w:p>
    <w:p w14:paraId="51F62561" w14:textId="77777777" w:rsidR="00AB01EC" w:rsidRPr="00540E30" w:rsidRDefault="00AB01EC" w:rsidP="00AB01EC">
      <w:pPr>
        <w:pStyle w:val="a8"/>
        <w:numPr>
          <w:ilvl w:val="0"/>
          <w:numId w:val="22"/>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عدم وجود دراسات كافية تبحث التحديات والعقبات الخاصة بتطبيق</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في بيئة الشركات التقنية السعودية وكيفية معالجتها عمليًا</w:t>
      </w:r>
      <w:r w:rsidRPr="00540E30">
        <w:rPr>
          <w:rFonts w:ascii="Sakkal Majalla" w:hAnsi="Sakkal Majalla" w:cs="Sakkal Majalla"/>
          <w:sz w:val="28"/>
          <w:szCs w:val="28"/>
        </w:rPr>
        <w:t xml:space="preserve">. </w:t>
      </w:r>
    </w:p>
    <w:p w14:paraId="6B04DF9D" w14:textId="77777777" w:rsidR="00AB01EC" w:rsidRPr="00540E30" w:rsidRDefault="00AB01EC" w:rsidP="00AB01EC">
      <w:pPr>
        <w:pStyle w:val="a8"/>
        <w:numPr>
          <w:ilvl w:val="0"/>
          <w:numId w:val="22"/>
        </w:numPr>
        <w:spacing w:line="360" w:lineRule="auto"/>
        <w:jc w:val="both"/>
        <w:rPr>
          <w:rFonts w:ascii="Sakkal Majalla" w:hAnsi="Sakkal Majalla" w:cs="Sakkal Majalla"/>
          <w:sz w:val="28"/>
          <w:szCs w:val="28"/>
        </w:rPr>
      </w:pPr>
      <w:r w:rsidRPr="00540E30">
        <w:rPr>
          <w:rFonts w:ascii="Sakkal Majalla" w:hAnsi="Sakkal Majalla" w:cs="Sakkal Majalla"/>
          <w:sz w:val="28"/>
          <w:szCs w:val="28"/>
          <w:rtl/>
        </w:rPr>
        <w:t>غياب الدراسات التي تربط بين ممارسات</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والاستدامة في المشاريع التقنية ضمن السياق السعودي</w:t>
      </w:r>
      <w:r w:rsidRPr="00540E30">
        <w:rPr>
          <w:rFonts w:ascii="Sakkal Majalla" w:hAnsi="Sakkal Majalla" w:cs="Sakkal Majalla"/>
          <w:sz w:val="28"/>
          <w:szCs w:val="28"/>
        </w:rPr>
        <w:t xml:space="preserve">. </w:t>
      </w:r>
    </w:p>
    <w:p w14:paraId="35038106" w14:textId="77777777" w:rsidR="00AB01EC" w:rsidRPr="003A4805" w:rsidRDefault="00AB01EC" w:rsidP="00AB01EC">
      <w:pPr>
        <w:pStyle w:val="a8"/>
        <w:numPr>
          <w:ilvl w:val="0"/>
          <w:numId w:val="22"/>
        </w:numPr>
        <w:spacing w:line="360" w:lineRule="auto"/>
        <w:jc w:val="both"/>
        <w:rPr>
          <w:rFonts w:ascii="Sakkal Majalla" w:hAnsi="Sakkal Majalla" w:cs="Sakkal Majalla"/>
          <w:sz w:val="28"/>
          <w:szCs w:val="28"/>
          <w:rtl/>
        </w:rPr>
      </w:pPr>
      <w:r w:rsidRPr="00540E30">
        <w:rPr>
          <w:rFonts w:ascii="Sakkal Majalla" w:hAnsi="Sakkal Majalla" w:cs="Sakkal Majalla"/>
          <w:sz w:val="28"/>
          <w:szCs w:val="28"/>
          <w:rtl/>
        </w:rPr>
        <w:t>الحاجة إلى دراسة كمية شاملة تربط بين تطبيق</w:t>
      </w:r>
      <w:r w:rsidRPr="00540E30">
        <w:rPr>
          <w:rFonts w:ascii="Sakkal Majalla" w:hAnsi="Sakkal Majalla" w:cs="Sakkal Majalla"/>
          <w:sz w:val="28"/>
          <w:szCs w:val="28"/>
        </w:rPr>
        <w:t xml:space="preserve"> Agile </w:t>
      </w:r>
      <w:r w:rsidRPr="00540E30">
        <w:rPr>
          <w:rFonts w:ascii="Sakkal Majalla" w:hAnsi="Sakkal Majalla" w:cs="Sakkal Majalla"/>
          <w:sz w:val="28"/>
          <w:szCs w:val="28"/>
          <w:rtl/>
        </w:rPr>
        <w:t>ورضا العملاء، سرعة التنفيذ، جودة المنتجات، والميزة التنافسية، وهو ما يميز البحث الحالي عن الدراسات السابقة</w:t>
      </w:r>
      <w:r w:rsidRPr="00540E30">
        <w:rPr>
          <w:rFonts w:ascii="Sakkal Majalla" w:hAnsi="Sakkal Majalla" w:cs="Sakkal Majalla"/>
          <w:sz w:val="28"/>
          <w:szCs w:val="28"/>
        </w:rPr>
        <w:t>.</w:t>
      </w:r>
    </w:p>
    <w:p w14:paraId="627987BD" w14:textId="77777777" w:rsidR="00AB01EC" w:rsidRDefault="00AB01EC" w:rsidP="00AB01EC">
      <w:pPr>
        <w:spacing w:after="0" w:line="360" w:lineRule="auto"/>
        <w:rPr>
          <w:rFonts w:ascii="Sakkal Majalla" w:hAnsi="Sakkal Majalla" w:cs="Sakkal Majalla"/>
          <w:kern w:val="0"/>
          <w:sz w:val="28"/>
          <w:szCs w:val="28"/>
          <w:rtl/>
          <w14:ligatures w14:val="none"/>
        </w:rPr>
      </w:pPr>
    </w:p>
    <w:p w14:paraId="012714FD" w14:textId="77777777" w:rsidR="00AB01EC" w:rsidRDefault="00AB01EC" w:rsidP="00AB01EC">
      <w:pPr>
        <w:spacing w:after="0" w:line="360" w:lineRule="auto"/>
        <w:rPr>
          <w:rFonts w:ascii="Sakkal Majalla" w:hAnsi="Sakkal Majalla" w:cs="Sakkal Majalla"/>
          <w:kern w:val="0"/>
          <w:sz w:val="28"/>
          <w:szCs w:val="28"/>
          <w:rtl/>
          <w14:ligatures w14:val="none"/>
        </w:rPr>
      </w:pPr>
    </w:p>
    <w:p w14:paraId="2C53AF3E" w14:textId="77777777" w:rsidR="00AB01EC" w:rsidRPr="0086302E" w:rsidRDefault="00AB01EC" w:rsidP="00AB01EC">
      <w:pPr>
        <w:spacing w:after="0" w:line="360" w:lineRule="auto"/>
        <w:rPr>
          <w:rFonts w:ascii="Sakkal Majalla" w:hAnsi="Sakkal Majalla" w:cs="Sakkal Majalla"/>
          <w:kern w:val="0"/>
          <w:sz w:val="28"/>
          <w:szCs w:val="28"/>
          <w:rtl/>
          <w14:ligatures w14:val="none"/>
        </w:rPr>
      </w:pPr>
    </w:p>
    <w:p w14:paraId="6B593F37" w14:textId="77777777" w:rsidR="00AB01EC" w:rsidRDefault="00AB01EC" w:rsidP="00AB01EC">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59DB0DDA" w14:textId="77777777" w:rsidR="00AB01EC" w:rsidRPr="00D8452D" w:rsidRDefault="00AB01EC" w:rsidP="00AB01EC">
      <w:pPr>
        <w:pStyle w:val="a8"/>
        <w:numPr>
          <w:ilvl w:val="0"/>
          <w:numId w:val="2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مفهوم الإدارة الرشيقة</w:t>
      </w:r>
      <w:r w:rsidRPr="00D8452D">
        <w:rPr>
          <w:rFonts w:ascii="Sakkal Majalla" w:hAnsi="Sakkal Majalla" w:cs="Sakkal Majalla"/>
          <w:b/>
          <w:bCs/>
          <w:sz w:val="28"/>
          <w:szCs w:val="28"/>
        </w:rPr>
        <w:t xml:space="preserve"> (Agile)</w:t>
      </w:r>
    </w:p>
    <w:p w14:paraId="43AF3B30"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تعد الإدارة الرشيقة</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منهجية حديثة لإدارة المشاريع، تركز على المرونة، الاستجابة السريعة للتغيرات، والتعاون المستمر بين فرق العمل</w:t>
      </w:r>
      <w:r w:rsidRPr="00D8452D">
        <w:rPr>
          <w:rFonts w:ascii="Sakkal Majalla" w:hAnsi="Sakkal Majalla" w:cs="Sakkal Majalla"/>
          <w:sz w:val="28"/>
          <w:szCs w:val="28"/>
        </w:rPr>
        <w:t xml:space="preserve">. </w:t>
      </w:r>
      <w:r w:rsidRPr="00D8452D">
        <w:rPr>
          <w:rFonts w:ascii="Sakkal Majalla" w:hAnsi="Sakkal Majalla" w:cs="Sakkal Majalla"/>
          <w:sz w:val="28"/>
          <w:szCs w:val="28"/>
          <w:rtl/>
        </w:rPr>
        <w:t>وُلدت هذه المنهجية كرد فعل على قيود الإدارة التقليدية التي تعتمد على التخطيط الصارم والمراحل الثابتة، والتي غالبًا ما تفشل في الاستجابة لمتطلبات السوق المتغيرة بسرعة. وتعتمد الإدارة الرشيقة على مبادئ رئيسية تشمل التخطيط التدريجي، التسليم المتكرر للمنتجات، إشراك العملاء طوال دورة حياة المشروع، والتعلم المستمر من التجارب السابقة. هذا النهج يمكّن الشركات من تحقيق التكيف الديناميكي مع المتغيرات، تحسين جودة النتائج، وتعزيز فعالية استخدام الموارد البشرية والتقنية</w:t>
      </w:r>
      <w:r w:rsidRPr="00D8452D">
        <w:rPr>
          <w:rFonts w:ascii="Sakkal Majalla" w:hAnsi="Sakkal Majalla" w:cs="Sakkal Majalla"/>
          <w:sz w:val="28"/>
          <w:szCs w:val="28"/>
        </w:rPr>
        <w:t>.</w:t>
      </w:r>
    </w:p>
    <w:p w14:paraId="21279213" w14:textId="57286160"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كما توفر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أدوات عملية مثل </w:t>
      </w:r>
      <w:r w:rsidRPr="00D8452D">
        <w:rPr>
          <w:rFonts w:ascii="Sakkal Majalla" w:hAnsi="Sakkal Majalla" w:cs="Sakkal Majalla"/>
          <w:sz w:val="28"/>
          <w:szCs w:val="28"/>
        </w:rPr>
        <w:t>Scrum</w:t>
      </w:r>
      <w:r w:rsidRPr="00D8452D">
        <w:rPr>
          <w:rFonts w:ascii="Sakkal Majalla" w:hAnsi="Sakkal Majalla" w:cs="Sakkal Majalla"/>
          <w:sz w:val="28"/>
          <w:szCs w:val="28"/>
          <w:rtl/>
        </w:rPr>
        <w:t xml:space="preserve">، </w:t>
      </w:r>
      <w:r w:rsidRPr="00D8452D">
        <w:rPr>
          <w:rFonts w:ascii="Sakkal Majalla" w:hAnsi="Sakkal Majalla" w:cs="Sakkal Majalla"/>
          <w:sz w:val="28"/>
          <w:szCs w:val="28"/>
        </w:rPr>
        <w:t>Kanban</w:t>
      </w:r>
      <w:r w:rsidRPr="00D8452D">
        <w:rPr>
          <w:rFonts w:ascii="Sakkal Majalla" w:hAnsi="Sakkal Majalla" w:cs="Sakkal Majalla"/>
          <w:sz w:val="28"/>
          <w:szCs w:val="28"/>
          <w:rtl/>
        </w:rPr>
        <w:t>، و</w:t>
      </w:r>
      <w:r w:rsidRPr="00D8452D">
        <w:rPr>
          <w:rFonts w:ascii="Sakkal Majalla" w:hAnsi="Sakkal Majalla" w:cs="Sakkal Majalla"/>
          <w:sz w:val="28"/>
          <w:szCs w:val="28"/>
        </w:rPr>
        <w:t>Lean</w:t>
      </w:r>
      <w:r w:rsidRPr="00D8452D">
        <w:rPr>
          <w:rFonts w:ascii="Sakkal Majalla" w:hAnsi="Sakkal Majalla" w:cs="Sakkal Majalla"/>
          <w:sz w:val="28"/>
          <w:szCs w:val="28"/>
          <w:rtl/>
        </w:rPr>
        <w:t>، التي تهدف إلى تحسين التنسيق بين فرق المشروع، مراقبة تقدم العمل، وتقليل الفاقد في الوقت والموارد. ويشير الأدب الأكاديمي إلى أن تطبيق هذه المنهجيات يخلق بيئة عمل تفاعلية، تشجع على الابتكار والتجريب، وتقلل من المخاطر المرتبطة بالتأخيرات أو تجاوز الميزانيات، مما يعزز القدرة التنافسية للمؤسسات في الأسواق الديناميكية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99532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جرا24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(جراد، 2024)</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r>
        <w:rPr>
          <w:rFonts w:ascii="Sakkal Majalla" w:hAnsi="Sakkal Majalla" w:cs="Sakkal Majalla" w:hint="cs"/>
          <w:sz w:val="28"/>
          <w:szCs w:val="28"/>
          <w:rtl/>
        </w:rPr>
        <w:t xml:space="preserve">  </w:t>
      </w:r>
    </w:p>
    <w:p w14:paraId="061B9B2D" w14:textId="77777777" w:rsidR="00AB01EC" w:rsidRPr="00D8452D" w:rsidRDefault="00AB01EC" w:rsidP="00AB01EC">
      <w:pPr>
        <w:pStyle w:val="a8"/>
        <w:numPr>
          <w:ilvl w:val="0"/>
          <w:numId w:val="2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إدارة المشاريع وأدائها</w:t>
      </w:r>
    </w:p>
    <w:p w14:paraId="6C1CD0A2"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يعد أداء المشاريع أحد المؤشرات الأساسية لنجاح المؤسسات التقنية، ويشير إلى قدرة المشروع على تحقيق أهدافه المحددة ضمن الوقت والميزانية المقررة، مع تحقيق الجودة المطلوبة في المخرجات</w:t>
      </w:r>
      <w:r w:rsidRPr="00D8452D">
        <w:rPr>
          <w:rFonts w:ascii="Sakkal Majalla" w:hAnsi="Sakkal Majalla" w:cs="Sakkal Majalla"/>
          <w:sz w:val="28"/>
          <w:szCs w:val="28"/>
        </w:rPr>
        <w:t xml:space="preserve">. </w:t>
      </w:r>
      <w:r w:rsidRPr="00D8452D">
        <w:rPr>
          <w:rFonts w:ascii="Sakkal Majalla" w:hAnsi="Sakkal Majalla" w:cs="Sakkal Majalla"/>
          <w:sz w:val="28"/>
          <w:szCs w:val="28"/>
          <w:rtl/>
        </w:rPr>
        <w:t>ويتأثر أداء المشاريع بعدة عوامل منها جودة التخطيط، فعالية تنفيذ العمليات، مستوى التعاون بين فرق العمل، ودرجة الالتزام بالمعايير التنظيمية والتقنية</w:t>
      </w:r>
      <w:r w:rsidRPr="00D8452D">
        <w:rPr>
          <w:rFonts w:ascii="Sakkal Majalla" w:hAnsi="Sakkal Majalla" w:cs="Sakkal Majalla"/>
          <w:sz w:val="28"/>
          <w:szCs w:val="28"/>
        </w:rPr>
        <w:t>.</w:t>
      </w:r>
    </w:p>
    <w:p w14:paraId="287CB50A"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توضح الدراسات الحديثة أن المشاريع التي تعتمد أساليب الإدارة التقليدية غالبًا ما تواجه مشاكل تتعلق بالمرونة، صعوبة التكيف مع التغيرات الطارئة، وتأخر في تحقيق الأهداف المحددة. بينما توفر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 xml:space="preserve">إطارًا ديناميكيًا يمكن من خلاله تحسين الأداء من خلال مراقبة مستمرة للعمليات، التسليم التدريجي للمنتجات، واستخدام التغذية الراجعة لتحسين النتائج </w:t>
      </w:r>
      <w:r w:rsidRPr="00D8452D">
        <w:rPr>
          <w:rFonts w:ascii="Sakkal Majalla" w:hAnsi="Sakkal Majalla" w:cs="Sakkal Majalla"/>
          <w:sz w:val="28"/>
          <w:szCs w:val="28"/>
          <w:rtl/>
        </w:rPr>
        <w:lastRenderedPageBreak/>
        <w:t>بشكل مستمر</w:t>
      </w:r>
      <w:r w:rsidRPr="00D8452D">
        <w:rPr>
          <w:rFonts w:ascii="Sakkal Majalla" w:hAnsi="Sakkal Majalla" w:cs="Sakkal Majalla"/>
          <w:sz w:val="28"/>
          <w:szCs w:val="28"/>
        </w:rPr>
        <w:t xml:space="preserve">. </w:t>
      </w:r>
      <w:r w:rsidRPr="00D8452D">
        <w:rPr>
          <w:rFonts w:ascii="Sakkal Majalla" w:hAnsi="Sakkal Majalla" w:cs="Sakkal Majalla"/>
          <w:sz w:val="28"/>
          <w:szCs w:val="28"/>
          <w:rtl/>
        </w:rPr>
        <w:t>وبالتالي، يرتبط أداء المشاريع بشكل مباشر بكفاءة تطبيق المنهجيات الرشيقة وقدرة الفرق على الاستفادة من أدوات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494916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الش261</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rPr>
            <w:t>(الشهري، 2026)</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r>
        <w:rPr>
          <w:rFonts w:ascii="Sakkal Majalla" w:hAnsi="Sakkal Majalla" w:cs="Sakkal Majalla" w:hint="cs"/>
          <w:sz w:val="28"/>
          <w:szCs w:val="28"/>
          <w:rtl/>
        </w:rPr>
        <w:t xml:space="preserve"> </w:t>
      </w:r>
    </w:p>
    <w:p w14:paraId="533A008C" w14:textId="77777777" w:rsidR="00AB01EC" w:rsidRPr="00D8452D" w:rsidRDefault="00AB01EC" w:rsidP="00AB01EC">
      <w:pPr>
        <w:pStyle w:val="a8"/>
        <w:numPr>
          <w:ilvl w:val="0"/>
          <w:numId w:val="2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العلاقة بين الإدارة الرشيقة وأداء المشاريع التقنية</w:t>
      </w:r>
    </w:p>
    <w:p w14:paraId="7333D25F"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تشير الأدبيات النظرية إلى أن تطبيق منهجيات</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في الشركات التقنية له أثر واضح على عدة جوانب من أداء المشاريع، أبرزها</w:t>
      </w:r>
      <w:r w:rsidRPr="00D8452D">
        <w:rPr>
          <w:rFonts w:ascii="Sakkal Majalla" w:hAnsi="Sakkal Majalla" w:cs="Sakkal Majalla"/>
          <w:sz w:val="28"/>
          <w:szCs w:val="28"/>
        </w:rPr>
        <w:t>:</w:t>
      </w:r>
    </w:p>
    <w:p w14:paraId="261A8CB6" w14:textId="77777777" w:rsidR="00AB01EC" w:rsidRPr="00D8452D" w:rsidRDefault="00AB01EC" w:rsidP="00AB01EC">
      <w:pPr>
        <w:numPr>
          <w:ilvl w:val="0"/>
          <w:numId w:val="23"/>
        </w:num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تحسين سرعة التنفيذ</w:t>
      </w:r>
      <w:r w:rsidRPr="00D8452D">
        <w:rPr>
          <w:rFonts w:ascii="Sakkal Majalla" w:hAnsi="Sakkal Majalla" w:cs="Sakkal Majalla" w:hint="cs"/>
          <w:sz w:val="28"/>
          <w:szCs w:val="28"/>
          <w:rtl/>
        </w:rPr>
        <w:t xml:space="preserve"> </w:t>
      </w:r>
      <w:r w:rsidRPr="00D8452D">
        <w:rPr>
          <w:rFonts w:ascii="Sakkal Majalla" w:hAnsi="Sakkal Majalla" w:cs="Sakkal Majalla"/>
          <w:sz w:val="28"/>
          <w:szCs w:val="28"/>
          <w:rtl/>
        </w:rPr>
        <w:t>من خلال تقسيم المشاريع إلى وحدات صغيرة قابلة للإدارة والتسليم الدوري، ما يقلل من التأخيرات ويسرع من وصول النتائج للعملاء</w:t>
      </w:r>
      <w:r w:rsidRPr="00D8452D">
        <w:rPr>
          <w:rFonts w:ascii="Sakkal Majalla" w:hAnsi="Sakkal Majalla" w:cs="Sakkal Majalla"/>
          <w:sz w:val="28"/>
          <w:szCs w:val="28"/>
        </w:rPr>
        <w:t>.</w:t>
      </w:r>
    </w:p>
    <w:p w14:paraId="6394E1E1" w14:textId="77777777" w:rsidR="00AB01EC" w:rsidRPr="00D8452D" w:rsidRDefault="00AB01EC" w:rsidP="00AB01EC">
      <w:pPr>
        <w:numPr>
          <w:ilvl w:val="0"/>
          <w:numId w:val="23"/>
        </w:num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رفع جودة المنتجات والخدمات</w:t>
      </w:r>
      <w:r w:rsidRPr="00D8452D">
        <w:rPr>
          <w:rFonts w:ascii="Sakkal Majalla" w:hAnsi="Sakkal Majalla" w:cs="Sakkal Majalla" w:hint="cs"/>
          <w:sz w:val="28"/>
          <w:szCs w:val="28"/>
          <w:rtl/>
        </w:rPr>
        <w:t xml:space="preserve"> </w:t>
      </w:r>
      <w:r w:rsidRPr="00D8452D">
        <w:rPr>
          <w:rFonts w:ascii="Sakkal Majalla" w:hAnsi="Sakkal Majalla" w:cs="Sakkal Majalla"/>
          <w:sz w:val="28"/>
          <w:szCs w:val="28"/>
          <w:rtl/>
        </w:rPr>
        <w:t>من خلال التكرار المستمر للتقييم والتحسين اعتمادًا على التغذية الراجعة من العملاء وفرق العمل</w:t>
      </w:r>
      <w:r w:rsidRPr="00D8452D">
        <w:rPr>
          <w:rFonts w:ascii="Sakkal Majalla" w:hAnsi="Sakkal Majalla" w:cs="Sakkal Majalla"/>
          <w:sz w:val="28"/>
          <w:szCs w:val="28"/>
        </w:rPr>
        <w:t>.</w:t>
      </w:r>
    </w:p>
    <w:p w14:paraId="61AA64AE" w14:textId="77777777" w:rsidR="00AB01EC" w:rsidRPr="00D8452D" w:rsidRDefault="00AB01EC" w:rsidP="00AB01EC">
      <w:pPr>
        <w:numPr>
          <w:ilvl w:val="0"/>
          <w:numId w:val="23"/>
        </w:num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تعزيز التعاون بين الفرق</w:t>
      </w:r>
      <w:r w:rsidRPr="00D8452D">
        <w:rPr>
          <w:rFonts w:ascii="Sakkal Majalla" w:hAnsi="Sakkal Majalla" w:cs="Sakkal Majalla" w:hint="cs"/>
          <w:sz w:val="28"/>
          <w:szCs w:val="28"/>
          <w:rtl/>
        </w:rPr>
        <w:t xml:space="preserve"> </w:t>
      </w:r>
      <w:r w:rsidRPr="00D8452D">
        <w:rPr>
          <w:rFonts w:ascii="Sakkal Majalla" w:hAnsi="Sakkal Majalla" w:cs="Sakkal Majalla"/>
          <w:sz w:val="28"/>
          <w:szCs w:val="28"/>
          <w:rtl/>
        </w:rPr>
        <w:t>حيث تشجع المنهجيات الرشيقة على العمل الجماعي، تبادل المعرفة، وتوزيع المهام بفعالية، مما يقلل من ازدواجية الجهود والأخطاء</w:t>
      </w:r>
      <w:r w:rsidRPr="00D8452D">
        <w:rPr>
          <w:rFonts w:ascii="Sakkal Majalla" w:hAnsi="Sakkal Majalla" w:cs="Sakkal Majalla"/>
          <w:sz w:val="28"/>
          <w:szCs w:val="28"/>
        </w:rPr>
        <w:t>.</w:t>
      </w:r>
    </w:p>
    <w:p w14:paraId="60E54F49" w14:textId="77777777" w:rsidR="00AB01EC" w:rsidRPr="00D8452D" w:rsidRDefault="00AB01EC" w:rsidP="00AB01EC">
      <w:pPr>
        <w:numPr>
          <w:ilvl w:val="0"/>
          <w:numId w:val="23"/>
        </w:num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زيادة القدرة على التكيف مع التغيرات</w:t>
      </w:r>
      <w:r w:rsidRPr="00D8452D">
        <w:rPr>
          <w:rFonts w:ascii="Sakkal Majalla" w:hAnsi="Sakkal Majalla" w:cs="Sakkal Majalla" w:hint="cs"/>
          <w:sz w:val="28"/>
          <w:szCs w:val="28"/>
          <w:rtl/>
        </w:rPr>
        <w:t xml:space="preserve"> </w:t>
      </w:r>
      <w:r w:rsidRPr="00D8452D">
        <w:rPr>
          <w:rFonts w:ascii="Sakkal Majalla" w:hAnsi="Sakkal Majalla" w:cs="Sakkal Majalla"/>
          <w:sz w:val="28"/>
          <w:szCs w:val="28"/>
          <w:rtl/>
        </w:rPr>
        <w:t>تمكّن</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الفرق من التعامل مع التغيرات المفاجئة في متطلبات المشروع دون التأثير على الأداء العام</w:t>
      </w:r>
      <w:r w:rsidRPr="00D8452D">
        <w:rPr>
          <w:rFonts w:ascii="Sakkal Majalla" w:hAnsi="Sakkal Majalla" w:cs="Sakkal Majalla"/>
          <w:sz w:val="28"/>
          <w:szCs w:val="28"/>
        </w:rPr>
        <w:t>.</w:t>
      </w:r>
    </w:p>
    <w:p w14:paraId="581F88D2" w14:textId="77777777" w:rsidR="00AB01EC" w:rsidRPr="00D8452D" w:rsidRDefault="00AB01EC" w:rsidP="00AB01EC">
      <w:pPr>
        <w:numPr>
          <w:ilvl w:val="0"/>
          <w:numId w:val="23"/>
        </w:num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دعم اتخاذ القرار المستند إلى البيانات</w:t>
      </w:r>
      <w:r w:rsidRPr="00D8452D">
        <w:rPr>
          <w:rFonts w:ascii="Sakkal Majalla" w:hAnsi="Sakkal Majalla" w:cs="Sakkal Majalla" w:hint="cs"/>
          <w:sz w:val="28"/>
          <w:szCs w:val="28"/>
          <w:rtl/>
        </w:rPr>
        <w:t xml:space="preserve"> </w:t>
      </w:r>
      <w:r w:rsidRPr="00D8452D">
        <w:rPr>
          <w:rFonts w:ascii="Sakkal Majalla" w:hAnsi="Sakkal Majalla" w:cs="Sakkal Majalla"/>
          <w:sz w:val="28"/>
          <w:szCs w:val="28"/>
          <w:rtl/>
        </w:rPr>
        <w:t>عبر استخدام مؤشرات الأداء وعمليات المراجعة المستمرة، ما يضمن تحسين الاستراتيجيات التشغيلية والحد من 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13670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Cel24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w:t>
          </w:r>
          <w:r w:rsidRPr="005811B6">
            <w:rPr>
              <w:rFonts w:ascii="Sakkal Majalla" w:hAnsi="Sakkal Majalla" w:cs="Sakkal Majalla" w:hint="cs"/>
              <w:noProof/>
              <w:sz w:val="28"/>
              <w:szCs w:val="28"/>
              <w:lang w:bidi="ar-EG"/>
            </w:rPr>
            <w:t>Celestin</w:t>
          </w:r>
          <w:r w:rsidRPr="00581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p>
    <w:p w14:paraId="4CD0D04E" w14:textId="77777777" w:rsidR="00AB01EC" w:rsidRPr="00D8452D" w:rsidRDefault="00AB01EC" w:rsidP="00AB01EC">
      <w:pPr>
        <w:pStyle w:val="a8"/>
        <w:numPr>
          <w:ilvl w:val="0"/>
          <w:numId w:val="2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السياق السعودي لتطبيق منهجيات</w:t>
      </w:r>
      <w:r w:rsidRPr="00D8452D">
        <w:rPr>
          <w:rFonts w:ascii="Sakkal Majalla" w:hAnsi="Sakkal Majalla" w:cs="Sakkal Majalla"/>
          <w:b/>
          <w:bCs/>
          <w:sz w:val="28"/>
          <w:szCs w:val="28"/>
        </w:rPr>
        <w:t xml:space="preserve"> Agile</w:t>
      </w:r>
    </w:p>
    <w:p w14:paraId="01D42F62"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 xml:space="preserve">في المملكة العربية السعودية، يشهد القطاع التقني نموًا ملحوظًا نتيجة التحول الرقمي وتطوير الاقتصاد المعرفي في إطار رؤية المملكة 2030. ومع هذا التوسع، تواجه الشركات التقنية تحديات متعلقة بتعقيد المشاريع، تعدد الفرق العاملة، وتغير </w:t>
      </w:r>
      <w:r w:rsidRPr="00D8452D">
        <w:rPr>
          <w:rFonts w:ascii="Sakkal Majalla" w:hAnsi="Sakkal Majalla" w:cs="Sakkal Majalla"/>
          <w:sz w:val="28"/>
          <w:szCs w:val="28"/>
          <w:rtl/>
        </w:rPr>
        <w:lastRenderedPageBreak/>
        <w:t>متطلبات العملاء بشكل مستمر</w:t>
      </w:r>
      <w:r w:rsidRPr="00D8452D">
        <w:rPr>
          <w:rFonts w:ascii="Sakkal Majalla" w:hAnsi="Sakkal Majalla" w:cs="Sakkal Majalla"/>
          <w:sz w:val="28"/>
          <w:szCs w:val="28"/>
        </w:rPr>
        <w:t xml:space="preserve">. </w:t>
      </w:r>
      <w:r w:rsidRPr="00D8452D">
        <w:rPr>
          <w:rFonts w:ascii="Sakkal Majalla" w:hAnsi="Sakkal Majalla" w:cs="Sakkal Majalla"/>
          <w:sz w:val="28"/>
          <w:szCs w:val="28"/>
          <w:rtl/>
        </w:rPr>
        <w:t>ومن هنا، يبرز دور الإدارة الرشيقة كأداة استراتيجية لتحسين أداء المشاريع وضمان تحقيق الأهداف في الوقت والميزانية المحددة</w:t>
      </w:r>
      <w:r w:rsidRPr="00D8452D">
        <w:rPr>
          <w:rFonts w:ascii="Sakkal Majalla" w:hAnsi="Sakkal Majalla" w:cs="Sakkal Majalla"/>
          <w:sz w:val="28"/>
          <w:szCs w:val="28"/>
        </w:rPr>
        <w:t>.</w:t>
      </w:r>
    </w:p>
    <w:p w14:paraId="442A7D6C"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في السياق المحلي يتطلب مراعاة العوامل الثقافية والتنظيمية الخاصة بالشركات السعودية، مثل مستويات القيادة والدعم الإداري، جاهزية البنية التحتية التقنية، ومستوى تدريب الفرق على المهارات الرقمية والإدارية الحديثة. كما يتطلب التطبيق الناجح تهيئة بيئة محفزة للابتكار، تشجع على التعاون والتعلم المستمر، وتدمج التغذية الراجعة من العملاء في عملية اتخاذ القرار 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45090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w:t>
          </w:r>
          <w:r w:rsidRPr="005811B6">
            <w:rPr>
              <w:rFonts w:ascii="Sakkal Majalla" w:hAnsi="Sakkal Majalla" w:cs="Sakkal Majalla" w:hint="cs"/>
              <w:noProof/>
              <w:sz w:val="28"/>
              <w:szCs w:val="28"/>
              <w:lang w:bidi="ar-EG"/>
            </w:rPr>
            <w:t>Steegh</w:t>
          </w:r>
          <w:r w:rsidRPr="005811B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p>
    <w:p w14:paraId="2D1A6244" w14:textId="77777777" w:rsidR="00AB01EC" w:rsidRPr="00D8452D" w:rsidRDefault="00AB01EC" w:rsidP="00AB01EC">
      <w:pPr>
        <w:pStyle w:val="a8"/>
        <w:numPr>
          <w:ilvl w:val="0"/>
          <w:numId w:val="2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الفوائد النظرية والتطبيقية للمنهجيات الرشيقة في المشاريع التقنية</w:t>
      </w:r>
    </w:p>
    <w:p w14:paraId="6838A6DD" w14:textId="77777777" w:rsidR="00AB01EC" w:rsidRPr="00D8452D" w:rsidRDefault="00AB01EC" w:rsidP="00AB01EC">
      <w:pPr>
        <w:spacing w:line="360" w:lineRule="auto"/>
        <w:jc w:val="both"/>
        <w:rPr>
          <w:rFonts w:ascii="Sakkal Majalla" w:hAnsi="Sakkal Majalla" w:cs="Sakkal Majalla"/>
          <w:sz w:val="28"/>
          <w:szCs w:val="28"/>
        </w:rPr>
      </w:pPr>
      <w:r w:rsidRPr="00D8452D">
        <w:rPr>
          <w:rFonts w:ascii="Sakkal Majalla" w:hAnsi="Sakkal Majalla" w:cs="Sakkal Majalla"/>
          <w:sz w:val="28"/>
          <w:szCs w:val="28"/>
          <w:rtl/>
        </w:rPr>
        <w:t>تكمن الفائدة النظرية لتطبيق</w:t>
      </w:r>
      <w:r w:rsidRPr="00D8452D">
        <w:rPr>
          <w:rFonts w:ascii="Sakkal Majalla" w:hAnsi="Sakkal Majalla" w:cs="Sakkal Majalla"/>
          <w:sz w:val="28"/>
          <w:szCs w:val="28"/>
        </w:rPr>
        <w:t xml:space="preserve"> Agile </w:t>
      </w:r>
      <w:r w:rsidRPr="00D8452D">
        <w:rPr>
          <w:rFonts w:ascii="Sakkal Majalla" w:hAnsi="Sakkal Majalla" w:cs="Sakkal Majalla"/>
          <w:sz w:val="28"/>
          <w:szCs w:val="28"/>
          <w:rtl/>
        </w:rPr>
        <w:t>في تعميق فهم الباحثين والعاملين بالمجال التقني لكيفية تحسين الأداء المؤسسي عبر المنهجيات المرنة، وربط الأدبيات الأكاديمية بممارسات حقيقية في السوق السعودي. أما الفائدة العملية فتتمثل في تمكين الشركات من تحسين جودة المنتجات، تقليل المخاطر، رفع الإنتاجية، وتعظيم قيمة المشاريع التقنية، ما يعزز القدرة التنافسية ويساعد على تحقيق أهداف التحول الرقمي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06247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1B6">
            <w:rPr>
              <w:rFonts w:ascii="Sakkal Majalla" w:hAnsi="Sakkal Majalla" w:cs="Sakkal Majalla" w:hint="cs"/>
              <w:noProof/>
              <w:sz w:val="28"/>
              <w:szCs w:val="28"/>
              <w:rtl/>
              <w:lang w:bidi="ar-EG"/>
            </w:rPr>
            <w:t>(</w:t>
          </w:r>
          <w:r w:rsidRPr="005811B6">
            <w:rPr>
              <w:rFonts w:ascii="Sakkal Majalla" w:hAnsi="Sakkal Majalla" w:cs="Sakkal Majalla" w:hint="cs"/>
              <w:noProof/>
              <w:sz w:val="28"/>
              <w:szCs w:val="28"/>
              <w:lang w:bidi="ar-EG"/>
            </w:rPr>
            <w:t>Muhammad</w:t>
          </w:r>
          <w:r w:rsidRPr="005811B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8452D">
        <w:rPr>
          <w:rFonts w:ascii="Sakkal Majalla" w:hAnsi="Sakkal Majalla" w:cs="Sakkal Majalla"/>
          <w:sz w:val="28"/>
          <w:szCs w:val="28"/>
        </w:rPr>
        <w:t>.</w:t>
      </w:r>
    </w:p>
    <w:p w14:paraId="60665628" w14:textId="77777777" w:rsidR="00AB01EC" w:rsidRPr="00943EE2" w:rsidRDefault="00AB01EC" w:rsidP="00AB01EC">
      <w:pPr>
        <w:tabs>
          <w:tab w:val="left" w:pos="1854"/>
        </w:tabs>
        <w:spacing w:line="240" w:lineRule="auto"/>
        <w:rPr>
          <w:rFonts w:ascii="Simplified Arabic" w:hAnsi="Simplified Arabic" w:cs="Simplified Arabic"/>
          <w:b/>
          <w:bCs/>
          <w:sz w:val="10"/>
          <w:szCs w:val="10"/>
          <w:rtl/>
        </w:rPr>
      </w:pPr>
    </w:p>
    <w:p w14:paraId="51042F9F" w14:textId="77777777" w:rsidR="00AB01EC" w:rsidRDefault="00AB01EC" w:rsidP="00AB01EC">
      <w:pPr>
        <w:tabs>
          <w:tab w:val="left" w:pos="1854"/>
        </w:tabs>
        <w:spacing w:line="240" w:lineRule="auto"/>
        <w:rPr>
          <w:rFonts w:ascii="Simplified Arabic" w:hAnsi="Simplified Arabic" w:cs="Simplified Arabic"/>
          <w:b/>
          <w:bCs/>
          <w:sz w:val="10"/>
          <w:szCs w:val="10"/>
          <w:rtl/>
        </w:rPr>
      </w:pPr>
    </w:p>
    <w:p w14:paraId="276D71E3" w14:textId="77777777" w:rsidR="00AB01EC" w:rsidRDefault="00AB01EC" w:rsidP="003857C0">
      <w:pPr>
        <w:tabs>
          <w:tab w:val="left" w:pos="1854"/>
        </w:tabs>
        <w:spacing w:line="240" w:lineRule="auto"/>
        <w:rPr>
          <w:rFonts w:ascii="Simplified Arabic" w:hAnsi="Simplified Arabic" w:cs="Simplified Arabic"/>
          <w:b/>
          <w:bCs/>
          <w:sz w:val="10"/>
          <w:szCs w:val="10"/>
          <w:rtl/>
        </w:rPr>
      </w:pPr>
    </w:p>
    <w:p w14:paraId="5A1B7179"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Pr="00D81456" w:rsidRDefault="00D81456" w:rsidP="00D14C15">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2E279" w14:textId="77777777" w:rsidR="006263A3" w:rsidRDefault="006263A3" w:rsidP="002E5015">
      <w:pPr>
        <w:spacing w:after="0" w:line="240" w:lineRule="auto"/>
      </w:pPr>
      <w:r>
        <w:separator/>
      </w:r>
    </w:p>
  </w:endnote>
  <w:endnote w:type="continuationSeparator" w:id="0">
    <w:p w14:paraId="5AADDD3D" w14:textId="77777777" w:rsidR="006263A3" w:rsidRDefault="006263A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91507" w14:textId="77777777" w:rsidR="006263A3" w:rsidRDefault="006263A3" w:rsidP="002E5015">
      <w:pPr>
        <w:spacing w:after="0" w:line="240" w:lineRule="auto"/>
      </w:pPr>
      <w:r>
        <w:separator/>
      </w:r>
    </w:p>
  </w:footnote>
  <w:footnote w:type="continuationSeparator" w:id="0">
    <w:p w14:paraId="4E6B1511" w14:textId="77777777" w:rsidR="006263A3" w:rsidRDefault="006263A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5CD0"/>
    <w:multiLevelType w:val="multilevel"/>
    <w:tmpl w:val="E31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47CD1"/>
    <w:multiLevelType w:val="hybridMultilevel"/>
    <w:tmpl w:val="F19EF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B25E7"/>
    <w:multiLevelType w:val="hybridMultilevel"/>
    <w:tmpl w:val="2B92C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326758"/>
    <w:multiLevelType w:val="hybridMultilevel"/>
    <w:tmpl w:val="F02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0E6166D"/>
    <w:multiLevelType w:val="multilevel"/>
    <w:tmpl w:val="EB16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864648"/>
    <w:multiLevelType w:val="hybridMultilevel"/>
    <w:tmpl w:val="5F1C371C"/>
    <w:lvl w:ilvl="0" w:tplc="A99EC4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B13FB5"/>
    <w:multiLevelType w:val="hybridMultilevel"/>
    <w:tmpl w:val="78DE7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9017D57"/>
    <w:multiLevelType w:val="hybridMultilevel"/>
    <w:tmpl w:val="1424E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2D7DA2"/>
    <w:multiLevelType w:val="multilevel"/>
    <w:tmpl w:val="1F8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FE276D"/>
    <w:multiLevelType w:val="multilevel"/>
    <w:tmpl w:val="7EAE4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226398"/>
    <w:multiLevelType w:val="multilevel"/>
    <w:tmpl w:val="36CA4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90541C"/>
    <w:multiLevelType w:val="hybridMultilevel"/>
    <w:tmpl w:val="40C8BDA4"/>
    <w:lvl w:ilvl="0" w:tplc="C554D7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987611"/>
    <w:multiLevelType w:val="hybridMultilevel"/>
    <w:tmpl w:val="BD342870"/>
    <w:lvl w:ilvl="0" w:tplc="CC545708">
      <w:start w:val="1"/>
      <w:numFmt w:val="decimal"/>
      <w:lvlText w:val="%1."/>
      <w:lvlJc w:val="left"/>
      <w:pPr>
        <w:ind w:left="720" w:hanging="360"/>
      </w:pPr>
      <w:rPr>
        <w:rFonts w:ascii="Sakkal Majalla" w:eastAsia="Calibri" w:hAnsi="Sakkal Majalla" w:cs="Sakkal Majalla"/>
      </w:rPr>
    </w:lvl>
    <w:lvl w:ilvl="1" w:tplc="7A0C92AC">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DD55FF"/>
    <w:multiLevelType w:val="hybridMultilevel"/>
    <w:tmpl w:val="5A780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9D1BB7"/>
    <w:multiLevelType w:val="multilevel"/>
    <w:tmpl w:val="F030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EC49C0"/>
    <w:multiLevelType w:val="hybridMultilevel"/>
    <w:tmpl w:val="22C686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83B4FE0"/>
    <w:multiLevelType w:val="multilevel"/>
    <w:tmpl w:val="FD68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DF2F5E"/>
    <w:multiLevelType w:val="hybridMultilevel"/>
    <w:tmpl w:val="B3CE8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5A22BD"/>
    <w:multiLevelType w:val="multilevel"/>
    <w:tmpl w:val="D9AA0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1"/>
  </w:num>
  <w:num w:numId="2" w16cid:durableId="1604343407">
    <w:abstractNumId w:val="3"/>
  </w:num>
  <w:num w:numId="3" w16cid:durableId="758251941">
    <w:abstractNumId w:val="8"/>
  </w:num>
  <w:num w:numId="4" w16cid:durableId="2017923645">
    <w:abstractNumId w:val="15"/>
  </w:num>
  <w:num w:numId="5" w16cid:durableId="1422723399">
    <w:abstractNumId w:val="6"/>
  </w:num>
  <w:num w:numId="6" w16cid:durableId="614286900">
    <w:abstractNumId w:val="19"/>
  </w:num>
  <w:num w:numId="7" w16cid:durableId="1262839432">
    <w:abstractNumId w:val="9"/>
  </w:num>
  <w:num w:numId="8" w16cid:durableId="196284449">
    <w:abstractNumId w:val="2"/>
  </w:num>
  <w:num w:numId="9" w16cid:durableId="644942053">
    <w:abstractNumId w:val="0"/>
  </w:num>
  <w:num w:numId="10" w16cid:durableId="1152451750">
    <w:abstractNumId w:val="12"/>
  </w:num>
  <w:num w:numId="11" w16cid:durableId="273365107">
    <w:abstractNumId w:val="18"/>
  </w:num>
  <w:num w:numId="12" w16cid:durableId="1267495729">
    <w:abstractNumId w:val="23"/>
  </w:num>
  <w:num w:numId="13" w16cid:durableId="1686906455">
    <w:abstractNumId w:val="22"/>
  </w:num>
  <w:num w:numId="14" w16cid:durableId="579758385">
    <w:abstractNumId w:val="11"/>
  </w:num>
  <w:num w:numId="15" w16cid:durableId="1730301583">
    <w:abstractNumId w:val="4"/>
  </w:num>
  <w:num w:numId="16" w16cid:durableId="133303605">
    <w:abstractNumId w:val="7"/>
  </w:num>
  <w:num w:numId="17" w16cid:durableId="2057388438">
    <w:abstractNumId w:val="14"/>
  </w:num>
  <w:num w:numId="18" w16cid:durableId="2034643679">
    <w:abstractNumId w:val="13"/>
  </w:num>
  <w:num w:numId="19" w16cid:durableId="1685475520">
    <w:abstractNumId w:val="17"/>
  </w:num>
  <w:num w:numId="20" w16cid:durableId="1322123549">
    <w:abstractNumId w:val="16"/>
  </w:num>
  <w:num w:numId="21" w16cid:durableId="1657565340">
    <w:abstractNumId w:val="21"/>
  </w:num>
  <w:num w:numId="22" w16cid:durableId="2036035098">
    <w:abstractNumId w:val="5"/>
  </w:num>
  <w:num w:numId="23" w16cid:durableId="796294532">
    <w:abstractNumId w:val="20"/>
  </w:num>
  <w:num w:numId="24" w16cid:durableId="131047496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013E"/>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24288"/>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44EA"/>
    <w:rsid w:val="005B7BC6"/>
    <w:rsid w:val="005F3ED7"/>
    <w:rsid w:val="006033B5"/>
    <w:rsid w:val="00606D8F"/>
    <w:rsid w:val="00610242"/>
    <w:rsid w:val="00610D73"/>
    <w:rsid w:val="00624688"/>
    <w:rsid w:val="006263A3"/>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BC7517"/>
    <w:rsid w:val="00BD1199"/>
    <w:rsid w:val="00C0036D"/>
    <w:rsid w:val="00C20A57"/>
    <w:rsid w:val="00C23E1E"/>
    <w:rsid w:val="00C23F53"/>
    <w:rsid w:val="00C26D19"/>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 w:type="table" w:customStyle="1" w:styleId="TableGrid">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a2"/>
    <w:rsid w:val="003857C0"/>
  </w:style>
  <w:style w:type="character" w:customStyle="1" w:styleId="citation-507">
    <w:name w:val="citation-507"/>
    <w:basedOn w:val="a2"/>
    <w:rsid w:val="003857C0"/>
  </w:style>
  <w:style w:type="character" w:customStyle="1" w:styleId="citation-506">
    <w:name w:val="citation-506"/>
    <w:basedOn w:val="a2"/>
    <w:rsid w:val="003857C0"/>
  </w:style>
  <w:style w:type="character" w:customStyle="1" w:styleId="citation-505">
    <w:name w:val="citation-505"/>
    <w:basedOn w:val="a2"/>
    <w:rsid w:val="003857C0"/>
  </w:style>
  <w:style w:type="character" w:customStyle="1" w:styleId="citation-504">
    <w:name w:val="citation-504"/>
    <w:basedOn w:val="a2"/>
    <w:rsid w:val="003857C0"/>
  </w:style>
  <w:style w:type="character" w:customStyle="1" w:styleId="citation-503">
    <w:name w:val="citation-503"/>
    <w:basedOn w:val="a2"/>
    <w:rsid w:val="003857C0"/>
  </w:style>
  <w:style w:type="character" w:customStyle="1" w:styleId="citation-666">
    <w:name w:val="citation-666"/>
    <w:basedOn w:val="a2"/>
    <w:rsid w:val="003857C0"/>
  </w:style>
  <w:style w:type="character" w:customStyle="1" w:styleId="citation-665">
    <w:name w:val="citation-665"/>
    <w:basedOn w:val="a2"/>
    <w:rsid w:val="003857C0"/>
  </w:style>
  <w:style w:type="character" w:customStyle="1" w:styleId="citation-664">
    <w:name w:val="citation-664"/>
    <w:basedOn w:val="a2"/>
    <w:rsid w:val="003857C0"/>
  </w:style>
  <w:style w:type="character" w:customStyle="1" w:styleId="citation-663">
    <w:name w:val="citation-663"/>
    <w:basedOn w:val="a2"/>
    <w:rsid w:val="003857C0"/>
  </w:style>
  <w:style w:type="character" w:customStyle="1" w:styleId="citation-662">
    <w:name w:val="citation-662"/>
    <w:basedOn w:val="a2"/>
    <w:rsid w:val="003857C0"/>
  </w:style>
  <w:style w:type="character" w:customStyle="1" w:styleId="citation-661">
    <w:name w:val="citation-661"/>
    <w:basedOn w:val="a2"/>
    <w:rsid w:val="003857C0"/>
  </w:style>
  <w:style w:type="character" w:customStyle="1" w:styleId="citation-660">
    <w:name w:val="citation-660"/>
    <w:basedOn w:val="a2"/>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s>
</file>

<file path=customXml/itemProps1.xml><?xml version="1.0" encoding="utf-8"?>
<ds:datastoreItem xmlns:ds="http://schemas.openxmlformats.org/officeDocument/2006/customXml" ds:itemID="{5BA1F430-457B-4616-AD62-5B923A13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5496</Words>
  <Characters>31329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فاطمه عبيدالله محسن العطاس</cp:lastModifiedBy>
  <cp:revision>128</cp:revision>
  <dcterms:created xsi:type="dcterms:W3CDTF">2025-12-07T01:58:00Z</dcterms:created>
  <dcterms:modified xsi:type="dcterms:W3CDTF">2026-07-17T14:35:00Z</dcterms:modified>
</cp:coreProperties>
</file>