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8B448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4463A">
        <w:rPr>
          <w:rFonts w:hint="cs"/>
          <w:b/>
          <w:bCs/>
          <w:sz w:val="24"/>
          <w:szCs w:val="24"/>
          <w:rtl/>
          <w:lang w:bidi="ar-SY"/>
        </w:rPr>
        <w:t>عبد العزيز منصور ال قطيم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0E2B5F8" w14:textId="77777777" w:rsidR="003D273F" w:rsidRPr="008D74D3" w:rsidRDefault="003D273F" w:rsidP="003D27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3D27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5B44C6C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65432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B289F6" w14:textId="77777777" w:rsidR="00654328" w:rsidRPr="008D74D3" w:rsidRDefault="00654328" w:rsidP="006543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7FD3D5E" w:rsidR="003B07EB" w:rsidRDefault="00654328" w:rsidP="003B07EB">
            <w:pPr>
              <w:jc w:val="center"/>
            </w:pPr>
            <w:r>
              <w:rPr>
                <w:rFonts w:hint="cs"/>
                <w:rtl/>
              </w:rPr>
              <w:t>نقسم الأهمية الى أهمية علمية واهمية عملية اما الأهمية النظرية فتدمج مع الأهمية العلمية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FF3626D" w14:textId="77777777" w:rsidR="00654328" w:rsidRPr="008D74D3" w:rsidRDefault="00654328" w:rsidP="006543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6543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0E4C73D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BC809D" w14:textId="77777777" w:rsidR="003B07EB" w:rsidRDefault="0065432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تصنيف الدراسات وفقا لمحاور او عربية واجنبية</w:t>
            </w:r>
          </w:p>
          <w:p w14:paraId="5E883E3F" w14:textId="64312993" w:rsidR="00654328" w:rsidRDefault="003D273F" w:rsidP="003B07EB">
            <w:pPr>
              <w:jc w:val="center"/>
            </w:pPr>
            <w:r>
              <w:rPr>
                <w:rFonts w:hint="cs"/>
                <w:rtl/>
              </w:rPr>
              <w:t xml:space="preserve">يتم عرض الدراسات من الاقدم </w:t>
            </w:r>
            <w:proofErr w:type="spellStart"/>
            <w:r>
              <w:rPr>
                <w:rFonts w:hint="cs"/>
                <w:rtl/>
              </w:rPr>
              <w:t>للاحدث</w:t>
            </w:r>
            <w:proofErr w:type="spellEnd"/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3D27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088044" w14:textId="77777777" w:rsidR="003D273F" w:rsidRPr="008D74D3" w:rsidRDefault="003D273F" w:rsidP="003D27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7999DC4" w:rsidR="003B07EB" w:rsidRDefault="003D273F" w:rsidP="003B07EB">
            <w:pPr>
              <w:jc w:val="center"/>
            </w:pPr>
            <w:r>
              <w:rPr>
                <w:rFonts w:hint="cs"/>
                <w:rtl/>
              </w:rPr>
              <w:t>اختصار الإطار النظري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37B44D3" w14:textId="77777777" w:rsidR="003D273F" w:rsidRPr="008D74D3" w:rsidRDefault="003D273F" w:rsidP="003D27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3D27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B463ED2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6534570" w14:textId="77777777" w:rsidR="003D273F" w:rsidRPr="008D74D3" w:rsidRDefault="003D273F" w:rsidP="003D27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3D273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0E4D73B" w:rsidR="003B07EB" w:rsidRDefault="003B07EB" w:rsidP="003B07EB">
            <w:pPr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621BD37" w:rsidR="003B07EB" w:rsidRDefault="003B07EB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3D273F"/>
    <w:rsid w:val="00437413"/>
    <w:rsid w:val="00443C0E"/>
    <w:rsid w:val="004E21BE"/>
    <w:rsid w:val="005436E0"/>
    <w:rsid w:val="00654328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4463A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2026-04-05T02:04:00Z</dcterms:created>
  <dcterms:modified xsi:type="dcterms:W3CDTF">2026-04-05T02:17:00Z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