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0793D9E1" w:rsidR="007A31DC" w:rsidRDefault="007A31DC" w:rsidP="00BE609B">
      <w:pPr>
        <w:bidi/>
        <w:jc w:val="center"/>
        <w:rPr>
          <w:rFonts w:ascii="Arial" w:hAnsi="Arial" w:cs="Akhbar MT"/>
          <w:b/>
          <w:bCs/>
          <w:sz w:val="44"/>
          <w:szCs w:val="44"/>
          <w:rtl/>
          <w:lang w:bidi="ar-EG"/>
        </w:rPr>
      </w:pPr>
    </w:p>
    <w:p w14:paraId="6057CD10" w14:textId="1B447490" w:rsidR="00F00505" w:rsidRPr="009E72E0" w:rsidRDefault="00F00505" w:rsidP="00F00505">
      <w:pPr>
        <w:bidi/>
        <w:jc w:val="center"/>
        <w:rPr>
          <w:rFonts w:ascii="Arial" w:hAnsi="Arial" w:cs="Akhbar MT"/>
          <w:b/>
          <w:bCs/>
          <w:sz w:val="44"/>
          <w:szCs w:val="44"/>
          <w:rtl/>
          <w:lang w:bidi="ar-EG"/>
        </w:rPr>
      </w:pPr>
      <w:r>
        <w:rPr>
          <w:rFonts w:ascii="Arial" w:hAnsi="Arial" w:cs="Akhbar MT" w:hint="cs"/>
          <w:b/>
          <w:bCs/>
          <w:sz w:val="44"/>
          <w:szCs w:val="44"/>
          <w:rtl/>
          <w:lang w:bidi="ar-EG"/>
        </w:rPr>
        <w:t>عنوان الرسالة</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a8"/>
        <w:bidi/>
        <w:spacing w:before="0" w:beforeAutospacing="0" w:after="0" w:afterAutospacing="0"/>
        <w:ind w:right="-270"/>
        <w:jc w:val="center"/>
        <w:rPr>
          <w:rFonts w:ascii="Arial" w:hAnsi="Arial" w:cs="Arial"/>
          <w:b/>
          <w:bCs/>
          <w:color w:val="002060"/>
          <w:sz w:val="28"/>
          <w:szCs w:val="32"/>
          <w:rtl/>
        </w:rPr>
      </w:pPr>
      <w:bookmarkStart w:id="0" w:name="_Hlk193676454"/>
    </w:p>
    <w:p w14:paraId="07CDE9AE" w14:textId="77777777" w:rsidR="0096459F" w:rsidRDefault="0096459F" w:rsidP="0096459F">
      <w:pPr>
        <w:pStyle w:val="a8"/>
        <w:bidi/>
        <w:spacing w:before="0" w:beforeAutospacing="0" w:after="0" w:afterAutospacing="0"/>
        <w:ind w:right="-270"/>
        <w:jc w:val="center"/>
        <w:rPr>
          <w:rFonts w:ascii="Arial" w:hAnsi="Arial" w:cs="Arial"/>
          <w:b/>
          <w:bCs/>
          <w:color w:val="002060"/>
          <w:sz w:val="28"/>
          <w:szCs w:val="32"/>
          <w:rtl/>
          <w:lang w:bidi="ar-EG"/>
        </w:rPr>
      </w:pPr>
    </w:p>
    <w:p w14:paraId="761253CF" w14:textId="00F1D7F9" w:rsidR="00BE609B" w:rsidRDefault="003E2D47" w:rsidP="003E2D47">
      <w:pPr>
        <w:spacing w:line="480" w:lineRule="auto"/>
        <w:ind w:left="533"/>
        <w:jc w:val="center"/>
        <w:rPr>
          <w:rFonts w:ascii="Arial" w:hAnsi="Arial" w:cs="Arial"/>
          <w:noProof/>
          <w:rtl/>
        </w:rPr>
      </w:pPr>
      <w:bookmarkStart w:id="1" w:name="_Hlk202637186"/>
      <w:bookmarkEnd w:id="0"/>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sidR="006B128B">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sidR="006B128B">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1"/>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6C09A109" w14:textId="6951740A" w:rsidR="003E2D47" w:rsidRPr="00F00505" w:rsidRDefault="006B128B" w:rsidP="003E2D47">
      <w:pPr>
        <w:pStyle w:val="a8"/>
        <w:bidi/>
        <w:spacing w:before="0" w:beforeAutospacing="0" w:after="0" w:afterAutospacing="0"/>
        <w:ind w:right="-270"/>
        <w:jc w:val="center"/>
        <w:rPr>
          <w:rFonts w:ascii="Sakkal Majalla" w:hAnsi="Sakkal Majalla" w:cs="Sakkal Majalla"/>
          <w:b/>
          <w:bCs/>
          <w:color w:val="C00000"/>
          <w:sz w:val="36"/>
          <w:szCs w:val="36"/>
        </w:rPr>
      </w:pPr>
      <w:r w:rsidRPr="00F00505">
        <w:rPr>
          <w:rFonts w:ascii="Arial" w:hAnsi="Arial" w:cs="Arial"/>
          <w:b/>
          <w:bCs/>
          <w:color w:val="C00000"/>
          <w:szCs w:val="28"/>
        </w:rPr>
        <w:t>The impact of quality of work life on ethical behavior in Riyadh hospitals</w:t>
      </w:r>
    </w:p>
    <w:p w14:paraId="52A5F1A7" w14:textId="77777777" w:rsidR="006B128B" w:rsidRPr="006B128B" w:rsidRDefault="006B128B" w:rsidP="006B128B">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2-2"/>
        <w:bidiVisual/>
        <w:tblW w:w="8664" w:type="dxa"/>
        <w:tblLook w:val="04A0" w:firstRow="1" w:lastRow="0" w:firstColumn="1" w:lastColumn="0" w:noHBand="0" w:noVBand="1"/>
      </w:tblPr>
      <w:tblGrid>
        <w:gridCol w:w="2237"/>
        <w:gridCol w:w="6427"/>
      </w:tblGrid>
      <w:tr w:rsidR="0096459F" w14:paraId="42F9CBE0" w14:textId="4104E405" w:rsidTr="00F0050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4059763A" w14:textId="4036E11C" w:rsidR="0096459F" w:rsidRPr="004B484B" w:rsidRDefault="0096459F" w:rsidP="0096459F">
            <w:pPr>
              <w:pStyle w:val="a8"/>
              <w:bidi/>
              <w:spacing w:before="0" w:beforeAutospacing="0" w:after="0" w:afterAutospacing="0"/>
              <w:ind w:right="-270"/>
              <w:rPr>
                <w:rFonts w:ascii="Sakkal Majalla" w:hAnsi="Sakkal Majalla" w:cs="Sakkal Majalla"/>
                <w:b w:val="0"/>
                <w:bCs w:val="0"/>
                <w:color w:val="000000" w:themeColor="text1"/>
                <w:sz w:val="36"/>
                <w:szCs w:val="36"/>
                <w:rtl/>
              </w:rPr>
            </w:pPr>
            <w:bookmarkStart w:id="2" w:name="_Hlk193506423"/>
            <w:r w:rsidRPr="004B484B">
              <w:rPr>
                <w:rFonts w:ascii="Sakkal Majalla" w:hAnsi="Sakkal Majalla" w:cs="Sakkal Majalla" w:hint="cs"/>
                <w:color w:val="000000" w:themeColor="text1"/>
                <w:sz w:val="36"/>
                <w:szCs w:val="36"/>
                <w:rtl/>
              </w:rPr>
              <w:t>اسم الباحث</w:t>
            </w:r>
            <w:r>
              <w:rPr>
                <w:rFonts w:ascii="Sakkal Majalla" w:hAnsi="Sakkal Majalla" w:cs="Sakkal Majalla" w:hint="cs"/>
                <w:color w:val="000000" w:themeColor="text1"/>
                <w:sz w:val="36"/>
                <w:szCs w:val="36"/>
                <w:rtl/>
              </w:rPr>
              <w:t xml:space="preserve">ة: </w:t>
            </w:r>
          </w:p>
        </w:tc>
        <w:tc>
          <w:tcPr>
            <w:tcW w:w="6427" w:type="dxa"/>
          </w:tcPr>
          <w:p w14:paraId="73AC6230" w14:textId="4C827C43" w:rsidR="0096459F" w:rsidRDefault="003E2D47" w:rsidP="00BE609B">
            <w:pPr>
              <w:pStyle w:val="a8"/>
              <w:bidi/>
              <w:spacing w:before="0" w:beforeAutospacing="0" w:after="0" w:afterAutospacing="0"/>
              <w:ind w:right="-2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FF"/>
                <w:sz w:val="36"/>
                <w:szCs w:val="36"/>
                <w:rtl/>
              </w:rPr>
            </w:pPr>
            <w:r>
              <w:rPr>
                <w:rFonts w:ascii="Sakkal Majalla" w:hAnsi="Sakkal Majalla" w:cs="Sakkal Majalla" w:hint="cs"/>
                <w:color w:val="0000FF"/>
                <w:sz w:val="36"/>
                <w:szCs w:val="36"/>
                <w:rtl/>
              </w:rPr>
              <w:t>عبير</w:t>
            </w:r>
            <w:r w:rsidR="0096459F" w:rsidRPr="00813062">
              <w:rPr>
                <w:rFonts w:ascii="Sakkal Majalla" w:hAnsi="Sakkal Majalla" w:cs="Sakkal Majalla"/>
                <w:color w:val="0000FF"/>
                <w:sz w:val="36"/>
                <w:szCs w:val="36"/>
                <w:rtl/>
              </w:rPr>
              <w:t xml:space="preserve"> العتيبي</w:t>
            </w:r>
          </w:p>
        </w:tc>
      </w:tr>
      <w:tr w:rsidR="0096459F" w14:paraId="6FA7B4A8" w14:textId="02E32D0F"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40F1E28" w14:textId="3C467AB5" w:rsidR="0096459F" w:rsidRPr="004B484B" w:rsidRDefault="0096459F" w:rsidP="0096459F">
            <w:pPr>
              <w:pStyle w:val="a8"/>
              <w:bidi/>
              <w:spacing w:before="0" w:beforeAutospacing="0" w:after="0" w:afterAutospacing="0"/>
              <w:ind w:right="-270"/>
              <w:rPr>
                <w:rFonts w:ascii="Sakkal Majalla" w:hAnsi="Sakkal Majalla" w:cs="Sakkal Majalla"/>
                <w:b w:val="0"/>
                <w:bCs w:val="0"/>
                <w:color w:val="000000" w:themeColor="text1"/>
                <w:sz w:val="36"/>
                <w:szCs w:val="36"/>
                <w:rtl/>
              </w:rPr>
            </w:pPr>
            <w:bookmarkStart w:id="3" w:name="_Hlk196525084"/>
            <w:bookmarkEnd w:id="2"/>
            <w:r>
              <w:rPr>
                <w:rFonts w:ascii="Sakkal Majalla" w:hAnsi="Sakkal Majalla" w:cs="Sakkal Majalla" w:hint="cs"/>
                <w:color w:val="000000" w:themeColor="text1"/>
                <w:sz w:val="36"/>
                <w:szCs w:val="36"/>
                <w:rtl/>
              </w:rPr>
              <w:t>الرقم الأكاديمي</w:t>
            </w:r>
          </w:p>
        </w:tc>
        <w:tc>
          <w:tcPr>
            <w:tcW w:w="6427" w:type="dxa"/>
          </w:tcPr>
          <w:p w14:paraId="60443D63" w14:textId="6D0C9137" w:rsidR="0096459F" w:rsidRDefault="006B128B" w:rsidP="00BE609B">
            <w:pPr>
              <w:pStyle w:val="a8"/>
              <w:bidi/>
              <w:spacing w:before="0" w:beforeAutospacing="0" w:after="0" w:afterAutospacing="0"/>
              <w:ind w:right="-2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627B39DB" w14:textId="0373C5D2" w:rsidTr="00F00505">
        <w:trPr>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FCA9608" w14:textId="690555E5" w:rsidR="0096459F" w:rsidRPr="004B484B" w:rsidRDefault="0096459F" w:rsidP="004B484B">
            <w:pPr>
              <w:pStyle w:val="a8"/>
              <w:bidi/>
              <w:spacing w:before="0" w:beforeAutospacing="0" w:after="0" w:afterAutospacing="0"/>
              <w:ind w:right="-270"/>
              <w:rPr>
                <w:rFonts w:ascii="Sakkal Majalla" w:hAnsi="Sakkal Majalla" w:cs="Sakkal Majalla"/>
                <w:b w:val="0"/>
                <w:bCs w:val="0"/>
                <w:color w:val="000000" w:themeColor="text1"/>
                <w:sz w:val="36"/>
                <w:szCs w:val="36"/>
                <w:rtl/>
              </w:rPr>
            </w:pPr>
            <w:r>
              <w:rPr>
                <w:rFonts w:ascii="Sakkal Majalla" w:hAnsi="Sakkal Majalla" w:cs="Sakkal Majalla" w:hint="cs"/>
                <w:color w:val="000000" w:themeColor="text1"/>
                <w:sz w:val="36"/>
                <w:szCs w:val="36"/>
                <w:rtl/>
              </w:rPr>
              <w:t xml:space="preserve">الكلية  </w:t>
            </w:r>
          </w:p>
        </w:tc>
        <w:tc>
          <w:tcPr>
            <w:tcW w:w="6427" w:type="dxa"/>
          </w:tcPr>
          <w:p w14:paraId="0B78AAB6" w14:textId="6E9EF4AF" w:rsidR="0096459F" w:rsidRDefault="0096459F" w:rsidP="00BE609B">
            <w:pPr>
              <w:pStyle w:val="a8"/>
              <w:bidi/>
              <w:spacing w:before="0" w:beforeAutospacing="0" w:after="0" w:afterAutospacing="0"/>
              <w:ind w:right="-2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51860AEF" w14:textId="0FB5AA02"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2C6768A4" w14:textId="49EB9922" w:rsidR="0096459F" w:rsidRPr="004B484B" w:rsidRDefault="0096459F" w:rsidP="004B484B">
            <w:pPr>
              <w:pStyle w:val="a8"/>
              <w:bidi/>
              <w:spacing w:before="0" w:beforeAutospacing="0" w:after="0" w:afterAutospacing="0"/>
              <w:ind w:right="-270"/>
              <w:rPr>
                <w:rFonts w:ascii="Sakkal Majalla" w:hAnsi="Sakkal Majalla" w:cs="Sakkal Majalla"/>
                <w:b w:val="0"/>
                <w:bCs w:val="0"/>
                <w:color w:val="000000" w:themeColor="text1"/>
                <w:sz w:val="36"/>
                <w:szCs w:val="36"/>
                <w:rtl/>
              </w:rPr>
            </w:pPr>
          </w:p>
        </w:tc>
        <w:tc>
          <w:tcPr>
            <w:tcW w:w="6427" w:type="dxa"/>
          </w:tcPr>
          <w:p w14:paraId="4747D229" w14:textId="0D7556B0" w:rsidR="0096459F" w:rsidRPr="00962A89" w:rsidRDefault="00962A89" w:rsidP="004B484B">
            <w:pPr>
              <w:pStyle w:val="a8"/>
              <w:bidi/>
              <w:spacing w:before="0" w:beforeAutospacing="0" w:after="0" w:afterAutospacing="0"/>
              <w:ind w:right="-27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F2DBDB" w:themeColor="accent2" w:themeTint="33"/>
                <w:sz w:val="36"/>
                <w:szCs w:val="36"/>
                <w:rtl/>
              </w:rPr>
            </w:pPr>
            <w:r w:rsidRPr="00962A89">
              <w:rPr>
                <w:rFonts w:ascii="Sakkal Majalla" w:hAnsi="Sakkal Majalla" w:cs="Sakkal Majalla" w:hint="cs"/>
                <w:b/>
                <w:bCs/>
                <w:color w:val="F2DBDB" w:themeColor="accent2" w:themeTint="33"/>
                <w:sz w:val="36"/>
                <w:szCs w:val="36"/>
                <w:rtl/>
              </w:rPr>
              <w:t>00201515387572</w:t>
            </w: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3E57D06"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 xml:space="preserve"> </w:t>
      </w:r>
      <w:r w:rsidRPr="00F00505">
        <w:rPr>
          <w:rFonts w:ascii="Calibri" w:hAnsi="Calibri" w:cs="Calibri" w:hint="cs"/>
          <w:b/>
          <w:bCs/>
          <w:color w:val="002060"/>
          <w:sz w:val="28"/>
          <w:szCs w:val="28"/>
          <w:rtl/>
        </w:rPr>
        <w:t>14</w:t>
      </w:r>
      <w:r w:rsidR="000A2022" w:rsidRPr="00F00505">
        <w:rPr>
          <w:rFonts w:ascii="Calibri" w:hAnsi="Calibri" w:cs="Calibri" w:hint="cs"/>
          <w:b/>
          <w:bCs/>
          <w:color w:val="002060"/>
          <w:sz w:val="28"/>
          <w:szCs w:val="28"/>
          <w:rtl/>
        </w:rPr>
        <w:t>4</w:t>
      </w:r>
      <w:r w:rsidR="003E2D47" w:rsidRPr="00F00505">
        <w:rPr>
          <w:rFonts w:ascii="Calibri" w:hAnsi="Calibri" w:cs="Calibri" w:hint="cs"/>
          <w:b/>
          <w:bCs/>
          <w:color w:val="002060"/>
          <w:sz w:val="28"/>
          <w:szCs w:val="28"/>
          <w:rtl/>
        </w:rPr>
        <w:t>7</w:t>
      </w:r>
      <w:r w:rsidRPr="00F00505">
        <w:rPr>
          <w:rFonts w:ascii="Calibri" w:hAnsi="Calibri" w:cs="Calibri" w:hint="cs"/>
          <w:b/>
          <w:bCs/>
          <w:color w:val="002060"/>
          <w:sz w:val="28"/>
          <w:szCs w:val="28"/>
          <w:rtl/>
        </w:rPr>
        <w:t xml:space="preserve">ه          - </w:t>
      </w:r>
      <w:r w:rsidR="000A2022" w:rsidRPr="00F00505">
        <w:rPr>
          <w:rFonts w:ascii="Calibri" w:hAnsi="Calibri" w:cs="Calibri" w:hint="cs"/>
          <w:b/>
          <w:bCs/>
          <w:color w:val="002060"/>
          <w:sz w:val="28"/>
          <w:szCs w:val="28"/>
          <w:rtl/>
        </w:rPr>
        <w:t>25</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20</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69B0A086" w14:textId="77777777" w:rsidR="00D4637C" w:rsidRDefault="00D4637C" w:rsidP="00D4637C">
      <w:pPr>
        <w:bidi/>
        <w:spacing w:after="200" w:line="276" w:lineRule="auto"/>
        <w:rPr>
          <w:rFonts w:ascii="Calibri" w:hAnsi="Calibri" w:cs="Calibri"/>
          <w:b/>
          <w:bCs/>
          <w:color w:val="FF0000"/>
          <w:sz w:val="28"/>
          <w:szCs w:val="28"/>
          <w:rtl/>
        </w:rPr>
      </w:pPr>
    </w:p>
    <w:p w14:paraId="1E0775A9" w14:textId="77777777" w:rsidR="00D4637C" w:rsidRDefault="00D4637C" w:rsidP="00D4637C">
      <w:pPr>
        <w:bidi/>
        <w:spacing w:after="200" w:line="276" w:lineRule="auto"/>
        <w:rPr>
          <w:rFonts w:ascii="Calibri" w:hAnsi="Calibri" w:cs="Calibri"/>
          <w:b/>
          <w:bCs/>
          <w:color w:val="FF0000"/>
          <w:sz w:val="28"/>
          <w:szCs w:val="28"/>
          <w:rtl/>
        </w:rPr>
      </w:pPr>
    </w:p>
    <w:p w14:paraId="57CE350C" w14:textId="0CB14FE2" w:rsidR="005E1259" w:rsidRDefault="005E1259" w:rsidP="005E1259">
      <w:pPr>
        <w:bidi/>
        <w:spacing w:after="200" w:line="276" w:lineRule="auto"/>
        <w:rPr>
          <w:rFonts w:ascii="Calibri" w:hAnsi="Calibri" w:cs="Calibri"/>
          <w:b/>
          <w:bCs/>
          <w:color w:val="FF0000"/>
          <w:sz w:val="28"/>
          <w:szCs w:val="28"/>
          <w:rtl/>
          <w:lang w:bidi="ar-EG"/>
        </w:rPr>
      </w:pPr>
    </w:p>
    <w:p w14:paraId="782A9877" w14:textId="77777777" w:rsidR="00F00505" w:rsidRDefault="00F00505" w:rsidP="00F00505">
      <w:pPr>
        <w:bidi/>
        <w:spacing w:after="200" w:line="276" w:lineRule="auto"/>
        <w:rPr>
          <w:rFonts w:ascii="Calibri" w:hAnsi="Calibri" w:cs="Calibri"/>
          <w:b/>
          <w:bCs/>
          <w:color w:val="FF0000"/>
          <w:sz w:val="28"/>
          <w:szCs w:val="28"/>
          <w:rtl/>
          <w:lang w:bidi="ar-EG"/>
        </w:rPr>
      </w:pPr>
    </w:p>
    <w:p w14:paraId="4B5C5B7B" w14:textId="77777777" w:rsidR="00B22503" w:rsidRPr="00B22503" w:rsidRDefault="00B22503" w:rsidP="00B22503">
      <w:pPr>
        <w:bidi/>
        <w:spacing w:after="200" w:line="276" w:lineRule="auto"/>
        <w:rPr>
          <w:rFonts w:ascii="Calibri" w:hAnsi="Calibri" w:cs="Calibri"/>
          <w:b/>
          <w:bCs/>
          <w:color w:val="FF0000"/>
          <w:sz w:val="48"/>
          <w:szCs w:val="48"/>
          <w:lang w:bidi="en-US"/>
        </w:rPr>
      </w:pPr>
      <w:r w:rsidRPr="00B22503">
        <w:rPr>
          <w:rFonts w:ascii="Calibri" w:hAnsi="Calibri" w:cs="Calibri"/>
          <w:b/>
          <w:bCs/>
          <w:color w:val="FF0000"/>
          <w:sz w:val="48"/>
          <w:szCs w:val="48"/>
          <w:rtl/>
          <w:lang w:bidi="ar-IQ"/>
        </w:rPr>
        <w:lastRenderedPageBreak/>
        <w:t>بسم الله الرحمن الرحيم</w:t>
      </w:r>
    </w:p>
    <w:p w14:paraId="312E6A1B" w14:textId="0A0917BF" w:rsidR="00B22503" w:rsidRPr="00B22503" w:rsidRDefault="00B22503" w:rsidP="00B22503">
      <w:pPr>
        <w:bidi/>
        <w:spacing w:after="200" w:line="276" w:lineRule="auto"/>
        <w:rPr>
          <w:rFonts w:ascii="Calibri" w:hAnsi="Calibri" w:cs="Calibri"/>
          <w:b/>
          <w:bCs/>
          <w:color w:val="FF0000"/>
          <w:sz w:val="28"/>
          <w:szCs w:val="28"/>
          <w:lang w:bidi="en-US"/>
        </w:rPr>
      </w:pPr>
      <w:r w:rsidRPr="00B22503">
        <w:rPr>
          <w:rFonts w:ascii="Calibri" w:hAnsi="Calibri" w:cs="Calibri"/>
          <w:b/>
          <w:bCs/>
          <w:noProof/>
          <w:color w:val="FF0000"/>
          <w:sz w:val="28"/>
          <w:szCs w:val="28"/>
          <w:lang w:bidi="en-US"/>
        </w:rPr>
        <mc:AlternateContent>
          <mc:Choice Requires="wpg">
            <w:drawing>
              <wp:anchor distT="0" distB="0" distL="114300" distR="114300" simplePos="0" relativeHeight="251683328" behindDoc="0" locked="0" layoutInCell="1" allowOverlap="1" wp14:anchorId="088EA539" wp14:editId="7DD25B64">
                <wp:simplePos x="0" y="0"/>
                <wp:positionH relativeFrom="margin">
                  <wp:posOffset>4343400</wp:posOffset>
                </wp:positionH>
                <wp:positionV relativeFrom="margin">
                  <wp:posOffset>1652905</wp:posOffset>
                </wp:positionV>
                <wp:extent cx="1069340" cy="606425"/>
                <wp:effectExtent l="0" t="0" r="0" b="3175"/>
                <wp:wrapSquare wrapText="bothSides"/>
                <wp:docPr id="1483527901" name="مجموعة 19"/>
                <wp:cNvGraphicFramePr/>
                <a:graphic xmlns:a="http://schemas.openxmlformats.org/drawingml/2006/main">
                  <a:graphicData uri="http://schemas.microsoft.com/office/word/2010/wordprocessingGroup">
                    <wpg:wgp>
                      <wpg:cNvGrpSpPr/>
                      <wpg:grpSpPr bwMode="auto">
                        <a:xfrm>
                          <a:off x="0" y="0"/>
                          <a:ext cx="1069340" cy="606425"/>
                          <a:chOff x="0" y="0"/>
                          <a:chExt cx="10692" cy="6063"/>
                        </a:xfrm>
                      </wpg:grpSpPr>
                      <wps:wsp>
                        <wps:cNvPr id="691111168" name="Shape 247"/>
                        <wps:cNvSpPr>
                          <a:spLocks noChangeArrowheads="1"/>
                        </wps:cNvSpPr>
                        <wps:spPr bwMode="auto">
                          <a:xfrm>
                            <a:off x="0" y="4667"/>
                            <a:ext cx="374" cy="565"/>
                          </a:xfrm>
                          <a:custGeom>
                            <a:avLst/>
                            <a:gdLst>
                              <a:gd name="T0" fmla="*/ 17780 w 37465"/>
                              <a:gd name="T1" fmla="*/ 0 h 56515"/>
                              <a:gd name="T2" fmla="*/ 33528 w 37465"/>
                              <a:gd name="T3" fmla="*/ 11938 h 56515"/>
                              <a:gd name="T4" fmla="*/ 37465 w 37465"/>
                              <a:gd name="T5" fmla="*/ 29718 h 56515"/>
                              <a:gd name="T6" fmla="*/ 29591 w 37465"/>
                              <a:gd name="T7" fmla="*/ 50547 h 56515"/>
                              <a:gd name="T8" fmla="*/ 17780 w 37465"/>
                              <a:gd name="T9" fmla="*/ 56515 h 56515"/>
                              <a:gd name="T10" fmla="*/ 2032 w 37465"/>
                              <a:gd name="T11" fmla="*/ 44577 h 56515"/>
                              <a:gd name="T12" fmla="*/ 0 w 37465"/>
                              <a:gd name="T13" fmla="*/ 26798 h 56515"/>
                              <a:gd name="T14" fmla="*/ 7874 w 37465"/>
                              <a:gd name="T15" fmla="*/ 2922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2922"/>
                                  <a:pt x="33528" y="11938"/>
                                </a:cubicBezTo>
                                <a:cubicBezTo>
                                  <a:pt x="35433" y="17907"/>
                                  <a:pt x="37465" y="23749"/>
                                  <a:pt x="37465" y="29718"/>
                                </a:cubicBezTo>
                                <a:cubicBezTo>
                                  <a:pt x="37465" y="38608"/>
                                  <a:pt x="33528" y="44577"/>
                                  <a:pt x="29591" y="50547"/>
                                </a:cubicBezTo>
                                <a:cubicBezTo>
                                  <a:pt x="25654" y="53594"/>
                                  <a:pt x="21717" y="56515"/>
                                  <a:pt x="17780" y="56515"/>
                                </a:cubicBezTo>
                                <a:cubicBezTo>
                                  <a:pt x="11811" y="56515"/>
                                  <a:pt x="5969" y="50547"/>
                                  <a:pt x="2032" y="44577"/>
                                </a:cubicBezTo>
                                <a:cubicBezTo>
                                  <a:pt x="0" y="38608"/>
                                  <a:pt x="0" y="32766"/>
                                  <a:pt x="0" y="26798"/>
                                </a:cubicBezTo>
                                <a:cubicBezTo>
                                  <a:pt x="0" y="17907"/>
                                  <a:pt x="2032" y="8890"/>
                                  <a:pt x="7874" y="2922"/>
                                </a:cubicBezTo>
                                <a:cubicBezTo>
                                  <a:pt x="11811" y="0"/>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636530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25533022" name="Shape 248"/>
                        <wps:cNvSpPr>
                          <a:spLocks noChangeArrowheads="1"/>
                        </wps:cNvSpPr>
                        <wps:spPr bwMode="auto">
                          <a:xfrm>
                            <a:off x="0" y="3390"/>
                            <a:ext cx="374" cy="565"/>
                          </a:xfrm>
                          <a:custGeom>
                            <a:avLst/>
                            <a:gdLst>
                              <a:gd name="T0" fmla="*/ 17780 w 37465"/>
                              <a:gd name="T1" fmla="*/ 0 h 56515"/>
                              <a:gd name="T2" fmla="*/ 33528 w 37465"/>
                              <a:gd name="T3" fmla="*/ 14859 h 56515"/>
                              <a:gd name="T4" fmla="*/ 37465 w 37465"/>
                              <a:gd name="T5" fmla="*/ 29718 h 56515"/>
                              <a:gd name="T6" fmla="*/ 29591 w 37465"/>
                              <a:gd name="T7" fmla="*/ 53594 h 56515"/>
                              <a:gd name="T8" fmla="*/ 17780 w 37465"/>
                              <a:gd name="T9" fmla="*/ 56515 h 56515"/>
                              <a:gd name="T10" fmla="*/ 2032 w 37465"/>
                              <a:gd name="T11" fmla="*/ 44577 h 56515"/>
                              <a:gd name="T12" fmla="*/ 0 w 37465"/>
                              <a:gd name="T13" fmla="*/ 29718 h 56515"/>
                              <a:gd name="T14" fmla="*/ 7874 w 37465"/>
                              <a:gd name="T15" fmla="*/ 5969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5969"/>
                                  <a:pt x="33528" y="14859"/>
                                </a:cubicBezTo>
                                <a:cubicBezTo>
                                  <a:pt x="35433" y="17907"/>
                                  <a:pt x="37465" y="23749"/>
                                  <a:pt x="37465" y="29718"/>
                                </a:cubicBezTo>
                                <a:cubicBezTo>
                                  <a:pt x="37465" y="38608"/>
                                  <a:pt x="33528" y="47625"/>
                                  <a:pt x="29591" y="53594"/>
                                </a:cubicBezTo>
                                <a:cubicBezTo>
                                  <a:pt x="25654" y="56515"/>
                                  <a:pt x="21717" y="56515"/>
                                  <a:pt x="17780" y="56515"/>
                                </a:cubicBezTo>
                                <a:cubicBezTo>
                                  <a:pt x="11811" y="56515"/>
                                  <a:pt x="5969" y="53594"/>
                                  <a:pt x="2032" y="44577"/>
                                </a:cubicBezTo>
                                <a:cubicBezTo>
                                  <a:pt x="0" y="41656"/>
                                  <a:pt x="0" y="35687"/>
                                  <a:pt x="0" y="29718"/>
                                </a:cubicBezTo>
                                <a:cubicBezTo>
                                  <a:pt x="0" y="17907"/>
                                  <a:pt x="2032" y="11938"/>
                                  <a:pt x="7874" y="5969"/>
                                </a:cubicBezTo>
                                <a:cubicBezTo>
                                  <a:pt x="11811" y="2921"/>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BF54E11"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41676410" name="Shape 249"/>
                        <wps:cNvSpPr>
                          <a:spLocks noChangeArrowheads="1"/>
                        </wps:cNvSpPr>
                        <wps:spPr bwMode="auto">
                          <a:xfrm>
                            <a:off x="1136" y="2197"/>
                            <a:ext cx="374" cy="1339"/>
                          </a:xfrm>
                          <a:custGeom>
                            <a:avLst/>
                            <a:gdLst>
                              <a:gd name="T0" fmla="*/ 9906 w 37465"/>
                              <a:gd name="T1" fmla="*/ 0 h 133985"/>
                              <a:gd name="T2" fmla="*/ 27559 w 37465"/>
                              <a:gd name="T3" fmla="*/ 38735 h 133985"/>
                              <a:gd name="T4" fmla="*/ 37465 w 37465"/>
                              <a:gd name="T5" fmla="*/ 89281 h 133985"/>
                              <a:gd name="T6" fmla="*/ 35433 w 37465"/>
                              <a:gd name="T7" fmla="*/ 116077 h 133985"/>
                              <a:gd name="T8" fmla="*/ 29591 w 37465"/>
                              <a:gd name="T9" fmla="*/ 133985 h 133985"/>
                              <a:gd name="T10" fmla="*/ 25654 w 37465"/>
                              <a:gd name="T11" fmla="*/ 116077 h 133985"/>
                              <a:gd name="T12" fmla="*/ 17780 w 37465"/>
                              <a:gd name="T13" fmla="*/ 77470 h 133985"/>
                              <a:gd name="T14" fmla="*/ 5969 w 37465"/>
                              <a:gd name="T15" fmla="*/ 47625 h 133985"/>
                              <a:gd name="T16" fmla="*/ 0 w 37465"/>
                              <a:gd name="T17" fmla="*/ 32765 h 133985"/>
                              <a:gd name="T18" fmla="*/ 9906 w 37465"/>
                              <a:gd name="T19" fmla="*/ 0 h 1339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7465" h="133985">
                                <a:moveTo>
                                  <a:pt x="9906" y="0"/>
                                </a:moveTo>
                                <a:cubicBezTo>
                                  <a:pt x="15748" y="2921"/>
                                  <a:pt x="21717" y="17907"/>
                                  <a:pt x="27559" y="38735"/>
                                </a:cubicBezTo>
                                <a:cubicBezTo>
                                  <a:pt x="35433" y="59562"/>
                                  <a:pt x="37465" y="77470"/>
                                  <a:pt x="37465" y="89281"/>
                                </a:cubicBezTo>
                                <a:cubicBezTo>
                                  <a:pt x="37465" y="98298"/>
                                  <a:pt x="37465" y="107187"/>
                                  <a:pt x="35433" y="116077"/>
                                </a:cubicBezTo>
                                <a:cubicBezTo>
                                  <a:pt x="33528" y="125095"/>
                                  <a:pt x="31496" y="131063"/>
                                  <a:pt x="29591" y="133985"/>
                                </a:cubicBezTo>
                                <a:cubicBezTo>
                                  <a:pt x="27559" y="125095"/>
                                  <a:pt x="25654" y="119125"/>
                                  <a:pt x="25654" y="116077"/>
                                </a:cubicBezTo>
                                <a:cubicBezTo>
                                  <a:pt x="21717" y="98298"/>
                                  <a:pt x="19685" y="86360"/>
                                  <a:pt x="17780" y="77470"/>
                                </a:cubicBezTo>
                                <a:cubicBezTo>
                                  <a:pt x="13843" y="68452"/>
                                  <a:pt x="9906" y="59562"/>
                                  <a:pt x="5969" y="47625"/>
                                </a:cubicBezTo>
                                <a:cubicBezTo>
                                  <a:pt x="3937" y="44703"/>
                                  <a:pt x="2032" y="38735"/>
                                  <a:pt x="0" y="32765"/>
                                </a:cubicBezTo>
                                <a:lnTo>
                                  <a:pt x="9906"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C0AC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5581280" name="Shape 250"/>
                        <wps:cNvSpPr>
                          <a:spLocks noChangeArrowheads="1"/>
                        </wps:cNvSpPr>
                        <wps:spPr bwMode="auto">
                          <a:xfrm>
                            <a:off x="5657" y="1993"/>
                            <a:ext cx="812" cy="622"/>
                          </a:xfrm>
                          <a:custGeom>
                            <a:avLst/>
                            <a:gdLst>
                              <a:gd name="T0" fmla="*/ 57531 w 81280"/>
                              <a:gd name="T1" fmla="*/ 0 h 62230"/>
                              <a:gd name="T2" fmla="*/ 69342 w 81280"/>
                              <a:gd name="T3" fmla="*/ 8890 h 62230"/>
                              <a:gd name="T4" fmla="*/ 81280 w 81280"/>
                              <a:gd name="T5" fmla="*/ 26670 h 62230"/>
                              <a:gd name="T6" fmla="*/ 73406 w 81280"/>
                              <a:gd name="T7" fmla="*/ 44450 h 62230"/>
                              <a:gd name="T8" fmla="*/ 61468 w 81280"/>
                              <a:gd name="T9" fmla="*/ 53340 h 62230"/>
                              <a:gd name="T10" fmla="*/ 53467 w 81280"/>
                              <a:gd name="T11" fmla="*/ 50419 h 62230"/>
                              <a:gd name="T12" fmla="*/ 43562 w 81280"/>
                              <a:gd name="T13" fmla="*/ 44450 h 62230"/>
                              <a:gd name="T14" fmla="*/ 33655 w 81280"/>
                              <a:gd name="T15" fmla="*/ 53340 h 62230"/>
                              <a:gd name="T16" fmla="*/ 21844 w 81280"/>
                              <a:gd name="T17" fmla="*/ 62230 h 62230"/>
                              <a:gd name="T18" fmla="*/ 9906 w 81280"/>
                              <a:gd name="T19" fmla="*/ 53340 h 62230"/>
                              <a:gd name="T20" fmla="*/ 0 w 81280"/>
                              <a:gd name="T21" fmla="*/ 35560 h 62230"/>
                              <a:gd name="T22" fmla="*/ 7874 w 81280"/>
                              <a:gd name="T23" fmla="*/ 17780 h 62230"/>
                              <a:gd name="T24" fmla="*/ 19812 w 81280"/>
                              <a:gd name="T25" fmla="*/ 5969 h 62230"/>
                              <a:gd name="T26" fmla="*/ 27813 w 81280"/>
                              <a:gd name="T27" fmla="*/ 8890 h 62230"/>
                              <a:gd name="T28" fmla="*/ 37719 w 81280"/>
                              <a:gd name="T29" fmla="*/ 11811 h 62230"/>
                              <a:gd name="T30" fmla="*/ 47625 w 81280"/>
                              <a:gd name="T31" fmla="*/ 5969 h 62230"/>
                              <a:gd name="T32" fmla="*/ 57531 w 81280"/>
                              <a:gd name="T33" fmla="*/ 0 h 62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1280" h="62230">
                                <a:moveTo>
                                  <a:pt x="57531" y="0"/>
                                </a:moveTo>
                                <a:cubicBezTo>
                                  <a:pt x="59437" y="0"/>
                                  <a:pt x="63500" y="2921"/>
                                  <a:pt x="69342" y="8890"/>
                                </a:cubicBezTo>
                                <a:cubicBezTo>
                                  <a:pt x="77343" y="14859"/>
                                  <a:pt x="81280" y="20701"/>
                                  <a:pt x="81280" y="26670"/>
                                </a:cubicBezTo>
                                <a:cubicBezTo>
                                  <a:pt x="81280" y="29591"/>
                                  <a:pt x="77343" y="35560"/>
                                  <a:pt x="73406" y="44450"/>
                                </a:cubicBezTo>
                                <a:cubicBezTo>
                                  <a:pt x="69342" y="50419"/>
                                  <a:pt x="65405" y="53340"/>
                                  <a:pt x="61468" y="53340"/>
                                </a:cubicBezTo>
                                <a:cubicBezTo>
                                  <a:pt x="59437" y="53340"/>
                                  <a:pt x="57531" y="53340"/>
                                  <a:pt x="53467" y="50419"/>
                                </a:cubicBezTo>
                                <a:cubicBezTo>
                                  <a:pt x="47625" y="47371"/>
                                  <a:pt x="45593" y="44450"/>
                                  <a:pt x="43562" y="44450"/>
                                </a:cubicBezTo>
                                <a:cubicBezTo>
                                  <a:pt x="41656" y="44450"/>
                                  <a:pt x="37719" y="47371"/>
                                  <a:pt x="33655" y="53340"/>
                                </a:cubicBezTo>
                                <a:cubicBezTo>
                                  <a:pt x="27813" y="59309"/>
                                  <a:pt x="23749" y="62230"/>
                                  <a:pt x="21844" y="62230"/>
                                </a:cubicBezTo>
                                <a:cubicBezTo>
                                  <a:pt x="19812" y="62230"/>
                                  <a:pt x="15875" y="59309"/>
                                  <a:pt x="9906" y="53340"/>
                                </a:cubicBezTo>
                                <a:cubicBezTo>
                                  <a:pt x="3937" y="44450"/>
                                  <a:pt x="0" y="38481"/>
                                  <a:pt x="0" y="35560"/>
                                </a:cubicBezTo>
                                <a:cubicBezTo>
                                  <a:pt x="0" y="29591"/>
                                  <a:pt x="3937" y="26670"/>
                                  <a:pt x="7874" y="17780"/>
                                </a:cubicBezTo>
                                <a:cubicBezTo>
                                  <a:pt x="13843" y="8890"/>
                                  <a:pt x="17780" y="5969"/>
                                  <a:pt x="19812" y="5969"/>
                                </a:cubicBezTo>
                                <a:cubicBezTo>
                                  <a:pt x="21844" y="5969"/>
                                  <a:pt x="23749" y="5969"/>
                                  <a:pt x="27813" y="8890"/>
                                </a:cubicBezTo>
                                <a:cubicBezTo>
                                  <a:pt x="31750" y="11811"/>
                                  <a:pt x="35687" y="11811"/>
                                  <a:pt x="37719" y="11811"/>
                                </a:cubicBezTo>
                                <a:cubicBezTo>
                                  <a:pt x="39624" y="11811"/>
                                  <a:pt x="41656" y="8890"/>
                                  <a:pt x="47625" y="5969"/>
                                </a:cubicBezTo>
                                <a:cubicBezTo>
                                  <a:pt x="51562" y="2921"/>
                                  <a:pt x="55499" y="0"/>
                                  <a:pt x="5753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6A0F2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523838476" name="Shape 251"/>
                        <wps:cNvSpPr>
                          <a:spLocks noChangeArrowheads="1"/>
                        </wps:cNvSpPr>
                        <wps:spPr bwMode="auto">
                          <a:xfrm>
                            <a:off x="2965" y="1219"/>
                            <a:ext cx="3683" cy="3771"/>
                          </a:xfrm>
                          <a:custGeom>
                            <a:avLst/>
                            <a:gdLst>
                              <a:gd name="T0" fmla="*/ 11938 w 368300"/>
                              <a:gd name="T1" fmla="*/ 0 h 377190"/>
                              <a:gd name="T2" fmla="*/ 19939 w 368300"/>
                              <a:gd name="T3" fmla="*/ 11938 h 377190"/>
                              <a:gd name="T4" fmla="*/ 21844 w 368300"/>
                              <a:gd name="T5" fmla="*/ 44577 h 377190"/>
                              <a:gd name="T6" fmla="*/ 37846 w 368300"/>
                              <a:gd name="T7" fmla="*/ 228727 h 377190"/>
                              <a:gd name="T8" fmla="*/ 61722 w 368300"/>
                              <a:gd name="T9" fmla="*/ 302895 h 377190"/>
                              <a:gd name="T10" fmla="*/ 137414 w 368300"/>
                              <a:gd name="T11" fmla="*/ 323723 h 377190"/>
                              <a:gd name="T12" fmla="*/ 218948 w 368300"/>
                              <a:gd name="T13" fmla="*/ 302895 h 377190"/>
                              <a:gd name="T14" fmla="*/ 197104 w 368300"/>
                              <a:gd name="T15" fmla="*/ 288036 h 377190"/>
                              <a:gd name="T16" fmla="*/ 193167 w 368300"/>
                              <a:gd name="T17" fmla="*/ 279146 h 377190"/>
                              <a:gd name="T18" fmla="*/ 212979 w 368300"/>
                              <a:gd name="T19" fmla="*/ 240538 h 377190"/>
                              <a:gd name="T20" fmla="*/ 238887 w 368300"/>
                              <a:gd name="T21" fmla="*/ 228727 h 377190"/>
                              <a:gd name="T22" fmla="*/ 270764 w 368300"/>
                              <a:gd name="T23" fmla="*/ 240538 h 377190"/>
                              <a:gd name="T24" fmla="*/ 294640 w 368300"/>
                              <a:gd name="T25" fmla="*/ 276225 h 377190"/>
                              <a:gd name="T26" fmla="*/ 282702 w 368300"/>
                              <a:gd name="T27" fmla="*/ 308864 h 377190"/>
                              <a:gd name="T28" fmla="*/ 284734 w 368300"/>
                              <a:gd name="T29" fmla="*/ 317753 h 377190"/>
                              <a:gd name="T30" fmla="*/ 306578 w 368300"/>
                              <a:gd name="T31" fmla="*/ 323723 h 377190"/>
                              <a:gd name="T32" fmla="*/ 328422 w 368300"/>
                              <a:gd name="T33" fmla="*/ 317753 h 377190"/>
                              <a:gd name="T34" fmla="*/ 348361 w 368300"/>
                              <a:gd name="T35" fmla="*/ 305943 h 377190"/>
                              <a:gd name="T36" fmla="*/ 348361 w 368300"/>
                              <a:gd name="T37" fmla="*/ 302895 h 377190"/>
                              <a:gd name="T38" fmla="*/ 328422 w 368300"/>
                              <a:gd name="T39" fmla="*/ 258445 h 377190"/>
                              <a:gd name="T40" fmla="*/ 310515 w 368300"/>
                              <a:gd name="T41" fmla="*/ 225678 h 377190"/>
                              <a:gd name="T42" fmla="*/ 314579 w 368300"/>
                              <a:gd name="T43" fmla="*/ 207899 h 377190"/>
                              <a:gd name="T44" fmla="*/ 322453 w 368300"/>
                              <a:gd name="T45" fmla="*/ 193040 h 377190"/>
                              <a:gd name="T46" fmla="*/ 350393 w 368300"/>
                              <a:gd name="T47" fmla="*/ 222758 h 377190"/>
                              <a:gd name="T48" fmla="*/ 364363 w 368300"/>
                              <a:gd name="T49" fmla="*/ 261365 h 377190"/>
                              <a:gd name="T50" fmla="*/ 366268 w 368300"/>
                              <a:gd name="T51" fmla="*/ 270256 h 377190"/>
                              <a:gd name="T52" fmla="*/ 368300 w 368300"/>
                              <a:gd name="T53" fmla="*/ 282194 h 377190"/>
                              <a:gd name="T54" fmla="*/ 342392 w 368300"/>
                              <a:gd name="T55" fmla="*/ 356362 h 377190"/>
                              <a:gd name="T56" fmla="*/ 290703 w 368300"/>
                              <a:gd name="T57" fmla="*/ 377190 h 377190"/>
                              <a:gd name="T58" fmla="*/ 262763 w 368300"/>
                              <a:gd name="T59" fmla="*/ 359410 h 377190"/>
                              <a:gd name="T60" fmla="*/ 242824 w 368300"/>
                              <a:gd name="T61" fmla="*/ 341502 h 377190"/>
                              <a:gd name="T62" fmla="*/ 228981 w 368300"/>
                              <a:gd name="T63" fmla="*/ 350520 h 377190"/>
                              <a:gd name="T64" fmla="*/ 209042 w 368300"/>
                              <a:gd name="T65" fmla="*/ 359410 h 377190"/>
                              <a:gd name="T66" fmla="*/ 131445 w 368300"/>
                              <a:gd name="T67" fmla="*/ 374269 h 377190"/>
                              <a:gd name="T68" fmla="*/ 83566 w 368300"/>
                              <a:gd name="T69" fmla="*/ 371221 h 377190"/>
                              <a:gd name="T70" fmla="*/ 53721 w 368300"/>
                              <a:gd name="T71" fmla="*/ 362331 h 377190"/>
                              <a:gd name="T72" fmla="*/ 37846 w 368300"/>
                              <a:gd name="T73" fmla="*/ 341502 h 377190"/>
                              <a:gd name="T74" fmla="*/ 27813 w 368300"/>
                              <a:gd name="T75" fmla="*/ 317753 h 377190"/>
                              <a:gd name="T76" fmla="*/ 19939 w 368300"/>
                              <a:gd name="T77" fmla="*/ 270256 h 377190"/>
                              <a:gd name="T78" fmla="*/ 15875 w 368300"/>
                              <a:gd name="T79" fmla="*/ 222758 h 377190"/>
                              <a:gd name="T80" fmla="*/ 0 w 368300"/>
                              <a:gd name="T81" fmla="*/ 50546 h 377190"/>
                              <a:gd name="T82" fmla="*/ 0 w 368300"/>
                              <a:gd name="T83" fmla="*/ 41528 h 377190"/>
                              <a:gd name="T84" fmla="*/ 11938 w 368300"/>
                              <a:gd name="T85" fmla="*/ 0 h 377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68300" h="377190">
                                <a:moveTo>
                                  <a:pt x="11938" y="0"/>
                                </a:moveTo>
                                <a:cubicBezTo>
                                  <a:pt x="17907" y="0"/>
                                  <a:pt x="19939" y="5969"/>
                                  <a:pt x="19939" y="11938"/>
                                </a:cubicBezTo>
                                <a:cubicBezTo>
                                  <a:pt x="19939" y="17780"/>
                                  <a:pt x="21844" y="29718"/>
                                  <a:pt x="21844" y="44577"/>
                                </a:cubicBezTo>
                                <a:cubicBezTo>
                                  <a:pt x="31877" y="118745"/>
                                  <a:pt x="35814" y="178181"/>
                                  <a:pt x="37846" y="228727"/>
                                </a:cubicBezTo>
                                <a:cubicBezTo>
                                  <a:pt x="39878" y="264287"/>
                                  <a:pt x="47752" y="291084"/>
                                  <a:pt x="61722" y="302895"/>
                                </a:cubicBezTo>
                                <a:cubicBezTo>
                                  <a:pt x="75692" y="317753"/>
                                  <a:pt x="101473" y="323723"/>
                                  <a:pt x="137414" y="323723"/>
                                </a:cubicBezTo>
                                <a:cubicBezTo>
                                  <a:pt x="173228" y="323723"/>
                                  <a:pt x="201041" y="317753"/>
                                  <a:pt x="218948" y="302895"/>
                                </a:cubicBezTo>
                                <a:cubicBezTo>
                                  <a:pt x="215011" y="294005"/>
                                  <a:pt x="209042" y="288036"/>
                                  <a:pt x="197104" y="288036"/>
                                </a:cubicBezTo>
                                <a:cubicBezTo>
                                  <a:pt x="195072" y="285115"/>
                                  <a:pt x="193167" y="282194"/>
                                  <a:pt x="193167" y="279146"/>
                                </a:cubicBezTo>
                                <a:cubicBezTo>
                                  <a:pt x="193167" y="264287"/>
                                  <a:pt x="201041" y="249427"/>
                                  <a:pt x="212979" y="240538"/>
                                </a:cubicBezTo>
                                <a:cubicBezTo>
                                  <a:pt x="223012" y="234569"/>
                                  <a:pt x="230886" y="228727"/>
                                  <a:pt x="238887" y="228727"/>
                                </a:cubicBezTo>
                                <a:cubicBezTo>
                                  <a:pt x="246888" y="228727"/>
                                  <a:pt x="258826" y="234569"/>
                                  <a:pt x="270764" y="240538"/>
                                </a:cubicBezTo>
                                <a:cubicBezTo>
                                  <a:pt x="286639" y="252476"/>
                                  <a:pt x="294640" y="261365"/>
                                  <a:pt x="294640" y="276225"/>
                                </a:cubicBezTo>
                                <a:cubicBezTo>
                                  <a:pt x="294640" y="282194"/>
                                  <a:pt x="290703" y="294005"/>
                                  <a:pt x="282702" y="308864"/>
                                </a:cubicBezTo>
                                <a:cubicBezTo>
                                  <a:pt x="282702" y="311912"/>
                                  <a:pt x="282702" y="314833"/>
                                  <a:pt x="284734" y="317753"/>
                                </a:cubicBezTo>
                                <a:cubicBezTo>
                                  <a:pt x="292608" y="320802"/>
                                  <a:pt x="300609" y="323723"/>
                                  <a:pt x="306578" y="323723"/>
                                </a:cubicBezTo>
                                <a:cubicBezTo>
                                  <a:pt x="312547" y="323723"/>
                                  <a:pt x="318516" y="323723"/>
                                  <a:pt x="328422" y="317753"/>
                                </a:cubicBezTo>
                                <a:cubicBezTo>
                                  <a:pt x="338455" y="314833"/>
                                  <a:pt x="344424" y="311912"/>
                                  <a:pt x="348361" y="305943"/>
                                </a:cubicBezTo>
                                <a:cubicBezTo>
                                  <a:pt x="348361" y="305943"/>
                                  <a:pt x="348361" y="302895"/>
                                  <a:pt x="348361" y="302895"/>
                                </a:cubicBezTo>
                                <a:cubicBezTo>
                                  <a:pt x="348361" y="291084"/>
                                  <a:pt x="342392" y="276225"/>
                                  <a:pt x="328422" y="258445"/>
                                </a:cubicBezTo>
                                <a:cubicBezTo>
                                  <a:pt x="316484" y="243586"/>
                                  <a:pt x="310515" y="231648"/>
                                  <a:pt x="310515" y="225678"/>
                                </a:cubicBezTo>
                                <a:cubicBezTo>
                                  <a:pt x="310515" y="219837"/>
                                  <a:pt x="312547" y="213868"/>
                                  <a:pt x="314579" y="207899"/>
                                </a:cubicBezTo>
                                <a:cubicBezTo>
                                  <a:pt x="316484" y="199009"/>
                                  <a:pt x="320548" y="193040"/>
                                  <a:pt x="322453" y="193040"/>
                                </a:cubicBezTo>
                                <a:cubicBezTo>
                                  <a:pt x="330454" y="193040"/>
                                  <a:pt x="338455" y="201930"/>
                                  <a:pt x="350393" y="222758"/>
                                </a:cubicBezTo>
                                <a:cubicBezTo>
                                  <a:pt x="358394" y="240538"/>
                                  <a:pt x="364363" y="252476"/>
                                  <a:pt x="364363" y="261365"/>
                                </a:cubicBezTo>
                                <a:cubicBezTo>
                                  <a:pt x="364363" y="261365"/>
                                  <a:pt x="366268" y="264287"/>
                                  <a:pt x="366268" y="270256"/>
                                </a:cubicBezTo>
                                <a:cubicBezTo>
                                  <a:pt x="368300" y="276225"/>
                                  <a:pt x="368300" y="279146"/>
                                  <a:pt x="368300" y="282194"/>
                                </a:cubicBezTo>
                                <a:cubicBezTo>
                                  <a:pt x="368300" y="314833"/>
                                  <a:pt x="360299" y="338582"/>
                                  <a:pt x="342392" y="356362"/>
                                </a:cubicBezTo>
                                <a:cubicBezTo>
                                  <a:pt x="328422" y="368300"/>
                                  <a:pt x="312547" y="377190"/>
                                  <a:pt x="290703" y="377190"/>
                                </a:cubicBezTo>
                                <a:cubicBezTo>
                                  <a:pt x="282702" y="377190"/>
                                  <a:pt x="272796" y="371221"/>
                                  <a:pt x="262763" y="359410"/>
                                </a:cubicBezTo>
                                <a:cubicBezTo>
                                  <a:pt x="250825" y="347472"/>
                                  <a:pt x="244856" y="341502"/>
                                  <a:pt x="242824" y="341502"/>
                                </a:cubicBezTo>
                                <a:cubicBezTo>
                                  <a:pt x="240919" y="341502"/>
                                  <a:pt x="236855" y="344551"/>
                                  <a:pt x="228981" y="350520"/>
                                </a:cubicBezTo>
                                <a:cubicBezTo>
                                  <a:pt x="218948" y="353440"/>
                                  <a:pt x="212979" y="359410"/>
                                  <a:pt x="209042" y="359410"/>
                                </a:cubicBezTo>
                                <a:cubicBezTo>
                                  <a:pt x="189103" y="368300"/>
                                  <a:pt x="163195" y="374269"/>
                                  <a:pt x="131445" y="374269"/>
                                </a:cubicBezTo>
                                <a:cubicBezTo>
                                  <a:pt x="103505" y="374269"/>
                                  <a:pt x="87630" y="371221"/>
                                  <a:pt x="83566" y="371221"/>
                                </a:cubicBezTo>
                                <a:cubicBezTo>
                                  <a:pt x="69723" y="371221"/>
                                  <a:pt x="59690" y="368300"/>
                                  <a:pt x="53721" y="362331"/>
                                </a:cubicBezTo>
                                <a:cubicBezTo>
                                  <a:pt x="45847" y="356362"/>
                                  <a:pt x="41783" y="350520"/>
                                  <a:pt x="37846" y="341502"/>
                                </a:cubicBezTo>
                                <a:cubicBezTo>
                                  <a:pt x="31877" y="326644"/>
                                  <a:pt x="27813" y="317753"/>
                                  <a:pt x="27813" y="317753"/>
                                </a:cubicBezTo>
                                <a:cubicBezTo>
                                  <a:pt x="25908" y="302895"/>
                                  <a:pt x="23876" y="285115"/>
                                  <a:pt x="19939" y="270256"/>
                                </a:cubicBezTo>
                                <a:cubicBezTo>
                                  <a:pt x="17907" y="252476"/>
                                  <a:pt x="15875" y="237617"/>
                                  <a:pt x="15875" y="222758"/>
                                </a:cubicBezTo>
                                <a:cubicBezTo>
                                  <a:pt x="15875" y="195961"/>
                                  <a:pt x="11938" y="136652"/>
                                  <a:pt x="0" y="50546"/>
                                </a:cubicBezTo>
                                <a:cubicBezTo>
                                  <a:pt x="0" y="47498"/>
                                  <a:pt x="0" y="44577"/>
                                  <a:pt x="0" y="41528"/>
                                </a:cubicBezTo>
                                <a:cubicBezTo>
                                  <a:pt x="0" y="32639"/>
                                  <a:pt x="3937" y="17780"/>
                                  <a:pt x="1193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76ACDE"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56568770" name="Shape 252"/>
                        <wps:cNvSpPr>
                          <a:spLocks noChangeArrowheads="1"/>
                        </wps:cNvSpPr>
                        <wps:spPr bwMode="auto">
                          <a:xfrm>
                            <a:off x="717" y="1098"/>
                            <a:ext cx="2089" cy="4965"/>
                          </a:xfrm>
                          <a:custGeom>
                            <a:avLst/>
                            <a:gdLst>
                              <a:gd name="T0" fmla="*/ 165100 w 208915"/>
                              <a:gd name="T1" fmla="*/ 0 h 496570"/>
                              <a:gd name="T2" fmla="*/ 171069 w 208915"/>
                              <a:gd name="T3" fmla="*/ 0 h 496570"/>
                              <a:gd name="T4" fmla="*/ 175133 w 208915"/>
                              <a:gd name="T5" fmla="*/ 32766 h 496570"/>
                              <a:gd name="T6" fmla="*/ 191008 w 208915"/>
                              <a:gd name="T7" fmla="*/ 56515 h 496570"/>
                              <a:gd name="T8" fmla="*/ 179070 w 208915"/>
                              <a:gd name="T9" fmla="*/ 113030 h 496570"/>
                              <a:gd name="T10" fmla="*/ 194945 w 208915"/>
                              <a:gd name="T11" fmla="*/ 270637 h 496570"/>
                              <a:gd name="T12" fmla="*/ 183007 w 208915"/>
                              <a:gd name="T13" fmla="*/ 336042 h 496570"/>
                              <a:gd name="T14" fmla="*/ 200914 w 208915"/>
                              <a:gd name="T15" fmla="*/ 347853 h 496570"/>
                              <a:gd name="T16" fmla="*/ 208915 w 208915"/>
                              <a:gd name="T17" fmla="*/ 374650 h 496570"/>
                              <a:gd name="T18" fmla="*/ 155194 w 208915"/>
                              <a:gd name="T19" fmla="*/ 466852 h 496570"/>
                              <a:gd name="T20" fmla="*/ 79629 w 208915"/>
                              <a:gd name="T21" fmla="*/ 496570 h 496570"/>
                              <a:gd name="T22" fmla="*/ 27813 w 208915"/>
                              <a:gd name="T23" fmla="*/ 475742 h 496570"/>
                              <a:gd name="T24" fmla="*/ 0 w 208915"/>
                              <a:gd name="T25" fmla="*/ 398399 h 496570"/>
                              <a:gd name="T26" fmla="*/ 25908 w 208915"/>
                              <a:gd name="T27" fmla="*/ 303276 h 496570"/>
                              <a:gd name="T28" fmla="*/ 33782 w 208915"/>
                              <a:gd name="T29" fmla="*/ 303276 h 496570"/>
                              <a:gd name="T30" fmla="*/ 33782 w 208915"/>
                              <a:gd name="T31" fmla="*/ 318135 h 496570"/>
                              <a:gd name="T32" fmla="*/ 25908 w 208915"/>
                              <a:gd name="T33" fmla="*/ 344932 h 496570"/>
                              <a:gd name="T34" fmla="*/ 19939 w 208915"/>
                              <a:gd name="T35" fmla="*/ 371729 h 496570"/>
                              <a:gd name="T36" fmla="*/ 43815 w 208915"/>
                              <a:gd name="T37" fmla="*/ 431165 h 496570"/>
                              <a:gd name="T38" fmla="*/ 91567 w 208915"/>
                              <a:gd name="T39" fmla="*/ 446024 h 496570"/>
                              <a:gd name="T40" fmla="*/ 179070 w 208915"/>
                              <a:gd name="T41" fmla="*/ 401447 h 496570"/>
                              <a:gd name="T42" fmla="*/ 149225 w 208915"/>
                              <a:gd name="T43" fmla="*/ 383540 h 496570"/>
                              <a:gd name="T44" fmla="*/ 121412 w 208915"/>
                              <a:gd name="T45" fmla="*/ 368681 h 496570"/>
                              <a:gd name="T46" fmla="*/ 149225 w 208915"/>
                              <a:gd name="T47" fmla="*/ 327025 h 496570"/>
                              <a:gd name="T48" fmla="*/ 173101 w 208915"/>
                              <a:gd name="T49" fmla="*/ 285496 h 496570"/>
                              <a:gd name="T50" fmla="*/ 169164 w 208915"/>
                              <a:gd name="T51" fmla="*/ 211074 h 496570"/>
                              <a:gd name="T52" fmla="*/ 159131 w 208915"/>
                              <a:gd name="T53" fmla="*/ 98171 h 496570"/>
                              <a:gd name="T54" fmla="*/ 153162 w 208915"/>
                              <a:gd name="T55" fmla="*/ 74295 h 496570"/>
                              <a:gd name="T56" fmla="*/ 147193 w 208915"/>
                              <a:gd name="T57" fmla="*/ 53467 h 496570"/>
                              <a:gd name="T58" fmla="*/ 165100 w 208915"/>
                              <a:gd name="T59" fmla="*/ 0 h 496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08915" h="496570">
                                <a:moveTo>
                                  <a:pt x="165100" y="0"/>
                                </a:moveTo>
                                <a:lnTo>
                                  <a:pt x="171069" y="0"/>
                                </a:lnTo>
                                <a:lnTo>
                                  <a:pt x="175133" y="32766"/>
                                </a:lnTo>
                                <a:cubicBezTo>
                                  <a:pt x="175133" y="44577"/>
                                  <a:pt x="181102" y="53467"/>
                                  <a:pt x="191008" y="56515"/>
                                </a:cubicBezTo>
                                <a:cubicBezTo>
                                  <a:pt x="185039" y="77343"/>
                                  <a:pt x="183007" y="95123"/>
                                  <a:pt x="179070" y="113030"/>
                                </a:cubicBezTo>
                                <a:lnTo>
                                  <a:pt x="194945" y="270637"/>
                                </a:lnTo>
                                <a:cubicBezTo>
                                  <a:pt x="193040" y="288417"/>
                                  <a:pt x="188976" y="312166"/>
                                  <a:pt x="183007" y="336042"/>
                                </a:cubicBezTo>
                                <a:cubicBezTo>
                                  <a:pt x="187071" y="338963"/>
                                  <a:pt x="193040" y="342011"/>
                                  <a:pt x="200914" y="347853"/>
                                </a:cubicBezTo>
                                <a:cubicBezTo>
                                  <a:pt x="204978" y="353822"/>
                                  <a:pt x="208915" y="362712"/>
                                  <a:pt x="208915" y="374650"/>
                                </a:cubicBezTo>
                                <a:cubicBezTo>
                                  <a:pt x="208915" y="410337"/>
                                  <a:pt x="191008" y="440055"/>
                                  <a:pt x="155194" y="466852"/>
                                </a:cubicBezTo>
                                <a:cubicBezTo>
                                  <a:pt x="125349" y="484632"/>
                                  <a:pt x="101473" y="496570"/>
                                  <a:pt x="79629" y="496570"/>
                                </a:cubicBezTo>
                                <a:cubicBezTo>
                                  <a:pt x="59690" y="496570"/>
                                  <a:pt x="43815" y="490601"/>
                                  <a:pt x="27813" y="475742"/>
                                </a:cubicBezTo>
                                <a:cubicBezTo>
                                  <a:pt x="9906" y="457962"/>
                                  <a:pt x="0" y="431165"/>
                                  <a:pt x="0" y="398399"/>
                                </a:cubicBezTo>
                                <a:cubicBezTo>
                                  <a:pt x="0" y="371729"/>
                                  <a:pt x="8001" y="338963"/>
                                  <a:pt x="25908" y="303276"/>
                                </a:cubicBezTo>
                                <a:lnTo>
                                  <a:pt x="33782" y="303276"/>
                                </a:lnTo>
                                <a:lnTo>
                                  <a:pt x="33782" y="318135"/>
                                </a:lnTo>
                                <a:cubicBezTo>
                                  <a:pt x="33782" y="321183"/>
                                  <a:pt x="31877" y="330073"/>
                                  <a:pt x="25908" y="344932"/>
                                </a:cubicBezTo>
                                <a:cubicBezTo>
                                  <a:pt x="21844" y="359791"/>
                                  <a:pt x="19939" y="368681"/>
                                  <a:pt x="19939" y="371729"/>
                                </a:cubicBezTo>
                                <a:cubicBezTo>
                                  <a:pt x="19939" y="398399"/>
                                  <a:pt x="27813" y="419227"/>
                                  <a:pt x="43815" y="431165"/>
                                </a:cubicBezTo>
                                <a:cubicBezTo>
                                  <a:pt x="57658" y="443103"/>
                                  <a:pt x="73660" y="446024"/>
                                  <a:pt x="91567" y="446024"/>
                                </a:cubicBezTo>
                                <a:cubicBezTo>
                                  <a:pt x="125349" y="446024"/>
                                  <a:pt x="155194" y="431165"/>
                                  <a:pt x="179070" y="401447"/>
                                </a:cubicBezTo>
                                <a:cubicBezTo>
                                  <a:pt x="177038" y="392557"/>
                                  <a:pt x="167132" y="386588"/>
                                  <a:pt x="149225" y="383540"/>
                                </a:cubicBezTo>
                                <a:cubicBezTo>
                                  <a:pt x="133350" y="380619"/>
                                  <a:pt x="123317" y="374650"/>
                                  <a:pt x="121412" y="368681"/>
                                </a:cubicBezTo>
                                <a:cubicBezTo>
                                  <a:pt x="123317" y="353822"/>
                                  <a:pt x="133350" y="338963"/>
                                  <a:pt x="149225" y="327025"/>
                                </a:cubicBezTo>
                                <a:cubicBezTo>
                                  <a:pt x="165100" y="318135"/>
                                  <a:pt x="173101" y="303276"/>
                                  <a:pt x="173101" y="285496"/>
                                </a:cubicBezTo>
                                <a:cubicBezTo>
                                  <a:pt x="173101" y="279527"/>
                                  <a:pt x="173101" y="252730"/>
                                  <a:pt x="169164" y="211074"/>
                                </a:cubicBezTo>
                                <a:cubicBezTo>
                                  <a:pt x="165100" y="163576"/>
                                  <a:pt x="163195" y="124841"/>
                                  <a:pt x="159131" y="98171"/>
                                </a:cubicBezTo>
                                <a:cubicBezTo>
                                  <a:pt x="159131" y="95123"/>
                                  <a:pt x="157226" y="86233"/>
                                  <a:pt x="153162" y="74295"/>
                                </a:cubicBezTo>
                                <a:cubicBezTo>
                                  <a:pt x="149225" y="65405"/>
                                  <a:pt x="147193" y="56515"/>
                                  <a:pt x="147193" y="53467"/>
                                </a:cubicBezTo>
                                <a:cubicBezTo>
                                  <a:pt x="147193" y="41656"/>
                                  <a:pt x="153162" y="23749"/>
                                  <a:pt x="16510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ED28D4C"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714016477" name="Shape 253"/>
                        <wps:cNvSpPr>
                          <a:spLocks noChangeArrowheads="1"/>
                        </wps:cNvSpPr>
                        <wps:spPr bwMode="auto">
                          <a:xfrm>
                            <a:off x="4184" y="266"/>
                            <a:ext cx="1035" cy="1066"/>
                          </a:xfrm>
                          <a:custGeom>
                            <a:avLst/>
                            <a:gdLst>
                              <a:gd name="T0" fmla="*/ 93599 w 103505"/>
                              <a:gd name="T1" fmla="*/ 0 h 106680"/>
                              <a:gd name="T2" fmla="*/ 103505 w 103505"/>
                              <a:gd name="T3" fmla="*/ 0 h 106680"/>
                              <a:gd name="T4" fmla="*/ 103505 w 103505"/>
                              <a:gd name="T5" fmla="*/ 17780 h 106680"/>
                              <a:gd name="T6" fmla="*/ 81661 w 103505"/>
                              <a:gd name="T7" fmla="*/ 44450 h 106680"/>
                              <a:gd name="T8" fmla="*/ 53721 w 103505"/>
                              <a:gd name="T9" fmla="*/ 68199 h 106680"/>
                              <a:gd name="T10" fmla="*/ 8001 w 103505"/>
                              <a:gd name="T11" fmla="*/ 106680 h 106680"/>
                              <a:gd name="T12" fmla="*/ 3937 w 103505"/>
                              <a:gd name="T13" fmla="*/ 103759 h 106680"/>
                              <a:gd name="T14" fmla="*/ 0 w 103505"/>
                              <a:gd name="T15" fmla="*/ 94869 h 106680"/>
                              <a:gd name="T16" fmla="*/ 31877 w 103505"/>
                              <a:gd name="T17" fmla="*/ 56261 h 106680"/>
                              <a:gd name="T18" fmla="*/ 63754 w 103505"/>
                              <a:gd name="T19" fmla="*/ 32639 h 106680"/>
                              <a:gd name="T20" fmla="*/ 93599 w 103505"/>
                              <a:gd name="T21" fmla="*/ 0 h 106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3505" h="106680">
                                <a:moveTo>
                                  <a:pt x="93599" y="0"/>
                                </a:moveTo>
                                <a:lnTo>
                                  <a:pt x="103505" y="0"/>
                                </a:lnTo>
                                <a:lnTo>
                                  <a:pt x="103505" y="17780"/>
                                </a:lnTo>
                                <a:cubicBezTo>
                                  <a:pt x="103505" y="23749"/>
                                  <a:pt x="95504" y="32639"/>
                                  <a:pt x="81661" y="44450"/>
                                </a:cubicBezTo>
                                <a:cubicBezTo>
                                  <a:pt x="75692" y="50419"/>
                                  <a:pt x="65659" y="59309"/>
                                  <a:pt x="53721" y="68199"/>
                                </a:cubicBezTo>
                                <a:cubicBezTo>
                                  <a:pt x="39751" y="82931"/>
                                  <a:pt x="23876" y="94869"/>
                                  <a:pt x="8001" y="106680"/>
                                </a:cubicBezTo>
                                <a:cubicBezTo>
                                  <a:pt x="5969" y="106680"/>
                                  <a:pt x="5969" y="106680"/>
                                  <a:pt x="3937" y="103759"/>
                                </a:cubicBezTo>
                                <a:cubicBezTo>
                                  <a:pt x="2032" y="100711"/>
                                  <a:pt x="0" y="97790"/>
                                  <a:pt x="0" y="94869"/>
                                </a:cubicBezTo>
                                <a:cubicBezTo>
                                  <a:pt x="0" y="85978"/>
                                  <a:pt x="11938" y="71120"/>
                                  <a:pt x="31877" y="56261"/>
                                </a:cubicBezTo>
                                <a:cubicBezTo>
                                  <a:pt x="33782" y="53340"/>
                                  <a:pt x="43815" y="44450"/>
                                  <a:pt x="63754" y="32639"/>
                                </a:cubicBezTo>
                                <a:cubicBezTo>
                                  <a:pt x="69723" y="23749"/>
                                  <a:pt x="79629" y="14859"/>
                                  <a:pt x="9359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E8395D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496877002" name="Shape 254"/>
                        <wps:cNvSpPr>
                          <a:spLocks noChangeArrowheads="1"/>
                        </wps:cNvSpPr>
                        <wps:spPr bwMode="auto">
                          <a:xfrm>
                            <a:off x="1790" y="57"/>
                            <a:ext cx="977" cy="1009"/>
                          </a:xfrm>
                          <a:custGeom>
                            <a:avLst/>
                            <a:gdLst>
                              <a:gd name="T0" fmla="*/ 83820 w 97790"/>
                              <a:gd name="T1" fmla="*/ 0 h 100965"/>
                              <a:gd name="T2" fmla="*/ 97790 w 97790"/>
                              <a:gd name="T3" fmla="*/ 0 h 100965"/>
                              <a:gd name="T4" fmla="*/ 91821 w 97790"/>
                              <a:gd name="T5" fmla="*/ 20828 h 100965"/>
                              <a:gd name="T6" fmla="*/ 10033 w 97790"/>
                              <a:gd name="T7" fmla="*/ 100965 h 100965"/>
                              <a:gd name="T8" fmla="*/ 3937 w 97790"/>
                              <a:gd name="T9" fmla="*/ 100965 h 100965"/>
                              <a:gd name="T10" fmla="*/ 0 w 97790"/>
                              <a:gd name="T11" fmla="*/ 92075 h 100965"/>
                              <a:gd name="T12" fmla="*/ 37973 w 97790"/>
                              <a:gd name="T13" fmla="*/ 44577 h 100965"/>
                              <a:gd name="T14" fmla="*/ 83820 w 97790"/>
                              <a:gd name="T15" fmla="*/ 0 h 1009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7790" h="100965">
                                <a:moveTo>
                                  <a:pt x="83820" y="0"/>
                                </a:moveTo>
                                <a:lnTo>
                                  <a:pt x="97790" y="0"/>
                                </a:lnTo>
                                <a:cubicBezTo>
                                  <a:pt x="95758" y="5969"/>
                                  <a:pt x="93853" y="11938"/>
                                  <a:pt x="91821" y="20828"/>
                                </a:cubicBezTo>
                                <a:cubicBezTo>
                                  <a:pt x="73787" y="38608"/>
                                  <a:pt x="45847" y="65278"/>
                                  <a:pt x="10033" y="100965"/>
                                </a:cubicBezTo>
                                <a:lnTo>
                                  <a:pt x="3937" y="100965"/>
                                </a:lnTo>
                                <a:cubicBezTo>
                                  <a:pt x="2032" y="98044"/>
                                  <a:pt x="0" y="94996"/>
                                  <a:pt x="0" y="92075"/>
                                </a:cubicBezTo>
                                <a:cubicBezTo>
                                  <a:pt x="0" y="83185"/>
                                  <a:pt x="11938" y="65278"/>
                                  <a:pt x="37973" y="44577"/>
                                </a:cubicBezTo>
                                <a:cubicBezTo>
                                  <a:pt x="41910" y="38608"/>
                                  <a:pt x="57912" y="23749"/>
                                  <a:pt x="8382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918554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044532336" name="Shape 255"/>
                        <wps:cNvSpPr>
                          <a:spLocks noChangeArrowheads="1"/>
                        </wps:cNvSpPr>
                        <wps:spPr bwMode="auto">
                          <a:xfrm>
                            <a:off x="5359" y="31"/>
                            <a:ext cx="952" cy="1035"/>
                          </a:xfrm>
                          <a:custGeom>
                            <a:avLst/>
                            <a:gdLst>
                              <a:gd name="T0" fmla="*/ 93218 w 95250"/>
                              <a:gd name="T1" fmla="*/ 0 h 103505"/>
                              <a:gd name="T2" fmla="*/ 95250 w 95250"/>
                              <a:gd name="T3" fmla="*/ 11811 h 103505"/>
                              <a:gd name="T4" fmla="*/ 43688 w 95250"/>
                              <a:gd name="T5" fmla="*/ 70993 h 103505"/>
                              <a:gd name="T6" fmla="*/ 9906 w 95250"/>
                              <a:gd name="T7" fmla="*/ 103505 h 103505"/>
                              <a:gd name="T8" fmla="*/ 2032 w 95250"/>
                              <a:gd name="T9" fmla="*/ 103505 h 103505"/>
                              <a:gd name="T10" fmla="*/ 2032 w 95250"/>
                              <a:gd name="T11" fmla="*/ 100585 h 103505"/>
                              <a:gd name="T12" fmla="*/ 0 w 95250"/>
                              <a:gd name="T13" fmla="*/ 91694 h 103505"/>
                              <a:gd name="T14" fmla="*/ 45593 w 95250"/>
                              <a:gd name="T15" fmla="*/ 38481 h 103505"/>
                              <a:gd name="T16" fmla="*/ 93218 w 95250"/>
                              <a:gd name="T17" fmla="*/ 0 h 103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250" h="103505">
                                <a:moveTo>
                                  <a:pt x="93218" y="0"/>
                                </a:moveTo>
                                <a:cubicBezTo>
                                  <a:pt x="95250" y="2922"/>
                                  <a:pt x="95250" y="5969"/>
                                  <a:pt x="95250" y="11811"/>
                                </a:cubicBezTo>
                                <a:cubicBezTo>
                                  <a:pt x="95250" y="26670"/>
                                  <a:pt x="79375" y="47372"/>
                                  <a:pt x="43688" y="70993"/>
                                </a:cubicBezTo>
                                <a:cubicBezTo>
                                  <a:pt x="41656" y="73914"/>
                                  <a:pt x="29718" y="82804"/>
                                  <a:pt x="9906" y="103505"/>
                                </a:cubicBezTo>
                                <a:lnTo>
                                  <a:pt x="2032" y="103505"/>
                                </a:lnTo>
                                <a:cubicBezTo>
                                  <a:pt x="2032" y="103505"/>
                                  <a:pt x="2032" y="100585"/>
                                  <a:pt x="2032" y="100585"/>
                                </a:cubicBezTo>
                                <a:cubicBezTo>
                                  <a:pt x="0" y="97536"/>
                                  <a:pt x="0" y="94615"/>
                                  <a:pt x="0" y="91694"/>
                                </a:cubicBezTo>
                                <a:cubicBezTo>
                                  <a:pt x="0" y="82804"/>
                                  <a:pt x="15875" y="65024"/>
                                  <a:pt x="45593" y="38481"/>
                                </a:cubicBezTo>
                                <a:cubicBezTo>
                                  <a:pt x="53594" y="32512"/>
                                  <a:pt x="69469" y="17780"/>
                                  <a:pt x="9321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58BC4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89886188" name="Shape 256"/>
                        <wps:cNvSpPr>
                          <a:spLocks noChangeArrowheads="1"/>
                        </wps:cNvSpPr>
                        <wps:spPr bwMode="auto">
                          <a:xfrm>
                            <a:off x="9880" y="2914"/>
                            <a:ext cx="323" cy="1333"/>
                          </a:xfrm>
                          <a:custGeom>
                            <a:avLst/>
                            <a:gdLst>
                              <a:gd name="T0" fmla="*/ 31369 w 32386"/>
                              <a:gd name="T1" fmla="*/ 0 h 133350"/>
                              <a:gd name="T2" fmla="*/ 32386 w 32386"/>
                              <a:gd name="T3" fmla="*/ 508 h 133350"/>
                              <a:gd name="T4" fmla="*/ 32386 w 32386"/>
                              <a:gd name="T5" fmla="*/ 56642 h 133350"/>
                              <a:gd name="T6" fmla="*/ 27432 w 32386"/>
                              <a:gd name="T7" fmla="*/ 53340 h 133350"/>
                              <a:gd name="T8" fmla="*/ 21590 w 32386"/>
                              <a:gd name="T9" fmla="*/ 68199 h 133350"/>
                              <a:gd name="T10" fmla="*/ 32386 w 32386"/>
                              <a:gd name="T11" fmla="*/ 77470 h 133350"/>
                              <a:gd name="T12" fmla="*/ 32386 w 32386"/>
                              <a:gd name="T13" fmla="*/ 132842 h 133350"/>
                              <a:gd name="T14" fmla="*/ 31369 w 32386"/>
                              <a:gd name="T15" fmla="*/ 133350 h 133350"/>
                              <a:gd name="T16" fmla="*/ 0 w 32386"/>
                              <a:gd name="T17" fmla="*/ 77089 h 133350"/>
                              <a:gd name="T18" fmla="*/ 7874 w 32386"/>
                              <a:gd name="T19" fmla="*/ 29591 h 133350"/>
                              <a:gd name="T20" fmla="*/ 31369 w 32386"/>
                              <a:gd name="T21" fmla="*/ 0 h 133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386" h="133350">
                                <a:moveTo>
                                  <a:pt x="31369" y="0"/>
                                </a:moveTo>
                                <a:lnTo>
                                  <a:pt x="32386" y="508"/>
                                </a:lnTo>
                                <a:lnTo>
                                  <a:pt x="32386" y="56642"/>
                                </a:lnTo>
                                <a:lnTo>
                                  <a:pt x="27432" y="53340"/>
                                </a:lnTo>
                                <a:cubicBezTo>
                                  <a:pt x="23495" y="59309"/>
                                  <a:pt x="21590" y="62230"/>
                                  <a:pt x="21590" y="68199"/>
                                </a:cubicBezTo>
                                <a:lnTo>
                                  <a:pt x="32386" y="77470"/>
                                </a:lnTo>
                                <a:lnTo>
                                  <a:pt x="32386" y="132842"/>
                                </a:lnTo>
                                <a:lnTo>
                                  <a:pt x="31369" y="133350"/>
                                </a:lnTo>
                                <a:cubicBezTo>
                                  <a:pt x="9779" y="133350"/>
                                  <a:pt x="0" y="115570"/>
                                  <a:pt x="0" y="77089"/>
                                </a:cubicBezTo>
                                <a:cubicBezTo>
                                  <a:pt x="0" y="59309"/>
                                  <a:pt x="1905" y="44450"/>
                                  <a:pt x="7874" y="29591"/>
                                </a:cubicBezTo>
                                <a:cubicBezTo>
                                  <a:pt x="13716" y="8890"/>
                                  <a:pt x="21590" y="0"/>
                                  <a:pt x="3136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7DF8A8CD"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018394059" name="Shape 257"/>
                        <wps:cNvSpPr>
                          <a:spLocks noChangeArrowheads="1"/>
                        </wps:cNvSpPr>
                        <wps:spPr bwMode="auto">
                          <a:xfrm>
                            <a:off x="9779" y="1574"/>
                            <a:ext cx="425" cy="565"/>
                          </a:xfrm>
                          <a:custGeom>
                            <a:avLst/>
                            <a:gdLst>
                              <a:gd name="T0" fmla="*/ 15875 w 42545"/>
                              <a:gd name="T1" fmla="*/ 0 h 56515"/>
                              <a:gd name="T2" fmla="*/ 25781 w 42545"/>
                              <a:gd name="T3" fmla="*/ 5969 h 56515"/>
                              <a:gd name="T4" fmla="*/ 35560 w 42545"/>
                              <a:gd name="T5" fmla="*/ 11938 h 56515"/>
                              <a:gd name="T6" fmla="*/ 42545 w 42545"/>
                              <a:gd name="T7" fmla="*/ 3556 h 56515"/>
                              <a:gd name="T8" fmla="*/ 42545 w 42545"/>
                              <a:gd name="T9" fmla="*/ 37211 h 56515"/>
                              <a:gd name="T10" fmla="*/ 31623 w 42545"/>
                              <a:gd name="T11" fmla="*/ 53594 h 56515"/>
                              <a:gd name="T12" fmla="*/ 19812 w 42545"/>
                              <a:gd name="T13" fmla="*/ 56515 h 56515"/>
                              <a:gd name="T14" fmla="*/ 5969 w 42545"/>
                              <a:gd name="T15" fmla="*/ 50546 h 56515"/>
                              <a:gd name="T16" fmla="*/ 0 w 42545"/>
                              <a:gd name="T17" fmla="*/ 29718 h 56515"/>
                              <a:gd name="T18" fmla="*/ 3937 w 42545"/>
                              <a:gd name="T19" fmla="*/ 11938 h 56515"/>
                              <a:gd name="T20" fmla="*/ 15875 w 42545"/>
                              <a:gd name="T21"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2545" h="56515">
                                <a:moveTo>
                                  <a:pt x="15875" y="0"/>
                                </a:moveTo>
                                <a:cubicBezTo>
                                  <a:pt x="17780" y="0"/>
                                  <a:pt x="19812" y="0"/>
                                  <a:pt x="25781" y="5969"/>
                                </a:cubicBezTo>
                                <a:cubicBezTo>
                                  <a:pt x="29718" y="8890"/>
                                  <a:pt x="33655" y="11938"/>
                                  <a:pt x="35560" y="11938"/>
                                </a:cubicBezTo>
                                <a:lnTo>
                                  <a:pt x="42545" y="3556"/>
                                </a:lnTo>
                                <a:lnTo>
                                  <a:pt x="42545" y="37211"/>
                                </a:lnTo>
                                <a:lnTo>
                                  <a:pt x="31623" y="53594"/>
                                </a:lnTo>
                                <a:cubicBezTo>
                                  <a:pt x="29718" y="56515"/>
                                  <a:pt x="25781" y="56515"/>
                                  <a:pt x="19812" y="56515"/>
                                </a:cubicBezTo>
                                <a:cubicBezTo>
                                  <a:pt x="15875" y="56515"/>
                                  <a:pt x="9906" y="53594"/>
                                  <a:pt x="5969" y="50546"/>
                                </a:cubicBezTo>
                                <a:cubicBezTo>
                                  <a:pt x="2032" y="44577"/>
                                  <a:pt x="0" y="38608"/>
                                  <a:pt x="0" y="29718"/>
                                </a:cubicBezTo>
                                <a:cubicBezTo>
                                  <a:pt x="0" y="26797"/>
                                  <a:pt x="0" y="20828"/>
                                  <a:pt x="3937" y="11938"/>
                                </a:cubicBezTo>
                                <a:cubicBezTo>
                                  <a:pt x="7874" y="2921"/>
                                  <a:pt x="11811" y="0"/>
                                  <a:pt x="15875"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70C73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56136605" name="Shape 258"/>
                        <wps:cNvSpPr>
                          <a:spLocks noChangeArrowheads="1"/>
                        </wps:cNvSpPr>
                        <wps:spPr bwMode="auto">
                          <a:xfrm>
                            <a:off x="9201" y="1219"/>
                            <a:ext cx="1003" cy="3803"/>
                          </a:xfrm>
                          <a:custGeom>
                            <a:avLst/>
                            <a:gdLst>
                              <a:gd name="T0" fmla="*/ 8001 w 100330"/>
                              <a:gd name="T1" fmla="*/ 0 h 380365"/>
                              <a:gd name="T2" fmla="*/ 15875 w 100330"/>
                              <a:gd name="T3" fmla="*/ 0 h 380365"/>
                              <a:gd name="T4" fmla="*/ 21844 w 100330"/>
                              <a:gd name="T5" fmla="*/ 17780 h 380365"/>
                              <a:gd name="T6" fmla="*/ 31750 w 100330"/>
                              <a:gd name="T7" fmla="*/ 154559 h 380365"/>
                              <a:gd name="T8" fmla="*/ 45720 w 100330"/>
                              <a:gd name="T9" fmla="*/ 288290 h 380365"/>
                              <a:gd name="T10" fmla="*/ 85471 w 100330"/>
                              <a:gd name="T11" fmla="*/ 326898 h 380365"/>
                              <a:gd name="T12" fmla="*/ 100330 w 100330"/>
                              <a:gd name="T13" fmla="*/ 320802 h 380365"/>
                              <a:gd name="T14" fmla="*/ 100330 w 100330"/>
                              <a:gd name="T15" fmla="*/ 373507 h 380365"/>
                              <a:gd name="T16" fmla="*/ 77470 w 100330"/>
                              <a:gd name="T17" fmla="*/ 380365 h 380365"/>
                              <a:gd name="T18" fmla="*/ 31750 w 100330"/>
                              <a:gd name="T19" fmla="*/ 344677 h 380365"/>
                              <a:gd name="T20" fmla="*/ 19812 w 100330"/>
                              <a:gd name="T21" fmla="*/ 258572 h 380365"/>
                              <a:gd name="T22" fmla="*/ 9906 w 100330"/>
                              <a:gd name="T23" fmla="*/ 130810 h 380365"/>
                              <a:gd name="T24" fmla="*/ 3937 w 100330"/>
                              <a:gd name="T25" fmla="*/ 74295 h 380365"/>
                              <a:gd name="T26" fmla="*/ 0 w 100330"/>
                              <a:gd name="T27" fmla="*/ 32639 h 380365"/>
                              <a:gd name="T28" fmla="*/ 8001 w 100330"/>
                              <a:gd name="T29" fmla="*/ 0 h 380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0330" h="380365">
                                <a:moveTo>
                                  <a:pt x="8001" y="0"/>
                                </a:moveTo>
                                <a:lnTo>
                                  <a:pt x="15875" y="0"/>
                                </a:lnTo>
                                <a:cubicBezTo>
                                  <a:pt x="19812" y="0"/>
                                  <a:pt x="21844" y="5969"/>
                                  <a:pt x="21844" y="17780"/>
                                </a:cubicBezTo>
                                <a:lnTo>
                                  <a:pt x="31750" y="154559"/>
                                </a:lnTo>
                                <a:cubicBezTo>
                                  <a:pt x="35814" y="208026"/>
                                  <a:pt x="41783" y="252602"/>
                                  <a:pt x="45720" y="288290"/>
                                </a:cubicBezTo>
                                <a:cubicBezTo>
                                  <a:pt x="51689" y="314960"/>
                                  <a:pt x="63627" y="326898"/>
                                  <a:pt x="85471" y="326898"/>
                                </a:cubicBezTo>
                                <a:lnTo>
                                  <a:pt x="100330" y="320802"/>
                                </a:lnTo>
                                <a:lnTo>
                                  <a:pt x="100330" y="373507"/>
                                </a:lnTo>
                                <a:lnTo>
                                  <a:pt x="77470" y="380365"/>
                                </a:lnTo>
                                <a:cubicBezTo>
                                  <a:pt x="55626" y="380365"/>
                                  <a:pt x="39751" y="368427"/>
                                  <a:pt x="31750" y="344677"/>
                                </a:cubicBezTo>
                                <a:cubicBezTo>
                                  <a:pt x="27813" y="332867"/>
                                  <a:pt x="23876" y="306070"/>
                                  <a:pt x="19812" y="258572"/>
                                </a:cubicBezTo>
                                <a:cubicBezTo>
                                  <a:pt x="17907" y="234696"/>
                                  <a:pt x="15875" y="193167"/>
                                  <a:pt x="9906" y="130810"/>
                                </a:cubicBezTo>
                                <a:cubicBezTo>
                                  <a:pt x="9906" y="121793"/>
                                  <a:pt x="8001" y="101092"/>
                                  <a:pt x="3937" y="74295"/>
                                </a:cubicBezTo>
                                <a:cubicBezTo>
                                  <a:pt x="2032" y="47498"/>
                                  <a:pt x="0" y="32639"/>
                                  <a:pt x="0" y="32639"/>
                                </a:cubicBezTo>
                                <a:cubicBezTo>
                                  <a:pt x="0" y="20827"/>
                                  <a:pt x="2032" y="11938"/>
                                  <a:pt x="800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96936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337575856" name="Shape 259"/>
                        <wps:cNvSpPr>
                          <a:spLocks noChangeArrowheads="1"/>
                        </wps:cNvSpPr>
                        <wps:spPr bwMode="auto">
                          <a:xfrm>
                            <a:off x="7112" y="1219"/>
                            <a:ext cx="1689" cy="4400"/>
                          </a:xfrm>
                          <a:custGeom>
                            <a:avLst/>
                            <a:gdLst>
                              <a:gd name="T0" fmla="*/ 131191 w 168910"/>
                              <a:gd name="T1" fmla="*/ 0 h 440055"/>
                              <a:gd name="T2" fmla="*/ 139065 w 168910"/>
                              <a:gd name="T3" fmla="*/ 0 h 440055"/>
                              <a:gd name="T4" fmla="*/ 143129 w 168910"/>
                              <a:gd name="T5" fmla="*/ 29718 h 440055"/>
                              <a:gd name="T6" fmla="*/ 159004 w 168910"/>
                              <a:gd name="T7" fmla="*/ 53467 h 440055"/>
                              <a:gd name="T8" fmla="*/ 151003 w 168910"/>
                              <a:gd name="T9" fmla="*/ 113030 h 440055"/>
                              <a:gd name="T10" fmla="*/ 166878 w 168910"/>
                              <a:gd name="T11" fmla="*/ 309245 h 440055"/>
                              <a:gd name="T12" fmla="*/ 166878 w 168910"/>
                              <a:gd name="T13" fmla="*/ 327025 h 440055"/>
                              <a:gd name="T14" fmla="*/ 166878 w 168910"/>
                              <a:gd name="T15" fmla="*/ 341884 h 440055"/>
                              <a:gd name="T16" fmla="*/ 131191 w 168910"/>
                              <a:gd name="T17" fmla="*/ 413258 h 440055"/>
                              <a:gd name="T18" fmla="*/ 77470 w 168910"/>
                              <a:gd name="T19" fmla="*/ 440055 h 440055"/>
                              <a:gd name="T20" fmla="*/ 23876 w 168910"/>
                              <a:gd name="T21" fmla="*/ 416306 h 440055"/>
                              <a:gd name="T22" fmla="*/ 0 w 168910"/>
                              <a:gd name="T23" fmla="*/ 341884 h 440055"/>
                              <a:gd name="T24" fmla="*/ 8001 w 168910"/>
                              <a:gd name="T25" fmla="*/ 291338 h 440055"/>
                              <a:gd name="T26" fmla="*/ 27813 w 168910"/>
                              <a:gd name="T27" fmla="*/ 249809 h 440055"/>
                              <a:gd name="T28" fmla="*/ 35814 w 168910"/>
                              <a:gd name="T29" fmla="*/ 249809 h 440055"/>
                              <a:gd name="T30" fmla="*/ 35814 w 168910"/>
                              <a:gd name="T31" fmla="*/ 252730 h 440055"/>
                              <a:gd name="T32" fmla="*/ 37719 w 168910"/>
                              <a:gd name="T33" fmla="*/ 261620 h 440055"/>
                              <a:gd name="T34" fmla="*/ 29845 w 168910"/>
                              <a:gd name="T35" fmla="*/ 291338 h 440055"/>
                              <a:gd name="T36" fmla="*/ 23876 w 168910"/>
                              <a:gd name="T37" fmla="*/ 321183 h 440055"/>
                              <a:gd name="T38" fmla="*/ 45720 w 168910"/>
                              <a:gd name="T39" fmla="*/ 374650 h 440055"/>
                              <a:gd name="T40" fmla="*/ 81534 w 168910"/>
                              <a:gd name="T41" fmla="*/ 386588 h 440055"/>
                              <a:gd name="T42" fmla="*/ 121159 w 168910"/>
                              <a:gd name="T43" fmla="*/ 374650 h 440055"/>
                              <a:gd name="T44" fmla="*/ 149098 w 168910"/>
                              <a:gd name="T45" fmla="*/ 330073 h 440055"/>
                              <a:gd name="T46" fmla="*/ 119253 w 168910"/>
                              <a:gd name="T47" fmla="*/ 59436 h 440055"/>
                              <a:gd name="T48" fmla="*/ 131191 w 168910"/>
                              <a:gd name="T49" fmla="*/ 0 h 440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8910" h="440055">
                                <a:moveTo>
                                  <a:pt x="131191" y="0"/>
                                </a:moveTo>
                                <a:lnTo>
                                  <a:pt x="139065" y="0"/>
                                </a:lnTo>
                                <a:cubicBezTo>
                                  <a:pt x="139065" y="8890"/>
                                  <a:pt x="141097" y="17780"/>
                                  <a:pt x="143129" y="29718"/>
                                </a:cubicBezTo>
                                <a:cubicBezTo>
                                  <a:pt x="147066" y="38608"/>
                                  <a:pt x="151003" y="47625"/>
                                  <a:pt x="159004" y="53467"/>
                                </a:cubicBezTo>
                                <a:cubicBezTo>
                                  <a:pt x="156972" y="68326"/>
                                  <a:pt x="154940" y="86233"/>
                                  <a:pt x="151003" y="113030"/>
                                </a:cubicBezTo>
                                <a:lnTo>
                                  <a:pt x="166878" y="309245"/>
                                </a:lnTo>
                                <a:cubicBezTo>
                                  <a:pt x="168910" y="315214"/>
                                  <a:pt x="168910" y="321183"/>
                                  <a:pt x="166878" y="327025"/>
                                </a:cubicBezTo>
                                <a:cubicBezTo>
                                  <a:pt x="166878" y="336042"/>
                                  <a:pt x="166878" y="341884"/>
                                  <a:pt x="166878" y="341884"/>
                                </a:cubicBezTo>
                                <a:cubicBezTo>
                                  <a:pt x="166878" y="368681"/>
                                  <a:pt x="154940" y="389509"/>
                                  <a:pt x="131191" y="413258"/>
                                </a:cubicBezTo>
                                <a:cubicBezTo>
                                  <a:pt x="111252" y="431165"/>
                                  <a:pt x="93345" y="440055"/>
                                  <a:pt x="77470" y="440055"/>
                                </a:cubicBezTo>
                                <a:cubicBezTo>
                                  <a:pt x="55626" y="440055"/>
                                  <a:pt x="37719" y="431165"/>
                                  <a:pt x="23876" y="416306"/>
                                </a:cubicBezTo>
                                <a:cubicBezTo>
                                  <a:pt x="8001" y="398399"/>
                                  <a:pt x="0" y="374650"/>
                                  <a:pt x="0" y="341884"/>
                                </a:cubicBezTo>
                                <a:cubicBezTo>
                                  <a:pt x="0" y="327025"/>
                                  <a:pt x="3937" y="312165"/>
                                  <a:pt x="8001" y="291338"/>
                                </a:cubicBezTo>
                                <a:cubicBezTo>
                                  <a:pt x="13970" y="273558"/>
                                  <a:pt x="19812" y="258699"/>
                                  <a:pt x="27813" y="249809"/>
                                </a:cubicBezTo>
                                <a:lnTo>
                                  <a:pt x="35814" y="249809"/>
                                </a:lnTo>
                                <a:cubicBezTo>
                                  <a:pt x="35814" y="249809"/>
                                  <a:pt x="35814" y="249809"/>
                                  <a:pt x="35814" y="252730"/>
                                </a:cubicBezTo>
                                <a:cubicBezTo>
                                  <a:pt x="37719" y="255651"/>
                                  <a:pt x="37719" y="258699"/>
                                  <a:pt x="37719" y="261620"/>
                                </a:cubicBezTo>
                                <a:cubicBezTo>
                                  <a:pt x="37719" y="264668"/>
                                  <a:pt x="35814" y="273558"/>
                                  <a:pt x="29845" y="291338"/>
                                </a:cubicBezTo>
                                <a:cubicBezTo>
                                  <a:pt x="25781" y="309245"/>
                                  <a:pt x="23876" y="318135"/>
                                  <a:pt x="23876" y="321183"/>
                                </a:cubicBezTo>
                                <a:cubicBezTo>
                                  <a:pt x="23876" y="341884"/>
                                  <a:pt x="29845" y="359790"/>
                                  <a:pt x="45720" y="374650"/>
                                </a:cubicBezTo>
                                <a:cubicBezTo>
                                  <a:pt x="57658" y="383540"/>
                                  <a:pt x="69597" y="386588"/>
                                  <a:pt x="81534" y="386588"/>
                                </a:cubicBezTo>
                                <a:cubicBezTo>
                                  <a:pt x="93345" y="386588"/>
                                  <a:pt x="105284" y="383540"/>
                                  <a:pt x="121159" y="374650"/>
                                </a:cubicBezTo>
                                <a:cubicBezTo>
                                  <a:pt x="139065" y="359790"/>
                                  <a:pt x="149098" y="347852"/>
                                  <a:pt x="149098" y="330073"/>
                                </a:cubicBezTo>
                                <a:lnTo>
                                  <a:pt x="119253" y="59436"/>
                                </a:lnTo>
                                <a:cubicBezTo>
                                  <a:pt x="119253" y="41656"/>
                                  <a:pt x="125222" y="23749"/>
                                  <a:pt x="13119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A249EF"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80660418" name="Shape 260"/>
                        <wps:cNvSpPr>
                          <a:spLocks noChangeArrowheads="1"/>
                        </wps:cNvSpPr>
                        <wps:spPr bwMode="auto">
                          <a:xfrm>
                            <a:off x="7626" y="355"/>
                            <a:ext cx="1073" cy="1187"/>
                          </a:xfrm>
                          <a:custGeom>
                            <a:avLst/>
                            <a:gdLst>
                              <a:gd name="T0" fmla="*/ 97410 w 107315"/>
                              <a:gd name="T1" fmla="*/ 0 h 118745"/>
                              <a:gd name="T2" fmla="*/ 105284 w 107315"/>
                              <a:gd name="T3" fmla="*/ 0 h 118745"/>
                              <a:gd name="T4" fmla="*/ 107315 w 107315"/>
                              <a:gd name="T5" fmla="*/ 8889 h 118745"/>
                              <a:gd name="T6" fmla="*/ 59563 w 107315"/>
                              <a:gd name="T7" fmla="*/ 74168 h 118745"/>
                              <a:gd name="T8" fmla="*/ 3937 w 107315"/>
                              <a:gd name="T9" fmla="*/ 118745 h 118745"/>
                              <a:gd name="T10" fmla="*/ 0 w 107315"/>
                              <a:gd name="T11" fmla="*/ 106934 h 118745"/>
                              <a:gd name="T12" fmla="*/ 5969 w 107315"/>
                              <a:gd name="T13" fmla="*/ 86106 h 118745"/>
                              <a:gd name="T14" fmla="*/ 97410 w 107315"/>
                              <a:gd name="T15" fmla="*/ 0 h 1187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7315" h="118745">
                                <a:moveTo>
                                  <a:pt x="97410" y="0"/>
                                </a:moveTo>
                                <a:lnTo>
                                  <a:pt x="105284" y="0"/>
                                </a:lnTo>
                                <a:cubicBezTo>
                                  <a:pt x="107315" y="0"/>
                                  <a:pt x="107315" y="2921"/>
                                  <a:pt x="107315" y="8889"/>
                                </a:cubicBezTo>
                                <a:cubicBezTo>
                                  <a:pt x="107315" y="20827"/>
                                  <a:pt x="91440" y="44576"/>
                                  <a:pt x="59563" y="74168"/>
                                </a:cubicBezTo>
                                <a:cubicBezTo>
                                  <a:pt x="33782" y="94996"/>
                                  <a:pt x="15875" y="109855"/>
                                  <a:pt x="3937" y="118745"/>
                                </a:cubicBezTo>
                                <a:cubicBezTo>
                                  <a:pt x="2032" y="115824"/>
                                  <a:pt x="0" y="112775"/>
                                  <a:pt x="0" y="106934"/>
                                </a:cubicBezTo>
                                <a:cubicBezTo>
                                  <a:pt x="0" y="94996"/>
                                  <a:pt x="2032" y="89026"/>
                                  <a:pt x="5969" y="86106"/>
                                </a:cubicBezTo>
                                <a:cubicBezTo>
                                  <a:pt x="15875" y="74168"/>
                                  <a:pt x="47752" y="44576"/>
                                  <a:pt x="9741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FB3C67"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4880466" name="Shape 261"/>
                        <wps:cNvSpPr>
                          <a:spLocks noChangeArrowheads="1"/>
                        </wps:cNvSpPr>
                        <wps:spPr bwMode="auto">
                          <a:xfrm>
                            <a:off x="9601" y="311"/>
                            <a:ext cx="603" cy="819"/>
                          </a:xfrm>
                          <a:custGeom>
                            <a:avLst/>
                            <a:gdLst>
                              <a:gd name="T0" fmla="*/ 60325 w 60325"/>
                              <a:gd name="T1" fmla="*/ 0 h 81915"/>
                              <a:gd name="T2" fmla="*/ 60325 w 60325"/>
                              <a:gd name="T3" fmla="*/ 35687 h 81915"/>
                              <a:gd name="T4" fmla="*/ 55372 w 60325"/>
                              <a:gd name="T5" fmla="*/ 40259 h 81915"/>
                              <a:gd name="T6" fmla="*/ 31623 w 60325"/>
                              <a:gd name="T7" fmla="*/ 64008 h 81915"/>
                              <a:gd name="T8" fmla="*/ 5969 w 60325"/>
                              <a:gd name="T9" fmla="*/ 81915 h 81915"/>
                              <a:gd name="T10" fmla="*/ 0 w 60325"/>
                              <a:gd name="T11" fmla="*/ 69977 h 81915"/>
                              <a:gd name="T12" fmla="*/ 43561 w 60325"/>
                              <a:gd name="T13" fmla="*/ 16383 h 81915"/>
                              <a:gd name="T14" fmla="*/ 59817 w 60325"/>
                              <a:gd name="T15" fmla="*/ 381 h 81915"/>
                              <a:gd name="T16" fmla="*/ 60325 w 60325"/>
                              <a:gd name="T17" fmla="*/ 0 h 819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325" h="81915">
                                <a:moveTo>
                                  <a:pt x="60325" y="0"/>
                                </a:moveTo>
                                <a:lnTo>
                                  <a:pt x="60325" y="35687"/>
                                </a:lnTo>
                                <a:lnTo>
                                  <a:pt x="55372" y="40259"/>
                                </a:lnTo>
                                <a:cubicBezTo>
                                  <a:pt x="49402" y="46228"/>
                                  <a:pt x="41528" y="52197"/>
                                  <a:pt x="31623" y="64008"/>
                                </a:cubicBezTo>
                                <a:cubicBezTo>
                                  <a:pt x="21717" y="75946"/>
                                  <a:pt x="11811" y="81915"/>
                                  <a:pt x="5969" y="81915"/>
                                </a:cubicBezTo>
                                <a:cubicBezTo>
                                  <a:pt x="2032" y="75946"/>
                                  <a:pt x="0" y="73025"/>
                                  <a:pt x="0" y="69977"/>
                                </a:cubicBezTo>
                                <a:cubicBezTo>
                                  <a:pt x="0" y="61087"/>
                                  <a:pt x="13843" y="40259"/>
                                  <a:pt x="43561" y="16383"/>
                                </a:cubicBezTo>
                                <a:cubicBezTo>
                                  <a:pt x="45465" y="13462"/>
                                  <a:pt x="50926" y="8255"/>
                                  <a:pt x="59817" y="381"/>
                                </a:cubicBezTo>
                                <a:lnTo>
                                  <a:pt x="60325"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C49087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6064881" name="Shape 262"/>
                        <wps:cNvSpPr>
                          <a:spLocks noChangeArrowheads="1"/>
                        </wps:cNvSpPr>
                        <wps:spPr bwMode="auto">
                          <a:xfrm>
                            <a:off x="10204" y="2914"/>
                            <a:ext cx="488" cy="2038"/>
                          </a:xfrm>
                          <a:custGeom>
                            <a:avLst/>
                            <a:gdLst>
                              <a:gd name="T0" fmla="*/ 0 w 48895"/>
                              <a:gd name="T1" fmla="*/ 0 h 203835"/>
                              <a:gd name="T2" fmla="*/ 13715 w 48895"/>
                              <a:gd name="T3" fmla="*/ 6223 h 203835"/>
                              <a:gd name="T4" fmla="*/ 26924 w 48895"/>
                              <a:gd name="T5" fmla="*/ 26289 h 203835"/>
                              <a:gd name="T6" fmla="*/ 48895 w 48895"/>
                              <a:gd name="T7" fmla="*/ 130429 h 203835"/>
                              <a:gd name="T8" fmla="*/ 44958 w 48895"/>
                              <a:gd name="T9" fmla="*/ 160147 h 203835"/>
                              <a:gd name="T10" fmla="*/ 34925 w 48895"/>
                              <a:gd name="T11" fmla="*/ 189865 h 203835"/>
                              <a:gd name="T12" fmla="*/ 17018 w 48895"/>
                              <a:gd name="T13" fmla="*/ 198755 h 203835"/>
                              <a:gd name="T14" fmla="*/ 0 w 48895"/>
                              <a:gd name="T15" fmla="*/ 203835 h 203835"/>
                              <a:gd name="T16" fmla="*/ 0 w 48895"/>
                              <a:gd name="T17" fmla="*/ 151130 h 203835"/>
                              <a:gd name="T18" fmla="*/ 28956 w 48895"/>
                              <a:gd name="T19" fmla="*/ 139319 h 203835"/>
                              <a:gd name="T20" fmla="*/ 28956 w 48895"/>
                              <a:gd name="T21" fmla="*/ 127381 h 203835"/>
                              <a:gd name="T22" fmla="*/ 26924 w 48895"/>
                              <a:gd name="T23" fmla="*/ 121412 h 203835"/>
                              <a:gd name="T24" fmla="*/ 22987 w 48895"/>
                              <a:gd name="T25" fmla="*/ 118491 h 203835"/>
                              <a:gd name="T26" fmla="*/ 17018 w 48895"/>
                              <a:gd name="T27" fmla="*/ 124460 h 203835"/>
                              <a:gd name="T28" fmla="*/ 0 w 48895"/>
                              <a:gd name="T29" fmla="*/ 132842 h 203835"/>
                              <a:gd name="T30" fmla="*/ 0 w 48895"/>
                              <a:gd name="T31" fmla="*/ 77343 h 203835"/>
                              <a:gd name="T32" fmla="*/ 3048 w 48895"/>
                              <a:gd name="T33" fmla="*/ 79883 h 203835"/>
                              <a:gd name="T34" fmla="*/ 10922 w 48895"/>
                              <a:gd name="T35" fmla="*/ 73914 h 203835"/>
                              <a:gd name="T36" fmla="*/ 2286 w 48895"/>
                              <a:gd name="T37" fmla="*/ 57912 h 203835"/>
                              <a:gd name="T38" fmla="*/ 0 w 48895"/>
                              <a:gd name="T39" fmla="*/ 56388 h 203835"/>
                              <a:gd name="T40" fmla="*/ 0 w 48895"/>
                              <a:gd name="T41" fmla="*/ 0 h 2038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8895" h="203835">
                                <a:moveTo>
                                  <a:pt x="0" y="0"/>
                                </a:moveTo>
                                <a:lnTo>
                                  <a:pt x="13715" y="6223"/>
                                </a:lnTo>
                                <a:cubicBezTo>
                                  <a:pt x="18414" y="10668"/>
                                  <a:pt x="22987" y="17399"/>
                                  <a:pt x="26924" y="26289"/>
                                </a:cubicBezTo>
                                <a:cubicBezTo>
                                  <a:pt x="42926" y="56007"/>
                                  <a:pt x="48895" y="88773"/>
                                  <a:pt x="48895" y="130429"/>
                                </a:cubicBezTo>
                                <a:cubicBezTo>
                                  <a:pt x="48895" y="136271"/>
                                  <a:pt x="48895" y="145288"/>
                                  <a:pt x="44958" y="160147"/>
                                </a:cubicBezTo>
                                <a:cubicBezTo>
                                  <a:pt x="40894" y="177927"/>
                                  <a:pt x="38862" y="186944"/>
                                  <a:pt x="34925" y="189865"/>
                                </a:cubicBezTo>
                                <a:cubicBezTo>
                                  <a:pt x="34925" y="189865"/>
                                  <a:pt x="28956" y="192786"/>
                                  <a:pt x="17018" y="198755"/>
                                </a:cubicBezTo>
                                <a:lnTo>
                                  <a:pt x="0" y="203835"/>
                                </a:lnTo>
                                <a:lnTo>
                                  <a:pt x="0" y="151130"/>
                                </a:lnTo>
                                <a:lnTo>
                                  <a:pt x="28956" y="139319"/>
                                </a:lnTo>
                                <a:lnTo>
                                  <a:pt x="28956" y="127381"/>
                                </a:lnTo>
                                <a:cubicBezTo>
                                  <a:pt x="28956" y="124460"/>
                                  <a:pt x="28956" y="124460"/>
                                  <a:pt x="26924" y="121412"/>
                                </a:cubicBezTo>
                                <a:cubicBezTo>
                                  <a:pt x="26924" y="118491"/>
                                  <a:pt x="24892" y="118491"/>
                                  <a:pt x="22987" y="118491"/>
                                </a:cubicBezTo>
                                <a:cubicBezTo>
                                  <a:pt x="22987" y="118491"/>
                                  <a:pt x="20955" y="121412"/>
                                  <a:pt x="17018" y="124460"/>
                                </a:cubicBezTo>
                                <a:lnTo>
                                  <a:pt x="0" y="132842"/>
                                </a:lnTo>
                                <a:lnTo>
                                  <a:pt x="0" y="77343"/>
                                </a:lnTo>
                                <a:lnTo>
                                  <a:pt x="3048" y="79883"/>
                                </a:lnTo>
                                <a:cubicBezTo>
                                  <a:pt x="4952" y="79883"/>
                                  <a:pt x="6985" y="76835"/>
                                  <a:pt x="10922" y="73914"/>
                                </a:cubicBezTo>
                                <a:cubicBezTo>
                                  <a:pt x="8001" y="66421"/>
                                  <a:pt x="4952" y="61214"/>
                                  <a:pt x="2286" y="57912"/>
                                </a:cubicBezTo>
                                <a:lnTo>
                                  <a:pt x="0" y="56388"/>
                                </a:lnTo>
                                <a:lnTo>
                                  <a:pt x="0"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8D5CCC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72890174" name="Shape 263"/>
                        <wps:cNvSpPr>
                          <a:spLocks noChangeArrowheads="1"/>
                        </wps:cNvSpPr>
                        <wps:spPr bwMode="auto">
                          <a:xfrm>
                            <a:off x="10204" y="1428"/>
                            <a:ext cx="387" cy="654"/>
                          </a:xfrm>
                          <a:custGeom>
                            <a:avLst/>
                            <a:gdLst>
                              <a:gd name="T0" fmla="*/ 14859 w 38735"/>
                              <a:gd name="T1" fmla="*/ 0 h 65405"/>
                              <a:gd name="T2" fmla="*/ 30734 w 38735"/>
                              <a:gd name="T3" fmla="*/ 11938 h 65405"/>
                              <a:gd name="T4" fmla="*/ 38735 w 38735"/>
                              <a:gd name="T5" fmla="*/ 32639 h 65405"/>
                              <a:gd name="T6" fmla="*/ 32765 w 38735"/>
                              <a:gd name="T7" fmla="*/ 53467 h 65405"/>
                              <a:gd name="T8" fmla="*/ 22860 w 38735"/>
                              <a:gd name="T9" fmla="*/ 65405 h 65405"/>
                              <a:gd name="T10" fmla="*/ 1015 w 38735"/>
                              <a:gd name="T11" fmla="*/ 50547 h 65405"/>
                              <a:gd name="T12" fmla="*/ 0 w 38735"/>
                              <a:gd name="T13" fmla="*/ 52070 h 65405"/>
                              <a:gd name="T14" fmla="*/ 0 w 38735"/>
                              <a:gd name="T15" fmla="*/ 18415 h 65405"/>
                              <a:gd name="T16" fmla="*/ 2921 w 38735"/>
                              <a:gd name="T17" fmla="*/ 14860 h 65405"/>
                              <a:gd name="T18" fmla="*/ 14859 w 38735"/>
                              <a:gd name="T19" fmla="*/ 0 h 65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735" h="65405">
                                <a:moveTo>
                                  <a:pt x="14859" y="0"/>
                                </a:moveTo>
                                <a:cubicBezTo>
                                  <a:pt x="18923" y="0"/>
                                  <a:pt x="24892" y="5969"/>
                                  <a:pt x="30734" y="11938"/>
                                </a:cubicBezTo>
                                <a:cubicBezTo>
                                  <a:pt x="36702" y="17780"/>
                                  <a:pt x="38735" y="26798"/>
                                  <a:pt x="38735" y="32639"/>
                                </a:cubicBezTo>
                                <a:cubicBezTo>
                                  <a:pt x="38735" y="38608"/>
                                  <a:pt x="36702" y="44577"/>
                                  <a:pt x="32765" y="53467"/>
                                </a:cubicBezTo>
                                <a:cubicBezTo>
                                  <a:pt x="30734" y="59436"/>
                                  <a:pt x="26797" y="65405"/>
                                  <a:pt x="22860" y="65405"/>
                                </a:cubicBezTo>
                                <a:lnTo>
                                  <a:pt x="1015" y="50547"/>
                                </a:lnTo>
                                <a:lnTo>
                                  <a:pt x="0" y="52070"/>
                                </a:lnTo>
                                <a:lnTo>
                                  <a:pt x="0" y="18415"/>
                                </a:lnTo>
                                <a:lnTo>
                                  <a:pt x="2921" y="14860"/>
                                </a:lnTo>
                                <a:cubicBezTo>
                                  <a:pt x="10922" y="5969"/>
                                  <a:pt x="12953" y="0"/>
                                  <a:pt x="1485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D1D3C65"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87961280" name="Shape 264"/>
                        <wps:cNvSpPr>
                          <a:spLocks noChangeArrowheads="1"/>
                        </wps:cNvSpPr>
                        <wps:spPr bwMode="auto">
                          <a:xfrm>
                            <a:off x="10204" y="0"/>
                            <a:ext cx="469" cy="666"/>
                          </a:xfrm>
                          <a:custGeom>
                            <a:avLst/>
                            <a:gdLst>
                              <a:gd name="T0" fmla="*/ 36957 w 46989"/>
                              <a:gd name="T1" fmla="*/ 0 h 66675"/>
                              <a:gd name="T2" fmla="*/ 46989 w 46989"/>
                              <a:gd name="T3" fmla="*/ 0 h 66675"/>
                              <a:gd name="T4" fmla="*/ 43052 w 46989"/>
                              <a:gd name="T5" fmla="*/ 29718 h 66675"/>
                              <a:gd name="T6" fmla="*/ 26543 w 46989"/>
                              <a:gd name="T7" fmla="*/ 42673 h 66675"/>
                              <a:gd name="T8" fmla="*/ 0 w 46989"/>
                              <a:gd name="T9" fmla="*/ 66675 h 66675"/>
                              <a:gd name="T10" fmla="*/ 0 w 46989"/>
                              <a:gd name="T11" fmla="*/ 31115 h 66675"/>
                              <a:gd name="T12" fmla="*/ 36957 w 46989"/>
                              <a:gd name="T13" fmla="*/ 0 h 66675"/>
                            </a:gdLst>
                            <a:ahLst/>
                            <a:cxnLst>
                              <a:cxn ang="0">
                                <a:pos x="T0" y="T1"/>
                              </a:cxn>
                              <a:cxn ang="0">
                                <a:pos x="T2" y="T3"/>
                              </a:cxn>
                              <a:cxn ang="0">
                                <a:pos x="T4" y="T5"/>
                              </a:cxn>
                              <a:cxn ang="0">
                                <a:pos x="T6" y="T7"/>
                              </a:cxn>
                              <a:cxn ang="0">
                                <a:pos x="T8" y="T9"/>
                              </a:cxn>
                              <a:cxn ang="0">
                                <a:pos x="T10" y="T11"/>
                              </a:cxn>
                              <a:cxn ang="0">
                                <a:pos x="T12" y="T13"/>
                              </a:cxn>
                            </a:cxnLst>
                            <a:rect l="0" t="0" r="r" b="b"/>
                            <a:pathLst>
                              <a:path w="46989" h="66675">
                                <a:moveTo>
                                  <a:pt x="36957" y="0"/>
                                </a:moveTo>
                                <a:lnTo>
                                  <a:pt x="46989" y="0"/>
                                </a:lnTo>
                                <a:cubicBezTo>
                                  <a:pt x="46989" y="5969"/>
                                  <a:pt x="44958" y="17780"/>
                                  <a:pt x="43052" y="29718"/>
                                </a:cubicBezTo>
                                <a:cubicBezTo>
                                  <a:pt x="40005" y="31115"/>
                                  <a:pt x="34544" y="35561"/>
                                  <a:pt x="26543" y="42673"/>
                                </a:cubicBezTo>
                                <a:lnTo>
                                  <a:pt x="0" y="66675"/>
                                </a:lnTo>
                                <a:lnTo>
                                  <a:pt x="0" y="31115"/>
                                </a:lnTo>
                                <a:lnTo>
                                  <a:pt x="36957"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05A2A33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8EA539" id="مجموعة 19" o:spid="_x0000_s1026" style="position:absolute;left:0;text-align:left;margin-left:342pt;margin-top:130.15pt;width:84.2pt;height:47.75pt;z-index:251683328;mso-position-horizontal-relative:margin;mso-position-vertical-relative:margin" coordsize="10692,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">
                <v:shape id="Shape 247" o:spid="_x0000_s1027" style="position:absolute;top:4667;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" adj="-11796480,,5400" path="m17780,v7874,,11811,2922,15748,11938c35433,17907,37465,23749,37465,29718v,8890,-3937,14859,-7874,20829c25654,53594,21717,56515,17780,56515,11811,56515,5969,50547,2032,44577,,38608,,32766,,26798,,17907,2032,8890,7874,2922,11811,,13843,,17780,xe" fillcolor="black" stroked="f" strokeweight="0">
                  <v:stroke opacity="0" miterlimit="10" joinstyle="miter"/>
                  <v:formulas/>
                  <v:path o:connecttype="custom" o:connectlocs="177,0;335,119;374,297;295,505;177,565;20,446;0,268;79,29;177,0" o:connectangles="0,0,0,0,0,0,0,0,0" textboxrect="0,0,37465,56515"/>
                  <v:textbox>
                    <w:txbxContent>
                      <w:p w14:paraId="63653028" w14:textId="77777777" w:rsidR="00B22503" w:rsidRDefault="00B22503" w:rsidP="00B22503">
                        <w:pPr>
                          <w:rPr>
                            <w:rFonts w:eastAsia="Times New Roman"/>
                          </w:rPr>
                        </w:pPr>
                      </w:p>
                    </w:txbxContent>
                  </v:textbox>
                </v:shape>
                <v:shape id="Shape 248" o:spid="_x0000_s1028" style="position:absolute;top:3390;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" adj="-11796480,,5400" path="m17780,v7874,,11811,5969,15748,14859c35433,17907,37465,23749,37465,29718v,8890,-3937,17907,-7874,23876c25654,56515,21717,56515,17780,56515,11811,56515,5969,53594,2032,44577,,41656,,35687,,29718,,17907,2032,11938,7874,5969,11811,2921,13843,,17780,xe" fillcolor="black" stroked="f" strokeweight="0">
                  <v:stroke opacity="0" miterlimit="10" joinstyle="miter"/>
                  <v:formulas/>
                  <v:path o:connecttype="custom" o:connectlocs="177,0;335,149;374,297;295,536;177,565;20,446;0,297;79,60;177,0" o:connectangles="0,0,0,0,0,0,0,0,0" textboxrect="0,0,37465,56515"/>
                  <v:textbox>
                    <w:txbxContent>
                      <w:p w14:paraId="3BF54E11" w14:textId="77777777" w:rsidR="00B22503" w:rsidRDefault="00B22503" w:rsidP="00B22503">
                        <w:pPr>
                          <w:rPr>
                            <w:rFonts w:eastAsia="Times New Roman"/>
                          </w:rPr>
                        </w:pPr>
                      </w:p>
                    </w:txbxContent>
                  </v:textbox>
                </v:shape>
                <v:shape id="Shape 249" o:spid="_x0000_s1029" style="position:absolute;left:1136;top:2197;width:374;height:1339;visibility:visible;mso-wrap-style:square;v-text-anchor:top" coordsize="37465,1339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" adj="-11796480,,5400" path="m9906,v5842,2921,11811,17907,17653,38735c35433,59562,37465,77470,37465,89281v,9017,,17906,-2032,26796c33528,125095,31496,131063,29591,133985v-2032,-8890,-3937,-14860,-3937,-17908c21717,98298,19685,86360,17780,77470,13843,68452,9906,59562,5969,47625,3937,44703,2032,38735,,32765l9906,xe" fillcolor="black" stroked="f" strokeweight="0">
                  <v:stroke opacity="0" miterlimit="10" joinstyle="miter"/>
                  <v:formulas/>
                  <v:path o:connecttype="custom" o:connectlocs="99,0;275,387;374,892;354,1160;295,1339;256,1160;177,774;60,476;0,327;99,0" o:connectangles="0,0,0,0,0,0,0,0,0,0" textboxrect="0,0,37465,133985"/>
                  <v:textbox>
                    <w:txbxContent>
                      <w:p w14:paraId="4CC0AC5B" w14:textId="77777777" w:rsidR="00B22503" w:rsidRDefault="00B22503" w:rsidP="00B22503">
                        <w:pPr>
                          <w:rPr>
                            <w:rFonts w:eastAsia="Times New Roman"/>
                          </w:rPr>
                        </w:pPr>
                      </w:p>
                    </w:txbxContent>
                  </v:textbox>
                </v:shape>
                <v:shape id="Shape 250" o:spid="_x0000_s1030" style="position:absolute;left:5657;top:1993;width:812;height:622;visibility:visible;mso-wrap-style:square;v-text-anchor:top" coordsize="81280,62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" adj="-11796480,,5400" path="m57531,v1906,,5969,2921,11811,8890c77343,14859,81280,20701,81280,26670v,2921,-3937,8890,-7874,17780c69342,50419,65405,53340,61468,53340v-2031,,-3937,,-8001,-2921c47625,47371,45593,44450,43562,44450v-1906,,-5843,2921,-9907,8890c27813,59309,23749,62230,21844,62230v-2032,,-5969,-2921,-11938,-8890c3937,44450,,38481,,35560,,29591,3937,26670,7874,17780,13843,8890,17780,5969,19812,5969v2032,,3937,,8001,2921c31750,11811,35687,11811,37719,11811v1905,,3937,-2921,9906,-5842c51562,2921,55499,,57531,xe" fillcolor="black" stroked="f" strokeweight="0">
                  <v:stroke opacity="0" miterlimit="10" joinstyle="miter"/>
                  <v:formulas/>
                  <v:path o:connecttype="custom" o:connectlocs="575,0;693,89;812,267;733,444;614,533;534,504;435,444;336,533;218,622;99,533;0,355;79,178;198,60;278,89;377,118;476,60;575,0" o:connectangles="0,0,0,0,0,0,0,0,0,0,0,0,0,0,0,0,0" textboxrect="0,0,81280,62230"/>
                  <v:textbox>
                    <w:txbxContent>
                      <w:p w14:paraId="16A0F228" w14:textId="77777777" w:rsidR="00B22503" w:rsidRDefault="00B22503" w:rsidP="00B22503">
                        <w:pPr>
                          <w:rPr>
                            <w:rFonts w:eastAsia="Times New Roman"/>
                          </w:rPr>
                        </w:pPr>
                      </w:p>
                    </w:txbxContent>
                  </v:textbox>
                </v:shape>
                <v:shape id="Shape 251" o:spid="_x0000_s1031" style="position:absolute;left:2965;top:1219;width:3683;height:3771;visibility:visible;mso-wrap-style:square;v-text-anchor:top" coordsize="368300,3771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" adj="-11796480,,5400" path="m11938,v5969,,8001,5969,8001,11938c19939,17780,21844,29718,21844,44577v10033,74168,13970,133604,16002,184150c39878,264287,47752,291084,61722,302895v13970,14858,39751,20828,75692,20828c173228,323723,201041,317753,218948,302895v-3937,-8890,-9906,-14859,-21844,-14859c195072,285115,193167,282194,193167,279146v,-14859,7874,-29719,19812,-38608c223012,234569,230886,228727,238887,228727v8001,,19939,5842,31877,11811c286639,252476,294640,261365,294640,276225v,5969,-3937,17780,-11938,32639c282702,311912,282702,314833,284734,317753v7874,3049,15875,5970,21844,5970c312547,323723,318516,323723,328422,317753v10033,-2920,16002,-5841,19939,-11810c348361,305943,348361,302895,348361,302895v,-11811,-5969,-26670,-19939,-44450c316484,243586,310515,231648,310515,225678v,-5841,2032,-11810,4064,-17779c316484,199009,320548,193040,322453,193040v8001,,16002,8890,27940,29718c358394,240538,364363,252476,364363,261365v,,1905,2922,1905,8891c368300,276225,368300,279146,368300,282194v,32639,-8001,56388,-25908,74168c328422,368300,312547,377190,290703,377190v-8001,,-17907,-5969,-27940,-17780c250825,347472,244856,341502,242824,341502v-1905,,-5969,3049,-13843,9018c218948,353440,212979,359410,209042,359410v-19939,8890,-45847,14859,-77597,14859c103505,374269,87630,371221,83566,371221v-13843,,-23876,-2921,-29845,-8890c45847,356362,41783,350520,37846,341502,31877,326644,27813,317753,27813,317753,25908,302895,23876,285115,19939,270256,17907,252476,15875,237617,15875,222758,15875,195961,11938,136652,,50546,,47498,,44577,,41528,,32639,3937,17780,11938,xe" fillcolor="black" stroked="f" strokeweight="0">
                  <v:stroke opacity="0" miterlimit="10" joinstyle="miter"/>
                  <v:formulas/>
                  <v:path o:connecttype="custom" o:connectlocs="119,0;199,119;218,446;378,2287;617,3028;1374,3236;2189,3028;1971,2880;1932,2791;2130,2405;2389,2287;2708,2405;2946,2762;2827,3088;2847,3177;3066,3236;3284,3177;3484,3059;3484,3028;3284,2584;3105,2256;3146,2078;3225,1930;3504,2227;3644,2613;3663,2702;3683,2821;3424,3563;2907,3771;2628,3593;2428,3414;2290,3504;2090,3593;1314,3742;836,3711;537,3622;378,3414;278,3177;199,2702;159,2227;0,505;0,415;119,0" o:connectangles="0,0,0,0,0,0,0,0,0,0,0,0,0,0,0,0,0,0,0,0,0,0,0,0,0,0,0,0,0,0,0,0,0,0,0,0,0,0,0,0,0,0,0" textboxrect="0,0,368300,377190"/>
                  <v:textbox>
                    <w:txbxContent>
                      <w:p w14:paraId="3776ACDE" w14:textId="77777777" w:rsidR="00B22503" w:rsidRDefault="00B22503" w:rsidP="00B22503">
                        <w:pPr>
                          <w:rPr>
                            <w:rFonts w:eastAsia="Times New Roman"/>
                          </w:rPr>
                        </w:pPr>
                      </w:p>
                    </w:txbxContent>
                  </v:textbox>
                </v:shape>
                <v:shape id="Shape 252" o:spid="_x0000_s1032" style="position:absolute;left:717;top:1098;width:2089;height:4965;visibility:visible;mso-wrap-style:square;v-text-anchor:top" coordsize="208915,4965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" adj="-11796480,,5400" path="m165100,r5969,l175133,32766v,11811,5969,20701,15875,23749c185039,77343,183007,95123,179070,113030r15875,157607c193040,288417,188976,312166,183007,336042v4064,2921,10033,5969,17907,11811c204978,353822,208915,362712,208915,374650v,35687,-17907,65405,-53721,92202c125349,484632,101473,496570,79629,496570v-19939,,-35814,-5969,-51816,-20828c9906,457962,,431165,,398399,,371729,8001,338963,25908,303276r7874,l33782,318135v,3048,-1905,11938,-7874,26797c21844,359791,19939,368681,19939,371729v,26670,7874,47498,23876,59436c57658,443103,73660,446024,91567,446024v33782,,63627,-14859,87503,-44577c177038,392557,167132,386588,149225,383540v-15875,-2921,-25908,-8890,-27813,-14859c123317,353822,133350,338963,149225,327025v15875,-8890,23876,-23749,23876,-41529c173101,279527,173101,252730,169164,211074,165100,163576,163195,124841,159131,98171v,-3048,-1905,-11938,-5969,-23876c149225,65405,147193,56515,147193,53467v,-11811,5969,-29718,17907,-53467xe" fillcolor="black" stroked="f" strokeweight="0">
                  <v:stroke opacity="0" miterlimit="10" joinstyle="miter"/>
                  <v:formulas/>
                  <v:path o:connecttype="custom" o:connectlocs="1651,0;1711,0;1751,328;1910,565;1791,1130;1949,2706;1830,3360;2009,3478;2089,3746;1552,4668;796,4965;278,4757;0,3983;259,3032;338,3032;338,3181;259,3449;199,3717;438,4311;916,4460;1791,4014;1492,3835;1214,3686;1492,3270;1731,2855;1692,2110;1591,982;1532,743;1472,535;1651,0" o:connectangles="0,0,0,0,0,0,0,0,0,0,0,0,0,0,0,0,0,0,0,0,0,0,0,0,0,0,0,0,0,0" textboxrect="0,0,208915,496570"/>
                  <v:textbox>
                    <w:txbxContent>
                      <w:p w14:paraId="5ED28D4C" w14:textId="77777777" w:rsidR="00B22503" w:rsidRDefault="00B22503" w:rsidP="00B22503">
                        <w:pPr>
                          <w:rPr>
                            <w:rFonts w:eastAsia="Times New Roman"/>
                          </w:rPr>
                        </w:pPr>
                      </w:p>
                    </w:txbxContent>
                  </v:textbox>
                </v:shape>
                <v:shape id="Shape 253" o:spid="_x0000_s1033" style="position:absolute;left:4184;top:266;width:1035;height:1066;visibility:visible;mso-wrap-style:square;v-text-anchor:top" coordsize="103505,1066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" adj="-11796480,,5400" path="m93599,r9906,l103505,17780v,5969,-8001,14859,-21844,26670c75692,50419,65659,59309,53721,68199,39751,82931,23876,94869,8001,106680v-2032,,-2032,,-4064,-2921c2032,100711,,97790,,94869,,85978,11938,71120,31877,56261,33782,53340,43815,44450,63754,32639,69723,23749,79629,14859,93599,xe" fillcolor="black" stroked="f" strokeweight="0">
                  <v:stroke opacity="0" miterlimit="10" joinstyle="miter"/>
                  <v:formulas/>
                  <v:path o:connecttype="custom" o:connectlocs="936,0;1035,0;1035,178;817,444;537,681;80,1066;39,1037;0,948;319,562;638,326;936,0" o:connectangles="0,0,0,0,0,0,0,0,0,0,0" textboxrect="0,0,103505,106680"/>
                  <v:textbox>
                    <w:txbxContent>
                      <w:p w14:paraId="4E8395D8" w14:textId="77777777" w:rsidR="00B22503" w:rsidRDefault="00B22503" w:rsidP="00B22503">
                        <w:pPr>
                          <w:rPr>
                            <w:rFonts w:eastAsia="Times New Roman"/>
                          </w:rPr>
                        </w:pPr>
                      </w:p>
                    </w:txbxContent>
                  </v:textbox>
                </v:shape>
                <v:shape id="Shape 254" o:spid="_x0000_s1034" style="position:absolute;left:1790;top:57;width:977;height:1009;visibility:visible;mso-wrap-style:square;v-text-anchor:top" coordsize="97790,1009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" adj="-11796480,,5400" path="m83820,l97790,c95758,5969,93853,11938,91821,20828,73787,38608,45847,65278,10033,100965r-6096,c2032,98044,,94996,,92075,,83185,11938,65278,37973,44577,41910,38608,57912,23749,83820,xe" fillcolor="black" stroked="f" strokeweight="0">
                  <v:stroke opacity="0" miterlimit="10" joinstyle="miter"/>
                  <v:formulas/>
                  <v:path o:connecttype="custom" o:connectlocs="837,0;977,0;917,208;100,1009;39,1009;0,920;379,445;837,0" o:connectangles="0,0,0,0,0,0,0,0" textboxrect="0,0,97790,100965"/>
                  <v:textbox>
                    <w:txbxContent>
                      <w:p w14:paraId="29185543" w14:textId="77777777" w:rsidR="00B22503" w:rsidRDefault="00B22503" w:rsidP="00B22503">
                        <w:pPr>
                          <w:rPr>
                            <w:rFonts w:eastAsia="Times New Roman"/>
                          </w:rPr>
                        </w:pPr>
                      </w:p>
                    </w:txbxContent>
                  </v:textbox>
                </v:shape>
                <v:shape id="Shape 255" o:spid="_x0000_s1035" style="position:absolute;left:5359;top:31;width:952;height:1035;visibility:visible;mso-wrap-style:square;v-text-anchor:top" coordsize="95250,103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" adj="-11796480,,5400" path="m93218,v2032,2922,2032,5969,2032,11811c95250,26670,79375,47372,43688,70993,41656,73914,29718,82804,9906,103505r-7874,c2032,103505,2032,100585,2032,100585,,97536,,94615,,91694,,82804,15875,65024,45593,38481,53594,32512,69469,17780,93218,xe" fillcolor="black" stroked="f" strokeweight="0">
                  <v:stroke opacity="0" miterlimit="10" joinstyle="miter"/>
                  <v:formulas/>
                  <v:path o:connecttype="custom" o:connectlocs="932,0;952,118;437,710;99,1035;20,1035;20,1006;0,917;456,385;932,0" o:connectangles="0,0,0,0,0,0,0,0,0" textboxrect="0,0,95250,103505"/>
                  <v:textbox>
                    <w:txbxContent>
                      <w:p w14:paraId="258BC45B" w14:textId="77777777" w:rsidR="00B22503" w:rsidRDefault="00B22503" w:rsidP="00B22503">
                        <w:pPr>
                          <w:rPr>
                            <w:rFonts w:eastAsia="Times New Roman"/>
                          </w:rPr>
                        </w:pPr>
                      </w:p>
                    </w:txbxContent>
                  </v:textbox>
                </v:shape>
                <v:shape id="Shape 256" o:spid="_x0000_s1036" style="position:absolute;left:9880;top:2914;width:323;height:1333;visibility:visible;mso-wrap-style:square;v-text-anchor:top" coordsize="32386,133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" adj="-11796480,,5400" path="m31369,r1017,508l32386,56642,27432,53340v-3937,5969,-5842,8890,-5842,14859l32386,77470r,55372l31369,133350c9779,133350,,115570,,77089,,59309,1905,44450,7874,29591,13716,8890,21590,,31369,xe" fillcolor="black" stroked="f" strokeweight="0">
                  <v:stroke opacity="0" miterlimit="10" joinstyle="miter"/>
                  <v:formulas/>
                  <v:path o:connecttype="custom" o:connectlocs="313,0;323,5;323,566;274,533;215,682;323,774;323,1328;313,1333;0,771;79,296;313,0" o:connectangles="0,0,0,0,0,0,0,0,0,0,0" textboxrect="0,0,32386,133350"/>
                  <v:textbox>
                    <w:txbxContent>
                      <w:p w14:paraId="7DF8A8CD" w14:textId="77777777" w:rsidR="00B22503" w:rsidRDefault="00B22503" w:rsidP="00B22503">
                        <w:pPr>
                          <w:rPr>
                            <w:rFonts w:eastAsia="Times New Roman"/>
                          </w:rPr>
                        </w:pPr>
                      </w:p>
                    </w:txbxContent>
                  </v:textbox>
                </v:shape>
                <v:shape id="Shape 257" o:spid="_x0000_s1037" style="position:absolute;left:9779;top:1574;width:425;height:565;visibility:visible;mso-wrap-style:square;v-text-anchor:top" coordsize="4254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" adj="-11796480,,5400" path="m15875,v1905,,3937,,9906,5969c29718,8890,33655,11938,35560,11938l42545,3556r,33655l31623,53594v-1905,2921,-5842,2921,-11811,2921c15875,56515,9906,53594,5969,50546,2032,44577,,38608,,29718,,26797,,20828,3937,11938,7874,2921,11811,,15875,xe" fillcolor="black" stroked="f" strokeweight="0">
                  <v:stroke opacity="0" miterlimit="10" joinstyle="miter"/>
                  <v:formulas/>
                  <v:path o:connecttype="custom" o:connectlocs="159,0;258,60;355,119;425,36;425,372;316,536;198,565;60,505;0,297;39,119;159,0" o:connectangles="0,0,0,0,0,0,0,0,0,0,0" textboxrect="0,0,42545,56515"/>
                  <v:textbox>
                    <w:txbxContent>
                      <w:p w14:paraId="4770C732" w14:textId="77777777" w:rsidR="00B22503" w:rsidRDefault="00B22503" w:rsidP="00B22503">
                        <w:pPr>
                          <w:rPr>
                            <w:rFonts w:eastAsia="Times New Roman"/>
                          </w:rPr>
                        </w:pPr>
                      </w:p>
                    </w:txbxContent>
                  </v:textbox>
                </v:shape>
                <v:shape id="Shape 258" o:spid="_x0000_s1038" style="position:absolute;left:9201;top:1219;width:1003;height:3803;visibility:visible;mso-wrap-style:square;v-text-anchor:top" coordsize="100330,380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" adj="-11796480,,5400" path="m8001,r7874,c19812,,21844,5969,21844,17780r9906,136779c35814,208026,41783,252602,45720,288290v5969,26670,17907,38608,39751,38608l100330,320802r,52705l77470,380365v-21844,,-37719,-11938,-45720,-35688c27813,332867,23876,306070,19812,258572,17907,234696,15875,193167,9906,130810v,-9017,-1905,-29718,-5969,-56515c2032,47498,,32639,,32639,,20827,2032,11938,8001,xe" fillcolor="black" stroked="f" strokeweight="0">
                  <v:stroke opacity="0" miterlimit="10" joinstyle="miter"/>
                  <v:formulas/>
                  <v:path o:connecttype="custom" o:connectlocs="80,0;159,0;218,178;317,1545;457,2882;854,3268;1003,3207;1003,3734;774,3803;317,3446;198,2585;99,1308;39,743;0,326;80,0" o:connectangles="0,0,0,0,0,0,0,0,0,0,0,0,0,0,0" textboxrect="0,0,100330,380365"/>
                  <v:textbox>
                    <w:txbxContent>
                      <w:p w14:paraId="4C96936B" w14:textId="77777777" w:rsidR="00B22503" w:rsidRDefault="00B22503" w:rsidP="00B22503">
                        <w:pPr>
                          <w:rPr>
                            <w:rFonts w:eastAsia="Times New Roman"/>
                          </w:rPr>
                        </w:pPr>
                      </w:p>
                    </w:txbxContent>
                  </v:textbox>
                </v:shape>
                <v:shape id="Shape 259" o:spid="_x0000_s1039" style="position:absolute;left:7112;top:1219;width:1689;height:4400;visibility:visible;mso-wrap-style:square;v-text-anchor:top" coordsize="168910,44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" adj="-11796480,,5400" path="m131191,r7874,c139065,8890,141097,17780,143129,29718v3937,8890,7874,17907,15875,23749c156972,68326,154940,86233,151003,113030r15875,196215c168910,315214,168910,321183,166878,327025v,9017,,14859,,14859c166878,368681,154940,389509,131191,413258v-19939,17907,-37846,26797,-53721,26797c55626,440055,37719,431165,23876,416306,8001,398399,,374650,,341884,,327025,3937,312165,8001,291338v5969,-17780,11811,-32639,19812,-41529l35814,249809v,,,,,2921c37719,255651,37719,258699,37719,261620v,3048,-1905,11938,-7874,29718c25781,309245,23876,318135,23876,321183v,20701,5969,38607,21844,53467c57658,383540,69597,386588,81534,386588v11811,,23750,-3048,39625,-11938c139065,359790,149098,347852,149098,330073l119253,59436v,-17780,5969,-35687,11938,-59436xe" fillcolor="black" stroked="f" strokeweight="0">
                  <v:stroke opacity="0" miterlimit="10" joinstyle="miter"/>
                  <v:formulas/>
                  <v:path o:connecttype="custom" o:connectlocs="1312,0;1391,0;1431,297;1590,535;1510,1130;1669,3092;1669,3270;1669,3418;1312,4132;775,4400;239,4163;0,3418;80,2913;278,2498;358,2498;358,2527;377,2616;298,2913;239,3211;457,3746;815,3865;1212,3746;1491,3300;1192,594;1312,0" o:connectangles="0,0,0,0,0,0,0,0,0,0,0,0,0,0,0,0,0,0,0,0,0,0,0,0,0" textboxrect="0,0,168910,440055"/>
                  <v:textbox>
                    <w:txbxContent>
                      <w:p w14:paraId="47A249EF" w14:textId="77777777" w:rsidR="00B22503" w:rsidRDefault="00B22503" w:rsidP="00B22503">
                        <w:pPr>
                          <w:rPr>
                            <w:rFonts w:eastAsia="Times New Roman"/>
                          </w:rPr>
                        </w:pPr>
                      </w:p>
                    </w:txbxContent>
                  </v:textbox>
                </v:shape>
                <v:shape id="Shape 260" o:spid="_x0000_s1040" style="position:absolute;left:7626;top:355;width:1073;height:1187;visibility:visible;mso-wrap-style:square;v-text-anchor:top" coordsize="107315,118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" adj="-11796480,,5400" path="m97410,r7874,c107315,,107315,2921,107315,8889v,11938,-15875,35687,-47752,65279c33782,94996,15875,109855,3937,118745,2032,115824,,112775,,106934,,94996,2032,89026,5969,86106,15875,74168,47752,44576,97410,xe" fillcolor="black" stroked="f" strokeweight="0">
                  <v:stroke opacity="0" miterlimit="10" joinstyle="miter"/>
                  <v:formulas/>
                  <v:path o:connecttype="custom" o:connectlocs="974,0;1053,0;1073,89;596,741;39,1187;0,1069;60,861;974,0" o:connectangles="0,0,0,0,0,0,0,0" textboxrect="0,0,107315,118745"/>
                  <v:textbox>
                    <w:txbxContent>
                      <w:p w14:paraId="37FB3C67" w14:textId="77777777" w:rsidR="00B22503" w:rsidRDefault="00B22503" w:rsidP="00B22503">
                        <w:pPr>
                          <w:rPr>
                            <w:rFonts w:eastAsia="Times New Roman"/>
                          </w:rPr>
                        </w:pPr>
                      </w:p>
                    </w:txbxContent>
                  </v:textbox>
                </v:shape>
                <v:shape id="Shape 261" o:spid="_x0000_s1041" style="position:absolute;left:9601;top:311;width:603;height:819;visibility:visible;mso-wrap-style:square;v-text-anchor:top" coordsize="60325,81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" adj="-11796480,,5400" path="m60325,r,35687l55372,40259c49402,46228,41528,52197,31623,64008,21717,75946,11811,81915,5969,81915,2032,75946,,73025,,69977,,61087,13843,40259,43561,16383,45465,13462,50926,8255,59817,381l60325,xe" fillcolor="black" stroked="f" strokeweight="0">
                  <v:stroke opacity="0" miterlimit="10" joinstyle="miter"/>
                  <v:formulas/>
                  <v:path o:connecttype="custom" o:connectlocs="603,0;603,357;553,403;316,640;60,819;0,700;435,164;598,4;603,0" o:connectangles="0,0,0,0,0,0,0,0,0" textboxrect="0,0,60325,81915"/>
                  <v:textbox>
                    <w:txbxContent>
                      <w:p w14:paraId="3C490872" w14:textId="77777777" w:rsidR="00B22503" w:rsidRDefault="00B22503" w:rsidP="00B22503">
                        <w:pPr>
                          <w:rPr>
                            <w:rFonts w:eastAsia="Times New Roman"/>
                          </w:rPr>
                        </w:pPr>
                      </w:p>
                    </w:txbxContent>
                  </v:textbox>
                </v:shape>
                <v:shape id="Shape 262" o:spid="_x0000_s1042" style="position:absolute;left:10204;top:2914;width:488;height:2038;visibility:visible;mso-wrap-style:square;v-text-anchor:top" coordsize="48895,2038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" adj="-11796480,,5400" path="m,l13715,6223v4699,4445,9272,11176,13209,20066c42926,56007,48895,88773,48895,130429v,5842,,14859,-3937,29718c40894,177927,38862,186944,34925,189865v,,-5969,2921,-17907,8890l,203835,,151130,28956,139319r,-11938c28956,124460,28956,124460,26924,121412v,-2921,-2032,-2921,-3937,-2921c22987,118491,20955,121412,17018,124460l,132842,,77343r3048,2540c4952,79883,6985,76835,10922,73914,8001,66421,4952,61214,2286,57912l,56388,,xe" fillcolor="black" stroked="f" strokeweight="0">
                  <v:stroke opacity="0" miterlimit="10" joinstyle="miter"/>
                  <v:formulas/>
                  <v:path o:connecttype="custom" o:connectlocs="0,0;137,62;269,263;488,1304;449,1601;349,1898;170,1987;0,2038;0,1511;289,1393;289,1274;269,1214;229,1185;170,1244;0,1328;0,773;30,799;109,739;23,579;0,564;0,0" o:connectangles="0,0,0,0,0,0,0,0,0,0,0,0,0,0,0,0,0,0,0,0,0" textboxrect="0,0,48895,203835"/>
                  <v:textbox>
                    <w:txbxContent>
                      <w:p w14:paraId="58D5CCC3" w14:textId="77777777" w:rsidR="00B22503" w:rsidRDefault="00B22503" w:rsidP="00B22503">
                        <w:pPr>
                          <w:rPr>
                            <w:rFonts w:eastAsia="Times New Roman"/>
                          </w:rPr>
                        </w:pPr>
                      </w:p>
                    </w:txbxContent>
                  </v:textbox>
                </v:shape>
                <v:shape id="Shape 263" o:spid="_x0000_s1043" style="position:absolute;left:10204;top:1428;width:387;height:654;visibility:visible;mso-wrap-style:square;v-text-anchor:top" coordsize="38735,654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" adj="-11796480,,5400" path="m14859,v4064,,10033,5969,15875,11938c36702,17780,38735,26798,38735,32639v,5969,-2033,11938,-5970,20828c30734,59436,26797,65405,22860,65405l1015,50547,,52070,,18415,2921,14860c10922,5969,12953,,14859,xe" fillcolor="black" stroked="f" strokeweight="0">
                  <v:stroke opacity="0" miterlimit="10" joinstyle="miter"/>
                  <v:formulas/>
                  <v:path o:connecttype="custom" o:connectlocs="148,0;307,119;387,326;327,535;228,654;10,505;0,521;0,184;29,149;148,0" o:connectangles="0,0,0,0,0,0,0,0,0,0" textboxrect="0,0,38735,65405"/>
                  <v:textbox>
                    <w:txbxContent>
                      <w:p w14:paraId="1D1D3C65" w14:textId="77777777" w:rsidR="00B22503" w:rsidRDefault="00B22503" w:rsidP="00B22503">
                        <w:pPr>
                          <w:rPr>
                            <w:rFonts w:eastAsia="Times New Roman"/>
                          </w:rPr>
                        </w:pPr>
                      </w:p>
                    </w:txbxContent>
                  </v:textbox>
                </v:shape>
                <v:shape id="Shape 264" o:spid="_x0000_s1044" style="position:absolute;left:10204;width:469;height:666;visibility:visible;mso-wrap-style:square;v-text-anchor:top" coordsize="46989,66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" adj="-11796480,,5400" path="m36957,l46989,v,5969,-2031,17780,-3937,29718c40005,31115,34544,35561,26543,42673l,66675,,31115,36957,xe" fillcolor="black" stroked="f" strokeweight="0">
                  <v:stroke opacity="0" miterlimit="10" joinstyle="miter"/>
                  <v:formulas/>
                  <v:path o:connecttype="custom" o:connectlocs="369,0;469,0;430,297;265,426;0,666;0,311;369,0" o:connectangles="0,0,0,0,0,0,0" textboxrect="0,0,46989,66675"/>
                  <v:textbox>
                    <w:txbxContent>
                      <w:p w14:paraId="05A2A338" w14:textId="77777777" w:rsidR="00B22503" w:rsidRDefault="00B22503" w:rsidP="00B22503">
                        <w:pPr>
                          <w:rPr>
                            <w:rFonts w:eastAsia="Times New Roman"/>
                          </w:rPr>
                        </w:pPr>
                      </w:p>
                    </w:txbxContent>
                  </v:textbox>
                </v:shape>
                <w10:wrap type="square" anchorx="margin" anchory="margin"/>
              </v:group>
            </w:pict>
          </mc:Fallback>
        </mc:AlternateContent>
      </w:r>
    </w:p>
    <w:p w14:paraId="5CA96147" w14:textId="77777777" w:rsidR="00B22503" w:rsidRPr="00B22503" w:rsidRDefault="00B22503" w:rsidP="00B22503">
      <w:pPr>
        <w:bidi/>
        <w:spacing w:after="200" w:line="276" w:lineRule="auto"/>
        <w:rPr>
          <w:rFonts w:ascii="Calibri" w:hAnsi="Calibri" w:cs="Calibri"/>
          <w:b/>
          <w:bCs/>
          <w:color w:val="FF0000"/>
          <w:sz w:val="72"/>
          <w:szCs w:val="72"/>
          <w:lang w:bidi="en-US"/>
        </w:rPr>
      </w:pPr>
    </w:p>
    <w:p w14:paraId="6905C7F8" w14:textId="0D8CA6FA"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rPr>
        <w:t>(</w:t>
      </w:r>
      <w:r w:rsidRPr="00B22503">
        <w:rPr>
          <w:rFonts w:ascii="Calibri" w:hAnsi="Calibri" w:cs="Calibri"/>
          <w:b/>
          <w:bCs/>
          <w:color w:val="FF0000"/>
          <w:sz w:val="72"/>
          <w:szCs w:val="72"/>
          <w:rtl/>
          <w:lang w:bidi="ar-IQ"/>
        </w:rPr>
        <w:t>قَالواْ سبْحَانَكَ لاَ عِلْمَ لَنَا إِلا مَا عَلمْتَنَا إِنكَ</w:t>
      </w:r>
    </w:p>
    <w:p w14:paraId="1DD55381" w14:textId="00345CAF"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lang w:bidi="ar-IQ"/>
        </w:rPr>
        <w:t>أَنتَ الْعَلِيم الْحَكِيم</w:t>
      </w:r>
      <w:r w:rsidRPr="00B22503">
        <w:rPr>
          <w:rFonts w:ascii="Calibri" w:hAnsi="Calibri" w:cs="Calibri"/>
          <w:b/>
          <w:bCs/>
          <w:color w:val="FF0000"/>
          <w:sz w:val="72"/>
          <w:szCs w:val="72"/>
          <w:rtl/>
        </w:rPr>
        <w:t>)</w:t>
      </w:r>
    </w:p>
    <w:p w14:paraId="1BF1509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lang w:bidi="ar-IQ"/>
        </w:rPr>
        <w:t>صدق الله العظيم</w:t>
      </w:r>
    </w:p>
    <w:p w14:paraId="13AE34D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rPr>
        <w:t>{</w:t>
      </w:r>
      <w:r w:rsidRPr="00B22503">
        <w:rPr>
          <w:rFonts w:ascii="Calibri" w:hAnsi="Calibri" w:cs="Calibri" w:hint="cs"/>
          <w:b/>
          <w:bCs/>
          <w:color w:val="FF0000"/>
          <w:sz w:val="72"/>
          <w:szCs w:val="72"/>
          <w:rtl/>
          <w:lang w:bidi="ar-IQ"/>
        </w:rPr>
        <w:t>البقرة</w:t>
      </w:r>
      <w:r w:rsidRPr="00B22503">
        <w:rPr>
          <w:rFonts w:ascii="Calibri" w:hAnsi="Calibri" w:cs="Calibri" w:hint="cs"/>
          <w:b/>
          <w:bCs/>
          <w:color w:val="FF0000"/>
          <w:sz w:val="72"/>
          <w:szCs w:val="72"/>
          <w:rtl/>
        </w:rPr>
        <w:t>/32}</w:t>
      </w:r>
    </w:p>
    <w:p w14:paraId="3DE2BE46" w14:textId="77777777" w:rsidR="00F00505" w:rsidRDefault="00F00505" w:rsidP="00F00505">
      <w:pPr>
        <w:bidi/>
        <w:spacing w:after="200" w:line="276" w:lineRule="auto"/>
        <w:rPr>
          <w:rFonts w:ascii="Calibri" w:hAnsi="Calibri" w:cs="Calibri"/>
          <w:b/>
          <w:bCs/>
          <w:color w:val="FF0000"/>
          <w:sz w:val="28"/>
          <w:szCs w:val="28"/>
          <w:rtl/>
          <w:lang w:bidi="ar-EG"/>
        </w:rPr>
      </w:pPr>
    </w:p>
    <w:p w14:paraId="28C611DF" w14:textId="77777777" w:rsidR="00F00505" w:rsidRDefault="00F00505" w:rsidP="00F00505">
      <w:pPr>
        <w:bidi/>
        <w:spacing w:after="200" w:line="276" w:lineRule="auto"/>
        <w:rPr>
          <w:rFonts w:ascii="Calibri" w:hAnsi="Calibri" w:cs="Calibri"/>
          <w:b/>
          <w:bCs/>
          <w:color w:val="FF0000"/>
          <w:sz w:val="28"/>
          <w:szCs w:val="28"/>
          <w:rtl/>
          <w:lang w:bidi="ar-EG"/>
        </w:rPr>
      </w:pPr>
    </w:p>
    <w:p w14:paraId="40F1A5BF" w14:textId="77777777" w:rsidR="00F00505" w:rsidRDefault="00F00505" w:rsidP="00F00505">
      <w:pPr>
        <w:bidi/>
        <w:spacing w:after="200" w:line="276" w:lineRule="auto"/>
        <w:rPr>
          <w:rFonts w:ascii="Calibri" w:hAnsi="Calibri" w:cs="Calibri"/>
          <w:b/>
          <w:bCs/>
          <w:color w:val="FF0000"/>
          <w:sz w:val="28"/>
          <w:szCs w:val="28"/>
          <w:rtl/>
          <w:lang w:bidi="ar-EG"/>
        </w:rPr>
      </w:pPr>
    </w:p>
    <w:p w14:paraId="1F12B6FB" w14:textId="77777777" w:rsidR="00F00505" w:rsidRDefault="00F00505" w:rsidP="00F00505">
      <w:pPr>
        <w:bidi/>
        <w:spacing w:after="200" w:line="276" w:lineRule="auto"/>
        <w:rPr>
          <w:rFonts w:ascii="Calibri" w:hAnsi="Calibri" w:cs="Calibri"/>
          <w:b/>
          <w:bCs/>
          <w:color w:val="FF0000"/>
          <w:sz w:val="28"/>
          <w:szCs w:val="28"/>
          <w:rtl/>
          <w:lang w:bidi="ar-EG"/>
        </w:rPr>
      </w:pPr>
    </w:p>
    <w:p w14:paraId="6D6330CA" w14:textId="77777777" w:rsidR="00B22503" w:rsidRDefault="00B22503" w:rsidP="00B22503">
      <w:pPr>
        <w:bidi/>
        <w:spacing w:after="200" w:line="276" w:lineRule="auto"/>
        <w:rPr>
          <w:rFonts w:ascii="Calibri" w:hAnsi="Calibri" w:cs="Calibri"/>
          <w:b/>
          <w:bCs/>
          <w:color w:val="FF0000"/>
          <w:sz w:val="28"/>
          <w:szCs w:val="28"/>
          <w:rtl/>
          <w:lang w:bidi="ar-EG"/>
        </w:rPr>
      </w:pPr>
    </w:p>
    <w:p w14:paraId="4F0EBF6B" w14:textId="77777777" w:rsidR="00B22503" w:rsidRDefault="00B22503" w:rsidP="00B22503">
      <w:pPr>
        <w:bidi/>
        <w:spacing w:after="200" w:line="276" w:lineRule="auto"/>
        <w:rPr>
          <w:rFonts w:ascii="Calibri" w:hAnsi="Calibri" w:cs="Calibri"/>
          <w:b/>
          <w:bCs/>
          <w:color w:val="FF0000"/>
          <w:sz w:val="28"/>
          <w:szCs w:val="28"/>
          <w:rtl/>
          <w:lang w:bidi="ar-EG"/>
        </w:rPr>
      </w:pPr>
    </w:p>
    <w:p w14:paraId="33EBD2C0" w14:textId="77777777" w:rsidR="00B22503" w:rsidRDefault="00B22503" w:rsidP="00B22503">
      <w:pPr>
        <w:bidi/>
        <w:spacing w:after="200" w:line="276" w:lineRule="auto"/>
        <w:rPr>
          <w:rFonts w:ascii="Calibri" w:hAnsi="Calibri" w:cs="Calibri"/>
          <w:b/>
          <w:bCs/>
          <w:color w:val="FF0000"/>
          <w:sz w:val="28"/>
          <w:szCs w:val="28"/>
          <w:rtl/>
          <w:lang w:bidi="ar-EG"/>
        </w:rPr>
      </w:pPr>
    </w:p>
    <w:p w14:paraId="2ECCA88B" w14:textId="77777777" w:rsidR="00B22503" w:rsidRDefault="00B22503" w:rsidP="00B22503">
      <w:pPr>
        <w:bidi/>
        <w:spacing w:after="200" w:line="276" w:lineRule="auto"/>
        <w:rPr>
          <w:rFonts w:ascii="Calibri" w:hAnsi="Calibri" w:cs="Calibri"/>
          <w:b/>
          <w:bCs/>
          <w:color w:val="FF0000"/>
          <w:sz w:val="28"/>
          <w:szCs w:val="28"/>
          <w:rtl/>
          <w:lang w:bidi="ar-EG"/>
        </w:rPr>
      </w:pPr>
    </w:p>
    <w:p w14:paraId="232CE693" w14:textId="77777777" w:rsidR="00B22503" w:rsidRDefault="00B22503" w:rsidP="00B22503">
      <w:pPr>
        <w:bidi/>
        <w:spacing w:after="200" w:line="276" w:lineRule="auto"/>
        <w:rPr>
          <w:rFonts w:ascii="Calibri" w:hAnsi="Calibri" w:cs="Calibri"/>
          <w:b/>
          <w:bCs/>
          <w:color w:val="FF0000"/>
          <w:sz w:val="28"/>
          <w:szCs w:val="28"/>
          <w:rtl/>
          <w:lang w:bidi="ar-EG"/>
        </w:rPr>
      </w:pPr>
    </w:p>
    <w:p w14:paraId="75227224" w14:textId="77777777" w:rsidR="00F00505" w:rsidRDefault="00F00505" w:rsidP="00F00505">
      <w:pPr>
        <w:bidi/>
        <w:spacing w:after="200" w:line="276" w:lineRule="auto"/>
        <w:rPr>
          <w:rFonts w:ascii="Calibri" w:hAnsi="Calibri" w:cs="Calibri"/>
          <w:b/>
          <w:bCs/>
          <w:color w:val="FF0000"/>
          <w:sz w:val="28"/>
          <w:szCs w:val="28"/>
          <w:rtl/>
          <w:lang w:bidi="ar-EG"/>
        </w:rPr>
      </w:pPr>
    </w:p>
    <w:p w14:paraId="1D8A0B0B" w14:textId="77777777" w:rsidR="00F00505" w:rsidRDefault="00F00505" w:rsidP="00F00505">
      <w:pPr>
        <w:bidi/>
        <w:spacing w:after="200" w:line="276" w:lineRule="auto"/>
        <w:rPr>
          <w:rFonts w:ascii="Calibri" w:hAnsi="Calibri" w:cs="Calibri"/>
          <w:b/>
          <w:bCs/>
          <w:color w:val="FF0000"/>
          <w:sz w:val="28"/>
          <w:szCs w:val="28"/>
          <w:rtl/>
          <w:lang w:bidi="ar-EG"/>
        </w:rPr>
      </w:pPr>
    </w:p>
    <w:p w14:paraId="64DB5FC9" w14:textId="6155304F" w:rsidR="00F00505" w:rsidRDefault="00F00505" w:rsidP="00F00505">
      <w:pPr>
        <w:bidi/>
        <w:spacing w:after="200" w:line="276" w:lineRule="auto"/>
        <w:rPr>
          <w:rFonts w:ascii="Calibri" w:hAnsi="Calibri" w:cs="Calibri"/>
          <w:b/>
          <w:bCs/>
          <w:color w:val="FF0000"/>
          <w:sz w:val="28"/>
          <w:szCs w:val="28"/>
          <w:rtl/>
          <w:lang w:bidi="ar-EG"/>
        </w:rPr>
      </w:pPr>
    </w:p>
    <w:p w14:paraId="6444B2B3" w14:textId="7A7C17A0" w:rsidR="00F00505" w:rsidRDefault="00F00505" w:rsidP="00F00505">
      <w:pPr>
        <w:bidi/>
        <w:spacing w:after="200" w:line="276" w:lineRule="auto"/>
        <w:rPr>
          <w:rFonts w:ascii="Calibri" w:hAnsi="Calibri" w:cs="Calibri"/>
          <w:b/>
          <w:bCs/>
          <w:color w:val="FF0000"/>
          <w:sz w:val="28"/>
          <w:szCs w:val="28"/>
          <w:rtl/>
          <w:lang w:bidi="ar-EG"/>
        </w:rPr>
      </w:pPr>
    </w:p>
    <w:p w14:paraId="1E6D524F" w14:textId="49D06CD7" w:rsidR="00F00505" w:rsidRDefault="00F00505" w:rsidP="00F00505">
      <w:pPr>
        <w:bidi/>
        <w:spacing w:after="200" w:line="276" w:lineRule="auto"/>
        <w:rPr>
          <w:rFonts w:ascii="Calibri" w:hAnsi="Calibri" w:cs="Calibri"/>
          <w:b/>
          <w:bCs/>
          <w:color w:val="FF0000"/>
          <w:sz w:val="28"/>
          <w:szCs w:val="28"/>
          <w:rtl/>
          <w:lang w:bidi="ar-EG"/>
        </w:rPr>
      </w:pPr>
    </w:p>
    <w:p w14:paraId="6314C343" w14:textId="6006EC27" w:rsidR="00F00505" w:rsidRDefault="00F00505" w:rsidP="00F00505">
      <w:pPr>
        <w:bidi/>
        <w:spacing w:after="200" w:line="276" w:lineRule="auto"/>
        <w:rPr>
          <w:rFonts w:ascii="Calibri" w:hAnsi="Calibri" w:cs="Calibri"/>
          <w:b/>
          <w:bCs/>
          <w:color w:val="FF0000"/>
          <w:sz w:val="28"/>
          <w:szCs w:val="28"/>
          <w:rtl/>
          <w:lang w:bidi="ar-EG"/>
        </w:rPr>
      </w:pPr>
    </w:p>
    <w:p w14:paraId="775224EB" w14:textId="1C2B1FCB" w:rsidR="00F00505" w:rsidRDefault="00A61E09" w:rsidP="00F00505">
      <w:pPr>
        <w:bidi/>
        <w:spacing w:after="200" w:line="276" w:lineRule="auto"/>
        <w:rPr>
          <w:rFonts w:ascii="Calibri" w:hAnsi="Calibri" w:cs="Calibri"/>
          <w:b/>
          <w:bCs/>
          <w:color w:val="FF0000"/>
          <w:sz w:val="28"/>
          <w:szCs w:val="28"/>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58751" behindDoc="0" locked="0" layoutInCell="1" allowOverlap="1" wp14:anchorId="12157063" wp14:editId="772F8C2E">
                <wp:simplePos x="0" y="0"/>
                <wp:positionH relativeFrom="column">
                  <wp:posOffset>29210</wp:posOffset>
                </wp:positionH>
                <wp:positionV relativeFrom="paragraph">
                  <wp:posOffset>270510</wp:posOffset>
                </wp:positionV>
                <wp:extent cx="5002306" cy="4792980"/>
                <wp:effectExtent l="0" t="0" r="27305" b="26670"/>
                <wp:wrapNone/>
                <wp:docPr id="1118969840" name="تمرير: رأسي 11"/>
                <wp:cNvGraphicFramePr/>
                <a:graphic xmlns:a="http://schemas.openxmlformats.org/drawingml/2006/main">
                  <a:graphicData uri="http://schemas.microsoft.com/office/word/2010/wordprocessingShape">
                    <wps:wsp>
                      <wps:cNvSpPr/>
                      <wps:spPr>
                        <a:xfrm>
                          <a:off x="0" y="0"/>
                          <a:ext cx="5002306" cy="4792980"/>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5706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45" type="#_x0000_t97" style="position:absolute;left:0;text-align:left;margin-left:2.3pt;margin-top:21.3pt;width:393.9pt;height:377.4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" fillcolor="white [3201]" strokecolor="#f79646 [3209]" strokeweight="2pt">
                <v:textbo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v:textbox>
              </v:shape>
            </w:pict>
          </mc:Fallback>
        </mc:AlternateContent>
      </w:r>
    </w:p>
    <w:p w14:paraId="54087664" w14:textId="77777777" w:rsidR="00F00505" w:rsidRDefault="00F00505" w:rsidP="00F00505">
      <w:pPr>
        <w:bidi/>
        <w:spacing w:after="200" w:line="276" w:lineRule="auto"/>
        <w:rPr>
          <w:rFonts w:ascii="Calibri" w:hAnsi="Calibri" w:cs="Calibri"/>
          <w:b/>
          <w:bCs/>
          <w:color w:val="FF0000"/>
          <w:sz w:val="28"/>
          <w:szCs w:val="28"/>
          <w:rtl/>
          <w:lang w:bidi="ar-EG"/>
        </w:rPr>
      </w:pPr>
    </w:p>
    <w:p w14:paraId="5D1DA01B" w14:textId="77777777" w:rsidR="00F00505" w:rsidRDefault="00F00505" w:rsidP="00F00505">
      <w:pPr>
        <w:bidi/>
        <w:spacing w:after="200" w:line="276" w:lineRule="auto"/>
        <w:rPr>
          <w:rFonts w:ascii="Calibri" w:hAnsi="Calibri" w:cs="Calibri"/>
          <w:b/>
          <w:bCs/>
          <w:color w:val="FF0000"/>
          <w:sz w:val="28"/>
          <w:szCs w:val="28"/>
          <w:rtl/>
          <w:lang w:bidi="ar-EG"/>
        </w:rPr>
      </w:pPr>
    </w:p>
    <w:p w14:paraId="503045E1" w14:textId="77777777" w:rsidR="00F00505" w:rsidRDefault="00F00505" w:rsidP="00F00505">
      <w:pPr>
        <w:bidi/>
        <w:spacing w:after="200" w:line="276" w:lineRule="auto"/>
        <w:rPr>
          <w:rFonts w:ascii="Calibri" w:hAnsi="Calibri" w:cs="Calibri"/>
          <w:b/>
          <w:bCs/>
          <w:color w:val="FF0000"/>
          <w:sz w:val="28"/>
          <w:szCs w:val="28"/>
          <w:rtl/>
          <w:lang w:bidi="ar-EG"/>
        </w:rPr>
      </w:pPr>
    </w:p>
    <w:p w14:paraId="775F8576" w14:textId="77777777" w:rsidR="00F00505" w:rsidRDefault="00F00505" w:rsidP="00F00505">
      <w:pPr>
        <w:bidi/>
        <w:spacing w:after="200" w:line="276" w:lineRule="auto"/>
        <w:rPr>
          <w:rFonts w:ascii="Calibri" w:hAnsi="Calibri" w:cs="Calibri"/>
          <w:b/>
          <w:bCs/>
          <w:color w:val="FF0000"/>
          <w:sz w:val="28"/>
          <w:szCs w:val="28"/>
          <w:rtl/>
          <w:lang w:bidi="ar-EG"/>
        </w:rPr>
      </w:pPr>
    </w:p>
    <w:p w14:paraId="7D3FE5A1" w14:textId="77777777" w:rsidR="00F00505" w:rsidRDefault="00F00505" w:rsidP="00F00505">
      <w:pPr>
        <w:bidi/>
        <w:spacing w:after="200" w:line="276" w:lineRule="auto"/>
        <w:rPr>
          <w:rFonts w:ascii="Calibri" w:hAnsi="Calibri" w:cs="Calibri"/>
          <w:b/>
          <w:bCs/>
          <w:color w:val="FF0000"/>
          <w:sz w:val="28"/>
          <w:szCs w:val="28"/>
          <w:rtl/>
          <w:lang w:bidi="ar-EG"/>
        </w:rPr>
      </w:pPr>
    </w:p>
    <w:p w14:paraId="50E35F41" w14:textId="77777777" w:rsidR="00F00505" w:rsidRDefault="00F00505" w:rsidP="00F00505">
      <w:pPr>
        <w:bidi/>
        <w:spacing w:after="200" w:line="276" w:lineRule="auto"/>
        <w:rPr>
          <w:rFonts w:ascii="Calibri" w:hAnsi="Calibri" w:cs="Calibri"/>
          <w:b/>
          <w:bCs/>
          <w:color w:val="FF0000"/>
          <w:sz w:val="28"/>
          <w:szCs w:val="28"/>
          <w:rtl/>
          <w:lang w:bidi="ar-EG"/>
        </w:rPr>
      </w:pPr>
    </w:p>
    <w:p w14:paraId="0C51B23B" w14:textId="77777777" w:rsidR="00F00505" w:rsidRDefault="00F00505" w:rsidP="00F00505">
      <w:pPr>
        <w:bidi/>
        <w:spacing w:after="200" w:line="276" w:lineRule="auto"/>
        <w:rPr>
          <w:rFonts w:ascii="Calibri" w:hAnsi="Calibri" w:cs="Calibri"/>
          <w:b/>
          <w:bCs/>
          <w:color w:val="FF0000"/>
          <w:sz w:val="28"/>
          <w:szCs w:val="28"/>
          <w:rtl/>
          <w:lang w:bidi="ar-EG"/>
        </w:rPr>
      </w:pPr>
    </w:p>
    <w:p w14:paraId="70C84C66" w14:textId="77777777" w:rsidR="00F00505" w:rsidRDefault="00F00505" w:rsidP="00F00505">
      <w:pPr>
        <w:bidi/>
        <w:spacing w:after="200" w:line="276" w:lineRule="auto"/>
        <w:rPr>
          <w:rFonts w:ascii="Calibri" w:hAnsi="Calibri" w:cs="Calibri"/>
          <w:b/>
          <w:bCs/>
          <w:color w:val="FF0000"/>
          <w:sz w:val="28"/>
          <w:szCs w:val="28"/>
          <w:rtl/>
          <w:lang w:bidi="ar-EG"/>
        </w:rPr>
      </w:pPr>
    </w:p>
    <w:p w14:paraId="45628B74" w14:textId="77777777" w:rsidR="00F00505" w:rsidRDefault="00F00505" w:rsidP="00F00505">
      <w:pPr>
        <w:bidi/>
        <w:spacing w:after="200" w:line="276" w:lineRule="auto"/>
        <w:rPr>
          <w:rFonts w:ascii="Calibri" w:hAnsi="Calibri" w:cs="Calibri"/>
          <w:b/>
          <w:bCs/>
          <w:color w:val="FF0000"/>
          <w:sz w:val="28"/>
          <w:szCs w:val="28"/>
          <w:rtl/>
          <w:lang w:bidi="ar-EG"/>
        </w:rPr>
      </w:pPr>
    </w:p>
    <w:p w14:paraId="6013B631" w14:textId="77777777" w:rsidR="00F00505" w:rsidRDefault="00F00505" w:rsidP="00F00505">
      <w:pPr>
        <w:bidi/>
        <w:spacing w:after="200" w:line="276" w:lineRule="auto"/>
        <w:rPr>
          <w:rFonts w:ascii="Calibri" w:hAnsi="Calibri" w:cs="Calibri"/>
          <w:b/>
          <w:bCs/>
          <w:color w:val="FF0000"/>
          <w:sz w:val="28"/>
          <w:szCs w:val="28"/>
          <w:rtl/>
          <w:lang w:bidi="ar-EG"/>
        </w:rPr>
      </w:pPr>
    </w:p>
    <w:p w14:paraId="3BB528EB" w14:textId="77777777" w:rsidR="00F00505" w:rsidRDefault="00F00505" w:rsidP="00F00505">
      <w:pPr>
        <w:bidi/>
        <w:spacing w:after="200" w:line="276" w:lineRule="auto"/>
        <w:rPr>
          <w:rFonts w:ascii="Calibri" w:hAnsi="Calibri" w:cs="Calibri"/>
          <w:b/>
          <w:bCs/>
          <w:color w:val="FF0000"/>
          <w:sz w:val="28"/>
          <w:szCs w:val="28"/>
          <w:rtl/>
          <w:lang w:bidi="ar-EG"/>
        </w:rPr>
      </w:pPr>
    </w:p>
    <w:p w14:paraId="7E4E1C32" w14:textId="77777777" w:rsidR="00B22503" w:rsidRDefault="00B22503" w:rsidP="00B22503">
      <w:pPr>
        <w:bidi/>
        <w:spacing w:after="200" w:line="276" w:lineRule="auto"/>
        <w:rPr>
          <w:rFonts w:ascii="Calibri" w:hAnsi="Calibri" w:cs="Calibri"/>
          <w:b/>
          <w:bCs/>
          <w:color w:val="FF0000"/>
          <w:sz w:val="28"/>
          <w:szCs w:val="28"/>
          <w:rtl/>
          <w:lang w:bidi="ar-EG"/>
        </w:rPr>
      </w:pPr>
    </w:p>
    <w:p w14:paraId="3862D153" w14:textId="77777777" w:rsidR="00B22503" w:rsidRDefault="00B22503" w:rsidP="00B22503">
      <w:pPr>
        <w:bidi/>
        <w:spacing w:after="200" w:line="276" w:lineRule="auto"/>
        <w:rPr>
          <w:rFonts w:ascii="Calibri" w:hAnsi="Calibri" w:cs="Calibri"/>
          <w:b/>
          <w:bCs/>
          <w:color w:val="FF0000"/>
          <w:sz w:val="28"/>
          <w:szCs w:val="28"/>
          <w:rtl/>
          <w:lang w:bidi="ar-EG"/>
        </w:rPr>
      </w:pPr>
    </w:p>
    <w:p w14:paraId="5BB9EFDA" w14:textId="77777777" w:rsidR="00B22503" w:rsidRDefault="00B22503" w:rsidP="00B22503">
      <w:pPr>
        <w:bidi/>
        <w:spacing w:after="200" w:line="276" w:lineRule="auto"/>
        <w:rPr>
          <w:rFonts w:ascii="Calibri" w:hAnsi="Calibri" w:cs="Calibri"/>
          <w:b/>
          <w:bCs/>
          <w:color w:val="FF0000"/>
          <w:sz w:val="28"/>
          <w:szCs w:val="28"/>
          <w:rtl/>
          <w:lang w:bidi="ar-EG"/>
        </w:rPr>
      </w:pPr>
    </w:p>
    <w:p w14:paraId="58ED359F" w14:textId="77777777" w:rsidR="00B22503" w:rsidRDefault="00B22503" w:rsidP="00B22503">
      <w:pPr>
        <w:bidi/>
        <w:spacing w:after="200" w:line="276" w:lineRule="auto"/>
        <w:rPr>
          <w:rFonts w:ascii="Calibri" w:hAnsi="Calibri" w:cs="Calibri"/>
          <w:b/>
          <w:bCs/>
          <w:color w:val="FF0000"/>
          <w:sz w:val="28"/>
          <w:szCs w:val="28"/>
          <w:rtl/>
          <w:lang w:bidi="ar-EG"/>
        </w:rPr>
      </w:pPr>
    </w:p>
    <w:p w14:paraId="5999D9DF" w14:textId="77777777" w:rsidR="00F00505" w:rsidRDefault="00F00505" w:rsidP="00F00505">
      <w:pPr>
        <w:bidi/>
        <w:spacing w:after="200" w:line="276" w:lineRule="auto"/>
        <w:rPr>
          <w:rFonts w:ascii="Calibri" w:hAnsi="Calibri" w:cs="Calibri"/>
          <w:b/>
          <w:bCs/>
          <w:color w:val="FF0000"/>
          <w:sz w:val="28"/>
          <w:szCs w:val="28"/>
          <w:rtl/>
          <w:lang w:bidi="ar-EG"/>
        </w:rPr>
      </w:pPr>
    </w:p>
    <w:p w14:paraId="02B695D8" w14:textId="212306F2" w:rsidR="00C11026" w:rsidRPr="00A61E09" w:rsidRDefault="00C11026" w:rsidP="005E1259">
      <w:pPr>
        <w:bidi/>
        <w:spacing w:after="200" w:line="276" w:lineRule="auto"/>
        <w:rPr>
          <w:rFonts w:ascii="Sakkal Majalla" w:hAnsi="Sakkal Majalla" w:cs="Sakkal Majalla"/>
          <w:b/>
          <w:bCs/>
          <w:color w:val="C00000"/>
          <w:sz w:val="28"/>
          <w:szCs w:val="28"/>
          <w:u w:val="single"/>
          <w:rtl/>
        </w:rPr>
      </w:pPr>
      <w:r w:rsidRPr="00A61E09">
        <w:rPr>
          <w:rFonts w:ascii="Sakkal Majalla" w:hAnsi="Sakkal Majalla" w:cs="Sakkal Majalla" w:hint="cs"/>
          <w:b/>
          <w:bCs/>
          <w:color w:val="C00000"/>
          <w:sz w:val="28"/>
          <w:szCs w:val="28"/>
          <w:u w:val="single"/>
          <w:rtl/>
        </w:rPr>
        <w:lastRenderedPageBreak/>
        <w:t>مقدمة الدراسة</w:t>
      </w:r>
    </w:p>
    <w:p w14:paraId="1F8E19D6" w14:textId="0254846F" w:rsidR="000871D2" w:rsidRPr="00A61E09" w:rsidRDefault="000871D2" w:rsidP="000871D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شه</w:t>
      </w:r>
      <w:r w:rsidR="00D4637C" w:rsidRPr="00A61E09">
        <w:rPr>
          <w:rFonts w:ascii="Sakkal Majalla" w:hAnsi="Sakkal Majalla" w:cs="Sakkal Majalla" w:hint="cs"/>
          <w:sz w:val="28"/>
          <w:szCs w:val="28"/>
          <w:rtl/>
        </w:rPr>
        <w:t>د</w:t>
      </w:r>
      <w:r w:rsidRPr="00A61E09">
        <w:rPr>
          <w:rFonts w:ascii="Sakkal Majalla" w:hAnsi="Sakkal Majalla" w:cs="Sakkal Majalla" w:hint="cs"/>
          <w:sz w:val="28"/>
          <w:szCs w:val="28"/>
          <w:rtl/>
        </w:rPr>
        <w:t xml:space="preserve"> </w:t>
      </w:r>
      <w:r w:rsidR="00FB7A77" w:rsidRPr="00A61E09">
        <w:rPr>
          <w:rFonts w:ascii="Sakkal Majalla" w:hAnsi="Sakkal Majalla" w:cs="Sakkal Majalla"/>
          <w:sz w:val="28"/>
          <w:szCs w:val="28"/>
          <w:rtl/>
        </w:rPr>
        <w:t>القــرن الحــادي والعشــرين</w:t>
      </w:r>
      <w:r w:rsidR="00046F55" w:rsidRPr="00A61E09">
        <w:rPr>
          <w:rFonts w:ascii="Sakkal Majalla" w:hAnsi="Sakkal Majalla" w:cs="Sakkal Majalla" w:hint="cs"/>
          <w:sz w:val="28"/>
          <w:szCs w:val="28"/>
          <w:rtl/>
        </w:rPr>
        <w:t xml:space="preserve"> </w:t>
      </w:r>
      <w:r w:rsidR="002122A1" w:rsidRPr="00A61E09">
        <w:rPr>
          <w:rFonts w:ascii="Sakkal Majalla" w:hAnsi="Sakkal Majalla" w:cs="Sakkal Majalla" w:hint="cs"/>
          <w:sz w:val="28"/>
          <w:szCs w:val="28"/>
          <w:rtl/>
        </w:rPr>
        <w:t>تأثير</w:t>
      </w:r>
      <w:r w:rsidR="00046F55" w:rsidRPr="00A61E09">
        <w:rPr>
          <w:rFonts w:ascii="Sakkal Majalla" w:hAnsi="Sakkal Majalla" w:cs="Sakkal Majalla" w:hint="cs"/>
          <w:sz w:val="28"/>
          <w:szCs w:val="28"/>
          <w:rtl/>
        </w:rPr>
        <w:t>ا</w:t>
      </w:r>
      <w:r w:rsidR="002122A1" w:rsidRPr="00A61E09">
        <w:rPr>
          <w:rFonts w:ascii="Sakkal Majalla" w:hAnsi="Sakkal Majalla" w:cs="Sakkal Majalla" w:hint="cs"/>
          <w:sz w:val="28"/>
          <w:szCs w:val="28"/>
          <w:rtl/>
        </w:rPr>
        <w:t xml:space="preserve"> كبير لل</w:t>
      </w:r>
      <w:r w:rsidR="00FB7A77" w:rsidRPr="00A61E09">
        <w:rPr>
          <w:rFonts w:ascii="Sakkal Majalla" w:hAnsi="Sakkal Majalla" w:cs="Sakkal Majalla" w:hint="cs"/>
          <w:sz w:val="28"/>
          <w:szCs w:val="28"/>
          <w:rtl/>
        </w:rPr>
        <w:t>تحولات</w:t>
      </w:r>
      <w:r w:rsidR="00FB7A77"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الإدارية والتنظيمية و</w:t>
      </w:r>
      <w:r w:rsidR="00FB7A77" w:rsidRPr="00A61E09">
        <w:rPr>
          <w:rFonts w:ascii="Sakkal Majalla" w:hAnsi="Sakkal Majalla" w:cs="Sakkal Majalla"/>
          <w:sz w:val="28"/>
          <w:szCs w:val="28"/>
          <w:rtl/>
        </w:rPr>
        <w:t>الرقميــة وتطــور التكنولوجيــا علــى طبيعــة المنظمــات،</w:t>
      </w:r>
      <w:r w:rsidR="002122A1" w:rsidRPr="00A61E09">
        <w:rPr>
          <w:rFonts w:ascii="Sakkal Majalla" w:hAnsi="Sakkal Majalla" w:cs="Sakkal Majalla" w:hint="cs"/>
          <w:sz w:val="28"/>
          <w:szCs w:val="28"/>
          <w:rtl/>
        </w:rPr>
        <w:t xml:space="preserve"> وأيضا الموارد البشرية </w:t>
      </w:r>
      <w:r w:rsidR="001F7D78" w:rsidRPr="00A61E09">
        <w:rPr>
          <w:rFonts w:ascii="Sakkal Majalla" w:hAnsi="Sakkal Majalla" w:cs="Sakkal Majalla" w:hint="cs"/>
          <w:sz w:val="28"/>
          <w:szCs w:val="28"/>
          <w:rtl/>
        </w:rPr>
        <w:t>بها</w:t>
      </w:r>
      <w:r w:rsidR="002122A1" w:rsidRPr="00A61E09">
        <w:rPr>
          <w:rFonts w:ascii="Sakkal Majalla" w:hAnsi="Sakkal Majalla" w:cs="Sakkal Majalla" w:hint="cs"/>
          <w:sz w:val="28"/>
          <w:szCs w:val="28"/>
          <w:rtl/>
        </w:rPr>
        <w:t>،</w:t>
      </w:r>
      <w:r w:rsidR="00FB7A77" w:rsidRPr="00A61E09">
        <w:rPr>
          <w:rFonts w:ascii="Sakkal Majalla" w:hAnsi="Sakkal Majalla" w:cs="Sakkal Majalla"/>
          <w:sz w:val="28"/>
          <w:szCs w:val="28"/>
          <w:rtl/>
        </w:rPr>
        <w:t xml:space="preserve"> وكذلـك أسـاليب وطـرق أداء </w:t>
      </w:r>
      <w:r w:rsidR="00FB7A77" w:rsidRPr="00A61E09">
        <w:rPr>
          <w:rFonts w:ascii="Sakkal Majalla" w:hAnsi="Sakkal Majalla" w:cs="Sakkal Majalla" w:hint="cs"/>
          <w:sz w:val="28"/>
          <w:szCs w:val="28"/>
          <w:rtl/>
        </w:rPr>
        <w:t>الأعمال</w:t>
      </w:r>
      <w:r w:rsidR="002122A1" w:rsidRPr="00A61E09">
        <w:rPr>
          <w:rFonts w:ascii="Sakkal Majalla" w:hAnsi="Sakkal Majalla" w:cs="Sakkal Majalla" w:hint="cs"/>
          <w:sz w:val="28"/>
          <w:szCs w:val="28"/>
          <w:rtl/>
        </w:rPr>
        <w:t xml:space="preserve"> </w:t>
      </w:r>
      <w:r w:rsidR="00545A20" w:rsidRPr="00A61E09">
        <w:rPr>
          <w:rFonts w:ascii="Sakkal Majalla" w:hAnsi="Sakkal Majalla" w:cs="Sakkal Majalla" w:hint="cs"/>
          <w:sz w:val="28"/>
          <w:szCs w:val="28"/>
          <w:rtl/>
        </w:rPr>
        <w:t>فيها وقد</w:t>
      </w:r>
      <w:r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 xml:space="preserve">ظهر مفهوم جودة الحياة الوظيفية ليواكب سياسات التغيير والتطوير التنظيمي والتكنولوجي وليخفف من </w:t>
      </w:r>
      <w:r w:rsidR="001F7D78" w:rsidRPr="00A61E09">
        <w:rPr>
          <w:rFonts w:ascii="Sakkal Majalla" w:hAnsi="Sakkal Majalla" w:cs="Sakkal Majalla" w:hint="cs"/>
          <w:sz w:val="28"/>
          <w:szCs w:val="28"/>
          <w:rtl/>
        </w:rPr>
        <w:t>حا</w:t>
      </w:r>
      <w:r w:rsidRPr="00A61E09">
        <w:rPr>
          <w:rFonts w:ascii="Sakkal Majalla" w:hAnsi="Sakkal Majalla" w:cs="Sakkal Majalla"/>
          <w:sz w:val="28"/>
          <w:szCs w:val="28"/>
          <w:rtl/>
        </w:rPr>
        <w:t>لات التوتر والقلق سواء كانت تخص بيئة العمل او الجوانب المالية والإدارية التي تمس بشكل مباشر حياة العاملين</w:t>
      </w:r>
      <w:r w:rsidR="00545A20" w:rsidRPr="00A61E09">
        <w:rPr>
          <w:rFonts w:ascii="Sakkal Majalla" w:hAnsi="Sakkal Majalla" w:cs="Sakkal Majalla" w:hint="cs"/>
          <w:sz w:val="28"/>
          <w:szCs w:val="28"/>
          <w:rtl/>
        </w:rPr>
        <w:t xml:space="preserve"> (العزيزي،2024).</w:t>
      </w:r>
    </w:p>
    <w:p w14:paraId="7A15748A" w14:textId="45B7B9AA" w:rsidR="000871D2" w:rsidRPr="00A61E09" w:rsidRDefault="000871D2" w:rsidP="0069654D">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يعد مفهوم جودة الحي</w:t>
      </w:r>
      <w:r w:rsidR="004C7A0C" w:rsidRPr="00A61E09">
        <w:rPr>
          <w:rFonts w:ascii="Sakkal Majalla" w:hAnsi="Sakkal Majalla" w:cs="Sakkal Majalla" w:hint="cs"/>
          <w:sz w:val="28"/>
          <w:szCs w:val="28"/>
          <w:rtl/>
        </w:rPr>
        <w:t>ا</w:t>
      </w:r>
      <w:r w:rsidRPr="00A61E09">
        <w:rPr>
          <w:rFonts w:ascii="Sakkal Majalla" w:hAnsi="Sakkal Majalla" w:cs="Sakkal Majalla"/>
          <w:sz w:val="28"/>
          <w:szCs w:val="28"/>
          <w:rtl/>
        </w:rPr>
        <w:t>ة الوظيفية من المفاهيم الحديثة في كافة المؤسسات في الوطن العربي بوجه عام وفي مجال إدارة الموارد البشرية في المؤسسات الصحية على وجه الخصوص لأنها تعتبر المسئول الأول والمهم في تحسين بيئية العمل والمسئولة على تق</w:t>
      </w:r>
      <w:r w:rsidR="004C7A0C" w:rsidRPr="00A61E09">
        <w:rPr>
          <w:rFonts w:ascii="Sakkal Majalla" w:hAnsi="Sakkal Majalla" w:cs="Sakkal Majalla" w:hint="cs"/>
          <w:sz w:val="28"/>
          <w:szCs w:val="28"/>
          <w:rtl/>
        </w:rPr>
        <w:t>وي</w:t>
      </w:r>
      <w:r w:rsidRPr="00A61E09">
        <w:rPr>
          <w:rFonts w:ascii="Sakkal Majalla" w:hAnsi="Sakkal Majalla" w:cs="Sakkal Majalla"/>
          <w:sz w:val="28"/>
          <w:szCs w:val="28"/>
          <w:rtl/>
        </w:rPr>
        <w:t>م السلوك الأخلاقي لمقدمي الرعاية الصحية</w:t>
      </w:r>
      <w:r w:rsidR="00D45548" w:rsidRPr="00A61E09">
        <w:rPr>
          <w:rFonts w:ascii="Sakkal Majalla" w:hAnsi="Sakkal Majalla" w:cs="Sakkal Majalla" w:hint="cs"/>
          <w:sz w:val="28"/>
          <w:szCs w:val="28"/>
          <w:rtl/>
        </w:rPr>
        <w:t>،</w:t>
      </w:r>
      <w:r w:rsidR="0069654D" w:rsidRPr="00A61E09">
        <w:rPr>
          <w:rFonts w:ascii="Sakkal Majalla" w:hAnsi="Sakkal Majalla" w:cs="Sakkal Majalla" w:hint="cs"/>
          <w:sz w:val="28"/>
          <w:szCs w:val="28"/>
          <w:rtl/>
        </w:rPr>
        <w:t xml:space="preserve"> </w:t>
      </w:r>
      <w:r w:rsidR="00D45548" w:rsidRPr="00A61E09">
        <w:rPr>
          <w:rFonts w:ascii="Sakkal Majalla" w:hAnsi="Sakkal Majalla" w:cs="Sakkal Majalla" w:hint="cs"/>
          <w:sz w:val="28"/>
          <w:szCs w:val="28"/>
          <w:rtl/>
        </w:rPr>
        <w:t>وتهدف</w:t>
      </w:r>
      <w:r w:rsidR="0069654D"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 xml:space="preserve">جودة الحياة الوظيفية </w:t>
      </w:r>
      <w:r w:rsidR="00D45548" w:rsidRPr="00A61E09">
        <w:rPr>
          <w:rFonts w:ascii="Sakkal Majalla" w:hAnsi="Sakkal Majalla" w:cs="Sakkal Majalla" w:hint="cs"/>
          <w:sz w:val="28"/>
          <w:szCs w:val="28"/>
          <w:rtl/>
        </w:rPr>
        <w:t>إلى</w:t>
      </w:r>
      <w:r w:rsidRPr="00A61E09">
        <w:rPr>
          <w:rFonts w:ascii="Sakkal Majalla" w:hAnsi="Sakkal Majalla" w:cs="Sakkal Majalla"/>
          <w:sz w:val="28"/>
          <w:szCs w:val="28"/>
          <w:rtl/>
        </w:rPr>
        <w:t xml:space="preserve"> تصميم وتنفيذ برامج </w:t>
      </w:r>
      <w:r w:rsidR="00D45548" w:rsidRPr="00A61E09">
        <w:rPr>
          <w:rFonts w:ascii="Sakkal Majalla" w:hAnsi="Sakkal Majalla" w:cs="Sakkal Majalla" w:hint="cs"/>
          <w:sz w:val="28"/>
          <w:szCs w:val="28"/>
          <w:rtl/>
        </w:rPr>
        <w:t>ل</w:t>
      </w:r>
      <w:r w:rsidRPr="00A61E09">
        <w:rPr>
          <w:rFonts w:ascii="Sakkal Majalla" w:hAnsi="Sakkal Majalla" w:cs="Sakkal Majalla"/>
          <w:sz w:val="28"/>
          <w:szCs w:val="28"/>
          <w:rtl/>
        </w:rPr>
        <w:t>جودة الحياة الوظيفية لتحقيق مستويات عالية من الرضا الوظيفي والولاء التنظيمي للعاملين</w:t>
      </w:r>
      <w:r w:rsidR="00545A20" w:rsidRPr="00A61E09">
        <w:rPr>
          <w:rFonts w:ascii="Sakkal Majalla" w:hAnsi="Sakkal Majalla" w:cs="Sakkal Majalla" w:hint="cs"/>
          <w:sz w:val="28"/>
          <w:szCs w:val="28"/>
          <w:rtl/>
        </w:rPr>
        <w:t>(جيلاني،2022).</w:t>
      </w:r>
    </w:p>
    <w:p w14:paraId="081C84D4" w14:textId="77777777" w:rsidR="001F7D78" w:rsidRPr="00A61E09" w:rsidRDefault="001F7D78" w:rsidP="001F7D7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تؤثر جودة الحياة الوظيفية بشكل مباشر على السلوك الأخلاقي</w:t>
      </w:r>
      <w:r w:rsidRPr="00A61E09">
        <w:rPr>
          <w:rFonts w:ascii="Sakkal Majalla" w:hAnsi="Sakkal Majalla" w:cs="Sakkal Majalla" w:hint="cs"/>
          <w:sz w:val="28"/>
          <w:szCs w:val="28"/>
          <w:rtl/>
        </w:rPr>
        <w:t xml:space="preserve"> للعاملين</w:t>
      </w:r>
      <w:r w:rsidRPr="00A61E09">
        <w:rPr>
          <w:rFonts w:ascii="Sakkal Majalla" w:hAnsi="Sakkal Majalla" w:cs="Sakkal Majalla"/>
          <w:sz w:val="28"/>
          <w:szCs w:val="28"/>
          <w:rtl/>
        </w:rPr>
        <w:t xml:space="preserve"> في مستشفيات الرياض، حيث تؤدي بيئة العمل الجيدة إلى زيادة رضا الموظفين، وتقليل معدلات الإرهاق والغياب، وزيادة الولاء والالتزام، مما ينعكس على تقديم رعاية صحية أخلاقية ومتوافقة مع أعلى المعايير</w:t>
      </w:r>
      <w:r w:rsidRPr="00A61E09">
        <w:rPr>
          <w:rFonts w:ascii="Sakkal Majalla" w:hAnsi="Sakkal Majalla" w:cs="Sakkal Majalla" w:hint="cs"/>
          <w:sz w:val="28"/>
          <w:szCs w:val="28"/>
          <w:rtl/>
        </w:rPr>
        <w:t>،</w:t>
      </w:r>
      <w:r w:rsidRPr="00A61E09">
        <w:rPr>
          <w:rFonts w:ascii="Sakkal Majalla" w:hAnsi="Sakkal Majalla" w:cs="Sakkal Majalla"/>
          <w:sz w:val="28"/>
          <w:szCs w:val="28"/>
        </w:rPr>
        <w:t xml:space="preserve"> </w:t>
      </w:r>
      <w:r w:rsidRPr="00A61E09">
        <w:rPr>
          <w:rFonts w:ascii="Sakkal Majalla" w:hAnsi="Sakkal Majalla" w:cs="Sakkal Majalla"/>
          <w:sz w:val="28"/>
          <w:szCs w:val="28"/>
          <w:rtl/>
        </w:rPr>
        <w:t>وعلى العكس، فإن تدني جودة الحياة الوظيفية يؤدي إلى انتشار الإرهاق وانخفاض الالتزام، مما قد يؤدي إلى سلوكيات غير أخلاقي</w:t>
      </w:r>
      <w:r w:rsidRPr="00A61E09">
        <w:rPr>
          <w:rFonts w:ascii="Sakkal Majalla" w:hAnsi="Sakkal Majalla" w:cs="Sakkal Majalla" w:hint="cs"/>
          <w:sz w:val="28"/>
          <w:szCs w:val="28"/>
          <w:rtl/>
        </w:rPr>
        <w:t>ة للعاملين(الهزايمة،2018).</w:t>
      </w:r>
    </w:p>
    <w:p w14:paraId="573CF2FB" w14:textId="0D85464C" w:rsidR="0069654D" w:rsidRPr="00A61E09" w:rsidRDefault="0069654D" w:rsidP="0069654D">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تعتبر جودة الحياة الوظيفية عاملاً مهماً يؤثر على السلوك الأخلاقي للعاملين في مستشفيات الرياض</w:t>
      </w:r>
      <w:r w:rsidR="00D45548"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w:t>
      </w:r>
      <w:r w:rsidR="00D45548" w:rsidRPr="00A61E09">
        <w:rPr>
          <w:rFonts w:ascii="Sakkal Majalla" w:hAnsi="Sakkal Majalla" w:cs="Sakkal Majalla" w:hint="cs"/>
          <w:sz w:val="28"/>
          <w:szCs w:val="28"/>
          <w:rtl/>
        </w:rPr>
        <w:t>وقد اثبتت العديد من الدراسات</w:t>
      </w:r>
      <w:r w:rsidRPr="00A61E09">
        <w:rPr>
          <w:rFonts w:ascii="Sakkal Majalla" w:hAnsi="Sakkal Majalla" w:cs="Sakkal Majalla"/>
          <w:sz w:val="28"/>
          <w:szCs w:val="28"/>
          <w:rtl/>
        </w:rPr>
        <w:t xml:space="preserve"> وجود علاقة إيجابية بين جودة الحياة الوظيفية وأخلاقيات العمل، حيث أن توفير بيئة عمل إيجابية وداعمة للعاملين يساهم في تعزيز السلوك الأخلاقي لديهم</w:t>
      </w:r>
      <w:r w:rsidR="00D45548"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حيث </w:t>
      </w:r>
      <w:r w:rsidR="00D45548" w:rsidRPr="00A61E09">
        <w:rPr>
          <w:rFonts w:ascii="Sakkal Majalla" w:hAnsi="Sakkal Majalla" w:cs="Sakkal Majalla" w:hint="cs"/>
          <w:sz w:val="28"/>
          <w:szCs w:val="28"/>
          <w:rtl/>
        </w:rPr>
        <w:t>أ</w:t>
      </w:r>
      <w:r w:rsidRPr="00A61E09">
        <w:rPr>
          <w:rFonts w:ascii="Sakkal Majalla" w:hAnsi="Sakkal Majalla" w:cs="Sakkal Majalla"/>
          <w:sz w:val="28"/>
          <w:szCs w:val="28"/>
          <w:rtl/>
        </w:rPr>
        <w:t xml:space="preserve">ن جودة الحياة الوظيفية الجيدة تساعد في تقليل الضغوط النفسية والتوتر لدى الموظفين، مما يجعلهم أقل عرضة للانخراط في سلوكيات غير أخلاقية نتيجة للإجهاد. </w:t>
      </w:r>
      <w:r w:rsidR="00D45548" w:rsidRPr="00A61E09">
        <w:rPr>
          <w:rFonts w:ascii="Sakkal Majalla" w:hAnsi="Sakkal Majalla" w:cs="Sakkal Majalla" w:hint="cs"/>
          <w:sz w:val="28"/>
          <w:szCs w:val="28"/>
          <w:rtl/>
        </w:rPr>
        <w:t>كما تع</w:t>
      </w:r>
      <w:r w:rsidRPr="00A61E09">
        <w:rPr>
          <w:rFonts w:ascii="Sakkal Majalla" w:hAnsi="Sakkal Majalla" w:cs="Sakkal Majalla"/>
          <w:sz w:val="28"/>
          <w:szCs w:val="28"/>
          <w:rtl/>
        </w:rPr>
        <w:t xml:space="preserve">زز الثقة والولاء بين الموظفين والإدارة، مما يخلق بيئة عمل إيجابية </w:t>
      </w:r>
      <w:r w:rsidRPr="00A61E09">
        <w:rPr>
          <w:rFonts w:ascii="Sakkal Majalla" w:hAnsi="Sakkal Majalla" w:cs="Sakkal Majalla" w:hint="cs"/>
          <w:sz w:val="28"/>
          <w:szCs w:val="28"/>
          <w:rtl/>
        </w:rPr>
        <w:t>(العمري،2023)</w:t>
      </w:r>
    </w:p>
    <w:p w14:paraId="1775E565" w14:textId="04527B6A" w:rsidR="000871D2" w:rsidRPr="00A61E09" w:rsidRDefault="001F7D78" w:rsidP="000871D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تقدم</w:t>
      </w:r>
      <w:r w:rsidR="000871D2" w:rsidRPr="00A61E09">
        <w:rPr>
          <w:rFonts w:ascii="Sakkal Majalla" w:hAnsi="Sakkal Majalla" w:cs="Sakkal Majalla"/>
          <w:sz w:val="28"/>
          <w:szCs w:val="28"/>
          <w:rtl/>
        </w:rPr>
        <w:t xml:space="preserve"> إدارة الموارد البشرية الدعم المناسب الخاص بالسلوك الأخلاقي في مكان العمل من خلال تدريب العاملين </w:t>
      </w:r>
      <w:r w:rsidR="0069654D" w:rsidRPr="00A61E09">
        <w:rPr>
          <w:rFonts w:ascii="Sakkal Majalla" w:hAnsi="Sakkal Majalla" w:cs="Sakkal Majalla" w:hint="cs"/>
          <w:sz w:val="28"/>
          <w:szCs w:val="28"/>
          <w:rtl/>
        </w:rPr>
        <w:t>على</w:t>
      </w:r>
      <w:r w:rsidR="000871D2" w:rsidRPr="00A61E09">
        <w:rPr>
          <w:rFonts w:ascii="Sakkal Majalla" w:hAnsi="Sakkal Majalla" w:cs="Sakkal Majalla"/>
          <w:sz w:val="28"/>
          <w:szCs w:val="28"/>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sidR="000871D2" w:rsidRPr="00A61E09">
        <w:rPr>
          <w:rFonts w:ascii="Sakkal Majalla" w:hAnsi="Sakkal Majalla" w:cs="Sakkal Majalla"/>
          <w:sz w:val="28"/>
          <w:szCs w:val="28"/>
        </w:rPr>
        <w:t xml:space="preserve"> </w:t>
      </w:r>
      <w:r w:rsidR="008C703D" w:rsidRPr="00A61E09">
        <w:rPr>
          <w:rFonts w:ascii="Sakkal Majalla" w:hAnsi="Sakkal Majalla" w:cs="Sakkal Majalla" w:hint="cs"/>
          <w:sz w:val="28"/>
          <w:szCs w:val="28"/>
          <w:rtl/>
        </w:rPr>
        <w:t>(حريش،2022).</w:t>
      </w:r>
    </w:p>
    <w:p w14:paraId="0892D785" w14:textId="3D6F6119" w:rsidR="000871D2" w:rsidRPr="00A61E09" w:rsidRDefault="00D45548" w:rsidP="00A61E09">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تهدف الدراسة الي تحسين جودة الحياة الوظيفية لتعزيز السلوك الأخلاقي في مستشفيات الرياض عبر تحسين المناخ الوظيفي المناسب والبيئة الداعمة </w:t>
      </w:r>
      <w:r w:rsidR="007E1389" w:rsidRPr="00A61E09">
        <w:rPr>
          <w:rFonts w:ascii="Sakkal Majalla" w:hAnsi="Sakkal Majalla" w:cs="Sakkal Majalla" w:hint="cs"/>
          <w:sz w:val="28"/>
          <w:szCs w:val="28"/>
          <w:rtl/>
          <w:lang w:bidi="ar-EG"/>
        </w:rPr>
        <w:t xml:space="preserve"> من خلال تناول الفجوة البحثية</w:t>
      </w:r>
      <w:r w:rsidR="001F7D78" w:rsidRPr="00A61E09">
        <w:rPr>
          <w:rFonts w:ascii="Sakkal Majalla" w:hAnsi="Sakkal Majalla" w:cs="Sakkal Majalla" w:hint="cs"/>
          <w:sz w:val="28"/>
          <w:szCs w:val="28"/>
          <w:rtl/>
          <w:lang w:bidi="ar-EG"/>
        </w:rPr>
        <w:t xml:space="preserve"> عبر تناول ابعاد محددة لجودة الحياة الوظيفية </w:t>
      </w:r>
      <w:r w:rsidR="001F7D78" w:rsidRPr="00A61E09">
        <w:rPr>
          <w:rFonts w:ascii="Sakkal Majalla" w:hAnsi="Sakkal Majalla" w:cs="Sakkal Majalla"/>
          <w:sz w:val="28"/>
          <w:szCs w:val="28"/>
          <w:rtl/>
          <w:lang w:bidi="ar-EG"/>
        </w:rPr>
        <w:t xml:space="preserve">(الجوانب المالية والاقتصادية والوظيفية والتنظيمية والمادية والمعنوية) </w:t>
      </w:r>
      <w:r w:rsidR="001F7D78" w:rsidRPr="00A61E09">
        <w:rPr>
          <w:rFonts w:ascii="Sakkal Majalla" w:hAnsi="Sakkal Majalla" w:cs="Sakkal Majalla" w:hint="cs"/>
          <w:sz w:val="28"/>
          <w:szCs w:val="28"/>
          <w:rtl/>
          <w:lang w:bidi="ar-EG"/>
        </w:rPr>
        <w:t xml:space="preserve"> وبيان تأثيرها </w:t>
      </w:r>
      <w:r w:rsidR="001F7D78" w:rsidRPr="00A61E09">
        <w:rPr>
          <w:rFonts w:ascii="Sakkal Majalla" w:hAnsi="Sakkal Majalla" w:cs="Sakkal Majalla"/>
          <w:sz w:val="28"/>
          <w:szCs w:val="28"/>
          <w:rtl/>
          <w:lang w:bidi="ar-EG"/>
        </w:rPr>
        <w:t>على السلوك الاخلاقي لمقدمي الرعاية الصحية</w:t>
      </w:r>
      <w:r w:rsidR="007E1389" w:rsidRPr="00A61E09">
        <w:rPr>
          <w:rFonts w:ascii="Sakkal Majalla" w:hAnsi="Sakkal Majalla" w:cs="Sakkal Majalla" w:hint="cs"/>
          <w:sz w:val="28"/>
          <w:szCs w:val="28"/>
          <w:rtl/>
          <w:lang w:bidi="ar-EG"/>
        </w:rPr>
        <w:t xml:space="preserve"> </w:t>
      </w:r>
      <w:r w:rsidR="001F7D78" w:rsidRPr="00A61E09">
        <w:rPr>
          <w:rFonts w:ascii="Sakkal Majalla" w:hAnsi="Sakkal Majalla" w:cs="Sakkal Majalla" w:hint="cs"/>
          <w:sz w:val="28"/>
          <w:szCs w:val="28"/>
          <w:rtl/>
        </w:rPr>
        <w:t xml:space="preserve">بما يسهم </w:t>
      </w:r>
      <w:r w:rsidRPr="00A61E09">
        <w:rPr>
          <w:rFonts w:ascii="Sakkal Majalla" w:hAnsi="Sakkal Majalla" w:cs="Sakkal Majalla"/>
          <w:sz w:val="28"/>
          <w:szCs w:val="28"/>
          <w:rtl/>
        </w:rPr>
        <w:t xml:space="preserve"> في تعزيز السلوك الأخلاقي تلبية الاحتياجات المادية والنفسية للعاملين يساهم في تحسين جودة حياتهم الوظيفية، واخيرا الاستثمار في الكفاءات البشرية</w:t>
      </w:r>
      <w:r w:rsidRPr="00A61E09">
        <w:rPr>
          <w:rFonts w:ascii="Sakkal Majalla" w:hAnsi="Sakkal Majalla" w:cs="Sakkal Majalla" w:hint="cs"/>
          <w:sz w:val="28"/>
          <w:szCs w:val="28"/>
          <w:rtl/>
        </w:rPr>
        <w:t xml:space="preserve"> </w:t>
      </w:r>
      <w:r w:rsidR="000871D2" w:rsidRPr="00A61E09">
        <w:rPr>
          <w:rFonts w:ascii="Sakkal Majalla" w:hAnsi="Sakkal Majalla" w:cs="Sakkal Majalla"/>
          <w:sz w:val="28"/>
          <w:szCs w:val="28"/>
          <w:rtl/>
        </w:rPr>
        <w:t xml:space="preserve">واستشعارا لخطورة واهمية موضوع جودة بيئة العمل </w:t>
      </w:r>
      <w:r w:rsidR="0069654D" w:rsidRPr="00A61E09">
        <w:rPr>
          <w:rFonts w:ascii="Sakkal Majalla" w:hAnsi="Sakkal Majalla" w:cs="Sakkal Majalla" w:hint="cs"/>
          <w:sz w:val="28"/>
          <w:szCs w:val="28"/>
          <w:rtl/>
        </w:rPr>
        <w:t>ت</w:t>
      </w:r>
      <w:r w:rsidR="000871D2" w:rsidRPr="00A61E09">
        <w:rPr>
          <w:rFonts w:ascii="Sakkal Majalla" w:hAnsi="Sakkal Majalla" w:cs="Sakkal Majalla"/>
          <w:sz w:val="28"/>
          <w:szCs w:val="28"/>
          <w:rtl/>
        </w:rPr>
        <w:t>سعي الدارسة الي بيان أثر جودة الحياة الوظيفية على السلوك الاخلاقي لمقدمي الرعاية الصحية دراسة ميدانية على مستشفيات القطاع الصحي بمحافظة الرياض</w:t>
      </w:r>
    </w:p>
    <w:p w14:paraId="6654D88D" w14:textId="7F5F835F" w:rsidR="00436B59" w:rsidRPr="00A61E09" w:rsidRDefault="0069654D" w:rsidP="000D5ABE">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u w:val="single"/>
          <w:rtl/>
        </w:rPr>
        <w:lastRenderedPageBreak/>
        <w:t>مشكل</w:t>
      </w:r>
      <w:r w:rsidRPr="00A61E09">
        <w:rPr>
          <w:rFonts w:ascii="Sakkal Majalla" w:hAnsi="Sakkal Majalla" w:cs="Sakkal Majalla" w:hint="eastAsia"/>
          <w:b/>
          <w:bCs/>
          <w:color w:val="C00000"/>
          <w:sz w:val="28"/>
          <w:szCs w:val="28"/>
          <w:u w:val="single"/>
          <w:rtl/>
        </w:rPr>
        <w:t>ة</w:t>
      </w:r>
      <w:r w:rsidR="00883E09" w:rsidRPr="00A61E09">
        <w:rPr>
          <w:rFonts w:ascii="Sakkal Majalla" w:hAnsi="Sakkal Majalla" w:cs="Sakkal Majalla" w:hint="cs"/>
          <w:b/>
          <w:bCs/>
          <w:color w:val="C00000"/>
          <w:sz w:val="28"/>
          <w:szCs w:val="28"/>
          <w:u w:val="single"/>
          <w:rtl/>
        </w:rPr>
        <w:t xml:space="preserve"> الدراسة</w:t>
      </w:r>
      <w:r w:rsidR="00231AB1" w:rsidRPr="00A61E09">
        <w:rPr>
          <w:rFonts w:ascii="Sakkal Majalla" w:hAnsi="Sakkal Majalla" w:cs="Sakkal Majalla" w:hint="cs"/>
          <w:b/>
          <w:bCs/>
          <w:color w:val="C00000"/>
          <w:sz w:val="28"/>
          <w:szCs w:val="28"/>
          <w:u w:val="single"/>
          <w:rtl/>
        </w:rPr>
        <w:t xml:space="preserve"> وأسئلتها</w:t>
      </w:r>
      <w:r w:rsidR="00436B59" w:rsidRPr="00A61E09">
        <w:rPr>
          <w:rFonts w:ascii="Sakkal Majalla" w:hAnsi="Sakkal Majalla" w:cs="Sakkal Majalla" w:hint="cs"/>
          <w:b/>
          <w:bCs/>
          <w:color w:val="C00000"/>
          <w:sz w:val="28"/>
          <w:szCs w:val="28"/>
          <w:u w:val="single"/>
          <w:rtl/>
        </w:rPr>
        <w:t>:</w:t>
      </w:r>
      <w:r w:rsidR="00436B59" w:rsidRPr="00A61E09">
        <w:rPr>
          <w:rFonts w:ascii="Sakkal Majalla" w:hAnsi="Sakkal Majalla" w:cs="Sakkal Majalla" w:hint="cs"/>
          <w:b/>
          <w:bCs/>
          <w:color w:val="C00000"/>
          <w:sz w:val="28"/>
          <w:szCs w:val="28"/>
          <w:rtl/>
        </w:rPr>
        <w:t xml:space="preserve"> </w:t>
      </w:r>
      <w:r w:rsidR="007F4183" w:rsidRPr="00A61E09">
        <w:rPr>
          <w:rFonts w:ascii="Sakkal Majalla" w:hAnsi="Sakkal Majalla" w:cs="Sakkal Majalla" w:hint="cs"/>
          <w:b/>
          <w:bCs/>
          <w:color w:val="C00000"/>
          <w:sz w:val="28"/>
          <w:szCs w:val="28"/>
          <w:rtl/>
        </w:rPr>
        <w:t xml:space="preserve">  </w:t>
      </w:r>
    </w:p>
    <w:p w14:paraId="0A706C80" w14:textId="5B532EE2" w:rsidR="00D9372E" w:rsidRPr="00A61E09" w:rsidRDefault="008C1726" w:rsidP="00D9372E">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تتركز مشكلة الدراسة حول تأثير جودة</w:t>
      </w:r>
      <w:r w:rsidR="00D9372E" w:rsidRPr="00A61E09">
        <w:rPr>
          <w:rFonts w:ascii="Sakkal Majalla" w:hAnsi="Sakkal Majalla" w:cs="Sakkal Majalla"/>
          <w:sz w:val="28"/>
          <w:szCs w:val="28"/>
          <w:rtl/>
        </w:rPr>
        <w:t xml:space="preserve"> الحياة الوظيفية بشكل كبير على السلوك الأخلاقي</w:t>
      </w:r>
      <w:r w:rsidRPr="00A61E09">
        <w:rPr>
          <w:rFonts w:ascii="Sakkal Majalla" w:hAnsi="Sakkal Majalla" w:cs="Sakkal Majalla" w:hint="cs"/>
          <w:sz w:val="28"/>
          <w:szCs w:val="28"/>
          <w:rtl/>
        </w:rPr>
        <w:t xml:space="preserve"> للعاملين</w:t>
      </w:r>
      <w:r w:rsidR="00D9372E" w:rsidRPr="00A61E09">
        <w:rPr>
          <w:rFonts w:ascii="Sakkal Majalla" w:hAnsi="Sakkal Majalla" w:cs="Sakkal Majalla"/>
          <w:sz w:val="28"/>
          <w:szCs w:val="28"/>
          <w:rtl/>
        </w:rPr>
        <w:t xml:space="preserve"> في المستشفيات</w:t>
      </w:r>
      <w:r w:rsidR="00D9372E" w:rsidRPr="00A61E09">
        <w:rPr>
          <w:rFonts w:ascii="Sakkal Majalla" w:hAnsi="Sakkal Majalla" w:cs="Sakkal Majalla" w:hint="cs"/>
          <w:sz w:val="28"/>
          <w:szCs w:val="28"/>
          <w:rtl/>
        </w:rPr>
        <w:t xml:space="preserve"> القطاع الصحي في منطقة الرياض</w:t>
      </w:r>
      <w:r w:rsidR="00D9372E" w:rsidRPr="00A61E09">
        <w:rPr>
          <w:rFonts w:ascii="Sakkal Majalla" w:hAnsi="Sakkal Majalla" w:cs="Sakkal Majalla"/>
          <w:sz w:val="28"/>
          <w:szCs w:val="28"/>
          <w:rtl/>
        </w:rPr>
        <w:t>، حيث أن بيئة العمل الصحية الداعمة تعزز الالتزام الأخلاقي وتدعم قرارات الموظفين، بينما تؤدي جودة الحياة الوظيفية المنخفضة إلى الإرهاق الأخلاقي وتؤثر سلبًا على السلوك الأخلاقي</w:t>
      </w:r>
      <w:r w:rsidR="00D9372E" w:rsidRPr="00A61E09">
        <w:rPr>
          <w:rFonts w:ascii="Sakkal Majalla" w:hAnsi="Sakkal Majalla" w:cs="Sakkal Majalla"/>
          <w:sz w:val="28"/>
          <w:szCs w:val="28"/>
          <w:lang w:bidi="ar-EG"/>
        </w:rPr>
        <w:t xml:space="preserve">. </w:t>
      </w:r>
      <w:r w:rsidR="00D9372E" w:rsidRPr="00A61E09">
        <w:rPr>
          <w:rFonts w:ascii="Sakkal Majalla" w:hAnsi="Sakkal Majalla" w:cs="Sakkal Majalla"/>
          <w:sz w:val="28"/>
          <w:szCs w:val="28"/>
          <w:rtl/>
        </w:rPr>
        <w:t xml:space="preserve">تؤدي تحسينات جودة الحياة الوظيفية، مثل توفير بيئة عمل صحية وآمنة </w:t>
      </w:r>
      <w:r w:rsidRPr="00A61E09">
        <w:rPr>
          <w:rFonts w:ascii="Sakkal Majalla" w:hAnsi="Sakkal Majalla" w:cs="Sakkal Majalla" w:hint="cs"/>
          <w:sz w:val="28"/>
          <w:szCs w:val="28"/>
          <w:rtl/>
        </w:rPr>
        <w:t>(العارضة،2023)</w:t>
      </w:r>
    </w:p>
    <w:p w14:paraId="655B9773" w14:textId="76C2EBA9" w:rsidR="00F94663" w:rsidRPr="00A61E09" w:rsidRDefault="00D9372E" w:rsidP="00D9372E">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lang w:bidi="ar-EG"/>
        </w:rPr>
        <w:t>في حين أن الظروف السلبية</w:t>
      </w:r>
      <w:r w:rsidRPr="00A61E09">
        <w:rPr>
          <w:rFonts w:ascii="Sakkal Majalla" w:hAnsi="Sakkal Majalla" w:cs="Sakkal Majalla" w:hint="cs"/>
          <w:sz w:val="28"/>
          <w:szCs w:val="28"/>
          <w:rtl/>
          <w:lang w:bidi="ar-EG"/>
        </w:rPr>
        <w:t xml:space="preserve"> للحياة الوظيفية في تلك المستشفيات</w:t>
      </w:r>
      <w:r w:rsidRPr="00A61E09">
        <w:rPr>
          <w:rFonts w:ascii="Sakkal Majalla" w:hAnsi="Sakkal Majalla" w:cs="Sakkal Majalla"/>
          <w:sz w:val="28"/>
          <w:szCs w:val="28"/>
          <w:rtl/>
          <w:lang w:bidi="ar-EG"/>
        </w:rPr>
        <w:t xml:space="preserve"> قد تؤدي إلى ضغوط تنعكس سلبًا على أداء الموظفين وسلوكهم. تساهم جودة الحياة الوظيفية في بناء سلوك أخلاقي من خلال توفير بيئة آمنة وعادلة، وتعزيز مشاركة </w:t>
      </w:r>
      <w:r w:rsidR="008C1726" w:rsidRPr="00A61E09">
        <w:rPr>
          <w:rFonts w:ascii="Sakkal Majalla" w:hAnsi="Sakkal Majalla" w:cs="Sakkal Majalla" w:hint="cs"/>
          <w:sz w:val="28"/>
          <w:szCs w:val="28"/>
          <w:rtl/>
          <w:lang w:bidi="ar-EG"/>
        </w:rPr>
        <w:t>الموظفين</w:t>
      </w:r>
      <w:r w:rsidR="008C1726" w:rsidRPr="00A61E09">
        <w:rPr>
          <w:rFonts w:ascii="Sakkal Majalla" w:hAnsi="Sakkal Majalla" w:cs="Sakkal Majalla" w:hint="cs"/>
          <w:sz w:val="28"/>
          <w:szCs w:val="28"/>
          <w:rtl/>
        </w:rPr>
        <w:t xml:space="preserve"> </w:t>
      </w:r>
      <w:r w:rsidR="008C1726" w:rsidRPr="00A61E09">
        <w:rPr>
          <w:rFonts w:ascii="Sakkal Majalla" w:hAnsi="Sakkal Majalla" w:cs="Sakkal Majalla"/>
          <w:sz w:val="28"/>
          <w:szCs w:val="28"/>
          <w:rtl/>
        </w:rPr>
        <w:t>(</w:t>
      </w:r>
      <w:r w:rsidR="008C703D" w:rsidRPr="00A61E09">
        <w:rPr>
          <w:rFonts w:ascii="Sakkal Majalla" w:hAnsi="Sakkal Majalla" w:cs="Sakkal Majalla" w:hint="cs"/>
          <w:sz w:val="28"/>
          <w:szCs w:val="28"/>
          <w:rtl/>
        </w:rPr>
        <w:t>سلمان</w:t>
      </w:r>
      <w:r w:rsidR="00F94663" w:rsidRPr="00A61E09">
        <w:rPr>
          <w:rFonts w:ascii="Sakkal Majalla" w:hAnsi="Sakkal Majalla" w:cs="Sakkal Majalla"/>
          <w:sz w:val="28"/>
          <w:szCs w:val="28"/>
          <w:rtl/>
        </w:rPr>
        <w:t xml:space="preserve">، </w:t>
      </w:r>
      <w:r w:rsidR="008C703D" w:rsidRPr="00A61E09">
        <w:rPr>
          <w:rFonts w:ascii="Sakkal Majalla" w:hAnsi="Sakkal Majalla" w:cs="Sakkal Majalla" w:hint="cs"/>
          <w:sz w:val="28"/>
          <w:szCs w:val="28"/>
          <w:rtl/>
        </w:rPr>
        <w:t>2020</w:t>
      </w:r>
      <w:r w:rsidR="00F94663" w:rsidRPr="00A61E09">
        <w:rPr>
          <w:rFonts w:ascii="Sakkal Majalla" w:hAnsi="Sakkal Majalla" w:cs="Sakkal Majalla"/>
          <w:sz w:val="28"/>
          <w:szCs w:val="28"/>
          <w:rtl/>
        </w:rPr>
        <w:t>).</w:t>
      </w:r>
    </w:p>
    <w:p w14:paraId="13299BAB" w14:textId="5CCEA33C" w:rsidR="002A598E" w:rsidRPr="00A61E09" w:rsidRDefault="00097AB5" w:rsidP="00097AB5">
      <w:pPr>
        <w:bidi/>
        <w:spacing w:after="200" w:line="276" w:lineRule="auto"/>
        <w:jc w:val="both"/>
        <w:rPr>
          <w:rFonts w:ascii="Sakkal Majalla" w:hAnsi="Sakkal Majalla" w:cs="Sakkal Majalla"/>
          <w:sz w:val="28"/>
          <w:szCs w:val="28"/>
          <w:rtl/>
          <w:lang w:bidi="ar-EG"/>
        </w:rPr>
      </w:pPr>
      <w:bookmarkStart w:id="5" w:name="_Hlk197198457"/>
      <w:r w:rsidRPr="00A61E09">
        <w:rPr>
          <w:rFonts w:ascii="Sakkal Majalla" w:hAnsi="Sakkal Majalla" w:cs="Sakkal Majalla"/>
          <w:sz w:val="28"/>
          <w:szCs w:val="28"/>
          <w:rtl/>
          <w:lang w:bidi="ar-EG"/>
        </w:rPr>
        <w:t xml:space="preserve">بعد استعراض عدد من الدراسات السابقة </w:t>
      </w:r>
      <w:r w:rsidRPr="00A61E09">
        <w:rPr>
          <w:rFonts w:ascii="Sakkal Majalla" w:hAnsi="Sakkal Majalla" w:cs="Sakkal Majalla" w:hint="cs"/>
          <w:sz w:val="28"/>
          <w:szCs w:val="28"/>
          <w:rtl/>
          <w:lang w:bidi="ar-EG"/>
        </w:rPr>
        <w:t xml:space="preserve">حول </w:t>
      </w:r>
      <w:r w:rsidR="003F3972" w:rsidRPr="00A61E09">
        <w:rPr>
          <w:rFonts w:ascii="Sakkal Majalla" w:hAnsi="Sakkal Majalla" w:cs="Sakkal Majalla" w:hint="cs"/>
          <w:sz w:val="28"/>
          <w:szCs w:val="28"/>
          <w:rtl/>
          <w:lang w:bidi="ar-EG"/>
        </w:rPr>
        <w:t xml:space="preserve">استخدام تطبيقات </w:t>
      </w:r>
      <w:r w:rsidR="0096368A" w:rsidRPr="00A61E09">
        <w:rPr>
          <w:rFonts w:ascii="Sakkal Majalla" w:hAnsi="Sakkal Majalla" w:cs="Sakkal Majalla" w:hint="cs"/>
          <w:sz w:val="28"/>
          <w:szCs w:val="28"/>
          <w:rtl/>
          <w:lang w:bidi="ar-EG"/>
        </w:rPr>
        <w:t>جودة الحياة الوظيفية</w:t>
      </w:r>
      <w:r w:rsidR="003F3972" w:rsidRPr="00A61E09">
        <w:rPr>
          <w:rFonts w:ascii="Sakkal Majalla" w:hAnsi="Sakkal Majalla" w:cs="Sakkal Majalla" w:hint="cs"/>
          <w:sz w:val="28"/>
          <w:szCs w:val="28"/>
          <w:rtl/>
          <w:lang w:bidi="ar-EG"/>
        </w:rPr>
        <w:t xml:space="preserve"> </w:t>
      </w:r>
      <w:r w:rsidR="00C6593D" w:rsidRPr="00A61E09">
        <w:rPr>
          <w:rFonts w:ascii="Sakkal Majalla" w:hAnsi="Sakkal Majalla" w:cs="Sakkal Majalla" w:hint="cs"/>
          <w:sz w:val="28"/>
          <w:szCs w:val="28"/>
          <w:rtl/>
          <w:lang w:bidi="ar-EG"/>
        </w:rPr>
        <w:t>وأثرها</w:t>
      </w:r>
      <w:r w:rsidR="003F3972" w:rsidRPr="00A61E09">
        <w:rPr>
          <w:rFonts w:ascii="Sakkal Majalla" w:hAnsi="Sakkal Majalla" w:cs="Sakkal Majalla" w:hint="cs"/>
          <w:sz w:val="28"/>
          <w:szCs w:val="28"/>
          <w:rtl/>
          <w:lang w:bidi="ar-EG"/>
        </w:rPr>
        <w:t xml:space="preserve"> </w:t>
      </w:r>
      <w:r w:rsidR="003E2D47" w:rsidRPr="00A61E09">
        <w:rPr>
          <w:rFonts w:ascii="Sakkal Majalla" w:hAnsi="Sakkal Majalla" w:cs="Sakkal Majalla" w:hint="cs"/>
          <w:sz w:val="28"/>
          <w:szCs w:val="28"/>
          <w:rtl/>
          <w:lang w:bidi="ar-EG"/>
        </w:rPr>
        <w:t xml:space="preserve">السلوك الاخلاقي </w:t>
      </w:r>
      <w:r w:rsidR="004665B8" w:rsidRPr="00A61E09">
        <w:rPr>
          <w:rFonts w:ascii="Sakkal Majalla" w:hAnsi="Sakkal Majalla" w:cs="Sakkal Majalla"/>
          <w:sz w:val="28"/>
          <w:szCs w:val="28"/>
          <w:rtl/>
          <w:lang w:bidi="ar-EG"/>
        </w:rPr>
        <w:t>مثل دراسة (</w:t>
      </w:r>
      <w:r w:rsidR="00382A32" w:rsidRPr="00A61E09">
        <w:rPr>
          <w:rFonts w:ascii="Sakkal Majalla" w:hAnsi="Sakkal Majalla" w:cs="Sakkal Majalla" w:hint="cs"/>
          <w:sz w:val="28"/>
          <w:szCs w:val="28"/>
          <w:rtl/>
          <w:lang w:bidi="ar-EG"/>
        </w:rPr>
        <w:t>العزيزي واخرون</w:t>
      </w:r>
      <w:r w:rsidR="004665B8" w:rsidRPr="00A61E09">
        <w:rPr>
          <w:rFonts w:ascii="Sakkal Majalla" w:hAnsi="Sakkal Majalla" w:cs="Sakkal Majalla"/>
          <w:sz w:val="28"/>
          <w:szCs w:val="28"/>
          <w:rtl/>
          <w:lang w:bidi="ar-EG"/>
        </w:rPr>
        <w:t>،</w:t>
      </w:r>
      <w:r w:rsidR="003F3972" w:rsidRPr="00A61E09">
        <w:rPr>
          <w:rFonts w:ascii="Sakkal Majalla" w:hAnsi="Sakkal Majalla" w:cs="Sakkal Majalla" w:hint="cs"/>
          <w:sz w:val="28"/>
          <w:szCs w:val="28"/>
          <w:rtl/>
          <w:lang w:bidi="ar-EG"/>
        </w:rPr>
        <w:t>2024</w:t>
      </w:r>
      <w:r w:rsidR="004665B8" w:rsidRPr="00A61E09">
        <w:rPr>
          <w:rFonts w:ascii="Sakkal Majalla" w:hAnsi="Sakkal Majalla" w:cs="Sakkal Majalla"/>
          <w:sz w:val="28"/>
          <w:szCs w:val="28"/>
          <w:rtl/>
          <w:lang w:bidi="ar-EG"/>
        </w:rPr>
        <w:t>) ودراسة (</w:t>
      </w:r>
      <w:r w:rsidR="00382A32" w:rsidRPr="00A61E09">
        <w:rPr>
          <w:rFonts w:ascii="Sakkal Majalla" w:hAnsi="Sakkal Majalla" w:cs="Sakkal Majalla" w:hint="cs"/>
          <w:sz w:val="28"/>
          <w:szCs w:val="28"/>
          <w:rtl/>
          <w:lang w:bidi="ar-EG"/>
        </w:rPr>
        <w:t>الجيلاني</w:t>
      </w:r>
      <w:r w:rsidR="004665B8"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2024</w:t>
      </w:r>
      <w:r w:rsidR="004665B8" w:rsidRPr="00A61E09">
        <w:rPr>
          <w:rFonts w:ascii="Sakkal Majalla" w:hAnsi="Sakkal Majalla" w:cs="Sakkal Majalla"/>
          <w:sz w:val="28"/>
          <w:szCs w:val="28"/>
          <w:rtl/>
          <w:lang w:bidi="ar-EG"/>
        </w:rPr>
        <w:t>) دراسة (</w:t>
      </w:r>
      <w:r w:rsidR="006228F3" w:rsidRPr="00A61E09">
        <w:rPr>
          <w:rFonts w:ascii="Sakkal Majalla" w:hAnsi="Sakkal Majalla" w:cs="Sakkal Majalla"/>
          <w:sz w:val="28"/>
          <w:szCs w:val="28"/>
          <w:rtl/>
          <w:lang w:bidi="ar-EG"/>
        </w:rPr>
        <w:t>شاهنيللا</w:t>
      </w:r>
      <w:r w:rsidR="006228F3" w:rsidRPr="00A61E09">
        <w:rPr>
          <w:rFonts w:ascii="Sakkal Majalla" w:hAnsi="Sakkal Majalla" w:cs="Sakkal Majalla" w:hint="cs"/>
          <w:sz w:val="28"/>
          <w:szCs w:val="28"/>
          <w:rtl/>
          <w:lang w:bidi="ar-EG"/>
        </w:rPr>
        <w:t xml:space="preserve"> واخرون 2023</w:t>
      </w:r>
      <w:r w:rsidR="004665B8"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 xml:space="preserve"> ودراسة </w:t>
      </w:r>
      <w:r w:rsidR="006228F3" w:rsidRPr="00A61E09">
        <w:rPr>
          <w:rFonts w:ascii="Sakkal Majalla" w:hAnsi="Sakkal Majalla" w:cs="Sakkal Majalla"/>
          <w:sz w:val="28"/>
          <w:szCs w:val="28"/>
          <w:rtl/>
          <w:lang w:bidi="ar-EG"/>
        </w:rPr>
        <w:t>(</w:t>
      </w:r>
      <w:r w:rsidR="00382A32" w:rsidRPr="00A61E09">
        <w:rPr>
          <w:rFonts w:ascii="Sakkal Majalla" w:hAnsi="Sakkal Majalla" w:cs="Sakkal Majalla" w:hint="cs"/>
          <w:sz w:val="28"/>
          <w:szCs w:val="28"/>
          <w:rtl/>
          <w:lang w:bidi="ar-EG"/>
        </w:rPr>
        <w:t>الطيب</w:t>
      </w:r>
      <w:r w:rsidR="006228F3" w:rsidRPr="00A61E09">
        <w:rPr>
          <w:rFonts w:ascii="Sakkal Majalla" w:hAnsi="Sakkal Majalla" w:cs="Sakkal Majalla" w:hint="cs"/>
          <w:sz w:val="28"/>
          <w:szCs w:val="28"/>
          <w:rtl/>
          <w:lang w:bidi="ar-EG"/>
        </w:rPr>
        <w:t>،</w:t>
      </w:r>
      <w:r w:rsidR="006228F3" w:rsidRPr="00A61E09">
        <w:rPr>
          <w:rFonts w:ascii="Sakkal Majalla" w:hAnsi="Sakkal Majalla" w:cs="Sakkal Majalla"/>
          <w:sz w:val="28"/>
          <w:szCs w:val="28"/>
          <w:rtl/>
          <w:lang w:bidi="ar-EG"/>
        </w:rPr>
        <w:t xml:space="preserve"> </w:t>
      </w:r>
      <w:r w:rsidR="00382A32" w:rsidRPr="00A61E09">
        <w:rPr>
          <w:rFonts w:ascii="Sakkal Majalla" w:hAnsi="Sakkal Majalla" w:cs="Sakkal Majalla" w:hint="cs"/>
          <w:sz w:val="28"/>
          <w:szCs w:val="28"/>
          <w:rtl/>
          <w:lang w:bidi="ar-EG"/>
        </w:rPr>
        <w:t>2022</w:t>
      </w:r>
      <w:r w:rsidR="002A598E" w:rsidRPr="00A61E09">
        <w:rPr>
          <w:rFonts w:ascii="Sakkal Majalla" w:hAnsi="Sakkal Majalla" w:cs="Sakkal Majalla" w:hint="cs"/>
          <w:sz w:val="28"/>
          <w:szCs w:val="28"/>
          <w:rtl/>
          <w:lang w:bidi="ar-EG"/>
        </w:rPr>
        <w:t>) ودراسة</w:t>
      </w:r>
      <w:r w:rsidR="006228F3" w:rsidRPr="00A61E09">
        <w:rPr>
          <w:rFonts w:ascii="Sakkal Majalla" w:hAnsi="Sakkal Majalla" w:cs="Sakkal Majalla" w:hint="cs"/>
          <w:sz w:val="28"/>
          <w:szCs w:val="28"/>
          <w:rtl/>
          <w:lang w:bidi="ar-EG"/>
        </w:rPr>
        <w:t xml:space="preserve"> </w:t>
      </w:r>
      <w:r w:rsidR="006228F3" w:rsidRPr="00A61E09">
        <w:rPr>
          <w:rFonts w:ascii="Sakkal Majalla" w:hAnsi="Sakkal Majalla" w:cs="Sakkal Majalla"/>
          <w:sz w:val="28"/>
          <w:szCs w:val="28"/>
          <w:rtl/>
          <w:lang w:bidi="ar-EG"/>
        </w:rPr>
        <w:t>(</w:t>
      </w:r>
      <w:r w:rsidR="00382A32" w:rsidRPr="00A61E09">
        <w:rPr>
          <w:rFonts w:ascii="Sakkal Majalla" w:hAnsi="Sakkal Majalla" w:cs="Sakkal Majalla"/>
          <w:sz w:val="28"/>
          <w:szCs w:val="28"/>
          <w:lang w:bidi="ar-EG"/>
        </w:rPr>
        <w:t xml:space="preserve">Amber </w:t>
      </w:r>
      <w:r w:rsidRPr="00A61E09">
        <w:rPr>
          <w:rFonts w:ascii="Sakkal Majalla" w:hAnsi="Sakkal Majalla" w:cs="Sakkal Majalla"/>
          <w:sz w:val="28"/>
          <w:szCs w:val="28"/>
          <w:lang w:bidi="ar-EG"/>
        </w:rPr>
        <w:t>Arshad</w:t>
      </w:r>
      <w:r w:rsidRPr="00A61E09">
        <w:rPr>
          <w:rFonts w:ascii="Sakkal Majalla" w:hAnsi="Sakkal Majalla" w:cs="Sakkal Majalla" w:hint="cs"/>
          <w:sz w:val="28"/>
          <w:szCs w:val="28"/>
          <w:rtl/>
          <w:lang w:bidi="ar-EG"/>
        </w:rPr>
        <w:t>،</w:t>
      </w:r>
      <w:r w:rsidR="006228F3"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2021</w:t>
      </w:r>
      <w:r w:rsidR="006228F3" w:rsidRPr="00A61E09">
        <w:rPr>
          <w:rFonts w:ascii="Sakkal Majalla" w:hAnsi="Sakkal Majalla" w:cs="Sakkal Majalla"/>
          <w:sz w:val="28"/>
          <w:szCs w:val="28"/>
          <w:rtl/>
          <w:lang w:bidi="ar-EG"/>
        </w:rPr>
        <w:t>)</w:t>
      </w:r>
      <w:r w:rsidR="00F22229" w:rsidRPr="00A61E09">
        <w:rPr>
          <w:sz w:val="28"/>
          <w:szCs w:val="28"/>
          <w:rtl/>
        </w:rPr>
        <w:t xml:space="preserve"> </w:t>
      </w:r>
      <w:r w:rsidR="00F22229" w:rsidRPr="00A61E09">
        <w:rPr>
          <w:rFonts w:ascii="Sakkal Majalla" w:hAnsi="Sakkal Majalla" w:cs="Sakkal Majalla"/>
          <w:sz w:val="28"/>
          <w:szCs w:val="28"/>
          <w:rtl/>
          <w:lang w:bidi="ar-EG"/>
        </w:rPr>
        <w:t>وتم تناول متغيرات الدراسة بأبعاد ومحاور متعددة</w:t>
      </w:r>
      <w:r w:rsidR="00D9372E" w:rsidRPr="00A61E09">
        <w:rPr>
          <w:rFonts w:ascii="Sakkal Majalla" w:hAnsi="Sakkal Majalla" w:cs="Sakkal Majalla" w:hint="cs"/>
          <w:sz w:val="28"/>
          <w:szCs w:val="28"/>
          <w:rtl/>
          <w:lang w:bidi="ar-EG"/>
        </w:rPr>
        <w:t xml:space="preserve"> تختلف عن محاور وابعاد الدراسة الحالية </w:t>
      </w:r>
      <w:r w:rsidRPr="00A61E09">
        <w:rPr>
          <w:rFonts w:ascii="Sakkal Majalla" w:hAnsi="Sakkal Majalla" w:cs="Sakkal Majalla" w:hint="cs"/>
          <w:sz w:val="28"/>
          <w:szCs w:val="28"/>
          <w:rtl/>
          <w:lang w:bidi="ar-EG"/>
        </w:rPr>
        <w:t>و</w:t>
      </w:r>
      <w:r w:rsidRPr="00A61E09">
        <w:rPr>
          <w:rFonts w:ascii="Sakkal Majalla" w:hAnsi="Sakkal Majalla" w:cs="Sakkal Majalla"/>
          <w:sz w:val="28"/>
          <w:szCs w:val="28"/>
          <w:rtl/>
          <w:lang w:bidi="ar-EG"/>
        </w:rPr>
        <w:t>أن معظمها ركز على مجالات أو قطاعات معينة تختلف عن نطاق الدراسة الحالية</w:t>
      </w:r>
      <w:r w:rsidRPr="00A61E09">
        <w:rPr>
          <w:rFonts w:ascii="Sakkal Majalla" w:hAnsi="Sakkal Majalla" w:cs="Sakkal Majalla" w:hint="cs"/>
          <w:sz w:val="28"/>
          <w:szCs w:val="28"/>
          <w:rtl/>
          <w:lang w:bidi="ar-EG"/>
        </w:rPr>
        <w:t xml:space="preserve"> في المجال الصحي باستخدام</w:t>
      </w:r>
      <w:r w:rsidR="00F22229" w:rsidRPr="00A61E09">
        <w:rPr>
          <w:rFonts w:ascii="Sakkal Majalla" w:hAnsi="Sakkal Majalla" w:cs="Sakkal Majalla"/>
          <w:sz w:val="28"/>
          <w:szCs w:val="28"/>
          <w:rtl/>
          <w:lang w:bidi="ar-EG"/>
        </w:rPr>
        <w:t xml:space="preserve"> الابعاد التالية (</w:t>
      </w:r>
      <w:r w:rsidR="00382A32" w:rsidRPr="00A61E09">
        <w:rPr>
          <w:rFonts w:ascii="Sakkal Majalla" w:hAnsi="Sakkal Majalla" w:cs="Sakkal Majalla" w:hint="cs"/>
          <w:sz w:val="28"/>
          <w:szCs w:val="28"/>
          <w:rtl/>
          <w:lang w:bidi="ar-EG"/>
        </w:rPr>
        <w:t xml:space="preserve">الجوانب المالية والاقتصادية والجوانب الإدارية والتنظيمية والجوانب المادية </w:t>
      </w:r>
      <w:r w:rsidRPr="00A61E09">
        <w:rPr>
          <w:rFonts w:ascii="Sakkal Majalla" w:hAnsi="Sakkal Majalla" w:cs="Sakkal Majalla" w:hint="cs"/>
          <w:sz w:val="28"/>
          <w:szCs w:val="28"/>
          <w:rtl/>
          <w:lang w:bidi="ar-EG"/>
        </w:rPr>
        <w:t xml:space="preserve">والمعنوية) </w:t>
      </w:r>
      <w:r w:rsidR="008C1726" w:rsidRPr="00A61E09">
        <w:rPr>
          <w:rFonts w:ascii="Sakkal Majalla" w:hAnsi="Sakkal Majalla" w:cs="Sakkal Majalla" w:hint="cs"/>
          <w:sz w:val="28"/>
          <w:szCs w:val="28"/>
          <w:rtl/>
          <w:lang w:bidi="ar-EG"/>
        </w:rPr>
        <w:t>على</w:t>
      </w:r>
      <w:r w:rsidR="00382A32" w:rsidRPr="00A61E09">
        <w:rPr>
          <w:rFonts w:ascii="Sakkal Majalla" w:hAnsi="Sakkal Majalla" w:cs="Sakkal Majalla" w:hint="cs"/>
          <w:sz w:val="28"/>
          <w:szCs w:val="28"/>
          <w:rtl/>
          <w:lang w:bidi="ar-EG"/>
        </w:rPr>
        <w:t xml:space="preserve"> مقدمي خدمات الرعاية الصحية بمستشفيات منطقة </w:t>
      </w:r>
      <w:r w:rsidRPr="00A61E09">
        <w:rPr>
          <w:rFonts w:ascii="Sakkal Majalla" w:hAnsi="Sakkal Majalla" w:cs="Sakkal Majalla" w:hint="cs"/>
          <w:sz w:val="28"/>
          <w:szCs w:val="28"/>
          <w:rtl/>
          <w:lang w:bidi="ar-EG"/>
        </w:rPr>
        <w:t>الرياض وهو</w:t>
      </w:r>
      <w:r w:rsidR="00F22229" w:rsidRPr="00A61E09">
        <w:rPr>
          <w:rFonts w:ascii="Sakkal Majalla" w:hAnsi="Sakkal Majalla" w:cs="Sakkal Majalla"/>
          <w:sz w:val="28"/>
          <w:szCs w:val="28"/>
          <w:rtl/>
          <w:lang w:bidi="ar-EG"/>
        </w:rPr>
        <w:t xml:space="preserve"> ما يمثل الفجوة البحثية لتلك الدراسة التي تم التوصل اليها </w:t>
      </w:r>
    </w:p>
    <w:bookmarkEnd w:id="5"/>
    <w:p w14:paraId="5418B44E" w14:textId="6A769F1F" w:rsidR="00097AB5" w:rsidRPr="00A61E09" w:rsidRDefault="00C6593D" w:rsidP="00097AB5">
      <w:pPr>
        <w:bidi/>
        <w:spacing w:after="200" w:line="276" w:lineRule="auto"/>
        <w:jc w:val="both"/>
        <w:rPr>
          <w:rFonts w:ascii="Sakkal Majalla" w:hAnsi="Sakkal Majalla" w:cs="Sakkal Majalla"/>
          <w:b/>
          <w:bCs/>
          <w:sz w:val="28"/>
          <w:szCs w:val="28"/>
          <w:rtl/>
          <w:lang w:bidi="ar-EG"/>
        </w:rPr>
      </w:pPr>
      <w:r w:rsidRPr="00A61E09">
        <w:rPr>
          <w:rFonts w:ascii="Sakkal Majalla" w:hAnsi="Sakkal Majalla" w:cs="Sakkal Majalla" w:hint="cs"/>
          <w:sz w:val="28"/>
          <w:szCs w:val="28"/>
          <w:rtl/>
          <w:lang w:bidi="ar-EG"/>
        </w:rPr>
        <w:t xml:space="preserve"> </w:t>
      </w:r>
      <w:r w:rsidR="008C703D" w:rsidRPr="00A61E09">
        <w:rPr>
          <w:rFonts w:ascii="Sakkal Majalla" w:hAnsi="Sakkal Majalla" w:cs="Sakkal Majalla" w:hint="cs"/>
          <w:sz w:val="28"/>
          <w:szCs w:val="28"/>
          <w:rtl/>
          <w:lang w:bidi="ar-EG"/>
        </w:rPr>
        <w:t xml:space="preserve">تسعى </w:t>
      </w:r>
      <w:r w:rsidR="008C1726" w:rsidRPr="00A61E09">
        <w:rPr>
          <w:rFonts w:ascii="Sakkal Majalla" w:hAnsi="Sakkal Majalla" w:cs="Sakkal Majalla" w:hint="cs"/>
          <w:sz w:val="28"/>
          <w:szCs w:val="28"/>
          <w:rtl/>
          <w:lang w:bidi="ar-EG"/>
        </w:rPr>
        <w:t xml:space="preserve">إدارة الموارد البشرية </w:t>
      </w:r>
      <w:r w:rsidR="008C703D" w:rsidRPr="00A61E09">
        <w:rPr>
          <w:rFonts w:ascii="Sakkal Majalla" w:hAnsi="Sakkal Majalla" w:cs="Sakkal Majalla" w:hint="cs"/>
          <w:sz w:val="28"/>
          <w:szCs w:val="28"/>
          <w:rtl/>
          <w:lang w:bidi="ar-EG"/>
        </w:rPr>
        <w:t>المستشفيات</w:t>
      </w:r>
      <w:r w:rsidR="003B11CA" w:rsidRPr="00A61E09">
        <w:rPr>
          <w:rFonts w:ascii="Sakkal Majalla" w:hAnsi="Sakkal Majalla" w:cs="Sakkal Majalla" w:hint="cs"/>
          <w:sz w:val="28"/>
          <w:szCs w:val="28"/>
          <w:rtl/>
          <w:lang w:bidi="ar-EG"/>
        </w:rPr>
        <w:t xml:space="preserve"> العاملة في منطقة الرياض الي </w:t>
      </w:r>
      <w:r w:rsidR="008C1726" w:rsidRPr="00A61E09">
        <w:rPr>
          <w:rFonts w:ascii="Sakkal Majalla" w:hAnsi="Sakkal Majalla" w:cs="Sakkal Majalla" w:hint="cs"/>
          <w:sz w:val="28"/>
          <w:szCs w:val="28"/>
          <w:rtl/>
          <w:lang w:bidi="ar-EG"/>
        </w:rPr>
        <w:t>التغلب على التحديات والصعوبات حول</w:t>
      </w:r>
      <w:r w:rsidR="003B11CA" w:rsidRPr="00A61E09">
        <w:rPr>
          <w:rFonts w:ascii="Sakkal Majalla" w:hAnsi="Sakkal Majalla" w:cs="Sakkal Majalla" w:hint="cs"/>
          <w:sz w:val="28"/>
          <w:szCs w:val="28"/>
          <w:rtl/>
          <w:lang w:bidi="ar-EG"/>
        </w:rPr>
        <w:t xml:space="preserve"> جودة </w:t>
      </w:r>
      <w:r w:rsidR="008C1726" w:rsidRPr="00A61E09">
        <w:rPr>
          <w:rFonts w:ascii="Sakkal Majalla" w:hAnsi="Sakkal Majalla" w:cs="Sakkal Majalla" w:hint="cs"/>
          <w:sz w:val="28"/>
          <w:szCs w:val="28"/>
          <w:rtl/>
          <w:lang w:bidi="ar-EG"/>
        </w:rPr>
        <w:t xml:space="preserve">الحياة الوظيفية من خلال ابعاد محددة تتمثل في </w:t>
      </w:r>
      <w:r w:rsidR="003B11CA" w:rsidRPr="00A61E09">
        <w:rPr>
          <w:rFonts w:ascii="Sakkal Majalla" w:hAnsi="Sakkal Majalla" w:cs="Sakkal Majalla" w:hint="cs"/>
          <w:sz w:val="28"/>
          <w:szCs w:val="28"/>
          <w:rtl/>
          <w:lang w:bidi="ar-EG"/>
        </w:rPr>
        <w:t xml:space="preserve"> </w:t>
      </w:r>
      <w:r w:rsidR="008C1726" w:rsidRPr="00A61E09">
        <w:rPr>
          <w:rFonts w:ascii="Sakkal Majalla" w:hAnsi="Sakkal Majalla" w:cs="Sakkal Majalla"/>
          <w:sz w:val="28"/>
          <w:szCs w:val="28"/>
          <w:rtl/>
          <w:lang w:bidi="ar-EG"/>
        </w:rPr>
        <w:t>(الجوانب المالية والاقتصادية والوظيفية والتنظيمية والمادية والمعنوية)</w:t>
      </w:r>
      <w:r w:rsidR="008C1726" w:rsidRPr="00A61E09">
        <w:rPr>
          <w:rFonts w:ascii="Sakkal Majalla" w:hAnsi="Sakkal Majalla" w:cs="Sakkal Majalla" w:hint="cs"/>
          <w:sz w:val="28"/>
          <w:szCs w:val="28"/>
          <w:rtl/>
          <w:lang w:bidi="ar-EG"/>
        </w:rPr>
        <w:t xml:space="preserve"> و</w:t>
      </w:r>
      <w:r w:rsidR="003B11CA" w:rsidRPr="00A61E09">
        <w:rPr>
          <w:rFonts w:ascii="Sakkal Majalla" w:hAnsi="Sakkal Majalla" w:cs="Sakkal Majalla" w:hint="cs"/>
          <w:sz w:val="28"/>
          <w:szCs w:val="28"/>
          <w:rtl/>
          <w:lang w:bidi="ar-EG"/>
        </w:rPr>
        <w:t xml:space="preserve">عن طرق تعزيز </w:t>
      </w:r>
      <w:r w:rsidR="008C1726" w:rsidRPr="00A61E09">
        <w:rPr>
          <w:rFonts w:ascii="Sakkal Majalla" w:hAnsi="Sakkal Majalla" w:cs="Sakkal Majalla" w:hint="cs"/>
          <w:sz w:val="28"/>
          <w:szCs w:val="28"/>
          <w:rtl/>
          <w:lang w:bidi="ar-EG"/>
        </w:rPr>
        <w:t>النواحي الايجابية</w:t>
      </w:r>
      <w:r w:rsidR="003B11CA" w:rsidRPr="00A61E09">
        <w:rPr>
          <w:rFonts w:ascii="Sakkal Majalla" w:hAnsi="Sakkal Majalla" w:cs="Sakkal Majalla" w:hint="cs"/>
          <w:sz w:val="28"/>
          <w:szCs w:val="28"/>
          <w:rtl/>
          <w:lang w:bidi="ar-EG"/>
        </w:rPr>
        <w:t xml:space="preserve"> لدي العاملين بها خاصة المنظومة </w:t>
      </w:r>
      <w:r w:rsidRPr="00A61E09">
        <w:rPr>
          <w:rFonts w:ascii="Sakkal Majalla" w:hAnsi="Sakkal Majalla" w:cs="Sakkal Majalla" w:hint="cs"/>
          <w:sz w:val="28"/>
          <w:szCs w:val="28"/>
          <w:rtl/>
          <w:lang w:bidi="ar-EG"/>
        </w:rPr>
        <w:t xml:space="preserve">الأخلاقية </w:t>
      </w:r>
      <w:r w:rsidR="008C1726" w:rsidRPr="00A61E09">
        <w:rPr>
          <w:rFonts w:ascii="Sakkal Majalla" w:hAnsi="Sakkal Majalla" w:cs="Sakkal Majalla" w:hint="cs"/>
          <w:sz w:val="28"/>
          <w:szCs w:val="28"/>
          <w:rtl/>
          <w:lang w:bidi="ar-EG"/>
        </w:rPr>
        <w:t xml:space="preserve">التي تمثل </w:t>
      </w:r>
      <w:r w:rsidRPr="00A61E09">
        <w:rPr>
          <w:rFonts w:ascii="Sakkal Majalla" w:hAnsi="Sakkal Majalla" w:cs="Sakkal Majalla" w:hint="cs"/>
          <w:sz w:val="28"/>
          <w:szCs w:val="28"/>
          <w:rtl/>
          <w:lang w:bidi="ar-EG"/>
        </w:rPr>
        <w:t>الدافع</w:t>
      </w:r>
      <w:r w:rsidR="003B11CA" w:rsidRPr="00A61E09">
        <w:rPr>
          <w:rFonts w:ascii="Sakkal Majalla" w:hAnsi="Sakkal Majalla" w:cs="Sakkal Majalla" w:hint="cs"/>
          <w:sz w:val="28"/>
          <w:szCs w:val="28"/>
          <w:rtl/>
          <w:lang w:bidi="ar-EG"/>
        </w:rPr>
        <w:t xml:space="preserve"> الرئيسي نحو تقديم خدمات الرعاية الصحية بالطريقة المطلوبة </w:t>
      </w:r>
      <w:r w:rsidR="008C1726" w:rsidRPr="00A61E09">
        <w:rPr>
          <w:rFonts w:ascii="Sakkal Majalla" w:hAnsi="Sakkal Majalla" w:cs="Sakkal Majalla" w:hint="cs"/>
          <w:sz w:val="28"/>
          <w:szCs w:val="28"/>
          <w:rtl/>
          <w:lang w:bidi="ar-EG"/>
        </w:rPr>
        <w:t>و</w:t>
      </w:r>
      <w:r w:rsidR="00097AB5" w:rsidRPr="00A61E09">
        <w:rPr>
          <w:rFonts w:ascii="Sakkal Majalla" w:hAnsi="Sakkal Majalla" w:cs="Sakkal Majalla" w:hint="cs"/>
          <w:sz w:val="28"/>
          <w:szCs w:val="28"/>
          <w:rtl/>
          <w:lang w:bidi="ar-EG"/>
        </w:rPr>
        <w:t xml:space="preserve">يمكن ايجاز مشكلة الدراسة من خلال </w:t>
      </w:r>
      <w:r w:rsidR="00E17B31" w:rsidRPr="00A61E09">
        <w:rPr>
          <w:rFonts w:ascii="Sakkal Majalla" w:hAnsi="Sakkal Majalla" w:cs="Sakkal Majalla" w:hint="cs"/>
          <w:sz w:val="28"/>
          <w:szCs w:val="28"/>
          <w:rtl/>
          <w:lang w:bidi="ar-EG"/>
        </w:rPr>
        <w:t>التساؤل</w:t>
      </w:r>
      <w:r w:rsidR="00097AB5" w:rsidRPr="00A61E09">
        <w:rPr>
          <w:rFonts w:ascii="Sakkal Majalla" w:hAnsi="Sakkal Majalla" w:cs="Sakkal Majalla" w:hint="cs"/>
          <w:sz w:val="28"/>
          <w:szCs w:val="28"/>
          <w:rtl/>
          <w:lang w:bidi="ar-EG"/>
        </w:rPr>
        <w:t xml:space="preserve"> الرئيسي التالي: </w:t>
      </w:r>
      <w:bookmarkStart w:id="6" w:name="_Hlk202629958"/>
      <w:r w:rsidR="00097AB5" w:rsidRPr="00A61E09">
        <w:rPr>
          <w:rFonts w:ascii="Sakkal Majalla" w:hAnsi="Sakkal Majalla" w:cs="Sakkal Majalla"/>
          <w:sz w:val="28"/>
          <w:szCs w:val="28"/>
          <w:rtl/>
          <w:lang w:bidi="ar-EG"/>
        </w:rPr>
        <w:t xml:space="preserve">ما دور </w:t>
      </w:r>
      <w:r w:rsidR="00097AB5" w:rsidRPr="00A61E09">
        <w:rPr>
          <w:rFonts w:ascii="Sakkal Majalla" w:hAnsi="Sakkal Majalla" w:cs="Sakkal Majalla" w:hint="cs"/>
          <w:sz w:val="28"/>
          <w:szCs w:val="28"/>
          <w:rtl/>
          <w:lang w:bidi="ar-EG"/>
        </w:rPr>
        <w:t>تأثير</w:t>
      </w:r>
      <w:r w:rsidR="00097AB5" w:rsidRPr="00A61E09">
        <w:rPr>
          <w:rFonts w:ascii="Sakkal Majalla" w:hAnsi="Sakkal Majalla" w:cs="Sakkal Majalla"/>
          <w:sz w:val="28"/>
          <w:szCs w:val="28"/>
          <w:rtl/>
          <w:lang w:bidi="ar-EG"/>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w:t>
      </w:r>
      <w:r w:rsidR="00097AB5" w:rsidRPr="00A61E09">
        <w:rPr>
          <w:rFonts w:ascii="Sakkal Majalla" w:hAnsi="Sakkal Majalla" w:cs="Sakkal Majalla" w:hint="cs"/>
          <w:sz w:val="28"/>
          <w:szCs w:val="28"/>
          <w:rtl/>
          <w:lang w:bidi="ar-EG"/>
        </w:rPr>
        <w:t xml:space="preserve"> </w:t>
      </w:r>
      <w:r w:rsidR="00097AB5" w:rsidRPr="00A61E09">
        <w:rPr>
          <w:rFonts w:ascii="Sakkal Majalla" w:hAnsi="Sakkal Majalla" w:cs="Sakkal Majalla"/>
          <w:sz w:val="28"/>
          <w:szCs w:val="28"/>
          <w:rtl/>
          <w:lang w:bidi="ar-EG"/>
        </w:rPr>
        <w:t>في المملكة العربية السعودية؟</w:t>
      </w:r>
    </w:p>
    <w:bookmarkEnd w:id="6"/>
    <w:p w14:paraId="33EDFFC0" w14:textId="20692A95" w:rsidR="00807260" w:rsidRPr="00A61E09" w:rsidRDefault="009C2A59" w:rsidP="004665B8">
      <w:pPr>
        <w:bidi/>
        <w:spacing w:after="200" w:line="276" w:lineRule="auto"/>
        <w:jc w:val="both"/>
        <w:rPr>
          <w:rFonts w:ascii="Sakkal Majalla" w:hAnsi="Sakkal Majalla" w:cs="Sakkal Majalla"/>
          <w:b/>
          <w:bCs/>
          <w:color w:val="C00000"/>
          <w:sz w:val="28"/>
          <w:szCs w:val="28"/>
          <w:rtl/>
          <w:lang w:bidi="ar-EG"/>
        </w:rPr>
      </w:pPr>
      <w:r w:rsidRPr="00A61E09">
        <w:rPr>
          <w:rFonts w:ascii="Sakkal Majalla" w:hAnsi="Sakkal Majalla" w:cs="Sakkal Majalla" w:hint="cs"/>
          <w:b/>
          <w:bCs/>
          <w:color w:val="C00000"/>
          <w:sz w:val="28"/>
          <w:szCs w:val="28"/>
          <w:rtl/>
          <w:lang w:bidi="ar-EG"/>
        </w:rPr>
        <w:t>تساؤلات الدراسة</w:t>
      </w:r>
      <w:r w:rsidR="00E72ED6" w:rsidRPr="00A61E09">
        <w:rPr>
          <w:rFonts w:ascii="Sakkal Majalla" w:hAnsi="Sakkal Majalla" w:cs="Sakkal Majalla" w:hint="cs"/>
          <w:b/>
          <w:bCs/>
          <w:color w:val="C00000"/>
          <w:sz w:val="28"/>
          <w:szCs w:val="28"/>
          <w:rtl/>
          <w:lang w:bidi="ar-EG"/>
        </w:rPr>
        <w:t>:</w:t>
      </w:r>
    </w:p>
    <w:p w14:paraId="70DB81DF" w14:textId="02C57820" w:rsidR="004665B8" w:rsidRPr="00A61E09" w:rsidRDefault="00AF03CB" w:rsidP="00E72ED6">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lang w:bidi="ar-EG"/>
        </w:rPr>
        <w:t>بناء</w:t>
      </w:r>
      <w:r w:rsidR="00FC40BE" w:rsidRPr="00A61E09">
        <w:rPr>
          <w:rFonts w:ascii="Sakkal Majalla" w:hAnsi="Sakkal Majalla" w:cs="Sakkal Majalla" w:hint="cs"/>
          <w:sz w:val="28"/>
          <w:szCs w:val="28"/>
          <w:rtl/>
          <w:lang w:bidi="ar-EG"/>
        </w:rPr>
        <w:t xml:space="preserve"> عما تضمنته</w:t>
      </w:r>
      <w:r w:rsidRPr="00A61E09">
        <w:rPr>
          <w:rFonts w:ascii="Sakkal Majalla" w:hAnsi="Sakkal Majalla" w:cs="Sakkal Majalla" w:hint="cs"/>
          <w:sz w:val="28"/>
          <w:szCs w:val="28"/>
          <w:rtl/>
          <w:lang w:bidi="ar-EG"/>
        </w:rPr>
        <w:t xml:space="preserve"> </w:t>
      </w:r>
      <w:r w:rsidR="004665B8" w:rsidRPr="00A61E09">
        <w:rPr>
          <w:rFonts w:ascii="Sakkal Majalla" w:hAnsi="Sakkal Majalla" w:cs="Sakkal Majalla"/>
          <w:sz w:val="28"/>
          <w:szCs w:val="28"/>
          <w:rtl/>
          <w:lang w:bidi="ar-EG"/>
        </w:rPr>
        <w:t xml:space="preserve">السؤال الرئيسي للدراسة يمكن ان اشتقاق عدد من الأسئلة </w:t>
      </w:r>
      <w:r w:rsidR="00FC40BE" w:rsidRPr="00A61E09">
        <w:rPr>
          <w:rFonts w:ascii="Sakkal Majalla" w:hAnsi="Sakkal Majalla" w:cs="Sakkal Majalla" w:hint="cs"/>
          <w:sz w:val="28"/>
          <w:szCs w:val="28"/>
          <w:rtl/>
          <w:lang w:bidi="ar-EG"/>
        </w:rPr>
        <w:t xml:space="preserve">الفرعية </w:t>
      </w:r>
      <w:r w:rsidR="00E72ED6" w:rsidRPr="00A61E09">
        <w:rPr>
          <w:rFonts w:ascii="Sakkal Majalla" w:hAnsi="Sakkal Majalla" w:cs="Sakkal Majalla" w:hint="cs"/>
          <w:sz w:val="28"/>
          <w:szCs w:val="28"/>
          <w:rtl/>
          <w:lang w:bidi="ar-EG"/>
        </w:rPr>
        <w:t>التالية:</w:t>
      </w:r>
    </w:p>
    <w:p w14:paraId="387FB6A6" w14:textId="35777213" w:rsidR="00D8058E" w:rsidRPr="00A61E09" w:rsidRDefault="00D8058E">
      <w:pPr>
        <w:pStyle w:val="a3"/>
        <w:numPr>
          <w:ilvl w:val="0"/>
          <w:numId w:val="5"/>
        </w:numPr>
        <w:bidi/>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ab/>
        <w:t xml:space="preserve">ما </w:t>
      </w:r>
      <w:r w:rsidR="00004BBC" w:rsidRPr="00A61E09">
        <w:rPr>
          <w:rFonts w:ascii="Sakkal Majalla" w:hAnsi="Sakkal Majalla" w:cs="Sakkal Majalla" w:hint="cs"/>
          <w:sz w:val="28"/>
          <w:szCs w:val="28"/>
          <w:rtl/>
          <w:lang w:bidi="ar-EG"/>
        </w:rPr>
        <w:t xml:space="preserve">أثر نظم الحوافز والمكافآت المالية على التزام مقدمي الرعاية بالسلوك </w:t>
      </w:r>
      <w:r w:rsidR="00FE0CC5" w:rsidRPr="00A61E09">
        <w:rPr>
          <w:rFonts w:ascii="Sakkal Majalla" w:hAnsi="Sakkal Majalla" w:cs="Sakkal Majalla" w:hint="cs"/>
          <w:sz w:val="28"/>
          <w:szCs w:val="28"/>
          <w:rtl/>
          <w:lang w:bidi="ar-EG"/>
        </w:rPr>
        <w:t>الاخلاقي؟</w:t>
      </w:r>
    </w:p>
    <w:p w14:paraId="168EDE5E" w14:textId="2BA125D9" w:rsidR="00D8058E" w:rsidRPr="00A61E09" w:rsidRDefault="00D8058E">
      <w:pPr>
        <w:pStyle w:val="a3"/>
        <w:numPr>
          <w:ilvl w:val="0"/>
          <w:numId w:val="5"/>
        </w:numPr>
        <w:bidi/>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بمحافظة الرياض؟</w:t>
      </w:r>
    </w:p>
    <w:p w14:paraId="54115D27" w14:textId="50467C03" w:rsidR="00D8058E" w:rsidRPr="00A61E09" w:rsidRDefault="00D8058E">
      <w:pPr>
        <w:pStyle w:val="a3"/>
        <w:numPr>
          <w:ilvl w:val="0"/>
          <w:numId w:val="5"/>
        </w:numPr>
        <w:bidi/>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بمحافظة الرياض؟</w:t>
      </w:r>
    </w:p>
    <w:p w14:paraId="6C9E08A3" w14:textId="70FD9EC1" w:rsidR="00E72ED6" w:rsidRPr="00A61E09" w:rsidRDefault="00E72ED6" w:rsidP="00645D3E">
      <w:pPr>
        <w:pStyle w:val="a3"/>
        <w:bidi/>
        <w:spacing w:after="200" w:line="276" w:lineRule="auto"/>
        <w:ind w:left="644"/>
        <w:jc w:val="both"/>
        <w:rPr>
          <w:rFonts w:ascii="Sakkal Majalla" w:hAnsi="Sakkal Majalla" w:cs="Sakkal Majalla"/>
          <w:sz w:val="28"/>
          <w:szCs w:val="28"/>
          <w:rtl/>
          <w:lang w:bidi="ar-EG"/>
        </w:rPr>
      </w:pPr>
    </w:p>
    <w:p w14:paraId="15174074" w14:textId="645FD549" w:rsidR="00883E09" w:rsidRPr="00A61E09" w:rsidRDefault="00C11026" w:rsidP="00776000">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أهمية الدراسة</w:t>
      </w:r>
      <w:r w:rsidR="00883E09" w:rsidRPr="00A61E09">
        <w:rPr>
          <w:rFonts w:ascii="Sakkal Majalla" w:hAnsi="Sakkal Majalla" w:cs="Sakkal Majalla" w:hint="cs"/>
          <w:b/>
          <w:bCs/>
          <w:color w:val="C00000"/>
          <w:sz w:val="28"/>
          <w:szCs w:val="28"/>
          <w:rtl/>
        </w:rPr>
        <w:t>:</w:t>
      </w:r>
    </w:p>
    <w:p w14:paraId="70B761E7" w14:textId="02ADDDE1" w:rsidR="00E17B31" w:rsidRPr="00A61E09" w:rsidRDefault="00E17B31" w:rsidP="004665B8">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تؤثر جودة الحياة الوظيفية بشكل مباشر وإيجابي على السلوك الأخلاقي من خلال نظرية التبادل الاجتماعي، حيث يفسر هذا التبادل كيف يميل الموظفون الذين يعتقدون أنهم يحصلون على معاملة عادلة وداعمة من المنظمة إلى الرد بسلوكيات أخلاقية استجابة لذلك. يؤدي تحسين جودة الحياة الوظيفية إلى زيادة الرضا والولاء، مما يدفع الموظفين إلى الالتزام بقواعد السلوك الأخلاقي، بينما تؤدي البيئة السيئة إلى سلوكيات عكسية.</w:t>
      </w:r>
    </w:p>
    <w:p w14:paraId="5A7E03DD" w14:textId="71C466E8" w:rsidR="004665B8" w:rsidRPr="00A61E09" w:rsidRDefault="00687A8F" w:rsidP="00E17B31">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و</w:t>
      </w:r>
      <w:r w:rsidR="00060059" w:rsidRPr="00A61E09">
        <w:rPr>
          <w:rFonts w:ascii="Sakkal Majalla" w:hAnsi="Sakkal Majalla" w:cs="Sakkal Majalla" w:hint="cs"/>
          <w:sz w:val="28"/>
          <w:szCs w:val="28"/>
        </w:rPr>
        <w:t xml:space="preserve"> </w:t>
      </w:r>
      <w:r w:rsidR="00822EDF" w:rsidRPr="00A61E09">
        <w:rPr>
          <w:rFonts w:ascii="Sakkal Majalla" w:hAnsi="Sakkal Majalla" w:cs="Sakkal Majalla" w:hint="cs"/>
          <w:sz w:val="28"/>
          <w:szCs w:val="28"/>
          <w:rtl/>
        </w:rPr>
        <w:t>ت</w:t>
      </w:r>
      <w:r w:rsidRPr="00A61E09">
        <w:rPr>
          <w:rFonts w:ascii="Sakkal Majalla" w:hAnsi="Sakkal Majalla" w:cs="Sakkal Majalla" w:hint="cs"/>
          <w:sz w:val="28"/>
          <w:szCs w:val="28"/>
          <w:rtl/>
        </w:rPr>
        <w:t>ن</w:t>
      </w:r>
      <w:r w:rsidR="00822EDF" w:rsidRPr="00A61E09">
        <w:rPr>
          <w:rFonts w:ascii="Sakkal Majalla" w:hAnsi="Sakkal Majalla" w:cs="Sakkal Majalla" w:hint="cs"/>
          <w:sz w:val="28"/>
          <w:szCs w:val="28"/>
          <w:rtl/>
        </w:rPr>
        <w:t xml:space="preserve">بع </w:t>
      </w:r>
      <w:r w:rsidR="004665B8" w:rsidRPr="00A61E09">
        <w:rPr>
          <w:rFonts w:ascii="Sakkal Majalla" w:hAnsi="Sakkal Majalla" w:cs="Sakkal Majalla"/>
          <w:sz w:val="28"/>
          <w:szCs w:val="28"/>
          <w:rtl/>
        </w:rPr>
        <w:t>أهمية</w:t>
      </w:r>
      <w:r w:rsidR="00822EDF" w:rsidRPr="00A61E09">
        <w:rPr>
          <w:rFonts w:ascii="Sakkal Majalla" w:hAnsi="Sakkal Majalla" w:cs="Sakkal Majalla" w:hint="cs"/>
          <w:sz w:val="28"/>
          <w:szCs w:val="28"/>
          <w:rtl/>
        </w:rPr>
        <w:t xml:space="preserve"> الدراسة</w:t>
      </w:r>
      <w:r w:rsidR="004665B8" w:rsidRPr="00A61E09">
        <w:rPr>
          <w:rFonts w:ascii="Sakkal Majalla" w:hAnsi="Sakkal Majalla" w:cs="Sakkal Majalla"/>
          <w:sz w:val="28"/>
          <w:szCs w:val="28"/>
          <w:rtl/>
        </w:rPr>
        <w:t xml:space="preserve"> في أنها سلطت الضوء </w:t>
      </w:r>
      <w:r w:rsidR="00C6593D" w:rsidRPr="00A61E09">
        <w:rPr>
          <w:rFonts w:ascii="Sakkal Majalla" w:hAnsi="Sakkal Majalla" w:cs="Sakkal Majalla" w:hint="cs"/>
          <w:sz w:val="28"/>
          <w:szCs w:val="28"/>
          <w:rtl/>
        </w:rPr>
        <w:t>على دور</w:t>
      </w:r>
      <w:r w:rsidR="0098479D" w:rsidRPr="00A61E09">
        <w:rPr>
          <w:rFonts w:ascii="Sakkal Majalla" w:hAnsi="Sakkal Majalla" w:cs="Sakkal Majalla"/>
          <w:sz w:val="28"/>
          <w:szCs w:val="28"/>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w:t>
      </w:r>
      <w:r w:rsidR="0098479D" w:rsidRPr="00A61E09">
        <w:rPr>
          <w:rFonts w:ascii="Sakkal Majalla" w:hAnsi="Sakkal Majalla" w:cs="Sakkal Majalla" w:hint="cs"/>
          <w:sz w:val="28"/>
          <w:szCs w:val="28"/>
          <w:rtl/>
        </w:rPr>
        <w:t xml:space="preserve"> </w:t>
      </w:r>
      <w:r w:rsidR="004665B8" w:rsidRPr="00A61E09">
        <w:rPr>
          <w:rFonts w:ascii="Sakkal Majalla" w:hAnsi="Sakkal Majalla" w:cs="Sakkal Majalla"/>
          <w:sz w:val="28"/>
          <w:szCs w:val="28"/>
          <w:rtl/>
        </w:rPr>
        <w:t xml:space="preserve">وتعتبر الدراسة الحالية من الدراسات القليلة التي تناولت </w:t>
      </w:r>
      <w:r w:rsidR="003E2D47" w:rsidRPr="00A61E09">
        <w:rPr>
          <w:rFonts w:ascii="Sakkal Majalla" w:hAnsi="Sakkal Majalla" w:cs="Sakkal Majalla"/>
          <w:sz w:val="28"/>
          <w:szCs w:val="28"/>
          <w:rtl/>
        </w:rPr>
        <w:t>ثر جودة الحياة الوظيفية</w:t>
      </w:r>
      <w:r w:rsidR="004665B8" w:rsidRPr="00A61E09">
        <w:rPr>
          <w:rFonts w:ascii="Sakkal Majalla" w:hAnsi="Sakkal Majalla" w:cs="Sakkal Majalla"/>
          <w:sz w:val="28"/>
          <w:szCs w:val="28"/>
          <w:rtl/>
        </w:rPr>
        <w:t xml:space="preserve"> في رفع وتطوير </w:t>
      </w:r>
      <w:r w:rsidR="0098479D" w:rsidRPr="00A61E09">
        <w:rPr>
          <w:rFonts w:ascii="Sakkal Majalla" w:hAnsi="Sakkal Majalla" w:cs="Sakkal Majalla" w:hint="cs"/>
          <w:sz w:val="28"/>
          <w:szCs w:val="28"/>
          <w:rtl/>
        </w:rPr>
        <w:t>السلوك الأخلاقي لمقدمي الخدمات</w:t>
      </w:r>
      <w:r w:rsidR="001418CB" w:rsidRPr="00A61E09">
        <w:rPr>
          <w:rFonts w:ascii="Sakkal Majalla" w:hAnsi="Sakkal Majalla" w:cs="Sakkal Majalla" w:hint="cs"/>
          <w:sz w:val="28"/>
          <w:szCs w:val="28"/>
          <w:rtl/>
        </w:rPr>
        <w:t xml:space="preserve"> في </w:t>
      </w:r>
      <w:r w:rsidR="00822EDF" w:rsidRPr="00A61E09">
        <w:rPr>
          <w:rFonts w:ascii="Sakkal Majalla" w:hAnsi="Sakkal Majalla" w:cs="Sakkal Majalla" w:hint="cs"/>
          <w:sz w:val="28"/>
          <w:szCs w:val="28"/>
          <w:rtl/>
        </w:rPr>
        <w:t>قطاع الصحة في المملكة العربية السعودية</w:t>
      </w:r>
      <w:r w:rsidR="004665B8" w:rsidRPr="00A61E09">
        <w:rPr>
          <w:rFonts w:ascii="Sakkal Majalla" w:hAnsi="Sakkal Majalla" w:cs="Sakkal Majalla"/>
          <w:sz w:val="28"/>
          <w:szCs w:val="28"/>
        </w:rPr>
        <w:t>.</w:t>
      </w:r>
    </w:p>
    <w:p w14:paraId="2F670995" w14:textId="344288A0" w:rsidR="004665B8" w:rsidRPr="00A61E09" w:rsidRDefault="004665B8" w:rsidP="00482F84">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b/>
          <w:bCs/>
          <w:sz w:val="28"/>
          <w:szCs w:val="28"/>
          <w:rtl/>
        </w:rPr>
        <w:t>الأهمية العلمية</w:t>
      </w:r>
      <w:r w:rsidRPr="00A61E09">
        <w:rPr>
          <w:rFonts w:ascii="Sakkal Majalla" w:hAnsi="Sakkal Majalla" w:cs="Sakkal Majalla"/>
          <w:b/>
          <w:bCs/>
          <w:sz w:val="28"/>
          <w:szCs w:val="28"/>
        </w:rPr>
        <w:t>:</w:t>
      </w:r>
    </w:p>
    <w:p w14:paraId="1EE759DF" w14:textId="77777777"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تتمثل الأهمية العلمية للبحث في الآتي</w:t>
      </w:r>
      <w:r w:rsidRPr="00A61E09">
        <w:rPr>
          <w:rFonts w:ascii="Sakkal Majalla" w:hAnsi="Sakkal Majalla" w:cs="Sakkal Majalla"/>
          <w:sz w:val="28"/>
          <w:szCs w:val="28"/>
        </w:rPr>
        <w:t>:</w:t>
      </w:r>
    </w:p>
    <w:p w14:paraId="67F37AD3" w14:textId="1C0960EC" w:rsidR="00F912C5" w:rsidRPr="00A61E09" w:rsidRDefault="00822EDF">
      <w:pPr>
        <w:pStyle w:val="a3"/>
        <w:numPr>
          <w:ilvl w:val="0"/>
          <w:numId w:val="9"/>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اهمية</w:t>
      </w:r>
      <w:r w:rsidR="00F912C5" w:rsidRPr="00A61E09">
        <w:rPr>
          <w:rFonts w:ascii="Sakkal Majalla" w:hAnsi="Sakkal Majalla" w:cs="Sakkal Majalla" w:hint="cs"/>
          <w:sz w:val="28"/>
          <w:szCs w:val="28"/>
          <w:rtl/>
        </w:rPr>
        <w:t xml:space="preserve"> </w:t>
      </w:r>
      <w:r w:rsidRPr="00A61E09">
        <w:rPr>
          <w:rFonts w:ascii="Sakkal Majalla" w:hAnsi="Sakkal Majalla" w:cs="Sakkal Majalla" w:hint="cs"/>
          <w:sz w:val="28"/>
          <w:szCs w:val="28"/>
          <w:rtl/>
        </w:rPr>
        <w:t xml:space="preserve">العمل على </w:t>
      </w:r>
      <w:r w:rsidR="00F3050D" w:rsidRPr="00A61E09">
        <w:rPr>
          <w:rFonts w:ascii="Sakkal Majalla" w:hAnsi="Sakkal Majalla" w:cs="Sakkal Majalla" w:hint="cs"/>
          <w:sz w:val="28"/>
          <w:szCs w:val="28"/>
          <w:rtl/>
        </w:rPr>
        <w:t>جودة الحياة الوظيفية</w:t>
      </w:r>
      <w:r w:rsidR="003E2D47" w:rsidRPr="00A61E09">
        <w:rPr>
          <w:rFonts w:ascii="Sakkal Majalla" w:hAnsi="Sakkal Majalla" w:cs="Sakkal Majalla" w:hint="cs"/>
          <w:sz w:val="28"/>
          <w:szCs w:val="28"/>
          <w:rtl/>
        </w:rPr>
        <w:t xml:space="preserve"> لمقدمي الرعاية الصحية</w:t>
      </w:r>
      <w:r w:rsidR="00D24EE8" w:rsidRPr="00A61E09">
        <w:rPr>
          <w:rFonts w:ascii="Sakkal Majalla" w:hAnsi="Sakkal Majalla" w:cs="Sakkal Majalla" w:hint="cs"/>
          <w:sz w:val="28"/>
          <w:szCs w:val="28"/>
          <w:rtl/>
        </w:rPr>
        <w:t xml:space="preserve"> بأبعادها (</w:t>
      </w:r>
      <w:r w:rsidR="00F3050D" w:rsidRPr="00A61E09">
        <w:rPr>
          <w:rFonts w:ascii="Sakkal Majalla" w:hAnsi="Sakkal Majalla" w:cs="Sakkal Majalla"/>
          <w:sz w:val="28"/>
          <w:szCs w:val="28"/>
          <w:rtl/>
        </w:rPr>
        <w:t>الجوانب المالية والاقتصادية والوظيفية والتنظيمية والمادية والمعنوية)</w:t>
      </w:r>
      <w:r w:rsidR="00F912C5" w:rsidRPr="00A61E09">
        <w:rPr>
          <w:rFonts w:ascii="Sakkal Majalla" w:hAnsi="Sakkal Majalla" w:cs="Sakkal Majalla" w:hint="cs"/>
          <w:sz w:val="28"/>
          <w:szCs w:val="28"/>
          <w:rtl/>
        </w:rPr>
        <w:t xml:space="preserve"> </w:t>
      </w:r>
    </w:p>
    <w:p w14:paraId="3AE0D83D" w14:textId="0ACB1746" w:rsidR="00E17B31" w:rsidRPr="00A61E09" w:rsidRDefault="00E17B31">
      <w:pPr>
        <w:pStyle w:val="a3"/>
        <w:numPr>
          <w:ilvl w:val="0"/>
          <w:numId w:val="9"/>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دفع السلوك الإيجابي</w:t>
      </w:r>
      <w:r w:rsidRPr="00A61E09">
        <w:rPr>
          <w:rFonts w:ascii="Sakkal Majalla" w:hAnsi="Sakkal Majalla" w:cs="Sakkal Majalla" w:hint="cs"/>
          <w:sz w:val="28"/>
          <w:szCs w:val="28"/>
          <w:rtl/>
        </w:rPr>
        <w:t xml:space="preserve"> نحو </w:t>
      </w:r>
      <w:r w:rsidRPr="00A61E09">
        <w:rPr>
          <w:rFonts w:ascii="Sakkal Majalla" w:hAnsi="Sakkal Majalla" w:cs="Sakkal Majalla"/>
          <w:sz w:val="28"/>
          <w:szCs w:val="28"/>
          <w:rtl/>
        </w:rPr>
        <w:t>تتحسن جودة الحياة الوظيفية، يزداد رضا الموظفين وولائهم، مما يؤدي إلى التزامهم بالسلوك الأخلاقي بدلاً من السلوك غير الأخلاقي.</w:t>
      </w:r>
    </w:p>
    <w:p w14:paraId="7D33C8D3" w14:textId="04366846" w:rsidR="00F912C5" w:rsidRPr="00A61E09" w:rsidRDefault="00F912C5">
      <w:pPr>
        <w:pStyle w:val="a3"/>
        <w:numPr>
          <w:ilvl w:val="0"/>
          <w:numId w:val="9"/>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أهمية تطوير استراتيجيات جديدة تساهم في تعزيز </w:t>
      </w:r>
      <w:r w:rsidR="00F3050D" w:rsidRPr="00A61E09">
        <w:rPr>
          <w:rFonts w:ascii="Sakkal Majalla" w:hAnsi="Sakkal Majalla" w:cs="Sakkal Majalla" w:hint="cs"/>
          <w:sz w:val="28"/>
          <w:szCs w:val="28"/>
          <w:rtl/>
        </w:rPr>
        <w:t>جودة الحياة الوظيفية</w:t>
      </w:r>
      <w:r w:rsidRPr="00A61E09">
        <w:rPr>
          <w:rFonts w:ascii="Sakkal Majalla" w:hAnsi="Sakkal Majalla" w:cs="Sakkal Majalla" w:hint="cs"/>
          <w:sz w:val="28"/>
          <w:szCs w:val="28"/>
          <w:rtl/>
        </w:rPr>
        <w:t xml:space="preserve"> ضمن </w:t>
      </w:r>
      <w:r w:rsidR="000F6468" w:rsidRPr="00A61E09">
        <w:rPr>
          <w:rFonts w:ascii="Sakkal Majalla" w:hAnsi="Sakkal Majalla" w:cs="Sakkal Majalla" w:hint="cs"/>
          <w:sz w:val="28"/>
          <w:szCs w:val="28"/>
          <w:rtl/>
        </w:rPr>
        <w:t>القطاع الصحي</w:t>
      </w:r>
      <w:r w:rsidRPr="00A61E09">
        <w:rPr>
          <w:rFonts w:ascii="Sakkal Majalla" w:hAnsi="Sakkal Majalla" w:cs="Sakkal Majalla" w:hint="cs"/>
          <w:sz w:val="28"/>
          <w:szCs w:val="28"/>
          <w:rtl/>
        </w:rPr>
        <w:t xml:space="preserve"> من خلال </w:t>
      </w:r>
      <w:r w:rsidR="00987F4F" w:rsidRPr="00A61E09">
        <w:rPr>
          <w:rFonts w:ascii="Sakkal Majalla" w:hAnsi="Sakkal Majalla" w:cs="Sakkal Majalla" w:hint="cs"/>
          <w:sz w:val="28"/>
          <w:szCs w:val="28"/>
          <w:rtl/>
        </w:rPr>
        <w:t>تحسين وتطوير عمل إدارة الموارد البشرية.</w:t>
      </w:r>
    </w:p>
    <w:p w14:paraId="17985A58" w14:textId="086D1D1F" w:rsidR="00380963" w:rsidRPr="00A61E09" w:rsidRDefault="005B24D6">
      <w:pPr>
        <w:pStyle w:val="a3"/>
        <w:numPr>
          <w:ilvl w:val="0"/>
          <w:numId w:val="9"/>
        </w:numPr>
        <w:bidi/>
        <w:spacing w:after="200" w:line="276" w:lineRule="auto"/>
        <w:jc w:val="both"/>
        <w:rPr>
          <w:rFonts w:ascii="Sakkal Majalla" w:hAnsi="Sakkal Majalla" w:cs="Sakkal Majalla"/>
          <w:sz w:val="28"/>
          <w:szCs w:val="28"/>
          <w:lang w:bidi="ar-EG"/>
        </w:rPr>
      </w:pPr>
      <w:r w:rsidRPr="00A61E09">
        <w:rPr>
          <w:rFonts w:ascii="Sakkal Majalla" w:hAnsi="Sakkal Majalla" w:cs="Sakkal Majalla" w:hint="cs"/>
          <w:sz w:val="28"/>
          <w:szCs w:val="28"/>
          <w:rtl/>
        </w:rPr>
        <w:t>اهمية</w:t>
      </w:r>
      <w:r w:rsidR="00380963" w:rsidRPr="00A61E09">
        <w:rPr>
          <w:rFonts w:ascii="Sakkal Majalla" w:hAnsi="Sakkal Majalla" w:cs="Sakkal Majalla"/>
          <w:sz w:val="28"/>
          <w:szCs w:val="28"/>
          <w:rtl/>
        </w:rPr>
        <w:t xml:space="preserve"> الدراسة </w:t>
      </w:r>
      <w:r w:rsidRPr="00A61E09">
        <w:rPr>
          <w:rFonts w:ascii="Sakkal Majalla" w:hAnsi="Sakkal Majalla" w:cs="Sakkal Majalla" w:hint="cs"/>
          <w:sz w:val="28"/>
          <w:szCs w:val="28"/>
          <w:rtl/>
        </w:rPr>
        <w:t xml:space="preserve">الحالية في كونها </w:t>
      </w:r>
      <w:r w:rsidR="00380963" w:rsidRPr="00A61E09">
        <w:rPr>
          <w:rFonts w:ascii="Sakkal Majalla" w:hAnsi="Sakkal Majalla" w:cs="Sakkal Majalla"/>
          <w:sz w:val="28"/>
          <w:szCs w:val="28"/>
          <w:rtl/>
        </w:rPr>
        <w:t xml:space="preserve">من الدراسات القليلة التي تناولت </w:t>
      </w:r>
      <w:r w:rsidR="00F3050D"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00380963" w:rsidRPr="00A61E09">
        <w:rPr>
          <w:rFonts w:ascii="Sakkal Majalla" w:hAnsi="Sakkal Majalla" w:cs="Sakkal Majalla"/>
          <w:sz w:val="28"/>
          <w:szCs w:val="28"/>
          <w:rtl/>
        </w:rPr>
        <w:t xml:space="preserve"> في </w:t>
      </w:r>
      <w:r w:rsidR="00F3050D" w:rsidRPr="00A61E09">
        <w:rPr>
          <w:rFonts w:ascii="Sakkal Majalla" w:hAnsi="Sakkal Majalla" w:cs="Sakkal Majalla" w:hint="cs"/>
          <w:sz w:val="28"/>
          <w:szCs w:val="28"/>
          <w:rtl/>
        </w:rPr>
        <w:t xml:space="preserve">دعم </w:t>
      </w:r>
      <w:r w:rsidR="003E2D47" w:rsidRPr="00A61E09">
        <w:rPr>
          <w:rFonts w:ascii="Sakkal Majalla" w:hAnsi="Sakkal Majalla" w:cs="Sakkal Majalla"/>
          <w:sz w:val="28"/>
          <w:szCs w:val="28"/>
          <w:rtl/>
        </w:rPr>
        <w:t>السلوك الاخلاقي لمقدمي الرعاية الصحية</w:t>
      </w:r>
      <w:r w:rsidR="00380963" w:rsidRPr="00A61E09">
        <w:rPr>
          <w:rFonts w:ascii="Sakkal Majalla" w:hAnsi="Sakkal Majalla" w:cs="Sakkal Majalla"/>
          <w:sz w:val="28"/>
          <w:szCs w:val="28"/>
        </w:rPr>
        <w:t>"</w:t>
      </w:r>
      <w:r w:rsidR="00380963" w:rsidRPr="00A61E09">
        <w:rPr>
          <w:rFonts w:ascii="Sakkal Majalla" w:hAnsi="Sakkal Majalla" w:cs="Sakkal Majalla" w:hint="cs"/>
          <w:sz w:val="28"/>
          <w:szCs w:val="28"/>
          <w:rtl/>
        </w:rPr>
        <w:t>في</w:t>
      </w:r>
      <w:r w:rsidR="00380963" w:rsidRPr="00A61E09">
        <w:rPr>
          <w:rFonts w:ascii="Sakkal Majalla" w:hAnsi="Sakkal Majalla" w:cs="Sakkal Majalla"/>
          <w:sz w:val="28"/>
          <w:szCs w:val="28"/>
          <w:rtl/>
        </w:rPr>
        <w:t xml:space="preserve"> قطاع الصحة</w:t>
      </w:r>
      <w:r w:rsidR="007E5C47" w:rsidRPr="00A61E09">
        <w:rPr>
          <w:rFonts w:ascii="Sakkal Majalla" w:hAnsi="Sakkal Majalla" w:cs="Sakkal Majalla" w:hint="cs"/>
          <w:sz w:val="28"/>
          <w:szCs w:val="28"/>
          <w:rtl/>
        </w:rPr>
        <w:t>.</w:t>
      </w:r>
    </w:p>
    <w:p w14:paraId="299CC2C2" w14:textId="41A6E891" w:rsidR="00987F4F" w:rsidRPr="00A61E09" w:rsidRDefault="00987F4F">
      <w:pPr>
        <w:pStyle w:val="a3"/>
        <w:numPr>
          <w:ilvl w:val="0"/>
          <w:numId w:val="9"/>
        </w:num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lang w:bidi="ar-EG"/>
        </w:rPr>
        <w:t xml:space="preserve">محاول الدراسة اثراء المكتبة العربية بموضوع حول </w:t>
      </w:r>
      <w:r w:rsidR="00F3050D" w:rsidRPr="00A61E09">
        <w:rPr>
          <w:rFonts w:ascii="Sakkal Majalla" w:hAnsi="Sakkal Majalla" w:cs="Sakkal Majalla" w:hint="cs"/>
          <w:sz w:val="28"/>
          <w:szCs w:val="28"/>
          <w:rtl/>
          <w:lang w:bidi="ar-EG"/>
        </w:rPr>
        <w:t>أ</w:t>
      </w:r>
      <w:r w:rsidR="003E2D47" w:rsidRPr="00A61E09">
        <w:rPr>
          <w:rFonts w:ascii="Sakkal Majalla" w:hAnsi="Sakkal Majalla" w:cs="Sakkal Majalla"/>
          <w:sz w:val="28"/>
          <w:szCs w:val="28"/>
          <w:rtl/>
          <w:lang w:bidi="ar-EG"/>
        </w:rPr>
        <w:t>ثر جودة الحياة الوظيفية</w:t>
      </w:r>
      <w:r w:rsidRPr="00A61E09">
        <w:rPr>
          <w:rFonts w:ascii="Sakkal Majalla" w:hAnsi="Sakkal Majalla" w:cs="Sakkal Majalla"/>
          <w:sz w:val="28"/>
          <w:szCs w:val="28"/>
          <w:rtl/>
          <w:lang w:bidi="ar-EG"/>
        </w:rPr>
        <w:t xml:space="preserve"> </w:t>
      </w:r>
      <w:r w:rsidR="007E5C47" w:rsidRPr="00A61E09">
        <w:rPr>
          <w:rFonts w:ascii="Sakkal Majalla" w:hAnsi="Sakkal Majalla" w:cs="Sakkal Majalla"/>
          <w:sz w:val="28"/>
          <w:szCs w:val="28"/>
          <w:rtl/>
          <w:lang w:bidi="ar-EG"/>
        </w:rPr>
        <w:t xml:space="preserve">بأبعاده </w:t>
      </w:r>
      <w:r w:rsidR="00F3050D" w:rsidRPr="00A61E09">
        <w:rPr>
          <w:rFonts w:ascii="Sakkal Majalla" w:hAnsi="Sakkal Majalla" w:cs="Sakkal Majalla"/>
          <w:sz w:val="28"/>
          <w:szCs w:val="28"/>
          <w:rtl/>
          <w:lang w:bidi="ar-EG"/>
        </w:rPr>
        <w:t xml:space="preserve">الجوانب المالية والاقتصادية والوظيفية والتنظيمية والمادية </w:t>
      </w:r>
      <w:r w:rsidR="00C6593D" w:rsidRPr="00A61E09">
        <w:rPr>
          <w:rFonts w:ascii="Sakkal Majalla" w:hAnsi="Sakkal Majalla" w:cs="Sakkal Majalla" w:hint="cs"/>
          <w:sz w:val="28"/>
          <w:szCs w:val="28"/>
          <w:rtl/>
          <w:lang w:bidi="ar-EG"/>
        </w:rPr>
        <w:t>والمعنوية) ف</w:t>
      </w:r>
      <w:r w:rsidR="00C6593D" w:rsidRPr="00A61E09">
        <w:rPr>
          <w:rFonts w:ascii="Sakkal Majalla" w:hAnsi="Sakkal Majalla" w:cs="Sakkal Majalla" w:hint="eastAsia"/>
          <w:sz w:val="28"/>
          <w:szCs w:val="28"/>
          <w:rtl/>
          <w:lang w:bidi="ar-EG"/>
        </w:rPr>
        <w:t>ي</w:t>
      </w:r>
      <w:r w:rsidRPr="00A61E09">
        <w:rPr>
          <w:rFonts w:ascii="Sakkal Majalla" w:hAnsi="Sakkal Majalla" w:cs="Sakkal Majalla"/>
          <w:sz w:val="28"/>
          <w:szCs w:val="28"/>
          <w:rtl/>
          <w:lang w:bidi="ar-EG"/>
        </w:rPr>
        <w:t xml:space="preserve"> </w:t>
      </w:r>
      <w:r w:rsidR="003E2D47" w:rsidRPr="00A61E09">
        <w:rPr>
          <w:rFonts w:ascii="Sakkal Majalla" w:hAnsi="Sakkal Majalla" w:cs="Sakkal Majalla"/>
          <w:sz w:val="28"/>
          <w:szCs w:val="28"/>
          <w:rtl/>
          <w:lang w:bidi="ar-EG"/>
        </w:rPr>
        <w:t>السلوك الاخلاقي لمقدمي الرعاية الصحية</w:t>
      </w:r>
      <w:r w:rsidRPr="00A61E09">
        <w:rPr>
          <w:rFonts w:ascii="Sakkal Majalla" w:hAnsi="Sakkal Majalla" w:cs="Sakkal Majalla" w:hint="cs"/>
          <w:sz w:val="28"/>
          <w:szCs w:val="28"/>
          <w:rtl/>
          <w:lang w:bidi="ar-EG"/>
        </w:rPr>
        <w:t xml:space="preserve"> دون غيرها من الابعاد الأخرى</w:t>
      </w:r>
    </w:p>
    <w:p w14:paraId="08874EBA" w14:textId="435FAD1E" w:rsidR="004665B8" w:rsidRPr="00A61E09" w:rsidRDefault="004665B8" w:rsidP="004665B8">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b/>
          <w:bCs/>
          <w:sz w:val="28"/>
          <w:szCs w:val="28"/>
          <w:rtl/>
        </w:rPr>
        <w:t>الأهمية العملية</w:t>
      </w:r>
      <w:r w:rsidRPr="00A61E09">
        <w:rPr>
          <w:rFonts w:ascii="Sakkal Majalla" w:hAnsi="Sakkal Majalla" w:cs="Sakkal Majalla"/>
          <w:b/>
          <w:bCs/>
          <w:sz w:val="28"/>
          <w:szCs w:val="28"/>
        </w:rPr>
        <w:t>:</w:t>
      </w:r>
    </w:p>
    <w:p w14:paraId="49E3DA82" w14:textId="44C9A156"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تتمثل الأهمية </w:t>
      </w:r>
      <w:r w:rsidR="0095433D" w:rsidRPr="00A61E09">
        <w:rPr>
          <w:rFonts w:ascii="Sakkal Majalla" w:hAnsi="Sakkal Majalla" w:cs="Sakkal Majalla" w:hint="cs"/>
          <w:sz w:val="28"/>
          <w:szCs w:val="28"/>
          <w:rtl/>
        </w:rPr>
        <w:t>العملية</w:t>
      </w:r>
      <w:r w:rsidRPr="00A61E09">
        <w:rPr>
          <w:rFonts w:ascii="Sakkal Majalla" w:hAnsi="Sakkal Majalla" w:cs="Sakkal Majalla"/>
          <w:sz w:val="28"/>
          <w:szCs w:val="28"/>
          <w:rtl/>
        </w:rPr>
        <w:t xml:space="preserve"> للبحث في الآتي</w:t>
      </w:r>
      <w:r w:rsidRPr="00A61E09">
        <w:rPr>
          <w:rFonts w:ascii="Sakkal Majalla" w:hAnsi="Sakkal Majalla" w:cs="Sakkal Majalla"/>
          <w:sz w:val="28"/>
          <w:szCs w:val="28"/>
        </w:rPr>
        <w:t>:</w:t>
      </w:r>
    </w:p>
    <w:p w14:paraId="34608A6A" w14:textId="164F07BE" w:rsidR="0095433D" w:rsidRPr="00A61E09" w:rsidRDefault="005B24D6">
      <w:pPr>
        <w:pStyle w:val="a3"/>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أهمية دراسة</w:t>
      </w:r>
      <w:r w:rsidR="0095433D" w:rsidRPr="00A61E09">
        <w:rPr>
          <w:rFonts w:ascii="Sakkal Majalla" w:hAnsi="Sakkal Majalla" w:cs="Sakkal Majalla"/>
          <w:sz w:val="28"/>
          <w:szCs w:val="28"/>
          <w:rtl/>
        </w:rPr>
        <w:t xml:space="preserve"> جدوى </w:t>
      </w:r>
      <w:r w:rsidR="00F3050D" w:rsidRPr="00A61E09">
        <w:rPr>
          <w:rFonts w:ascii="Sakkal Majalla" w:hAnsi="Sakkal Majalla" w:cs="Sakkal Majalla" w:hint="cs"/>
          <w:sz w:val="28"/>
          <w:szCs w:val="28"/>
          <w:rtl/>
        </w:rPr>
        <w:t>دعم</w:t>
      </w:r>
      <w:r w:rsidR="0095433D" w:rsidRPr="00A61E09">
        <w:rPr>
          <w:rFonts w:ascii="Sakkal Majalla" w:hAnsi="Sakkal Majalla" w:cs="Sakkal Majalla"/>
          <w:sz w:val="28"/>
          <w:szCs w:val="28"/>
          <w:rtl/>
        </w:rPr>
        <w:t xml:space="preserve"> </w:t>
      </w:r>
      <w:r w:rsidR="0096368A" w:rsidRPr="00A61E09">
        <w:rPr>
          <w:rFonts w:ascii="Sakkal Majalla" w:hAnsi="Sakkal Majalla" w:cs="Sakkal Majalla"/>
          <w:sz w:val="28"/>
          <w:szCs w:val="28"/>
          <w:rtl/>
        </w:rPr>
        <w:t>جودة الحياة الوظيفية</w:t>
      </w:r>
      <w:r w:rsidR="0095433D" w:rsidRPr="00A61E09">
        <w:rPr>
          <w:rFonts w:ascii="Sakkal Majalla" w:hAnsi="Sakkal Majalla" w:cs="Sakkal Majalla"/>
          <w:sz w:val="28"/>
          <w:szCs w:val="28"/>
          <w:rtl/>
        </w:rPr>
        <w:t xml:space="preserve">، </w:t>
      </w:r>
      <w:r w:rsidR="007E5C47" w:rsidRPr="00A61E09">
        <w:rPr>
          <w:rFonts w:ascii="Sakkal Majalla" w:hAnsi="Sakkal Majalla" w:cs="Sakkal Majalla"/>
          <w:sz w:val="28"/>
          <w:szCs w:val="28"/>
          <w:rtl/>
        </w:rPr>
        <w:t xml:space="preserve">لتحسين كفاءة </w:t>
      </w:r>
      <w:r w:rsidR="00F3050D" w:rsidRPr="00A61E09">
        <w:rPr>
          <w:rFonts w:ascii="Sakkal Majalla" w:hAnsi="Sakkal Majalla" w:cs="Sakkal Majalla" w:hint="cs"/>
          <w:sz w:val="28"/>
          <w:szCs w:val="28"/>
          <w:rtl/>
        </w:rPr>
        <w:t>العاملين في القطاع الصحي من مقدمي الخدمات الصحية في</w:t>
      </w:r>
      <w:r w:rsidR="0095433D" w:rsidRPr="00A61E09">
        <w:rPr>
          <w:rFonts w:ascii="Sakkal Majalla" w:hAnsi="Sakkal Majalla" w:cs="Sakkal Majalla"/>
          <w:sz w:val="28"/>
          <w:szCs w:val="28"/>
          <w:rtl/>
        </w:rPr>
        <w:t xml:space="preserve"> </w:t>
      </w:r>
      <w:r w:rsidR="003E2D47" w:rsidRPr="00A61E09">
        <w:rPr>
          <w:rFonts w:ascii="Sakkal Majalla" w:hAnsi="Sakkal Majalla" w:cs="Sakkal Majalla"/>
          <w:sz w:val="28"/>
          <w:szCs w:val="28"/>
          <w:rtl/>
        </w:rPr>
        <w:t>مستشفيات القطاع الصحي بمحافظة الرياض</w:t>
      </w:r>
      <w:r w:rsidR="0095433D" w:rsidRPr="00A61E09">
        <w:rPr>
          <w:rFonts w:ascii="Sakkal Majalla" w:hAnsi="Sakkal Majalla" w:cs="Sakkal Majalla"/>
          <w:sz w:val="28"/>
          <w:szCs w:val="28"/>
          <w:rtl/>
        </w:rPr>
        <w:t>.</w:t>
      </w:r>
    </w:p>
    <w:p w14:paraId="216C9F38" w14:textId="49D03EB1" w:rsidR="00687A8F" w:rsidRPr="00A61E09" w:rsidRDefault="00687A8F">
      <w:pPr>
        <w:pStyle w:val="a3"/>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lastRenderedPageBreak/>
        <w:t>ت</w:t>
      </w:r>
      <w:r w:rsidRPr="00A61E09">
        <w:rPr>
          <w:rFonts w:ascii="Sakkal Majalla" w:hAnsi="Sakkal Majalla" w:cs="Sakkal Majalla"/>
          <w:sz w:val="28"/>
          <w:szCs w:val="28"/>
          <w:rtl/>
        </w:rPr>
        <w:t>ساعد جودة الحياة الوظيفية الجيدة على تقليل الصراعات وتعزيز التعاون والعلاقات الإيجابية بين الموظفين</w:t>
      </w:r>
      <w:r w:rsidRPr="00A61E09">
        <w:rPr>
          <w:rFonts w:ascii="Sakkal Majalla" w:hAnsi="Sakkal Majalla" w:cs="Sakkal Majalla" w:hint="cs"/>
          <w:sz w:val="28"/>
          <w:szCs w:val="28"/>
          <w:rtl/>
        </w:rPr>
        <w:t xml:space="preserve"> داخل بيئة العمل في المستشفيات</w:t>
      </w:r>
    </w:p>
    <w:p w14:paraId="76AAD235" w14:textId="29339ED3" w:rsidR="0095433D" w:rsidRPr="00A61E09" w:rsidRDefault="005B24D6">
      <w:pPr>
        <w:pStyle w:val="a3"/>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أهمية دراسة</w:t>
      </w:r>
      <w:r w:rsidR="0095433D" w:rsidRPr="00A61E09">
        <w:rPr>
          <w:rFonts w:ascii="Sakkal Majalla" w:hAnsi="Sakkal Majalla" w:cs="Sakkal Majalla"/>
          <w:sz w:val="28"/>
          <w:szCs w:val="28"/>
          <w:rtl/>
        </w:rPr>
        <w:t xml:space="preserve"> الاستراتيجيات</w:t>
      </w:r>
      <w:r w:rsidR="00F3050D" w:rsidRPr="00A61E09">
        <w:rPr>
          <w:rFonts w:ascii="Sakkal Majalla" w:hAnsi="Sakkal Majalla" w:cs="Sakkal Majalla" w:hint="cs"/>
          <w:sz w:val="28"/>
          <w:szCs w:val="28"/>
          <w:rtl/>
        </w:rPr>
        <w:t xml:space="preserve"> الخاصة بالموارد البشرية</w:t>
      </w:r>
      <w:r w:rsidR="0095433D" w:rsidRPr="00A61E09">
        <w:rPr>
          <w:rFonts w:ascii="Sakkal Majalla" w:hAnsi="Sakkal Majalla" w:cs="Sakkal Majalla"/>
          <w:sz w:val="28"/>
          <w:szCs w:val="28"/>
          <w:rtl/>
        </w:rPr>
        <w:t xml:space="preserve"> المناسبة لتطبيق </w:t>
      </w:r>
      <w:r w:rsidR="0096368A" w:rsidRPr="00A61E09">
        <w:rPr>
          <w:rFonts w:ascii="Sakkal Majalla" w:hAnsi="Sakkal Majalla" w:cs="Sakkal Majalla"/>
          <w:sz w:val="28"/>
          <w:szCs w:val="28"/>
          <w:rtl/>
        </w:rPr>
        <w:t>جودة الحياة الوظيفية</w:t>
      </w:r>
      <w:r w:rsidR="00D77615" w:rsidRPr="00A61E09">
        <w:rPr>
          <w:rFonts w:ascii="Sakkal Majalla" w:hAnsi="Sakkal Majalla" w:cs="Sakkal Majalla" w:hint="cs"/>
          <w:sz w:val="28"/>
          <w:szCs w:val="28"/>
          <w:rtl/>
        </w:rPr>
        <w:t xml:space="preserve"> بأبعاده المختلفة</w:t>
      </w:r>
      <w:r w:rsidR="0095433D" w:rsidRPr="00A61E09">
        <w:rPr>
          <w:rFonts w:ascii="Sakkal Majalla" w:hAnsi="Sakkal Majalla" w:cs="Sakkal Majalla"/>
          <w:sz w:val="28"/>
          <w:szCs w:val="28"/>
          <w:rtl/>
        </w:rPr>
        <w:t xml:space="preserve"> بما يسهم في رفع كفاءة أداء </w:t>
      </w:r>
      <w:r w:rsidR="00F3050D" w:rsidRPr="00A61E09">
        <w:rPr>
          <w:rFonts w:ascii="Sakkal Majalla" w:hAnsi="Sakkal Majalla" w:cs="Sakkal Majalla" w:hint="cs"/>
          <w:sz w:val="28"/>
          <w:szCs w:val="28"/>
          <w:rtl/>
        </w:rPr>
        <w:t>مقدمي الخدمات الصحية</w:t>
      </w:r>
      <w:r w:rsidR="0095433D" w:rsidRPr="00A61E09">
        <w:rPr>
          <w:rFonts w:ascii="Sakkal Majalla" w:hAnsi="Sakkal Majalla" w:cs="Sakkal Majalla"/>
          <w:sz w:val="28"/>
          <w:szCs w:val="28"/>
          <w:rtl/>
        </w:rPr>
        <w:t xml:space="preserve"> وتحقيق الاستفادة المثلى </w:t>
      </w:r>
      <w:r w:rsidR="00F3050D" w:rsidRPr="00A61E09">
        <w:rPr>
          <w:rFonts w:ascii="Sakkal Majalla" w:hAnsi="Sakkal Majalla" w:cs="Sakkal Majalla" w:hint="cs"/>
          <w:sz w:val="28"/>
          <w:szCs w:val="28"/>
          <w:rtl/>
        </w:rPr>
        <w:t>للعاملين والمستشفى والمستفيدين من الخدمات ا</w:t>
      </w:r>
      <w:r w:rsidR="00DF798F">
        <w:rPr>
          <w:rFonts w:ascii="Sakkal Majalla" w:hAnsi="Sakkal Majalla" w:cs="Sakkal Majalla" w:hint="cs"/>
          <w:sz w:val="28"/>
          <w:szCs w:val="28"/>
          <w:rtl/>
        </w:rPr>
        <w:t>لمقدمي</w:t>
      </w:r>
    </w:p>
    <w:p w14:paraId="124F22F5" w14:textId="28E7477C" w:rsidR="0095433D" w:rsidRPr="00A61E09" w:rsidRDefault="005B24D6">
      <w:pPr>
        <w:pStyle w:val="a3"/>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أهمية </w:t>
      </w:r>
      <w:r w:rsidR="0095433D" w:rsidRPr="00A61E09">
        <w:rPr>
          <w:rFonts w:ascii="Sakkal Majalla" w:hAnsi="Sakkal Majalla" w:cs="Sakkal Majalla"/>
          <w:sz w:val="28"/>
          <w:szCs w:val="28"/>
          <w:rtl/>
        </w:rPr>
        <w:t>تحديد نقاط القوة والضعف في ممارسات الموارد البشرية</w:t>
      </w:r>
      <w:r w:rsidR="00F3050D" w:rsidRPr="00A61E09">
        <w:rPr>
          <w:rFonts w:ascii="Sakkal Majalla" w:hAnsi="Sakkal Majalla" w:cs="Sakkal Majalla" w:hint="cs"/>
          <w:sz w:val="28"/>
          <w:szCs w:val="28"/>
          <w:rtl/>
        </w:rPr>
        <w:t xml:space="preserve"> حول تحسين جودة الحياة الوظيفية</w:t>
      </w:r>
      <w:r w:rsidR="0095433D" w:rsidRPr="00A61E09">
        <w:rPr>
          <w:rFonts w:ascii="Sakkal Majalla" w:hAnsi="Sakkal Majalla" w:cs="Sakkal Majalla"/>
          <w:sz w:val="28"/>
          <w:szCs w:val="28"/>
          <w:rtl/>
        </w:rPr>
        <w:t xml:space="preserve"> من خلال </w:t>
      </w:r>
      <w:r w:rsidR="00F3050D" w:rsidRPr="00A61E09">
        <w:rPr>
          <w:rFonts w:ascii="Sakkal Majalla" w:hAnsi="Sakkal Majalla" w:cs="Sakkal Majalla" w:hint="cs"/>
          <w:sz w:val="28"/>
          <w:szCs w:val="28"/>
          <w:rtl/>
        </w:rPr>
        <w:t>نتائج الخاصة بالسلوك الأخلاقي للعاملين</w:t>
      </w:r>
      <w:r w:rsidR="0095433D" w:rsidRPr="00A61E09">
        <w:rPr>
          <w:rFonts w:ascii="Sakkal Majalla" w:hAnsi="Sakkal Majalla" w:cs="Sakkal Majalla"/>
          <w:sz w:val="28"/>
          <w:szCs w:val="28"/>
          <w:rtl/>
        </w:rPr>
        <w:t>، بهدف مواجهة التحديات التنظيمية والبيئية.</w:t>
      </w:r>
    </w:p>
    <w:p w14:paraId="00FCD378" w14:textId="3386039D" w:rsidR="0095433D" w:rsidRPr="00A61E09" w:rsidRDefault="0095433D">
      <w:pPr>
        <w:pStyle w:val="a3"/>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sz w:val="28"/>
          <w:szCs w:val="28"/>
          <w:rtl/>
        </w:rPr>
        <w:t xml:space="preserve">تسليط الضوء على القطاع الصحي في </w:t>
      </w:r>
      <w:r w:rsidR="00BB1D54" w:rsidRPr="00A61E09">
        <w:rPr>
          <w:rFonts w:ascii="Sakkal Majalla" w:hAnsi="Sakkal Majalla" w:cs="Sakkal Majalla" w:hint="cs"/>
          <w:sz w:val="28"/>
          <w:szCs w:val="28"/>
          <w:rtl/>
        </w:rPr>
        <w:t>منطقة الرياض</w:t>
      </w:r>
      <w:r w:rsidRPr="00A61E09">
        <w:rPr>
          <w:rFonts w:ascii="Sakkal Majalla" w:hAnsi="Sakkal Majalla" w:cs="Sakkal Majalla"/>
          <w:sz w:val="28"/>
          <w:szCs w:val="28"/>
          <w:rtl/>
        </w:rPr>
        <w:t xml:space="preserve"> كمجال بحثي لم يدرس بالشكل الكافي فيما يتعلق ب</w:t>
      </w:r>
      <w:r w:rsidR="0096368A" w:rsidRPr="00A61E09">
        <w:rPr>
          <w:rFonts w:ascii="Sakkal Majalla" w:hAnsi="Sakkal Majalla" w:cs="Sakkal Majalla"/>
          <w:sz w:val="28"/>
          <w:szCs w:val="28"/>
          <w:rtl/>
        </w:rPr>
        <w:t>جودة الحياة الوظيفية</w:t>
      </w:r>
      <w:r w:rsidRPr="00A61E09">
        <w:rPr>
          <w:rFonts w:ascii="Sakkal Majalla" w:hAnsi="Sakkal Majalla" w:cs="Sakkal Majalla"/>
          <w:sz w:val="28"/>
          <w:szCs w:val="28"/>
          <w:rtl/>
        </w:rPr>
        <w:t xml:space="preserve">، مما يبرز أهمية تقديم حلول </w:t>
      </w:r>
      <w:r w:rsidR="00D77615" w:rsidRPr="00A61E09">
        <w:rPr>
          <w:rFonts w:ascii="Sakkal Majalla" w:hAnsi="Sakkal Majalla" w:cs="Sakkal Majalla" w:hint="cs"/>
          <w:sz w:val="28"/>
          <w:szCs w:val="28"/>
          <w:rtl/>
        </w:rPr>
        <w:t>واقعية</w:t>
      </w:r>
      <w:r w:rsidRPr="00A61E09">
        <w:rPr>
          <w:rFonts w:ascii="Sakkal Majalla" w:hAnsi="Sakkal Majalla" w:cs="Sakkal Majalla"/>
          <w:sz w:val="28"/>
          <w:szCs w:val="28"/>
          <w:rtl/>
        </w:rPr>
        <w:t xml:space="preserve"> مخصصة له.</w:t>
      </w:r>
    </w:p>
    <w:p w14:paraId="7E495A7D" w14:textId="4F409E1D" w:rsidR="0095433D" w:rsidRPr="00A61E09" w:rsidRDefault="0095433D">
      <w:pPr>
        <w:pStyle w:val="a3"/>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sz w:val="28"/>
          <w:szCs w:val="28"/>
          <w:rtl/>
        </w:rPr>
        <w:t xml:space="preserve">تقديم مجموعة من التوصيات العملية التي يمكن الاسترشاد بها من قبل متخذي القرار في المؤسسات الصحية لتفعيل </w:t>
      </w:r>
      <w:r w:rsidR="0096368A" w:rsidRPr="00A61E09">
        <w:rPr>
          <w:rFonts w:ascii="Sakkal Majalla" w:hAnsi="Sakkal Majalla" w:cs="Sakkal Majalla"/>
          <w:sz w:val="28"/>
          <w:szCs w:val="28"/>
          <w:rtl/>
        </w:rPr>
        <w:t>جودة الحياة الوظيفية</w:t>
      </w:r>
      <w:r w:rsidRPr="00A61E09">
        <w:rPr>
          <w:rFonts w:ascii="Sakkal Majalla" w:hAnsi="Sakkal Majalla" w:cs="Sakkal Majalla"/>
          <w:sz w:val="28"/>
          <w:szCs w:val="28"/>
          <w:rtl/>
        </w:rPr>
        <w:t xml:space="preserve"> في تطوير </w:t>
      </w:r>
      <w:r w:rsidR="00BB1D54" w:rsidRPr="00A61E09">
        <w:rPr>
          <w:rFonts w:ascii="Sakkal Majalla" w:hAnsi="Sakkal Majalla" w:cs="Sakkal Majalla" w:hint="cs"/>
          <w:sz w:val="28"/>
          <w:szCs w:val="28"/>
          <w:rtl/>
        </w:rPr>
        <w:t>السلوك الأخلاقي لمقدمي الرعاية الصحية</w:t>
      </w:r>
    </w:p>
    <w:p w14:paraId="0E8E9098" w14:textId="294FF920" w:rsidR="00A16E60" w:rsidRPr="00A61E09" w:rsidRDefault="00C11026" w:rsidP="000D5AB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أ</w:t>
      </w:r>
      <w:r w:rsidR="00A16E60" w:rsidRPr="00A61E09">
        <w:rPr>
          <w:rFonts w:ascii="Sakkal Majalla" w:hAnsi="Sakkal Majalla" w:cs="Sakkal Majalla" w:hint="cs"/>
          <w:b/>
          <w:bCs/>
          <w:color w:val="C00000"/>
          <w:sz w:val="28"/>
          <w:szCs w:val="28"/>
          <w:rtl/>
        </w:rPr>
        <w:t>هد</w:t>
      </w:r>
      <w:r w:rsidRPr="00A61E09">
        <w:rPr>
          <w:rFonts w:ascii="Sakkal Majalla" w:hAnsi="Sakkal Majalla" w:cs="Sakkal Majalla" w:hint="cs"/>
          <w:b/>
          <w:bCs/>
          <w:color w:val="C00000"/>
          <w:sz w:val="28"/>
          <w:szCs w:val="28"/>
          <w:rtl/>
        </w:rPr>
        <w:t>ا</w:t>
      </w:r>
      <w:r w:rsidR="00A16E60" w:rsidRPr="00A61E09">
        <w:rPr>
          <w:rFonts w:ascii="Sakkal Majalla" w:hAnsi="Sakkal Majalla" w:cs="Sakkal Majalla" w:hint="cs"/>
          <w:b/>
          <w:bCs/>
          <w:color w:val="C00000"/>
          <w:sz w:val="28"/>
          <w:szCs w:val="28"/>
          <w:rtl/>
        </w:rPr>
        <w:t>ف الدراسة:</w:t>
      </w:r>
    </w:p>
    <w:p w14:paraId="12D3D589" w14:textId="19BAECF4" w:rsidR="00D77615"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يسعى الباحث من خلال هذه الدراسة في إطار مشكلتها وأهميتها واختبار فروضها إلى تحقيق </w:t>
      </w:r>
      <w:r w:rsidR="008C1144" w:rsidRPr="00A61E09">
        <w:rPr>
          <w:rFonts w:ascii="Sakkal Majalla" w:hAnsi="Sakkal Majalla" w:cs="Sakkal Majalla" w:hint="cs"/>
          <w:sz w:val="28"/>
          <w:szCs w:val="28"/>
          <w:rtl/>
        </w:rPr>
        <w:t>الأهداف التالية:</w:t>
      </w:r>
      <w:r w:rsidRPr="00A61E09">
        <w:rPr>
          <w:rFonts w:ascii="Sakkal Majalla" w:hAnsi="Sakkal Majalla" w:cs="Sakkal Majalla"/>
          <w:sz w:val="28"/>
          <w:szCs w:val="28"/>
          <w:rtl/>
        </w:rPr>
        <w:t xml:space="preserve"> </w:t>
      </w:r>
    </w:p>
    <w:p w14:paraId="0B0E6201" w14:textId="50B0213F" w:rsidR="00D77615" w:rsidRPr="00A61E09" w:rsidRDefault="00D77615" w:rsidP="00D77615">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الهدف الرئيس</w:t>
      </w:r>
      <w:r w:rsidR="0090240F" w:rsidRPr="00A61E09">
        <w:rPr>
          <w:rFonts w:ascii="Sakkal Majalla" w:hAnsi="Sakkal Majalla" w:cs="Sakkal Majalla" w:hint="cs"/>
          <w:sz w:val="28"/>
          <w:szCs w:val="28"/>
          <w:rtl/>
        </w:rPr>
        <w:t>ي:</w:t>
      </w:r>
      <w:r w:rsidRPr="00A61E09">
        <w:rPr>
          <w:rFonts w:ascii="Sakkal Majalla" w:hAnsi="Sakkal Majalla" w:cs="Sakkal Majalla" w:hint="cs"/>
          <w:sz w:val="28"/>
          <w:szCs w:val="28"/>
          <w:rtl/>
        </w:rPr>
        <w:t xml:space="preserve"> </w:t>
      </w:r>
    </w:p>
    <w:p w14:paraId="63C08926" w14:textId="53299E56" w:rsidR="0090240F" w:rsidRPr="00A61E09" w:rsidRDefault="00D8058E" w:rsidP="0090240F">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بيان </w:t>
      </w:r>
      <w:r w:rsidR="00BE621D" w:rsidRPr="00A61E09">
        <w:rPr>
          <w:rFonts w:ascii="Sakkal Majalla" w:hAnsi="Sakkal Majalla" w:cs="Sakkal Majalla" w:hint="cs"/>
          <w:sz w:val="28"/>
          <w:szCs w:val="28"/>
          <w:rtl/>
        </w:rPr>
        <w:t>أثر</w:t>
      </w:r>
      <w:r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0090240F" w:rsidRPr="00A61E09">
        <w:rPr>
          <w:rFonts w:ascii="Sakkal Majalla" w:hAnsi="Sakkal Majalla" w:cs="Sakkal Majalla" w:hint="cs"/>
          <w:sz w:val="28"/>
          <w:szCs w:val="28"/>
          <w:rtl/>
        </w:rPr>
        <w:t>.</w:t>
      </w:r>
    </w:p>
    <w:p w14:paraId="053C8F76" w14:textId="5A5D847A"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ويوجد عدد من الأهداف الفرعية</w:t>
      </w:r>
      <w:r w:rsidR="0090240F" w:rsidRPr="00A61E09">
        <w:rPr>
          <w:rFonts w:ascii="Sakkal Majalla" w:hAnsi="Sakkal Majalla" w:cs="Sakkal Majalla" w:hint="cs"/>
          <w:sz w:val="28"/>
          <w:szCs w:val="28"/>
          <w:rtl/>
        </w:rPr>
        <w:t xml:space="preserve"> للهدف الرئيسي </w:t>
      </w:r>
      <w:r w:rsidR="00A9495B" w:rsidRPr="00A61E09">
        <w:rPr>
          <w:rFonts w:ascii="Sakkal Majalla" w:hAnsi="Sakkal Majalla" w:cs="Sakkal Majalla" w:hint="cs"/>
          <w:sz w:val="28"/>
          <w:szCs w:val="28"/>
          <w:rtl/>
        </w:rPr>
        <w:t>يمكن</w:t>
      </w:r>
      <w:r w:rsidRPr="00A61E09">
        <w:rPr>
          <w:rFonts w:ascii="Sakkal Majalla" w:hAnsi="Sakkal Majalla" w:cs="Sakkal Majalla"/>
          <w:sz w:val="28"/>
          <w:szCs w:val="28"/>
          <w:rtl/>
        </w:rPr>
        <w:t xml:space="preserve"> ايضاحها كما يلي</w:t>
      </w:r>
      <w:r w:rsidRPr="00A61E09">
        <w:rPr>
          <w:rFonts w:ascii="Sakkal Majalla" w:hAnsi="Sakkal Majalla" w:cs="Sakkal Majalla"/>
          <w:sz w:val="28"/>
          <w:szCs w:val="28"/>
        </w:rPr>
        <w:t>:</w:t>
      </w:r>
    </w:p>
    <w:p w14:paraId="76F703CB" w14:textId="77777777" w:rsidR="005247A4" w:rsidRPr="00A61E09" w:rsidRDefault="005247A4" w:rsidP="004665B8">
      <w:pPr>
        <w:bidi/>
        <w:spacing w:after="200" w:line="276" w:lineRule="auto"/>
        <w:rPr>
          <w:rFonts w:ascii="Sakkal Majalla" w:hAnsi="Sakkal Majalla" w:cs="Sakkal Majalla"/>
          <w:sz w:val="28"/>
          <w:szCs w:val="28"/>
          <w:rtl/>
        </w:rPr>
      </w:pPr>
      <w:r w:rsidRPr="00A61E09">
        <w:rPr>
          <w:rFonts w:ascii="Sakkal Majalla" w:hAnsi="Sakkal Majalla" w:cs="Sakkal Majalla"/>
          <w:sz w:val="28"/>
          <w:szCs w:val="28"/>
          <w:rtl/>
        </w:rPr>
        <w:t>1 - فهم مفهوم جودة الحياة، ووظيفتها وأبعادها المختلفة.</w:t>
      </w:r>
    </w:p>
    <w:p w14:paraId="66D824A3" w14:textId="3745722E" w:rsidR="005247A4" w:rsidRPr="00A61E09" w:rsidRDefault="005247A4" w:rsidP="005247A4">
      <w:pPr>
        <w:bidi/>
        <w:spacing w:after="200" w:line="276" w:lineRule="auto"/>
        <w:rPr>
          <w:rFonts w:ascii="Sakkal Majalla" w:hAnsi="Sakkal Majalla" w:cs="Sakkal Majalla"/>
          <w:sz w:val="28"/>
          <w:szCs w:val="28"/>
          <w:rtl/>
        </w:rPr>
      </w:pPr>
      <w:r w:rsidRPr="00A61E09">
        <w:rPr>
          <w:rFonts w:ascii="Sakkal Majalla" w:hAnsi="Sakkal Majalla" w:cs="Sakkal Majalla"/>
          <w:sz w:val="28"/>
          <w:szCs w:val="28"/>
          <w:rtl/>
        </w:rPr>
        <w:t xml:space="preserve"> 2 - تحديد الأهمية النسبية لكل بعد من أبعاد جودة الحياة </w:t>
      </w:r>
      <w:r w:rsidRPr="00A61E09">
        <w:rPr>
          <w:rFonts w:ascii="Sakkal Majalla" w:hAnsi="Sakkal Majalla" w:cs="Sakkal Majalla" w:hint="cs"/>
          <w:sz w:val="28"/>
          <w:szCs w:val="28"/>
          <w:rtl/>
        </w:rPr>
        <w:t>الوظيفية</w:t>
      </w:r>
      <w:r w:rsidRPr="00A61E09">
        <w:rPr>
          <w:rFonts w:ascii="Sakkal Majalla" w:hAnsi="Sakkal Majalla" w:cs="Sakkal Majalla"/>
          <w:sz w:val="28"/>
          <w:szCs w:val="28"/>
          <w:rtl/>
        </w:rPr>
        <w:t xml:space="preserve"> وكيفية ارتباطه بأبعاد </w:t>
      </w:r>
      <w:r w:rsidRPr="00A61E09">
        <w:rPr>
          <w:rFonts w:ascii="Sakkal Majalla" w:hAnsi="Sakkal Majalla" w:cs="Sakkal Majalla" w:hint="cs"/>
          <w:sz w:val="28"/>
          <w:szCs w:val="28"/>
          <w:rtl/>
        </w:rPr>
        <w:t>السلوك الاخلاقي</w:t>
      </w:r>
    </w:p>
    <w:p w14:paraId="1FCBA9D7" w14:textId="5ADFE4E8" w:rsidR="0040598E" w:rsidRPr="00A61E09" w:rsidRDefault="005247A4" w:rsidP="005247A4">
      <w:pPr>
        <w:bidi/>
        <w:spacing w:after="200" w:line="276" w:lineRule="auto"/>
        <w:rPr>
          <w:rFonts w:ascii="Sakkal Majalla" w:hAnsi="Sakkal Majalla" w:cs="Sakkal Majalla"/>
          <w:b/>
          <w:bCs/>
          <w:sz w:val="28"/>
          <w:szCs w:val="28"/>
          <w:u w:val="single"/>
          <w:rtl/>
        </w:rPr>
      </w:pPr>
      <w:r w:rsidRPr="00A61E09">
        <w:rPr>
          <w:rFonts w:ascii="Sakkal Majalla" w:hAnsi="Sakkal Majalla" w:cs="Sakkal Majalla"/>
          <w:sz w:val="28"/>
          <w:szCs w:val="28"/>
          <w:rtl/>
        </w:rPr>
        <w:t xml:space="preserve"> 3 - معرفة مدى اهتمام إدارة </w:t>
      </w:r>
      <w:r w:rsidRPr="00A61E09">
        <w:rPr>
          <w:rFonts w:ascii="Sakkal Majalla" w:hAnsi="Sakkal Majalla" w:cs="Sakkal Majalla" w:hint="cs"/>
          <w:sz w:val="28"/>
          <w:szCs w:val="28"/>
          <w:rtl/>
        </w:rPr>
        <w:t>مستشفيات القطاع الصحي بمنطقة الرياضة</w:t>
      </w:r>
      <w:r w:rsidRPr="00A61E09">
        <w:rPr>
          <w:rFonts w:ascii="Sakkal Majalla" w:hAnsi="Sakkal Majalla" w:cs="Sakkal Majalla"/>
          <w:sz w:val="28"/>
          <w:szCs w:val="28"/>
          <w:rtl/>
        </w:rPr>
        <w:t xml:space="preserve"> بأهمية </w:t>
      </w:r>
      <w:r w:rsidR="008C1144" w:rsidRPr="00A61E09">
        <w:rPr>
          <w:rFonts w:ascii="Sakkal Majalla" w:hAnsi="Sakkal Majalla" w:cs="Sakkal Majalla" w:hint="cs"/>
          <w:sz w:val="28"/>
          <w:szCs w:val="28"/>
          <w:rtl/>
        </w:rPr>
        <w:t>تطبيق جودة</w:t>
      </w:r>
      <w:r w:rsidRPr="00A61E09">
        <w:rPr>
          <w:rFonts w:ascii="Sakkal Majalla" w:hAnsi="Sakkal Majalla" w:cs="Sakkal Majalla" w:hint="cs"/>
          <w:sz w:val="28"/>
          <w:szCs w:val="28"/>
          <w:rtl/>
        </w:rPr>
        <w:t xml:space="preserve"> الحياة الوظيفية.</w:t>
      </w:r>
    </w:p>
    <w:p w14:paraId="526DEA8B" w14:textId="74ECD851" w:rsidR="00FE0CC5" w:rsidRPr="00A61E09" w:rsidRDefault="00004BBC" w:rsidP="00A61E09">
      <w:pPr>
        <w:bidi/>
        <w:spacing w:after="200" w:line="276" w:lineRule="auto"/>
        <w:rPr>
          <w:rFonts w:ascii="Sakkal Majalla" w:hAnsi="Sakkal Majalla" w:cs="Sakkal Majalla"/>
          <w:b/>
          <w:bCs/>
          <w:sz w:val="28"/>
          <w:szCs w:val="28"/>
          <w:u w:val="single"/>
          <w:rtl/>
        </w:rPr>
      </w:pPr>
      <w:r w:rsidRPr="00A61E09">
        <w:rPr>
          <w:rFonts w:ascii="Sakkal Majalla" w:hAnsi="Sakkal Majalla" w:cs="Sakkal Majalla" w:hint="cs"/>
          <w:sz w:val="28"/>
          <w:szCs w:val="28"/>
          <w:rtl/>
        </w:rPr>
        <w:t>4- تقديم توصيات لتطوير جودة الحياة الوظيفية وقابلة للتطبيق في مستشفيات الرياض</w:t>
      </w:r>
    </w:p>
    <w:p w14:paraId="69389CED" w14:textId="457FB105" w:rsidR="00A16E60" w:rsidRPr="00A61E09" w:rsidRDefault="00A16E60" w:rsidP="0040598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فرضيات الدراسة:</w:t>
      </w:r>
    </w:p>
    <w:p w14:paraId="05458D34" w14:textId="67B2B511" w:rsidR="00FC6492" w:rsidRPr="00A61E09" w:rsidRDefault="00EE6526" w:rsidP="00FC649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A61E09">
        <w:rPr>
          <w:rFonts w:ascii="Sakkal Majalla" w:hAnsi="Sakkal Majalla" w:cs="Sakkal Majalla" w:hint="cs"/>
          <w:sz w:val="28"/>
          <w:szCs w:val="28"/>
          <w:rtl/>
        </w:rPr>
        <w:t xml:space="preserve">يقوم البحث </w:t>
      </w:r>
      <w:r w:rsidRPr="00A61E09">
        <w:rPr>
          <w:rFonts w:ascii="Sakkal Majalla" w:hAnsi="Sakkal Majalla" w:cs="Sakkal Majalla" w:hint="cs"/>
          <w:sz w:val="28"/>
          <w:szCs w:val="28"/>
          <w:rtl/>
        </w:rPr>
        <w:t>على</w:t>
      </w:r>
      <w:r w:rsidR="00113926" w:rsidRPr="00A61E09">
        <w:rPr>
          <w:rFonts w:ascii="Sakkal Majalla" w:hAnsi="Sakkal Majalla" w:cs="Sakkal Majalla" w:hint="cs"/>
          <w:sz w:val="28"/>
          <w:szCs w:val="28"/>
          <w:rtl/>
        </w:rPr>
        <w:t xml:space="preserve"> محاولة اختبار صحة الفروض </w:t>
      </w:r>
      <w:r w:rsidR="00FC6492" w:rsidRPr="00A61E09">
        <w:rPr>
          <w:rFonts w:ascii="Sakkal Majalla" w:hAnsi="Sakkal Majalla" w:cs="Sakkal Majalla"/>
          <w:sz w:val="28"/>
          <w:szCs w:val="28"/>
          <w:rtl/>
        </w:rPr>
        <w:t xml:space="preserve">الرئيسية </w:t>
      </w:r>
      <w:r w:rsidR="00FC6492" w:rsidRPr="00A61E09">
        <w:rPr>
          <w:rFonts w:ascii="Sakkal Majalla" w:hAnsi="Sakkal Majalla" w:cs="Sakkal Majalla" w:hint="cs"/>
          <w:sz w:val="28"/>
          <w:szCs w:val="28"/>
          <w:rtl/>
        </w:rPr>
        <w:t xml:space="preserve">والفرعية </w:t>
      </w:r>
      <w:r w:rsidR="00FC6492" w:rsidRPr="00A61E09">
        <w:rPr>
          <w:rFonts w:ascii="Sakkal Majalla" w:hAnsi="Sakkal Majalla" w:cs="Sakkal Majalla"/>
          <w:sz w:val="28"/>
          <w:szCs w:val="28"/>
          <w:rtl/>
        </w:rPr>
        <w:t>كما يلي</w:t>
      </w:r>
      <w:r w:rsidR="00FC6492" w:rsidRPr="00A61E09">
        <w:rPr>
          <w:rFonts w:ascii="Sakkal Majalla" w:hAnsi="Sakkal Majalla" w:cs="Sakkal Majalla"/>
          <w:sz w:val="28"/>
          <w:szCs w:val="28"/>
        </w:rPr>
        <w:t>:</w:t>
      </w:r>
    </w:p>
    <w:p w14:paraId="631E6D8E" w14:textId="5E126C59" w:rsidR="00113926" w:rsidRPr="00A61E09" w:rsidRDefault="00113926"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الفرض الرئيسي</w:t>
      </w:r>
      <w:r w:rsidR="00A9495B" w:rsidRPr="00A61E09">
        <w:rPr>
          <w:rFonts w:ascii="Sakkal Majalla" w:hAnsi="Sakkal Majalla" w:cs="Sakkal Majalla" w:hint="cs"/>
          <w:sz w:val="28"/>
          <w:szCs w:val="28"/>
          <w:rtl/>
        </w:rPr>
        <w:t>:</w:t>
      </w:r>
    </w:p>
    <w:p w14:paraId="54EFABA3" w14:textId="0ED0AA72" w:rsidR="008040C0" w:rsidRPr="00A61E09" w:rsidRDefault="00FC6492" w:rsidP="008040C0">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 xml:space="preserve">توجد علاقة تأثير ذات دلالة إحصائية </w:t>
      </w:r>
      <w:r w:rsidR="00004BBC" w:rsidRPr="00A61E09">
        <w:rPr>
          <w:rFonts w:ascii="Sakkal Majalla" w:hAnsi="Sakkal Majalla" w:cs="Sakkal Majalla" w:hint="cs"/>
          <w:sz w:val="28"/>
          <w:szCs w:val="28"/>
          <w:rtl/>
          <w:lang w:bidi="ar-EG"/>
        </w:rPr>
        <w:t>معنوية</w:t>
      </w:r>
      <w:r w:rsidRPr="00A61E09">
        <w:rPr>
          <w:rFonts w:ascii="Sakkal Majalla" w:hAnsi="Sakkal Majalla" w:cs="Sakkal Majalla"/>
          <w:sz w:val="28"/>
          <w:szCs w:val="28"/>
          <w:rtl/>
          <w:lang w:bidi="ar-EG"/>
        </w:rPr>
        <w:t xml:space="preserve"> </w:t>
      </w:r>
      <w:r w:rsidR="00D8058E" w:rsidRPr="00A61E09">
        <w:rPr>
          <w:rFonts w:ascii="Sakkal Majalla" w:hAnsi="Sakkal Majalla" w:cs="Sakkal Majalla" w:hint="cs"/>
          <w:sz w:val="28"/>
          <w:szCs w:val="28"/>
          <w:rtl/>
          <w:lang w:bidi="ar-EG"/>
        </w:rPr>
        <w:t>لجودة الحياة الوظيفية</w:t>
      </w:r>
      <w:r w:rsidR="008040C0" w:rsidRPr="00A61E09">
        <w:rPr>
          <w:rFonts w:ascii="Sakkal Majalla" w:hAnsi="Sakkal Majalla" w:cs="Sakkal Majalla"/>
          <w:sz w:val="28"/>
          <w:szCs w:val="28"/>
          <w:rtl/>
          <w:lang w:bidi="ar-EG"/>
        </w:rPr>
        <w:t xml:space="preserve"> </w:t>
      </w:r>
      <w:r w:rsidR="00AB43AA" w:rsidRPr="00A61E09">
        <w:rPr>
          <w:rFonts w:ascii="Sakkal Majalla" w:hAnsi="Sakkal Majalla" w:cs="Sakkal Majalla" w:hint="cs"/>
          <w:sz w:val="28"/>
          <w:szCs w:val="28"/>
          <w:rtl/>
          <w:lang w:bidi="ar-EG"/>
        </w:rPr>
        <w:t>بأبعاده</w:t>
      </w:r>
      <w:r w:rsidR="00D8058E" w:rsidRPr="00A61E09">
        <w:rPr>
          <w:rFonts w:ascii="Sakkal Majalla" w:hAnsi="Sakkal Majalla" w:cs="Sakkal Majalla" w:hint="cs"/>
          <w:sz w:val="28"/>
          <w:szCs w:val="28"/>
          <w:rtl/>
          <w:lang w:bidi="ar-EG"/>
        </w:rPr>
        <w:t>ا</w:t>
      </w:r>
      <w:r w:rsidR="00D55B11" w:rsidRPr="00A61E09">
        <w:rPr>
          <w:rFonts w:ascii="Sakkal Majalla" w:hAnsi="Sakkal Majalla" w:cs="Sakkal Majalla" w:hint="cs"/>
          <w:sz w:val="28"/>
          <w:szCs w:val="28"/>
          <w:rtl/>
          <w:lang w:bidi="ar-EG"/>
        </w:rPr>
        <w:t xml:space="preserve"> (</w:t>
      </w:r>
      <w:r w:rsidR="00D8058E" w:rsidRPr="00A61E09">
        <w:rPr>
          <w:rFonts w:ascii="Sakkal Majalla" w:hAnsi="Sakkal Majalla" w:cs="Sakkal Majalla" w:hint="cs"/>
          <w:sz w:val="28"/>
          <w:szCs w:val="28"/>
          <w:rtl/>
          <w:lang w:bidi="ar-EG"/>
        </w:rPr>
        <w:t>الجوانب المالية والاقتصادية والوظيفية والتنظيمية والمادية والمعنوية</w:t>
      </w:r>
      <w:r w:rsidR="00AB43AA" w:rsidRPr="00A61E09">
        <w:rPr>
          <w:rFonts w:ascii="Sakkal Majalla" w:hAnsi="Sakkal Majalla" w:cs="Sakkal Majalla" w:hint="cs"/>
          <w:sz w:val="28"/>
          <w:szCs w:val="28"/>
          <w:rtl/>
          <w:lang w:bidi="ar-EG"/>
        </w:rPr>
        <w:t xml:space="preserve">) </w:t>
      </w:r>
      <w:r w:rsidRPr="00A61E09">
        <w:rPr>
          <w:rFonts w:ascii="Sakkal Majalla" w:hAnsi="Sakkal Majalla" w:cs="Sakkal Majalla" w:hint="cs"/>
          <w:sz w:val="28"/>
          <w:szCs w:val="28"/>
          <w:rtl/>
          <w:lang w:bidi="ar-EG"/>
        </w:rPr>
        <w:t>ب</w:t>
      </w:r>
      <w:r w:rsidR="008040C0" w:rsidRPr="00A61E09">
        <w:rPr>
          <w:rFonts w:ascii="Sakkal Majalla" w:hAnsi="Sakkal Majalla" w:cs="Sakkal Majalla"/>
          <w:sz w:val="28"/>
          <w:szCs w:val="28"/>
          <w:rtl/>
          <w:lang w:bidi="ar-EG"/>
        </w:rPr>
        <w:t xml:space="preserve">شكل إيجابي </w:t>
      </w:r>
      <w:bookmarkStart w:id="7" w:name="_Hlk197483787"/>
      <w:r w:rsidR="008040C0" w:rsidRPr="00A61E09">
        <w:rPr>
          <w:rFonts w:ascii="Sakkal Majalla" w:hAnsi="Sakkal Majalla" w:cs="Sakkal Majalla"/>
          <w:sz w:val="28"/>
          <w:szCs w:val="28"/>
          <w:rtl/>
          <w:lang w:bidi="ar-EG"/>
        </w:rPr>
        <w:t xml:space="preserve">على </w:t>
      </w:r>
      <w:r w:rsidR="003E2D47" w:rsidRPr="00A61E09">
        <w:rPr>
          <w:rFonts w:ascii="Sakkal Majalla" w:hAnsi="Sakkal Majalla" w:cs="Sakkal Majalla"/>
          <w:sz w:val="28"/>
          <w:szCs w:val="28"/>
          <w:rtl/>
          <w:lang w:bidi="ar-EG"/>
        </w:rPr>
        <w:t>السلوك الاخلاقي لمقدمي الرعاية الصحية</w:t>
      </w:r>
      <w:r w:rsidR="00842BD5" w:rsidRPr="00A61E09">
        <w:rPr>
          <w:rFonts w:ascii="Sakkal Majalla" w:hAnsi="Sakkal Majalla" w:cs="Sakkal Majalla" w:hint="cs"/>
          <w:sz w:val="28"/>
          <w:szCs w:val="28"/>
          <w:rtl/>
          <w:lang w:bidi="ar-EG"/>
        </w:rPr>
        <w:t xml:space="preserve"> </w:t>
      </w:r>
      <w:r w:rsidR="008040C0" w:rsidRPr="00A61E09">
        <w:rPr>
          <w:rFonts w:ascii="Sakkal Majalla" w:hAnsi="Sakkal Majalla" w:cs="Sakkal Majalla"/>
          <w:sz w:val="28"/>
          <w:szCs w:val="28"/>
          <w:rtl/>
          <w:lang w:bidi="ar-EG"/>
        </w:rPr>
        <w:t xml:space="preserve">في </w:t>
      </w:r>
      <w:r w:rsidR="003E2D47" w:rsidRPr="00A61E09">
        <w:rPr>
          <w:rFonts w:ascii="Sakkal Majalla" w:hAnsi="Sakkal Majalla" w:cs="Sakkal Majalla"/>
          <w:sz w:val="28"/>
          <w:szCs w:val="28"/>
          <w:rtl/>
          <w:lang w:bidi="ar-EG"/>
        </w:rPr>
        <w:t>مستشفيات القطاع الصحي بمحافظة الرياض</w:t>
      </w:r>
      <w:bookmarkEnd w:id="7"/>
      <w:r w:rsidR="00ED7B7E" w:rsidRPr="00A61E09">
        <w:rPr>
          <w:rFonts w:ascii="Sakkal Majalla" w:hAnsi="Sakkal Majalla" w:cs="Sakkal Majalla" w:hint="cs"/>
          <w:sz w:val="28"/>
          <w:szCs w:val="28"/>
          <w:rtl/>
          <w:lang w:bidi="ar-EG"/>
        </w:rPr>
        <w:t>.</w:t>
      </w:r>
    </w:p>
    <w:p w14:paraId="51661ACE" w14:textId="43CDBA18"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الفرضية </w:t>
      </w:r>
      <w:r w:rsidR="00FC6492" w:rsidRPr="00A61E09">
        <w:rPr>
          <w:rFonts w:ascii="Sakkal Majalla" w:hAnsi="Sakkal Majalla" w:cs="Sakkal Majalla" w:hint="cs"/>
          <w:sz w:val="28"/>
          <w:szCs w:val="28"/>
          <w:rtl/>
        </w:rPr>
        <w:t xml:space="preserve">الفرعية </w:t>
      </w:r>
      <w:r w:rsidRPr="00A61E09">
        <w:rPr>
          <w:rFonts w:ascii="Sakkal Majalla" w:hAnsi="Sakkal Majalla" w:cs="Sakkal Majalla"/>
          <w:sz w:val="28"/>
          <w:szCs w:val="28"/>
          <w:rtl/>
        </w:rPr>
        <w:t>الاولى</w:t>
      </w:r>
      <w:r w:rsidRPr="00A61E09">
        <w:rPr>
          <w:rFonts w:ascii="Sakkal Majalla" w:hAnsi="Sakkal Majalla" w:cs="Sakkal Majalla"/>
          <w:sz w:val="28"/>
          <w:szCs w:val="28"/>
        </w:rPr>
        <w:t>:</w:t>
      </w:r>
    </w:p>
    <w:p w14:paraId="71069CDF" w14:textId="42601B78" w:rsidR="00FC6492" w:rsidRPr="00A61E09" w:rsidRDefault="00FC6492" w:rsidP="004665B8">
      <w:pPr>
        <w:bidi/>
        <w:spacing w:after="200" w:line="276" w:lineRule="auto"/>
        <w:jc w:val="both"/>
        <w:rPr>
          <w:rFonts w:ascii="Sakkal Majalla" w:hAnsi="Sakkal Majalla" w:cs="Sakkal Majalla"/>
          <w:sz w:val="28"/>
          <w:szCs w:val="28"/>
          <w:rtl/>
        </w:rPr>
      </w:pPr>
      <w:bookmarkStart w:id="8" w:name="_Hlk197484040"/>
      <w:bookmarkStart w:id="9" w:name="_Hlk202629575"/>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w:t>
      </w:r>
      <w:r w:rsidR="00D8058E" w:rsidRPr="00A61E09">
        <w:rPr>
          <w:rFonts w:ascii="Sakkal Majalla" w:hAnsi="Sakkal Majalla" w:cs="Sakkal Majalla" w:hint="cs"/>
          <w:sz w:val="28"/>
          <w:szCs w:val="28"/>
          <w:rtl/>
        </w:rPr>
        <w:t>لل</w:t>
      </w:r>
      <w:r w:rsidR="0096368A" w:rsidRPr="00A61E09">
        <w:rPr>
          <w:rFonts w:ascii="Sakkal Majalla" w:hAnsi="Sakkal Majalla" w:cs="Sakkal Majalla"/>
          <w:sz w:val="28"/>
          <w:szCs w:val="28"/>
          <w:rtl/>
        </w:rPr>
        <w:t xml:space="preserve">جوانب المالية </w:t>
      </w:r>
      <w:r w:rsidR="0096368A" w:rsidRPr="00A61E09">
        <w:rPr>
          <w:rFonts w:ascii="Sakkal Majalla" w:hAnsi="Sakkal Majalla" w:cs="Sakkal Majalla" w:hint="cs"/>
          <w:sz w:val="28"/>
          <w:szCs w:val="28"/>
          <w:rtl/>
        </w:rPr>
        <w:t xml:space="preserve">والاقتصادية </w:t>
      </w:r>
      <w:r w:rsidRPr="00A61E09">
        <w:rPr>
          <w:rFonts w:ascii="Sakkal Majalla" w:hAnsi="Sakkal Majalla" w:cs="Sakkal Majalla"/>
          <w:sz w:val="28"/>
          <w:szCs w:val="28"/>
          <w:rtl/>
        </w:rPr>
        <w:t xml:space="preserve">على </w:t>
      </w:r>
      <w:r w:rsidR="003E2D47" w:rsidRPr="00A61E09">
        <w:rPr>
          <w:rFonts w:ascii="Sakkal Majalla" w:hAnsi="Sakkal Majalla" w:cs="Sakkal Majalla"/>
          <w:sz w:val="28"/>
          <w:szCs w:val="28"/>
          <w:rtl/>
        </w:rPr>
        <w:t>السلوك الاخلاقي لمقدمي الرعاية الصحية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C21824" w:rsidRPr="00A61E09">
        <w:rPr>
          <w:rFonts w:ascii="Sakkal Majalla" w:hAnsi="Sakkal Majalla" w:cs="Sakkal Majalla" w:hint="cs"/>
          <w:sz w:val="28"/>
          <w:szCs w:val="28"/>
          <w:rtl/>
        </w:rPr>
        <w:t>.</w:t>
      </w:r>
    </w:p>
    <w:bookmarkEnd w:id="8"/>
    <w:p w14:paraId="73512142" w14:textId="28F5994B" w:rsidR="004665B8" w:rsidRPr="00A61E09" w:rsidRDefault="004665B8" w:rsidP="00FC6492">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الفرضية</w:t>
      </w:r>
      <w:r w:rsidR="00FC6492" w:rsidRPr="00A61E09">
        <w:rPr>
          <w:rFonts w:ascii="Sakkal Majalla" w:hAnsi="Sakkal Majalla" w:cs="Sakkal Majalla" w:hint="cs"/>
          <w:sz w:val="28"/>
          <w:szCs w:val="28"/>
          <w:rtl/>
        </w:rPr>
        <w:t xml:space="preserve"> الفرعية</w:t>
      </w:r>
      <w:r w:rsidRPr="00A61E09">
        <w:rPr>
          <w:rFonts w:ascii="Sakkal Majalla" w:hAnsi="Sakkal Majalla" w:cs="Sakkal Majalla"/>
          <w:sz w:val="28"/>
          <w:szCs w:val="28"/>
          <w:rtl/>
        </w:rPr>
        <w:t xml:space="preserve"> الثانية</w:t>
      </w:r>
      <w:r w:rsidRPr="00A61E09">
        <w:rPr>
          <w:rFonts w:ascii="Sakkal Majalla" w:hAnsi="Sakkal Majalla" w:cs="Sakkal Majalla"/>
          <w:sz w:val="28"/>
          <w:szCs w:val="28"/>
        </w:rPr>
        <w:t>:</w:t>
      </w:r>
    </w:p>
    <w:p w14:paraId="38CFD034" w14:textId="7C0A98E4" w:rsidR="00D8058E" w:rsidRPr="00A61E09" w:rsidRDefault="00D8058E" w:rsidP="00C21824">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للجوانب </w:t>
      </w:r>
      <w:r w:rsidRPr="00A61E09">
        <w:rPr>
          <w:rFonts w:ascii="Sakkal Majalla" w:hAnsi="Sakkal Majalla" w:cs="Sakkal Majalla" w:hint="cs"/>
          <w:sz w:val="28"/>
          <w:szCs w:val="28"/>
          <w:rtl/>
        </w:rPr>
        <w:t>الوظيفية والتنظيمية</w:t>
      </w:r>
      <w:r w:rsidRPr="00A61E09">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p w14:paraId="648F1303" w14:textId="0F6BE228" w:rsidR="004665B8" w:rsidRPr="00A61E09" w:rsidRDefault="004665B8" w:rsidP="00D8058E">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Pr>
        <w:t xml:space="preserve"> </w:t>
      </w:r>
      <w:r w:rsidRPr="00A61E09">
        <w:rPr>
          <w:rFonts w:ascii="Sakkal Majalla" w:hAnsi="Sakkal Majalla" w:cs="Sakkal Majalla"/>
          <w:sz w:val="28"/>
          <w:szCs w:val="28"/>
          <w:rtl/>
        </w:rPr>
        <w:t>الفرضية</w:t>
      </w:r>
      <w:r w:rsidR="00FC6492" w:rsidRPr="00A61E09">
        <w:rPr>
          <w:rFonts w:ascii="Sakkal Majalla" w:hAnsi="Sakkal Majalla" w:cs="Sakkal Majalla" w:hint="cs"/>
          <w:sz w:val="28"/>
          <w:szCs w:val="28"/>
          <w:rtl/>
        </w:rPr>
        <w:t xml:space="preserve"> </w:t>
      </w:r>
      <w:r w:rsidR="00C21824" w:rsidRPr="00A61E09">
        <w:rPr>
          <w:rFonts w:ascii="Sakkal Majalla" w:hAnsi="Sakkal Majalla" w:cs="Sakkal Majalla" w:hint="cs"/>
          <w:sz w:val="28"/>
          <w:szCs w:val="28"/>
          <w:rtl/>
        </w:rPr>
        <w:t>الفرعية الثالثة</w:t>
      </w:r>
      <w:r w:rsidRPr="00A61E09">
        <w:rPr>
          <w:rFonts w:ascii="Sakkal Majalla" w:hAnsi="Sakkal Majalla" w:cs="Sakkal Majalla"/>
          <w:sz w:val="28"/>
          <w:szCs w:val="28"/>
        </w:rPr>
        <w:t xml:space="preserve">: </w:t>
      </w:r>
    </w:p>
    <w:p w14:paraId="68B57FDF" w14:textId="3D985BEA" w:rsidR="00D8058E" w:rsidRPr="00A61E09" w:rsidRDefault="00D8058E" w:rsidP="004665B8">
      <w:pPr>
        <w:bidi/>
        <w:spacing w:after="200" w:line="276" w:lineRule="auto"/>
        <w:rPr>
          <w:rFonts w:ascii="Sakkal Majalla" w:hAnsi="Sakkal Majalla" w:cs="Sakkal Majalla"/>
          <w:b/>
          <w:bCs/>
          <w:sz w:val="28"/>
          <w:szCs w:val="28"/>
          <w:u w:val="single"/>
          <w:rtl/>
          <w:lang w:bidi="ar-EG"/>
        </w:rPr>
      </w:pPr>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للجوانب </w:t>
      </w:r>
      <w:r w:rsidRPr="00A61E09">
        <w:rPr>
          <w:rFonts w:ascii="Sakkal Majalla" w:hAnsi="Sakkal Majalla" w:cs="Sakkal Majalla" w:hint="cs"/>
          <w:sz w:val="28"/>
          <w:szCs w:val="28"/>
          <w:rtl/>
        </w:rPr>
        <w:t>المادية والمعنوية</w:t>
      </w:r>
      <w:r w:rsidRPr="00A61E09">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bookmarkEnd w:id="9"/>
    <w:p w14:paraId="5023FEAF" w14:textId="77777777" w:rsidR="00D8058E" w:rsidRPr="00A61E09" w:rsidRDefault="00D8058E" w:rsidP="00D8058E">
      <w:pPr>
        <w:bidi/>
        <w:spacing w:after="200" w:line="276" w:lineRule="auto"/>
        <w:rPr>
          <w:rFonts w:ascii="Sakkal Majalla" w:hAnsi="Sakkal Majalla" w:cs="Sakkal Majalla"/>
          <w:b/>
          <w:bCs/>
          <w:sz w:val="28"/>
          <w:szCs w:val="28"/>
          <w:u w:val="single"/>
          <w:rtl/>
        </w:rPr>
      </w:pPr>
    </w:p>
    <w:p w14:paraId="167CE554" w14:textId="15F76D2C" w:rsidR="00AD783C" w:rsidRPr="00A61E09" w:rsidRDefault="00AD783C" w:rsidP="00D8058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نموذج الدراسة</w:t>
      </w:r>
    </w:p>
    <w:p w14:paraId="55E6B3EE" w14:textId="76BC6402" w:rsidR="004665B8" w:rsidRPr="00A61E09" w:rsidRDefault="00316E28" w:rsidP="004665B8">
      <w:pPr>
        <w:tabs>
          <w:tab w:val="left" w:pos="2225"/>
        </w:tabs>
        <w:bidi/>
        <w:spacing w:line="360"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هو </w:t>
      </w:r>
      <w:r w:rsidR="004665B8" w:rsidRPr="00A61E09">
        <w:rPr>
          <w:rFonts w:ascii="Sakkal Majalla" w:hAnsi="Sakkal Majalla" w:cs="Sakkal Majalla" w:hint="cs"/>
          <w:sz w:val="28"/>
          <w:szCs w:val="28"/>
          <w:rtl/>
        </w:rPr>
        <w:t>شكل</w:t>
      </w:r>
      <w:r w:rsidRPr="00A61E09">
        <w:rPr>
          <w:rFonts w:ascii="Sakkal Majalla" w:hAnsi="Sakkal Majalla" w:cs="Sakkal Majalla"/>
          <w:sz w:val="28"/>
          <w:szCs w:val="28"/>
          <w:rtl/>
        </w:rPr>
        <w:t xml:space="preserve"> يعبر عن الظاهرة أو المشكلة الخاصة </w:t>
      </w:r>
      <w:r w:rsidR="0096368A"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004665B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السلوك الاخلاقي لمقدمي الرعاية الصحية</w:t>
      </w:r>
      <w:r w:rsidR="0096368A" w:rsidRPr="00A61E09">
        <w:rPr>
          <w:rFonts w:ascii="Sakkal Majalla" w:hAnsi="Sakkal Majalla" w:cs="Sakkal Majalla" w:hint="cs"/>
          <w:sz w:val="28"/>
          <w:szCs w:val="28"/>
          <w:rtl/>
        </w:rPr>
        <w:t xml:space="preserve"> ب</w:t>
      </w:r>
      <w:r w:rsidR="003E2D47" w:rsidRPr="00A61E09">
        <w:rPr>
          <w:rFonts w:ascii="Sakkal Majalla" w:hAnsi="Sakkal Majalla" w:cs="Sakkal Majalla"/>
          <w:sz w:val="28"/>
          <w:szCs w:val="28"/>
          <w:rtl/>
        </w:rPr>
        <w:t>مستشفيات القطاع الصحي بمحافظة الرياض</w:t>
      </w:r>
      <w:r w:rsidR="004665B8"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sz w:val="28"/>
          <w:szCs w:val="28"/>
          <w:rtl/>
        </w:rPr>
        <w:t xml:space="preserve">، ومن خلال هذا الهيكل يتم توضيح الفكرة </w:t>
      </w:r>
      <w:r w:rsidRPr="00A61E09">
        <w:rPr>
          <w:rFonts w:ascii="Sakkal Majalla" w:hAnsi="Sakkal Majalla" w:cs="Sakkal Majalla" w:hint="cs"/>
          <w:sz w:val="28"/>
          <w:szCs w:val="28"/>
          <w:rtl/>
        </w:rPr>
        <w:t xml:space="preserve">المراد </w:t>
      </w:r>
      <w:r w:rsidR="003748ED" w:rsidRPr="00A61E09">
        <w:rPr>
          <w:rFonts w:ascii="Sakkal Majalla" w:hAnsi="Sakkal Majalla" w:cs="Sakkal Majalla" w:hint="cs"/>
          <w:sz w:val="28"/>
          <w:szCs w:val="28"/>
          <w:rtl/>
        </w:rPr>
        <w:t>دراستها</w:t>
      </w:r>
      <w:r w:rsidR="003748ED" w:rsidRPr="00A61E09">
        <w:rPr>
          <w:rFonts w:hint="cs"/>
          <w:sz w:val="28"/>
          <w:szCs w:val="28"/>
          <w:rtl/>
        </w:rPr>
        <w:t xml:space="preserve">، </w:t>
      </w:r>
      <w:r w:rsidR="003748ED" w:rsidRPr="00A61E09">
        <w:rPr>
          <w:rFonts w:ascii="Sakkal Majalla" w:hAnsi="Sakkal Majalla" w:cs="Sakkal Majalla" w:hint="cs"/>
          <w:sz w:val="28"/>
          <w:szCs w:val="28"/>
          <w:rtl/>
        </w:rPr>
        <w:t>وبتحليل</w:t>
      </w:r>
      <w:r w:rsidR="003748ED" w:rsidRPr="00A61E09">
        <w:rPr>
          <w:rFonts w:ascii="Sakkal Majalla" w:hAnsi="Sakkal Majalla" w:cs="Sakkal Majalla"/>
          <w:sz w:val="28"/>
          <w:szCs w:val="28"/>
          <w:rtl/>
        </w:rPr>
        <w:t xml:space="preserve"> المسارات السببية </w:t>
      </w:r>
      <w:r w:rsidR="003748ED" w:rsidRPr="00A61E09">
        <w:rPr>
          <w:rFonts w:ascii="Sakkal Majalla" w:hAnsi="Sakkal Majalla" w:cs="Sakkal Majalla" w:hint="cs"/>
          <w:sz w:val="28"/>
          <w:szCs w:val="28"/>
          <w:rtl/>
        </w:rPr>
        <w:t>(</w:t>
      </w:r>
      <w:r w:rsidR="003748ED" w:rsidRPr="00A61E09">
        <w:rPr>
          <w:rFonts w:ascii="Sakkal Majalla" w:hAnsi="Sakkal Majalla" w:cs="Sakkal Majalla" w:hint="cs"/>
          <w:b/>
          <w:bCs/>
          <w:sz w:val="28"/>
          <w:szCs w:val="28"/>
          <w:rtl/>
        </w:rPr>
        <w:t>للعلاقة المباشرة</w:t>
      </w:r>
      <w:r w:rsidR="003748ED" w:rsidRPr="00A61E09">
        <w:rPr>
          <w:rFonts w:ascii="Sakkal Majalla" w:hAnsi="Sakkal Majalla" w:cs="Sakkal Majalla" w:hint="cs"/>
          <w:sz w:val="28"/>
          <w:szCs w:val="28"/>
          <w:rtl/>
        </w:rPr>
        <w:t xml:space="preserve"> بين المتغير المستقل وابعاده </w:t>
      </w:r>
      <w:r w:rsidR="00350EB9" w:rsidRPr="00A61E09">
        <w:rPr>
          <w:rFonts w:ascii="Sakkal Majalla" w:hAnsi="Sakkal Majalla" w:cs="Sakkal Majalla" w:hint="cs"/>
          <w:sz w:val="28"/>
          <w:szCs w:val="28"/>
          <w:rtl/>
        </w:rPr>
        <w:t>على</w:t>
      </w:r>
      <w:r w:rsidR="003748ED" w:rsidRPr="00A61E09">
        <w:rPr>
          <w:rFonts w:ascii="Sakkal Majalla" w:hAnsi="Sakkal Majalla" w:cs="Sakkal Majalla" w:hint="cs"/>
          <w:sz w:val="28"/>
          <w:szCs w:val="28"/>
          <w:rtl/>
        </w:rPr>
        <w:t xml:space="preserve"> المتغير التابع)</w:t>
      </w:r>
      <w:r w:rsidR="003748ED" w:rsidRPr="00A61E09">
        <w:rPr>
          <w:rFonts w:ascii="Sakkal Majalla" w:hAnsi="Sakkal Majalla" w:cs="Sakkal Majalla"/>
          <w:sz w:val="28"/>
          <w:szCs w:val="28"/>
          <w:rtl/>
        </w:rPr>
        <w:t xml:space="preserve"> لفهم كيفية تأثير المتغيرات على بعضها البعض، مما </w:t>
      </w:r>
      <w:r w:rsidR="003748ED" w:rsidRPr="00A61E09">
        <w:rPr>
          <w:rFonts w:ascii="Sakkal Majalla" w:hAnsi="Sakkal Majalla" w:cs="Sakkal Majalla" w:hint="cs"/>
          <w:sz w:val="28"/>
          <w:szCs w:val="28"/>
          <w:rtl/>
        </w:rPr>
        <w:t>ساعد</w:t>
      </w:r>
      <w:r w:rsidR="003748ED" w:rsidRPr="00A61E09">
        <w:rPr>
          <w:rFonts w:ascii="Sakkal Majalla" w:hAnsi="Sakkal Majalla" w:cs="Sakkal Majalla"/>
          <w:sz w:val="28"/>
          <w:szCs w:val="28"/>
          <w:rtl/>
        </w:rPr>
        <w:t xml:space="preserve"> في تطوير نظريات وفهم أعمق للعلاقات بين </w:t>
      </w:r>
      <w:r w:rsidR="003748ED" w:rsidRPr="00A61E09">
        <w:rPr>
          <w:rFonts w:ascii="Sakkal Majalla" w:hAnsi="Sakkal Majalla" w:cs="Sakkal Majalla" w:hint="cs"/>
          <w:sz w:val="28"/>
          <w:szCs w:val="28"/>
          <w:rtl/>
        </w:rPr>
        <w:t xml:space="preserve">متغيرات </w:t>
      </w:r>
      <w:r w:rsidR="00350EB9" w:rsidRPr="00A61E09">
        <w:rPr>
          <w:rFonts w:ascii="Sakkal Majalla" w:hAnsi="Sakkal Majalla" w:cs="Sakkal Majalla" w:hint="cs"/>
          <w:sz w:val="28"/>
          <w:szCs w:val="28"/>
          <w:rtl/>
        </w:rPr>
        <w:t>الدراسة،</w:t>
      </w:r>
      <w:r w:rsidRPr="00A61E09">
        <w:rPr>
          <w:rFonts w:ascii="Sakkal Majalla" w:hAnsi="Sakkal Majalla" w:cs="Sakkal Majalla"/>
          <w:sz w:val="28"/>
          <w:szCs w:val="28"/>
          <w:rtl/>
        </w:rPr>
        <w:t xml:space="preserve"> ويحتوي </w:t>
      </w:r>
      <w:r w:rsidR="00350EB9" w:rsidRPr="00A61E09">
        <w:rPr>
          <w:rFonts w:ascii="Sakkal Majalla" w:hAnsi="Sakkal Majalla" w:cs="Sakkal Majalla" w:hint="cs"/>
          <w:sz w:val="28"/>
          <w:szCs w:val="28"/>
          <w:rtl/>
        </w:rPr>
        <w:t>نموذج الدراسة</w:t>
      </w:r>
      <w:r w:rsidR="003748ED"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على أهم المتغيرات</w:t>
      </w:r>
      <w:r w:rsidR="004665B8" w:rsidRPr="00A61E09">
        <w:rPr>
          <w:rFonts w:ascii="Sakkal Majalla" w:hAnsi="Sakkal Majalla" w:cs="Sakkal Majalla" w:hint="cs"/>
          <w:sz w:val="28"/>
          <w:szCs w:val="28"/>
          <w:rtl/>
        </w:rPr>
        <w:t xml:space="preserve"> ما يلي:</w:t>
      </w:r>
      <w:r w:rsidRPr="00A61E09">
        <w:rPr>
          <w:rFonts w:ascii="Sakkal Majalla" w:hAnsi="Sakkal Majalla" w:cs="Sakkal Majalla"/>
          <w:sz w:val="28"/>
          <w:szCs w:val="28"/>
          <w:rtl/>
        </w:rPr>
        <w:t xml:space="preserve"> </w:t>
      </w:r>
    </w:p>
    <w:p w14:paraId="79C0CA48" w14:textId="1A787758" w:rsidR="00D55B11" w:rsidRPr="00A61E09" w:rsidRDefault="004665B8" w:rsidP="0096368A">
      <w:p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hint="cs"/>
          <w:sz w:val="28"/>
          <w:szCs w:val="28"/>
          <w:rtl/>
        </w:rPr>
        <w:t xml:space="preserve">المتغير المستقل / </w:t>
      </w:r>
      <w:r w:rsidR="0096368A" w:rsidRPr="00A61E09">
        <w:rPr>
          <w:rFonts w:ascii="Sakkal Majalla" w:hAnsi="Sakkal Majalla" w:cs="Sakkal Majalla"/>
          <w:sz w:val="28"/>
          <w:szCs w:val="28"/>
          <w:rtl/>
        </w:rPr>
        <w:t xml:space="preserve">جودة الحياة الوظيفية </w:t>
      </w:r>
      <w:r w:rsidR="00D55B11" w:rsidRPr="00A61E09">
        <w:rPr>
          <w:rFonts w:ascii="Sakkal Majalla" w:hAnsi="Sakkal Majalla" w:cs="Sakkal Majalla" w:hint="cs"/>
          <w:sz w:val="28"/>
          <w:szCs w:val="28"/>
          <w:rtl/>
          <w:lang w:bidi="ar-EG"/>
        </w:rPr>
        <w:t>بأبعاده</w:t>
      </w:r>
      <w:r w:rsidR="00D55B11" w:rsidRPr="00A61E09">
        <w:rPr>
          <w:rFonts w:ascii="Sakkal Majalla" w:hAnsi="Sakkal Majalla" w:cs="Sakkal Majalla"/>
          <w:sz w:val="28"/>
          <w:szCs w:val="28"/>
          <w:lang w:bidi="ar-EG"/>
        </w:rPr>
        <w:t>:</w:t>
      </w:r>
    </w:p>
    <w:p w14:paraId="03367509" w14:textId="77777777" w:rsidR="0096368A" w:rsidRPr="00A61E09" w:rsidRDefault="0096368A">
      <w:pPr>
        <w:pStyle w:val="a3"/>
        <w:numPr>
          <w:ilvl w:val="0"/>
          <w:numId w:val="6"/>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المالية والاقتصادية</w:t>
      </w:r>
    </w:p>
    <w:p w14:paraId="5B3495E9" w14:textId="77777777" w:rsidR="0096368A" w:rsidRPr="00A61E09" w:rsidRDefault="0096368A">
      <w:pPr>
        <w:pStyle w:val="a3"/>
        <w:numPr>
          <w:ilvl w:val="0"/>
          <w:numId w:val="6"/>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الوظيفية والتنظيمية</w:t>
      </w:r>
    </w:p>
    <w:p w14:paraId="0B67FBF8" w14:textId="77777777" w:rsidR="0096368A" w:rsidRPr="00A61E09" w:rsidRDefault="0096368A">
      <w:pPr>
        <w:pStyle w:val="a3"/>
        <w:numPr>
          <w:ilvl w:val="0"/>
          <w:numId w:val="6"/>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المادية والمعنوية</w:t>
      </w:r>
    </w:p>
    <w:p w14:paraId="34FBB2A6" w14:textId="662546CD" w:rsidR="004665B8" w:rsidRPr="00A61E09" w:rsidRDefault="004665B8" w:rsidP="0096368A">
      <w:pPr>
        <w:tabs>
          <w:tab w:val="left" w:pos="2225"/>
        </w:tabs>
        <w:bidi/>
        <w:spacing w:line="240"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 xml:space="preserve">المتغير التابع / </w:t>
      </w:r>
      <w:r w:rsidR="003E2D47" w:rsidRPr="00A61E09">
        <w:rPr>
          <w:rFonts w:ascii="Sakkal Majalla" w:hAnsi="Sakkal Majalla" w:cs="Sakkal Majalla"/>
          <w:sz w:val="28"/>
          <w:szCs w:val="28"/>
          <w:rtl/>
        </w:rPr>
        <w:t>السلوك الاخلاقي لمقدمي الرعاية الصحية</w:t>
      </w:r>
      <w:r w:rsidR="00D55B11" w:rsidRPr="00A61E09">
        <w:rPr>
          <w:rFonts w:ascii="Sakkal Majalla" w:hAnsi="Sakkal Majalla" w:cs="Sakkal Majalla" w:hint="cs"/>
          <w:sz w:val="28"/>
          <w:szCs w:val="28"/>
          <w:rtl/>
        </w:rPr>
        <w:t xml:space="preserve"> </w:t>
      </w:r>
    </w:p>
    <w:p w14:paraId="0FC6722A" w14:textId="0582203D" w:rsidR="00C54A18" w:rsidRPr="00A61E09" w:rsidRDefault="00C54A18"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g">
            <w:drawing>
              <wp:anchor distT="0" distB="0" distL="114300" distR="114300" simplePos="0" relativeHeight="251661824" behindDoc="0" locked="0" layoutInCell="1" allowOverlap="1" wp14:anchorId="5CB9A12D" wp14:editId="724B5698">
                <wp:simplePos x="0" y="0"/>
                <wp:positionH relativeFrom="column">
                  <wp:posOffset>-261885</wp:posOffset>
                </wp:positionH>
                <wp:positionV relativeFrom="paragraph">
                  <wp:posOffset>288304</wp:posOffset>
                </wp:positionV>
                <wp:extent cx="5433060" cy="3208126"/>
                <wp:effectExtent l="57150" t="38100" r="72390" b="87630"/>
                <wp:wrapNone/>
                <wp:docPr id="1074951167" name="مجموعة 7"/>
                <wp:cNvGraphicFramePr/>
                <a:graphic xmlns:a="http://schemas.openxmlformats.org/drawingml/2006/main">
                  <a:graphicData uri="http://schemas.microsoft.com/office/word/2010/wordprocessingGroup">
                    <wpg:wgp>
                      <wpg:cNvGrpSpPr/>
                      <wpg:grpSpPr>
                        <a:xfrm>
                          <a:off x="0" y="0"/>
                          <a:ext cx="5433060" cy="3208126"/>
                          <a:chOff x="0" y="-123454"/>
                          <a:chExt cx="5433060" cy="3587298"/>
                        </a:xfrm>
                        <a:solidFill>
                          <a:schemeClr val="accent4">
                            <a:lumMod val="40000"/>
                            <a:lumOff val="60000"/>
                          </a:schemeClr>
                        </a:solidFill>
                      </wpg:grpSpPr>
                      <wps:wsp>
                        <wps:cNvPr id="1267900231" name="مستطيل: زوايا مستديرة 1"/>
                        <wps:cNvSpPr/>
                        <wps:spPr>
                          <a:xfrm>
                            <a:off x="0" y="-123454"/>
                            <a:ext cx="5433060" cy="3586765"/>
                          </a:xfrm>
                          <a:prstGeom prst="roundRect">
                            <a:avLst/>
                          </a:prstGeom>
                          <a:grpFill/>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a:grpFill/>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326434"/>
                            <a:ext cx="1979822" cy="2137410"/>
                          </a:xfrm>
                          <a:prstGeom prst="rect">
                            <a:avLst/>
                          </a:prstGeom>
                          <a:grpFill/>
                        </wps:spPr>
                        <wps:style>
                          <a:lnRef idx="1">
                            <a:schemeClr val="dk1"/>
                          </a:lnRef>
                          <a:fillRef idx="2">
                            <a:schemeClr val="dk1"/>
                          </a:fillRef>
                          <a:effectRef idx="1">
                            <a:schemeClr val="dk1"/>
                          </a:effectRef>
                          <a:fontRef idx="minor">
                            <a:schemeClr val="dk1"/>
                          </a:fontRef>
                        </wps:style>
                        <wps:txb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pPr>
                                <w:pStyle w:val="a3"/>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pPr>
                                <w:pStyle w:val="a3"/>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pPr>
                                <w:pStyle w:val="a3"/>
                                <w:numPr>
                                  <w:ilvl w:val="0"/>
                                  <w:numId w:val="3"/>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7117" y="1281625"/>
                            <a:ext cx="1802263" cy="2148523"/>
                          </a:xfrm>
                          <a:prstGeom prst="rect">
                            <a:avLst/>
                          </a:prstGeom>
                          <a:grpFill/>
                        </wps:spPr>
                        <wps:style>
                          <a:lnRef idx="1">
                            <a:schemeClr val="dk1"/>
                          </a:lnRef>
                          <a:fillRef idx="2">
                            <a:schemeClr val="dk1"/>
                          </a:fillRef>
                          <a:effectRef idx="1">
                            <a:schemeClr val="dk1"/>
                          </a:effectRef>
                          <a:fontRef idx="minor">
                            <a:schemeClr val="dk1"/>
                          </a:fontRef>
                        </wps:style>
                        <wps:txb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a:grpFill/>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7334" y="2147579"/>
                            <a:ext cx="1296919" cy="190927"/>
                          </a:xfrm>
                          <a:prstGeom prst="left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46" style="position:absolute;left:0;text-align:left;margin-left:-20.6pt;margin-top:22.7pt;width:427.8pt;height:252.6pt;z-index:251661824;mso-height-relative:margin" coordorigin=",-1234" coordsize="54330,35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">
                <v:roundrect id="مستطيل: زوايا مستديرة 1" o:spid="_x0000_s1047" style="position:absolute;top:-1234;width:54330;height:358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" filled="f" strokecolor="#bc4542 [3045]">
                  <v:shadow on="t" color="black" opacity="24903f" origin=",.5" offset="0,.55556mm"/>
                </v:roundrect>
                <v:rect id="مستطيل 2" o:spid="_x0000_s104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" filled="f" strokecolor="black [3040]">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مستطيل 2" o:spid="_x0000_s1049" style="position:absolute;left:33140;top:13264;width:19798;height:21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" filled="f" strokecolor="black [3040]">
                  <v:shadow on="t" color="black" opacity="24903f" origin=",.5" offset="0,.55556mm"/>
                  <v:textbo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pPr>
                          <w:pStyle w:val="a3"/>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pPr>
                          <w:pStyle w:val="a3"/>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pPr>
                          <w:pStyle w:val="a3"/>
                          <w:numPr>
                            <w:ilvl w:val="0"/>
                            <w:numId w:val="3"/>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50" style="position:absolute;left:1471;top:12816;width:18022;height:2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" filled="f" strokecolor="black [3040]">
                  <v:shadow on="t" color="black" opacity="24903f" origin=",.5" offset="0,.55556mm"/>
                  <v:textbo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v:textbox>
                </v:rect>
                <v:rect id="مستطيل 2" o:spid="_x0000_s105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" filled="f" strokecolor="black [3040]">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52" type="#_x0000_t66" style="position:absolute;left:19973;top:21475;width:12969;height:1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" adj="1590" filled="f" strokecolor="black [3040]">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53" type="#_x0000_t67" style="position:absolute;left:39275;top:7363;width:2508;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" adj="15012" filled="f" strokecolor="black [3040]">
                  <v:shadow on="t" color="black" opacity="24903f" origin=",.5" offset="0,.55556mm"/>
                </v:shape>
                <v:shape id="سهم: لأسفل 5" o:spid="_x0000_s105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" adj="16748" filled="f" strokecolor="black [3040]">
                  <v:shadow on="t" color="black" opacity="24903f" origin=",.5" offset="0,.55556mm"/>
                </v:shape>
              </v:group>
            </w:pict>
          </mc:Fallback>
        </mc:AlternateContent>
      </w:r>
    </w:p>
    <w:p w14:paraId="4B167672" w14:textId="25EB5F64" w:rsidR="00C54A18" w:rsidRPr="00A61E09" w:rsidRDefault="006A3C4B" w:rsidP="00C54A18">
      <w:pPr>
        <w:spacing w:line="480" w:lineRule="auto"/>
        <w:jc w:val="both"/>
        <w:rPr>
          <w:rFonts w:asciiTheme="majorBidi" w:hAnsiTheme="majorBidi" w:cstheme="majorBidi"/>
          <w:sz w:val="28"/>
          <w:szCs w:val="28"/>
          <w:rtl/>
        </w:rPr>
      </w:pPr>
      <w:r w:rsidRPr="00A61E09">
        <w:rPr>
          <w:noProof/>
          <w:sz w:val="28"/>
          <w:szCs w:val="28"/>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" adj="3399,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35359C3" w:rsidR="00C54A18" w:rsidRPr="00A61E09" w:rsidRDefault="00C54A18" w:rsidP="00C54A18">
      <w:pPr>
        <w:spacing w:line="480" w:lineRule="auto"/>
        <w:jc w:val="both"/>
        <w:rPr>
          <w:rFonts w:asciiTheme="majorBidi" w:hAnsiTheme="majorBidi" w:cstheme="majorBidi"/>
          <w:sz w:val="28"/>
          <w:szCs w:val="28"/>
          <w:rtl/>
        </w:rPr>
      </w:pPr>
    </w:p>
    <w:p w14:paraId="7C6526E2" w14:textId="139BBE0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4112" behindDoc="0" locked="0" layoutInCell="1" allowOverlap="1" wp14:anchorId="5CA82522" wp14:editId="1BF2414D">
                <wp:simplePos x="0" y="0"/>
                <wp:positionH relativeFrom="column">
                  <wp:posOffset>-9144</wp:posOffset>
                </wp:positionH>
                <wp:positionV relativeFrom="paragraph">
                  <wp:posOffset>259080</wp:posOffset>
                </wp:positionV>
                <wp:extent cx="1552181" cy="1157389"/>
                <wp:effectExtent l="0" t="0" r="10160" b="24130"/>
                <wp:wrapNone/>
                <wp:docPr id="1289175741" name="قوس متوسط مزدوج 13"/>
                <wp:cNvGraphicFramePr/>
                <a:graphic xmlns:a="http://schemas.openxmlformats.org/drawingml/2006/main">
                  <a:graphicData uri="http://schemas.microsoft.com/office/word/2010/wordprocessingShape">
                    <wps:wsp>
                      <wps:cNvSpPr/>
                      <wps:spPr>
                        <a:xfrm>
                          <a:off x="0" y="0"/>
                          <a:ext cx="1552181" cy="1157389"/>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599921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7pt;margin-top:20.4pt;width:122.2pt;height:91.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" strokecolor="black [3040]"/>
            </w:pict>
          </mc:Fallback>
        </mc:AlternateContent>
      </w:r>
    </w:p>
    <w:p w14:paraId="4F91A6FC" w14:textId="36297B63" w:rsidR="00C54A18" w:rsidRPr="00A61E09" w:rsidRDefault="00112CD1" w:rsidP="00C54A18">
      <w:pPr>
        <w:spacing w:line="480" w:lineRule="auto"/>
        <w:jc w:val="both"/>
        <w:rPr>
          <w:rFonts w:asciiTheme="majorBidi" w:hAnsiTheme="majorBidi" w:cstheme="majorBidi"/>
          <w:sz w:val="28"/>
          <w:szCs w:val="28"/>
          <w:rtl/>
        </w:rPr>
      </w:pPr>
      <w:r>
        <w:rPr>
          <w:noProof/>
          <w:sz w:val="28"/>
          <w:szCs w:val="28"/>
        </w:rPr>
        <mc:AlternateContent>
          <mc:Choice Requires="wps">
            <w:drawing>
              <wp:anchor distT="0" distB="0" distL="114300" distR="114300" simplePos="0" relativeHeight="251688448" behindDoc="0" locked="0" layoutInCell="1" allowOverlap="1" wp14:anchorId="6F4AC324" wp14:editId="3980236E">
                <wp:simplePos x="0" y="0"/>
                <wp:positionH relativeFrom="column">
                  <wp:posOffset>2041492</wp:posOffset>
                </wp:positionH>
                <wp:positionV relativeFrom="paragraph">
                  <wp:posOffset>161047</wp:posOffset>
                </wp:positionV>
                <wp:extent cx="388501" cy="273438"/>
                <wp:effectExtent l="0" t="0" r="12065" b="12700"/>
                <wp:wrapNone/>
                <wp:docPr id="1251585532" name="مستطيل 38"/>
                <wp:cNvGraphicFramePr/>
                <a:graphic xmlns:a="http://schemas.openxmlformats.org/drawingml/2006/main">
                  <a:graphicData uri="http://schemas.microsoft.com/office/word/2010/wordprocessingShape">
                    <wps:wsp>
                      <wps:cNvSpPr/>
                      <wps:spPr>
                        <a:xfrm>
                          <a:off x="0" y="0"/>
                          <a:ext cx="388501" cy="273438"/>
                        </a:xfrm>
                        <a:prstGeom prst="rect">
                          <a:avLst/>
                        </a:prstGeom>
                      </wps:spPr>
                      <wps:style>
                        <a:lnRef idx="2">
                          <a:schemeClr val="accent6"/>
                        </a:lnRef>
                        <a:fillRef idx="1">
                          <a:schemeClr val="lt1"/>
                        </a:fillRef>
                        <a:effectRef idx="0">
                          <a:schemeClr val="accent6"/>
                        </a:effectRef>
                        <a:fontRef idx="minor">
                          <a:schemeClr val="dk1"/>
                        </a:fontRef>
                      </wps:style>
                      <wps:txbx>
                        <w:txbxContent>
                          <w:p w14:paraId="43044482" w14:textId="68A01432" w:rsidR="00112CD1" w:rsidRDefault="00112CD1" w:rsidP="00112CD1">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4AC324" id="مستطيل 38" o:spid="_x0000_s1055" style="position:absolute;left:0;text-align:left;margin-left:160.75pt;margin-top:12.7pt;width:30.6pt;height:21.55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" fillcolor="white [3201]" strokecolor="#f79646 [3209]" strokeweight="2pt">
                <v:textbox>
                  <w:txbxContent>
                    <w:p w14:paraId="43044482" w14:textId="68A01432" w:rsidR="00112CD1" w:rsidRDefault="00112CD1" w:rsidP="00112CD1">
                      <w:pPr>
                        <w:jc w:val="center"/>
                      </w:pPr>
                      <w:r>
                        <w:t>H1</w:t>
                      </w:r>
                    </w:p>
                  </w:txbxContent>
                </v:textbox>
              </v:rect>
            </w:pict>
          </mc:Fallback>
        </mc:AlternateContent>
      </w:r>
      <w:r>
        <w:rPr>
          <w:noProof/>
          <w:sz w:val="28"/>
          <w:szCs w:val="28"/>
        </w:rPr>
        <mc:AlternateContent>
          <mc:Choice Requires="wps">
            <w:drawing>
              <wp:anchor distT="0" distB="0" distL="114300" distR="114300" simplePos="0" relativeHeight="251690496" behindDoc="0" locked="0" layoutInCell="1" allowOverlap="1" wp14:anchorId="4C0B182E" wp14:editId="53888685">
                <wp:simplePos x="0" y="0"/>
                <wp:positionH relativeFrom="column">
                  <wp:posOffset>2563442</wp:posOffset>
                </wp:positionH>
                <wp:positionV relativeFrom="paragraph">
                  <wp:posOffset>449614</wp:posOffset>
                </wp:positionV>
                <wp:extent cx="388501" cy="273438"/>
                <wp:effectExtent l="0" t="0" r="12065" b="12700"/>
                <wp:wrapNone/>
                <wp:docPr id="240876952" name="مستطيل 38"/>
                <wp:cNvGraphicFramePr/>
                <a:graphic xmlns:a="http://schemas.openxmlformats.org/drawingml/2006/main">
                  <a:graphicData uri="http://schemas.microsoft.com/office/word/2010/wordprocessingShape">
                    <wps:wsp>
                      <wps:cNvSpPr/>
                      <wps:spPr>
                        <a:xfrm>
                          <a:off x="0" y="0"/>
                          <a:ext cx="388501" cy="273438"/>
                        </a:xfrm>
                        <a:prstGeom prst="rect">
                          <a:avLst/>
                        </a:prstGeom>
                      </wps:spPr>
                      <wps:style>
                        <a:lnRef idx="2">
                          <a:schemeClr val="accent6"/>
                        </a:lnRef>
                        <a:fillRef idx="1">
                          <a:schemeClr val="lt1"/>
                        </a:fillRef>
                        <a:effectRef idx="0">
                          <a:schemeClr val="accent6"/>
                        </a:effectRef>
                        <a:fontRef idx="minor">
                          <a:schemeClr val="dk1"/>
                        </a:fontRef>
                      </wps:style>
                      <wps:txbx>
                        <w:txbxContent>
                          <w:p w14:paraId="221115B0" w14:textId="78F154E5" w:rsidR="00112CD1" w:rsidRDefault="00112CD1" w:rsidP="00112CD1">
                            <w:pPr>
                              <w:jc w:val="center"/>
                            </w:pPr>
                            <w:r>
                              <w:t>H</w:t>
                            </w:r>
                            <w: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0B182E" id="_x0000_s1056" style="position:absolute;left:0;text-align:left;margin-left:201.85pt;margin-top:35.4pt;width:30.6pt;height:21.55pt;z-index:251690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" fillcolor="white [3201]" strokecolor="#f79646 [3209]" strokeweight="2pt">
                <v:textbox>
                  <w:txbxContent>
                    <w:p w14:paraId="221115B0" w14:textId="78F154E5" w:rsidR="00112CD1" w:rsidRDefault="00112CD1" w:rsidP="00112CD1">
                      <w:pPr>
                        <w:jc w:val="center"/>
                      </w:pPr>
                      <w:r>
                        <w:t>H</w:t>
                      </w:r>
                      <w:r>
                        <w:t>2</w:t>
                      </w:r>
                    </w:p>
                  </w:txbxContent>
                </v:textbox>
              </v:rect>
            </w:pict>
          </mc:Fallback>
        </mc:AlternateContent>
      </w:r>
      <w:r w:rsidR="0096368A" w:rsidRPr="00A61E09">
        <w:rPr>
          <w:noProof/>
          <w:sz w:val="28"/>
          <w:szCs w:val="28"/>
        </w:rPr>
        <mc:AlternateContent>
          <mc:Choice Requires="wps">
            <w:drawing>
              <wp:anchor distT="0" distB="0" distL="114300" distR="114300" simplePos="0" relativeHeight="251668992" behindDoc="0" locked="0" layoutInCell="1" allowOverlap="1" wp14:anchorId="03693651" wp14:editId="7A1E5695">
                <wp:simplePos x="0" y="0"/>
                <wp:positionH relativeFrom="column">
                  <wp:posOffset>1684782</wp:posOffset>
                </wp:positionH>
                <wp:positionV relativeFrom="paragraph">
                  <wp:posOffset>473456</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5D0C6" id="سهم: لليسار 4" o:spid="_x0000_s1026" type="#_x0000_t66" style="position:absolute;left:0;text-align:left;margin-left:132.65pt;margin-top:37.3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" adj="1517" fillcolor="gray [1616]" strokecolor="black [3040]">
                <v:fill color2="#d9d9d9 [496]" rotate="t" angle="180" colors="0 #bcbcbc;22938f #d0d0d0;1 #ededed" focus="100%" type="gradient"/>
                <v:shadow on="t" color="black" opacity="24903f" origin=",.5" offset="0,.55556mm"/>
              </v:shape>
            </w:pict>
          </mc:Fallback>
        </mc:AlternateContent>
      </w:r>
    </w:p>
    <w:p w14:paraId="21BFE731" w14:textId="5890AF18" w:rsidR="00C54A18" w:rsidRPr="00A61E09" w:rsidRDefault="00112CD1" w:rsidP="00C54A18">
      <w:pPr>
        <w:spacing w:line="480" w:lineRule="auto"/>
        <w:jc w:val="both"/>
        <w:rPr>
          <w:rFonts w:asciiTheme="majorBidi" w:hAnsiTheme="majorBidi" w:cstheme="majorBidi"/>
          <w:sz w:val="28"/>
          <w:szCs w:val="28"/>
          <w:rtl/>
        </w:rPr>
      </w:pPr>
      <w:r>
        <w:rPr>
          <w:noProof/>
          <w:sz w:val="28"/>
          <w:szCs w:val="28"/>
        </w:rPr>
        <mc:AlternateContent>
          <mc:Choice Requires="wps">
            <w:drawing>
              <wp:anchor distT="0" distB="0" distL="114300" distR="114300" simplePos="0" relativeHeight="251692544" behindDoc="0" locked="0" layoutInCell="1" allowOverlap="1" wp14:anchorId="6AA1BC5D" wp14:editId="738539A9">
                <wp:simplePos x="0" y="0"/>
                <wp:positionH relativeFrom="column">
                  <wp:posOffset>1895564</wp:posOffset>
                </wp:positionH>
                <wp:positionV relativeFrom="paragraph">
                  <wp:posOffset>200354</wp:posOffset>
                </wp:positionV>
                <wp:extent cx="388501" cy="273438"/>
                <wp:effectExtent l="0" t="0" r="12065" b="12700"/>
                <wp:wrapNone/>
                <wp:docPr id="462055189" name="مستطيل 38"/>
                <wp:cNvGraphicFramePr/>
                <a:graphic xmlns:a="http://schemas.openxmlformats.org/drawingml/2006/main">
                  <a:graphicData uri="http://schemas.microsoft.com/office/word/2010/wordprocessingShape">
                    <wps:wsp>
                      <wps:cNvSpPr/>
                      <wps:spPr>
                        <a:xfrm>
                          <a:off x="0" y="0"/>
                          <a:ext cx="388501" cy="273438"/>
                        </a:xfrm>
                        <a:prstGeom prst="rect">
                          <a:avLst/>
                        </a:prstGeom>
                      </wps:spPr>
                      <wps:style>
                        <a:lnRef idx="2">
                          <a:schemeClr val="accent6"/>
                        </a:lnRef>
                        <a:fillRef idx="1">
                          <a:schemeClr val="lt1"/>
                        </a:fillRef>
                        <a:effectRef idx="0">
                          <a:schemeClr val="accent6"/>
                        </a:effectRef>
                        <a:fontRef idx="minor">
                          <a:schemeClr val="dk1"/>
                        </a:fontRef>
                      </wps:style>
                      <wps:txbx>
                        <w:txbxContent>
                          <w:p w14:paraId="4E2BE408" w14:textId="4F2A45EB" w:rsidR="00112CD1" w:rsidRDefault="00112CD1" w:rsidP="00112CD1">
                            <w:pPr>
                              <w:jc w:val="center"/>
                              <w:rPr>
                                <w:lang w:bidi="ar-EG"/>
                              </w:rPr>
                            </w:pPr>
                            <w:r>
                              <w:t>H</w:t>
                            </w:r>
                            <w: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A1BC5D" id="_x0000_s1057" style="position:absolute;left:0;text-align:left;margin-left:149.25pt;margin-top:15.8pt;width:30.6pt;height:21.55pt;z-index:251692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" fillcolor="white [3201]" strokecolor="#f79646 [3209]" strokeweight="2pt">
                <v:textbox>
                  <w:txbxContent>
                    <w:p w14:paraId="4E2BE408" w14:textId="4F2A45EB" w:rsidR="00112CD1" w:rsidRDefault="00112CD1" w:rsidP="00112CD1">
                      <w:pPr>
                        <w:jc w:val="center"/>
                        <w:rPr>
                          <w:lang w:bidi="ar-EG"/>
                        </w:rPr>
                      </w:pPr>
                      <w:r>
                        <w:t>H</w:t>
                      </w:r>
                      <w:r>
                        <w:t>3</w:t>
                      </w:r>
                    </w:p>
                  </w:txbxContent>
                </v:textbox>
              </v:rect>
            </w:pict>
          </mc:Fallback>
        </mc:AlternateContent>
      </w:r>
      <w:r w:rsidR="00C54A18" w:rsidRPr="00A61E09">
        <w:rPr>
          <w:noProof/>
          <w:sz w:val="28"/>
          <w:szCs w:val="28"/>
        </w:rPr>
        <mc:AlternateContent>
          <mc:Choice Requires="wps">
            <w:drawing>
              <wp:anchor distT="0" distB="0" distL="114300" distR="114300" simplePos="0" relativeHeight="251666944" behindDoc="0" locked="0" layoutInCell="1" allowOverlap="1" wp14:anchorId="4BDD7D15" wp14:editId="25DC2275">
                <wp:simplePos x="0" y="0"/>
                <wp:positionH relativeFrom="column">
                  <wp:posOffset>1682115</wp:posOffset>
                </wp:positionH>
                <wp:positionV relativeFrom="paragraph">
                  <wp:posOffset>278257</wp:posOffset>
                </wp:positionV>
                <wp:extent cx="1332504" cy="187082"/>
                <wp:effectExtent l="57150" t="38100" r="1270" b="99060"/>
                <wp:wrapNone/>
                <wp:docPr id="1" name="سهم: لليسار 4"/>
                <wp:cNvGraphicFramePr/>
                <a:graphic xmlns:a="http://schemas.openxmlformats.org/drawingml/2006/main">
                  <a:graphicData uri="http://schemas.microsoft.com/office/word/2010/wordprocessingShape">
                    <wps:wsp>
                      <wps:cNvSpPr/>
                      <wps:spPr>
                        <a:xfrm>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FF631" id="سهم: لليسار 4" o:spid="_x0000_s1026" type="#_x0000_t66" style="position:absolute;left:0;text-align:left;margin-left:132.45pt;margin-top:21.9pt;width:104.9pt;height:1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" adj="1516" fillcolor="gray [1616]" strokecolor="black [3040]">
                <v:fill color2="#d9d9d9 [496]" rotate="t" angle="180" colors="0 #bcbcbc;22938f #d0d0d0;1 #ededed" focus="100%" type="gradient"/>
                <v:shadow on="t" color="black" opacity="24903f" origin=",.5" offset="0,.55556mm"/>
              </v:shape>
            </w:pict>
          </mc:Fallback>
        </mc:AlternateContent>
      </w:r>
    </w:p>
    <w:p w14:paraId="4F501811" w14:textId="1A9E0214" w:rsidR="008004EF" w:rsidRPr="00A61E09" w:rsidRDefault="008004EF" w:rsidP="004665B8">
      <w:pPr>
        <w:tabs>
          <w:tab w:val="left" w:pos="2225"/>
        </w:tabs>
        <w:bidi/>
        <w:spacing w:line="360" w:lineRule="auto"/>
        <w:jc w:val="center"/>
        <w:rPr>
          <w:rFonts w:ascii="Sakkal Majalla" w:hAnsi="Sakkal Majalla" w:cs="Sakkal Majalla"/>
          <w:sz w:val="28"/>
          <w:szCs w:val="28"/>
          <w:rtl/>
        </w:rPr>
      </w:pPr>
      <w:bookmarkStart w:id="10" w:name="_Toc175338409"/>
      <w:bookmarkStart w:id="11" w:name="_Toc175953240"/>
    </w:p>
    <w:p w14:paraId="37015888" w14:textId="05561106" w:rsidR="004665B8" w:rsidRPr="00A61E09" w:rsidRDefault="004665B8" w:rsidP="008004EF">
      <w:pPr>
        <w:tabs>
          <w:tab w:val="left" w:pos="2225"/>
        </w:tabs>
        <w:bidi/>
        <w:spacing w:line="360" w:lineRule="auto"/>
        <w:jc w:val="center"/>
        <w:rPr>
          <w:rFonts w:ascii="Sakkal Majalla" w:hAnsi="Sakkal Majalla" w:cs="Sakkal Majalla"/>
          <w:sz w:val="28"/>
          <w:szCs w:val="28"/>
          <w:rtl/>
        </w:rPr>
      </w:pPr>
      <w:r w:rsidRPr="00A61E09">
        <w:rPr>
          <w:rFonts w:ascii="Sakkal Majalla" w:hAnsi="Sakkal Majalla" w:cs="Sakkal Majalla" w:hint="cs"/>
          <w:sz w:val="28"/>
          <w:szCs w:val="28"/>
          <w:rtl/>
        </w:rPr>
        <w:t xml:space="preserve">شكل رقم 1 </w:t>
      </w:r>
      <w:r w:rsidR="0096368A" w:rsidRPr="00A61E09">
        <w:rPr>
          <w:rFonts w:ascii="Sakkal Majalla" w:hAnsi="Sakkal Majalla" w:cs="Sakkal Majalla" w:hint="cs"/>
          <w:sz w:val="28"/>
          <w:szCs w:val="28"/>
          <w:rtl/>
        </w:rPr>
        <w:t>نموذج</w:t>
      </w:r>
      <w:r w:rsidRPr="00A61E09">
        <w:rPr>
          <w:rFonts w:ascii="Sakkal Majalla" w:hAnsi="Sakkal Majalla" w:cs="Sakkal Majalla" w:hint="cs"/>
          <w:sz w:val="28"/>
          <w:szCs w:val="28"/>
          <w:rtl/>
        </w:rPr>
        <w:t xml:space="preserve"> الدراسة</w:t>
      </w:r>
      <w:r w:rsidR="00D8058E" w:rsidRPr="00A61E09">
        <w:rPr>
          <w:rFonts w:ascii="Sakkal Majalla" w:hAnsi="Sakkal Majalla" w:cs="Sakkal Majalla" w:hint="cs"/>
          <w:b/>
          <w:bCs/>
          <w:sz w:val="28"/>
          <w:szCs w:val="28"/>
          <w:rtl/>
        </w:rPr>
        <w:t xml:space="preserve">- </w:t>
      </w:r>
      <w:r w:rsidR="00D8058E" w:rsidRPr="00A61E09">
        <w:rPr>
          <w:rFonts w:ascii="Sakkal Majalla" w:hAnsi="Sakkal Majalla" w:cs="Sakkal Majalla" w:hint="cs"/>
          <w:sz w:val="28"/>
          <w:szCs w:val="28"/>
          <w:rtl/>
        </w:rPr>
        <w:t>اعداد الباحثة</w:t>
      </w:r>
    </w:p>
    <w:bookmarkEnd w:id="10"/>
    <w:bookmarkEnd w:id="11"/>
    <w:p w14:paraId="59BBA661" w14:textId="04FD3908" w:rsidR="00AD783C" w:rsidRPr="00A61E09" w:rsidRDefault="00AD783C" w:rsidP="00650D98">
      <w:pPr>
        <w:tabs>
          <w:tab w:val="left" w:pos="1932"/>
        </w:tabs>
        <w:bidi/>
        <w:spacing w:line="360" w:lineRule="auto"/>
        <w:jc w:val="both"/>
        <w:rPr>
          <w:rFonts w:ascii="Sakkal Majalla" w:hAnsi="Sakkal Majalla" w:cs="Sakkal Majalla"/>
          <w:color w:val="C00000"/>
          <w:sz w:val="28"/>
          <w:szCs w:val="28"/>
          <w:rtl/>
        </w:rPr>
      </w:pPr>
      <w:r w:rsidRPr="00A61E09">
        <w:rPr>
          <w:rFonts w:ascii="Sakkal Majalla" w:hAnsi="Sakkal Majalla" w:cs="Sakkal Majalla" w:hint="cs"/>
          <w:b/>
          <w:bCs/>
          <w:color w:val="C00000"/>
          <w:sz w:val="28"/>
          <w:szCs w:val="28"/>
          <w:rtl/>
        </w:rPr>
        <w:t>مصطلحات الدراسة وتعريفاتها الإجرائية</w:t>
      </w:r>
    </w:p>
    <w:tbl>
      <w:tblPr>
        <w:tblStyle w:val="a7"/>
        <w:bidiVisual/>
        <w:tblW w:w="8925" w:type="dxa"/>
        <w:tblInd w:w="-113" w:type="dxa"/>
        <w:tblLook w:val="04A0" w:firstRow="1" w:lastRow="0" w:firstColumn="1" w:lastColumn="0" w:noHBand="0" w:noVBand="1"/>
      </w:tblPr>
      <w:tblGrid>
        <w:gridCol w:w="1705"/>
        <w:gridCol w:w="7220"/>
      </w:tblGrid>
      <w:tr w:rsidR="000272E7" w:rsidRPr="00A61E09" w14:paraId="7341E552" w14:textId="77777777" w:rsidTr="000272E7">
        <w:tc>
          <w:tcPr>
            <w:tcW w:w="1705" w:type="dxa"/>
          </w:tcPr>
          <w:p w14:paraId="2DF58A3A" w14:textId="09C92FAD" w:rsidR="000272E7" w:rsidRPr="00A61E09" w:rsidRDefault="000272E7" w:rsidP="000272E7">
            <w:pPr>
              <w:tabs>
                <w:tab w:val="left" w:pos="1932"/>
              </w:tabs>
              <w:bidi/>
              <w:spacing w:line="360" w:lineRule="auto"/>
              <w:jc w:val="center"/>
              <w:rPr>
                <w:rFonts w:ascii="Sakkal Majalla" w:hAnsi="Sakkal Majalla" w:cs="Sakkal Majalla"/>
                <w:b/>
                <w:bCs/>
                <w:sz w:val="28"/>
                <w:szCs w:val="28"/>
                <w:rtl/>
              </w:rPr>
            </w:pPr>
            <w:r w:rsidRPr="00A61E09">
              <w:rPr>
                <w:rFonts w:ascii="Sakkal Majalla" w:hAnsi="Sakkal Majalla" w:cs="Sakkal Majalla" w:hint="cs"/>
                <w:b/>
                <w:bCs/>
                <w:sz w:val="28"/>
                <w:szCs w:val="28"/>
                <w:rtl/>
              </w:rPr>
              <w:t>المصطلح</w:t>
            </w:r>
          </w:p>
        </w:tc>
        <w:tc>
          <w:tcPr>
            <w:tcW w:w="7220" w:type="dxa"/>
          </w:tcPr>
          <w:p w14:paraId="3FC492D6" w14:textId="0D401049" w:rsidR="000272E7" w:rsidRPr="00A61E09" w:rsidRDefault="000272E7" w:rsidP="000272E7">
            <w:pPr>
              <w:tabs>
                <w:tab w:val="left" w:pos="1932"/>
              </w:tabs>
              <w:bidi/>
              <w:spacing w:after="120" w:line="360" w:lineRule="auto"/>
              <w:jc w:val="center"/>
              <w:rPr>
                <w:rFonts w:ascii="Sakkal Majalla" w:hAnsi="Sakkal Majalla" w:cs="Sakkal Majalla"/>
                <w:b/>
                <w:bCs/>
                <w:sz w:val="28"/>
                <w:szCs w:val="28"/>
                <w:rtl/>
              </w:rPr>
            </w:pPr>
            <w:r w:rsidRPr="00A61E09">
              <w:rPr>
                <w:rFonts w:ascii="Sakkal Majalla" w:hAnsi="Sakkal Majalla" w:cs="Sakkal Majalla" w:hint="cs"/>
                <w:b/>
                <w:bCs/>
                <w:sz w:val="28"/>
                <w:szCs w:val="28"/>
                <w:rtl/>
              </w:rPr>
              <w:t>البيان</w:t>
            </w:r>
          </w:p>
        </w:tc>
      </w:tr>
      <w:tr w:rsidR="00367A76" w:rsidRPr="00A61E09" w14:paraId="656DC3EC" w14:textId="77777777" w:rsidTr="000272E7">
        <w:tc>
          <w:tcPr>
            <w:tcW w:w="1705" w:type="dxa"/>
          </w:tcPr>
          <w:p w14:paraId="2CD6182D" w14:textId="77777777" w:rsidR="00367A76" w:rsidRPr="00A61E09" w:rsidRDefault="00367A76" w:rsidP="00367A76">
            <w:pPr>
              <w:tabs>
                <w:tab w:val="left" w:pos="1932"/>
              </w:tabs>
              <w:bidi/>
              <w:spacing w:line="360" w:lineRule="auto"/>
              <w:jc w:val="both"/>
              <w:rPr>
                <w:rFonts w:ascii="Sakkal Majalla" w:hAnsi="Sakkal Majalla" w:cs="Sakkal Majalla"/>
                <w:b/>
                <w:bCs/>
                <w:sz w:val="28"/>
                <w:szCs w:val="28"/>
              </w:rPr>
            </w:pPr>
            <w:r w:rsidRPr="00A61E09">
              <w:rPr>
                <w:rFonts w:ascii="Sakkal Majalla" w:hAnsi="Sakkal Majalla" w:cs="Sakkal Majalla" w:hint="cs"/>
                <w:b/>
                <w:bCs/>
                <w:sz w:val="28"/>
                <w:szCs w:val="28"/>
                <w:rtl/>
              </w:rPr>
              <w:t xml:space="preserve">مفهوم جودة الحياة الوظيفية </w:t>
            </w:r>
          </w:p>
          <w:p w14:paraId="79E24A19"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00CC4FBD" w14:textId="77777777" w:rsidR="00367A76" w:rsidRPr="00A61E09" w:rsidRDefault="00367A76" w:rsidP="000272E7">
            <w:pPr>
              <w:tabs>
                <w:tab w:val="left" w:pos="1932"/>
              </w:tabs>
              <w:bidi/>
              <w:spacing w:after="120" w:line="360" w:lineRule="auto"/>
              <w:rPr>
                <w:rFonts w:ascii="Sakkal Majalla" w:hAnsi="Sakkal Majalla" w:cs="Sakkal Majalla"/>
                <w:sz w:val="28"/>
                <w:szCs w:val="28"/>
              </w:rPr>
            </w:pPr>
            <w:r w:rsidRPr="00A61E09">
              <w:rPr>
                <w:rFonts w:ascii="Sakkal Majalla" w:hAnsi="Sakkal Majalla" w:cs="Sakkal Majalla" w:hint="cs"/>
                <w:sz w:val="28"/>
                <w:szCs w:val="28"/>
                <w:rtl/>
              </w:rPr>
              <w:t>يعرف اصطلاحا: هي محصلة تفاعل مجموعة من العمليات المتكاملة والمخططة التي تسعي الي تعظمي عوائد أطراف العمل تدعم شعور الفرد بالرضا والسعادة في عمله (الفقي،2018).</w:t>
            </w:r>
          </w:p>
          <w:p w14:paraId="79419E95" w14:textId="14F49254" w:rsidR="00367A76" w:rsidRPr="00A61E09" w:rsidRDefault="00367A76" w:rsidP="000272E7">
            <w:pPr>
              <w:tabs>
                <w:tab w:val="left" w:pos="1932"/>
              </w:tabs>
              <w:bidi/>
              <w:spacing w:after="120" w:line="360" w:lineRule="auto"/>
              <w:rPr>
                <w:rFonts w:ascii="Sakkal Majalla" w:hAnsi="Sakkal Majalla" w:cs="Sakkal Majalla"/>
                <w:sz w:val="28"/>
                <w:szCs w:val="28"/>
                <w:rtl/>
              </w:rPr>
            </w:pPr>
            <w:r w:rsidRPr="00A61E09">
              <w:rPr>
                <w:rFonts w:ascii="Sakkal Majalla" w:hAnsi="Sakkal Majalla" w:cs="Sakkal Majalla" w:hint="cs"/>
                <w:sz w:val="28"/>
                <w:szCs w:val="28"/>
                <w:rtl/>
              </w:rPr>
              <w:t>يعرفا اجرائيا: بانه الدرجة الكلية لتقديرات افراد العينة على استبانة جودة الخدمات الصحية ف ضوء الابعاد التالية (بيئة العمل المادية والأجور والمكافئات وفرص الترقية والتقدم الوظيفي والاستقرار والأمان الوظيفي والمشاركة (العوضي،2020).</w:t>
            </w:r>
          </w:p>
        </w:tc>
      </w:tr>
      <w:tr w:rsidR="00367A76" w:rsidRPr="00A61E09" w14:paraId="2F61CB1B" w14:textId="77777777" w:rsidTr="000272E7">
        <w:tc>
          <w:tcPr>
            <w:tcW w:w="1705" w:type="dxa"/>
          </w:tcPr>
          <w:p w14:paraId="246252C1"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t>الجوانب المالية والاقتصادية</w:t>
            </w:r>
          </w:p>
          <w:p w14:paraId="3F021013"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4D2F6C7D" w14:textId="069AF6D0"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lastRenderedPageBreak/>
              <w:t xml:space="preserve">دراسة كيفية تطبيق المبادئ الاقتصادية على الرعاية الصحية، مثل تحليل التكاليف، وكفاءة تقديم الخدمات، وتمويل الأنظمة الصحية، وتأثير قرارات الصحة على الاقتصاد العام والسكان. يتضمن ذلك أيضًا تخطيط الميزانيات، وتقييم الاستثمارات في تقنيات جديدة، </w:t>
            </w:r>
            <w:r w:rsidRPr="00A61E09">
              <w:rPr>
                <w:rFonts w:ascii="Sakkal Majalla" w:hAnsi="Sakkal Majalla" w:cs="Sakkal Majalla"/>
                <w:sz w:val="28"/>
                <w:szCs w:val="28"/>
                <w:rtl/>
              </w:rPr>
              <w:lastRenderedPageBreak/>
              <w:t>وتصميم أنظمة تأمين فعالة، بهدف تحسين النتائج الصحية مع الاستخدام الأمثل للموارد المحدودة</w:t>
            </w:r>
          </w:p>
        </w:tc>
      </w:tr>
      <w:tr w:rsidR="00367A76" w:rsidRPr="00A61E09" w14:paraId="17DEA13A" w14:textId="77777777" w:rsidTr="000272E7">
        <w:tc>
          <w:tcPr>
            <w:tcW w:w="1705" w:type="dxa"/>
          </w:tcPr>
          <w:p w14:paraId="172D24D8"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lastRenderedPageBreak/>
              <w:t>الجوانب الوظيفية والتنظيمية</w:t>
            </w:r>
          </w:p>
          <w:p w14:paraId="55B9A087"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4D502D17" w14:textId="56DEFC62"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مهام ومسؤوليات العاملين في تقديم الرعاية الصحية، بينما تتناول الجوانب التنظيمية الهياكل، والإجراءات، والسياسات التي تدير وتنظم هذه الخدمات لضمان جودتها وفعاليتها. تشمل الجوانب الوظيفية الإدارة المباشرة للمرضى وتقديم العلاج، بينما تشمل الجوانب التنظيمية دور الهيئات التشريعية، والإدارات، والممارسات الإدارية التي تشرف على الخدمات الصحية</w:t>
            </w:r>
          </w:p>
        </w:tc>
      </w:tr>
      <w:tr w:rsidR="00367A76" w:rsidRPr="00A61E09" w14:paraId="5949B1CE" w14:textId="77777777" w:rsidTr="000272E7">
        <w:tc>
          <w:tcPr>
            <w:tcW w:w="1705" w:type="dxa"/>
          </w:tcPr>
          <w:p w14:paraId="09576A39"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t>الجوانب المادية والمعنوية</w:t>
            </w:r>
          </w:p>
          <w:p w14:paraId="6BA43A15"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tl/>
              </w:rPr>
            </w:pPr>
          </w:p>
        </w:tc>
        <w:tc>
          <w:tcPr>
            <w:tcW w:w="7220" w:type="dxa"/>
          </w:tcPr>
          <w:p w14:paraId="1655166B" w14:textId="4C6E58D1"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hint="cs"/>
                <w:sz w:val="28"/>
                <w:szCs w:val="28"/>
                <w:rtl/>
              </w:rPr>
              <w:t>هي ال</w:t>
            </w:r>
            <w:r w:rsidRPr="00A61E09">
              <w:rPr>
                <w:rFonts w:ascii="Sakkal Majalla" w:hAnsi="Sakkal Majalla" w:cs="Sakkal Majalla"/>
                <w:sz w:val="28"/>
                <w:szCs w:val="28"/>
                <w:rtl/>
              </w:rPr>
              <w:t>عناصر الملموسة مثل الرواتب والمكافآت والموارد والبنية التحتية، بينما تشمل الجوانب المعنوية العوامل غير الملموسة مثل بيئة العمل، والتقدير، والتدريب، والعلاقات المهنية. كلا الجانبين ضروريان لتحسين أداء العاملين وتقديم رعاية صحية عالية الجودة، حيث تؤثر الحوافز المادية والمعنوية بشكل كبير على تحفيز الموظفين وتحقيق أهداف المؤسسة.</w:t>
            </w:r>
          </w:p>
        </w:tc>
      </w:tr>
      <w:tr w:rsidR="00367A76" w:rsidRPr="00A61E09" w14:paraId="33CB8AD4" w14:textId="77777777" w:rsidTr="000272E7">
        <w:tc>
          <w:tcPr>
            <w:tcW w:w="1705" w:type="dxa"/>
          </w:tcPr>
          <w:p w14:paraId="000F7D28"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rPr>
              <w:t>السلوك الاخلاقي</w:t>
            </w:r>
            <w:r w:rsidRPr="00A61E09">
              <w:rPr>
                <w:rFonts w:ascii="Sakkal Majalla" w:hAnsi="Sakkal Majalla" w:cs="Sakkal Majalla"/>
                <w:sz w:val="28"/>
                <w:szCs w:val="28"/>
              </w:rPr>
              <w:t>:</w:t>
            </w:r>
          </w:p>
          <w:p w14:paraId="5130979F"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tl/>
              </w:rPr>
            </w:pPr>
          </w:p>
        </w:tc>
        <w:tc>
          <w:tcPr>
            <w:tcW w:w="7220" w:type="dxa"/>
          </w:tcPr>
          <w:p w14:paraId="04DA768D" w14:textId="77777777" w:rsidR="00367A76" w:rsidRPr="00A61E09" w:rsidRDefault="00367A76" w:rsidP="000272E7">
            <w:pPr>
              <w:tabs>
                <w:tab w:val="left" w:pos="1932"/>
              </w:tabs>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 xml:space="preserve">التعريف الاصطلاحي: هي </w:t>
            </w:r>
            <w:r w:rsidRPr="00A61E09">
              <w:rPr>
                <w:rFonts w:ascii="Sakkal Majalla" w:hAnsi="Sakkal Majalla" w:cs="Sakkal Majalla" w:hint="cs"/>
                <w:sz w:val="28"/>
                <w:szCs w:val="28"/>
                <w:rtl/>
              </w:rPr>
              <w:t>مجموع القيم والنظم المحقق للمعايير الإيجابية العليا المطلوبة في أداء الاعمال الوظيفية والتخصصية في أساليب التعامل داخل بيئة العمل)</w:t>
            </w:r>
            <w:r w:rsidRPr="00A61E09">
              <w:rPr>
                <w:rFonts w:ascii="Sakkal Majalla" w:hAnsi="Sakkal Majalla" w:cs="Sakkal Majalla"/>
                <w:sz w:val="28"/>
                <w:szCs w:val="28"/>
              </w:rPr>
              <w:t>.</w:t>
            </w:r>
            <w:r w:rsidRPr="00A61E09">
              <w:rPr>
                <w:rFonts w:ascii="Sakkal Majalla" w:hAnsi="Sakkal Majalla" w:cs="Sakkal Majalla" w:hint="cs"/>
                <w:sz w:val="28"/>
                <w:szCs w:val="28"/>
                <w:rtl/>
              </w:rPr>
              <w:t xml:space="preserve"> (العمري،2023).</w:t>
            </w:r>
          </w:p>
          <w:p w14:paraId="50359CC1" w14:textId="6F628F99" w:rsidR="00367A76" w:rsidRPr="00A61E09" w:rsidRDefault="00367A76" w:rsidP="00C3471B">
            <w:pPr>
              <w:tabs>
                <w:tab w:val="left" w:pos="1932"/>
              </w:tabs>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 xml:space="preserve">التعريف الاجرائي: </w:t>
            </w:r>
            <w:r w:rsidR="00C3471B" w:rsidRPr="00C3471B">
              <w:rPr>
                <w:rFonts w:ascii="Sakkal Majalla" w:hAnsi="Sakkal Majalla" w:cs="Sakkal Majalla"/>
                <w:sz w:val="28"/>
                <w:szCs w:val="28"/>
                <w:rtl/>
              </w:rPr>
              <w:t>هو مجموع الأفعال والاستجابات الظاهرة والقابلة للملاحظة والقياس التي يصدرها الفرد في مواقف تتضمن اختياراً بين البدائل، وتتفق مع المعايير والقوانين الاجتماعية أو المهنية أو الدينية السائدة (مثل الأمانة، والصدق، والالتزام بالوعود، واحترام حقوق الآخرين)، بحيث يمكن رصدها وتوثيقها بدقة دون الاعتماد على النوايا الداخلية المجردة</w:t>
            </w:r>
            <w:r w:rsidR="00C3471B" w:rsidRPr="00A61E09">
              <w:rPr>
                <w:rFonts w:ascii="Sakkal Majalla" w:hAnsi="Sakkal Majalla" w:cs="Sakkal Majalla"/>
                <w:sz w:val="28"/>
                <w:szCs w:val="28"/>
              </w:rPr>
              <w:t xml:space="preserve"> </w:t>
            </w:r>
            <w:r w:rsidRPr="00A61E09">
              <w:rPr>
                <w:rFonts w:ascii="Sakkal Majalla" w:hAnsi="Sakkal Majalla" w:cs="Sakkal Majalla"/>
                <w:sz w:val="28"/>
                <w:szCs w:val="28"/>
              </w:rPr>
              <w:t>Khan., 2014)</w:t>
            </w:r>
            <w:r w:rsidRPr="00A61E09">
              <w:rPr>
                <w:rFonts w:ascii="Sakkal Majalla" w:hAnsi="Sakkal Majalla" w:cs="Sakkal Majalla" w:hint="cs"/>
                <w:sz w:val="28"/>
                <w:szCs w:val="28"/>
                <w:rtl/>
              </w:rPr>
              <w:t>)</w:t>
            </w:r>
          </w:p>
        </w:tc>
      </w:tr>
      <w:tr w:rsidR="00367A76" w:rsidRPr="00A61E09" w14:paraId="05743C20" w14:textId="77777777" w:rsidTr="000272E7">
        <w:tc>
          <w:tcPr>
            <w:tcW w:w="1705" w:type="dxa"/>
          </w:tcPr>
          <w:p w14:paraId="666A6F64" w14:textId="77777777" w:rsidR="00367A76" w:rsidRPr="00A61E09" w:rsidRDefault="00367A76" w:rsidP="00367A76">
            <w:pPr>
              <w:tabs>
                <w:tab w:val="left" w:pos="1932"/>
              </w:tabs>
              <w:bidi/>
              <w:spacing w:line="360" w:lineRule="auto"/>
              <w:rPr>
                <w:rFonts w:ascii="Sakkal Majalla" w:hAnsi="Sakkal Majalla" w:cs="Sakkal Majalla"/>
                <w:sz w:val="28"/>
                <w:szCs w:val="28"/>
                <w:rtl/>
                <w:lang w:bidi="ar-EG"/>
              </w:rPr>
            </w:pPr>
            <w:r w:rsidRPr="00A61E09">
              <w:rPr>
                <w:rFonts w:ascii="Sakkal Majalla" w:hAnsi="Sakkal Majalla" w:cs="Sakkal Majalla" w:hint="cs"/>
                <w:sz w:val="28"/>
                <w:szCs w:val="28"/>
                <w:rtl/>
              </w:rPr>
              <w:t>الرعاية الصحية</w:t>
            </w:r>
          </w:p>
          <w:p w14:paraId="35ED4B62"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rPr>
            </w:pPr>
          </w:p>
        </w:tc>
        <w:tc>
          <w:tcPr>
            <w:tcW w:w="7220" w:type="dxa"/>
          </w:tcPr>
          <w:p w14:paraId="6B71BD33" w14:textId="21E27A93" w:rsidR="00367A76" w:rsidRPr="00A61E09" w:rsidRDefault="00367A76" w:rsidP="000272E7">
            <w:pPr>
              <w:tabs>
                <w:tab w:val="left" w:pos="1932"/>
              </w:tabs>
              <w:bidi/>
              <w:spacing w:line="360" w:lineRule="auto"/>
              <w:rPr>
                <w:rFonts w:ascii="Sakkal Majalla" w:hAnsi="Sakkal Majalla" w:cs="Sakkal Majalla"/>
                <w:sz w:val="28"/>
                <w:szCs w:val="28"/>
                <w:rtl/>
                <w:lang w:bidi="ar-EG"/>
              </w:rPr>
            </w:pPr>
            <w:r w:rsidRPr="00A61E09">
              <w:rPr>
                <w:rFonts w:ascii="Sakkal Majalla" w:hAnsi="Sakkal Majalla" w:cs="Sakkal Majalla"/>
                <w:sz w:val="28"/>
                <w:szCs w:val="28"/>
                <w:rtl/>
              </w:rPr>
              <w:t xml:space="preserve">هي مجموعة من الأنشطة والخدمات التي تهدف إلى تحسين صحة الأفراد والمجتمعات، سواء كانت وقائية أو علاجية أو تأهيلية. تشمل الرعاية الصحية 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w:t>
            </w:r>
            <w:r w:rsidRPr="00A61E09">
              <w:rPr>
                <w:rFonts w:ascii="Sakkal Majalla" w:hAnsi="Sakkal Majalla" w:cs="Sakkal Majalla"/>
                <w:sz w:val="28"/>
                <w:szCs w:val="28"/>
                <w:rtl/>
              </w:rPr>
              <w:lastRenderedPageBreak/>
              <w:t xml:space="preserve">توفير الخدمات الطبية أو من خلال تعزيز الصحة العامة والوقاية من </w:t>
            </w:r>
            <w:r w:rsidRPr="00A61E09">
              <w:rPr>
                <w:rFonts w:ascii="Sakkal Majalla" w:hAnsi="Sakkal Majalla" w:cs="Sakkal Majalla" w:hint="cs"/>
                <w:sz w:val="28"/>
                <w:szCs w:val="28"/>
                <w:rtl/>
              </w:rPr>
              <w:t xml:space="preserve">الأمراض </w:t>
            </w:r>
            <w:r w:rsidRPr="00A61E09">
              <w:rPr>
                <w:rFonts w:ascii="Sakkal Majalla" w:hAnsi="Sakkal Majalla" w:cs="Sakkal Majalla" w:hint="cs"/>
                <w:sz w:val="28"/>
                <w:szCs w:val="28"/>
                <w:lang w:bidi="ar-EG"/>
              </w:rPr>
              <w:t>lediana</w:t>
            </w:r>
            <w:r w:rsidRPr="00A61E09">
              <w:rPr>
                <w:rFonts w:ascii="Sakkal Majalla" w:hAnsi="Sakkal Majalla" w:cs="Sakkal Majalla"/>
                <w:sz w:val="28"/>
                <w:szCs w:val="28"/>
              </w:rPr>
              <w:t xml:space="preserve"> (2013)</w:t>
            </w:r>
            <w:r w:rsidRPr="00A61E09">
              <w:rPr>
                <w:rFonts w:ascii="Sakkal Majalla" w:hAnsi="Sakkal Majalla" w:cs="Sakkal Majalla" w:hint="cs"/>
                <w:sz w:val="28"/>
                <w:szCs w:val="28"/>
                <w:rtl/>
              </w:rPr>
              <w:t>).</w:t>
            </w:r>
          </w:p>
        </w:tc>
      </w:tr>
    </w:tbl>
    <w:p w14:paraId="0E27CCF0" w14:textId="6C929DDD" w:rsidR="00257F01" w:rsidRPr="00A61E09" w:rsidRDefault="00257F01" w:rsidP="00FF6132">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 xml:space="preserve">إجراءات الدراسة:  </w:t>
      </w:r>
    </w:p>
    <w:p w14:paraId="19351B93" w14:textId="7329301D" w:rsidR="00533AA9" w:rsidRPr="00A61E09" w:rsidRDefault="00533AA9" w:rsidP="00912656">
      <w:p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منهج الدراسة:</w:t>
      </w:r>
    </w:p>
    <w:p w14:paraId="21C0EB39" w14:textId="46C05E02" w:rsidR="0094048E" w:rsidRPr="0094048E" w:rsidRDefault="0094048E" w:rsidP="0094048E">
      <w:pPr>
        <w:bidi/>
        <w:spacing w:after="200" w:line="276" w:lineRule="auto"/>
        <w:jc w:val="both"/>
        <w:rPr>
          <w:rFonts w:ascii="Sakkal Majalla" w:hAnsi="Sakkal Majalla" w:cs="Sakkal Majalla"/>
          <w:color w:val="EE0000"/>
          <w:sz w:val="28"/>
          <w:szCs w:val="28"/>
          <w:rtl/>
        </w:rPr>
      </w:pPr>
      <w:r w:rsidRPr="0094048E">
        <w:rPr>
          <w:rFonts w:ascii="Sakkal Majalla" w:hAnsi="Sakkal Majalla" w:cs="Sakkal Majalla"/>
          <w:color w:val="EE0000"/>
          <w:sz w:val="28"/>
          <w:szCs w:val="28"/>
          <w:rtl/>
        </w:rPr>
        <w:t xml:space="preserve">من اجل الوصول الي الغايات والحصول على أفضل النتائج طبقت الدراسة المنهج الوصفي التحليلي، في إطار تحليل أثر جودة الحياة الوظيفية على السلوك الأخلاقي في مستشفيات الرياض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يهدف المنهج الوصفي إلى وصف العوامل المؤثرة على جودة الحياة الوظيفية في مستشفيات الرياض، </w:t>
      </w:r>
    </w:p>
    <w:p w14:paraId="010CB05E" w14:textId="3CE00B1C" w:rsidR="0094048E" w:rsidRPr="0094048E" w:rsidRDefault="0094048E" w:rsidP="009C6EFD">
      <w:pPr>
        <w:bidi/>
        <w:spacing w:after="200" w:line="276" w:lineRule="auto"/>
        <w:jc w:val="both"/>
        <w:rPr>
          <w:rFonts w:ascii="Sakkal Majalla" w:hAnsi="Sakkal Majalla" w:cs="Sakkal Majalla"/>
          <w:color w:val="EE0000"/>
          <w:sz w:val="28"/>
          <w:szCs w:val="28"/>
          <w:rtl/>
        </w:rPr>
      </w:pPr>
      <w:r w:rsidRPr="0094048E">
        <w:rPr>
          <w:rFonts w:ascii="Sakkal Majalla" w:hAnsi="Sakkal Majalla" w:cs="Sakkal Majalla"/>
          <w:color w:val="EE0000"/>
          <w:sz w:val="28"/>
          <w:szCs w:val="28"/>
          <w:rtl/>
        </w:rPr>
        <w:t xml:space="preserve">وتكمن مبررات اختيار هذا المنهج (الوصفي التحليلي) في قدرته على تقديم فهم أعمق وأكثر شمولاً للمشكلة البحثية حول أثر جودة الحياة الوظيفية في السلوك الأخلاقي لمقدمي خدمة الرعاية الصحية من خلال دمج البيانات </w:t>
      </w:r>
      <w:r w:rsidR="009C6EFD">
        <w:rPr>
          <w:rFonts w:ascii="Sakkal Majalla" w:hAnsi="Sakkal Majalla" w:cs="Sakkal Majalla" w:hint="cs"/>
          <w:color w:val="EE0000"/>
          <w:sz w:val="28"/>
          <w:szCs w:val="28"/>
          <w:rtl/>
        </w:rPr>
        <w:t>الرقمية والوصفية</w:t>
      </w:r>
      <w:r w:rsidRPr="0094048E">
        <w:rPr>
          <w:rFonts w:ascii="Sakkal Majalla" w:hAnsi="Sakkal Majalla" w:cs="Sakkal Majalla"/>
          <w:color w:val="EE0000"/>
          <w:sz w:val="28"/>
          <w:szCs w:val="28"/>
          <w:rtl/>
        </w:rPr>
        <w:t>. وتشمل هذه المبررات في تعزيز دقة النتائج وتوسيع نطاقها، والاستفادة من نقاط قوة كل منهج وتقليل حدوده، وأيضا إمكانية التحقق من النتائج من خلال النظر إلى وجهات نظر متعددة</w:t>
      </w:r>
      <w:r w:rsidR="009C6EFD">
        <w:rPr>
          <w:rFonts w:ascii="Sakkal Majalla" w:hAnsi="Sakkal Majalla" w:cs="Sakkal Majalla" w:hint="cs"/>
          <w:color w:val="EE0000"/>
          <w:sz w:val="28"/>
          <w:szCs w:val="28"/>
          <w:rtl/>
        </w:rPr>
        <w:t>.</w:t>
      </w:r>
    </w:p>
    <w:p w14:paraId="56CDB5D2" w14:textId="7384BFFE" w:rsidR="0094048E" w:rsidRPr="0094048E" w:rsidRDefault="0094048E" w:rsidP="009C6EFD">
      <w:pPr>
        <w:bidi/>
        <w:spacing w:after="200" w:line="276" w:lineRule="auto"/>
        <w:jc w:val="both"/>
        <w:rPr>
          <w:rFonts w:ascii="Sakkal Majalla" w:hAnsi="Sakkal Majalla" w:cs="Sakkal Majalla"/>
          <w:b/>
          <w:bCs/>
          <w:color w:val="EE0000"/>
          <w:sz w:val="28"/>
          <w:szCs w:val="28"/>
          <w:u w:val="single"/>
          <w:rtl/>
        </w:rPr>
      </w:pPr>
      <w:r w:rsidRPr="0094048E">
        <w:rPr>
          <w:rFonts w:ascii="Sakkal Majalla" w:hAnsi="Sakkal Majalla" w:cs="Sakkal Majalla"/>
          <w:color w:val="EE0000"/>
          <w:sz w:val="28"/>
          <w:szCs w:val="28"/>
          <w:rtl/>
        </w:rPr>
        <w:t xml:space="preserve">تبدأ الإجراءات المنهجية للدراسة بتحديد مجتمع الدراسة، والذي يتكون من العاملين </w:t>
      </w:r>
      <w:r w:rsidR="00BA78C2">
        <w:rPr>
          <w:rFonts w:ascii="Sakkal Majalla" w:hAnsi="Sakkal Majalla" w:cs="Sakkal Majalla" w:hint="cs"/>
          <w:color w:val="EE0000"/>
          <w:sz w:val="28"/>
          <w:szCs w:val="28"/>
          <w:rtl/>
        </w:rPr>
        <w:t>في إدارة الموارد البشرية ومقدمى الخدمات الصحية</w:t>
      </w:r>
      <w:r w:rsidRPr="0094048E">
        <w:rPr>
          <w:rFonts w:ascii="Sakkal Majalla" w:hAnsi="Sakkal Majalla" w:cs="Sakkal Majalla"/>
          <w:color w:val="EE0000"/>
          <w:sz w:val="28"/>
          <w:szCs w:val="28"/>
          <w:rtl/>
        </w:rPr>
        <w:t xml:space="preserve"> في مستشفيات الرياض. يتم استخدام الاستبيانات</w:t>
      </w:r>
      <w:r w:rsidR="009C6EFD">
        <w:rPr>
          <w:rFonts w:ascii="Sakkal Majalla" w:hAnsi="Sakkal Majalla" w:cs="Sakkal Majalla" w:hint="cs"/>
          <w:color w:val="EE0000"/>
          <w:sz w:val="28"/>
          <w:szCs w:val="28"/>
          <w:rtl/>
        </w:rPr>
        <w:t xml:space="preserve"> فقط</w:t>
      </w:r>
      <w:r w:rsidRPr="0094048E">
        <w:rPr>
          <w:rFonts w:ascii="Sakkal Majalla" w:hAnsi="Sakkal Majalla" w:cs="Sakkal Majalla"/>
          <w:color w:val="EE0000"/>
          <w:sz w:val="28"/>
          <w:szCs w:val="28"/>
          <w:rtl/>
        </w:rPr>
        <w:t xml:space="preserve"> </w:t>
      </w:r>
      <w:r w:rsidR="009C6EFD" w:rsidRPr="0094048E">
        <w:rPr>
          <w:rFonts w:ascii="Sakkal Majalla" w:hAnsi="Sakkal Majalla" w:cs="Sakkal Majalla" w:hint="cs"/>
          <w:color w:val="EE0000"/>
          <w:sz w:val="28"/>
          <w:szCs w:val="28"/>
          <w:rtl/>
        </w:rPr>
        <w:t>كأداة</w:t>
      </w:r>
      <w:r w:rsidRPr="0094048E">
        <w:rPr>
          <w:rFonts w:ascii="Sakkal Majalla" w:hAnsi="Sakkal Majalla" w:cs="Sakkal Majalla"/>
          <w:color w:val="EE0000"/>
          <w:sz w:val="28"/>
          <w:szCs w:val="28"/>
          <w:rtl/>
        </w:rPr>
        <w:t xml:space="preserve"> </w:t>
      </w:r>
      <w:r w:rsidR="009C6EFD">
        <w:rPr>
          <w:rFonts w:ascii="Sakkal Majalla" w:hAnsi="Sakkal Majalla" w:cs="Sakkal Majalla" w:hint="cs"/>
          <w:color w:val="EE0000"/>
          <w:sz w:val="28"/>
          <w:szCs w:val="28"/>
          <w:rtl/>
        </w:rPr>
        <w:t>وحيدة</w:t>
      </w:r>
      <w:r w:rsidRPr="0094048E">
        <w:rPr>
          <w:rFonts w:ascii="Sakkal Majalla" w:hAnsi="Sakkal Majalla" w:cs="Sakkal Majalla"/>
          <w:color w:val="EE0000"/>
          <w:sz w:val="28"/>
          <w:szCs w:val="28"/>
          <w:rtl/>
        </w:rPr>
        <w:t xml:space="preserve"> لجمع البيانات، يتم </w:t>
      </w:r>
      <w:r w:rsidR="007E19D6" w:rsidRPr="0094048E">
        <w:rPr>
          <w:rFonts w:ascii="Sakkal Majalla" w:hAnsi="Sakkal Majalla" w:cs="Sakkal Majalla" w:hint="cs"/>
          <w:color w:val="EE0000"/>
          <w:sz w:val="28"/>
          <w:szCs w:val="28"/>
          <w:rtl/>
        </w:rPr>
        <w:t xml:space="preserve">تحليل </w:t>
      </w:r>
      <w:r w:rsidR="007E19D6">
        <w:rPr>
          <w:rFonts w:ascii="Sakkal Majalla" w:hAnsi="Sakkal Majalla" w:cs="Sakkal Majalla" w:hint="cs"/>
          <w:color w:val="EE0000"/>
          <w:sz w:val="28"/>
          <w:szCs w:val="28"/>
          <w:rtl/>
        </w:rPr>
        <w:t>البيانات</w:t>
      </w:r>
      <w:r w:rsidR="009C6EFD">
        <w:rPr>
          <w:rFonts w:ascii="Sakkal Majalla" w:hAnsi="Sakkal Majalla" w:cs="Sakkal Majalla" w:hint="cs"/>
          <w:color w:val="EE0000"/>
          <w:sz w:val="28"/>
          <w:szCs w:val="28"/>
          <w:rtl/>
        </w:rPr>
        <w:t xml:space="preserve"> التي جمعت بواسطة الاستبيان </w:t>
      </w:r>
      <w:r w:rsidRPr="0094048E">
        <w:rPr>
          <w:rFonts w:ascii="Sakkal Majalla" w:hAnsi="Sakkal Majalla" w:cs="Sakkal Majalla"/>
          <w:color w:val="EE0000"/>
          <w:sz w:val="28"/>
          <w:szCs w:val="28"/>
          <w:rtl/>
        </w:rPr>
        <w:t xml:space="preserve">باستخدام الأساليب الإحصائية </w:t>
      </w:r>
      <w:r w:rsidR="009C6EFD">
        <w:rPr>
          <w:rFonts w:ascii="Sakkal Majalla" w:hAnsi="Sakkal Majalla" w:cs="Sakkal Majalla" w:hint="cs"/>
          <w:color w:val="EE0000"/>
          <w:sz w:val="28"/>
          <w:szCs w:val="28"/>
          <w:rtl/>
        </w:rPr>
        <w:t xml:space="preserve">الوصفية </w:t>
      </w:r>
      <w:r w:rsidR="007E19D6">
        <w:rPr>
          <w:rFonts w:ascii="Sakkal Majalla" w:hAnsi="Sakkal Majalla" w:cs="Sakkal Majalla" w:hint="cs"/>
          <w:color w:val="EE0000"/>
          <w:sz w:val="28"/>
          <w:szCs w:val="28"/>
          <w:rtl/>
        </w:rPr>
        <w:t>والاستدلالية.</w:t>
      </w:r>
      <w:r w:rsidRPr="0094048E">
        <w:rPr>
          <w:rFonts w:ascii="Sakkal Majalla" w:hAnsi="Sakkal Majalla" w:cs="Sakkal Majalla"/>
          <w:color w:val="EE0000"/>
          <w:sz w:val="28"/>
          <w:szCs w:val="28"/>
          <w:rtl/>
        </w:rPr>
        <w:t xml:space="preserve"> </w:t>
      </w:r>
      <w:r w:rsidR="007E19D6">
        <w:rPr>
          <w:rFonts w:ascii="Sakkal Majalla" w:hAnsi="Sakkal Majalla" w:cs="Sakkal Majalla" w:hint="cs"/>
          <w:color w:val="EE0000"/>
          <w:sz w:val="28"/>
          <w:szCs w:val="28"/>
          <w:rtl/>
          <w:lang w:bidi="ar-EG"/>
        </w:rPr>
        <w:t>و</w:t>
      </w:r>
      <w:r w:rsidRPr="0094048E">
        <w:rPr>
          <w:rFonts w:ascii="Sakkal Majalla" w:hAnsi="Sakkal Majalla" w:cs="Sakkal Majalla"/>
          <w:color w:val="EE0000"/>
          <w:sz w:val="28"/>
          <w:szCs w:val="28"/>
          <w:rtl/>
        </w:rPr>
        <w:t>سيعتمد التحليل على البرامج الإحصائية مثل برنامج</w:t>
      </w:r>
      <w:r w:rsidRPr="0094048E">
        <w:rPr>
          <w:rFonts w:ascii="Sakkal Majalla" w:hAnsi="Sakkal Majalla" w:cs="Sakkal Majalla"/>
          <w:color w:val="EE0000"/>
          <w:sz w:val="28"/>
          <w:szCs w:val="28"/>
        </w:rPr>
        <w:t xml:space="preserve"> SPSS </w:t>
      </w:r>
      <w:r w:rsidRPr="0094048E">
        <w:rPr>
          <w:rFonts w:ascii="Sakkal Majalla" w:hAnsi="Sakkal Majalla" w:cs="Sakkal Majalla"/>
          <w:color w:val="EE0000"/>
          <w:sz w:val="28"/>
          <w:szCs w:val="28"/>
          <w:rtl/>
        </w:rPr>
        <w:t xml:space="preserve">لتحليل البيانات وتحديد قوة </w:t>
      </w:r>
      <w:r w:rsidR="007E19D6" w:rsidRPr="0094048E">
        <w:rPr>
          <w:rFonts w:ascii="Sakkal Majalla" w:hAnsi="Sakkal Majalla" w:cs="Sakkal Majalla" w:hint="cs"/>
          <w:color w:val="EE0000"/>
          <w:sz w:val="28"/>
          <w:szCs w:val="28"/>
          <w:rtl/>
        </w:rPr>
        <w:t>التأثير</w:t>
      </w:r>
      <w:r w:rsidR="007E19D6" w:rsidRPr="0094048E">
        <w:rPr>
          <w:rFonts w:ascii="Sakkal Majalla" w:hAnsi="Sakkal Majalla" w:cs="Sakkal Majalla"/>
          <w:color w:val="EE0000"/>
          <w:sz w:val="28"/>
          <w:szCs w:val="28"/>
        </w:rPr>
        <w:t>.</w:t>
      </w:r>
      <w:r w:rsidR="007E19D6">
        <w:rPr>
          <w:rFonts w:ascii="Sakkal Majalla" w:hAnsi="Sakkal Majalla" w:cs="Sakkal Majalla" w:hint="cs"/>
          <w:color w:val="EE0000"/>
          <w:sz w:val="28"/>
          <w:szCs w:val="28"/>
          <w:rtl/>
        </w:rPr>
        <w:t xml:space="preserve"> لقيا</w:t>
      </w:r>
      <w:r w:rsidR="007E19D6">
        <w:rPr>
          <w:rFonts w:ascii="Sakkal Majalla" w:hAnsi="Sakkal Majalla" w:cs="Sakkal Majalla" w:hint="eastAsia"/>
          <w:color w:val="EE0000"/>
          <w:sz w:val="28"/>
          <w:szCs w:val="28"/>
          <w:rtl/>
        </w:rPr>
        <w:t>س</w:t>
      </w:r>
      <w:r w:rsidRPr="0094048E">
        <w:rPr>
          <w:rFonts w:ascii="Sakkal Majalla" w:hAnsi="Sakkal Majalla" w:cs="Sakkal Majalla"/>
          <w:color w:val="EE0000"/>
          <w:sz w:val="28"/>
          <w:szCs w:val="28"/>
          <w:rtl/>
        </w:rPr>
        <w:t xml:space="preserve"> العلاقات بين المتغيرات ومعرفة مدى تأثير الممارسات المدروسة.</w:t>
      </w:r>
    </w:p>
    <w:p w14:paraId="0E0A8B8F" w14:textId="444644E4" w:rsidR="00ED7356" w:rsidRPr="00A61E09" w:rsidRDefault="00ED7356" w:rsidP="0094048E">
      <w:pPr>
        <w:bidi/>
        <w:spacing w:after="20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أد</w:t>
      </w:r>
      <w:r w:rsidR="00F00505" w:rsidRPr="00A61E09">
        <w:rPr>
          <w:rFonts w:ascii="Sakkal Majalla" w:hAnsi="Sakkal Majalla" w:cs="Sakkal Majalla" w:hint="cs"/>
          <w:b/>
          <w:bCs/>
          <w:sz w:val="28"/>
          <w:szCs w:val="28"/>
          <w:u w:val="single"/>
          <w:rtl/>
        </w:rPr>
        <w:t>اة</w:t>
      </w:r>
      <w:r w:rsidRPr="00A61E09">
        <w:rPr>
          <w:rFonts w:ascii="Sakkal Majalla" w:hAnsi="Sakkal Majalla" w:cs="Sakkal Majalla" w:hint="cs"/>
          <w:b/>
          <w:bCs/>
          <w:sz w:val="28"/>
          <w:szCs w:val="28"/>
          <w:u w:val="single"/>
          <w:rtl/>
        </w:rPr>
        <w:t xml:space="preserve"> الدراسة</w:t>
      </w:r>
      <w:r w:rsidRPr="00A61E09">
        <w:rPr>
          <w:rFonts w:ascii="Sakkal Majalla" w:hAnsi="Sakkal Majalla" w:cs="Sakkal Majalla" w:hint="cs"/>
          <w:b/>
          <w:bCs/>
          <w:sz w:val="28"/>
          <w:szCs w:val="28"/>
          <w:u w:val="single"/>
        </w:rPr>
        <w:t xml:space="preserve"> </w:t>
      </w:r>
    </w:p>
    <w:p w14:paraId="32410ECA" w14:textId="77BF506F" w:rsidR="00ED7356" w:rsidRPr="00A61E09" w:rsidRDefault="00ED7356"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هي الأداة أو مجموعة الأدوات التي تستخدم في جمع البيانات والمعلومات من عينة البحث وطرق تحليلها</w:t>
      </w:r>
      <w:r w:rsidRPr="00A61E09">
        <w:rPr>
          <w:rFonts w:ascii="Sakkal Majalla" w:hAnsi="Sakkal Majalla" w:cs="Sakkal Majalla" w:hint="cs"/>
          <w:sz w:val="28"/>
          <w:szCs w:val="28"/>
        </w:rPr>
        <w:t xml:space="preserve"> </w:t>
      </w:r>
      <w:r w:rsidRPr="00A61E09">
        <w:rPr>
          <w:rFonts w:ascii="Sakkal Majalla" w:hAnsi="Sakkal Majalla" w:cs="Sakkal Majalla" w:hint="cs"/>
          <w:sz w:val="28"/>
          <w:szCs w:val="28"/>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28635868" w14:textId="7777777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سوف يتم</w:t>
      </w:r>
      <w:r w:rsidRPr="00A61E09">
        <w:rPr>
          <w:rFonts w:ascii="Sakkal Majalla" w:hAnsi="Sakkal Majalla" w:cs="Sakkal Majalla"/>
          <w:sz w:val="28"/>
          <w:szCs w:val="28"/>
          <w:rtl/>
        </w:rPr>
        <w:t xml:space="preserve"> إعداد </w:t>
      </w:r>
      <w:r w:rsidRPr="00A61E09">
        <w:rPr>
          <w:rFonts w:ascii="Sakkal Majalla" w:hAnsi="Sakkal Majalla" w:cs="Sakkal Majalla" w:hint="cs"/>
          <w:sz w:val="28"/>
          <w:szCs w:val="28"/>
          <w:rtl/>
        </w:rPr>
        <w:t>استبانة</w:t>
      </w:r>
      <w:r w:rsidRPr="00A61E09">
        <w:rPr>
          <w:rFonts w:ascii="Sakkal Majalla" w:hAnsi="Sakkal Majalla" w:cs="Sakkal Majalla"/>
          <w:sz w:val="28"/>
          <w:szCs w:val="28"/>
          <w:rtl/>
        </w:rPr>
        <w:t xml:space="preserve"> لـتــحقيق أهداف الدراسة </w:t>
      </w:r>
      <w:r w:rsidRPr="00A61E09">
        <w:rPr>
          <w:rFonts w:ascii="Sakkal Majalla" w:hAnsi="Sakkal Majalla" w:cs="Sakkal Majalla" w:hint="cs"/>
          <w:sz w:val="28"/>
          <w:szCs w:val="28"/>
          <w:rtl/>
        </w:rPr>
        <w:t xml:space="preserve">من خلال </w:t>
      </w:r>
      <w:r w:rsidRPr="00A61E09">
        <w:rPr>
          <w:rFonts w:ascii="Sakkal Majalla" w:hAnsi="Sakkal Majalla" w:cs="Sakkal Majalla"/>
          <w:sz w:val="28"/>
          <w:szCs w:val="28"/>
          <w:rtl/>
        </w:rPr>
        <w:t xml:space="preserve">الاستفادة من الاستبانات المعدة </w:t>
      </w:r>
      <w:r w:rsidRPr="00A61E09">
        <w:rPr>
          <w:rFonts w:ascii="Sakkal Majalla" w:hAnsi="Sakkal Majalla" w:cs="Sakkal Majalla" w:hint="cs"/>
          <w:sz w:val="28"/>
          <w:szCs w:val="28"/>
          <w:rtl/>
        </w:rPr>
        <w:t xml:space="preserve">في الدراسات </w:t>
      </w:r>
      <w:r w:rsidRPr="00A61E09">
        <w:rPr>
          <w:rFonts w:ascii="Sakkal Majalla" w:hAnsi="Sakkal Majalla" w:cs="Sakkal Majalla"/>
          <w:sz w:val="28"/>
          <w:szCs w:val="28"/>
          <w:rtl/>
        </w:rPr>
        <w:t>السابقة</w:t>
      </w:r>
      <w:r w:rsidRPr="00A61E09">
        <w:rPr>
          <w:rFonts w:ascii="Sakkal Majalla" w:hAnsi="Sakkal Majalla" w:cs="Sakkal Majalla" w:hint="cs"/>
          <w:sz w:val="28"/>
          <w:szCs w:val="28"/>
          <w:rtl/>
        </w:rPr>
        <w:t xml:space="preserve"> سوف تتكون الاستبانة من جزئين رئيسيين كما يلي: </w:t>
      </w:r>
    </w:p>
    <w:p w14:paraId="0643581D" w14:textId="7777777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الجزء الاول: خاص بالبيانات الشخصية لعينة الدراسة مثل (النوع والعمر والمؤهل العلمي والوظيفية وسنوات الخبرة).</w:t>
      </w:r>
    </w:p>
    <w:p w14:paraId="60980B34" w14:textId="39DC859D"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 xml:space="preserve">الجزء الثاني: سوف يتكون من </w:t>
      </w:r>
      <w:r w:rsidR="00DB598F" w:rsidRPr="00A61E09">
        <w:rPr>
          <w:rFonts w:ascii="Sakkal Majalla" w:hAnsi="Sakkal Majalla" w:cs="Sakkal Majalla" w:hint="cs"/>
          <w:sz w:val="28"/>
          <w:szCs w:val="28"/>
          <w:rtl/>
        </w:rPr>
        <w:t>ثلاث</w:t>
      </w:r>
      <w:r w:rsidRPr="00A61E09">
        <w:rPr>
          <w:rFonts w:ascii="Sakkal Majalla" w:hAnsi="Sakkal Majalla" w:cs="Sakkal Majalla" w:hint="cs"/>
          <w:sz w:val="28"/>
          <w:szCs w:val="28"/>
          <w:rtl/>
        </w:rPr>
        <w:t xml:space="preserve"> </w:t>
      </w:r>
      <w:r w:rsidR="00DB598F" w:rsidRPr="00A61E09">
        <w:rPr>
          <w:rFonts w:ascii="Sakkal Majalla" w:hAnsi="Sakkal Majalla" w:cs="Sakkal Majalla" w:hint="cs"/>
          <w:sz w:val="28"/>
          <w:szCs w:val="28"/>
          <w:rtl/>
        </w:rPr>
        <w:t>محاور</w:t>
      </w:r>
      <w:r w:rsidRPr="00A61E09">
        <w:rPr>
          <w:rFonts w:ascii="Sakkal Majalla" w:hAnsi="Sakkal Majalla" w:cs="Sakkal Majalla" w:hint="cs"/>
          <w:sz w:val="28"/>
          <w:szCs w:val="28"/>
          <w:rtl/>
        </w:rPr>
        <w:t xml:space="preserve"> تمثل المستقل (</w:t>
      </w:r>
      <w:r w:rsidR="00DB598F" w:rsidRPr="00A61E09">
        <w:rPr>
          <w:rFonts w:ascii="Sakkal Majalla" w:hAnsi="Sakkal Majalla" w:cs="Sakkal Majalla" w:hint="cs"/>
          <w:sz w:val="28"/>
          <w:szCs w:val="28"/>
          <w:rtl/>
        </w:rPr>
        <w:t>جودة الحياة الوظيفية)</w:t>
      </w:r>
      <w:r w:rsidR="008A2BE1" w:rsidRPr="00A61E09">
        <w:rPr>
          <w:rFonts w:ascii="Sakkal Majalla" w:hAnsi="Sakkal Majalla" w:cs="Sakkal Majalla"/>
          <w:sz w:val="28"/>
          <w:szCs w:val="28"/>
          <w:rtl/>
        </w:rPr>
        <w:t xml:space="preserve"> بأبعاده (</w:t>
      </w:r>
      <w:r w:rsidR="00DB598F" w:rsidRPr="00A61E09">
        <w:rPr>
          <w:rFonts w:ascii="Sakkal Majalla" w:hAnsi="Sakkal Majalla" w:cs="Sakkal Majalla" w:hint="cs"/>
          <w:sz w:val="28"/>
          <w:szCs w:val="28"/>
          <w:rtl/>
        </w:rPr>
        <w:t xml:space="preserve">الجوانب المالية والاقتصادية </w:t>
      </w:r>
      <w:r w:rsidR="00DB598F" w:rsidRPr="00A61E09">
        <w:rPr>
          <w:rFonts w:ascii="Sakkal Majalla" w:hAnsi="Sakkal Majalla" w:cs="Sakkal Majalla"/>
          <w:sz w:val="28"/>
          <w:szCs w:val="28"/>
          <w:rtl/>
        </w:rPr>
        <w:t>–</w:t>
      </w:r>
      <w:r w:rsidR="00DB598F" w:rsidRPr="00A61E09">
        <w:rPr>
          <w:rFonts w:ascii="Sakkal Majalla" w:hAnsi="Sakkal Majalla" w:cs="Sakkal Majalla" w:hint="cs"/>
          <w:sz w:val="28"/>
          <w:szCs w:val="28"/>
          <w:rtl/>
        </w:rPr>
        <w:t xml:space="preserve"> </w:t>
      </w:r>
      <w:r w:rsidR="00A84484" w:rsidRPr="00A84484">
        <w:rPr>
          <w:rFonts w:ascii="Sakkal Majalla" w:hAnsi="Sakkal Majalla" w:cs="Sakkal Majalla"/>
          <w:sz w:val="28"/>
          <w:szCs w:val="28"/>
          <w:rtl/>
        </w:rPr>
        <w:t xml:space="preserve">الجوانب الوظيفية والتنظيمية </w:t>
      </w:r>
      <w:r w:rsidR="00DB598F" w:rsidRPr="00A61E09">
        <w:rPr>
          <w:rFonts w:ascii="Sakkal Majalla" w:hAnsi="Sakkal Majalla" w:cs="Sakkal Majalla"/>
          <w:sz w:val="28"/>
          <w:szCs w:val="28"/>
          <w:rtl/>
        </w:rPr>
        <w:t>–</w:t>
      </w:r>
      <w:r w:rsidR="00DB598F" w:rsidRPr="00A61E09">
        <w:rPr>
          <w:rFonts w:ascii="Sakkal Majalla" w:hAnsi="Sakkal Majalla" w:cs="Sakkal Majalla" w:hint="cs"/>
          <w:sz w:val="28"/>
          <w:szCs w:val="28"/>
          <w:rtl/>
        </w:rPr>
        <w:t xml:space="preserve"> الجوانب المادية والمعنوية</w:t>
      </w:r>
      <w:r w:rsidR="008A2BE1" w:rsidRPr="00A61E09">
        <w:rPr>
          <w:rFonts w:ascii="Sakkal Majalla" w:hAnsi="Sakkal Majalla" w:cs="Sakkal Majalla"/>
          <w:sz w:val="28"/>
          <w:szCs w:val="28"/>
          <w:rtl/>
        </w:rPr>
        <w:t xml:space="preserve">) </w:t>
      </w:r>
      <w:r w:rsidR="008A2BE1" w:rsidRPr="00A61E09">
        <w:rPr>
          <w:rFonts w:ascii="Sakkal Majalla" w:hAnsi="Sakkal Majalla" w:cs="Sakkal Majalla" w:hint="cs"/>
          <w:sz w:val="28"/>
          <w:szCs w:val="28"/>
          <w:rtl/>
        </w:rPr>
        <w:t>على المتغير التابع "</w:t>
      </w:r>
      <w:r w:rsidR="003E2D47" w:rsidRPr="00A61E09">
        <w:rPr>
          <w:rFonts w:ascii="Sakkal Majalla" w:hAnsi="Sakkal Majalla" w:cs="Sakkal Majalla"/>
          <w:sz w:val="28"/>
          <w:szCs w:val="28"/>
          <w:rtl/>
        </w:rPr>
        <w:t>السلوك الاخلاقي لمقدمي الرعاية الصحية</w:t>
      </w:r>
      <w:r w:rsidR="008A2BE1"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8A2BE1" w:rsidRPr="00A61E09">
        <w:rPr>
          <w:rFonts w:ascii="Sakkal Majalla" w:hAnsi="Sakkal Majalla" w:cs="Sakkal Majalla" w:hint="cs"/>
          <w:sz w:val="28"/>
          <w:szCs w:val="28"/>
          <w:rtl/>
        </w:rPr>
        <w:t xml:space="preserve"> </w:t>
      </w:r>
      <w:r w:rsidRPr="00A61E09">
        <w:rPr>
          <w:rFonts w:ascii="Sakkal Majalla" w:hAnsi="Sakkal Majalla" w:cs="Sakkal Majalla" w:hint="cs"/>
          <w:sz w:val="28"/>
          <w:szCs w:val="28"/>
          <w:rtl/>
        </w:rPr>
        <w:t>من خلال (</w:t>
      </w:r>
      <w:r w:rsidR="00DB598F" w:rsidRPr="00A61E09">
        <w:rPr>
          <w:rFonts w:ascii="Sakkal Majalla" w:hAnsi="Sakkal Majalla" w:cs="Sakkal Majalla" w:hint="cs"/>
          <w:sz w:val="28"/>
          <w:szCs w:val="28"/>
          <w:rtl/>
        </w:rPr>
        <w:t>18</w:t>
      </w:r>
      <w:r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فقرة بمعدل 6 فقرات لكل محور </w:t>
      </w:r>
      <w:r w:rsidR="00386B56" w:rsidRPr="00A61E09">
        <w:rPr>
          <w:rFonts w:ascii="Sakkal Majalla" w:hAnsi="Sakkal Majalla" w:cs="Sakkal Majalla" w:hint="cs"/>
          <w:sz w:val="28"/>
          <w:szCs w:val="28"/>
          <w:rtl/>
        </w:rPr>
        <w:t>فرعي</w:t>
      </w:r>
    </w:p>
    <w:p w14:paraId="27DDBF24" w14:textId="77777777" w:rsidR="007E4B23" w:rsidRPr="00A61E09" w:rsidRDefault="007E4B23" w:rsidP="007E4B23">
      <w:pPr>
        <w:bidi/>
        <w:spacing w:line="276" w:lineRule="auto"/>
        <w:jc w:val="both"/>
        <w:rPr>
          <w:rFonts w:ascii="Sakkal Majalla" w:hAnsi="Sakkal Majalla" w:cs="Sakkal Majalla"/>
          <w:sz w:val="28"/>
          <w:szCs w:val="28"/>
          <w:rtl/>
        </w:rPr>
      </w:pPr>
    </w:p>
    <w:p w14:paraId="52254ADF" w14:textId="77777777" w:rsidR="00B60ED1" w:rsidRDefault="00B60ED1" w:rsidP="00B60ED1">
      <w:pPr>
        <w:bidi/>
        <w:spacing w:line="276" w:lineRule="auto"/>
        <w:jc w:val="both"/>
        <w:rPr>
          <w:rFonts w:ascii="Sakkal Majalla" w:hAnsi="Sakkal Majalla" w:cs="Sakkal Majalla"/>
          <w:sz w:val="28"/>
          <w:szCs w:val="28"/>
          <w:rtl/>
        </w:rPr>
      </w:pPr>
    </w:p>
    <w:p w14:paraId="454BB9B7" w14:textId="77777777" w:rsidR="00A61E09" w:rsidRPr="00A61E09" w:rsidRDefault="00A61E09" w:rsidP="00A61E09">
      <w:pPr>
        <w:bidi/>
        <w:spacing w:line="276" w:lineRule="auto"/>
        <w:jc w:val="both"/>
        <w:rPr>
          <w:rFonts w:ascii="Sakkal Majalla" w:hAnsi="Sakkal Majalla" w:cs="Sakkal Majalla"/>
          <w:sz w:val="28"/>
          <w:szCs w:val="28"/>
          <w:rtl/>
        </w:rPr>
      </w:pPr>
    </w:p>
    <w:p w14:paraId="1E67B028" w14:textId="7D8A9883" w:rsidR="00536200" w:rsidRPr="00A61E09" w:rsidRDefault="00536200" w:rsidP="00536200">
      <w:pPr>
        <w:bidi/>
        <w:spacing w:line="360" w:lineRule="auto"/>
        <w:ind w:left="720"/>
        <w:jc w:val="both"/>
        <w:rPr>
          <w:rFonts w:ascii="Calibri" w:hAnsi="Calibri" w:cs="Calibri"/>
          <w:sz w:val="28"/>
          <w:szCs w:val="28"/>
          <w:rtl/>
        </w:rPr>
      </w:pPr>
      <w:r w:rsidRPr="00A61E09">
        <w:rPr>
          <w:rFonts w:ascii="Calibri" w:hAnsi="Calibri" w:cs="Calibri" w:hint="cs"/>
          <w:sz w:val="28"/>
          <w:szCs w:val="28"/>
          <w:rtl/>
        </w:rPr>
        <w:t>جدول رقم (</w:t>
      </w:r>
      <w:r w:rsidR="00F00505" w:rsidRPr="00A61E09">
        <w:rPr>
          <w:rFonts w:ascii="Calibri" w:hAnsi="Calibri" w:cs="Calibri" w:hint="cs"/>
          <w:sz w:val="28"/>
          <w:szCs w:val="28"/>
          <w:rtl/>
        </w:rPr>
        <w:t>1</w:t>
      </w:r>
      <w:r w:rsidRPr="00A61E09">
        <w:rPr>
          <w:rFonts w:ascii="Calibri" w:hAnsi="Calibri" w:cs="Calibri" w:hint="cs"/>
          <w:sz w:val="28"/>
          <w:szCs w:val="28"/>
          <w:rtl/>
        </w:rPr>
        <w:t>) مكونات استمارة الاستبيان</w:t>
      </w:r>
    </w:p>
    <w:tbl>
      <w:tblPr>
        <w:tblStyle w:val="20"/>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3913"/>
        <w:gridCol w:w="4326"/>
      </w:tblGrid>
      <w:tr w:rsidR="000D5ABE" w:rsidRPr="00A61E09" w14:paraId="74C94EE4" w14:textId="77777777" w:rsidTr="007E138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bottom w:val="none" w:sz="0" w:space="0" w:color="auto"/>
              <w:right w:val="none" w:sz="0" w:space="0" w:color="auto"/>
            </w:tcBorders>
            <w:shd w:val="clear" w:color="auto" w:fill="B8CCE4" w:themeFill="accent1" w:themeFillTint="66"/>
          </w:tcPr>
          <w:p w14:paraId="0ADDB724" w14:textId="240B9FB0" w:rsidR="00536200" w:rsidRPr="00A61E09" w:rsidRDefault="00FB7239"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lang w:bidi="ar-EG"/>
              </w:rPr>
              <w:t>البيان</w:t>
            </w:r>
          </w:p>
        </w:tc>
        <w:tc>
          <w:tcPr>
            <w:tcW w:w="1952"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76C793ED"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A61E09">
              <w:rPr>
                <w:rFonts w:ascii="Calibri" w:hAnsi="Calibri" w:cs="Calibri" w:hint="cs"/>
                <w:sz w:val="28"/>
                <w:szCs w:val="28"/>
                <w:rtl/>
                <w:lang w:bidi="ar-EG"/>
              </w:rPr>
              <w:t>القسم</w:t>
            </w:r>
          </w:p>
        </w:tc>
        <w:tc>
          <w:tcPr>
            <w:tcW w:w="2158" w:type="pct"/>
            <w:tcBorders>
              <w:top w:val="none" w:sz="0" w:space="0" w:color="auto"/>
              <w:left w:val="none" w:sz="0" w:space="0" w:color="auto"/>
              <w:bottom w:val="none" w:sz="0" w:space="0" w:color="auto"/>
            </w:tcBorders>
            <w:shd w:val="clear" w:color="auto" w:fill="B8CCE4" w:themeFill="accent1" w:themeFillTint="66"/>
          </w:tcPr>
          <w:p w14:paraId="6182DF9C"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hint="cs"/>
                <w:sz w:val="28"/>
                <w:szCs w:val="28"/>
                <w:rtl/>
                <w:lang w:bidi="ar-EG"/>
              </w:rPr>
              <w:t>عدد الفقرات</w:t>
            </w:r>
          </w:p>
        </w:tc>
      </w:tr>
      <w:tr w:rsidR="000D5ABE" w:rsidRPr="00A61E09" w14:paraId="088F3D30"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69E47E42" w14:textId="77777777" w:rsidR="00536200" w:rsidRPr="00A61E09" w:rsidRDefault="00536200" w:rsidP="00240D55">
            <w:pPr>
              <w:spacing w:line="360" w:lineRule="auto"/>
              <w:jc w:val="center"/>
              <w:rPr>
                <w:rFonts w:ascii="Calibri" w:hAnsi="Calibri" w:cs="Calibri"/>
                <w:sz w:val="28"/>
                <w:szCs w:val="28"/>
                <w:lang w:bidi="ar-EG"/>
              </w:rPr>
            </w:pPr>
            <w:r w:rsidRPr="00A61E09">
              <w:rPr>
                <w:rFonts w:ascii="Calibri" w:hAnsi="Calibri" w:cs="Calibri" w:hint="cs"/>
                <w:sz w:val="28"/>
                <w:szCs w:val="28"/>
                <w:rtl/>
                <w:lang w:bidi="ar-EG"/>
              </w:rPr>
              <w:t>الجزء الاول</w:t>
            </w:r>
          </w:p>
        </w:tc>
        <w:tc>
          <w:tcPr>
            <w:tcW w:w="1952" w:type="pct"/>
          </w:tcPr>
          <w:p w14:paraId="7DCC8682" w14:textId="4BF5ACA6"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البيانات الشخصية</w:t>
            </w:r>
          </w:p>
        </w:tc>
        <w:tc>
          <w:tcPr>
            <w:tcW w:w="2158" w:type="pct"/>
          </w:tcPr>
          <w:p w14:paraId="2A5135F2" w14:textId="77777777"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 xml:space="preserve">العمر </w:t>
            </w:r>
            <w:r w:rsidRPr="00A61E09">
              <w:rPr>
                <w:rFonts w:ascii="Calibri" w:hAnsi="Calibri" w:cs="Calibri"/>
                <w:sz w:val="28"/>
                <w:szCs w:val="28"/>
                <w:rtl/>
              </w:rPr>
              <w:t>–</w:t>
            </w:r>
            <w:r w:rsidRPr="00A61E09">
              <w:rPr>
                <w:rFonts w:ascii="Calibri" w:hAnsi="Calibri" w:cs="Calibri" w:hint="cs"/>
                <w:sz w:val="28"/>
                <w:szCs w:val="28"/>
                <w:rtl/>
              </w:rPr>
              <w:t xml:space="preserve"> النوع </w:t>
            </w:r>
            <w:r w:rsidRPr="00A61E09">
              <w:rPr>
                <w:rFonts w:ascii="Calibri" w:hAnsi="Calibri" w:cs="Calibri"/>
                <w:sz w:val="28"/>
                <w:szCs w:val="28"/>
                <w:rtl/>
              </w:rPr>
              <w:t>–</w:t>
            </w:r>
            <w:r w:rsidRPr="00A61E09">
              <w:rPr>
                <w:rFonts w:ascii="Calibri" w:hAnsi="Calibri" w:cs="Calibri" w:hint="cs"/>
                <w:sz w:val="28"/>
                <w:szCs w:val="28"/>
                <w:rtl/>
              </w:rPr>
              <w:t xml:space="preserve"> سنوات الخبرة - الوظيفية</w:t>
            </w:r>
          </w:p>
        </w:tc>
      </w:tr>
      <w:tr w:rsidR="000D5ABE" w:rsidRPr="00A61E09" w14:paraId="3E155148"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372BBD7D" w14:textId="2C8D4A9B" w:rsidR="00DB598F" w:rsidRPr="00A61E09" w:rsidRDefault="00240D55"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rPr>
              <w:t>المحور الأول</w:t>
            </w:r>
          </w:p>
        </w:tc>
        <w:tc>
          <w:tcPr>
            <w:tcW w:w="1952" w:type="pct"/>
          </w:tcPr>
          <w:p w14:paraId="2411241A" w14:textId="25E072ED" w:rsidR="00DB598F" w:rsidRPr="00A61E09"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A61E09">
              <w:rPr>
                <w:rFonts w:ascii="Calibri" w:hAnsi="Calibri" w:cs="Calibri" w:hint="cs"/>
                <w:sz w:val="28"/>
                <w:szCs w:val="28"/>
                <w:rtl/>
              </w:rPr>
              <w:t>ا</w:t>
            </w:r>
            <w:r w:rsidR="00DB598F" w:rsidRPr="00A61E09">
              <w:rPr>
                <w:rFonts w:ascii="Calibri" w:hAnsi="Calibri" w:cs="Calibri"/>
                <w:sz w:val="28"/>
                <w:szCs w:val="28"/>
                <w:rtl/>
              </w:rPr>
              <w:t xml:space="preserve">لجوانب المالية والاقتصادية </w:t>
            </w:r>
          </w:p>
        </w:tc>
        <w:tc>
          <w:tcPr>
            <w:tcW w:w="2158" w:type="pct"/>
          </w:tcPr>
          <w:p w14:paraId="40A2BC0F" w14:textId="45D5C2E2"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A61E09">
              <w:rPr>
                <w:rFonts w:ascii="Calibri" w:hAnsi="Calibri" w:cs="Calibri" w:hint="cs"/>
                <w:sz w:val="28"/>
                <w:szCs w:val="28"/>
                <w:rtl/>
              </w:rPr>
              <w:t>6 فقرات</w:t>
            </w:r>
          </w:p>
        </w:tc>
      </w:tr>
      <w:tr w:rsidR="000D5ABE" w:rsidRPr="00A61E09" w14:paraId="400C2697"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52DC1C15" w14:textId="4373D7E0" w:rsidR="00DB598F" w:rsidRPr="00A61E09" w:rsidRDefault="00240D55" w:rsidP="00240D55">
            <w:pPr>
              <w:spacing w:line="360" w:lineRule="auto"/>
              <w:jc w:val="center"/>
              <w:rPr>
                <w:rFonts w:ascii="Calibri" w:hAnsi="Calibri" w:cs="Calibri"/>
                <w:sz w:val="28"/>
                <w:szCs w:val="28"/>
              </w:rPr>
            </w:pPr>
            <w:r w:rsidRPr="00A61E09">
              <w:rPr>
                <w:rFonts w:ascii="Calibri" w:hAnsi="Calibri" w:cs="Calibri" w:hint="cs"/>
                <w:sz w:val="28"/>
                <w:szCs w:val="28"/>
                <w:rtl/>
              </w:rPr>
              <w:t>المحور الثاني</w:t>
            </w:r>
          </w:p>
        </w:tc>
        <w:tc>
          <w:tcPr>
            <w:tcW w:w="1952" w:type="pct"/>
          </w:tcPr>
          <w:p w14:paraId="612E452B" w14:textId="2EA5BF52" w:rsidR="00DB598F" w:rsidRPr="00A61E09"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lang w:bidi="ar-EG"/>
              </w:rPr>
            </w:pPr>
            <w:r w:rsidRPr="00A61E09">
              <w:rPr>
                <w:rFonts w:ascii="Calibri" w:hAnsi="Calibri" w:cs="Calibri"/>
                <w:sz w:val="28"/>
                <w:szCs w:val="28"/>
                <w:rtl/>
              </w:rPr>
              <w:t xml:space="preserve">الجوانب </w:t>
            </w:r>
            <w:r w:rsidR="00DB598F" w:rsidRPr="00A61E09">
              <w:rPr>
                <w:rFonts w:ascii="Calibri" w:hAnsi="Calibri" w:cs="Calibri"/>
                <w:sz w:val="28"/>
                <w:szCs w:val="28"/>
                <w:rtl/>
              </w:rPr>
              <w:t xml:space="preserve">الوظيفية والتنظيمية </w:t>
            </w:r>
          </w:p>
        </w:tc>
        <w:tc>
          <w:tcPr>
            <w:tcW w:w="2158" w:type="pct"/>
          </w:tcPr>
          <w:p w14:paraId="47205FE8" w14:textId="34A2286D" w:rsidR="00DB598F" w:rsidRPr="00A61E09"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6 فقرات</w:t>
            </w:r>
          </w:p>
        </w:tc>
      </w:tr>
      <w:tr w:rsidR="000D5ABE" w:rsidRPr="00A61E09" w14:paraId="4248CA46"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5029A271" w14:textId="44347C31" w:rsidR="00DB598F" w:rsidRPr="00A61E09" w:rsidRDefault="00240D55"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lang w:bidi="ar-EG"/>
              </w:rPr>
              <w:t>المحور الثالث</w:t>
            </w:r>
          </w:p>
        </w:tc>
        <w:tc>
          <w:tcPr>
            <w:tcW w:w="1952" w:type="pct"/>
          </w:tcPr>
          <w:p w14:paraId="6849A450" w14:textId="2D0926E3" w:rsidR="00DB598F" w:rsidRPr="00A61E09"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 xml:space="preserve">الجوانب </w:t>
            </w:r>
            <w:r w:rsidR="00DB598F" w:rsidRPr="00A61E09">
              <w:rPr>
                <w:rFonts w:ascii="Calibri" w:hAnsi="Calibri" w:cs="Calibri"/>
                <w:sz w:val="28"/>
                <w:szCs w:val="28"/>
                <w:rtl/>
              </w:rPr>
              <w:t xml:space="preserve">المادية والمعنوية </w:t>
            </w:r>
          </w:p>
        </w:tc>
        <w:tc>
          <w:tcPr>
            <w:tcW w:w="2158" w:type="pct"/>
          </w:tcPr>
          <w:p w14:paraId="6C3181AD" w14:textId="03AF435D"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6 فقرات</w:t>
            </w:r>
          </w:p>
        </w:tc>
      </w:tr>
    </w:tbl>
    <w:p w14:paraId="54F70701" w14:textId="77777777" w:rsidR="00F97C5C" w:rsidRPr="00F97C5C" w:rsidRDefault="00F97C5C" w:rsidP="00E80C8C">
      <w:pPr>
        <w:bidi/>
        <w:spacing w:line="276" w:lineRule="auto"/>
        <w:jc w:val="both"/>
        <w:rPr>
          <w:rFonts w:ascii="Sakkal Majalla" w:hAnsi="Sakkal Majalla" w:cs="Sakkal Majalla"/>
          <w:color w:val="EE0000"/>
          <w:sz w:val="28"/>
          <w:szCs w:val="28"/>
          <w:rtl/>
        </w:rPr>
      </w:pPr>
      <w:r w:rsidRPr="00F97C5C">
        <w:rPr>
          <w:rFonts w:ascii="Sakkal Majalla" w:hAnsi="Sakkal Majalla" w:cs="Sakkal Majalla"/>
          <w:color w:val="EE0000"/>
          <w:sz w:val="28"/>
          <w:szCs w:val="28"/>
          <w:rtl/>
        </w:rPr>
        <w:t>الصدق الظاهري (</w:t>
      </w:r>
      <w:r w:rsidRPr="00F97C5C">
        <w:rPr>
          <w:rFonts w:ascii="Sakkal Majalla" w:hAnsi="Sakkal Majalla" w:cs="Sakkal Majalla"/>
          <w:color w:val="EE0000"/>
          <w:sz w:val="28"/>
          <w:szCs w:val="28"/>
        </w:rPr>
        <w:t>Face Validity</w:t>
      </w:r>
      <w:r w:rsidRPr="00F97C5C">
        <w:rPr>
          <w:rFonts w:ascii="Sakkal Majalla" w:hAnsi="Sakkal Majalla" w:cs="Sakkal Majalla"/>
          <w:color w:val="EE0000"/>
          <w:sz w:val="28"/>
          <w:szCs w:val="28"/>
          <w:rtl/>
        </w:rPr>
        <w:t>): يعتمد على عرض الأداة على مجموعة من المحكمين والخبراء المتخصصين للحكم على مدى ملاءمة الأسئلة للموضوع.</w:t>
      </w:r>
    </w:p>
    <w:p w14:paraId="2CA5134A" w14:textId="77777777" w:rsidR="00F97C5C" w:rsidRPr="00F97C5C" w:rsidRDefault="00F97C5C" w:rsidP="00F97C5C">
      <w:pPr>
        <w:bidi/>
        <w:spacing w:line="276" w:lineRule="auto"/>
        <w:jc w:val="both"/>
        <w:rPr>
          <w:rFonts w:ascii="Sakkal Majalla" w:hAnsi="Sakkal Majalla" w:cs="Sakkal Majalla"/>
          <w:color w:val="EE0000"/>
          <w:sz w:val="28"/>
          <w:szCs w:val="28"/>
          <w:rtl/>
        </w:rPr>
      </w:pPr>
      <w:r w:rsidRPr="00F97C5C">
        <w:rPr>
          <w:rFonts w:ascii="Sakkal Majalla" w:hAnsi="Sakkal Majalla" w:cs="Sakkal Majalla"/>
          <w:color w:val="EE0000"/>
          <w:sz w:val="28"/>
          <w:szCs w:val="28"/>
          <w:rtl/>
        </w:rPr>
        <w:t>صدق المحتوى (</w:t>
      </w:r>
      <w:r w:rsidRPr="00F97C5C">
        <w:rPr>
          <w:rFonts w:ascii="Sakkal Majalla" w:hAnsi="Sakkal Majalla" w:cs="Sakkal Majalla"/>
          <w:color w:val="EE0000"/>
          <w:sz w:val="28"/>
          <w:szCs w:val="28"/>
        </w:rPr>
        <w:t>Content Validity</w:t>
      </w:r>
      <w:r w:rsidRPr="00F97C5C">
        <w:rPr>
          <w:rFonts w:ascii="Sakkal Majalla" w:hAnsi="Sakkal Majalla" w:cs="Sakkal Majalla"/>
          <w:color w:val="EE0000"/>
          <w:sz w:val="28"/>
          <w:szCs w:val="28"/>
          <w:rtl/>
        </w:rPr>
        <w:t>): التأكد من أن فقرات الأداة تغطي جميع أبعاد وبنيان الظاهرة المراد قياسها بشكل شامل.</w:t>
      </w:r>
    </w:p>
    <w:p w14:paraId="1504A099" w14:textId="77777777" w:rsidR="00F97C5C" w:rsidRPr="00F97C5C" w:rsidRDefault="00F97C5C" w:rsidP="00F97C5C">
      <w:pPr>
        <w:bidi/>
        <w:spacing w:line="276" w:lineRule="auto"/>
        <w:jc w:val="both"/>
        <w:rPr>
          <w:rFonts w:ascii="Sakkal Majalla" w:hAnsi="Sakkal Majalla" w:cs="Sakkal Majalla"/>
          <w:color w:val="EE0000"/>
          <w:sz w:val="28"/>
          <w:szCs w:val="28"/>
          <w:rtl/>
        </w:rPr>
      </w:pPr>
      <w:r w:rsidRPr="00F97C5C">
        <w:rPr>
          <w:rFonts w:ascii="Sakkal Majalla" w:hAnsi="Sakkal Majalla" w:cs="Sakkal Majalla"/>
          <w:color w:val="EE0000"/>
          <w:sz w:val="28"/>
          <w:szCs w:val="28"/>
          <w:rtl/>
        </w:rPr>
        <w:t>صدق الاتساق الداخلي (</w:t>
      </w:r>
      <w:r w:rsidRPr="00F97C5C">
        <w:rPr>
          <w:rFonts w:ascii="Sakkal Majalla" w:hAnsi="Sakkal Majalla" w:cs="Sakkal Majalla"/>
          <w:color w:val="EE0000"/>
          <w:sz w:val="28"/>
          <w:szCs w:val="28"/>
        </w:rPr>
        <w:t>Internal Consistency</w:t>
      </w:r>
      <w:r w:rsidRPr="00F97C5C">
        <w:rPr>
          <w:rFonts w:ascii="Sakkal Majalla" w:hAnsi="Sakkal Majalla" w:cs="Sakkal Majalla"/>
          <w:color w:val="EE0000"/>
          <w:sz w:val="28"/>
          <w:szCs w:val="28"/>
          <w:rtl/>
        </w:rPr>
        <w:t>): حساب معامل الارتباط (بيرسون أو سبيرمان) بين درجة كل فقرة والدرجة الكلية للمحور الذي تنتمي إلي</w:t>
      </w:r>
    </w:p>
    <w:p w14:paraId="672FFFF9" w14:textId="53E1B5B4" w:rsidR="00FB7239" w:rsidRDefault="00F97C5C" w:rsidP="00F97C5C">
      <w:pPr>
        <w:bidi/>
        <w:spacing w:line="276" w:lineRule="auto"/>
        <w:jc w:val="both"/>
        <w:rPr>
          <w:rFonts w:ascii="Calibri" w:hAnsi="Calibri" w:cs="Calibri"/>
          <w:color w:val="EE0000"/>
          <w:sz w:val="28"/>
          <w:szCs w:val="28"/>
          <w:rtl/>
          <w:lang w:bidi="ar-EG"/>
        </w:rPr>
      </w:pPr>
      <w:r w:rsidRPr="00F97C5C">
        <w:rPr>
          <w:rFonts w:ascii="Sakkal Majalla" w:hAnsi="Sakkal Majalla" w:cs="Sakkal Majalla"/>
          <w:color w:val="EE0000"/>
          <w:sz w:val="28"/>
          <w:szCs w:val="28"/>
          <w:rtl/>
        </w:rPr>
        <w:t>ه</w:t>
      </w:r>
      <w:r w:rsidR="00B03843" w:rsidRPr="00F97C5C">
        <w:rPr>
          <w:rFonts w:ascii="Sakkal Majalla" w:hAnsi="Sakkal Majalla" w:cs="Sakkal Majalla" w:hint="cs"/>
          <w:color w:val="EE0000"/>
          <w:sz w:val="28"/>
          <w:szCs w:val="28"/>
          <w:rtl/>
        </w:rPr>
        <w:t xml:space="preserve">سوف يتم الاعتماد على نموذج ليكرت الخماسي في الإجابة على فقرات الدراسة في المحاور الثلاثة في الجزء الثاني من الاستبيان </w:t>
      </w:r>
    </w:p>
    <w:p w14:paraId="107C0605" w14:textId="77777777" w:rsidR="00954852" w:rsidRDefault="00954852" w:rsidP="00954852">
      <w:pPr>
        <w:bidi/>
        <w:spacing w:line="276" w:lineRule="auto"/>
        <w:jc w:val="both"/>
        <w:rPr>
          <w:rFonts w:ascii="Calibri" w:hAnsi="Calibri" w:cs="Calibri"/>
          <w:color w:val="EE0000"/>
          <w:sz w:val="28"/>
          <w:szCs w:val="28"/>
          <w:rtl/>
          <w:lang w:bidi="ar-EG"/>
        </w:rPr>
      </w:pPr>
    </w:p>
    <w:p w14:paraId="68299672" w14:textId="77777777" w:rsidR="00954852" w:rsidRDefault="00954852" w:rsidP="00954852">
      <w:pPr>
        <w:bidi/>
        <w:spacing w:line="276" w:lineRule="auto"/>
        <w:jc w:val="both"/>
        <w:rPr>
          <w:rFonts w:ascii="Calibri" w:hAnsi="Calibri" w:cs="Calibri"/>
          <w:color w:val="EE0000"/>
          <w:sz w:val="28"/>
          <w:szCs w:val="28"/>
          <w:rtl/>
          <w:lang w:bidi="ar-EG"/>
        </w:rPr>
      </w:pPr>
    </w:p>
    <w:p w14:paraId="526CB358" w14:textId="77777777" w:rsidR="00954852" w:rsidRPr="00F97C5C" w:rsidRDefault="00954852" w:rsidP="00954852">
      <w:pPr>
        <w:bidi/>
        <w:spacing w:line="276" w:lineRule="auto"/>
        <w:jc w:val="both"/>
        <w:rPr>
          <w:rFonts w:ascii="Calibri" w:hAnsi="Calibri" w:cs="Calibri"/>
          <w:color w:val="EE0000"/>
          <w:sz w:val="28"/>
          <w:szCs w:val="28"/>
          <w:rtl/>
          <w:lang w:bidi="ar-EG"/>
        </w:rPr>
      </w:pPr>
    </w:p>
    <w:p w14:paraId="27F7DD4E" w14:textId="0CE1E53F" w:rsidR="00FB7239" w:rsidRPr="00A61E09" w:rsidRDefault="00FB7239" w:rsidP="00FB7239">
      <w:pPr>
        <w:bidi/>
        <w:spacing w:line="360" w:lineRule="auto"/>
        <w:jc w:val="center"/>
        <w:rPr>
          <w:rFonts w:ascii="Calibri" w:hAnsi="Calibri" w:cs="Calibri"/>
          <w:sz w:val="28"/>
          <w:szCs w:val="28"/>
        </w:rPr>
      </w:pPr>
      <w:r w:rsidRPr="00A61E09">
        <w:rPr>
          <w:rFonts w:ascii="Calibri" w:hAnsi="Calibri" w:cs="Calibri"/>
          <w:sz w:val="28"/>
          <w:szCs w:val="28"/>
          <w:rtl/>
          <w:lang w:bidi="ar-EG"/>
        </w:rPr>
        <w:t>جدول</w:t>
      </w:r>
      <w:r w:rsidRPr="00A61E09">
        <w:rPr>
          <w:rFonts w:ascii="Calibri" w:hAnsi="Calibri" w:cs="Calibri"/>
          <w:sz w:val="28"/>
          <w:szCs w:val="28"/>
          <w:rtl/>
        </w:rPr>
        <w:t xml:space="preserve"> </w:t>
      </w:r>
      <w:r w:rsidRPr="00A61E09">
        <w:rPr>
          <w:rFonts w:ascii="Calibri" w:hAnsi="Calibri" w:cs="Calibri" w:hint="cs"/>
          <w:sz w:val="28"/>
          <w:szCs w:val="28"/>
          <w:rtl/>
        </w:rPr>
        <w:t>(</w:t>
      </w:r>
      <w:r w:rsidR="00E80C8C" w:rsidRPr="00A61E09">
        <w:rPr>
          <w:rFonts w:ascii="Calibri" w:hAnsi="Calibri" w:cs="Calibri" w:hint="cs"/>
          <w:sz w:val="28"/>
          <w:szCs w:val="28"/>
          <w:rtl/>
        </w:rPr>
        <w:t>2</w:t>
      </w:r>
      <w:r w:rsidRPr="00A61E09">
        <w:rPr>
          <w:rFonts w:ascii="Calibri" w:hAnsi="Calibri" w:cs="Calibri" w:hint="cs"/>
          <w:sz w:val="28"/>
          <w:szCs w:val="28"/>
          <w:rtl/>
        </w:rPr>
        <w:t>)</w:t>
      </w:r>
      <w:r w:rsidRPr="00A61E09">
        <w:rPr>
          <w:rFonts w:ascii="Calibri" w:hAnsi="Calibri" w:cs="Calibri"/>
          <w:sz w:val="28"/>
          <w:szCs w:val="28"/>
          <w:rtl/>
          <w:lang w:bidi="ar-EG"/>
        </w:rPr>
        <w:t xml:space="preserve">: أوزان الإجابات حسب مقياس ليكرث الخماسي </w:t>
      </w:r>
    </w:p>
    <w:tbl>
      <w:tblPr>
        <w:tblStyle w:val="20"/>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2834"/>
        <w:gridCol w:w="2827"/>
      </w:tblGrid>
      <w:tr w:rsidR="000D5ABE" w:rsidRPr="00A61E09" w14:paraId="10E2DD95" w14:textId="77777777" w:rsidTr="00F00505">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bottom w:val="none" w:sz="0" w:space="0" w:color="auto"/>
              <w:right w:val="none" w:sz="0" w:space="0" w:color="auto"/>
            </w:tcBorders>
            <w:shd w:val="clear" w:color="auto" w:fill="B8CCE4" w:themeFill="accent1" w:themeFillTint="66"/>
          </w:tcPr>
          <w:p w14:paraId="6AF1B37A" w14:textId="5076F5DA" w:rsidR="00FB7239" w:rsidRPr="00A61E09" w:rsidRDefault="00FB7239" w:rsidP="00FD3DC3">
            <w:pPr>
              <w:spacing w:line="360" w:lineRule="auto"/>
              <w:jc w:val="center"/>
              <w:rPr>
                <w:rFonts w:ascii="Calibri" w:hAnsi="Calibri" w:cs="Calibri"/>
                <w:sz w:val="28"/>
                <w:szCs w:val="28"/>
                <w:lang w:bidi="ar-EG"/>
              </w:rPr>
            </w:pPr>
            <w:r w:rsidRPr="00A61E09">
              <w:rPr>
                <w:rFonts w:ascii="Calibri" w:hAnsi="Calibri" w:cs="Calibri"/>
                <w:sz w:val="28"/>
                <w:szCs w:val="28"/>
                <w:rtl/>
                <w:lang w:bidi="ar-EG"/>
              </w:rPr>
              <w:lastRenderedPageBreak/>
              <w:t xml:space="preserve">درجة </w:t>
            </w:r>
            <w:r w:rsidR="003E2D47" w:rsidRPr="00A61E09">
              <w:rPr>
                <w:rFonts w:ascii="Calibri" w:hAnsi="Calibri" w:cs="Calibri" w:hint="cs"/>
                <w:sz w:val="28"/>
                <w:szCs w:val="28"/>
                <w:rtl/>
                <w:lang w:bidi="ar-EG"/>
              </w:rPr>
              <w:t>الرضا</w:t>
            </w:r>
          </w:p>
        </w:tc>
        <w:tc>
          <w:tcPr>
            <w:tcW w:w="1564"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557F4DB9"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sz w:val="28"/>
                <w:szCs w:val="28"/>
                <w:rtl/>
                <w:lang w:bidi="ar-EG"/>
              </w:rPr>
              <w:t>الوزن النسبي</w:t>
            </w:r>
          </w:p>
        </w:tc>
        <w:tc>
          <w:tcPr>
            <w:tcW w:w="1560" w:type="pct"/>
            <w:tcBorders>
              <w:top w:val="none" w:sz="0" w:space="0" w:color="auto"/>
              <w:left w:val="none" w:sz="0" w:space="0" w:color="auto"/>
              <w:bottom w:val="none" w:sz="0" w:space="0" w:color="auto"/>
            </w:tcBorders>
            <w:shd w:val="clear" w:color="auto" w:fill="B8CCE4" w:themeFill="accent1" w:themeFillTint="66"/>
          </w:tcPr>
          <w:p w14:paraId="0FD59C89"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sz w:val="28"/>
                <w:szCs w:val="28"/>
                <w:rtl/>
                <w:lang w:bidi="ar-EG"/>
              </w:rPr>
              <w:t>المتوسط الموزون</w:t>
            </w:r>
          </w:p>
        </w:tc>
      </w:tr>
      <w:tr w:rsidR="000D5ABE" w:rsidRPr="00A61E09" w14:paraId="4CF0EB88"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A5B5E3D" w14:textId="62B58078" w:rsidR="00FB7239" w:rsidRPr="00A61E09" w:rsidRDefault="003E2D47" w:rsidP="00FD3DC3">
            <w:pPr>
              <w:spacing w:line="360" w:lineRule="auto"/>
              <w:jc w:val="center"/>
              <w:rPr>
                <w:rFonts w:ascii="Calibri" w:hAnsi="Calibri" w:cs="Calibri"/>
                <w:sz w:val="28"/>
                <w:szCs w:val="28"/>
                <w:lang w:bidi="ar-EG"/>
              </w:rPr>
            </w:pPr>
            <w:r w:rsidRPr="00A61E09">
              <w:rPr>
                <w:rFonts w:ascii="Calibri" w:hAnsi="Calibri" w:cs="Calibri" w:hint="cs"/>
                <w:sz w:val="28"/>
                <w:szCs w:val="28"/>
                <w:rtl/>
                <w:lang w:bidi="ar-EG"/>
              </w:rPr>
              <w:t>راضي جدا</w:t>
            </w:r>
          </w:p>
        </w:tc>
        <w:tc>
          <w:tcPr>
            <w:tcW w:w="1564" w:type="pct"/>
          </w:tcPr>
          <w:p w14:paraId="4E3B4471"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5</w:t>
            </w:r>
          </w:p>
        </w:tc>
        <w:tc>
          <w:tcPr>
            <w:tcW w:w="1560" w:type="pct"/>
          </w:tcPr>
          <w:p w14:paraId="52BD8DAC"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4.20 – 5.0</w:t>
            </w:r>
          </w:p>
        </w:tc>
      </w:tr>
      <w:tr w:rsidR="000D5ABE" w:rsidRPr="00A61E09" w14:paraId="3EF28F21"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51889766" w14:textId="42B4136F" w:rsidR="00FB7239" w:rsidRPr="00A61E09" w:rsidRDefault="003E2D47" w:rsidP="00FD3DC3">
            <w:pPr>
              <w:spacing w:line="360" w:lineRule="auto"/>
              <w:jc w:val="center"/>
              <w:rPr>
                <w:rFonts w:ascii="Calibri" w:hAnsi="Calibri" w:cs="Calibri"/>
                <w:sz w:val="28"/>
                <w:szCs w:val="28"/>
                <w:rtl/>
              </w:rPr>
            </w:pPr>
            <w:r w:rsidRPr="00A61E09">
              <w:rPr>
                <w:rFonts w:ascii="Calibri" w:hAnsi="Calibri" w:cs="Calibri" w:hint="cs"/>
                <w:sz w:val="28"/>
                <w:szCs w:val="28"/>
                <w:rtl/>
              </w:rPr>
              <w:t>راض</w:t>
            </w:r>
          </w:p>
        </w:tc>
        <w:tc>
          <w:tcPr>
            <w:tcW w:w="1564" w:type="pct"/>
          </w:tcPr>
          <w:p w14:paraId="0024F97A"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4</w:t>
            </w:r>
          </w:p>
        </w:tc>
        <w:tc>
          <w:tcPr>
            <w:tcW w:w="1560" w:type="pct"/>
          </w:tcPr>
          <w:p w14:paraId="2583737F"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A61E09">
              <w:rPr>
                <w:rFonts w:ascii="Calibri" w:hAnsi="Calibri" w:cs="Calibri"/>
                <w:sz w:val="28"/>
                <w:szCs w:val="28"/>
                <w:rtl/>
              </w:rPr>
              <w:t>3.40 -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4.20</w:t>
            </w:r>
          </w:p>
        </w:tc>
      </w:tr>
      <w:tr w:rsidR="000D5ABE" w:rsidRPr="00A61E09" w14:paraId="3D26C16D" w14:textId="77777777" w:rsidTr="00F00505">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A69AB7E" w14:textId="77777777" w:rsidR="00FB7239" w:rsidRPr="00A61E09" w:rsidRDefault="00FB7239" w:rsidP="00FD3DC3">
            <w:pPr>
              <w:spacing w:line="360" w:lineRule="auto"/>
              <w:jc w:val="center"/>
              <w:rPr>
                <w:rFonts w:ascii="Calibri" w:hAnsi="Calibri" w:cs="Calibri"/>
                <w:sz w:val="28"/>
                <w:szCs w:val="28"/>
                <w:rtl/>
                <w:lang w:bidi="ar-EG"/>
              </w:rPr>
            </w:pPr>
            <w:r w:rsidRPr="00A61E09">
              <w:rPr>
                <w:rFonts w:ascii="Calibri" w:hAnsi="Calibri" w:cs="Calibri"/>
                <w:sz w:val="28"/>
                <w:szCs w:val="28"/>
                <w:rtl/>
                <w:lang w:bidi="ar-EG"/>
              </w:rPr>
              <w:t>محايد</w:t>
            </w:r>
          </w:p>
        </w:tc>
        <w:tc>
          <w:tcPr>
            <w:tcW w:w="1564" w:type="pct"/>
          </w:tcPr>
          <w:p w14:paraId="42E4FE0E"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3</w:t>
            </w:r>
          </w:p>
        </w:tc>
        <w:tc>
          <w:tcPr>
            <w:tcW w:w="1560" w:type="pct"/>
          </w:tcPr>
          <w:p w14:paraId="65F32D89"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A61E09">
              <w:rPr>
                <w:rFonts w:ascii="Calibri" w:hAnsi="Calibri" w:cs="Calibri"/>
                <w:sz w:val="28"/>
                <w:szCs w:val="28"/>
                <w:rtl/>
              </w:rPr>
              <w:t>2.60 -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3.4</w:t>
            </w:r>
          </w:p>
        </w:tc>
      </w:tr>
      <w:tr w:rsidR="000D5ABE" w:rsidRPr="00A61E09" w14:paraId="3EB3FAA3"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12D75894" w14:textId="449CA85D" w:rsidR="00FB7239" w:rsidRPr="00A61E09" w:rsidRDefault="00FB7239" w:rsidP="00FD3DC3">
            <w:pPr>
              <w:spacing w:line="360" w:lineRule="auto"/>
              <w:jc w:val="center"/>
              <w:rPr>
                <w:rFonts w:ascii="Calibri" w:hAnsi="Calibri" w:cs="Calibri"/>
                <w:sz w:val="28"/>
                <w:szCs w:val="28"/>
                <w:rtl/>
              </w:rPr>
            </w:pPr>
            <w:r w:rsidRPr="00A61E09">
              <w:rPr>
                <w:rFonts w:ascii="Calibri" w:hAnsi="Calibri" w:cs="Calibri"/>
                <w:sz w:val="28"/>
                <w:szCs w:val="28"/>
                <w:rtl/>
                <w:lang w:bidi="ar-EG"/>
              </w:rPr>
              <w:t>غير</w:t>
            </w:r>
            <w:r w:rsidRPr="00A61E09">
              <w:rPr>
                <w:rFonts w:ascii="Calibri" w:hAnsi="Calibri" w:cs="Calibri"/>
                <w:sz w:val="28"/>
                <w:szCs w:val="28"/>
                <w:rtl/>
              </w:rPr>
              <w:t xml:space="preserve"> </w:t>
            </w:r>
            <w:r w:rsidR="003E2D47" w:rsidRPr="00A61E09">
              <w:rPr>
                <w:rFonts w:ascii="Calibri" w:hAnsi="Calibri" w:cs="Calibri" w:hint="cs"/>
                <w:sz w:val="28"/>
                <w:szCs w:val="28"/>
                <w:rtl/>
              </w:rPr>
              <w:t>راضي</w:t>
            </w:r>
          </w:p>
        </w:tc>
        <w:tc>
          <w:tcPr>
            <w:tcW w:w="1564" w:type="pct"/>
          </w:tcPr>
          <w:p w14:paraId="6A6DE168"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2</w:t>
            </w:r>
          </w:p>
        </w:tc>
        <w:tc>
          <w:tcPr>
            <w:tcW w:w="1560" w:type="pct"/>
          </w:tcPr>
          <w:p w14:paraId="146D431A"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1.80 -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2.6</w:t>
            </w:r>
          </w:p>
        </w:tc>
      </w:tr>
      <w:tr w:rsidR="000D5ABE" w:rsidRPr="00A61E09" w14:paraId="7E1B7022"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19A30FEA" w14:textId="34AF878C" w:rsidR="00FB7239" w:rsidRPr="00A61E09" w:rsidRDefault="00FB7239" w:rsidP="00FD3DC3">
            <w:pPr>
              <w:spacing w:line="360" w:lineRule="auto"/>
              <w:jc w:val="center"/>
              <w:rPr>
                <w:rFonts w:ascii="Calibri" w:hAnsi="Calibri" w:cs="Calibri"/>
                <w:sz w:val="28"/>
                <w:szCs w:val="28"/>
                <w:rtl/>
                <w:lang w:bidi="ar-EG"/>
              </w:rPr>
            </w:pPr>
            <w:r w:rsidRPr="00A61E09">
              <w:rPr>
                <w:rFonts w:ascii="Calibri" w:hAnsi="Calibri" w:cs="Calibri"/>
                <w:sz w:val="28"/>
                <w:szCs w:val="28"/>
                <w:rtl/>
                <w:lang w:bidi="ar-EG"/>
              </w:rPr>
              <w:t xml:space="preserve">غير </w:t>
            </w:r>
            <w:r w:rsidR="003E2D47" w:rsidRPr="00A61E09">
              <w:rPr>
                <w:rFonts w:ascii="Calibri" w:hAnsi="Calibri" w:cs="Calibri" w:hint="cs"/>
                <w:sz w:val="28"/>
                <w:szCs w:val="28"/>
                <w:rtl/>
              </w:rPr>
              <w:t>راضي</w:t>
            </w:r>
            <w:r w:rsidRPr="00A61E09">
              <w:rPr>
                <w:rFonts w:ascii="Calibri" w:hAnsi="Calibri" w:cs="Calibri"/>
                <w:sz w:val="28"/>
                <w:szCs w:val="28"/>
                <w:rtl/>
              </w:rPr>
              <w:t xml:space="preserve"> </w:t>
            </w:r>
            <w:r w:rsidR="003E2D47" w:rsidRPr="00A61E09">
              <w:rPr>
                <w:rFonts w:ascii="Calibri" w:hAnsi="Calibri" w:cs="Calibri" w:hint="cs"/>
                <w:sz w:val="28"/>
                <w:szCs w:val="28"/>
                <w:rtl/>
                <w:lang w:bidi="ar-EG"/>
              </w:rPr>
              <w:t>اطلاقا</w:t>
            </w:r>
          </w:p>
        </w:tc>
        <w:tc>
          <w:tcPr>
            <w:tcW w:w="1564" w:type="pct"/>
          </w:tcPr>
          <w:p w14:paraId="1FA64F8A"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w:t>
            </w:r>
          </w:p>
        </w:tc>
        <w:tc>
          <w:tcPr>
            <w:tcW w:w="1560" w:type="pct"/>
          </w:tcPr>
          <w:p w14:paraId="4A461834"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1.80</w:t>
            </w:r>
          </w:p>
        </w:tc>
      </w:tr>
    </w:tbl>
    <w:p w14:paraId="4847C00F" w14:textId="77777777" w:rsidR="00A61E09" w:rsidRDefault="00A61E09" w:rsidP="00912656">
      <w:pPr>
        <w:bidi/>
        <w:spacing w:after="200" w:line="276" w:lineRule="auto"/>
        <w:jc w:val="both"/>
        <w:rPr>
          <w:rFonts w:ascii="Sakkal Majalla" w:hAnsi="Sakkal Majalla" w:cs="Sakkal Majalla"/>
          <w:b/>
          <w:bCs/>
          <w:color w:val="C00000"/>
          <w:sz w:val="28"/>
          <w:szCs w:val="28"/>
          <w:rtl/>
        </w:rPr>
      </w:pPr>
    </w:p>
    <w:p w14:paraId="6C1FA1E1" w14:textId="05206ECF" w:rsidR="00533AA9" w:rsidRPr="00A61E09" w:rsidRDefault="00533AA9" w:rsidP="00A61E09">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مجتمع وعينة الدراسة:</w:t>
      </w:r>
    </w:p>
    <w:p w14:paraId="02E0CC71" w14:textId="2E2298EF" w:rsidR="003235C8" w:rsidRPr="00A61E09" w:rsidRDefault="003235C8" w:rsidP="008E08DF">
      <w:pPr>
        <w:pStyle w:val="a3"/>
        <w:numPr>
          <w:ilvl w:val="0"/>
          <w:numId w:val="1"/>
        </w:num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مجتمع الدراسة:</w:t>
      </w:r>
    </w:p>
    <w:p w14:paraId="1D98BEDF" w14:textId="435B2640" w:rsidR="0043012A" w:rsidRPr="00A61E09" w:rsidRDefault="00FD6372" w:rsidP="00D27986">
      <w:pPr>
        <w:bidi/>
        <w:spacing w:after="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 مجتمع الدراسة يتكون من العاملين في اقسام الموارد البشرية بمستشفيات القطاع الصحي بمنطقة الرياض </w:t>
      </w:r>
      <w:r w:rsidR="009C6EFD">
        <w:rPr>
          <w:rFonts w:ascii="Sakkal Majalla" w:hAnsi="Sakkal Majalla" w:cs="Sakkal Majalla" w:hint="cs"/>
          <w:sz w:val="28"/>
          <w:szCs w:val="28"/>
          <w:rtl/>
        </w:rPr>
        <w:t>ومقدمي خدمات الرعاية الصحية</w:t>
      </w:r>
      <w:r w:rsidRPr="00A61E09">
        <w:rPr>
          <w:rFonts w:ascii="Sakkal Majalla" w:hAnsi="Sakkal Majalla" w:cs="Sakkal Majalla" w:hint="cs"/>
          <w:sz w:val="28"/>
          <w:szCs w:val="28"/>
          <w:rtl/>
        </w:rPr>
        <w:t xml:space="preserve"> تدعم الاتجاه نحو سلوك اخلافي أفضل لمقدمي الخدمات  في المستشفيات وأيضا الزملاء في العمل </w:t>
      </w:r>
      <w:r w:rsidR="0043012A" w:rsidRPr="00A61E09">
        <w:rPr>
          <w:rFonts w:ascii="Sakkal Majalla" w:hAnsi="Sakkal Majalla" w:cs="Sakkal Majalla"/>
          <w:sz w:val="28"/>
          <w:szCs w:val="28"/>
          <w:rtl/>
        </w:rPr>
        <w:t xml:space="preserve">يضم </w:t>
      </w:r>
      <w:r w:rsidR="00D27986" w:rsidRPr="00A61E09">
        <w:rPr>
          <w:rFonts w:ascii="Times New Roman" w:hAnsi="Times New Roman" w:cs="Times New Roman" w:hint="cs"/>
          <w:sz w:val="28"/>
          <w:szCs w:val="28"/>
          <w:rtl/>
        </w:rPr>
        <w:t>​</w:t>
      </w:r>
      <w:r w:rsidR="00D27986" w:rsidRPr="00A61E09">
        <w:rPr>
          <w:rFonts w:ascii="Sakkal Majalla" w:hAnsi="Sakkal Majalla" w:cs="Sakkal Majalla" w:hint="cs"/>
          <w:sz w:val="28"/>
          <w:szCs w:val="28"/>
          <w:rtl/>
        </w:rPr>
        <w:t>تجمع</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الرياض</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الصحي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الثاني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هو</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شبكة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متكاملة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مقدمي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خدمات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الرعاية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الصحية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تتشكل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هذه</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التجمعات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بناء</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على</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المرافق</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المتاحة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والبيانات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السكانية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الخاصة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بكل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منطقة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ويتكون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مدينة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طبية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متخصصة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وهي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مدينة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الملك</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فهد</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الطبية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w:t>
      </w:r>
      <w:r w:rsidR="00D27986" w:rsidRPr="00A61E09">
        <w:rPr>
          <w:rFonts w:ascii="Sakkal Majalla" w:hAnsi="Sakkal Majalla" w:cs="Sakkal Majalla"/>
          <w:sz w:val="28"/>
          <w:szCs w:val="28"/>
          <w:rtl/>
        </w:rPr>
        <w:t xml:space="preserve">9 </w:t>
      </w:r>
      <w:r w:rsidR="00D27986" w:rsidRPr="00A61E09">
        <w:rPr>
          <w:rFonts w:ascii="Sakkal Majalla" w:hAnsi="Sakkal Majalla" w:cs="Sakkal Majalla" w:hint="cs"/>
          <w:sz w:val="28"/>
          <w:szCs w:val="28"/>
          <w:rtl/>
        </w:rPr>
        <w:t>مستشفيات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وثلاثة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مراكز</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تخصصية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للأسنان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ومركز</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تخصصي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للكلى</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w:t>
      </w:r>
      <w:r w:rsidR="00D27986" w:rsidRPr="00A61E09">
        <w:rPr>
          <w:rFonts w:ascii="Sakkal Majalla" w:hAnsi="Sakkal Majalla" w:cs="Sakkal Majalla"/>
          <w:sz w:val="28"/>
          <w:szCs w:val="28"/>
          <w:rtl/>
        </w:rPr>
        <w:t xml:space="preserve">107 </w:t>
      </w:r>
      <w:r w:rsidR="00D27986" w:rsidRPr="00A61E09">
        <w:rPr>
          <w:rFonts w:ascii="Sakkal Majalla" w:hAnsi="Sakkal Majalla" w:cs="Sakkal Majalla" w:hint="cs"/>
          <w:sz w:val="28"/>
          <w:szCs w:val="28"/>
          <w:rtl/>
        </w:rPr>
        <w:t>مركزا</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للرعاية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الأولية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تغطي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شمال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وشرق</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منطقة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الرياض</w:t>
      </w:r>
      <w:r w:rsidR="0043012A" w:rsidRPr="00A61E09">
        <w:rPr>
          <w:rFonts w:ascii="Sakkal Majalla" w:hAnsi="Sakkal Majalla" w:cs="Sakkal Majalla" w:hint="cs"/>
          <w:sz w:val="28"/>
          <w:szCs w:val="28"/>
          <w:rtl/>
        </w:rPr>
        <w:t>.</w:t>
      </w:r>
      <w:r w:rsidR="00D27986" w:rsidRPr="00A61E09">
        <w:rPr>
          <w:rFonts w:ascii="Sakkal Majalla" w:hAnsi="Sakkal Majalla" w:cs="Sakkal Majalla" w:hint="cs"/>
          <w:sz w:val="28"/>
          <w:szCs w:val="28"/>
          <w:rtl/>
        </w:rPr>
        <w:t xml:space="preserve"> </w:t>
      </w:r>
      <w:r w:rsidR="0043012A" w:rsidRPr="00A61E09">
        <w:rPr>
          <w:rFonts w:ascii="Sakkal Majalla" w:hAnsi="Sakkal Majalla" w:cs="Sakkal Majalla"/>
          <w:sz w:val="28"/>
          <w:szCs w:val="28"/>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6CE4F44A" w14:textId="77777777" w:rsidR="00CE693A" w:rsidRPr="00A61E09" w:rsidRDefault="00CE693A" w:rsidP="00CE693A">
      <w:pPr>
        <w:bidi/>
        <w:spacing w:after="0" w:line="276" w:lineRule="auto"/>
        <w:jc w:val="both"/>
        <w:rPr>
          <w:rFonts w:ascii="Sakkal Majalla" w:hAnsi="Sakkal Majalla" w:cs="Sakkal Majalla"/>
          <w:sz w:val="28"/>
          <w:szCs w:val="28"/>
          <w:rtl/>
        </w:rPr>
      </w:pPr>
    </w:p>
    <w:p w14:paraId="1AACC810" w14:textId="221718D9" w:rsidR="00A36F8D" w:rsidRPr="00A61E09" w:rsidRDefault="00A36F8D">
      <w:pPr>
        <w:pStyle w:val="a3"/>
        <w:numPr>
          <w:ilvl w:val="0"/>
          <w:numId w:val="7"/>
        </w:num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عينة الدراسة:</w:t>
      </w:r>
    </w:p>
    <w:p w14:paraId="1C673052" w14:textId="312E505D" w:rsidR="00BA78C2" w:rsidRPr="0013091D" w:rsidRDefault="00BA78C2" w:rsidP="00BA78C2">
      <w:pPr>
        <w:bidi/>
        <w:spacing w:line="360" w:lineRule="auto"/>
        <w:jc w:val="both"/>
        <w:rPr>
          <w:rFonts w:ascii="Sakkal Majalla" w:eastAsia="Arial" w:hAnsi="Sakkal Majalla" w:cs="Sakkal Majalla"/>
          <w:sz w:val="28"/>
          <w:szCs w:val="28"/>
          <w:rtl/>
          <w:lang w:bidi="ar-EG"/>
        </w:rPr>
      </w:pPr>
      <w:r w:rsidRPr="004911B1">
        <w:rPr>
          <w:rFonts w:ascii="Sakkal Majalla" w:eastAsia="Arial" w:hAnsi="Sakkal Majalla" w:cs="Sakkal Majalla" w:hint="cs"/>
          <w:color w:val="EE0000"/>
          <w:sz w:val="28"/>
          <w:szCs w:val="28"/>
          <w:rtl/>
          <w:lang w:bidi="ar-EG"/>
        </w:rPr>
        <w:t xml:space="preserve">سيتكون مجتمع هذه الدراسة </w:t>
      </w:r>
      <w:r w:rsidRPr="004911B1">
        <w:rPr>
          <w:rFonts w:ascii="Sakkal Majalla" w:eastAsia="Arial" w:hAnsi="Sakkal Majalla" w:cs="Sakkal Majalla"/>
          <w:color w:val="EE0000"/>
          <w:sz w:val="28"/>
          <w:szCs w:val="28"/>
          <w:rtl/>
          <w:lang w:bidi="ar-EG"/>
        </w:rPr>
        <w:t xml:space="preserve">من العاملين في اقسام الموارد البشرية </w:t>
      </w:r>
      <w:r w:rsidRPr="004911B1">
        <w:rPr>
          <w:rFonts w:ascii="Sakkal Majalla" w:eastAsia="Arial" w:hAnsi="Sakkal Majalla" w:cs="Sakkal Majalla" w:hint="cs"/>
          <w:color w:val="EE0000"/>
          <w:sz w:val="28"/>
          <w:szCs w:val="28"/>
          <w:rtl/>
          <w:lang w:bidi="ar-EG"/>
        </w:rPr>
        <w:t>تجمع الرياض الصحي الثاني</w:t>
      </w:r>
      <w:r w:rsidRPr="004911B1">
        <w:rPr>
          <w:rFonts w:ascii="Sakkal Majalla" w:eastAsia="Arial" w:hAnsi="Sakkal Majalla" w:cs="Sakkal Majalla"/>
          <w:color w:val="EE0000"/>
          <w:sz w:val="28"/>
          <w:szCs w:val="28"/>
          <w:rtl/>
          <w:lang w:bidi="ar-EG"/>
        </w:rPr>
        <w:t xml:space="preserve"> وأيضا مقدمي خدمات الرعاية </w:t>
      </w:r>
      <w:r w:rsidR="007E19D6" w:rsidRPr="004911B1">
        <w:rPr>
          <w:rFonts w:ascii="Sakkal Majalla" w:eastAsia="Arial" w:hAnsi="Sakkal Majalla" w:cs="Sakkal Majalla" w:hint="cs"/>
          <w:color w:val="EE0000"/>
          <w:sz w:val="28"/>
          <w:szCs w:val="28"/>
          <w:rtl/>
          <w:lang w:bidi="ar-EG"/>
        </w:rPr>
        <w:t>الصحية.</w:t>
      </w:r>
      <w:r w:rsidRPr="0013091D">
        <w:rPr>
          <w:rFonts w:ascii="Sakkal Majalla" w:eastAsia="Arial" w:hAnsi="Sakkal Majalla" w:cs="Sakkal Majalla" w:hint="cs"/>
          <w:sz w:val="28"/>
          <w:szCs w:val="28"/>
          <w:rtl/>
          <w:lang w:bidi="ar-EG"/>
        </w:rPr>
        <w:t xml:space="preserve"> حيث لا توجد إحصائية في ان القوى العاملة في </w:t>
      </w:r>
      <w:r>
        <w:rPr>
          <w:rFonts w:ascii="Sakkal Majalla" w:eastAsia="Arial" w:hAnsi="Sakkal Majalla" w:cs="Sakkal Majalla" w:hint="cs"/>
          <w:sz w:val="28"/>
          <w:szCs w:val="28"/>
          <w:rtl/>
          <w:lang w:bidi="ar-EG"/>
        </w:rPr>
        <w:t>تلك الادارات</w:t>
      </w:r>
      <w:r w:rsidRPr="0013091D">
        <w:rPr>
          <w:rFonts w:ascii="Sakkal Majalla" w:eastAsia="Arial" w:hAnsi="Sakkal Majalla" w:cs="Sakkal Majalla" w:hint="cs"/>
          <w:sz w:val="28"/>
          <w:szCs w:val="28"/>
          <w:rtl/>
          <w:lang w:bidi="ar-EG"/>
        </w:rPr>
        <w:t xml:space="preserve"> في </w:t>
      </w:r>
      <w:r w:rsidRPr="00DB4DD5">
        <w:rPr>
          <w:rFonts w:ascii="Sakkal Majalla" w:eastAsia="Arial" w:hAnsi="Sakkal Majalla" w:cs="Sakkal Majalla"/>
          <w:sz w:val="28"/>
          <w:szCs w:val="28"/>
          <w:rtl/>
          <w:lang w:bidi="ar-EG"/>
        </w:rPr>
        <w:t xml:space="preserve">تجمع الرياض الصحي الثاني </w:t>
      </w:r>
      <w:r w:rsidRPr="0013091D">
        <w:rPr>
          <w:rFonts w:ascii="Sakkal Majalla" w:eastAsia="Arial" w:hAnsi="Sakkal Majalla" w:cs="Sakkal Majalla" w:hint="cs"/>
          <w:sz w:val="28"/>
          <w:szCs w:val="28"/>
          <w:rtl/>
          <w:lang w:bidi="ar-EG"/>
        </w:rPr>
        <w:t>بمحافظة الرياض ونظرا لعد</w:t>
      </w:r>
      <w:r>
        <w:rPr>
          <w:rFonts w:ascii="Sakkal Majalla" w:eastAsia="Arial" w:hAnsi="Sakkal Majalla" w:cs="Sakkal Majalla" w:hint="cs"/>
          <w:sz w:val="28"/>
          <w:szCs w:val="28"/>
          <w:rtl/>
          <w:lang w:bidi="ar-EG"/>
        </w:rPr>
        <w:t>د</w:t>
      </w:r>
      <w:r w:rsidRPr="0013091D">
        <w:rPr>
          <w:rFonts w:ascii="Sakkal Majalla" w:eastAsia="Arial" w:hAnsi="Sakkal Majalla" w:cs="Sakkal Majalla" w:hint="cs"/>
          <w:sz w:val="28"/>
          <w:szCs w:val="28"/>
          <w:rtl/>
          <w:lang w:bidi="ar-EG"/>
        </w:rPr>
        <w:t xml:space="preserve"> المستشفيات العاملة بمنطقة الرياض تستهدف الدراسة عينة بعدد مستهدف (250) موظفا يتم </w:t>
      </w:r>
      <w:r w:rsidRPr="0013091D">
        <w:rPr>
          <w:rFonts w:ascii="Sakkal Majalla" w:eastAsia="Arial" w:hAnsi="Sakkal Majalla" w:cs="Sakkal Majalla" w:hint="cs"/>
          <w:sz w:val="28"/>
          <w:szCs w:val="28"/>
          <w:rtl/>
          <w:lang w:bidi="ar-EG"/>
        </w:rPr>
        <w:lastRenderedPageBreak/>
        <w:t>اختيارهم بطريقة العينة الطبقية العشوائية (عن طريق اختيار 4 موظفين من كل مستشفى من المستشفيات التسعة واثنان من كل مركز رعاية وعددهم 107 مركز كما يلي</w:t>
      </w:r>
      <w:r w:rsidRPr="0013091D">
        <w:rPr>
          <w:rFonts w:ascii="Sakkal Majalla" w:eastAsia="Arial" w:hAnsi="Sakkal Majalla" w:cs="Sakkal Majalla" w:hint="cs"/>
          <w:sz w:val="28"/>
          <w:szCs w:val="28"/>
          <w:lang w:bidi="ar-EG"/>
        </w:rPr>
        <w:t xml:space="preserve"> </w:t>
      </w:r>
    </w:p>
    <w:p w14:paraId="3DB57761" w14:textId="77777777" w:rsidR="00BA78C2" w:rsidRPr="0013091D" w:rsidRDefault="00BA78C2" w:rsidP="00BA78C2">
      <w:pPr>
        <w:bidi/>
        <w:spacing w:line="360" w:lineRule="auto"/>
        <w:jc w:val="both"/>
        <w:rPr>
          <w:rFonts w:ascii="Sakkal Majalla" w:eastAsia="Arial" w:hAnsi="Sakkal Majalla" w:cs="Sakkal Majalla"/>
          <w:sz w:val="28"/>
          <w:szCs w:val="28"/>
          <w:lang w:bidi="ar-EG"/>
        </w:rPr>
      </w:pPr>
      <w:r w:rsidRPr="0013091D">
        <w:rPr>
          <w:rFonts w:ascii="Sakkal Majalla" w:eastAsia="Arial" w:hAnsi="Sakkal Majalla" w:cs="Sakkal Majalla" w:hint="cs"/>
          <w:sz w:val="28"/>
          <w:szCs w:val="28"/>
          <w:lang w:bidi="ar-EG"/>
        </w:rPr>
        <w:t>N = (9×4) + (107 × 2) = 36 + 214 = 250</w:t>
      </w:r>
    </w:p>
    <w:p w14:paraId="75B1A9EA" w14:textId="77777777" w:rsidR="00BA78C2" w:rsidRPr="004911B1" w:rsidRDefault="00BA78C2" w:rsidP="00BA78C2">
      <w:pPr>
        <w:bidi/>
        <w:spacing w:line="360" w:lineRule="auto"/>
        <w:jc w:val="both"/>
        <w:rPr>
          <w:rFonts w:ascii="Sakkal Majalla" w:eastAsia="Arial" w:hAnsi="Sakkal Majalla" w:cs="Sakkal Majalla"/>
          <w:color w:val="EE0000"/>
          <w:sz w:val="28"/>
          <w:szCs w:val="28"/>
          <w:rtl/>
          <w:lang w:bidi="ar-EG"/>
        </w:rPr>
      </w:pPr>
      <w:r w:rsidRPr="004911B1">
        <w:rPr>
          <w:rFonts w:ascii="Sakkal Majalla" w:eastAsia="Arial" w:hAnsi="Sakkal Majalla" w:cs="Sakkal Majalla" w:hint="cs"/>
          <w:color w:val="EE0000"/>
          <w:sz w:val="28"/>
          <w:szCs w:val="28"/>
          <w:rtl/>
          <w:lang w:bidi="ar-EG"/>
        </w:rPr>
        <w:t xml:space="preserve">ويتم توزيعها عبر رابط الكتروني من خلال وسائل التواصل الاجتماعي على الافراد العاملين في الإدارة التي اختيارها في تجمع الرياض الصحي الثاني  وسوف يتم اختيار العينة باستخدام الطريقة الطبقية العشوائية عبر </w:t>
      </w:r>
      <w:r w:rsidRPr="004911B1">
        <w:rPr>
          <w:rFonts w:ascii="Sakkal Majalla" w:eastAsia="Arial" w:hAnsi="Sakkal Majalla" w:cs="Sakkal Majalla"/>
          <w:color w:val="EE0000"/>
          <w:sz w:val="28"/>
          <w:szCs w:val="28"/>
          <w:rtl/>
          <w:lang w:bidi="ar-EG"/>
        </w:rPr>
        <w:t>إرسال رابط الاستبانة بشكل فردي وخاص فقط للأفراد المختارمين عشوائياً من قوائم كل طبقة.</w:t>
      </w:r>
      <w:r w:rsidRPr="004911B1">
        <w:rPr>
          <w:rFonts w:ascii="Sakkal Majalla" w:eastAsia="Arial" w:hAnsi="Sakkal Majalla" w:cs="Sakkal Majalla" w:hint="cs"/>
          <w:color w:val="EE0000"/>
          <w:sz w:val="28"/>
          <w:szCs w:val="28"/>
          <w:rtl/>
          <w:lang w:bidi="ar-EG"/>
        </w:rPr>
        <w:t xml:space="preserve">بحيث تعبر العينة عن كل فئة من المجتمع بصورة دقيقة وواضحة </w:t>
      </w:r>
    </w:p>
    <w:p w14:paraId="3BD06281" w14:textId="77777777" w:rsidR="00BA78C2" w:rsidRPr="0013091D" w:rsidRDefault="00BA78C2" w:rsidP="00BA78C2">
      <w:pPr>
        <w:bidi/>
        <w:spacing w:line="360" w:lineRule="auto"/>
        <w:jc w:val="both"/>
        <w:rPr>
          <w:rFonts w:ascii="Sakkal Majalla" w:eastAsia="Arial" w:hAnsi="Sakkal Majalla" w:cs="Sakkal Majalla"/>
          <w:sz w:val="28"/>
          <w:szCs w:val="28"/>
          <w:rtl/>
          <w:lang w:bidi="ar-EG"/>
        </w:rPr>
      </w:pPr>
      <w:r w:rsidRPr="0013091D">
        <w:rPr>
          <w:rFonts w:ascii="Sakkal Majalla" w:eastAsia="Arial" w:hAnsi="Sakkal Majalla" w:cs="Sakkal Majalla" w:hint="cs"/>
          <w:sz w:val="28"/>
          <w:szCs w:val="28"/>
          <w:rtl/>
          <w:lang w:bidi="ar-EG"/>
        </w:rPr>
        <w:t xml:space="preserve">حيث من المخطط توزيع الاستبانة الكترونيا في اختيار عينة البحث والتي بلغ حجمها </w:t>
      </w:r>
      <w:r w:rsidRPr="0013091D">
        <w:rPr>
          <w:rFonts w:ascii="Sakkal Majalla" w:eastAsia="Arial" w:hAnsi="Sakkal Majalla" w:cs="Sakkal Majalla" w:hint="cs"/>
          <w:sz w:val="28"/>
          <w:szCs w:val="28"/>
          <w:lang w:bidi="ar-EG"/>
        </w:rPr>
        <w:t>300</w:t>
      </w:r>
      <w:r w:rsidRPr="0013091D">
        <w:rPr>
          <w:rFonts w:ascii="Sakkal Majalla" w:eastAsia="Arial" w:hAnsi="Sakkal Majalla" w:cs="Sakkal Majalla" w:hint="cs"/>
          <w:sz w:val="28"/>
          <w:szCs w:val="28"/>
          <w:rtl/>
          <w:lang w:bidi="ar-EG"/>
        </w:rPr>
        <w:t xml:space="preserve"> موظفا للوصول الي عدد 250 استبيانا صحيحا وهو حجم جيد يستوفي شروط الدراسة بما ان نسبته تساوي 83% من اجمالي عدد الاستبيانات </w:t>
      </w:r>
    </w:p>
    <w:p w14:paraId="445FC94D" w14:textId="05466E1B" w:rsidR="00BA78C2" w:rsidRPr="004911B1" w:rsidRDefault="00BA78C2" w:rsidP="00BA78C2">
      <w:p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w:r w:rsidRPr="004911B1">
        <w:rPr>
          <w:rFonts w:ascii="Sakkal Majalla" w:eastAsia="Times New Roman" w:hAnsi="Sakkal Majalla" w:cs="Sakkal Majalla" w:hint="cs"/>
          <w:b/>
          <w:bCs/>
          <w:color w:val="EE0000"/>
          <w:sz w:val="28"/>
          <w:szCs w:val="28"/>
          <w:rtl/>
          <w:lang w:eastAsia="en-AE"/>
        </w:rPr>
        <w:t xml:space="preserve">وأيضا يمكن استخدام صيغة حساب حجم العينة القياسية </w:t>
      </w:r>
      <w:r>
        <w:rPr>
          <w:rFonts w:ascii="Sakkal Majalla" w:eastAsia="Times New Roman" w:hAnsi="Sakkal Majalla" w:cs="Sakkal Majalla" w:hint="cs"/>
          <w:b/>
          <w:bCs/>
          <w:color w:val="EE0000"/>
          <w:sz w:val="28"/>
          <w:szCs w:val="28"/>
          <w:rtl/>
          <w:lang w:eastAsia="en-AE"/>
        </w:rPr>
        <w:t>(</w:t>
      </w:r>
      <w:r w:rsidRPr="00BA78C2">
        <w:rPr>
          <w:rFonts w:ascii="Sakkal Majalla" w:eastAsia="Times New Roman" w:hAnsi="Sakkal Majalla" w:cs="Sakkal Majalla"/>
          <w:b/>
          <w:bCs/>
          <w:color w:val="EE0000"/>
          <w:sz w:val="28"/>
          <w:szCs w:val="28"/>
          <w:rtl/>
          <w:lang w:eastAsia="en-AE"/>
        </w:rPr>
        <w:t xml:space="preserve">معادلة </w:t>
      </w:r>
      <w:r w:rsidRPr="00BA78C2">
        <w:rPr>
          <w:rFonts w:ascii="Sakkal Majalla" w:eastAsia="Times New Roman" w:hAnsi="Sakkal Majalla" w:cs="Sakkal Majalla"/>
          <w:b/>
          <w:bCs/>
          <w:color w:val="EE0000"/>
          <w:sz w:val="28"/>
          <w:szCs w:val="28"/>
          <w:lang w:eastAsia="en-AE"/>
        </w:rPr>
        <w:t>Krejcie &amp; Morgan</w:t>
      </w:r>
      <w:r w:rsidRPr="00BA78C2">
        <w:rPr>
          <w:rFonts w:ascii="Sakkal Majalla" w:eastAsia="Times New Roman" w:hAnsi="Sakkal Majalla" w:cs="Sakkal Majalla"/>
          <w:b/>
          <w:bCs/>
          <w:color w:val="EE0000"/>
          <w:sz w:val="28"/>
          <w:szCs w:val="28"/>
          <w:rtl/>
          <w:lang w:eastAsia="en-AE"/>
        </w:rPr>
        <w:t xml:space="preserve"> </w:t>
      </w:r>
      <w:r>
        <w:rPr>
          <w:rFonts w:ascii="Sakkal Majalla" w:eastAsia="Times New Roman" w:hAnsi="Sakkal Majalla" w:cs="Sakkal Majalla" w:hint="cs"/>
          <w:b/>
          <w:bCs/>
          <w:color w:val="EE0000"/>
          <w:sz w:val="28"/>
          <w:szCs w:val="28"/>
          <w:rtl/>
          <w:lang w:eastAsia="en-AE"/>
        </w:rPr>
        <w:t>)</w:t>
      </w:r>
      <w:r w:rsidRPr="004911B1">
        <w:rPr>
          <w:rFonts w:ascii="Sakkal Majalla" w:eastAsia="Times New Roman" w:hAnsi="Sakkal Majalla" w:cs="Sakkal Majalla" w:hint="cs"/>
          <w:b/>
          <w:bCs/>
          <w:color w:val="EE0000"/>
          <w:sz w:val="28"/>
          <w:szCs w:val="28"/>
          <w:rtl/>
          <w:lang w:eastAsia="en-AE"/>
        </w:rPr>
        <w:t>كما يلي</w:t>
      </w:r>
      <w:r w:rsidRPr="004911B1">
        <w:rPr>
          <w:rFonts w:ascii="Sakkal Majalla" w:eastAsia="Times New Roman" w:hAnsi="Sakkal Majalla" w:cs="Sakkal Majalla" w:hint="cs"/>
          <w:b/>
          <w:bCs/>
          <w:color w:val="EE0000"/>
          <w:sz w:val="28"/>
          <w:szCs w:val="28"/>
          <w:lang w:eastAsia="en-AE"/>
        </w:rPr>
        <w:t>:</w:t>
      </w:r>
    </w:p>
    <w:p w14:paraId="29BA7208" w14:textId="77777777" w:rsidR="00BA78C2" w:rsidRPr="0013091D" w:rsidRDefault="00BA78C2" w:rsidP="00BA78C2">
      <w:pPr>
        <w:bidi/>
        <w:spacing w:after="0" w:line="360" w:lineRule="auto"/>
        <w:jc w:val="both"/>
        <w:rPr>
          <w:rFonts w:ascii="Sakkal Majalla" w:eastAsia="Times New Roman" w:hAnsi="Sakkal Majalla" w:cs="Sakkal Majalla"/>
          <w:sz w:val="28"/>
          <w:szCs w:val="28"/>
          <w:lang w:eastAsia="en-AE"/>
        </w:rPr>
      </w:pPr>
      <m:oMathPara>
        <m:oMath>
          <m:r>
            <w:rPr>
              <w:rFonts w:ascii="Cambria Math" w:eastAsia="Times New Roman" w:hAnsi="Cambria Math" w:cs="Sakkal Majalla" w:hint="cs"/>
              <w:sz w:val="28"/>
              <w:szCs w:val="28"/>
              <w:lang w:eastAsia="en-AE"/>
            </w:rPr>
            <m:t>s=</m:t>
          </m:r>
          <m:f>
            <m:fPr>
              <m:ctrlPr>
                <w:rPr>
                  <w:rFonts w:ascii="Cambria Math" w:eastAsia="Times New Roman" w:hAnsi="Cambria Math" w:cs="Sakkal Majalla" w:hint="cs"/>
                  <w:sz w:val="28"/>
                  <w:szCs w:val="28"/>
                  <w:lang w:eastAsia="en-AE"/>
                </w:rPr>
              </m:ctrlPr>
            </m:fPr>
            <m:num>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N</m:t>
              </m:r>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p(1-p)</m:t>
              </m:r>
            </m:num>
            <m:den>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d</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(N-1)+</m:t>
              </m:r>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p(1-p)</m:t>
              </m:r>
            </m:den>
          </m:f>
          <m:r>
            <m:rPr>
              <m:sty m:val="p"/>
            </m:rPr>
            <w:rPr>
              <w:rFonts w:ascii="Cambria Math" w:eastAsia="Times New Roman" w:hAnsi="Cambria Math" w:cs="Sakkal Majalla" w:hint="cs"/>
              <w:sz w:val="28"/>
              <w:szCs w:val="28"/>
              <w:lang w:eastAsia="en-AE"/>
            </w:rPr>
            <w:br/>
          </m:r>
        </m:oMath>
      </m:oMathPara>
    </w:p>
    <w:p w14:paraId="70B55553" w14:textId="77777777" w:rsidR="00BA78C2" w:rsidRPr="0013091D" w:rsidRDefault="00BA78C2" w:rsidP="00BA78C2">
      <w:pPr>
        <w:bidi/>
        <w:spacing w:before="100" w:beforeAutospacing="1" w:after="100" w:afterAutospacing="1" w:line="360" w:lineRule="auto"/>
        <w:jc w:val="both"/>
        <w:rPr>
          <w:rFonts w:ascii="Sakkal Majalla" w:eastAsia="Times New Roman" w:hAnsi="Sakkal Majalla" w:cs="Sakkal Majalla"/>
          <w:sz w:val="28"/>
          <w:szCs w:val="28"/>
          <w:lang w:eastAsia="en-AE"/>
        </w:rPr>
      </w:pPr>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حيث</w:t>
      </w:r>
      <w:r w:rsidRPr="0013091D">
        <w:rPr>
          <w:rFonts w:ascii="Sakkal Majalla" w:eastAsia="Times New Roman" w:hAnsi="Sakkal Majalla" w:cs="Sakkal Majalla" w:hint="cs"/>
          <w:sz w:val="28"/>
          <w:szCs w:val="28"/>
          <w:lang w:eastAsia="en-AE"/>
        </w:rPr>
        <w:t>:</w:t>
      </w:r>
    </w:p>
    <w:p w14:paraId="779748BC" w14:textId="77777777" w:rsidR="00BA78C2" w:rsidRPr="0013091D" w:rsidRDefault="00BA78C2" w:rsidP="00BA78C2">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s</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حجم العينة المطلوب</w:t>
      </w:r>
    </w:p>
    <w:p w14:paraId="01CE509B" w14:textId="77777777" w:rsidR="00BA78C2" w:rsidRPr="0013091D" w:rsidRDefault="00BA78C2" w:rsidP="00BA78C2">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N</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حجم المجتمع الأصلي</w:t>
      </w:r>
    </w:p>
    <w:p w14:paraId="62F70AF8" w14:textId="77777777" w:rsidR="00BA78C2" w:rsidRPr="0013091D" w:rsidRDefault="00BA78C2" w:rsidP="00BA78C2">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p</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نسبة التباين المفترضة في المجتمع (غالبًا 0.5)</w:t>
      </w:r>
    </w:p>
    <w:p w14:paraId="3A6CC2EF" w14:textId="77777777" w:rsidR="00BA78C2" w:rsidRPr="0013091D" w:rsidRDefault="00BA78C2" w:rsidP="00BA78C2">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d</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هامش الخطأ المقبول</w:t>
      </w:r>
    </w:p>
    <w:p w14:paraId="797F1872" w14:textId="77777777" w:rsidR="00BA78C2" w:rsidRPr="0013091D" w:rsidRDefault="00000000" w:rsidP="00BA78C2">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oMath>
      <w:r w:rsidR="00BA78C2" w:rsidRPr="0013091D">
        <w:rPr>
          <w:rFonts w:ascii="Sakkal Majalla" w:eastAsia="Times New Roman" w:hAnsi="Sakkal Majalla" w:cs="Sakkal Majalla" w:hint="cs"/>
          <w:sz w:val="28"/>
          <w:szCs w:val="28"/>
          <w:lang w:eastAsia="en-AE"/>
        </w:rPr>
        <w:t xml:space="preserve">= </w:t>
      </w:r>
      <w:r w:rsidR="00BA78C2" w:rsidRPr="0013091D">
        <w:rPr>
          <w:rFonts w:ascii="Sakkal Majalla" w:eastAsia="Times New Roman" w:hAnsi="Sakkal Majalla" w:cs="Sakkal Majalla" w:hint="cs"/>
          <w:sz w:val="28"/>
          <w:szCs w:val="28"/>
          <w:rtl/>
          <w:lang w:eastAsia="en-AE"/>
        </w:rPr>
        <w:t>القيمة الجدولية لتوزيع كاي تربيع عند مستوى الدلالة المرغوب</w:t>
      </w:r>
    </w:p>
    <w:p w14:paraId="2BD18499" w14:textId="25B3713F" w:rsidR="00AD783C" w:rsidRPr="00BA78C2" w:rsidRDefault="00AD783C" w:rsidP="00912656">
      <w:pPr>
        <w:bidi/>
        <w:spacing w:after="0" w:line="276" w:lineRule="auto"/>
        <w:jc w:val="both"/>
        <w:rPr>
          <w:rFonts w:ascii="Sakkal Majalla" w:hAnsi="Sakkal Majalla" w:cs="Sakkal Majalla"/>
          <w:sz w:val="28"/>
          <w:szCs w:val="28"/>
          <w:rtl/>
        </w:rPr>
      </w:pPr>
    </w:p>
    <w:p w14:paraId="7C868473" w14:textId="77777777" w:rsidR="00E80C8C" w:rsidRPr="00A61E09" w:rsidRDefault="00E80C8C" w:rsidP="00E80C8C">
      <w:pPr>
        <w:bidi/>
        <w:spacing w:after="0" w:line="276" w:lineRule="auto"/>
        <w:jc w:val="both"/>
        <w:rPr>
          <w:rFonts w:ascii="Sakkal Majalla" w:hAnsi="Sakkal Majalla" w:cs="Sakkal Majalla"/>
          <w:sz w:val="28"/>
          <w:szCs w:val="28"/>
          <w:rtl/>
        </w:rPr>
      </w:pPr>
    </w:p>
    <w:p w14:paraId="661440A9" w14:textId="77777777" w:rsidR="00B22503" w:rsidRPr="00A61E09" w:rsidRDefault="00B22503" w:rsidP="00B22503">
      <w:pPr>
        <w:bidi/>
        <w:spacing w:after="0" w:line="276" w:lineRule="auto"/>
        <w:jc w:val="both"/>
        <w:rPr>
          <w:rFonts w:ascii="Sakkal Majalla" w:hAnsi="Sakkal Majalla" w:cs="Sakkal Majalla"/>
          <w:sz w:val="28"/>
          <w:szCs w:val="28"/>
          <w:rtl/>
        </w:rPr>
      </w:pPr>
    </w:p>
    <w:p w14:paraId="75059D96" w14:textId="77777777" w:rsidR="00F00505" w:rsidRPr="00A61E09" w:rsidRDefault="00F00505" w:rsidP="00F00505">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وسائل جمع بيانات الدراسة:</w:t>
      </w:r>
    </w:p>
    <w:p w14:paraId="737B78C1" w14:textId="77777777" w:rsidR="00F00505" w:rsidRPr="00A61E09" w:rsidRDefault="00F00505" w:rsidP="00F00505">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طرق جمع البيانات والمعلومات كالتالي</w:t>
      </w:r>
      <w:r w:rsidRPr="00A61E09">
        <w:rPr>
          <w:rFonts w:ascii="Sakkal Majalla" w:hAnsi="Sakkal Majalla" w:cs="Sakkal Majalla" w:hint="cs"/>
          <w:sz w:val="28"/>
          <w:szCs w:val="28"/>
        </w:rPr>
        <w:t>:</w:t>
      </w:r>
    </w:p>
    <w:p w14:paraId="62D4684A" w14:textId="77777777" w:rsidR="00F00505" w:rsidRPr="00A61E09" w:rsidRDefault="00F00505">
      <w:pPr>
        <w:pStyle w:val="a3"/>
        <w:numPr>
          <w:ilvl w:val="0"/>
          <w:numId w:val="4"/>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المصادر الثانوية: استخدم مجموعة من الرسائل العلمية بالإضافة إلي</w:t>
      </w:r>
      <w:r w:rsidRPr="00A61E09">
        <w:rPr>
          <w:sz w:val="28"/>
          <w:szCs w:val="28"/>
          <w:rtl/>
        </w:rPr>
        <w:t xml:space="preserve"> </w:t>
      </w:r>
      <w:r w:rsidRPr="00A61E09">
        <w:rPr>
          <w:rFonts w:ascii="Sakkal Majalla" w:hAnsi="Sakkal Majalla" w:cs="Sakkal Majalla"/>
          <w:sz w:val="28"/>
          <w:szCs w:val="28"/>
          <w:rtl/>
        </w:rPr>
        <w:t xml:space="preserve">المواقع الالكترونية </w:t>
      </w:r>
      <w:r w:rsidRPr="00A61E09">
        <w:rPr>
          <w:rFonts w:ascii="Sakkal Majalla" w:hAnsi="Sakkal Majalla" w:cs="Sakkal Majalla" w:hint="cs"/>
          <w:sz w:val="28"/>
          <w:szCs w:val="28"/>
          <w:rtl/>
        </w:rPr>
        <w:t>وبشكل رئيسي يتم استخدام الأبحاث والدراسات السابقة بشكل رئيسي في اعداد الإطار النظري للدراسة</w:t>
      </w:r>
      <w:r w:rsidRPr="00A61E09">
        <w:rPr>
          <w:rFonts w:ascii="Sakkal Majalla" w:hAnsi="Sakkal Majalla" w:cs="Sakkal Majalla" w:hint="cs"/>
          <w:sz w:val="28"/>
          <w:szCs w:val="28"/>
        </w:rPr>
        <w:t>.</w:t>
      </w:r>
    </w:p>
    <w:p w14:paraId="09B1D98B" w14:textId="3BE1AE87" w:rsidR="00F00505" w:rsidRPr="00A61E09" w:rsidRDefault="00F00505">
      <w:pPr>
        <w:pStyle w:val="a3"/>
        <w:numPr>
          <w:ilvl w:val="0"/>
          <w:numId w:val="4"/>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المصادر الأولية: من أجل جمع البيانات والمعلومات اللازمة للكشف عن أثر جودة الحياة الوظيفية في </w:t>
      </w:r>
      <w:r w:rsidRPr="00A61E09">
        <w:rPr>
          <w:rFonts w:ascii="Sakkal Majalla" w:hAnsi="Sakkal Majalla" w:cs="Sakkal Majalla"/>
          <w:sz w:val="28"/>
          <w:szCs w:val="28"/>
          <w:rtl/>
        </w:rPr>
        <w:t>السلوك الاخلاقي لمقدمي الرعاية الصحية في مستشفيات القطاع الصحي بمحافظة الرياض في المملكة العربية السعودية</w:t>
      </w:r>
      <w:r w:rsidRPr="00A61E09">
        <w:rPr>
          <w:rFonts w:ascii="Sakkal Majalla" w:hAnsi="Sakkal Majalla" w:cs="Sakkal Majalla" w:hint="cs"/>
          <w:sz w:val="28"/>
          <w:szCs w:val="28"/>
          <w:rtl/>
        </w:rPr>
        <w:t xml:space="preserve"> ت</w:t>
      </w:r>
      <w:r w:rsidRPr="00A61E09">
        <w:rPr>
          <w:rFonts w:ascii="Sakkal Majalla" w:hAnsi="Sakkal Majalla" w:cs="Sakkal Majalla" w:hint="eastAsia"/>
          <w:sz w:val="28"/>
          <w:szCs w:val="28"/>
          <w:rtl/>
        </w:rPr>
        <w:t>م</w:t>
      </w:r>
      <w:r w:rsidRPr="00A61E09">
        <w:rPr>
          <w:rFonts w:ascii="Sakkal Majalla" w:hAnsi="Sakkal Majalla" w:cs="Sakkal Majalla" w:hint="cs"/>
          <w:sz w:val="28"/>
          <w:szCs w:val="28"/>
          <w:rtl/>
        </w:rPr>
        <w:t xml:space="preserve"> الاعتماد الاستبيان الأداة الرئيسة للدراسة.</w:t>
      </w:r>
    </w:p>
    <w:p w14:paraId="7551EF3D" w14:textId="795F6058" w:rsidR="000A1E46" w:rsidRPr="00A61E09" w:rsidRDefault="000A1E46" w:rsidP="00912656">
      <w:p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color w:val="C00000"/>
          <w:sz w:val="28"/>
          <w:szCs w:val="28"/>
          <w:rtl/>
        </w:rPr>
        <w:t>حدود الدراسة: (</w:t>
      </w:r>
      <w:r w:rsidR="00482F84" w:rsidRPr="00A61E09">
        <w:rPr>
          <w:rFonts w:ascii="Sakkal Majalla" w:hAnsi="Sakkal Majalla" w:cs="Sakkal Majalla" w:hint="cs"/>
          <w:b/>
          <w:bCs/>
          <w:color w:val="C00000"/>
          <w:sz w:val="28"/>
          <w:szCs w:val="28"/>
          <w:rtl/>
        </w:rPr>
        <w:t>المكانية،</w:t>
      </w:r>
      <w:r w:rsidRPr="00A61E09">
        <w:rPr>
          <w:rFonts w:ascii="Sakkal Majalla" w:hAnsi="Sakkal Majalla" w:cs="Sakkal Majalla" w:hint="cs"/>
          <w:b/>
          <w:bCs/>
          <w:color w:val="C00000"/>
          <w:sz w:val="28"/>
          <w:szCs w:val="28"/>
          <w:rtl/>
        </w:rPr>
        <w:t xml:space="preserve"> </w:t>
      </w:r>
      <w:r w:rsidR="00482F84" w:rsidRPr="00A61E09">
        <w:rPr>
          <w:rFonts w:ascii="Sakkal Majalla" w:hAnsi="Sakkal Majalla" w:cs="Sakkal Majalla" w:hint="cs"/>
          <w:b/>
          <w:bCs/>
          <w:color w:val="C00000"/>
          <w:sz w:val="28"/>
          <w:szCs w:val="28"/>
          <w:rtl/>
        </w:rPr>
        <w:t>الزمانية،</w:t>
      </w:r>
      <w:r w:rsidRPr="00A61E09">
        <w:rPr>
          <w:rFonts w:ascii="Sakkal Majalla" w:hAnsi="Sakkal Majalla" w:cs="Sakkal Majalla" w:hint="cs"/>
          <w:b/>
          <w:bCs/>
          <w:color w:val="C00000"/>
          <w:sz w:val="28"/>
          <w:szCs w:val="28"/>
          <w:rtl/>
        </w:rPr>
        <w:t xml:space="preserve"> البشرية</w:t>
      </w:r>
      <w:r w:rsidRPr="00A61E09">
        <w:rPr>
          <w:rFonts w:ascii="Sakkal Majalla" w:hAnsi="Sakkal Majalla" w:cs="Sakkal Majalla" w:hint="cs"/>
          <w:b/>
          <w:bCs/>
          <w:sz w:val="28"/>
          <w:szCs w:val="28"/>
          <w:u w:val="single"/>
          <w:rtl/>
        </w:rPr>
        <w:t>)</w:t>
      </w:r>
    </w:p>
    <w:p w14:paraId="601B20A8" w14:textId="4F376162" w:rsidR="00483F3D" w:rsidRPr="00A61E09" w:rsidRDefault="00483F3D">
      <w:pPr>
        <w:pStyle w:val="a3"/>
        <w:numPr>
          <w:ilvl w:val="0"/>
          <w:numId w:val="11"/>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حدود زمنية:</w:t>
      </w:r>
      <w:r w:rsidR="00BA78C2">
        <w:rPr>
          <w:rFonts w:ascii="Sakkal Majalla" w:hAnsi="Sakkal Majalla" w:cs="Sakkal Majalla" w:hint="cs"/>
          <w:sz w:val="28"/>
          <w:szCs w:val="28"/>
          <w:rtl/>
        </w:rPr>
        <w:t>2026:</w:t>
      </w:r>
      <w:r w:rsidRPr="00A61E09">
        <w:rPr>
          <w:rFonts w:ascii="Sakkal Majalla" w:hAnsi="Sakkal Majalla" w:cs="Sakkal Majalla" w:hint="cs"/>
          <w:sz w:val="28"/>
          <w:szCs w:val="28"/>
          <w:rtl/>
        </w:rPr>
        <w:t>2025م</w:t>
      </w:r>
    </w:p>
    <w:p w14:paraId="23DBD840" w14:textId="2CB2F888" w:rsidR="00B95F1D" w:rsidRPr="00BA78C2" w:rsidRDefault="00B95F1D">
      <w:pPr>
        <w:pStyle w:val="a3"/>
        <w:numPr>
          <w:ilvl w:val="0"/>
          <w:numId w:val="11"/>
        </w:numPr>
        <w:bidi/>
        <w:spacing w:after="200" w:line="276" w:lineRule="auto"/>
        <w:jc w:val="both"/>
        <w:rPr>
          <w:rFonts w:ascii="Sakkal Majalla" w:hAnsi="Sakkal Majalla" w:cs="Sakkal Majalla"/>
          <w:color w:val="EE0000"/>
          <w:sz w:val="28"/>
          <w:szCs w:val="28"/>
          <w:rtl/>
        </w:rPr>
      </w:pPr>
      <w:r w:rsidRPr="00BA78C2">
        <w:rPr>
          <w:rFonts w:ascii="Sakkal Majalla" w:hAnsi="Sakkal Majalla" w:cs="Sakkal Majalla"/>
          <w:color w:val="EE0000"/>
          <w:sz w:val="28"/>
          <w:szCs w:val="28"/>
          <w:rtl/>
        </w:rPr>
        <w:t>حدود بشرية: العاملين</w:t>
      </w:r>
      <w:r w:rsidR="00BA78C2" w:rsidRPr="00BA78C2">
        <w:rPr>
          <w:rFonts w:ascii="Sakkal Majalla" w:hAnsi="Sakkal Majalla" w:cs="Sakkal Majalla" w:hint="cs"/>
          <w:color w:val="EE0000"/>
          <w:sz w:val="28"/>
          <w:szCs w:val="28"/>
          <w:rtl/>
        </w:rPr>
        <w:t xml:space="preserve"> في إدارة الموارد البشرية ومقدمة خدمات الرعاية الصحية</w:t>
      </w:r>
      <w:r w:rsidRPr="00BA78C2">
        <w:rPr>
          <w:rFonts w:ascii="Sakkal Majalla" w:hAnsi="Sakkal Majalla" w:cs="Sakkal Majalla"/>
          <w:color w:val="EE0000"/>
          <w:sz w:val="28"/>
          <w:szCs w:val="28"/>
          <w:rtl/>
        </w:rPr>
        <w:t xml:space="preserve"> في </w:t>
      </w:r>
      <w:r w:rsidR="003E2D47" w:rsidRPr="00BA78C2">
        <w:rPr>
          <w:rFonts w:ascii="Sakkal Majalla" w:hAnsi="Sakkal Majalla" w:cs="Sakkal Majalla"/>
          <w:color w:val="EE0000"/>
          <w:sz w:val="28"/>
          <w:szCs w:val="28"/>
          <w:rtl/>
        </w:rPr>
        <w:t>مستشفيات القطاع الصحي بمحافظة الرياض</w:t>
      </w:r>
      <w:r w:rsidRPr="00BA78C2">
        <w:rPr>
          <w:rFonts w:ascii="Sakkal Majalla" w:hAnsi="Sakkal Majalla" w:cs="Sakkal Majalla"/>
          <w:color w:val="EE0000"/>
          <w:sz w:val="28"/>
          <w:szCs w:val="28"/>
          <w:rtl/>
        </w:rPr>
        <w:t xml:space="preserve"> </w:t>
      </w:r>
    </w:p>
    <w:p w14:paraId="4403CC8B" w14:textId="7AF6E6D4" w:rsidR="00B95F1D" w:rsidRPr="00A61E09" w:rsidRDefault="00B95F1D">
      <w:pPr>
        <w:pStyle w:val="a3"/>
        <w:numPr>
          <w:ilvl w:val="0"/>
          <w:numId w:val="11"/>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حدود مكانية: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sz w:val="28"/>
          <w:szCs w:val="28"/>
        </w:rPr>
        <w:t>.</w:t>
      </w:r>
    </w:p>
    <w:p w14:paraId="4FAAFFA7" w14:textId="36051F3F" w:rsidR="00483F3D" w:rsidRPr="00A61E09" w:rsidRDefault="00B95F1D">
      <w:pPr>
        <w:pStyle w:val="a3"/>
        <w:numPr>
          <w:ilvl w:val="0"/>
          <w:numId w:val="11"/>
        </w:numPr>
        <w:bidi/>
        <w:spacing w:after="200" w:line="276" w:lineRule="auto"/>
        <w:jc w:val="both"/>
        <w:rPr>
          <w:rFonts w:ascii="Sakkal Majalla" w:hAnsi="Sakkal Majalla" w:cs="Sakkal Majalla"/>
          <w:b/>
          <w:bCs/>
          <w:sz w:val="28"/>
          <w:szCs w:val="28"/>
          <w:u w:val="single"/>
          <w:rtl/>
        </w:rPr>
      </w:pPr>
      <w:r w:rsidRPr="00A61E09">
        <w:rPr>
          <w:rFonts w:ascii="Sakkal Majalla" w:hAnsi="Sakkal Majalla" w:cs="Sakkal Majalla"/>
          <w:sz w:val="28"/>
          <w:szCs w:val="28"/>
          <w:rtl/>
        </w:rPr>
        <w:t xml:space="preserve">حدود موضوعية: اقتصرت الدراسة على </w:t>
      </w:r>
      <w:bookmarkStart w:id="12" w:name="_Hlk216541508"/>
      <w:r w:rsidR="00FD6372"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السلوك الاخلاقي لمقدمي الرعاية الصحية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في المملكة العربية السعودية</w:t>
      </w:r>
      <w:bookmarkEnd w:id="12"/>
    </w:p>
    <w:p w14:paraId="2770DAC6" w14:textId="06453C32" w:rsidR="00C61182" w:rsidRPr="00A61E09" w:rsidRDefault="00C61182" w:rsidP="00912656">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 xml:space="preserve">المعالجات </w:t>
      </w:r>
      <w:r w:rsidR="00ED558C" w:rsidRPr="00A61E09">
        <w:rPr>
          <w:rFonts w:ascii="Sakkal Majalla" w:hAnsi="Sakkal Majalla" w:cs="Sakkal Majalla" w:hint="cs"/>
          <w:b/>
          <w:bCs/>
          <w:color w:val="C00000"/>
          <w:sz w:val="28"/>
          <w:szCs w:val="28"/>
          <w:rtl/>
        </w:rPr>
        <w:t>الإحصائية المقترحة</w:t>
      </w:r>
      <w:r w:rsidRPr="00A61E09">
        <w:rPr>
          <w:rFonts w:ascii="Sakkal Majalla" w:hAnsi="Sakkal Majalla" w:cs="Sakkal Majalla" w:hint="cs"/>
          <w:b/>
          <w:bCs/>
          <w:color w:val="C00000"/>
          <w:sz w:val="28"/>
          <w:szCs w:val="28"/>
          <w:rtl/>
        </w:rPr>
        <w:t>:</w:t>
      </w:r>
    </w:p>
    <w:p w14:paraId="4465D807"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ستحلل البيانات باستخدام </w:t>
      </w:r>
      <w:r w:rsidRPr="00A61E09">
        <w:rPr>
          <w:rFonts w:asciiTheme="majorBidi" w:hAnsiTheme="majorBidi" w:cs="Times New Roman" w:hint="cs"/>
          <w:sz w:val="28"/>
          <w:szCs w:val="28"/>
          <w:rtl/>
        </w:rPr>
        <w:t xml:space="preserve">برنامج </w:t>
      </w:r>
      <w:r w:rsidRPr="00A61E09">
        <w:rPr>
          <w:rFonts w:asciiTheme="majorBidi" w:hAnsiTheme="majorBidi" w:cs="Times New Roman"/>
          <w:sz w:val="28"/>
          <w:szCs w:val="28"/>
        </w:rPr>
        <w:t>SPSS</w:t>
      </w:r>
      <w:r w:rsidRPr="00A61E09">
        <w:rPr>
          <w:rFonts w:asciiTheme="majorBidi" w:hAnsiTheme="majorBidi" w:cs="Times New Roman"/>
          <w:sz w:val="28"/>
          <w:szCs w:val="28"/>
          <w:rtl/>
        </w:rPr>
        <w:t xml:space="preserve">أو </w:t>
      </w:r>
      <w:r w:rsidRPr="00A61E09">
        <w:rPr>
          <w:rFonts w:asciiTheme="majorBidi" w:hAnsiTheme="majorBidi" w:cstheme="majorBidi"/>
          <w:sz w:val="28"/>
          <w:szCs w:val="28"/>
        </w:rPr>
        <w:t>Smart PLS</w:t>
      </w:r>
      <w:r w:rsidRPr="00A61E09">
        <w:rPr>
          <w:rFonts w:asciiTheme="majorBidi" w:hAnsiTheme="majorBidi" w:cs="Times New Roman"/>
          <w:sz w:val="28"/>
          <w:szCs w:val="28"/>
          <w:rtl/>
        </w:rPr>
        <w:t>، وفق مجموعة من الأساليب الإحصائية الملائمة لطبيعة الدراسة، وهي:</w:t>
      </w:r>
    </w:p>
    <w:p w14:paraId="086D02C7" w14:textId="77777777" w:rsidR="00112CD1" w:rsidRPr="00112CD1" w:rsidRDefault="00112CD1" w:rsidP="00112CD1">
      <w:pPr>
        <w:numPr>
          <w:ilvl w:val="0"/>
          <w:numId w:val="64"/>
        </w:numPr>
        <w:bidi/>
        <w:spacing w:after="200" w:line="276" w:lineRule="auto"/>
        <w:jc w:val="both"/>
        <w:rPr>
          <w:rFonts w:ascii="Sakkal Majalla" w:hAnsi="Sakkal Majalla" w:cs="Sakkal Majalla"/>
          <w:sz w:val="28"/>
          <w:szCs w:val="28"/>
        </w:rPr>
      </w:pPr>
      <w:r w:rsidRPr="00112CD1">
        <w:rPr>
          <w:rFonts w:ascii="Sakkal Majalla" w:hAnsi="Sakkal Majalla" w:cs="Sakkal Majalla"/>
          <w:sz w:val="28"/>
          <w:szCs w:val="28"/>
          <w:rtl/>
        </w:rPr>
        <w:t>المتوسطات الحسابية والانحرافات المعيارية</w:t>
      </w:r>
      <w:r w:rsidRPr="00112CD1">
        <w:rPr>
          <w:rFonts w:ascii="Sakkal Majalla" w:hAnsi="Sakkal Majalla" w:cs="Sakkal Majalla"/>
          <w:sz w:val="28"/>
          <w:szCs w:val="28"/>
        </w:rPr>
        <w:t xml:space="preserve"> (Means and Standard Deviations): </w:t>
      </w:r>
      <w:r w:rsidRPr="00112CD1">
        <w:rPr>
          <w:rFonts w:ascii="Sakkal Majalla" w:hAnsi="Sakkal Majalla" w:cs="Sakkal Majalla"/>
          <w:sz w:val="28"/>
          <w:szCs w:val="28"/>
          <w:rtl/>
        </w:rPr>
        <w:t>لرصد استجابات أفراد العينة، وتحديد مستويات الأهمية والتوجهات العامة نحو متغيرات الدراسة المستقلة والتابعة، مع قياس مدى تشتت الإجابات وتجانسها</w:t>
      </w:r>
      <w:r w:rsidRPr="00112CD1">
        <w:rPr>
          <w:rFonts w:ascii="Sakkal Majalla" w:hAnsi="Sakkal Majalla" w:cs="Sakkal Majalla"/>
          <w:sz w:val="28"/>
          <w:szCs w:val="28"/>
        </w:rPr>
        <w:t>.</w:t>
      </w:r>
    </w:p>
    <w:p w14:paraId="5910532D" w14:textId="77777777" w:rsidR="00112CD1" w:rsidRPr="00112CD1" w:rsidRDefault="00112CD1" w:rsidP="00112CD1">
      <w:pPr>
        <w:numPr>
          <w:ilvl w:val="0"/>
          <w:numId w:val="64"/>
        </w:numPr>
        <w:bidi/>
        <w:spacing w:after="200" w:line="276" w:lineRule="auto"/>
        <w:jc w:val="both"/>
        <w:rPr>
          <w:rFonts w:ascii="Sakkal Majalla" w:hAnsi="Sakkal Majalla" w:cs="Sakkal Majalla"/>
          <w:sz w:val="28"/>
          <w:szCs w:val="28"/>
        </w:rPr>
      </w:pPr>
      <w:r w:rsidRPr="00112CD1">
        <w:rPr>
          <w:rFonts w:ascii="Sakkal Majalla" w:hAnsi="Sakkal Majalla" w:cs="Sakkal Majalla"/>
          <w:sz w:val="28"/>
          <w:szCs w:val="28"/>
          <w:rtl/>
        </w:rPr>
        <w:t>معامل ارتباط بيرسون</w:t>
      </w:r>
      <w:r w:rsidRPr="00112CD1">
        <w:rPr>
          <w:rFonts w:ascii="Sakkal Majalla" w:hAnsi="Sakkal Majalla" w:cs="Sakkal Majalla"/>
          <w:sz w:val="28"/>
          <w:szCs w:val="28"/>
        </w:rPr>
        <w:t xml:space="preserve"> (Pearson Correlation Coefficient): </w:t>
      </w:r>
      <w:r w:rsidRPr="00112CD1">
        <w:rPr>
          <w:rFonts w:ascii="Sakkal Majalla" w:hAnsi="Sakkal Majalla" w:cs="Sakkal Majalla"/>
          <w:sz w:val="28"/>
          <w:szCs w:val="28"/>
          <w:rtl/>
        </w:rPr>
        <w:t>للكشف عن طبيعة، واتجاه، وقوة العلاقة الارتباطية بين الأبعاد المكونة لمتغير (جودة الحياة الوظيفية) وبين متغير (السلوك الأخلاقي)</w:t>
      </w:r>
      <w:r w:rsidRPr="00112CD1">
        <w:rPr>
          <w:rFonts w:ascii="Sakkal Majalla" w:hAnsi="Sakkal Majalla" w:cs="Sakkal Majalla"/>
          <w:sz w:val="28"/>
          <w:szCs w:val="28"/>
        </w:rPr>
        <w:t>.</w:t>
      </w:r>
    </w:p>
    <w:p w14:paraId="6253B8BE" w14:textId="77777777" w:rsidR="00112CD1" w:rsidRPr="00112CD1" w:rsidRDefault="00112CD1" w:rsidP="00112CD1">
      <w:pPr>
        <w:numPr>
          <w:ilvl w:val="0"/>
          <w:numId w:val="64"/>
        </w:numPr>
        <w:bidi/>
        <w:spacing w:after="200" w:line="276" w:lineRule="auto"/>
        <w:jc w:val="both"/>
        <w:rPr>
          <w:rFonts w:ascii="Sakkal Majalla" w:hAnsi="Sakkal Majalla" w:cs="Sakkal Majalla"/>
          <w:sz w:val="28"/>
          <w:szCs w:val="28"/>
        </w:rPr>
      </w:pPr>
      <w:r w:rsidRPr="00112CD1">
        <w:rPr>
          <w:rFonts w:ascii="Sakkal Majalla" w:hAnsi="Sakkal Majalla" w:cs="Sakkal Majalla"/>
          <w:sz w:val="28"/>
          <w:szCs w:val="28"/>
          <w:rtl/>
        </w:rPr>
        <w:t>تحليل الانحدار الخطي البسيط والمتعدد</w:t>
      </w:r>
      <w:r w:rsidRPr="00112CD1">
        <w:rPr>
          <w:rFonts w:ascii="Sakkal Majalla" w:hAnsi="Sakkal Majalla" w:cs="Sakkal Majalla"/>
          <w:sz w:val="28"/>
          <w:szCs w:val="28"/>
        </w:rPr>
        <w:t xml:space="preserve"> (Simple and Multiple Linear Regression): </w:t>
      </w:r>
      <w:r w:rsidRPr="00112CD1">
        <w:rPr>
          <w:rFonts w:ascii="Sakkal Majalla" w:hAnsi="Sakkal Majalla" w:cs="Sakkal Majalla"/>
          <w:sz w:val="28"/>
          <w:szCs w:val="28"/>
          <w:rtl/>
        </w:rPr>
        <w:t>لاختبار الفرضيات الرئيسة للدراسة، وقياس مدى التأثير والأهمية النسبية لكل بعد من المتغيرات المستقلة (منفردة أو مجتمعة) في تفسير التباين الحاصل في المتغير التابع</w:t>
      </w:r>
      <w:r w:rsidRPr="00112CD1">
        <w:rPr>
          <w:rFonts w:ascii="Sakkal Majalla" w:hAnsi="Sakkal Majalla" w:cs="Sakkal Majalla"/>
          <w:sz w:val="28"/>
          <w:szCs w:val="28"/>
        </w:rPr>
        <w:t>.</w:t>
      </w:r>
    </w:p>
    <w:p w14:paraId="40E3313B" w14:textId="77777777" w:rsidR="00112CD1" w:rsidRPr="00112CD1" w:rsidRDefault="00112CD1" w:rsidP="00112CD1">
      <w:pPr>
        <w:numPr>
          <w:ilvl w:val="0"/>
          <w:numId w:val="64"/>
        </w:numPr>
        <w:bidi/>
        <w:spacing w:after="200" w:line="276" w:lineRule="auto"/>
        <w:jc w:val="both"/>
        <w:rPr>
          <w:rFonts w:ascii="Sakkal Majalla" w:hAnsi="Sakkal Majalla" w:cs="Sakkal Majalla"/>
          <w:sz w:val="28"/>
          <w:szCs w:val="28"/>
        </w:rPr>
      </w:pPr>
      <w:r w:rsidRPr="00112CD1">
        <w:rPr>
          <w:rFonts w:ascii="Sakkal Majalla" w:hAnsi="Sakkal Majalla" w:cs="Sakkal Majalla"/>
          <w:sz w:val="28"/>
          <w:szCs w:val="28"/>
          <w:rtl/>
        </w:rPr>
        <w:lastRenderedPageBreak/>
        <w:t>اختبار "ت" للعينات المستقلة</w:t>
      </w:r>
      <w:r w:rsidRPr="00112CD1">
        <w:rPr>
          <w:rFonts w:ascii="Sakkal Majalla" w:hAnsi="Sakkal Majalla" w:cs="Sakkal Majalla"/>
          <w:sz w:val="28"/>
          <w:szCs w:val="28"/>
        </w:rPr>
        <w:t xml:space="preserve"> (Independent Samples T-Test): </w:t>
      </w:r>
      <w:r w:rsidRPr="00112CD1">
        <w:rPr>
          <w:rFonts w:ascii="Sakkal Majalla" w:hAnsi="Sakkal Majalla" w:cs="Sakkal Majalla"/>
          <w:sz w:val="28"/>
          <w:szCs w:val="28"/>
          <w:rtl/>
        </w:rPr>
        <w:t>لتحديد ما إذا كانت هناك فروق ذات دلالة إحصائية في اتجاهات أفراد العينة تعزى للمتغيرات الثنائية (مثل الدور الوظيفي)</w:t>
      </w:r>
      <w:r w:rsidRPr="00112CD1">
        <w:rPr>
          <w:rFonts w:ascii="Sakkal Majalla" w:hAnsi="Sakkal Majalla" w:cs="Sakkal Majalla"/>
          <w:sz w:val="28"/>
          <w:szCs w:val="28"/>
        </w:rPr>
        <w:t>.</w:t>
      </w:r>
    </w:p>
    <w:p w14:paraId="66E486F6" w14:textId="77777777" w:rsidR="00112CD1" w:rsidRPr="00112CD1" w:rsidRDefault="00112CD1" w:rsidP="00112CD1">
      <w:pPr>
        <w:numPr>
          <w:ilvl w:val="0"/>
          <w:numId w:val="64"/>
        </w:numPr>
        <w:bidi/>
        <w:spacing w:after="200" w:line="276" w:lineRule="auto"/>
        <w:jc w:val="both"/>
        <w:rPr>
          <w:rFonts w:ascii="Sakkal Majalla" w:hAnsi="Sakkal Majalla" w:cs="Sakkal Majalla"/>
          <w:sz w:val="28"/>
          <w:szCs w:val="28"/>
        </w:rPr>
      </w:pPr>
      <w:r w:rsidRPr="00112CD1">
        <w:rPr>
          <w:rFonts w:ascii="Sakkal Majalla" w:hAnsi="Sakkal Majalla" w:cs="Sakkal Majalla"/>
          <w:sz w:val="28"/>
          <w:szCs w:val="28"/>
          <w:rtl/>
        </w:rPr>
        <w:t>تحليل التباين الأحادي</w:t>
      </w:r>
      <w:r w:rsidRPr="00112CD1">
        <w:rPr>
          <w:rFonts w:ascii="Sakkal Majalla" w:hAnsi="Sakkal Majalla" w:cs="Sakkal Majalla"/>
          <w:sz w:val="28"/>
          <w:szCs w:val="28"/>
        </w:rPr>
        <w:t xml:space="preserve"> (One-Way ANOVA): </w:t>
      </w:r>
      <w:r w:rsidRPr="00112CD1">
        <w:rPr>
          <w:rFonts w:ascii="Sakkal Majalla" w:hAnsi="Sakkal Majalla" w:cs="Sakkal Majalla"/>
          <w:sz w:val="28"/>
          <w:szCs w:val="28"/>
          <w:rtl/>
        </w:rPr>
        <w:t>لمعرفة مدى وجود فروق ذات دلالة إحصائية بين متوسطات إجابات أفراد العينة وفقاً للمتغيرات الديموغرافية التي تنقسم إلى أكثر من مجموعتين (مثل سنوات الخبرة)</w:t>
      </w:r>
      <w:r w:rsidRPr="00112CD1">
        <w:rPr>
          <w:rFonts w:ascii="Sakkal Majalla" w:hAnsi="Sakkal Majalla" w:cs="Sakkal Majalla"/>
          <w:sz w:val="28"/>
          <w:szCs w:val="28"/>
        </w:rPr>
        <w:t>.</w:t>
      </w:r>
    </w:p>
    <w:p w14:paraId="681A8619" w14:textId="5F0FA3B3" w:rsidR="00112CD1" w:rsidRPr="00112CD1" w:rsidRDefault="00112CD1" w:rsidP="00112CD1">
      <w:pPr>
        <w:bidi/>
        <w:spacing w:after="200" w:line="276" w:lineRule="auto"/>
        <w:jc w:val="both"/>
        <w:rPr>
          <w:rFonts w:asciiTheme="majorBidi" w:hAnsiTheme="majorBidi" w:cs="Times New Roman"/>
          <w:sz w:val="28"/>
          <w:szCs w:val="28"/>
        </w:rPr>
      </w:pPr>
    </w:p>
    <w:p w14:paraId="0BC40150" w14:textId="2E8F085B" w:rsidR="007F4183" w:rsidRPr="00A61E09" w:rsidRDefault="007F4183" w:rsidP="00912656">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خطة الدراسة:</w:t>
      </w:r>
    </w:p>
    <w:p w14:paraId="34F5C023" w14:textId="19B9AD6E" w:rsidR="00B95F1D" w:rsidRPr="00A61E09" w:rsidRDefault="00D81FAB" w:rsidP="00692BF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ينقسم البحث الي خمسة فصول</w:t>
      </w:r>
      <w:r w:rsidRPr="00A61E09">
        <w:rPr>
          <w:rFonts w:ascii="Sakkal Majalla" w:hAnsi="Sakkal Majalla" w:cs="Sakkal Majalla" w:hint="cs"/>
          <w:sz w:val="28"/>
          <w:szCs w:val="28"/>
        </w:rPr>
        <w:t xml:space="preserve">: </w:t>
      </w:r>
    </w:p>
    <w:p w14:paraId="74DD8739" w14:textId="3D1BB921" w:rsidR="00D81FAB" w:rsidRPr="00A61E09" w:rsidRDefault="00D81FAB"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الفصل الأول: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الفصل الأول مقدمة تعريفية حول </w:t>
      </w:r>
      <w:r w:rsidR="00635D88" w:rsidRPr="00A61E09">
        <w:rPr>
          <w:rFonts w:ascii="Sakkal Majalla" w:hAnsi="Sakkal Majalla" w:cs="Sakkal Majalla" w:hint="cs"/>
          <w:sz w:val="28"/>
          <w:szCs w:val="28"/>
          <w:rtl/>
        </w:rPr>
        <w:t>أ</w:t>
      </w:r>
      <w:r w:rsidR="003E2D47" w:rsidRPr="00A61E09">
        <w:rPr>
          <w:rFonts w:ascii="Sakkal Majalla" w:hAnsi="Sakkal Majalla" w:cs="Sakkal Majalla" w:hint="cs"/>
          <w:sz w:val="28"/>
          <w:szCs w:val="28"/>
          <w:rtl/>
        </w:rPr>
        <w:t>ثر جودة الحياة الوظيفية</w:t>
      </w:r>
      <w:r w:rsidR="006B5991" w:rsidRPr="00A61E09">
        <w:rPr>
          <w:rFonts w:ascii="Sakkal Majalla" w:hAnsi="Sakkal Majalla" w:cs="Sakkal Majalla" w:hint="cs"/>
          <w:sz w:val="28"/>
          <w:szCs w:val="28"/>
          <w:rtl/>
        </w:rPr>
        <w:t xml:space="preserve"> </w:t>
      </w:r>
      <w:r w:rsidR="00692BF8" w:rsidRPr="00A61E09">
        <w:rPr>
          <w:rFonts w:ascii="Sakkal Majalla" w:hAnsi="Sakkal Majalla" w:cs="Sakkal Majalla"/>
          <w:sz w:val="28"/>
          <w:szCs w:val="28"/>
          <w:rtl/>
        </w:rPr>
        <w:t xml:space="preserve">في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692BF8"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hint="cs"/>
          <w:sz w:val="28"/>
          <w:szCs w:val="28"/>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Pr="00A61E09">
        <w:rPr>
          <w:rFonts w:ascii="Sakkal Majalla" w:hAnsi="Sakkal Majalla" w:cs="Sakkal Majalla" w:hint="cs"/>
          <w:sz w:val="28"/>
          <w:szCs w:val="28"/>
        </w:rPr>
        <w:t xml:space="preserve"> </w:t>
      </w:r>
    </w:p>
    <w:p w14:paraId="29EE166E" w14:textId="2FFA02A0" w:rsidR="00D81FAB" w:rsidRPr="00A61E09" w:rsidRDefault="00D81FAB" w:rsidP="00692BF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الفصل الثاني: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الفصل الثاني الإطار النظري للمتغير المستقل في تحديد </w:t>
      </w:r>
      <w:r w:rsidR="00635D88" w:rsidRPr="00A61E09">
        <w:rPr>
          <w:rFonts w:ascii="Sakkal Majalla" w:hAnsi="Sakkal Majalla" w:cs="Sakkal Majalla" w:hint="cs"/>
          <w:sz w:val="28"/>
          <w:szCs w:val="28"/>
          <w:rtl/>
        </w:rPr>
        <w:t>أ</w:t>
      </w:r>
      <w:r w:rsidR="003E2D47" w:rsidRPr="00A61E09">
        <w:rPr>
          <w:rFonts w:ascii="Sakkal Majalla" w:hAnsi="Sakkal Majalla" w:cs="Sakkal Majalla" w:hint="cs"/>
          <w:sz w:val="28"/>
          <w:szCs w:val="28"/>
          <w:rtl/>
        </w:rPr>
        <w:t>ثر جودة الحياة الوظيفية</w:t>
      </w:r>
      <w:r w:rsidR="006B5991" w:rsidRPr="00A61E09">
        <w:rPr>
          <w:rFonts w:ascii="Sakkal Majalla" w:hAnsi="Sakkal Majalla" w:cs="Sakkal Majalla" w:hint="cs"/>
          <w:sz w:val="28"/>
          <w:szCs w:val="28"/>
          <w:rtl/>
        </w:rPr>
        <w:t xml:space="preserve"> </w:t>
      </w:r>
      <w:r w:rsidR="00692BF8" w:rsidRPr="00A61E09">
        <w:rPr>
          <w:rFonts w:ascii="Sakkal Majalla" w:hAnsi="Sakkal Majalla" w:cs="Sakkal Majalla"/>
          <w:sz w:val="28"/>
          <w:szCs w:val="28"/>
          <w:rtl/>
        </w:rPr>
        <w:t xml:space="preserve">في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692BF8"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كما يتناول الإطار النظري للمتغير التابع وهو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2E6DF3" w:rsidRPr="00A61E09">
        <w:rPr>
          <w:rFonts w:ascii="Sakkal Majalla" w:hAnsi="Sakkal Majalla" w:cs="Sakkal Majalla" w:hint="cs"/>
          <w:sz w:val="28"/>
          <w:szCs w:val="28"/>
          <w:rtl/>
        </w:rPr>
        <w:t xml:space="preserve"> حيث</w:t>
      </w:r>
      <w:r w:rsidRPr="00A61E09">
        <w:rPr>
          <w:rFonts w:ascii="Sakkal Majalla" w:hAnsi="Sakkal Majalla" w:cs="Sakkal Majalla" w:hint="cs"/>
          <w:sz w:val="28"/>
          <w:szCs w:val="28"/>
          <w:rtl/>
        </w:rPr>
        <w:t xml:space="preserve"> يتناول مفهوم</w:t>
      </w:r>
      <w:r w:rsidR="00692BF8" w:rsidRPr="00A61E09">
        <w:rPr>
          <w:rFonts w:ascii="Sakkal Majalla" w:hAnsi="Sakkal Majalla" w:cs="Sakkal Majalla" w:hint="cs"/>
          <w:sz w:val="28"/>
          <w:szCs w:val="28"/>
          <w:rtl/>
        </w:rPr>
        <w:t>ها</w:t>
      </w:r>
      <w:r w:rsidRPr="00A61E09">
        <w:rPr>
          <w:rFonts w:ascii="Sakkal Majalla" w:hAnsi="Sakkal Majalla" w:cs="Sakkal Majalla" w:hint="cs"/>
          <w:sz w:val="28"/>
          <w:szCs w:val="28"/>
          <w:rtl/>
        </w:rPr>
        <w:t xml:space="preserve"> ومقوماته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واهميته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وأهدافه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وما هي الوسائل التي تؤثر </w:t>
      </w:r>
      <w:r w:rsidR="00692BF8" w:rsidRPr="00A61E09">
        <w:rPr>
          <w:rFonts w:ascii="Sakkal Majalla" w:hAnsi="Sakkal Majalla" w:cs="Sakkal Majalla" w:hint="cs"/>
          <w:sz w:val="28"/>
          <w:szCs w:val="28"/>
          <w:rtl/>
        </w:rPr>
        <w:t>عليها</w:t>
      </w:r>
    </w:p>
    <w:p w14:paraId="2DDF30BC" w14:textId="7B97DC0D" w:rsidR="00D81FAB" w:rsidRPr="00A61E09" w:rsidRDefault="00D81FAB"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b/>
          <w:bCs/>
          <w:sz w:val="28"/>
          <w:szCs w:val="28"/>
          <w:rtl/>
        </w:rPr>
        <w:t>الفصل الثالث</w:t>
      </w:r>
      <w:r w:rsidRPr="00A61E09">
        <w:rPr>
          <w:rFonts w:ascii="Sakkal Majalla" w:hAnsi="Sakkal Majalla" w:cs="Sakkal Majalla" w:hint="cs"/>
          <w:sz w:val="28"/>
          <w:szCs w:val="28"/>
          <w:rtl/>
        </w:rPr>
        <w:t xml:space="preserve">: </w:t>
      </w:r>
      <w:r w:rsidR="00146079" w:rsidRPr="00A61E09">
        <w:rPr>
          <w:rFonts w:ascii="Sakkal Majalla" w:hAnsi="Sakkal Majalla" w:cs="Sakkal Majalla" w:hint="cs"/>
          <w:sz w:val="28"/>
          <w:szCs w:val="28"/>
          <w:rtl/>
        </w:rPr>
        <w:t>يحتوي</w:t>
      </w:r>
      <w:r w:rsidRPr="00A61E09">
        <w:rPr>
          <w:rFonts w:ascii="Sakkal Majalla" w:hAnsi="Sakkal Majalla" w:cs="Sakkal Majalla" w:hint="cs"/>
          <w:sz w:val="28"/>
          <w:szCs w:val="28"/>
          <w:rtl/>
        </w:rPr>
        <w:t xml:space="preserve">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A61E09">
        <w:rPr>
          <w:rFonts w:ascii="Sakkal Majalla" w:hAnsi="Sakkal Majalla" w:cs="Sakkal Majalla" w:hint="cs"/>
          <w:sz w:val="28"/>
          <w:szCs w:val="28"/>
        </w:rPr>
        <w:t>.</w:t>
      </w:r>
    </w:p>
    <w:p w14:paraId="665D6DAB" w14:textId="3FB11C2C" w:rsidR="00D81FAB" w:rsidRPr="00A61E09" w:rsidRDefault="00D81FAB" w:rsidP="00692BF8">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b/>
          <w:bCs/>
          <w:sz w:val="28"/>
          <w:szCs w:val="28"/>
          <w:rtl/>
        </w:rPr>
        <w:t>الفصل الرابع</w:t>
      </w:r>
      <w:r w:rsidRPr="00A61E09">
        <w:rPr>
          <w:rFonts w:ascii="Sakkal Majalla" w:hAnsi="Sakkal Majalla" w:cs="Sakkal Majalla" w:hint="cs"/>
          <w:sz w:val="28"/>
          <w:szCs w:val="28"/>
          <w:rtl/>
        </w:rPr>
        <w:t xml:space="preserve">: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7B39C5C3" w14:textId="5E704C90" w:rsidR="009F7119" w:rsidRPr="00A61E09" w:rsidRDefault="00D81FAB" w:rsidP="00482F84">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b/>
          <w:bCs/>
          <w:sz w:val="28"/>
          <w:szCs w:val="28"/>
          <w:rtl/>
        </w:rPr>
        <w:t>الفصل الخامس</w:t>
      </w:r>
      <w:r w:rsidRPr="00A61E09">
        <w:rPr>
          <w:rFonts w:ascii="Sakkal Majalla" w:hAnsi="Sakkal Majalla" w:cs="Sakkal Majalla" w:hint="cs"/>
          <w:sz w:val="28"/>
          <w:szCs w:val="28"/>
          <w:rtl/>
        </w:rPr>
        <w:t xml:space="preserve">: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هذا الفصل مناقشة ومقارنة النتائج التي تم الوصولي </w:t>
      </w:r>
      <w:r w:rsidR="006B5991" w:rsidRPr="00A61E09">
        <w:rPr>
          <w:rFonts w:ascii="Sakkal Majalla" w:hAnsi="Sakkal Majalla" w:cs="Sakkal Majalla" w:hint="cs"/>
          <w:sz w:val="28"/>
          <w:szCs w:val="28"/>
          <w:rtl/>
        </w:rPr>
        <w:t xml:space="preserve">اليها </w:t>
      </w:r>
    </w:p>
    <w:p w14:paraId="611E4511" w14:textId="7E0537D9" w:rsidR="00D81FAB" w:rsidRPr="00A61E09" w:rsidRDefault="00E80C8C" w:rsidP="00912656">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المراجع</w:t>
      </w:r>
    </w:p>
    <w:p w14:paraId="10F76BCC" w14:textId="42C30397" w:rsidR="00E80C8C" w:rsidRPr="00A61E09" w:rsidRDefault="00E80C8C" w:rsidP="00E80C8C">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الملاحق</w:t>
      </w:r>
    </w:p>
    <w:p w14:paraId="5C10D01F" w14:textId="77777777" w:rsidR="00E80C8C" w:rsidRPr="00A61E09" w:rsidRDefault="00E80C8C" w:rsidP="00E80C8C">
      <w:pPr>
        <w:bidi/>
        <w:spacing w:after="200" w:line="276" w:lineRule="auto"/>
        <w:jc w:val="both"/>
        <w:rPr>
          <w:rFonts w:ascii="Sakkal Majalla" w:hAnsi="Sakkal Majalla" w:cs="Sakkal Majalla"/>
          <w:b/>
          <w:bCs/>
          <w:sz w:val="28"/>
          <w:szCs w:val="28"/>
          <w:rtl/>
        </w:rPr>
      </w:pPr>
    </w:p>
    <w:p w14:paraId="10C349BE" w14:textId="77777777" w:rsidR="00E80C8C" w:rsidRDefault="00E80C8C" w:rsidP="00E80C8C">
      <w:pPr>
        <w:bidi/>
        <w:spacing w:after="200" w:line="276" w:lineRule="auto"/>
        <w:jc w:val="both"/>
        <w:rPr>
          <w:rFonts w:ascii="Sakkal Majalla" w:hAnsi="Sakkal Majalla" w:cs="Sakkal Majalla"/>
          <w:b/>
          <w:bCs/>
          <w:sz w:val="32"/>
          <w:szCs w:val="32"/>
          <w:rtl/>
        </w:rPr>
      </w:pPr>
    </w:p>
    <w:p w14:paraId="3BD43C0F" w14:textId="77777777" w:rsidR="00E80C8C" w:rsidRDefault="00E80C8C" w:rsidP="00E80C8C">
      <w:pPr>
        <w:bidi/>
        <w:spacing w:after="200" w:line="276" w:lineRule="auto"/>
        <w:jc w:val="both"/>
        <w:rPr>
          <w:rFonts w:ascii="Sakkal Majalla" w:hAnsi="Sakkal Majalla" w:cs="Sakkal Majalla"/>
          <w:b/>
          <w:bCs/>
          <w:sz w:val="32"/>
          <w:szCs w:val="32"/>
          <w:rtl/>
        </w:rPr>
      </w:pPr>
    </w:p>
    <w:p w14:paraId="134E2C6D" w14:textId="1AE450D9" w:rsidR="00903277" w:rsidRDefault="00903277" w:rsidP="00903277">
      <w:pPr>
        <w:bidi/>
        <w:spacing w:after="200" w:line="276" w:lineRule="auto"/>
        <w:jc w:val="both"/>
        <w:rPr>
          <w:rFonts w:ascii="Sakkal Majalla" w:hAnsi="Sakkal Majalla" w:cs="Sakkal Majalla"/>
          <w:b/>
          <w:bCs/>
          <w:sz w:val="32"/>
          <w:szCs w:val="32"/>
          <w:rtl/>
          <w:lang w:bidi="ar-EG"/>
        </w:rPr>
      </w:pPr>
    </w:p>
    <w:p w14:paraId="76ABFD20" w14:textId="43FE4469" w:rsidR="00903277" w:rsidRDefault="00A61E09" w:rsidP="0090327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1280" behindDoc="0" locked="0" layoutInCell="1" allowOverlap="1" wp14:anchorId="160B2CF5" wp14:editId="3570911C">
                <wp:simplePos x="0" y="0"/>
                <wp:positionH relativeFrom="column">
                  <wp:posOffset>666115</wp:posOffset>
                </wp:positionH>
                <wp:positionV relativeFrom="paragraph">
                  <wp:posOffset>384175</wp:posOffset>
                </wp:positionV>
                <wp:extent cx="5002306" cy="5939758"/>
                <wp:effectExtent l="0" t="0" r="27305" b="23495"/>
                <wp:wrapNone/>
                <wp:docPr id="65383095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B2CF5" id="_x0000_s1058" type="#_x0000_t97" style="position:absolute;left:0;text-align:left;margin-left:52.45pt;margin-top:30.25pt;width:393.9pt;height:467.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7g8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" fillcolor="white [3201]" strokecolor="#f79646 [3209]" strokeweight="2pt">
                <v:textbo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v:textbox>
              </v:shape>
            </w:pict>
          </mc:Fallback>
        </mc:AlternateContent>
      </w:r>
    </w:p>
    <w:p w14:paraId="7A706A9C" w14:textId="4AA3F934" w:rsidR="00903277" w:rsidRDefault="00903277" w:rsidP="00903277">
      <w:pPr>
        <w:bidi/>
        <w:spacing w:after="200" w:line="276" w:lineRule="auto"/>
        <w:jc w:val="both"/>
        <w:rPr>
          <w:rFonts w:ascii="Sakkal Majalla" w:hAnsi="Sakkal Majalla" w:cs="Sakkal Majalla"/>
          <w:b/>
          <w:bCs/>
          <w:sz w:val="32"/>
          <w:szCs w:val="32"/>
          <w:rtl/>
          <w:lang w:bidi="ar-EG"/>
        </w:rPr>
      </w:pPr>
    </w:p>
    <w:p w14:paraId="13AEE29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04CD3143"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15B416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651DE17"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0D4C39D"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E1DB4F5"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207CAB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3358E41"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A07B632"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4037E0E"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565013A"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F0E63E6"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CCDFCB2" w14:textId="77777777" w:rsidR="00B22503" w:rsidRPr="00A61E09" w:rsidRDefault="00B22503" w:rsidP="00B22503">
      <w:pPr>
        <w:bidi/>
        <w:spacing w:after="200" w:line="276" w:lineRule="auto"/>
        <w:jc w:val="both"/>
        <w:rPr>
          <w:rFonts w:ascii="Sakkal Majalla" w:hAnsi="Sakkal Majalla" w:cs="Sakkal Majalla"/>
          <w:b/>
          <w:bCs/>
          <w:sz w:val="28"/>
          <w:szCs w:val="28"/>
          <w:rtl/>
          <w:lang w:bidi="ar-EG"/>
        </w:rPr>
      </w:pPr>
    </w:p>
    <w:p w14:paraId="139CBE83" w14:textId="77777777" w:rsidR="008004EF" w:rsidRPr="00A61E09" w:rsidRDefault="008004EF" w:rsidP="008004EF">
      <w:pPr>
        <w:bidi/>
        <w:spacing w:after="200" w:line="276" w:lineRule="auto"/>
        <w:jc w:val="both"/>
        <w:rPr>
          <w:rFonts w:ascii="Sakkal Majalla" w:hAnsi="Sakkal Majalla" w:cs="Sakkal Majalla"/>
          <w:b/>
          <w:bCs/>
          <w:sz w:val="28"/>
          <w:szCs w:val="28"/>
          <w:rtl/>
          <w:lang w:bidi="ar-EG"/>
        </w:rPr>
      </w:pPr>
    </w:p>
    <w:p w14:paraId="3FF30A9F" w14:textId="77777777" w:rsidR="008004EF" w:rsidRDefault="008004EF" w:rsidP="008004EF">
      <w:pPr>
        <w:bidi/>
        <w:spacing w:after="200" w:line="276" w:lineRule="auto"/>
        <w:jc w:val="both"/>
        <w:rPr>
          <w:rFonts w:ascii="Sakkal Majalla" w:hAnsi="Sakkal Majalla" w:cs="Sakkal Majalla"/>
          <w:b/>
          <w:bCs/>
          <w:sz w:val="28"/>
          <w:szCs w:val="28"/>
          <w:rtl/>
          <w:lang w:bidi="ar-EG"/>
        </w:rPr>
      </w:pPr>
    </w:p>
    <w:p w14:paraId="5717741E" w14:textId="77777777" w:rsidR="00954852" w:rsidRPr="00A61E09" w:rsidRDefault="00954852" w:rsidP="00954852">
      <w:pPr>
        <w:bidi/>
        <w:spacing w:after="200" w:line="276" w:lineRule="auto"/>
        <w:jc w:val="both"/>
        <w:rPr>
          <w:rFonts w:ascii="Sakkal Majalla" w:hAnsi="Sakkal Majalla" w:cs="Sakkal Majalla"/>
          <w:b/>
          <w:bCs/>
          <w:sz w:val="28"/>
          <w:szCs w:val="28"/>
          <w:rtl/>
          <w:lang w:bidi="ar-EG"/>
        </w:rPr>
      </w:pPr>
    </w:p>
    <w:p w14:paraId="0E258E58" w14:textId="71C0B559"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 </w:t>
      </w:r>
      <w:r w:rsidR="000B53E3" w:rsidRPr="00A61E09">
        <w:rPr>
          <w:rFonts w:ascii="Sakkal Majalla" w:hAnsi="Sakkal Majalla" w:cs="Sakkal Majalla" w:hint="cs"/>
          <w:b/>
          <w:bCs/>
          <w:color w:val="000000" w:themeColor="text1"/>
          <w:sz w:val="28"/>
          <w:szCs w:val="28"/>
          <w:rtl/>
          <w:lang w:bidi="ar-EG"/>
        </w:rPr>
        <w:t>الإطار</w:t>
      </w:r>
      <w:r w:rsidR="00903277" w:rsidRPr="00A61E09">
        <w:rPr>
          <w:rFonts w:ascii="Sakkal Majalla" w:hAnsi="Sakkal Majalla" w:cs="Sakkal Majalla" w:hint="cs"/>
          <w:b/>
          <w:bCs/>
          <w:color w:val="000000" w:themeColor="text1"/>
          <w:sz w:val="28"/>
          <w:szCs w:val="28"/>
          <w:rtl/>
          <w:lang w:bidi="ar-EG"/>
        </w:rPr>
        <w:t xml:space="preserve"> النظري </w:t>
      </w:r>
    </w:p>
    <w:p w14:paraId="5D813B66" w14:textId="5EDFB0DC"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مقدمة </w:t>
      </w:r>
    </w:p>
    <w:p w14:paraId="2A685E00" w14:textId="0F00180F" w:rsidR="00CC2FBE" w:rsidRPr="00A61E09" w:rsidRDefault="006B677D"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rPr>
        <w:t xml:space="preserve">تعد 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السائدة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والمنظمات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والمستشفيات</w:t>
      </w:r>
      <w:r w:rsidRPr="00A61E09">
        <w:rPr>
          <w:rFonts w:ascii="Sakkal Majalla" w:hAnsi="Sakkal Majalla" w:cs="Sakkal Majalla"/>
          <w:color w:val="000000" w:themeColor="text1"/>
          <w:sz w:val="28"/>
          <w:szCs w:val="28"/>
          <w:rtl/>
        </w:rPr>
        <w:t xml:space="preserve"> خاصة أحد مصادر </w:t>
      </w:r>
      <w:r w:rsidR="006D6402"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 xml:space="preserve">رضا </w:t>
      </w:r>
      <w:r w:rsidRPr="00A61E09">
        <w:rPr>
          <w:rFonts w:ascii="Sakkal Majalla" w:hAnsi="Sakkal Majalla" w:cs="Sakkal Majalla" w:hint="cs"/>
          <w:color w:val="000000" w:themeColor="text1"/>
          <w:sz w:val="28"/>
          <w:szCs w:val="28"/>
          <w:rtl/>
        </w:rPr>
        <w:t>الأفراد</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ومؤشرا للمناخ </w:t>
      </w:r>
      <w:r w:rsidR="006D6402" w:rsidRPr="00A61E09">
        <w:rPr>
          <w:rFonts w:ascii="Sakkal Majalla" w:hAnsi="Sakkal Majalla" w:cs="Sakkal Majalla" w:hint="cs"/>
          <w:color w:val="000000" w:themeColor="text1"/>
          <w:sz w:val="28"/>
          <w:szCs w:val="28"/>
          <w:rtl/>
        </w:rPr>
        <w:t>الخاص</w:t>
      </w:r>
      <w:r w:rsidRPr="00A61E09">
        <w:rPr>
          <w:rFonts w:ascii="Sakkal Majalla" w:hAnsi="Sakkal Majalla" w:cs="Sakkal Majalla"/>
          <w:color w:val="000000" w:themeColor="text1"/>
          <w:sz w:val="28"/>
          <w:szCs w:val="28"/>
          <w:rtl/>
        </w:rPr>
        <w:t xml:space="preserve"> الذي تتميز به مؤسسة عن </w:t>
      </w:r>
      <w:r w:rsidR="006D6402" w:rsidRPr="00A61E09">
        <w:rPr>
          <w:rFonts w:ascii="Sakkal Majalla" w:hAnsi="Sakkal Majalla" w:cs="Sakkal Majalla" w:hint="cs"/>
          <w:color w:val="000000" w:themeColor="text1"/>
          <w:sz w:val="28"/>
          <w:szCs w:val="28"/>
          <w:rtl/>
        </w:rPr>
        <w:t>غيرها</w:t>
      </w:r>
      <w:r w:rsidRPr="00A61E09">
        <w:rPr>
          <w:rFonts w:ascii="Sakkal Majalla" w:hAnsi="Sakkal Majalla" w:cs="Sakkal Majalla"/>
          <w:color w:val="000000" w:themeColor="text1"/>
          <w:sz w:val="28"/>
          <w:szCs w:val="28"/>
          <w:rtl/>
        </w:rPr>
        <w:t xml:space="preserve"> من </w:t>
      </w:r>
      <w:r w:rsidR="006D6402"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الأخرى</w:t>
      </w:r>
      <w:r w:rsidRPr="00A61E09">
        <w:rPr>
          <w:rFonts w:ascii="Sakkal Majalla" w:hAnsi="Sakkal Majalla" w:cs="Sakkal Majalla"/>
          <w:color w:val="000000" w:themeColor="text1"/>
          <w:sz w:val="28"/>
          <w:szCs w:val="28"/>
          <w:rtl/>
        </w:rPr>
        <w:t xml:space="preserve">؛ لذا فإن </w:t>
      </w:r>
      <w:r w:rsidR="006D6402" w:rsidRPr="00A61E09">
        <w:rPr>
          <w:rFonts w:ascii="Sakkal Majalla" w:hAnsi="Sakkal Majalla" w:cs="Sakkal Majalla" w:hint="cs"/>
          <w:color w:val="000000" w:themeColor="text1"/>
          <w:sz w:val="28"/>
          <w:szCs w:val="28"/>
          <w:rtl/>
        </w:rPr>
        <w:t>تحسين</w:t>
      </w:r>
      <w:r w:rsidRPr="00A61E09">
        <w:rPr>
          <w:rFonts w:ascii="Sakkal Majalla" w:hAnsi="Sakkal Majalla" w:cs="Sakkal Majalla"/>
          <w:color w:val="000000" w:themeColor="text1"/>
          <w:sz w:val="28"/>
          <w:szCs w:val="28"/>
          <w:rtl/>
        </w:rPr>
        <w:t xml:space="preserve"> جودة </w:t>
      </w:r>
      <w:r w:rsidR="006D6402"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بأبعادها النفسية </w:t>
      </w:r>
      <w:r w:rsidR="006D6402" w:rsidRPr="00A61E09">
        <w:rPr>
          <w:rFonts w:ascii="Sakkal Majalla" w:hAnsi="Sakkal Majalla" w:cs="Sakkal Majalla" w:hint="cs"/>
          <w:color w:val="000000" w:themeColor="text1"/>
          <w:sz w:val="28"/>
          <w:szCs w:val="28"/>
          <w:rtl/>
        </w:rPr>
        <w:t>والاجتماعية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والمادية</w:t>
      </w:r>
      <w:r w:rsidRPr="00A61E09">
        <w:rPr>
          <w:rFonts w:ascii="Sakkal Majalla" w:hAnsi="Sakkal Majalla" w:cs="Sakkal Majalla"/>
          <w:color w:val="000000" w:themeColor="text1"/>
          <w:sz w:val="28"/>
          <w:szCs w:val="28"/>
          <w:rtl/>
        </w:rPr>
        <w:t xml:space="preserve"> تشكل مسؤولية اجتماعية </w:t>
      </w:r>
      <w:r w:rsidR="006D6402" w:rsidRPr="00A61E09">
        <w:rPr>
          <w:rFonts w:ascii="Sakkal Majalla" w:hAnsi="Sakkal Majalla" w:cs="Sakkal Majalla" w:hint="cs"/>
          <w:color w:val="000000" w:themeColor="text1"/>
          <w:sz w:val="28"/>
          <w:szCs w:val="28"/>
          <w:rtl/>
        </w:rPr>
        <w:t>وأخلاقية</w:t>
      </w:r>
      <w:r w:rsidRPr="00A61E09">
        <w:rPr>
          <w:rFonts w:ascii="Sakkal Majalla" w:hAnsi="Sakkal Majalla" w:cs="Sakkal Majalla"/>
          <w:color w:val="000000" w:themeColor="text1"/>
          <w:sz w:val="28"/>
          <w:szCs w:val="28"/>
          <w:rtl/>
        </w:rPr>
        <w:t xml:space="preserve"> تتحملها </w:t>
      </w:r>
      <w:r w:rsidR="006D6402"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ويتفق الباحثون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مجال</w:t>
      </w:r>
      <w:r w:rsidRPr="00A61E09">
        <w:rPr>
          <w:rFonts w:ascii="Sakkal Majalla" w:hAnsi="Sakkal Majalla" w:cs="Sakkal Majalla"/>
          <w:color w:val="000000" w:themeColor="text1"/>
          <w:sz w:val="28"/>
          <w:szCs w:val="28"/>
          <w:rtl/>
        </w:rPr>
        <w:t xml:space="preserve"> إدارة </w:t>
      </w:r>
      <w:r w:rsidR="006D6402" w:rsidRPr="00A61E09">
        <w:rPr>
          <w:rFonts w:ascii="Sakkal Majalla" w:hAnsi="Sakkal Majalla" w:cs="Sakkal Majalla" w:hint="cs"/>
          <w:color w:val="000000" w:themeColor="text1"/>
          <w:sz w:val="28"/>
          <w:szCs w:val="28"/>
          <w:rtl/>
        </w:rPr>
        <w:t>الموارد</w:t>
      </w:r>
      <w:r w:rsidRPr="00A61E09">
        <w:rPr>
          <w:rFonts w:ascii="Sakkal Majalla" w:hAnsi="Sakkal Majalla" w:cs="Sakkal Majalla"/>
          <w:color w:val="000000" w:themeColor="text1"/>
          <w:sz w:val="28"/>
          <w:szCs w:val="28"/>
          <w:rtl/>
        </w:rPr>
        <w:t xml:space="preserve"> البشرية على أن كفاءة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تحمل</w:t>
      </w:r>
      <w:r w:rsidRPr="00A61E09">
        <w:rPr>
          <w:rFonts w:ascii="Sakkal Majalla" w:hAnsi="Sakkal Majalla" w:cs="Sakkal Majalla"/>
          <w:color w:val="000000" w:themeColor="text1"/>
          <w:sz w:val="28"/>
          <w:szCs w:val="28"/>
          <w:rtl/>
        </w:rPr>
        <w:t xml:space="preserve"> هذه </w:t>
      </w:r>
      <w:r w:rsidR="006D6402" w:rsidRPr="00A61E09">
        <w:rPr>
          <w:rFonts w:ascii="Sakkal Majalla" w:hAnsi="Sakkal Majalla" w:cs="Sakkal Majalla" w:hint="cs"/>
          <w:color w:val="000000" w:themeColor="text1"/>
          <w:sz w:val="28"/>
          <w:szCs w:val="28"/>
          <w:rtl/>
        </w:rPr>
        <w:t>المسؤولية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يمكن</w:t>
      </w:r>
      <w:r w:rsidRPr="00A61E09">
        <w:rPr>
          <w:rFonts w:ascii="Sakkal Majalla" w:hAnsi="Sakkal Majalla" w:cs="Sakkal Majalla"/>
          <w:color w:val="000000" w:themeColor="text1"/>
          <w:sz w:val="28"/>
          <w:szCs w:val="28"/>
          <w:rtl/>
        </w:rPr>
        <w:t xml:space="preserve"> أن ينعكس بنتائج ملموسة على جهود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من حيث النمو </w:t>
      </w:r>
      <w:r w:rsidR="006D6402" w:rsidRPr="00A61E09">
        <w:rPr>
          <w:rFonts w:ascii="Sakkal Majalla" w:hAnsi="Sakkal Majalla" w:cs="Sakkal Majalla" w:hint="cs"/>
          <w:color w:val="000000" w:themeColor="text1"/>
          <w:sz w:val="28"/>
          <w:szCs w:val="28"/>
          <w:rtl/>
        </w:rPr>
        <w:t xml:space="preserve"> والازدهار</w:t>
      </w:r>
      <w:r w:rsidRPr="00A61E09">
        <w:rPr>
          <w:rFonts w:ascii="Sakkal Majalla" w:hAnsi="Sakkal Majalla" w:cs="Sakkal Majalla"/>
          <w:color w:val="000000" w:themeColor="text1"/>
          <w:sz w:val="28"/>
          <w:szCs w:val="28"/>
          <w:rtl/>
        </w:rPr>
        <w:t xml:space="preserve"> والتكيف للمتطلبات البيئية، فنجاح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بتهيئة جودة مناسبة من حياة العمل </w:t>
      </w:r>
      <w:r w:rsidR="006D6402" w:rsidRPr="00A61E09">
        <w:rPr>
          <w:rFonts w:ascii="Sakkal Majalla" w:hAnsi="Sakkal Majalla" w:cs="Sakkal Majalla" w:hint="cs"/>
          <w:color w:val="000000" w:themeColor="text1"/>
          <w:sz w:val="28"/>
          <w:szCs w:val="28"/>
          <w:rtl/>
        </w:rPr>
        <w:t>يمكن</w:t>
      </w:r>
      <w:r w:rsidRPr="00A61E09">
        <w:rPr>
          <w:rFonts w:ascii="Sakkal Majalla" w:hAnsi="Sakkal Majalla" w:cs="Sakkal Majalla"/>
          <w:color w:val="000000" w:themeColor="text1"/>
          <w:sz w:val="28"/>
          <w:szCs w:val="28"/>
          <w:rtl/>
        </w:rPr>
        <w:t xml:space="preserve"> أن يساعدها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إطلاق</w:t>
      </w:r>
      <w:r w:rsidRPr="00A61E09">
        <w:rPr>
          <w:rFonts w:ascii="Sakkal Majalla" w:hAnsi="Sakkal Majalla" w:cs="Sakkal Majalla"/>
          <w:color w:val="000000" w:themeColor="text1"/>
          <w:sz w:val="28"/>
          <w:szCs w:val="28"/>
          <w:rtl/>
        </w:rPr>
        <w:t xml:space="preserve"> طاقات أفرادها </w:t>
      </w:r>
      <w:r w:rsidR="006D6402"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تحقيقا</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ل</w:t>
      </w:r>
      <w:r w:rsidRPr="00A61E09">
        <w:rPr>
          <w:rFonts w:ascii="Sakkal Majalla" w:hAnsi="Sakkal Majalla" w:cs="Sakkal Majalla"/>
          <w:color w:val="000000" w:themeColor="text1"/>
          <w:sz w:val="28"/>
          <w:szCs w:val="28"/>
          <w:rtl/>
        </w:rPr>
        <w:t xml:space="preserve">أهداف </w:t>
      </w:r>
      <w:r w:rsidR="006D6402" w:rsidRPr="00A61E09">
        <w:rPr>
          <w:rFonts w:ascii="Sakkal Majalla" w:hAnsi="Sakkal Majalla" w:cs="Sakkal Majalla" w:hint="cs"/>
          <w:color w:val="000000" w:themeColor="text1"/>
          <w:sz w:val="28"/>
          <w:szCs w:val="28"/>
          <w:rtl/>
        </w:rPr>
        <w:t>المؤسسة</w:t>
      </w:r>
      <w:r w:rsidR="00550D35" w:rsidRPr="00A61E09">
        <w:rPr>
          <w:rFonts w:ascii="Sakkal Majalla" w:hAnsi="Sakkal Majalla" w:cs="Sakkal Majalla" w:hint="cs"/>
          <w:color w:val="000000" w:themeColor="text1"/>
          <w:sz w:val="28"/>
          <w:szCs w:val="28"/>
          <w:rtl/>
        </w:rPr>
        <w:t xml:space="preserve"> (عربي،2020).</w:t>
      </w:r>
    </w:p>
    <w:p w14:paraId="0F72C450" w14:textId="369C8732" w:rsidR="006B677D" w:rsidRPr="00A61E09" w:rsidRDefault="00CC2FBE"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جودة حياة العمل هي من المفاهيم الأساسية التي تسعى المؤسسات لتطبيقها لتحسين بيئة العمل وتعزيز رضا الموظفين</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وقد ظهر هذا المصطلح في إطار الدراسات الإدارية والتنظيمية التي تهدف إلى رفع مستوى الرضا والإنتاجية من خلال تحسين ظروف العمل. لا يقتصر مفهوم جودة حياة العمل على توفير بيئة مريحة فقط، بل يشمل تقديم الدعم النفسي والمهني وتحقيق التوازن بين الحياة الشخصية والمهنية، مما ينعكس إيجابًا على الأداء والإنتاجية والولاء للمنشأة. كما أن خلق بيئة عمل بجودة عالية يعد من العوامل الأساسية لتعزيز رفاهية الموظفين وتحقيق أهداف المؤسسة. بالإضافة إلى ذلك، يرتبط مفهوم جودة حياة العمل بجودة الحياة بشكل عام، حيث تسعى العديد من المبادرات الوطنية مثل برنامج جودة الحياة في السعودية إلى تعزيز التوازن بين الحياة الشخصية والمهنية وتحقيق التنمية المستدامة</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(سلمان،2020).</w:t>
      </w:r>
    </w:p>
    <w:p w14:paraId="3EC20D24" w14:textId="299DE0C5" w:rsidR="00B022E1" w:rsidRPr="00A61E09" w:rsidRDefault="00B022E1" w:rsidP="00BF13BC">
      <w:pPr>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تُميّز الأحكام الأخلاقية بين "الصواب" و"الخطأ" كمبادئ توجيهية للسلوك البشري. يُنظر إلى السلوك الأخلاقي باحترام، بينما تُعاقب المخالفات الأخلاقية، ويكون النبذ الاجتماعي هو النتيجة النهائية. تُعتبر الأخلاق عاملاً أساسياً في العلاقات الاجتماعية إذ تُمكّن الناس من العيش معاً في جماعات. وقد أصبحت الأخلاق موضوعاً بحثياً شائعاً للغاية في علم النفس وقد تناول معظم هذا العمل كيفية تأثر عملية اتخاذ القرار الفردي في المعضلات الأخلاقية بالسمات الشخصية التي يدركها الأفراد لأنفسهم، وقناعاتهم الأخلاقية الداخلية، والمشاعر التي يختبرونها، أو السمات الظرفية التي تُحدد تبعات خياراتهم تُظهر الأبحاث الحديثة آثارًا مهمة لكيفية ارتباط انتماء الأفراد إلى فرق العمل، والمنظمات، والمجتمعات الثقافية، والهيئات الوطنية، بنظرتهم الأخلاقية لأنفسهم وأحكامهم على الآخرين، وتأثير ذلك على سلوكهم</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(حريش،2022).</w:t>
      </w:r>
    </w:p>
    <w:p w14:paraId="3DE13F6C" w14:textId="3D815A96"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2.1 </w:t>
      </w:r>
      <w:r w:rsidR="00903277" w:rsidRPr="00A61E09">
        <w:rPr>
          <w:rFonts w:ascii="Sakkal Majalla" w:hAnsi="Sakkal Majalla" w:cs="Sakkal Majalla" w:hint="cs"/>
          <w:b/>
          <w:bCs/>
          <w:color w:val="000000" w:themeColor="text1"/>
          <w:sz w:val="28"/>
          <w:szCs w:val="28"/>
          <w:rtl/>
          <w:lang w:bidi="ar-EG"/>
        </w:rPr>
        <w:t xml:space="preserve">المبحث </w:t>
      </w:r>
      <w:r w:rsidR="000B53E3" w:rsidRPr="00A61E09">
        <w:rPr>
          <w:rFonts w:ascii="Sakkal Majalla" w:hAnsi="Sakkal Majalla" w:cs="Sakkal Majalla" w:hint="cs"/>
          <w:b/>
          <w:bCs/>
          <w:color w:val="000000" w:themeColor="text1"/>
          <w:sz w:val="28"/>
          <w:szCs w:val="28"/>
          <w:rtl/>
          <w:lang w:bidi="ar-EG"/>
        </w:rPr>
        <w:t>الأول:</w:t>
      </w:r>
      <w:r w:rsidR="00903277" w:rsidRPr="00A61E09">
        <w:rPr>
          <w:rFonts w:ascii="Sakkal Majalla" w:hAnsi="Sakkal Majalla" w:cs="Sakkal Majalla" w:hint="cs"/>
          <w:b/>
          <w:bCs/>
          <w:color w:val="000000" w:themeColor="text1"/>
          <w:sz w:val="28"/>
          <w:szCs w:val="28"/>
          <w:rtl/>
          <w:lang w:bidi="ar-EG"/>
        </w:rPr>
        <w:t xml:space="preserve"> جودة الحياة الوظيفية </w:t>
      </w:r>
    </w:p>
    <w:p w14:paraId="7CBFE7AD" w14:textId="5F1C9866" w:rsidR="00D21F32" w:rsidRPr="00A61E09" w:rsidRDefault="00D21F32"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جودة حياة العمل هو مصطلح يُستخدم في عالم الأعمال ويشير إلى خليط المشاعر التي يختبرها الموظف تجاه بيئة العمل، ويمكن تحقيق جودة حياة وظيفية للعاملين عبر توفير مجموعة من الشروط والإجراءات التي تساهم في جعل مكان العمل أكثر ملائمة للموظفين واحترامًا لاحتياجاتهم، سواء كانت مادية أو نفسية، وجودة حياة العمل ليست مجرد مفهوم إداري، بل هي إستراتيجية مستدامة تهدف إلى تعزيز رضا الموظفين وشعورهم بالأمان ليبذلوا أقصى جهودهم لخدمة المنظمة وزيادة إنتاجيتهم فيها</w:t>
      </w:r>
      <w:r w:rsidRPr="00A61E09">
        <w:rPr>
          <w:color w:val="000000" w:themeColor="text1"/>
          <w:sz w:val="28"/>
          <w:szCs w:val="28"/>
          <w:rtl/>
        </w:rPr>
        <w:t xml:space="preserve"> </w:t>
      </w:r>
      <w:r w:rsidRPr="00A61E09">
        <w:rPr>
          <w:rFonts w:ascii="Sakkal Majalla" w:hAnsi="Sakkal Majalla" w:cs="Sakkal Majalla"/>
          <w:color w:val="000000" w:themeColor="text1"/>
          <w:sz w:val="28"/>
          <w:szCs w:val="28"/>
          <w:rtl/>
          <w:lang w:bidi="ar-EG"/>
        </w:rPr>
        <w:t>يهدف مفهوم جودة حياة العمل إلى خلق بيئة عمل ملائمة تلبي احتياجات الموظفين النفسية والمادية، ما يعزز التوازن بين حياتهم الشخصية والمهنية</w:t>
      </w:r>
      <w:r w:rsidRPr="00A61E09">
        <w:rPr>
          <w:rFonts w:ascii="Sakkal Majalla" w:hAnsi="Sakkal Majalla" w:cs="Sakkal Majalla" w:hint="cs"/>
          <w:color w:val="000000" w:themeColor="text1"/>
          <w:sz w:val="28"/>
          <w:szCs w:val="28"/>
          <w:rtl/>
          <w:lang w:bidi="ar-EG"/>
        </w:rPr>
        <w:t xml:space="preserve"> و</w:t>
      </w:r>
      <w:r w:rsidRPr="00A61E09">
        <w:rPr>
          <w:color w:val="000000" w:themeColor="text1"/>
          <w:sz w:val="28"/>
          <w:szCs w:val="28"/>
          <w:rtl/>
        </w:rPr>
        <w:t xml:space="preserve"> </w:t>
      </w:r>
      <w:r w:rsidRPr="00A61E09">
        <w:rPr>
          <w:rFonts w:ascii="Sakkal Majalla" w:hAnsi="Sakkal Majalla" w:cs="Sakkal Majalla"/>
          <w:color w:val="000000" w:themeColor="text1"/>
          <w:sz w:val="28"/>
          <w:szCs w:val="28"/>
          <w:rtl/>
          <w:lang w:bidi="ar-EG"/>
        </w:rPr>
        <w:t>يتطلب تحقيق جودة حياة العمل التركيز على عدة أبعاد رئيسية تسهم في خلق بيئة عمل داعمة تحقق الرفاهية للموظف فيها، وتساهم في تحفيزه لتقديم أفضل أداء وإنتاجي</w:t>
      </w:r>
      <w:r w:rsidRPr="00A61E09">
        <w:rPr>
          <w:rFonts w:ascii="Sakkal Majalla" w:hAnsi="Sakkal Majalla" w:cs="Sakkal Majalla" w:hint="cs"/>
          <w:color w:val="000000" w:themeColor="text1"/>
          <w:sz w:val="28"/>
          <w:szCs w:val="28"/>
          <w:rtl/>
          <w:lang w:bidi="ar-EG"/>
        </w:rPr>
        <w:t>ة</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(جيلاني،2022).</w:t>
      </w:r>
    </w:p>
    <w:p w14:paraId="1D916D3B" w14:textId="2BE7B812"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2.1.1 ماهية</w:t>
      </w:r>
      <w:r w:rsidR="00903277" w:rsidRPr="00A61E09">
        <w:rPr>
          <w:rFonts w:ascii="Sakkal Majalla" w:hAnsi="Sakkal Majalla" w:cs="Sakkal Majalla" w:hint="cs"/>
          <w:b/>
          <w:bCs/>
          <w:color w:val="000000" w:themeColor="text1"/>
          <w:sz w:val="28"/>
          <w:szCs w:val="28"/>
          <w:rtl/>
          <w:lang w:bidi="ar-EG"/>
        </w:rPr>
        <w:t xml:space="preserve"> جودة الحياة الوظيفية</w:t>
      </w:r>
      <w:r>
        <w:rPr>
          <w:rFonts w:ascii="Sakkal Majalla" w:hAnsi="Sakkal Majalla" w:cs="Sakkal Majalla" w:hint="cs"/>
          <w:b/>
          <w:bCs/>
          <w:color w:val="000000" w:themeColor="text1"/>
          <w:sz w:val="28"/>
          <w:szCs w:val="28"/>
          <w:rtl/>
          <w:lang w:bidi="ar-EG"/>
        </w:rPr>
        <w:t>:</w:t>
      </w:r>
      <w:r w:rsidR="00903277" w:rsidRPr="00A61E09">
        <w:rPr>
          <w:rFonts w:ascii="Sakkal Majalla" w:hAnsi="Sakkal Majalla" w:cs="Sakkal Majalla" w:hint="cs"/>
          <w:b/>
          <w:bCs/>
          <w:color w:val="000000" w:themeColor="text1"/>
          <w:sz w:val="28"/>
          <w:szCs w:val="28"/>
          <w:rtl/>
          <w:lang w:bidi="ar-EG"/>
        </w:rPr>
        <w:t xml:space="preserve"> </w:t>
      </w:r>
    </w:p>
    <w:p w14:paraId="00B697EC" w14:textId="0C07606D" w:rsidR="006B677D" w:rsidRPr="00A61E09" w:rsidRDefault="006B677D" w:rsidP="00646389">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 xml:space="preserve">تباينت آراء الباحثين حول معنى جودة </w:t>
      </w:r>
      <w:r w:rsidRPr="00A61E09">
        <w:rPr>
          <w:rFonts w:ascii="Sakkal Majalla" w:hAnsi="Sakkal Majalla" w:cs="Sakkal Majalla" w:hint="cs"/>
          <w:color w:val="000000" w:themeColor="text1"/>
          <w:sz w:val="28"/>
          <w:szCs w:val="28"/>
          <w:rtl/>
          <w:lang w:bidi="ar-EG"/>
        </w:rPr>
        <w:t>الحياة الوظيفية</w:t>
      </w:r>
      <w:r w:rsidRPr="00A61E09">
        <w:rPr>
          <w:rFonts w:ascii="Sakkal Majalla" w:hAnsi="Sakkal Majalla" w:cs="Sakkal Majalla"/>
          <w:color w:val="000000" w:themeColor="text1"/>
          <w:sz w:val="28"/>
          <w:szCs w:val="28"/>
          <w:rtl/>
          <w:lang w:bidi="ar-EG"/>
        </w:rPr>
        <w:t xml:space="preserve"> وأبعادها. </w:t>
      </w:r>
      <w:r w:rsidRPr="00A61E09">
        <w:rPr>
          <w:rFonts w:ascii="Sakkal Majalla" w:hAnsi="Sakkal Majalla" w:cs="Sakkal Majalla" w:hint="cs"/>
          <w:color w:val="000000" w:themeColor="text1"/>
          <w:sz w:val="28"/>
          <w:szCs w:val="28"/>
          <w:rtl/>
          <w:lang w:bidi="ar-EG"/>
        </w:rPr>
        <w:t xml:space="preserve">وقد تعددت </w:t>
      </w:r>
      <w:r w:rsidR="00646389">
        <w:rPr>
          <w:rFonts w:ascii="Sakkal Majalla" w:hAnsi="Sakkal Majalla" w:cs="Sakkal Majalla" w:hint="cs"/>
          <w:color w:val="000000" w:themeColor="text1"/>
          <w:sz w:val="28"/>
          <w:szCs w:val="28"/>
          <w:rtl/>
          <w:lang w:bidi="ar-EG"/>
        </w:rPr>
        <w:t>الآراء</w:t>
      </w:r>
      <w:r w:rsidRPr="00A61E09">
        <w:rPr>
          <w:rFonts w:ascii="Sakkal Majalla" w:hAnsi="Sakkal Majalla" w:cs="Sakkal Majalla" w:hint="cs"/>
          <w:color w:val="000000" w:themeColor="text1"/>
          <w:sz w:val="28"/>
          <w:szCs w:val="28"/>
          <w:rtl/>
          <w:lang w:bidi="ar-EG"/>
        </w:rPr>
        <w:t xml:space="preserve"> حول </w:t>
      </w:r>
      <w:r w:rsidR="00646389">
        <w:rPr>
          <w:rFonts w:ascii="Sakkal Majalla" w:hAnsi="Sakkal Majalla" w:cs="Sakkal Majalla" w:hint="cs"/>
          <w:color w:val="000000" w:themeColor="text1"/>
          <w:sz w:val="28"/>
          <w:szCs w:val="28"/>
          <w:rtl/>
          <w:lang w:bidi="ar-EG"/>
        </w:rPr>
        <w:t xml:space="preserve">ماهية </w:t>
      </w:r>
      <w:r w:rsidRPr="00A61E09">
        <w:rPr>
          <w:rFonts w:ascii="Sakkal Majalla" w:hAnsi="Sakkal Majalla" w:cs="Sakkal Majalla" w:hint="cs"/>
          <w:color w:val="000000" w:themeColor="text1"/>
          <w:sz w:val="28"/>
          <w:szCs w:val="28"/>
          <w:rtl/>
          <w:lang w:bidi="ar-EG"/>
        </w:rPr>
        <w:t xml:space="preserve">جودة الحياة الوظيفية </w:t>
      </w:r>
      <w:r w:rsidR="00646389">
        <w:rPr>
          <w:rFonts w:ascii="Sakkal Majalla" w:hAnsi="Sakkal Majalla" w:cs="Sakkal Majalla" w:hint="cs"/>
          <w:color w:val="000000" w:themeColor="text1"/>
          <w:sz w:val="28"/>
          <w:szCs w:val="28"/>
          <w:rtl/>
          <w:lang w:bidi="ar-EG"/>
        </w:rPr>
        <w:t xml:space="preserve">هناك رأي يقول بأنها </w:t>
      </w:r>
      <w:r w:rsidR="00646389" w:rsidRPr="00A61E09">
        <w:rPr>
          <w:rFonts w:ascii="Sakkal Majalla" w:hAnsi="Sakkal Majalla" w:cs="Sakkal Majalla" w:hint="cs"/>
          <w:color w:val="000000" w:themeColor="text1"/>
          <w:sz w:val="28"/>
          <w:szCs w:val="28"/>
          <w:rtl/>
          <w:lang w:bidi="ar-EG"/>
        </w:rPr>
        <w:t>عبارة</w:t>
      </w:r>
      <w:r w:rsidR="006D6402" w:rsidRPr="00A61E09">
        <w:rPr>
          <w:rFonts w:ascii="Sakkal Majalla" w:hAnsi="Sakkal Majalla" w:cs="Sakkal Majalla"/>
          <w:color w:val="000000" w:themeColor="text1"/>
          <w:sz w:val="28"/>
          <w:szCs w:val="28"/>
          <w:rtl/>
          <w:lang w:bidi="ar-EG"/>
        </w:rPr>
        <w:t xml:space="preserve"> عن توفري الظروف وبيئة العمل </w:t>
      </w:r>
      <w:r w:rsidR="006D6402" w:rsidRPr="00A61E09">
        <w:rPr>
          <w:rFonts w:ascii="Sakkal Majalla" w:hAnsi="Sakkal Majalla" w:cs="Sakkal Majalla" w:hint="cs"/>
          <w:color w:val="000000" w:themeColor="text1"/>
          <w:sz w:val="28"/>
          <w:szCs w:val="28"/>
          <w:rtl/>
          <w:lang w:bidi="ar-EG"/>
        </w:rPr>
        <w:t>الملائمة</w:t>
      </w:r>
      <w:r w:rsidR="006D6402" w:rsidRPr="00A61E09">
        <w:rPr>
          <w:rFonts w:ascii="Sakkal Majalla" w:hAnsi="Sakkal Majalla" w:cs="Sakkal Majalla"/>
          <w:color w:val="000000" w:themeColor="text1"/>
          <w:sz w:val="28"/>
          <w:szCs w:val="28"/>
          <w:rtl/>
          <w:lang w:bidi="ar-EG"/>
        </w:rPr>
        <w:t xml:space="preserve"> اليت تدعم</w:t>
      </w:r>
      <w:r w:rsidR="006D6402" w:rsidRPr="00A61E09">
        <w:rPr>
          <w:rFonts w:ascii="Sakkal Majalla" w:hAnsi="Sakkal Majalla" w:cs="Sakkal Majalla" w:hint="cs"/>
          <w:color w:val="000000" w:themeColor="text1"/>
          <w:sz w:val="28"/>
          <w:szCs w:val="28"/>
          <w:rtl/>
          <w:lang w:bidi="ar-EG"/>
        </w:rPr>
        <w:t xml:space="preserve"> </w:t>
      </w:r>
      <w:r w:rsidR="006D6402" w:rsidRPr="00A61E09">
        <w:rPr>
          <w:rFonts w:ascii="Sakkal Majalla" w:hAnsi="Sakkal Majalla" w:cs="Sakkal Majalla"/>
          <w:color w:val="000000" w:themeColor="text1"/>
          <w:sz w:val="28"/>
          <w:szCs w:val="28"/>
          <w:rtl/>
          <w:lang w:bidi="ar-EG"/>
        </w:rPr>
        <w:t xml:space="preserve">وتعزز الرضا الوظيفي، من </w:t>
      </w:r>
      <w:r w:rsidR="006D6402" w:rsidRPr="00A61E09">
        <w:rPr>
          <w:rFonts w:ascii="Sakkal Majalla" w:hAnsi="Sakkal Majalla" w:cs="Sakkal Majalla" w:hint="cs"/>
          <w:color w:val="000000" w:themeColor="text1"/>
          <w:sz w:val="28"/>
          <w:szCs w:val="28"/>
          <w:rtl/>
          <w:lang w:bidi="ar-EG"/>
        </w:rPr>
        <w:t>خلال</w:t>
      </w:r>
      <w:r w:rsidR="006D6402" w:rsidRPr="00A61E09">
        <w:rPr>
          <w:rFonts w:ascii="Sakkal Majalla" w:hAnsi="Sakkal Majalla" w:cs="Sakkal Majalla"/>
          <w:color w:val="000000" w:themeColor="text1"/>
          <w:sz w:val="28"/>
          <w:szCs w:val="28"/>
          <w:rtl/>
          <w:lang w:bidi="ar-EG"/>
        </w:rPr>
        <w:t xml:space="preserve"> توفري </w:t>
      </w:r>
      <w:r w:rsidR="006D6402" w:rsidRPr="00A61E09">
        <w:rPr>
          <w:rFonts w:ascii="Sakkal Majalla" w:hAnsi="Sakkal Majalla" w:cs="Sakkal Majalla" w:hint="cs"/>
          <w:color w:val="000000" w:themeColor="text1"/>
          <w:sz w:val="28"/>
          <w:szCs w:val="28"/>
          <w:rtl/>
          <w:lang w:bidi="ar-EG"/>
        </w:rPr>
        <w:t>المكافآت</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والأمن</w:t>
      </w:r>
      <w:r w:rsidR="006D6402" w:rsidRPr="00A61E09">
        <w:rPr>
          <w:rFonts w:ascii="Sakkal Majalla" w:hAnsi="Sakkal Majalla" w:cs="Sakkal Majalla"/>
          <w:color w:val="000000" w:themeColor="text1"/>
          <w:sz w:val="28"/>
          <w:szCs w:val="28"/>
          <w:rtl/>
          <w:lang w:bidi="ar-EG"/>
        </w:rPr>
        <w:t xml:space="preserve"> الوظيفي، وفرص النمو، والسماح</w:t>
      </w:r>
      <w:r w:rsidR="006D6402" w:rsidRPr="00A61E09">
        <w:rPr>
          <w:rFonts w:ascii="Sakkal Majalla" w:hAnsi="Sakkal Majalla" w:cs="Sakkal Majalla" w:hint="cs"/>
          <w:color w:val="000000" w:themeColor="text1"/>
          <w:sz w:val="28"/>
          <w:szCs w:val="28"/>
          <w:rtl/>
          <w:lang w:bidi="ar-EG"/>
        </w:rPr>
        <w:t xml:space="preserve"> للعاملين</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بالمشاركة</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في اتخاذ</w:t>
      </w:r>
      <w:r w:rsidR="006D6402" w:rsidRPr="00A61E09">
        <w:rPr>
          <w:rFonts w:ascii="Sakkal Majalla" w:hAnsi="Sakkal Majalla" w:cs="Sakkal Majalla"/>
          <w:color w:val="000000" w:themeColor="text1"/>
          <w:sz w:val="28"/>
          <w:szCs w:val="28"/>
          <w:rtl/>
          <w:lang w:bidi="ar-EG"/>
        </w:rPr>
        <w:t xml:space="preserve"> القرارات، وتعزيز التعاون، </w:t>
      </w:r>
      <w:r w:rsidR="006D6402" w:rsidRPr="00A61E09">
        <w:rPr>
          <w:rFonts w:ascii="Sakkal Majalla" w:hAnsi="Sakkal Majalla" w:cs="Sakkal Majalla" w:hint="cs"/>
          <w:color w:val="000000" w:themeColor="text1"/>
          <w:sz w:val="28"/>
          <w:szCs w:val="28"/>
          <w:rtl/>
          <w:lang w:bidi="ar-EG"/>
        </w:rPr>
        <w:t>وتحقيق</w:t>
      </w:r>
      <w:r w:rsidR="006D6402" w:rsidRPr="00A61E09">
        <w:rPr>
          <w:rFonts w:ascii="Sakkal Majalla" w:hAnsi="Sakkal Majalla" w:cs="Sakkal Majalla"/>
          <w:color w:val="000000" w:themeColor="text1"/>
          <w:sz w:val="28"/>
          <w:szCs w:val="28"/>
          <w:rtl/>
          <w:lang w:bidi="ar-EG"/>
        </w:rPr>
        <w:t xml:space="preserve"> العدالة </w:t>
      </w:r>
      <w:r w:rsidR="006D6402" w:rsidRPr="00A61E09">
        <w:rPr>
          <w:rFonts w:ascii="Sakkal Majalla" w:hAnsi="Sakkal Majalla" w:cs="Sakkal Majalla" w:hint="cs"/>
          <w:color w:val="000000" w:themeColor="text1"/>
          <w:sz w:val="28"/>
          <w:szCs w:val="28"/>
          <w:rtl/>
          <w:lang w:bidi="ar-EG"/>
        </w:rPr>
        <w:t>في</w:t>
      </w:r>
      <w:r w:rsidR="006D6402" w:rsidRPr="00A61E09">
        <w:rPr>
          <w:rFonts w:ascii="Sakkal Majalla" w:hAnsi="Sakkal Majalla" w:cs="Sakkal Majalla"/>
          <w:color w:val="000000" w:themeColor="text1"/>
          <w:sz w:val="28"/>
          <w:szCs w:val="28"/>
          <w:rtl/>
          <w:lang w:bidi="ar-EG"/>
        </w:rPr>
        <w:t xml:space="preserve"> نظام </w:t>
      </w:r>
      <w:r w:rsidR="006D6402" w:rsidRPr="00A61E09">
        <w:rPr>
          <w:rFonts w:ascii="Sakkal Majalla" w:hAnsi="Sakkal Majalla" w:cs="Sakkal Majalla" w:hint="cs"/>
          <w:color w:val="000000" w:themeColor="text1"/>
          <w:sz w:val="28"/>
          <w:szCs w:val="28"/>
          <w:rtl/>
          <w:lang w:bidi="ar-EG"/>
        </w:rPr>
        <w:t>الأجور</w:t>
      </w:r>
      <w:r w:rsidR="006D6402" w:rsidRPr="00A61E09">
        <w:rPr>
          <w:rFonts w:ascii="Sakkal Majalla" w:hAnsi="Sakkal Majalla" w:cs="Sakkal Majalla"/>
          <w:color w:val="000000" w:themeColor="text1"/>
          <w:sz w:val="28"/>
          <w:szCs w:val="28"/>
          <w:rtl/>
          <w:lang w:bidi="ar-EG"/>
        </w:rPr>
        <w:t>، فضل</w:t>
      </w:r>
      <w:r w:rsidR="006D6402" w:rsidRPr="00A61E09">
        <w:rPr>
          <w:rFonts w:ascii="Sakkal Majalla" w:hAnsi="Sakkal Majalla" w:cs="Sakkal Majalla" w:hint="cs"/>
          <w:color w:val="000000" w:themeColor="text1"/>
          <w:sz w:val="28"/>
          <w:szCs w:val="28"/>
          <w:rtl/>
          <w:lang w:bidi="ar-EG"/>
        </w:rPr>
        <w:t xml:space="preserve">ا </w:t>
      </w:r>
      <w:r w:rsidR="006D6402" w:rsidRPr="00A61E09">
        <w:rPr>
          <w:rFonts w:ascii="Sakkal Majalla" w:hAnsi="Sakkal Majalla" w:cs="Sakkal Majalla"/>
          <w:color w:val="000000" w:themeColor="text1"/>
          <w:sz w:val="28"/>
          <w:szCs w:val="28"/>
          <w:rtl/>
          <w:lang w:bidi="ar-EG"/>
        </w:rPr>
        <w:t>عن س</w:t>
      </w:r>
      <w:r w:rsidR="00DF798F">
        <w:rPr>
          <w:rFonts w:ascii="Sakkal Majalla" w:hAnsi="Sakkal Majalla" w:cs="Sakkal Majalla" w:hint="cs"/>
          <w:color w:val="000000" w:themeColor="text1"/>
          <w:sz w:val="28"/>
          <w:szCs w:val="28"/>
          <w:rtl/>
          <w:lang w:bidi="ar-EG"/>
        </w:rPr>
        <w:t>لام</w:t>
      </w:r>
      <w:r w:rsidR="006D6402" w:rsidRPr="00A61E09">
        <w:rPr>
          <w:rFonts w:ascii="Sakkal Majalla" w:hAnsi="Sakkal Majalla" w:cs="Sakkal Majalla"/>
          <w:color w:val="000000" w:themeColor="text1"/>
          <w:sz w:val="28"/>
          <w:szCs w:val="28"/>
          <w:rtl/>
          <w:lang w:bidi="ar-EG"/>
        </w:rPr>
        <w:t xml:space="preserve">ة بيئة العمل، مما يؤدي </w:t>
      </w:r>
      <w:r w:rsidR="006D6402" w:rsidRPr="00A61E09">
        <w:rPr>
          <w:rFonts w:ascii="Sakkal Majalla" w:hAnsi="Sakkal Majalla" w:cs="Sakkal Majalla" w:hint="cs"/>
          <w:color w:val="000000" w:themeColor="text1"/>
          <w:sz w:val="28"/>
          <w:szCs w:val="28"/>
          <w:rtl/>
          <w:lang w:bidi="ar-EG"/>
        </w:rPr>
        <w:t>الي إشباع</w:t>
      </w:r>
      <w:r w:rsidR="006D6402" w:rsidRPr="00A61E09">
        <w:rPr>
          <w:rFonts w:ascii="Sakkal Majalla" w:hAnsi="Sakkal Majalla" w:cs="Sakkal Majalla"/>
          <w:color w:val="000000" w:themeColor="text1"/>
          <w:sz w:val="28"/>
          <w:szCs w:val="28"/>
          <w:rtl/>
          <w:lang w:bidi="ar-EG"/>
        </w:rPr>
        <w:t xml:space="preserve"> حاجات </w:t>
      </w:r>
      <w:r w:rsidR="006D6402" w:rsidRPr="00A61E09">
        <w:rPr>
          <w:rFonts w:ascii="Sakkal Majalla" w:hAnsi="Sakkal Majalla" w:cs="Sakkal Majalla" w:hint="cs"/>
          <w:color w:val="000000" w:themeColor="text1"/>
          <w:sz w:val="28"/>
          <w:szCs w:val="28"/>
          <w:rtl/>
          <w:lang w:bidi="ar-EG"/>
        </w:rPr>
        <w:t>العاملين</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 xml:space="preserve">جميعها </w:t>
      </w:r>
      <w:r w:rsidR="006D6402" w:rsidRPr="00A61E09">
        <w:rPr>
          <w:rFonts w:ascii="Sakkal Majalla" w:hAnsi="Sakkal Majalla" w:cs="Sakkal Majalla"/>
          <w:color w:val="000000" w:themeColor="text1"/>
          <w:sz w:val="28"/>
          <w:szCs w:val="28"/>
          <w:rtl/>
          <w:lang w:bidi="ar-EG"/>
        </w:rPr>
        <w:t xml:space="preserve">ورغباتهم، </w:t>
      </w:r>
      <w:r w:rsidR="006D6402" w:rsidRPr="00A61E09">
        <w:rPr>
          <w:rFonts w:ascii="Sakkal Majalla" w:hAnsi="Sakkal Majalla" w:cs="Sakkal Majalla" w:hint="cs"/>
          <w:color w:val="000000" w:themeColor="text1"/>
          <w:sz w:val="28"/>
          <w:szCs w:val="28"/>
          <w:rtl/>
          <w:lang w:bidi="ar-EG"/>
        </w:rPr>
        <w:t>وبما</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يحقق</w:t>
      </w:r>
      <w:r w:rsidR="006D6402" w:rsidRPr="00A61E09">
        <w:rPr>
          <w:rFonts w:ascii="Sakkal Majalla" w:hAnsi="Sakkal Majalla" w:cs="Sakkal Majalla"/>
          <w:color w:val="000000" w:themeColor="text1"/>
          <w:sz w:val="28"/>
          <w:szCs w:val="28"/>
          <w:rtl/>
          <w:lang w:bidi="ar-EG"/>
        </w:rPr>
        <w:t xml:space="preserve"> ردود</w:t>
      </w:r>
      <w:r w:rsidR="006D6402" w:rsidRPr="00A61E09">
        <w:rPr>
          <w:rFonts w:ascii="Sakkal Majalla" w:hAnsi="Sakkal Majalla" w:cs="Sakkal Majalla" w:hint="cs"/>
          <w:color w:val="000000" w:themeColor="text1"/>
          <w:sz w:val="28"/>
          <w:szCs w:val="28"/>
          <w:rtl/>
          <w:lang w:bidi="ar-EG"/>
        </w:rPr>
        <w:t xml:space="preserve"> </w:t>
      </w:r>
      <w:r w:rsidR="006D6402" w:rsidRPr="00A61E09">
        <w:rPr>
          <w:rFonts w:ascii="Sakkal Majalla" w:hAnsi="Sakkal Majalla" w:cs="Sakkal Majalla"/>
          <w:color w:val="000000" w:themeColor="text1"/>
          <w:sz w:val="28"/>
          <w:szCs w:val="28"/>
          <w:rtl/>
          <w:lang w:bidi="ar-EG"/>
        </w:rPr>
        <w:t xml:space="preserve">فعل </w:t>
      </w:r>
      <w:r w:rsidR="006D6402" w:rsidRPr="00A61E09">
        <w:rPr>
          <w:rFonts w:ascii="Sakkal Majalla" w:hAnsi="Sakkal Majalla" w:cs="Sakkal Majalla" w:hint="cs"/>
          <w:color w:val="000000" w:themeColor="text1"/>
          <w:sz w:val="28"/>
          <w:szCs w:val="28"/>
          <w:rtl/>
          <w:lang w:bidi="ar-EG"/>
        </w:rPr>
        <w:t>إيجابية</w:t>
      </w:r>
      <w:r w:rsidR="006D6402" w:rsidRPr="00A61E09">
        <w:rPr>
          <w:rFonts w:ascii="Sakkal Majalla" w:hAnsi="Sakkal Majalla" w:cs="Sakkal Majalla"/>
          <w:color w:val="000000" w:themeColor="text1"/>
          <w:sz w:val="28"/>
          <w:szCs w:val="28"/>
          <w:rtl/>
          <w:lang w:bidi="ar-EG"/>
        </w:rPr>
        <w:t xml:space="preserve"> تتمثل بسعيهم لزيادة </w:t>
      </w:r>
      <w:r w:rsidR="006D6402" w:rsidRPr="00A61E09">
        <w:rPr>
          <w:rFonts w:ascii="Sakkal Majalla" w:hAnsi="Sakkal Majalla" w:cs="Sakkal Majalla" w:hint="cs"/>
          <w:color w:val="000000" w:themeColor="text1"/>
          <w:sz w:val="28"/>
          <w:szCs w:val="28"/>
          <w:rtl/>
          <w:lang w:bidi="ar-EG"/>
        </w:rPr>
        <w:t>الإنتاجية</w:t>
      </w:r>
      <w:r w:rsidR="00185729" w:rsidRPr="00A61E09">
        <w:rPr>
          <w:rFonts w:ascii="Sakkal Majalla" w:hAnsi="Sakkal Majalla" w:cs="Sakkal Majalla" w:hint="cs"/>
          <w:color w:val="000000" w:themeColor="text1"/>
          <w:sz w:val="28"/>
          <w:szCs w:val="28"/>
          <w:rtl/>
          <w:lang w:bidi="ar-EG"/>
        </w:rPr>
        <w:t xml:space="preserve"> </w:t>
      </w:r>
      <w:r w:rsidR="00185729" w:rsidRPr="00A61E09">
        <w:rPr>
          <w:rFonts w:asciiTheme="majorBidi" w:hAnsiTheme="majorBidi" w:cstheme="majorBidi"/>
          <w:sz w:val="28"/>
          <w:szCs w:val="28"/>
        </w:rPr>
        <w:t>Chakola ,2013)</w:t>
      </w:r>
      <w:r w:rsidR="00185729" w:rsidRPr="00A61E09">
        <w:rPr>
          <w:rFonts w:ascii="Sakkal Majalla" w:hAnsi="Sakkal Majalla" w:cs="Sakkal Majalla" w:hint="cs"/>
          <w:color w:val="000000" w:themeColor="text1"/>
          <w:sz w:val="28"/>
          <w:szCs w:val="28"/>
          <w:rtl/>
          <w:lang w:bidi="ar-EG"/>
        </w:rPr>
        <w:t>)</w:t>
      </w:r>
      <w:r w:rsidR="00646389">
        <w:rPr>
          <w:rFonts w:ascii="Sakkal Majalla" w:hAnsi="Sakkal Majalla" w:cs="Sakkal Majalla" w:hint="cs"/>
          <w:color w:val="000000" w:themeColor="text1"/>
          <w:sz w:val="28"/>
          <w:szCs w:val="28"/>
          <w:rtl/>
          <w:lang w:bidi="ar-EG"/>
        </w:rPr>
        <w:t>. ومنهم من يقول</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بأنها تعبر عن الجهود </w:t>
      </w:r>
      <w:r w:rsidRPr="00A61E09">
        <w:rPr>
          <w:rFonts w:ascii="Sakkal Majalla" w:hAnsi="Sakkal Majalla" w:cs="Sakkal Majalla" w:hint="cs"/>
          <w:color w:val="000000" w:themeColor="text1"/>
          <w:sz w:val="28"/>
          <w:szCs w:val="28"/>
          <w:rtl/>
          <w:lang w:bidi="ar-EG"/>
        </w:rPr>
        <w:t>التي</w:t>
      </w:r>
      <w:r w:rsidRPr="00A61E09">
        <w:rPr>
          <w:rFonts w:ascii="Sakkal Majalla" w:hAnsi="Sakkal Majalla" w:cs="Sakkal Majalla"/>
          <w:color w:val="000000" w:themeColor="text1"/>
          <w:sz w:val="28"/>
          <w:szCs w:val="28"/>
          <w:rtl/>
          <w:lang w:bidi="ar-EG"/>
        </w:rPr>
        <w:t xml:space="preserve"> تبذلها المنظمة لتحسين جودة حياة العمل</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بما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ذلك البحث عن أفضل </w:t>
      </w:r>
      <w:r w:rsidRPr="00A61E09">
        <w:rPr>
          <w:rFonts w:ascii="Sakkal Majalla" w:hAnsi="Sakkal Majalla" w:cs="Sakkal Majalla" w:hint="cs"/>
          <w:color w:val="000000" w:themeColor="text1"/>
          <w:sz w:val="28"/>
          <w:szCs w:val="28"/>
          <w:rtl/>
          <w:lang w:bidi="ar-EG"/>
        </w:rPr>
        <w:t>الأساليب</w:t>
      </w:r>
      <w:r w:rsidRPr="00A61E09">
        <w:rPr>
          <w:rFonts w:ascii="Sakkal Majalla" w:hAnsi="Sakkal Majalla" w:cs="Sakkal Majalla"/>
          <w:color w:val="000000" w:themeColor="text1"/>
          <w:sz w:val="28"/>
          <w:szCs w:val="28"/>
          <w:rtl/>
          <w:lang w:bidi="ar-EG"/>
        </w:rPr>
        <w:t xml:space="preserve"> لتحسين بيئة العمل وتخفيض القلق والضغوط</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لدى العاملين. فها</w:t>
      </w:r>
      <w:r w:rsidR="00287515">
        <w:rPr>
          <w:rFonts w:ascii="Sakkal Majalla" w:hAnsi="Sakkal Majalla" w:cs="Sakkal Majalla" w:hint="cs"/>
          <w:color w:val="000000" w:themeColor="text1"/>
          <w:sz w:val="28"/>
          <w:szCs w:val="28"/>
          <w:rtl/>
          <w:lang w:bidi="ar-EG"/>
        </w:rPr>
        <w:t xml:space="preserve"> </w:t>
      </w:r>
      <w:r w:rsidR="00646389" w:rsidRPr="00A61E09">
        <w:rPr>
          <w:rFonts w:ascii="Sakkal Majalla" w:hAnsi="Sakkal Majalla" w:cs="Sakkal Majalla"/>
          <w:color w:val="000000" w:themeColor="text1"/>
          <w:sz w:val="28"/>
          <w:szCs w:val="28"/>
          <w:rtl/>
          <w:lang w:bidi="ar-EG"/>
        </w:rPr>
        <w:t>(</w:t>
      </w:r>
      <w:r w:rsidR="00646389" w:rsidRPr="00A61E09">
        <w:rPr>
          <w:rFonts w:ascii="Sakkal Majalla" w:hAnsi="Sakkal Majalla" w:cs="Sakkal Majalla" w:hint="cs"/>
          <w:color w:val="000000" w:themeColor="text1"/>
          <w:sz w:val="28"/>
          <w:szCs w:val="28"/>
          <w:rtl/>
          <w:lang w:bidi="ar-EG"/>
        </w:rPr>
        <w:t>العزيزي،2024)</w:t>
      </w:r>
      <w:r w:rsidR="00646389">
        <w:rPr>
          <w:rFonts w:ascii="Sakkal Majalla" w:hAnsi="Sakkal Majalla" w:cs="Sakkal Majalla" w:hint="cs"/>
          <w:color w:val="000000" w:themeColor="text1"/>
          <w:sz w:val="28"/>
          <w:szCs w:val="28"/>
          <w:rtl/>
          <w:lang w:bidi="ar-EG"/>
        </w:rPr>
        <w:t>.</w:t>
      </w:r>
    </w:p>
    <w:p w14:paraId="005B7C75" w14:textId="77777777" w:rsidR="006D6402" w:rsidRPr="00A61E09" w:rsidRDefault="006D640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يتضح مما سبق أن</w:t>
      </w:r>
    </w:p>
    <w:p w14:paraId="34AEE21E" w14:textId="2E52C50D" w:rsidR="00DF08BD" w:rsidRPr="00A61E09" w:rsidRDefault="006D6402">
      <w:pPr>
        <w:pStyle w:val="a3"/>
        <w:numPr>
          <w:ilvl w:val="0"/>
          <w:numId w:val="13"/>
        </w:num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وجود </w:t>
      </w:r>
      <w:r w:rsidRPr="00A61E09">
        <w:rPr>
          <w:rFonts w:ascii="Sakkal Majalla" w:hAnsi="Sakkal Majalla" w:cs="Sakkal Majalla" w:hint="cs"/>
          <w:color w:val="000000" w:themeColor="text1"/>
          <w:sz w:val="28"/>
          <w:szCs w:val="28"/>
          <w:rtl/>
        </w:rPr>
        <w:t>مجموعة</w:t>
      </w:r>
      <w:r w:rsidRPr="00A61E09">
        <w:rPr>
          <w:rFonts w:ascii="Sakkal Majalla" w:hAnsi="Sakkal Majalla" w:cs="Sakkal Majalla"/>
          <w:color w:val="000000" w:themeColor="text1"/>
          <w:sz w:val="28"/>
          <w:szCs w:val="28"/>
          <w:rtl/>
        </w:rPr>
        <w:t xml:space="preserve"> من العوامل </w:t>
      </w:r>
      <w:r w:rsidRPr="00A61E09">
        <w:rPr>
          <w:rFonts w:ascii="Sakkal Majalla" w:hAnsi="Sakkal Majalla" w:cs="Sakkal Majalla" w:hint="cs"/>
          <w:color w:val="000000" w:themeColor="text1"/>
          <w:sz w:val="28"/>
          <w:szCs w:val="28"/>
          <w:rtl/>
        </w:rPr>
        <w:t>الحاكمة</w:t>
      </w:r>
      <w:r w:rsidRPr="00A61E09">
        <w:rPr>
          <w:rFonts w:ascii="Sakkal Majalla" w:hAnsi="Sakkal Majalla" w:cs="Sakkal Majalla"/>
          <w:color w:val="000000" w:themeColor="text1"/>
          <w:sz w:val="28"/>
          <w:szCs w:val="28"/>
          <w:rtl/>
        </w:rPr>
        <w:t xml:space="preserve"> لتحقيق 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w:t>
      </w:r>
      <w:r w:rsidRPr="00A61E09">
        <w:rPr>
          <w:rFonts w:ascii="Sakkal Majalla" w:hAnsi="Sakkal Majalla" w:cs="Sakkal Majalla" w:hint="cs"/>
          <w:color w:val="000000" w:themeColor="text1"/>
          <w:sz w:val="28"/>
          <w:szCs w:val="28"/>
          <w:rtl/>
        </w:rPr>
        <w:t>للعاملين</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والمتمثلة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ظروف العمل، </w:t>
      </w:r>
      <w:r w:rsidRPr="00A61E09">
        <w:rPr>
          <w:rFonts w:ascii="Sakkal Majalla" w:hAnsi="Sakkal Majalla" w:cs="Sakkal Majalla" w:hint="cs"/>
          <w:color w:val="000000" w:themeColor="text1"/>
          <w:sz w:val="28"/>
          <w:szCs w:val="28"/>
          <w:rtl/>
        </w:rPr>
        <w:t>والأجور</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والمكافآت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والمزايا</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المادية</w:t>
      </w:r>
      <w:r w:rsidRPr="00A61E09">
        <w:rPr>
          <w:rFonts w:ascii="Sakkal Majalla" w:hAnsi="Sakkal Majalla" w:cs="Sakkal Majalla"/>
          <w:color w:val="000000" w:themeColor="text1"/>
          <w:sz w:val="28"/>
          <w:szCs w:val="28"/>
          <w:rtl/>
        </w:rPr>
        <w:t xml:space="preserve"> اليت حيصل عليها العاملون، وتوفري </w:t>
      </w:r>
      <w:r w:rsidRPr="00A61E09">
        <w:rPr>
          <w:rFonts w:ascii="Sakkal Majalla" w:hAnsi="Sakkal Majalla" w:cs="Sakkal Majalla" w:hint="cs"/>
          <w:color w:val="000000" w:themeColor="text1"/>
          <w:sz w:val="28"/>
          <w:szCs w:val="28"/>
          <w:rtl/>
        </w:rPr>
        <w:t>الأمن</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والاستقرار</w:t>
      </w:r>
      <w:r w:rsidRPr="00A61E09">
        <w:rPr>
          <w:rFonts w:ascii="Sakkal Majalla" w:hAnsi="Sakkal Majalla" w:cs="Sakkal Majalla"/>
          <w:color w:val="000000" w:themeColor="text1"/>
          <w:sz w:val="28"/>
          <w:szCs w:val="28"/>
          <w:rtl/>
        </w:rPr>
        <w:t xml:space="preserve"> الوظيفي، وتوازن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الشخصية والوظيفية، وفرص </w:t>
      </w:r>
      <w:r w:rsidRPr="00A61E09">
        <w:rPr>
          <w:rFonts w:ascii="Sakkal Majalla" w:hAnsi="Sakkal Majalla" w:cs="Sakkal Majalla" w:hint="cs"/>
          <w:color w:val="000000" w:themeColor="text1"/>
          <w:sz w:val="28"/>
          <w:szCs w:val="28"/>
          <w:rtl/>
        </w:rPr>
        <w:t>الترقية</w:t>
      </w:r>
      <w:r w:rsidRPr="00A61E09">
        <w:rPr>
          <w:rFonts w:ascii="Sakkal Majalla" w:hAnsi="Sakkal Majalla" w:cs="Sakkal Majalla"/>
          <w:color w:val="000000" w:themeColor="text1"/>
          <w:sz w:val="28"/>
          <w:szCs w:val="28"/>
          <w:rtl/>
        </w:rPr>
        <w:t xml:space="preserve"> والتدريب والتقدم الوظيفي، </w:t>
      </w:r>
      <w:r w:rsidRPr="00A61E09">
        <w:rPr>
          <w:rFonts w:ascii="Sakkal Majalla" w:hAnsi="Sakkal Majalla" w:cs="Sakkal Majalla" w:hint="cs"/>
          <w:color w:val="000000" w:themeColor="text1"/>
          <w:sz w:val="28"/>
          <w:szCs w:val="28"/>
          <w:rtl/>
        </w:rPr>
        <w:t>والمشاركة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اتخاذ</w:t>
      </w:r>
      <w:r w:rsidRPr="00A61E09">
        <w:rPr>
          <w:rFonts w:ascii="Sakkal Majalla" w:hAnsi="Sakkal Majalla" w:cs="Sakkal Majalla"/>
          <w:color w:val="000000" w:themeColor="text1"/>
          <w:sz w:val="28"/>
          <w:szCs w:val="28"/>
          <w:rtl/>
        </w:rPr>
        <w:t xml:space="preserve"> القرار، أي توفري بيئة عمل </w:t>
      </w:r>
      <w:r w:rsidRPr="00A61E09">
        <w:rPr>
          <w:rFonts w:ascii="Sakkal Majalla" w:hAnsi="Sakkal Majalla" w:cs="Sakkal Majalla" w:hint="cs"/>
          <w:color w:val="000000" w:themeColor="text1"/>
          <w:sz w:val="28"/>
          <w:szCs w:val="28"/>
          <w:rtl/>
        </w:rPr>
        <w:t>محفزة</w:t>
      </w:r>
      <w:r w:rsidRPr="00A61E09">
        <w:rPr>
          <w:rFonts w:ascii="Sakkal Majalla" w:hAnsi="Sakkal Majalla" w:cs="Sakkal Majalla"/>
          <w:color w:val="000000" w:themeColor="text1"/>
          <w:sz w:val="28"/>
          <w:szCs w:val="28"/>
          <w:rtl/>
        </w:rPr>
        <w:t xml:space="preserve"> تتوفر فيها </w:t>
      </w:r>
      <w:r w:rsidRPr="00A61E09">
        <w:rPr>
          <w:rFonts w:ascii="Sakkal Majalla" w:hAnsi="Sakkal Majalla" w:cs="Sakkal Majalla" w:hint="cs"/>
          <w:color w:val="000000" w:themeColor="text1"/>
          <w:sz w:val="28"/>
          <w:szCs w:val="28"/>
          <w:rtl/>
        </w:rPr>
        <w:t>المزايا</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المادية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والمعنوية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للعاملين</w:t>
      </w:r>
      <w:r w:rsidR="00646389" w:rsidRPr="00A61E09">
        <w:rPr>
          <w:rFonts w:ascii="Sakkal Majalla" w:hAnsi="Sakkal Majalla" w:cs="Sakkal Majalla" w:hint="cs"/>
          <w:color w:val="000000" w:themeColor="text1"/>
          <w:sz w:val="28"/>
          <w:szCs w:val="28"/>
          <w:rtl/>
        </w:rPr>
        <w:t>(الهزايمة،2018).</w:t>
      </w:r>
    </w:p>
    <w:p w14:paraId="3F0BBBF7" w14:textId="67E6003E" w:rsidR="006B677D" w:rsidRPr="00A61E09" w:rsidRDefault="006D6402" w:rsidP="00BF13BC">
      <w:pPr>
        <w:bidi/>
        <w:spacing w:after="200" w:line="360" w:lineRule="auto"/>
        <w:jc w:val="both"/>
        <w:rPr>
          <w:rFonts w:ascii="Sakkal Majalla" w:hAnsi="Sakkal Majalla" w:cs="Sakkal Majalla"/>
          <w:color w:val="000000" w:themeColor="text1"/>
          <w:sz w:val="28"/>
          <w:szCs w:val="28"/>
          <w:rtl/>
          <w:lang w:bidi="ar-EG"/>
        </w:rPr>
      </w:pPr>
      <w:r w:rsidRPr="00646389">
        <w:rPr>
          <w:rFonts w:ascii="Sakkal Majalla" w:hAnsi="Sakkal Majalla" w:cs="Sakkal Majalla" w:hint="cs"/>
          <w:color w:val="EE0000"/>
          <w:sz w:val="28"/>
          <w:szCs w:val="28"/>
          <w:rtl/>
          <w:lang w:bidi="ar-EG"/>
        </w:rPr>
        <w:lastRenderedPageBreak/>
        <w:t xml:space="preserve">بناء </w:t>
      </w:r>
      <w:r w:rsidR="00DF08BD" w:rsidRPr="00646389">
        <w:rPr>
          <w:rFonts w:ascii="Sakkal Majalla" w:hAnsi="Sakkal Majalla" w:cs="Sakkal Majalla" w:hint="cs"/>
          <w:color w:val="EE0000"/>
          <w:sz w:val="28"/>
          <w:szCs w:val="28"/>
          <w:rtl/>
          <w:lang w:bidi="ar-EG"/>
        </w:rPr>
        <w:t>على</w:t>
      </w:r>
      <w:r w:rsidRPr="00646389">
        <w:rPr>
          <w:rFonts w:ascii="Sakkal Majalla" w:hAnsi="Sakkal Majalla" w:cs="Sakkal Majalla" w:hint="cs"/>
          <w:color w:val="EE0000"/>
          <w:sz w:val="28"/>
          <w:szCs w:val="28"/>
          <w:rtl/>
          <w:lang w:bidi="ar-EG"/>
        </w:rPr>
        <w:t xml:space="preserve"> ما سبق </w:t>
      </w:r>
      <w:r w:rsidR="006B677D" w:rsidRPr="00646389">
        <w:rPr>
          <w:rFonts w:ascii="Sakkal Majalla" w:hAnsi="Sakkal Majalla" w:cs="Sakkal Majalla" w:hint="cs"/>
          <w:color w:val="EE0000"/>
          <w:sz w:val="28"/>
          <w:szCs w:val="28"/>
          <w:rtl/>
          <w:lang w:bidi="ar-EG"/>
        </w:rPr>
        <w:t xml:space="preserve">ترى الباحثة </w:t>
      </w:r>
      <w:r w:rsidR="00646389" w:rsidRPr="00646389">
        <w:rPr>
          <w:rFonts w:ascii="Sakkal Majalla" w:hAnsi="Sakkal Majalla" w:cs="Sakkal Majalla" w:hint="cs"/>
          <w:color w:val="EE0000"/>
          <w:sz w:val="28"/>
          <w:szCs w:val="28"/>
          <w:rtl/>
          <w:lang w:bidi="ar-EG"/>
        </w:rPr>
        <w:t>أن</w:t>
      </w:r>
      <w:r w:rsidR="006B677D" w:rsidRPr="00646389">
        <w:rPr>
          <w:rFonts w:ascii="Sakkal Majalla" w:hAnsi="Sakkal Majalla" w:cs="Sakkal Majalla" w:hint="cs"/>
          <w:color w:val="EE0000"/>
          <w:sz w:val="28"/>
          <w:szCs w:val="28"/>
          <w:rtl/>
          <w:lang w:bidi="ar-EG"/>
        </w:rPr>
        <w:t xml:space="preserve"> جودة الحياة الوظيفية</w:t>
      </w:r>
      <w:r w:rsidR="00646389" w:rsidRPr="00646389">
        <w:rPr>
          <w:rFonts w:ascii="Sakkal Majalla" w:hAnsi="Sakkal Majalla" w:cs="Sakkal Majalla" w:hint="cs"/>
          <w:color w:val="EE0000"/>
          <w:sz w:val="28"/>
          <w:szCs w:val="28"/>
          <w:rtl/>
          <w:lang w:bidi="ar-EG"/>
        </w:rPr>
        <w:t xml:space="preserve"> </w:t>
      </w:r>
      <w:r w:rsidR="00DF798F">
        <w:rPr>
          <w:rFonts w:ascii="Sakkal Majalla" w:hAnsi="Sakkal Majalla" w:cs="Sakkal Majalla" w:hint="cs"/>
          <w:color w:val="EE0000"/>
          <w:sz w:val="28"/>
          <w:szCs w:val="28"/>
          <w:rtl/>
          <w:lang w:bidi="ar-EG"/>
        </w:rPr>
        <w:t>لمقدمي</w:t>
      </w:r>
      <w:r w:rsidR="00646389" w:rsidRPr="00646389">
        <w:rPr>
          <w:rFonts w:ascii="Sakkal Majalla" w:hAnsi="Sakkal Majalla" w:cs="Sakkal Majalla" w:hint="cs"/>
          <w:color w:val="EE0000"/>
          <w:sz w:val="28"/>
          <w:szCs w:val="28"/>
          <w:rtl/>
          <w:lang w:bidi="ar-EG"/>
        </w:rPr>
        <w:t xml:space="preserve"> الرعاية الصحية</w:t>
      </w:r>
      <w:r w:rsidR="006B677D" w:rsidRPr="00646389">
        <w:rPr>
          <w:rFonts w:ascii="Sakkal Majalla" w:hAnsi="Sakkal Majalla" w:cs="Sakkal Majalla" w:hint="cs"/>
          <w:color w:val="EE0000"/>
          <w:sz w:val="28"/>
          <w:szCs w:val="28"/>
          <w:rtl/>
          <w:lang w:bidi="ar-EG"/>
        </w:rPr>
        <w:t xml:space="preserve"> تتعلق</w:t>
      </w:r>
      <w:r w:rsidR="006B677D" w:rsidRPr="00646389">
        <w:rPr>
          <w:rFonts w:ascii="Sakkal Majalla" w:hAnsi="Sakkal Majalla" w:cs="Sakkal Majalla"/>
          <w:color w:val="EE0000"/>
          <w:sz w:val="28"/>
          <w:szCs w:val="28"/>
          <w:rtl/>
          <w:lang w:bidi="ar-EG"/>
        </w:rPr>
        <w:t xml:space="preserve"> </w:t>
      </w:r>
      <w:r w:rsidR="00646389" w:rsidRPr="00646389">
        <w:rPr>
          <w:rFonts w:ascii="Sakkal Majalla" w:hAnsi="Sakkal Majalla" w:cs="Sakkal Majalla" w:hint="cs"/>
          <w:color w:val="EE0000"/>
          <w:sz w:val="28"/>
          <w:szCs w:val="28"/>
          <w:rtl/>
          <w:lang w:bidi="ar-EG"/>
        </w:rPr>
        <w:t>بتحقيق الرفاهية</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التي</w:t>
      </w:r>
      <w:r w:rsidR="006B677D" w:rsidRPr="00646389">
        <w:rPr>
          <w:rFonts w:ascii="Sakkal Majalla" w:hAnsi="Sakkal Majalla" w:cs="Sakkal Majalla"/>
          <w:color w:val="EE0000"/>
          <w:sz w:val="28"/>
          <w:szCs w:val="28"/>
          <w:rtl/>
          <w:lang w:bidi="ar-EG"/>
        </w:rPr>
        <w:t xml:space="preserve"> ترتبط بالرضا عن</w:t>
      </w:r>
      <w:r w:rsidR="006B677D" w:rsidRPr="00646389">
        <w:rPr>
          <w:rFonts w:ascii="Sakkal Majalla" w:hAnsi="Sakkal Majalla" w:cs="Sakkal Majalla" w:hint="cs"/>
          <w:color w:val="EE0000"/>
          <w:sz w:val="28"/>
          <w:szCs w:val="28"/>
          <w:rtl/>
          <w:lang w:bidi="ar-EG"/>
        </w:rPr>
        <w:t xml:space="preserve"> </w:t>
      </w:r>
      <w:r w:rsidR="006B677D" w:rsidRPr="00646389">
        <w:rPr>
          <w:rFonts w:ascii="Sakkal Majalla" w:hAnsi="Sakkal Majalla" w:cs="Sakkal Majalla"/>
          <w:color w:val="EE0000"/>
          <w:sz w:val="28"/>
          <w:szCs w:val="28"/>
          <w:rtl/>
          <w:lang w:bidi="ar-EG"/>
        </w:rPr>
        <w:t xml:space="preserve">تأمين مجموعة من </w:t>
      </w:r>
      <w:r w:rsidR="006B677D" w:rsidRPr="00646389">
        <w:rPr>
          <w:rFonts w:ascii="Sakkal Majalla" w:hAnsi="Sakkal Majalla" w:cs="Sakkal Majalla" w:hint="cs"/>
          <w:color w:val="EE0000"/>
          <w:sz w:val="28"/>
          <w:szCs w:val="28"/>
          <w:rtl/>
          <w:lang w:bidi="ar-EG"/>
        </w:rPr>
        <w:t>الاحتياجات</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الإنسانية مثل (الأمان</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الوظيفي</w:t>
      </w:r>
      <w:r w:rsidR="006B677D" w:rsidRPr="00646389">
        <w:rPr>
          <w:rFonts w:ascii="Sakkal Majalla" w:hAnsi="Sakkal Majalla" w:cs="Sakkal Majalla"/>
          <w:color w:val="EE0000"/>
          <w:sz w:val="28"/>
          <w:szCs w:val="28"/>
          <w:rtl/>
          <w:lang w:bidi="ar-EG"/>
        </w:rPr>
        <w:t xml:space="preserve"> </w:t>
      </w:r>
      <w:r w:rsidR="00646389" w:rsidRPr="00646389">
        <w:rPr>
          <w:rFonts w:ascii="Sakkal Majalla" w:hAnsi="Sakkal Majalla" w:cs="Sakkal Majalla" w:hint="cs"/>
          <w:color w:val="EE0000"/>
          <w:sz w:val="28"/>
          <w:szCs w:val="28"/>
          <w:rtl/>
          <w:lang w:bidi="ar-EG"/>
        </w:rPr>
        <w:t>والصحي، والاحتياجات</w:t>
      </w:r>
      <w:r w:rsidR="006B677D" w:rsidRPr="00646389">
        <w:rPr>
          <w:rFonts w:ascii="Sakkal Majalla" w:hAnsi="Sakkal Majalla" w:cs="Sakkal Majalla" w:hint="cs"/>
          <w:color w:val="EE0000"/>
          <w:sz w:val="28"/>
          <w:szCs w:val="28"/>
          <w:rtl/>
          <w:lang w:bidi="ar-EG"/>
        </w:rPr>
        <w:t xml:space="preserve"> الاقتصادية</w:t>
      </w:r>
      <w:r w:rsidR="006B677D" w:rsidRPr="00646389">
        <w:rPr>
          <w:rFonts w:ascii="Sakkal Majalla" w:hAnsi="Sakkal Majalla" w:cs="Sakkal Majalla"/>
          <w:color w:val="EE0000"/>
          <w:sz w:val="28"/>
          <w:szCs w:val="28"/>
          <w:rtl/>
          <w:lang w:bidi="ar-EG"/>
        </w:rPr>
        <w:t xml:space="preserve"> والعائلية </w:t>
      </w:r>
      <w:r w:rsidR="006B677D" w:rsidRPr="00646389">
        <w:rPr>
          <w:rFonts w:ascii="Sakkal Majalla" w:hAnsi="Sakkal Majalla" w:cs="Sakkal Majalla" w:hint="cs"/>
          <w:color w:val="EE0000"/>
          <w:sz w:val="28"/>
          <w:szCs w:val="28"/>
          <w:rtl/>
          <w:lang w:bidi="ar-EG"/>
        </w:rPr>
        <w:t>والاجتماعية</w:t>
      </w:r>
      <w:r w:rsidR="006B677D" w:rsidRPr="00646389">
        <w:rPr>
          <w:rFonts w:ascii="Sakkal Majalla" w:hAnsi="Sakkal Majalla" w:cs="Sakkal Majalla"/>
          <w:color w:val="EE0000"/>
          <w:sz w:val="28"/>
          <w:szCs w:val="28"/>
          <w:rtl/>
          <w:lang w:bidi="ar-EG"/>
        </w:rPr>
        <w:t xml:space="preserve">، وحاجات تقدير الذات، واحتياجات </w:t>
      </w:r>
      <w:r w:rsidR="006B677D" w:rsidRPr="00646389">
        <w:rPr>
          <w:rFonts w:ascii="Sakkal Majalla" w:hAnsi="Sakkal Majalla" w:cs="Sakkal Majalla" w:hint="cs"/>
          <w:color w:val="EE0000"/>
          <w:sz w:val="28"/>
          <w:szCs w:val="28"/>
          <w:rtl/>
          <w:lang w:bidi="ar-EG"/>
        </w:rPr>
        <w:t>الأدراك</w:t>
      </w:r>
      <w:r w:rsidR="006B677D" w:rsidRPr="00646389">
        <w:rPr>
          <w:rFonts w:ascii="Sakkal Majalla" w:hAnsi="Sakkal Majalla" w:cs="Sakkal Majalla"/>
          <w:color w:val="EE0000"/>
          <w:sz w:val="28"/>
          <w:szCs w:val="28"/>
          <w:rtl/>
          <w:lang w:bidi="ar-EG"/>
        </w:rPr>
        <w:t>،</w:t>
      </w:r>
      <w:r w:rsidR="006B677D" w:rsidRPr="00646389">
        <w:rPr>
          <w:rFonts w:ascii="Sakkal Majalla" w:hAnsi="Sakkal Majalla" w:cs="Sakkal Majalla" w:hint="cs"/>
          <w:color w:val="EE0000"/>
          <w:sz w:val="28"/>
          <w:szCs w:val="28"/>
          <w:rtl/>
          <w:lang w:bidi="ar-EG"/>
        </w:rPr>
        <w:t xml:space="preserve"> والاحتياجات</w:t>
      </w:r>
      <w:r w:rsidR="006B677D" w:rsidRPr="00646389">
        <w:rPr>
          <w:rFonts w:ascii="Sakkal Majalla" w:hAnsi="Sakkal Majalla" w:cs="Sakkal Majalla"/>
          <w:color w:val="EE0000"/>
          <w:sz w:val="28"/>
          <w:szCs w:val="28"/>
          <w:rtl/>
          <w:lang w:bidi="ar-EG"/>
        </w:rPr>
        <w:t xml:space="preserve"> المعرفية </w:t>
      </w:r>
      <w:r w:rsidR="006B677D" w:rsidRPr="00646389">
        <w:rPr>
          <w:rFonts w:ascii="Sakkal Majalla" w:hAnsi="Sakkal Majalla" w:cs="Sakkal Majalla" w:hint="cs"/>
          <w:color w:val="EE0000"/>
          <w:sz w:val="28"/>
          <w:szCs w:val="28"/>
          <w:rtl/>
          <w:lang w:bidi="ar-EG"/>
        </w:rPr>
        <w:t>والاحتياجات</w:t>
      </w:r>
      <w:r w:rsidR="006B677D" w:rsidRPr="00646389">
        <w:rPr>
          <w:rFonts w:ascii="Sakkal Majalla" w:hAnsi="Sakkal Majalla" w:cs="Sakkal Majalla"/>
          <w:color w:val="EE0000"/>
          <w:sz w:val="28"/>
          <w:szCs w:val="28"/>
          <w:rtl/>
          <w:lang w:bidi="ar-EG"/>
        </w:rPr>
        <w:t xml:space="preserve"> </w:t>
      </w:r>
      <w:r w:rsidR="00DF08BD" w:rsidRPr="00646389">
        <w:rPr>
          <w:rFonts w:ascii="Sakkal Majalla" w:hAnsi="Sakkal Majalla" w:cs="Sakkal Majalla" w:hint="cs"/>
          <w:color w:val="EE0000"/>
          <w:sz w:val="28"/>
          <w:szCs w:val="28"/>
          <w:rtl/>
          <w:lang w:bidi="ar-EG"/>
        </w:rPr>
        <w:t xml:space="preserve">المالية </w:t>
      </w:r>
      <w:r w:rsidR="00DF08BD" w:rsidRPr="00646389">
        <w:rPr>
          <w:rFonts w:ascii="Sakkal Majalla" w:hAnsi="Sakkal Majalla" w:cs="Sakkal Majalla"/>
          <w:color w:val="EE0000"/>
          <w:sz w:val="28"/>
          <w:szCs w:val="28"/>
          <w:rtl/>
          <w:lang w:bidi="ar-EG"/>
        </w:rPr>
        <w:t>(</w:t>
      </w:r>
      <w:r w:rsidR="006B677D" w:rsidRPr="00646389">
        <w:rPr>
          <w:rFonts w:ascii="Sakkal Majalla" w:hAnsi="Sakkal Majalla" w:cs="Sakkal Majalla" w:hint="cs"/>
          <w:color w:val="EE0000"/>
          <w:sz w:val="28"/>
          <w:szCs w:val="28"/>
          <w:rtl/>
          <w:lang w:bidi="ar-EG"/>
        </w:rPr>
        <w:t>نتيجة</w:t>
      </w:r>
      <w:r w:rsidR="006B677D" w:rsidRPr="00646389">
        <w:rPr>
          <w:rFonts w:ascii="Sakkal Majalla" w:hAnsi="Sakkal Majalla" w:cs="Sakkal Majalla"/>
          <w:color w:val="EE0000"/>
          <w:sz w:val="28"/>
          <w:szCs w:val="28"/>
          <w:rtl/>
          <w:lang w:bidi="ar-EG"/>
        </w:rPr>
        <w:t xml:space="preserve"> المشاركة </w:t>
      </w:r>
      <w:r w:rsidR="006B677D" w:rsidRPr="00646389">
        <w:rPr>
          <w:rFonts w:ascii="Sakkal Majalla" w:hAnsi="Sakkal Majalla" w:cs="Sakkal Majalla" w:hint="cs"/>
          <w:color w:val="EE0000"/>
          <w:sz w:val="28"/>
          <w:szCs w:val="28"/>
          <w:rtl/>
          <w:lang w:bidi="ar-EG"/>
        </w:rPr>
        <w:t>في</w:t>
      </w:r>
      <w:r w:rsidR="006B677D" w:rsidRPr="00646389">
        <w:rPr>
          <w:rFonts w:ascii="Sakkal Majalla" w:hAnsi="Sakkal Majalla" w:cs="Sakkal Majalla"/>
          <w:color w:val="EE0000"/>
          <w:sz w:val="28"/>
          <w:szCs w:val="28"/>
          <w:rtl/>
          <w:lang w:bidi="ar-EG"/>
        </w:rPr>
        <w:t xml:space="preserve"> العمل</w:t>
      </w:r>
      <w:r w:rsidR="006B677D" w:rsidRPr="00646389">
        <w:rPr>
          <w:rFonts w:ascii="Sakkal Majalla" w:hAnsi="Sakkal Majalla" w:cs="Sakkal Majalla" w:hint="cs"/>
          <w:color w:val="EE0000"/>
          <w:sz w:val="28"/>
          <w:szCs w:val="28"/>
          <w:rtl/>
          <w:lang w:bidi="ar-EG"/>
        </w:rPr>
        <w:t>)</w:t>
      </w:r>
      <w:r w:rsidR="006B677D" w:rsidRPr="00646389">
        <w:rPr>
          <w:rFonts w:ascii="Sakkal Majalla" w:hAnsi="Sakkal Majalla" w:cs="Sakkal Majalla"/>
          <w:color w:val="EE0000"/>
          <w:sz w:val="28"/>
          <w:szCs w:val="28"/>
          <w:rtl/>
          <w:lang w:bidi="ar-EG"/>
        </w:rPr>
        <w:t>، اذ ترتبط جودة</w:t>
      </w:r>
      <w:r w:rsidR="006B677D" w:rsidRPr="00646389">
        <w:rPr>
          <w:rFonts w:ascii="Sakkal Majalla" w:hAnsi="Sakkal Majalla" w:cs="Sakkal Majalla" w:hint="cs"/>
          <w:color w:val="EE0000"/>
          <w:sz w:val="28"/>
          <w:szCs w:val="28"/>
          <w:rtl/>
          <w:lang w:bidi="ar-EG"/>
        </w:rPr>
        <w:t xml:space="preserve"> </w:t>
      </w:r>
      <w:r w:rsidR="006B677D" w:rsidRPr="00646389">
        <w:rPr>
          <w:rFonts w:ascii="Sakkal Majalla" w:hAnsi="Sakkal Majalla" w:cs="Sakkal Majalla"/>
          <w:color w:val="EE0000"/>
          <w:sz w:val="28"/>
          <w:szCs w:val="28"/>
          <w:rtl/>
          <w:lang w:bidi="ar-EG"/>
        </w:rPr>
        <w:t xml:space="preserve">حياة العمل بأداء العاملين وانتاجيتهم </w:t>
      </w:r>
      <w:r w:rsidR="006B677D" w:rsidRPr="00646389">
        <w:rPr>
          <w:rFonts w:ascii="Sakkal Majalla" w:hAnsi="Sakkal Majalla" w:cs="Sakkal Majalla" w:hint="cs"/>
          <w:color w:val="EE0000"/>
          <w:sz w:val="28"/>
          <w:szCs w:val="28"/>
          <w:rtl/>
          <w:lang w:bidi="ar-EG"/>
        </w:rPr>
        <w:t>وولائهم</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الوظيفي</w:t>
      </w:r>
      <w:r w:rsidR="006B677D" w:rsidRPr="00646389">
        <w:rPr>
          <w:rFonts w:ascii="Sakkal Majalla" w:hAnsi="Sakkal Majalla" w:cs="Sakkal Majalla"/>
          <w:color w:val="EE0000"/>
          <w:sz w:val="28"/>
          <w:szCs w:val="28"/>
          <w:rtl/>
          <w:lang w:bidi="ar-EG"/>
        </w:rPr>
        <w:t>.</w:t>
      </w:r>
    </w:p>
    <w:p w14:paraId="5FBFA5AD" w14:textId="77777777" w:rsidR="006B677D" w:rsidRPr="00A61E09" w:rsidRDefault="006B677D" w:rsidP="00BF13BC">
      <w:pPr>
        <w:bidi/>
        <w:spacing w:after="200" w:line="360" w:lineRule="auto"/>
        <w:jc w:val="both"/>
        <w:rPr>
          <w:rFonts w:ascii="Sakkal Majalla" w:hAnsi="Sakkal Majalla" w:cs="Sakkal Majalla"/>
          <w:b/>
          <w:bCs/>
          <w:color w:val="000000" w:themeColor="text1"/>
          <w:sz w:val="28"/>
          <w:szCs w:val="28"/>
          <w:rtl/>
          <w:lang w:bidi="ar-EG"/>
        </w:rPr>
      </w:pPr>
    </w:p>
    <w:p w14:paraId="0D40767A" w14:textId="4733D0CD"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2.1.2 </w:t>
      </w:r>
      <w:r w:rsidR="00903277" w:rsidRPr="00A61E09">
        <w:rPr>
          <w:rFonts w:ascii="Sakkal Majalla" w:hAnsi="Sakkal Majalla" w:cs="Sakkal Majalla" w:hint="cs"/>
          <w:b/>
          <w:bCs/>
          <w:color w:val="000000" w:themeColor="text1"/>
          <w:sz w:val="28"/>
          <w:szCs w:val="28"/>
          <w:rtl/>
          <w:lang w:bidi="ar-EG"/>
        </w:rPr>
        <w:t xml:space="preserve">أهمية جودة الحياة الوظيفية </w:t>
      </w:r>
    </w:p>
    <w:p w14:paraId="0D58F4FE" w14:textId="2C729A21" w:rsidR="00DF08BD" w:rsidRPr="00A61E09" w:rsidRDefault="00670051" w:rsidP="00272472">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ينطلق الاهتمام بجودة الحياة الوظيفية من الفهم العميق لدور العامل البشري في تحقيق النجاح المستدام للمؤسسات</w:t>
      </w:r>
      <w:r w:rsidRPr="00A61E09">
        <w:rPr>
          <w:rFonts w:ascii="Sakkal Majalla" w:hAnsi="Sakkal Majalla" w:cs="Sakkal Majalla" w:hint="cs"/>
          <w:color w:val="000000" w:themeColor="text1"/>
          <w:sz w:val="28"/>
          <w:szCs w:val="28"/>
          <w:rtl/>
          <w:lang w:bidi="ar-EG"/>
        </w:rPr>
        <w:t xml:space="preserve"> وتتجلى </w:t>
      </w:r>
      <w:r w:rsidR="00DF08BD" w:rsidRPr="00A61E09">
        <w:rPr>
          <w:rFonts w:ascii="Sakkal Majalla" w:hAnsi="Sakkal Majalla" w:cs="Sakkal Majalla"/>
          <w:color w:val="000000" w:themeColor="text1"/>
          <w:sz w:val="28"/>
          <w:szCs w:val="28"/>
          <w:rtl/>
          <w:lang w:bidi="ar-EG"/>
        </w:rPr>
        <w:t xml:space="preserve">أهمية جودة الحياة الوظيفية من </w:t>
      </w:r>
      <w:r w:rsidR="00DF08BD" w:rsidRPr="00A61E09">
        <w:rPr>
          <w:rFonts w:ascii="Sakkal Majalla" w:hAnsi="Sakkal Majalla" w:cs="Sakkal Majalla" w:hint="cs"/>
          <w:color w:val="000000" w:themeColor="text1"/>
          <w:sz w:val="28"/>
          <w:szCs w:val="28"/>
          <w:rtl/>
          <w:lang w:bidi="ar-EG"/>
        </w:rPr>
        <w:t>خلال</w:t>
      </w:r>
      <w:r w:rsidR="00DF08BD" w:rsidRPr="00A61E09">
        <w:rPr>
          <w:rFonts w:ascii="Sakkal Majalla" w:hAnsi="Sakkal Majalla" w:cs="Sakkal Majalla"/>
          <w:color w:val="000000" w:themeColor="text1"/>
          <w:sz w:val="28"/>
          <w:szCs w:val="28"/>
          <w:rtl/>
          <w:lang w:bidi="ar-EG"/>
        </w:rPr>
        <w:t xml:space="preserve"> تأثريها </w:t>
      </w:r>
      <w:r w:rsidR="00DF08BD" w:rsidRPr="00A61E09">
        <w:rPr>
          <w:rFonts w:ascii="Sakkal Majalla" w:hAnsi="Sakkal Majalla" w:cs="Sakkal Majalla" w:hint="cs"/>
          <w:color w:val="000000" w:themeColor="text1"/>
          <w:sz w:val="28"/>
          <w:szCs w:val="28"/>
          <w:rtl/>
          <w:lang w:bidi="ar-EG"/>
        </w:rPr>
        <w:t>المباشر</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وغير</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المباشر</w:t>
      </w:r>
      <w:r w:rsidR="00DF08BD" w:rsidRPr="00A61E09">
        <w:rPr>
          <w:rFonts w:ascii="Sakkal Majalla" w:hAnsi="Sakkal Majalla" w:cs="Sakkal Majalla"/>
          <w:color w:val="000000" w:themeColor="text1"/>
          <w:sz w:val="28"/>
          <w:szCs w:val="28"/>
          <w:rtl/>
          <w:lang w:bidi="ar-EG"/>
        </w:rPr>
        <w:t xml:space="preserve"> على </w:t>
      </w:r>
      <w:r w:rsidR="00DF08BD" w:rsidRPr="00A61E09">
        <w:rPr>
          <w:rFonts w:ascii="Sakkal Majalla" w:hAnsi="Sakkal Majalla" w:cs="Sakkal Majalla" w:hint="cs"/>
          <w:color w:val="000000" w:themeColor="text1"/>
          <w:sz w:val="28"/>
          <w:szCs w:val="28"/>
          <w:rtl/>
          <w:lang w:bidi="ar-EG"/>
        </w:rPr>
        <w:t>الكثير</w:t>
      </w:r>
      <w:r w:rsidR="00DF08BD" w:rsidRPr="00A61E09">
        <w:rPr>
          <w:rFonts w:ascii="Sakkal Majalla" w:hAnsi="Sakkal Majalla" w:cs="Sakkal Majalla"/>
          <w:color w:val="000000" w:themeColor="text1"/>
          <w:sz w:val="28"/>
          <w:szCs w:val="28"/>
          <w:rtl/>
          <w:lang w:bidi="ar-EG"/>
        </w:rPr>
        <w:t xml:space="preserve"> من الظواهر والسلوكيات لدى </w:t>
      </w:r>
      <w:r w:rsidR="00DF08BD" w:rsidRPr="00A61E09">
        <w:rPr>
          <w:rFonts w:ascii="Sakkal Majalla" w:hAnsi="Sakkal Majalla" w:cs="Sakkal Majalla" w:hint="cs"/>
          <w:color w:val="000000" w:themeColor="text1"/>
          <w:sz w:val="28"/>
          <w:szCs w:val="28"/>
          <w:rtl/>
          <w:lang w:bidi="ar-EG"/>
        </w:rPr>
        <w:t>العاملين</w:t>
      </w:r>
      <w:r w:rsidR="00DF08BD" w:rsidRPr="00A61E09">
        <w:rPr>
          <w:rFonts w:ascii="Sakkal Majalla" w:hAnsi="Sakkal Majalla" w:cs="Sakkal Majalla"/>
          <w:color w:val="000000" w:themeColor="text1"/>
          <w:sz w:val="28"/>
          <w:szCs w:val="28"/>
          <w:rtl/>
          <w:lang w:bidi="ar-EG"/>
        </w:rPr>
        <w:t xml:space="preserve"> داخل </w:t>
      </w:r>
      <w:r w:rsidR="00DF08BD" w:rsidRPr="00A61E09">
        <w:rPr>
          <w:rFonts w:ascii="Sakkal Majalla" w:hAnsi="Sakkal Majalla" w:cs="Sakkal Majalla" w:hint="cs"/>
          <w:color w:val="000000" w:themeColor="text1"/>
          <w:sz w:val="28"/>
          <w:szCs w:val="28"/>
          <w:rtl/>
          <w:lang w:bidi="ar-EG"/>
        </w:rPr>
        <w:t>المستشفى</w:t>
      </w:r>
      <w:r w:rsidR="00DF08BD" w:rsidRPr="00A61E09">
        <w:rPr>
          <w:rFonts w:ascii="Sakkal Majalla" w:hAnsi="Sakkal Majalla" w:cs="Sakkal Majalla"/>
          <w:color w:val="000000" w:themeColor="text1"/>
          <w:sz w:val="28"/>
          <w:szCs w:val="28"/>
          <w:rtl/>
          <w:lang w:bidi="ar-EG"/>
        </w:rPr>
        <w:t xml:space="preserve">، وتأثريها كذلك على </w:t>
      </w:r>
      <w:r w:rsidR="00DF08BD" w:rsidRPr="00A61E09">
        <w:rPr>
          <w:rFonts w:ascii="Sakkal Majalla" w:hAnsi="Sakkal Majalla" w:cs="Sakkal Majalla" w:hint="cs"/>
          <w:color w:val="000000" w:themeColor="text1"/>
          <w:sz w:val="28"/>
          <w:szCs w:val="28"/>
          <w:rtl/>
          <w:lang w:bidi="ar-EG"/>
        </w:rPr>
        <w:t>مجمل</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الحركة</w:t>
      </w:r>
      <w:r w:rsidR="00DF08BD" w:rsidRPr="00A61E09">
        <w:rPr>
          <w:rFonts w:ascii="Sakkal Majalla" w:hAnsi="Sakkal Majalla" w:cs="Sakkal Majalla"/>
          <w:color w:val="000000" w:themeColor="text1"/>
          <w:sz w:val="28"/>
          <w:szCs w:val="28"/>
          <w:rtl/>
          <w:lang w:bidi="ar-EG"/>
        </w:rPr>
        <w:t xml:space="preserve"> داخل </w:t>
      </w:r>
      <w:r w:rsidR="00DF08BD" w:rsidRPr="00A61E09">
        <w:rPr>
          <w:rFonts w:ascii="Sakkal Majalla" w:hAnsi="Sakkal Majalla" w:cs="Sakkal Majalla" w:hint="cs"/>
          <w:color w:val="000000" w:themeColor="text1"/>
          <w:sz w:val="28"/>
          <w:szCs w:val="28"/>
          <w:rtl/>
          <w:lang w:bidi="ar-EG"/>
        </w:rPr>
        <w:t>المستشفيات</w:t>
      </w:r>
      <w:r w:rsidR="00DF08BD" w:rsidRPr="00A61E09">
        <w:rPr>
          <w:rFonts w:ascii="Sakkal Majalla" w:hAnsi="Sakkal Majalla" w:cs="Sakkal Majalla"/>
          <w:color w:val="000000" w:themeColor="text1"/>
          <w:sz w:val="28"/>
          <w:szCs w:val="28"/>
          <w:rtl/>
          <w:lang w:bidi="ar-EG"/>
        </w:rPr>
        <w:t xml:space="preserve"> سواء </w:t>
      </w:r>
      <w:r w:rsidR="00DF08BD" w:rsidRPr="00A61E09">
        <w:rPr>
          <w:rFonts w:ascii="Sakkal Majalla" w:hAnsi="Sakkal Majalla" w:cs="Sakkal Majalla" w:hint="cs"/>
          <w:color w:val="000000" w:themeColor="text1"/>
          <w:sz w:val="28"/>
          <w:szCs w:val="28"/>
          <w:rtl/>
          <w:lang w:bidi="ar-EG"/>
        </w:rPr>
        <w:t>في</w:t>
      </w:r>
      <w:r w:rsidR="00DF08BD" w:rsidRPr="00A61E09">
        <w:rPr>
          <w:rFonts w:ascii="Sakkal Majalla" w:hAnsi="Sakkal Majalla" w:cs="Sakkal Majalla"/>
          <w:color w:val="000000" w:themeColor="text1"/>
          <w:sz w:val="28"/>
          <w:szCs w:val="28"/>
          <w:rtl/>
          <w:lang w:bidi="ar-EG"/>
        </w:rPr>
        <w:t xml:space="preserve"> أداء مهامها </w:t>
      </w:r>
      <w:r w:rsidR="00DF08BD" w:rsidRPr="00A61E09">
        <w:rPr>
          <w:rFonts w:ascii="Sakkal Majalla" w:hAnsi="Sakkal Majalla" w:cs="Sakkal Majalla" w:hint="cs"/>
          <w:color w:val="000000" w:themeColor="text1"/>
          <w:sz w:val="28"/>
          <w:szCs w:val="28"/>
          <w:rtl/>
          <w:lang w:bidi="ar-EG"/>
        </w:rPr>
        <w:t>وتحقيق</w:t>
      </w:r>
      <w:r w:rsidR="00DF08BD" w:rsidRPr="00A61E09">
        <w:rPr>
          <w:rFonts w:ascii="Sakkal Majalla" w:hAnsi="Sakkal Majalla" w:cs="Sakkal Majalla"/>
          <w:color w:val="000000" w:themeColor="text1"/>
          <w:sz w:val="28"/>
          <w:szCs w:val="28"/>
          <w:rtl/>
          <w:lang w:bidi="ar-EG"/>
        </w:rPr>
        <w:t xml:space="preserve"> أهدافها أو </w:t>
      </w:r>
      <w:r w:rsidR="00DF08BD" w:rsidRPr="00A61E09">
        <w:rPr>
          <w:rFonts w:ascii="Sakkal Majalla" w:hAnsi="Sakkal Majalla" w:cs="Sakkal Majalla" w:hint="cs"/>
          <w:color w:val="000000" w:themeColor="text1"/>
          <w:sz w:val="28"/>
          <w:szCs w:val="28"/>
          <w:rtl/>
          <w:lang w:bidi="ar-EG"/>
        </w:rPr>
        <w:t>علاقاتها</w:t>
      </w:r>
      <w:r w:rsidR="00DF08BD" w:rsidRPr="00A61E09">
        <w:rPr>
          <w:rFonts w:ascii="Sakkal Majalla" w:hAnsi="Sakkal Majalla" w:cs="Sakkal Majalla"/>
          <w:color w:val="000000" w:themeColor="text1"/>
          <w:sz w:val="28"/>
          <w:szCs w:val="28"/>
          <w:rtl/>
          <w:lang w:bidi="ar-EG"/>
        </w:rPr>
        <w:t xml:space="preserve"> بالبيئة </w:t>
      </w:r>
      <w:r w:rsidR="00DF08BD" w:rsidRPr="00A61E09">
        <w:rPr>
          <w:rFonts w:ascii="Sakkal Majalla" w:hAnsi="Sakkal Majalla" w:cs="Sakkal Majalla" w:hint="cs"/>
          <w:color w:val="000000" w:themeColor="text1"/>
          <w:sz w:val="28"/>
          <w:szCs w:val="28"/>
          <w:rtl/>
          <w:lang w:bidi="ar-EG"/>
        </w:rPr>
        <w:t>الخارجية</w:t>
      </w:r>
      <w:r w:rsidR="00DF08BD" w:rsidRPr="00A61E09">
        <w:rPr>
          <w:rFonts w:ascii="Sakkal Majalla" w:hAnsi="Sakkal Majalla" w:cs="Sakkal Majalla"/>
          <w:color w:val="000000" w:themeColor="text1"/>
          <w:sz w:val="28"/>
          <w:szCs w:val="28"/>
          <w:rtl/>
          <w:lang w:bidi="ar-EG"/>
        </w:rPr>
        <w:t xml:space="preserve"> سواء كانت هذه الع</w:t>
      </w:r>
      <w:r w:rsidR="00DF08BD" w:rsidRPr="00A61E09">
        <w:rPr>
          <w:rFonts w:ascii="Sakkal Majalla" w:hAnsi="Sakkal Majalla" w:cs="Sakkal Majalla" w:hint="cs"/>
          <w:color w:val="000000" w:themeColor="text1"/>
          <w:sz w:val="28"/>
          <w:szCs w:val="28"/>
          <w:rtl/>
          <w:lang w:bidi="ar-EG"/>
        </w:rPr>
        <w:t>لا</w:t>
      </w:r>
      <w:r w:rsidR="00DF08BD" w:rsidRPr="00A61E09">
        <w:rPr>
          <w:rFonts w:ascii="Sakkal Majalla" w:hAnsi="Sakkal Majalla" w:cs="Sakkal Majalla"/>
          <w:color w:val="000000" w:themeColor="text1"/>
          <w:sz w:val="28"/>
          <w:szCs w:val="28"/>
          <w:rtl/>
          <w:lang w:bidi="ar-EG"/>
        </w:rPr>
        <w:t>قات بأفراد أو مؤسسات مماثلة</w:t>
      </w:r>
      <w:r w:rsidR="00DF08BD"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DF08BD" w:rsidRPr="00A61E09">
        <w:rPr>
          <w:rFonts w:ascii="Sakkal Majalla" w:hAnsi="Sakkal Majalla" w:cs="Sakkal Majalla"/>
          <w:color w:val="000000" w:themeColor="text1"/>
          <w:sz w:val="28"/>
          <w:szCs w:val="28"/>
          <w:rtl/>
          <w:lang w:bidi="ar-EG"/>
        </w:rPr>
        <w:t xml:space="preserve">وتكتسب جودة الحياة الوظيفية أهميتها كونها تشكل دعامة حقيقية من شأنها أن تقود </w:t>
      </w:r>
      <w:r w:rsidR="00DF08BD" w:rsidRPr="00A61E09">
        <w:rPr>
          <w:rFonts w:ascii="Sakkal Majalla" w:hAnsi="Sakkal Majalla" w:cs="Sakkal Majalla" w:hint="cs"/>
          <w:color w:val="000000" w:themeColor="text1"/>
          <w:sz w:val="28"/>
          <w:szCs w:val="28"/>
          <w:rtl/>
          <w:lang w:bidi="ar-EG"/>
        </w:rPr>
        <w:t>المؤسسة</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إلى</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تحقيق</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الآتي</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(الفقي،2018).</w:t>
      </w:r>
    </w:p>
    <w:p w14:paraId="1600C090" w14:textId="5E6CEC50" w:rsidR="00B23E11" w:rsidRPr="00287515" w:rsidRDefault="00DF08BD">
      <w:pPr>
        <w:pStyle w:val="a3"/>
        <w:numPr>
          <w:ilvl w:val="0"/>
          <w:numId w:val="14"/>
        </w:numPr>
        <w:bidi/>
        <w:spacing w:line="360" w:lineRule="auto"/>
        <w:jc w:val="both"/>
        <w:rPr>
          <w:rFonts w:ascii="Sakkal Majalla" w:hAnsi="Sakkal Majalla" w:cs="Sakkal Majalla"/>
          <w:color w:val="000000" w:themeColor="text1"/>
          <w:sz w:val="28"/>
          <w:szCs w:val="28"/>
          <w:lang w:bidi="ar-EG"/>
        </w:rPr>
      </w:pPr>
      <w:r w:rsidRPr="00287515">
        <w:rPr>
          <w:rFonts w:ascii="Sakkal Majalla" w:hAnsi="Sakkal Majalla" w:cs="Sakkal Majalla"/>
          <w:color w:val="000000" w:themeColor="text1"/>
          <w:sz w:val="28"/>
          <w:szCs w:val="28"/>
          <w:rtl/>
          <w:lang w:bidi="ar-EG"/>
        </w:rPr>
        <w:t xml:space="preserve">زيادة رضا </w:t>
      </w:r>
      <w:r w:rsidRPr="00287515">
        <w:rPr>
          <w:rFonts w:ascii="Sakkal Majalla" w:hAnsi="Sakkal Majalla" w:cs="Sakkal Majalla" w:hint="cs"/>
          <w:color w:val="000000" w:themeColor="text1"/>
          <w:sz w:val="28"/>
          <w:szCs w:val="28"/>
          <w:rtl/>
          <w:lang w:bidi="ar-EG"/>
        </w:rPr>
        <w:t>العاملين</w:t>
      </w:r>
      <w:r w:rsidRPr="00287515">
        <w:rPr>
          <w:rFonts w:ascii="Sakkal Majalla" w:hAnsi="Sakkal Majalla" w:cs="Sakkal Majalla"/>
          <w:color w:val="000000" w:themeColor="text1"/>
          <w:sz w:val="28"/>
          <w:szCs w:val="28"/>
          <w:rtl/>
          <w:lang w:bidi="ar-EG"/>
        </w:rPr>
        <w:t xml:space="preserve"> ما يؤدي </w:t>
      </w:r>
      <w:r w:rsidRPr="00287515">
        <w:rPr>
          <w:rFonts w:ascii="Sakkal Majalla" w:hAnsi="Sakkal Majalla" w:cs="Sakkal Majalla" w:hint="cs"/>
          <w:color w:val="000000" w:themeColor="text1"/>
          <w:sz w:val="28"/>
          <w:szCs w:val="28"/>
          <w:rtl/>
          <w:lang w:bidi="ar-EG"/>
        </w:rPr>
        <w:t>إلى</w:t>
      </w:r>
      <w:r w:rsidRPr="00287515">
        <w:rPr>
          <w:rFonts w:ascii="Sakkal Majalla" w:hAnsi="Sakkal Majalla" w:cs="Sakkal Majalla"/>
          <w:color w:val="000000" w:themeColor="text1"/>
          <w:sz w:val="28"/>
          <w:szCs w:val="28"/>
          <w:rtl/>
          <w:lang w:bidi="ar-EG"/>
        </w:rPr>
        <w:t xml:space="preserve"> تقليل </w:t>
      </w:r>
      <w:r w:rsidRPr="00287515">
        <w:rPr>
          <w:rFonts w:ascii="Sakkal Majalla" w:hAnsi="Sakkal Majalla" w:cs="Sakkal Majalla" w:hint="cs"/>
          <w:color w:val="000000" w:themeColor="text1"/>
          <w:sz w:val="28"/>
          <w:szCs w:val="28"/>
          <w:rtl/>
          <w:lang w:bidi="ar-EG"/>
        </w:rPr>
        <w:t>معدلات</w:t>
      </w:r>
      <w:r w:rsidRPr="00287515">
        <w:rPr>
          <w:rFonts w:ascii="Sakkal Majalla" w:hAnsi="Sakkal Majalla" w:cs="Sakkal Majalla"/>
          <w:color w:val="000000" w:themeColor="text1"/>
          <w:sz w:val="28"/>
          <w:szCs w:val="28"/>
          <w:rtl/>
          <w:lang w:bidi="ar-EG"/>
        </w:rPr>
        <w:t xml:space="preserve"> حوادث العمل </w:t>
      </w:r>
      <w:r w:rsidRPr="00287515">
        <w:rPr>
          <w:rFonts w:ascii="Sakkal Majalla" w:hAnsi="Sakkal Majalla" w:cs="Sakkal Majalla" w:hint="cs"/>
          <w:color w:val="000000" w:themeColor="text1"/>
          <w:sz w:val="28"/>
          <w:szCs w:val="28"/>
          <w:rtl/>
          <w:lang w:bidi="ar-EG"/>
        </w:rPr>
        <w:t>والإصابات</w:t>
      </w:r>
      <w:r w:rsidRPr="00287515">
        <w:rPr>
          <w:rFonts w:ascii="Sakkal Majalla" w:hAnsi="Sakkal Majalla" w:cs="Sakkal Majalla"/>
          <w:color w:val="000000" w:themeColor="text1"/>
          <w:sz w:val="28"/>
          <w:szCs w:val="28"/>
          <w:rtl/>
          <w:lang w:bidi="ar-EG"/>
        </w:rPr>
        <w:t xml:space="preserve"> والغياب </w:t>
      </w:r>
      <w:r w:rsidRPr="00287515">
        <w:rPr>
          <w:rFonts w:ascii="Sakkal Majalla" w:hAnsi="Sakkal Majalla" w:cs="Sakkal Majalla" w:hint="cs"/>
          <w:color w:val="000000" w:themeColor="text1"/>
          <w:sz w:val="28"/>
          <w:szCs w:val="28"/>
          <w:rtl/>
          <w:lang w:bidi="ar-EG"/>
        </w:rPr>
        <w:t>و</w:t>
      </w:r>
      <w:r w:rsidRPr="00287515">
        <w:rPr>
          <w:rFonts w:ascii="Sakkal Majalla" w:hAnsi="Sakkal Majalla" w:cs="Sakkal Majalla"/>
          <w:color w:val="000000" w:themeColor="text1"/>
          <w:sz w:val="28"/>
          <w:szCs w:val="28"/>
          <w:rtl/>
          <w:lang w:bidi="ar-EG"/>
        </w:rPr>
        <w:t>تقليل معدل دوران العمل</w:t>
      </w:r>
      <w:r w:rsidRPr="00287515">
        <w:rPr>
          <w:rFonts w:ascii="Sakkal Majalla" w:hAnsi="Sakkal Majalla" w:cs="Sakkal Majalla" w:hint="cs"/>
          <w:color w:val="000000" w:themeColor="text1"/>
          <w:sz w:val="28"/>
          <w:szCs w:val="28"/>
          <w:rtl/>
          <w:lang w:bidi="ar-EG"/>
        </w:rPr>
        <w:t xml:space="preserve"> وترك العمل.</w:t>
      </w:r>
      <w:r w:rsidR="00287515" w:rsidRPr="00287515">
        <w:rPr>
          <w:rFonts w:ascii="Sakkal Majalla" w:hAnsi="Sakkal Majalla" w:cs="Sakkal Majalla" w:hint="cs"/>
          <w:color w:val="000000" w:themeColor="text1"/>
          <w:sz w:val="28"/>
          <w:szCs w:val="28"/>
          <w:rtl/>
          <w:lang w:bidi="ar-EG"/>
        </w:rPr>
        <w:t xml:space="preserve"> وأيضا </w:t>
      </w:r>
      <w:r w:rsidR="00B23E11" w:rsidRPr="00287515">
        <w:rPr>
          <w:rFonts w:ascii="Sakkal Majalla" w:hAnsi="Sakkal Majalla" w:cs="Sakkal Majalla"/>
          <w:color w:val="000000" w:themeColor="text1"/>
          <w:sz w:val="28"/>
          <w:szCs w:val="28"/>
          <w:rtl/>
        </w:rPr>
        <w:t>زيادة الإنتاجية والرضا</w:t>
      </w:r>
      <w:r w:rsidR="00B23E11" w:rsidRPr="00287515">
        <w:rPr>
          <w:rFonts w:ascii="Sakkal Majalla" w:hAnsi="Sakkal Majalla" w:cs="Sakkal Majalla"/>
          <w:color w:val="000000" w:themeColor="text1"/>
          <w:sz w:val="28"/>
          <w:szCs w:val="28"/>
          <w:lang w:bidi="ar-EG"/>
        </w:rPr>
        <w:t> </w:t>
      </w:r>
      <w:r w:rsidR="00B23E11" w:rsidRPr="00287515">
        <w:rPr>
          <w:rFonts w:ascii="Sakkal Majalla" w:hAnsi="Sakkal Majalla" w:cs="Sakkal Majalla"/>
          <w:color w:val="000000" w:themeColor="text1"/>
          <w:sz w:val="28"/>
          <w:szCs w:val="28"/>
          <w:rtl/>
        </w:rPr>
        <w:t>تحسين بيئة العمل والممارسات المرتبطة بها يرفع من مستوى الرضا الوظيفي ويزيد من إنتاجية الموظفين</w:t>
      </w:r>
      <w:r w:rsidR="00B23E11" w:rsidRPr="00287515">
        <w:rPr>
          <w:rFonts w:ascii="Sakkal Majalla" w:hAnsi="Sakkal Majalla" w:cs="Sakkal Majalla"/>
          <w:color w:val="000000" w:themeColor="text1"/>
          <w:sz w:val="28"/>
          <w:szCs w:val="28"/>
          <w:lang w:bidi="ar-EG"/>
        </w:rPr>
        <w:t>.</w:t>
      </w:r>
    </w:p>
    <w:p w14:paraId="2B983C48" w14:textId="00D39CFA" w:rsidR="00B23E11" w:rsidRPr="00287515" w:rsidRDefault="00DF08BD">
      <w:pPr>
        <w:pStyle w:val="a3"/>
        <w:numPr>
          <w:ilvl w:val="0"/>
          <w:numId w:val="14"/>
        </w:numPr>
        <w:bidi/>
        <w:spacing w:line="360" w:lineRule="auto"/>
        <w:jc w:val="both"/>
        <w:rPr>
          <w:rFonts w:ascii="Sakkal Majalla" w:hAnsi="Sakkal Majalla" w:cs="Sakkal Majalla"/>
          <w:color w:val="000000" w:themeColor="text1"/>
          <w:sz w:val="28"/>
          <w:szCs w:val="28"/>
          <w:rtl/>
        </w:rPr>
      </w:pPr>
      <w:r w:rsidRPr="00287515">
        <w:rPr>
          <w:rFonts w:ascii="Sakkal Majalla" w:hAnsi="Sakkal Majalla" w:cs="Sakkal Majalla" w:hint="cs"/>
          <w:color w:val="000000" w:themeColor="text1"/>
          <w:sz w:val="28"/>
          <w:szCs w:val="28"/>
          <w:rtl/>
          <w:lang w:bidi="ar-EG"/>
        </w:rPr>
        <w:t>تحسين</w:t>
      </w:r>
      <w:r w:rsidRPr="00287515">
        <w:rPr>
          <w:rFonts w:ascii="Sakkal Majalla" w:hAnsi="Sakkal Majalla" w:cs="Sakkal Majalla"/>
          <w:color w:val="000000" w:themeColor="text1"/>
          <w:sz w:val="28"/>
          <w:szCs w:val="28"/>
          <w:rtl/>
          <w:lang w:bidi="ar-EG"/>
        </w:rPr>
        <w:t xml:space="preserve"> أداء </w:t>
      </w:r>
      <w:r w:rsidRPr="00287515">
        <w:rPr>
          <w:rFonts w:ascii="Sakkal Majalla" w:hAnsi="Sakkal Majalla" w:cs="Sakkal Majalla" w:hint="cs"/>
          <w:color w:val="000000" w:themeColor="text1"/>
          <w:sz w:val="28"/>
          <w:szCs w:val="28"/>
          <w:rtl/>
          <w:lang w:bidi="ar-EG"/>
        </w:rPr>
        <w:t>العاملين</w:t>
      </w:r>
      <w:r w:rsidRPr="00287515">
        <w:rPr>
          <w:rFonts w:ascii="Sakkal Majalla" w:hAnsi="Sakkal Majalla" w:cs="Sakkal Majalla"/>
          <w:color w:val="000000" w:themeColor="text1"/>
          <w:sz w:val="28"/>
          <w:szCs w:val="28"/>
          <w:rtl/>
          <w:lang w:bidi="ar-EG"/>
        </w:rPr>
        <w:t xml:space="preserve"> والذي يقود بدوره </w:t>
      </w:r>
      <w:r w:rsidRPr="00287515">
        <w:rPr>
          <w:rFonts w:ascii="Sakkal Majalla" w:hAnsi="Sakkal Majalla" w:cs="Sakkal Majalla" w:hint="cs"/>
          <w:color w:val="000000" w:themeColor="text1"/>
          <w:sz w:val="28"/>
          <w:szCs w:val="28"/>
          <w:rtl/>
          <w:lang w:bidi="ar-EG"/>
        </w:rPr>
        <w:t>إلى</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كثير</w:t>
      </w:r>
      <w:r w:rsidRPr="00287515">
        <w:rPr>
          <w:rFonts w:ascii="Sakkal Majalla" w:hAnsi="Sakkal Majalla" w:cs="Sakkal Majalla"/>
          <w:color w:val="000000" w:themeColor="text1"/>
          <w:sz w:val="28"/>
          <w:szCs w:val="28"/>
          <w:rtl/>
          <w:lang w:bidi="ar-EG"/>
        </w:rPr>
        <w:t xml:space="preserve"> من </w:t>
      </w:r>
      <w:r w:rsidRPr="00287515">
        <w:rPr>
          <w:rFonts w:ascii="Sakkal Majalla" w:hAnsi="Sakkal Majalla" w:cs="Sakkal Majalla" w:hint="cs"/>
          <w:color w:val="000000" w:themeColor="text1"/>
          <w:sz w:val="28"/>
          <w:szCs w:val="28"/>
          <w:rtl/>
          <w:lang w:bidi="ar-EG"/>
        </w:rPr>
        <w:t>المنافع</w:t>
      </w:r>
      <w:r w:rsidRPr="00287515">
        <w:rPr>
          <w:rFonts w:ascii="Sakkal Majalla" w:hAnsi="Sakkal Majalla" w:cs="Sakkal Majalla"/>
          <w:color w:val="000000" w:themeColor="text1"/>
          <w:sz w:val="28"/>
          <w:szCs w:val="28"/>
          <w:rtl/>
          <w:lang w:bidi="ar-EG"/>
        </w:rPr>
        <w:t xml:space="preserve"> مثل زيادة الكفاءة </w:t>
      </w:r>
      <w:r w:rsidRPr="00287515">
        <w:rPr>
          <w:rFonts w:ascii="Sakkal Majalla" w:hAnsi="Sakkal Majalla" w:cs="Sakkal Majalla" w:hint="cs"/>
          <w:color w:val="000000" w:themeColor="text1"/>
          <w:sz w:val="28"/>
          <w:szCs w:val="28"/>
          <w:rtl/>
          <w:lang w:bidi="ar-EG"/>
        </w:rPr>
        <w:t>الإنتاجية</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وتحسين</w:t>
      </w:r>
      <w:r w:rsidRPr="00287515">
        <w:rPr>
          <w:rFonts w:ascii="Sakkal Majalla" w:hAnsi="Sakkal Majalla" w:cs="Sakkal Majalla"/>
          <w:color w:val="000000" w:themeColor="text1"/>
          <w:sz w:val="28"/>
          <w:szCs w:val="28"/>
          <w:rtl/>
          <w:lang w:bidi="ar-EG"/>
        </w:rPr>
        <w:t xml:space="preserve"> جودة </w:t>
      </w:r>
      <w:r w:rsidRPr="00287515">
        <w:rPr>
          <w:rFonts w:ascii="Sakkal Majalla" w:hAnsi="Sakkal Majalla" w:cs="Sakkal Majalla" w:hint="cs"/>
          <w:color w:val="000000" w:themeColor="text1"/>
          <w:sz w:val="28"/>
          <w:szCs w:val="28"/>
          <w:rtl/>
          <w:lang w:bidi="ar-EG"/>
        </w:rPr>
        <w:t>المنتج</w:t>
      </w:r>
      <w:r w:rsidRPr="00287515">
        <w:rPr>
          <w:rFonts w:ascii="Sakkal Majalla" w:hAnsi="Sakkal Majalla" w:cs="Sakkal Majalla"/>
          <w:color w:val="000000" w:themeColor="text1"/>
          <w:sz w:val="28"/>
          <w:szCs w:val="28"/>
          <w:rtl/>
          <w:lang w:bidi="ar-EG"/>
        </w:rPr>
        <w:t xml:space="preserve"> أو </w:t>
      </w:r>
      <w:r w:rsidRPr="00287515">
        <w:rPr>
          <w:rFonts w:ascii="Sakkal Majalla" w:hAnsi="Sakkal Majalla" w:cs="Sakkal Majalla" w:hint="cs"/>
          <w:color w:val="000000" w:themeColor="text1"/>
          <w:sz w:val="28"/>
          <w:szCs w:val="28"/>
          <w:rtl/>
          <w:lang w:bidi="ar-EG"/>
        </w:rPr>
        <w:t>الخدمة</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ا</w:t>
      </w:r>
      <w:r w:rsidR="00DF798F">
        <w:rPr>
          <w:rFonts w:ascii="Sakkal Majalla" w:hAnsi="Sakkal Majalla" w:cs="Sakkal Majalla" w:hint="cs"/>
          <w:color w:val="000000" w:themeColor="text1"/>
          <w:sz w:val="28"/>
          <w:szCs w:val="28"/>
          <w:rtl/>
          <w:lang w:bidi="ar-EG"/>
        </w:rPr>
        <w:t>لمقدمي</w:t>
      </w:r>
      <w:r w:rsidR="00287515" w:rsidRPr="00287515">
        <w:rPr>
          <w:rFonts w:ascii="Sakkal Majalla" w:hAnsi="Sakkal Majalla" w:cs="Sakkal Majalla" w:hint="cs"/>
          <w:color w:val="000000" w:themeColor="text1"/>
          <w:sz w:val="28"/>
          <w:szCs w:val="28"/>
          <w:rtl/>
          <w:lang w:bidi="ar-EG"/>
        </w:rPr>
        <w:t xml:space="preserve"> عبر </w:t>
      </w:r>
      <w:r w:rsidR="00B23E11" w:rsidRPr="00287515">
        <w:rPr>
          <w:rFonts w:ascii="Sakkal Majalla" w:hAnsi="Sakkal Majalla" w:cs="Sakkal Majalla"/>
          <w:color w:val="000000" w:themeColor="text1"/>
          <w:sz w:val="28"/>
          <w:szCs w:val="28"/>
          <w:rtl/>
        </w:rPr>
        <w:t>تعزيز ولاء الموظفين</w:t>
      </w:r>
      <w:r w:rsidR="00B23E11" w:rsidRPr="00287515">
        <w:rPr>
          <w:rFonts w:ascii="Sakkal Majalla" w:hAnsi="Sakkal Majalla" w:cs="Sakkal Majalla"/>
          <w:color w:val="000000" w:themeColor="text1"/>
          <w:sz w:val="28"/>
          <w:szCs w:val="28"/>
          <w:lang w:bidi="ar-EG"/>
        </w:rPr>
        <w:t> </w:t>
      </w:r>
      <w:r w:rsidR="00B23E11" w:rsidRPr="00287515">
        <w:rPr>
          <w:rFonts w:ascii="Sakkal Majalla" w:hAnsi="Sakkal Majalla" w:cs="Sakkal Majalla"/>
          <w:color w:val="000000" w:themeColor="text1"/>
          <w:sz w:val="28"/>
          <w:szCs w:val="28"/>
          <w:rtl/>
        </w:rPr>
        <w:t>بيئة عمل أفضل تجعل الموظفين أكثر ولاءً، مما يقلل من تركهم للعمل، ويساعد في الاحتفاظ بالكفاءات</w:t>
      </w:r>
    </w:p>
    <w:p w14:paraId="74FF629E" w14:textId="27F6240F" w:rsidR="00B23E11" w:rsidRPr="00A61E09" w:rsidRDefault="00DF08BD">
      <w:pPr>
        <w:pStyle w:val="a3"/>
        <w:numPr>
          <w:ilvl w:val="0"/>
          <w:numId w:val="14"/>
        </w:numPr>
        <w:tabs>
          <w:tab w:val="num" w:pos="720"/>
        </w:tabs>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 xml:space="preserve">تعظيم قدرة </w:t>
      </w:r>
      <w:r w:rsidRPr="00A61E09">
        <w:rPr>
          <w:rFonts w:ascii="Sakkal Majalla" w:hAnsi="Sakkal Majalla" w:cs="Sakkal Majalla" w:hint="cs"/>
          <w:color w:val="000000" w:themeColor="text1"/>
          <w:sz w:val="28"/>
          <w:szCs w:val="28"/>
          <w:rtl/>
          <w:lang w:bidi="ar-EG"/>
        </w:rPr>
        <w:t>المؤسسة</w:t>
      </w:r>
      <w:r w:rsidRPr="00A61E09">
        <w:rPr>
          <w:rFonts w:ascii="Sakkal Majalla" w:hAnsi="Sakkal Majalla" w:cs="Sakkal Majalla"/>
          <w:color w:val="000000" w:themeColor="text1"/>
          <w:sz w:val="28"/>
          <w:szCs w:val="28"/>
          <w:rtl/>
          <w:lang w:bidi="ar-EG"/>
        </w:rPr>
        <w:t xml:space="preserve"> التنافسية</w:t>
      </w:r>
      <w:r w:rsidRPr="00A61E09">
        <w:rPr>
          <w:rFonts w:ascii="Sakkal Majalla" w:hAnsi="Sakkal Majalla" w:cs="Sakkal Majalla"/>
          <w:color w:val="000000" w:themeColor="text1"/>
          <w:sz w:val="28"/>
          <w:szCs w:val="28"/>
          <w:lang w:bidi="ar-EG"/>
        </w:rPr>
        <w:t xml:space="preserve">. − </w:t>
      </w:r>
      <w:r w:rsidRPr="00A61E09">
        <w:rPr>
          <w:rFonts w:ascii="Sakkal Majalla" w:hAnsi="Sakkal Majalla" w:cs="Sakkal Majalla"/>
          <w:color w:val="000000" w:themeColor="text1"/>
          <w:sz w:val="28"/>
          <w:szCs w:val="28"/>
          <w:rtl/>
          <w:lang w:bidi="ar-EG"/>
        </w:rPr>
        <w:t xml:space="preserve">جذب </w:t>
      </w:r>
      <w:r w:rsidRPr="00A61E09">
        <w:rPr>
          <w:rFonts w:ascii="Sakkal Majalla" w:hAnsi="Sakkal Majalla" w:cs="Sakkal Majalla" w:hint="cs"/>
          <w:color w:val="000000" w:themeColor="text1"/>
          <w:sz w:val="28"/>
          <w:szCs w:val="28"/>
          <w:rtl/>
          <w:lang w:bidi="ar-EG"/>
        </w:rPr>
        <w:t>الموارد</w:t>
      </w:r>
      <w:r w:rsidRPr="00A61E09">
        <w:rPr>
          <w:rFonts w:ascii="Sakkal Majalla" w:hAnsi="Sakkal Majalla" w:cs="Sakkal Majalla"/>
          <w:color w:val="000000" w:themeColor="text1"/>
          <w:sz w:val="28"/>
          <w:szCs w:val="28"/>
          <w:rtl/>
          <w:lang w:bidi="ar-EG"/>
        </w:rPr>
        <w:t xml:space="preserve"> البشرية </w:t>
      </w:r>
      <w:r w:rsidRPr="00A61E09">
        <w:rPr>
          <w:rFonts w:ascii="Sakkal Majalla" w:hAnsi="Sakkal Majalla" w:cs="Sakkal Majalla" w:hint="cs"/>
          <w:color w:val="000000" w:themeColor="text1"/>
          <w:sz w:val="28"/>
          <w:szCs w:val="28"/>
          <w:rtl/>
          <w:lang w:bidi="ar-EG"/>
        </w:rPr>
        <w:t>المتميزة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والاحتفاظ</w:t>
      </w:r>
      <w:r w:rsidRPr="00A61E09">
        <w:rPr>
          <w:rFonts w:ascii="Sakkal Majalla" w:hAnsi="Sakkal Majalla" w:cs="Sakkal Majalla"/>
          <w:color w:val="000000" w:themeColor="text1"/>
          <w:sz w:val="28"/>
          <w:szCs w:val="28"/>
          <w:rtl/>
          <w:lang w:bidi="ar-EG"/>
        </w:rPr>
        <w:t xml:space="preserve"> بها، وتوفري قوة عمل أكثر مرونة </w:t>
      </w:r>
      <w:r w:rsidRPr="00A61E09">
        <w:rPr>
          <w:rFonts w:ascii="Sakkal Majalla" w:hAnsi="Sakkal Majalla" w:cs="Sakkal Majalla" w:hint="cs"/>
          <w:color w:val="000000" w:themeColor="text1"/>
          <w:sz w:val="28"/>
          <w:szCs w:val="28"/>
          <w:rtl/>
          <w:lang w:bidi="ar-EG"/>
        </w:rPr>
        <w:t>وولاء</w:t>
      </w:r>
      <w:r w:rsidRPr="00A61E09">
        <w:rPr>
          <w:rFonts w:ascii="Sakkal Majalla" w:hAnsi="Sakkal Majalla" w:cs="Sakkal Majalla"/>
          <w:color w:val="000000" w:themeColor="text1"/>
          <w:sz w:val="28"/>
          <w:szCs w:val="28"/>
          <w:rtl/>
          <w:lang w:bidi="ar-EG"/>
        </w:rPr>
        <w:t xml:space="preserve"> ودافعية</w:t>
      </w:r>
      <w:r w:rsidRPr="00A61E09">
        <w:rPr>
          <w:rFonts w:ascii="Sakkal Majalla" w:hAnsi="Sakkal Majalla" w:cs="Sakkal Majalla"/>
          <w:color w:val="000000" w:themeColor="text1"/>
          <w:sz w:val="28"/>
          <w:szCs w:val="28"/>
          <w:lang w:bidi="ar-EG"/>
        </w:rPr>
        <w:t xml:space="preserve">. </w:t>
      </w:r>
      <w:r w:rsidR="00B23E11" w:rsidRPr="00A61E09">
        <w:rPr>
          <w:rFonts w:ascii="Sakkal Majalla" w:hAnsi="Sakkal Majalla" w:cs="Sakkal Majalla" w:hint="cs"/>
          <w:color w:val="000000" w:themeColor="text1"/>
          <w:sz w:val="28"/>
          <w:szCs w:val="28"/>
          <w:rtl/>
          <w:lang w:bidi="ar-EG"/>
        </w:rPr>
        <w:t xml:space="preserve"> و</w:t>
      </w:r>
      <w:r w:rsidR="00B23E11" w:rsidRPr="00A61E09">
        <w:rPr>
          <w:rFonts w:ascii="Sakkal Majalla" w:hAnsi="Sakkal Majalla" w:cs="Sakkal Majalla"/>
          <w:color w:val="000000" w:themeColor="text1"/>
          <w:sz w:val="28"/>
          <w:szCs w:val="28"/>
          <w:rtl/>
        </w:rPr>
        <w:t>تحسين الصحة النفسية والجسدية</w:t>
      </w:r>
      <w:r w:rsidR="00B23E11" w:rsidRPr="00A61E09">
        <w:rPr>
          <w:rFonts w:ascii="Sakkal Majalla" w:hAnsi="Sakkal Majalla" w:cs="Sakkal Majalla" w:hint="cs"/>
          <w:color w:val="000000" w:themeColor="text1"/>
          <w:sz w:val="28"/>
          <w:szCs w:val="28"/>
          <w:rtl/>
          <w:lang w:bidi="ar-EG"/>
        </w:rPr>
        <w:t xml:space="preserve"> والتي</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تساعد في تقليل التوتر والضغط العاطفي، مما يمنع متلازمة الإرهاق ويعزز مناخاً تنظيمياً صحياً</w:t>
      </w:r>
      <w:r w:rsidR="00B23E11" w:rsidRPr="00A61E09">
        <w:rPr>
          <w:rFonts w:ascii="Sakkal Majalla" w:hAnsi="Sakkal Majalla" w:cs="Sakkal Majalla"/>
          <w:color w:val="000000" w:themeColor="text1"/>
          <w:sz w:val="28"/>
          <w:szCs w:val="28"/>
          <w:lang w:bidi="ar-EG"/>
        </w:rPr>
        <w:t>.</w:t>
      </w:r>
    </w:p>
    <w:p w14:paraId="25D20791" w14:textId="334735CB" w:rsidR="00B23E11" w:rsidRPr="00287515" w:rsidRDefault="00B23E11">
      <w:pPr>
        <w:pStyle w:val="a3"/>
        <w:numPr>
          <w:ilvl w:val="0"/>
          <w:numId w:val="14"/>
        </w:numPr>
        <w:bidi/>
        <w:spacing w:line="360" w:lineRule="auto"/>
        <w:jc w:val="both"/>
        <w:rPr>
          <w:rFonts w:ascii="Sakkal Majalla" w:hAnsi="Sakkal Majalla" w:cs="Sakkal Majalla"/>
          <w:color w:val="000000" w:themeColor="text1"/>
          <w:sz w:val="28"/>
          <w:szCs w:val="28"/>
          <w:lang w:bidi="ar-EG"/>
        </w:rPr>
      </w:pPr>
      <w:r w:rsidRPr="00287515">
        <w:rPr>
          <w:rFonts w:ascii="Sakkal Majalla" w:hAnsi="Sakkal Majalla" w:cs="Sakkal Majalla"/>
          <w:color w:val="000000" w:themeColor="text1"/>
          <w:sz w:val="28"/>
          <w:szCs w:val="28"/>
          <w:rtl/>
        </w:rPr>
        <w:t>دعم العمل الجماعي والتعاون</w:t>
      </w:r>
      <w:r w:rsidRPr="00287515">
        <w:rPr>
          <w:rFonts w:ascii="Sakkal Majalla" w:hAnsi="Sakkal Majalla" w:cs="Sakkal Majalla" w:hint="cs"/>
          <w:color w:val="000000" w:themeColor="text1"/>
          <w:sz w:val="28"/>
          <w:szCs w:val="28"/>
          <w:rtl/>
          <w:lang w:bidi="ar-EG"/>
        </w:rPr>
        <w:t xml:space="preserve"> من خلال </w:t>
      </w:r>
      <w:r w:rsidRPr="00287515">
        <w:rPr>
          <w:rFonts w:ascii="Sakkal Majalla" w:hAnsi="Sakkal Majalla" w:cs="Sakkal Majalla"/>
          <w:color w:val="000000" w:themeColor="text1"/>
          <w:sz w:val="28"/>
          <w:szCs w:val="28"/>
          <w:rtl/>
        </w:rPr>
        <w:t>بيئة العمل الملائمة تعزز التعاون بين فرق العمل وتقلل من الصراعات</w:t>
      </w:r>
      <w:r w:rsidRPr="00287515">
        <w:rPr>
          <w:rFonts w:ascii="Sakkal Majalla" w:hAnsi="Sakkal Majalla" w:cs="Sakkal Majalla" w:hint="cs"/>
          <w:color w:val="000000" w:themeColor="text1"/>
          <w:sz w:val="28"/>
          <w:szCs w:val="28"/>
          <w:rtl/>
          <w:lang w:bidi="ar-EG"/>
        </w:rPr>
        <w:t xml:space="preserve"> ويعتبر </w:t>
      </w:r>
      <w:r w:rsidRPr="00287515">
        <w:rPr>
          <w:rFonts w:ascii="Sakkal Majalla" w:hAnsi="Sakkal Majalla" w:cs="Sakkal Majalla"/>
          <w:color w:val="000000" w:themeColor="text1"/>
          <w:sz w:val="28"/>
          <w:szCs w:val="28"/>
          <w:rtl/>
        </w:rPr>
        <w:t>عاملاً حاسماً في جذب الموظفين الموهوبين إلى المؤسسة</w:t>
      </w:r>
      <w:r w:rsidRPr="00287515">
        <w:rPr>
          <w:rFonts w:ascii="Sakkal Majalla" w:hAnsi="Sakkal Majalla" w:cs="Sakkal Majalla"/>
          <w:color w:val="000000" w:themeColor="text1"/>
          <w:sz w:val="28"/>
          <w:szCs w:val="28"/>
          <w:lang w:bidi="ar-EG"/>
        </w:rPr>
        <w:t>.</w:t>
      </w:r>
      <w:r w:rsidR="00287515" w:rsidRPr="00287515">
        <w:rPr>
          <w:rFonts w:ascii="Sakkal Majalla" w:hAnsi="Sakkal Majalla" w:cs="Sakkal Majalla" w:hint="cs"/>
          <w:color w:val="000000" w:themeColor="text1"/>
          <w:sz w:val="28"/>
          <w:szCs w:val="28"/>
          <w:rtl/>
          <w:lang w:bidi="ar-EG"/>
        </w:rPr>
        <w:t xml:space="preserve"> وتحقيق </w:t>
      </w:r>
      <w:r w:rsidRPr="00287515">
        <w:rPr>
          <w:rFonts w:ascii="Sakkal Majalla" w:hAnsi="Sakkal Majalla" w:cs="Sakkal Majalla"/>
          <w:color w:val="000000" w:themeColor="text1"/>
          <w:sz w:val="28"/>
          <w:szCs w:val="28"/>
          <w:rtl/>
        </w:rPr>
        <w:t xml:space="preserve">التوازن بين العمل والحياة الشخصية، مما يحسن </w:t>
      </w:r>
      <w:r w:rsidRPr="00287515">
        <w:rPr>
          <w:rFonts w:ascii="Sakkal Majalla" w:hAnsi="Sakkal Majalla" w:cs="Sakkal Majalla"/>
          <w:color w:val="000000" w:themeColor="text1"/>
          <w:sz w:val="28"/>
          <w:szCs w:val="28"/>
          <w:rtl/>
        </w:rPr>
        <w:lastRenderedPageBreak/>
        <w:t>من جودة حياتهم بشكل عام</w:t>
      </w:r>
      <w:r w:rsidRPr="00287515">
        <w:rPr>
          <w:rFonts w:ascii="Sakkal Majalla" w:hAnsi="Sakkal Majalla" w:cs="Sakkal Majalla" w:hint="cs"/>
          <w:color w:val="000000" w:themeColor="text1"/>
          <w:sz w:val="28"/>
          <w:szCs w:val="28"/>
          <w:rtl/>
          <w:lang w:bidi="ar-EG"/>
        </w:rPr>
        <w:t xml:space="preserve"> و</w:t>
      </w:r>
      <w:r w:rsidRPr="00287515">
        <w:rPr>
          <w:rFonts w:ascii="Sakkal Majalla" w:hAnsi="Sakkal Majalla" w:cs="Sakkal Majalla"/>
          <w:color w:val="000000" w:themeColor="text1"/>
          <w:sz w:val="28"/>
          <w:szCs w:val="28"/>
          <w:rtl/>
        </w:rPr>
        <w:t>تحسين الصورة الذهنية للمؤسسة</w:t>
      </w:r>
      <w:r w:rsidRPr="00287515">
        <w:rPr>
          <w:rFonts w:ascii="Sakkal Majalla" w:hAnsi="Sakkal Majalla" w:cs="Sakkal Majalla" w:hint="cs"/>
          <w:color w:val="000000" w:themeColor="text1"/>
          <w:sz w:val="28"/>
          <w:szCs w:val="28"/>
          <w:rtl/>
          <w:lang w:bidi="ar-EG"/>
        </w:rPr>
        <w:t xml:space="preserve"> بما </w:t>
      </w:r>
      <w:r w:rsidRPr="00287515">
        <w:rPr>
          <w:rFonts w:ascii="Sakkal Majalla" w:hAnsi="Sakkal Majalla" w:cs="Sakkal Majalla" w:hint="cs"/>
          <w:color w:val="000000" w:themeColor="text1"/>
          <w:sz w:val="28"/>
          <w:szCs w:val="28"/>
          <w:rtl/>
        </w:rPr>
        <w:t>ي</w:t>
      </w:r>
      <w:r w:rsidRPr="00287515">
        <w:rPr>
          <w:rFonts w:ascii="Sakkal Majalla" w:hAnsi="Sakkal Majalla" w:cs="Sakkal Majalla"/>
          <w:color w:val="000000" w:themeColor="text1"/>
          <w:sz w:val="28"/>
          <w:szCs w:val="28"/>
          <w:rtl/>
        </w:rPr>
        <w:t xml:space="preserve">عزز سمعة </w:t>
      </w:r>
      <w:r w:rsidRPr="00287515">
        <w:rPr>
          <w:rFonts w:ascii="Sakkal Majalla" w:hAnsi="Sakkal Majalla" w:cs="Sakkal Majalla" w:hint="cs"/>
          <w:color w:val="000000" w:themeColor="text1"/>
          <w:sz w:val="28"/>
          <w:szCs w:val="28"/>
          <w:rtl/>
        </w:rPr>
        <w:t>المنظمة</w:t>
      </w:r>
      <w:r w:rsidRPr="00287515">
        <w:rPr>
          <w:rFonts w:ascii="Sakkal Majalla" w:hAnsi="Sakkal Majalla" w:cs="Sakkal Majalla"/>
          <w:color w:val="000000" w:themeColor="text1"/>
          <w:sz w:val="28"/>
          <w:szCs w:val="28"/>
          <w:rtl/>
        </w:rPr>
        <w:t xml:space="preserve"> وتزيد من قدرتها التنافسية</w:t>
      </w:r>
      <w:r w:rsidRPr="00287515">
        <w:rPr>
          <w:rFonts w:ascii="Sakkal Majalla" w:hAnsi="Sakkal Majalla" w:cs="Sakkal Majalla"/>
          <w:color w:val="000000" w:themeColor="text1"/>
          <w:sz w:val="28"/>
          <w:szCs w:val="28"/>
          <w:lang w:bidi="ar-EG"/>
        </w:rPr>
        <w:t>. </w:t>
      </w:r>
    </w:p>
    <w:p w14:paraId="3EA7E9FE" w14:textId="1E43926D" w:rsidR="00287515" w:rsidRPr="00287515" w:rsidRDefault="00287515" w:rsidP="00287515">
      <w:pPr>
        <w:bidi/>
        <w:spacing w:line="360" w:lineRule="auto"/>
        <w:jc w:val="both"/>
        <w:rPr>
          <w:rFonts w:ascii="Sakkal Majalla" w:hAnsi="Sakkal Majalla" w:cs="Sakkal Majalla"/>
          <w:color w:val="C00000"/>
          <w:sz w:val="28"/>
          <w:szCs w:val="28"/>
          <w:lang w:bidi="ar-EG"/>
        </w:rPr>
      </w:pPr>
      <w:r w:rsidRPr="00287515">
        <w:rPr>
          <w:rFonts w:ascii="Sakkal Majalla" w:hAnsi="Sakkal Majalla" w:cs="Sakkal Majalla"/>
          <w:color w:val="C00000"/>
          <w:sz w:val="28"/>
          <w:szCs w:val="28"/>
          <w:rtl/>
        </w:rPr>
        <w:t>تعد جودة الحياة الوظيفية</w:t>
      </w:r>
      <w:r w:rsidRPr="00287515">
        <w:rPr>
          <w:rFonts w:ascii="Sakkal Majalla" w:hAnsi="Sakkal Majalla" w:cs="Sakkal Majalla"/>
          <w:color w:val="C00000"/>
          <w:sz w:val="28"/>
          <w:szCs w:val="28"/>
          <w:lang w:bidi="ar-EG"/>
        </w:rPr>
        <w:t xml:space="preserve"> (QWL) </w:t>
      </w:r>
      <w:r w:rsidRPr="00287515">
        <w:rPr>
          <w:rFonts w:ascii="Sakkal Majalla" w:hAnsi="Sakkal Majalla" w:cs="Sakkal Majalla"/>
          <w:color w:val="C00000"/>
          <w:sz w:val="28"/>
          <w:szCs w:val="28"/>
          <w:rtl/>
        </w:rPr>
        <w:t>لمقدمي الرعاية الصحية حجر الزاوية في تحسين أداء المستشفيات، حيث تضمن بيئة عمل آمنة ومحفزة تزيد من رضا العاملين وولائهم</w:t>
      </w:r>
      <w:r w:rsidRPr="00287515">
        <w:rPr>
          <w:rFonts w:ascii="Sakkal Majalla" w:hAnsi="Sakkal Majalla" w:cs="Sakkal Majalla"/>
          <w:color w:val="C00000"/>
          <w:sz w:val="28"/>
          <w:szCs w:val="28"/>
          <w:lang w:bidi="ar-EG"/>
        </w:rPr>
        <w:t xml:space="preserve">. </w:t>
      </w:r>
      <w:r w:rsidRPr="00287515">
        <w:rPr>
          <w:rFonts w:ascii="Sakkal Majalla" w:hAnsi="Sakkal Majalla" w:cs="Sakkal Majalla"/>
          <w:color w:val="C00000"/>
          <w:sz w:val="28"/>
          <w:szCs w:val="28"/>
          <w:rtl/>
        </w:rPr>
        <w:t>تؤدي هذه الجودة إلى رفع كفاءة الخدمات الصحية، وتقليل الأخطاء الطبية، وزيادة سلامة المرضى، بالإضافة إلى الحد من معدلات الدوران الوظيفي والغياب</w:t>
      </w:r>
    </w:p>
    <w:p w14:paraId="35B7F62A" w14:textId="361A865D" w:rsidR="00DF08BD" w:rsidRPr="00A61E09" w:rsidRDefault="00DF08BD" w:rsidP="00BF13BC">
      <w:pPr>
        <w:bidi/>
        <w:spacing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hint="cs"/>
          <w:color w:val="000000" w:themeColor="text1"/>
          <w:sz w:val="28"/>
          <w:szCs w:val="28"/>
          <w:rtl/>
          <w:lang w:bidi="ar-EG"/>
        </w:rPr>
        <w:t>ويمكن</w:t>
      </w:r>
      <w:r w:rsidRPr="00A61E09">
        <w:rPr>
          <w:rFonts w:ascii="Sakkal Majalla" w:hAnsi="Sakkal Majalla" w:cs="Sakkal Majalla"/>
          <w:color w:val="000000" w:themeColor="text1"/>
          <w:sz w:val="28"/>
          <w:szCs w:val="28"/>
          <w:rtl/>
          <w:lang w:bidi="ar-EG"/>
        </w:rPr>
        <w:t xml:space="preserve"> القول بأن جودة الحياة الوظيفية تتيح استثمارا أفضال للموارد البشرية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المستشفيات</w:t>
      </w:r>
      <w:r w:rsidRPr="00A61E09">
        <w:rPr>
          <w:rFonts w:ascii="Sakkal Majalla" w:hAnsi="Sakkal Majalla" w:cs="Sakkal Majalla"/>
          <w:color w:val="000000" w:themeColor="text1"/>
          <w:sz w:val="28"/>
          <w:szCs w:val="28"/>
          <w:rtl/>
          <w:lang w:bidi="ar-EG"/>
        </w:rPr>
        <w:t>، وتزيد من كفاءتها وفاعليتها التنظيمية، وتعزز الع</w:t>
      </w:r>
      <w:r w:rsidRPr="00A61E09">
        <w:rPr>
          <w:rFonts w:ascii="Sakkal Majalla" w:hAnsi="Sakkal Majalla" w:cs="Sakkal Majalla" w:hint="cs"/>
          <w:color w:val="000000" w:themeColor="text1"/>
          <w:sz w:val="28"/>
          <w:szCs w:val="28"/>
          <w:rtl/>
          <w:lang w:bidi="ar-EG"/>
        </w:rPr>
        <w:t>لا</w:t>
      </w:r>
      <w:r w:rsidRPr="00A61E09">
        <w:rPr>
          <w:rFonts w:ascii="Sakkal Majalla" w:hAnsi="Sakkal Majalla" w:cs="Sakkal Majalla"/>
          <w:color w:val="000000" w:themeColor="text1"/>
          <w:sz w:val="28"/>
          <w:szCs w:val="28"/>
          <w:rtl/>
          <w:lang w:bidi="ar-EG"/>
        </w:rPr>
        <w:t xml:space="preserve">قات </w:t>
      </w:r>
      <w:r w:rsidRPr="00A61E09">
        <w:rPr>
          <w:rFonts w:ascii="Sakkal Majalla" w:hAnsi="Sakkal Majalla" w:cs="Sakkal Majalla" w:hint="cs"/>
          <w:color w:val="000000" w:themeColor="text1"/>
          <w:sz w:val="28"/>
          <w:szCs w:val="28"/>
          <w:rtl/>
          <w:lang w:bidi="ar-EG"/>
        </w:rPr>
        <w:t>الإنسانية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بين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العاملين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 القطاع الصحي</w:t>
      </w:r>
      <w:r w:rsidRPr="00A61E09">
        <w:rPr>
          <w:rFonts w:ascii="Sakkal Majalla" w:hAnsi="Sakkal Majalla" w:cs="Sakkal Majalla"/>
          <w:color w:val="000000" w:themeColor="text1"/>
          <w:sz w:val="28"/>
          <w:szCs w:val="28"/>
          <w:rtl/>
          <w:lang w:bidi="ar-EG"/>
        </w:rPr>
        <w:t xml:space="preserve">، وترفع معنوياتهم، وتزيد من رضاهم الوظيفي وانتماءهم </w:t>
      </w:r>
      <w:r w:rsidRPr="00A61E09">
        <w:rPr>
          <w:rFonts w:ascii="Sakkal Majalla" w:hAnsi="Sakkal Majalla" w:cs="Sakkal Majalla" w:hint="cs"/>
          <w:color w:val="000000" w:themeColor="text1"/>
          <w:sz w:val="28"/>
          <w:szCs w:val="28"/>
          <w:rtl/>
          <w:lang w:bidi="ar-EG"/>
        </w:rPr>
        <w:t>وولاءهم</w:t>
      </w:r>
      <w:r w:rsidRPr="00A61E09">
        <w:rPr>
          <w:rFonts w:ascii="Sakkal Majalla" w:hAnsi="Sakkal Majalla" w:cs="Sakkal Majalla"/>
          <w:color w:val="000000" w:themeColor="text1"/>
          <w:sz w:val="28"/>
          <w:szCs w:val="28"/>
          <w:rtl/>
          <w:lang w:bidi="ar-EG"/>
        </w:rPr>
        <w:t xml:space="preserve">، وتتيح مشاركة </w:t>
      </w:r>
      <w:r w:rsidR="00B23E11" w:rsidRPr="00A61E09">
        <w:rPr>
          <w:rFonts w:ascii="Sakkal Majalla" w:hAnsi="Sakkal Majalla" w:cs="Sakkal Majalla" w:hint="cs"/>
          <w:color w:val="000000" w:themeColor="text1"/>
          <w:sz w:val="28"/>
          <w:szCs w:val="28"/>
          <w:rtl/>
          <w:lang w:bidi="ar-EG"/>
        </w:rPr>
        <w:t>أكبر</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اتخاذ</w:t>
      </w:r>
      <w:r w:rsidRPr="00A61E09">
        <w:rPr>
          <w:rFonts w:ascii="Sakkal Majalla" w:hAnsi="Sakkal Majalla" w:cs="Sakkal Majalla"/>
          <w:color w:val="000000" w:themeColor="text1"/>
          <w:sz w:val="28"/>
          <w:szCs w:val="28"/>
          <w:rtl/>
          <w:lang w:bidi="ar-EG"/>
        </w:rPr>
        <w:t xml:space="preserve"> القرار، وتدعم </w:t>
      </w:r>
      <w:r w:rsidRPr="00A61E09">
        <w:rPr>
          <w:rFonts w:ascii="Sakkal Majalla" w:hAnsi="Sakkal Majalla" w:cs="Sakkal Majalla" w:hint="cs"/>
          <w:color w:val="000000" w:themeColor="text1"/>
          <w:sz w:val="28"/>
          <w:szCs w:val="28"/>
          <w:rtl/>
          <w:lang w:bidi="ar-EG"/>
        </w:rPr>
        <w:t>الجودة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تقديم </w:t>
      </w:r>
      <w:r w:rsidRPr="00A61E09">
        <w:rPr>
          <w:rFonts w:ascii="Sakkal Majalla" w:hAnsi="Sakkal Majalla" w:cs="Sakkal Majalla" w:hint="cs"/>
          <w:color w:val="000000" w:themeColor="text1"/>
          <w:sz w:val="28"/>
          <w:szCs w:val="28"/>
          <w:rtl/>
          <w:lang w:bidi="ar-EG"/>
        </w:rPr>
        <w:t>الخدمات</w:t>
      </w:r>
      <w:r w:rsidRPr="00A61E09">
        <w:rPr>
          <w:rFonts w:ascii="Sakkal Majalla" w:hAnsi="Sakkal Majalla" w:cs="Sakkal Majalla"/>
          <w:color w:val="000000" w:themeColor="text1"/>
          <w:sz w:val="28"/>
          <w:szCs w:val="28"/>
          <w:rtl/>
          <w:lang w:bidi="ar-EG"/>
        </w:rPr>
        <w:t xml:space="preserve"> الصحية، كما تعمل على </w:t>
      </w:r>
      <w:r w:rsidRPr="00A61E09">
        <w:rPr>
          <w:rFonts w:ascii="Sakkal Majalla" w:hAnsi="Sakkal Majalla" w:cs="Sakkal Majalla" w:hint="cs"/>
          <w:color w:val="000000" w:themeColor="text1"/>
          <w:sz w:val="28"/>
          <w:szCs w:val="28"/>
          <w:rtl/>
          <w:lang w:bidi="ar-EG"/>
        </w:rPr>
        <w:t>تخفيض</w:t>
      </w:r>
      <w:r w:rsidRPr="00A61E09">
        <w:rPr>
          <w:rFonts w:ascii="Sakkal Majalla" w:hAnsi="Sakkal Majalla" w:cs="Sakkal Majalla"/>
          <w:color w:val="000000" w:themeColor="text1"/>
          <w:sz w:val="28"/>
          <w:szCs w:val="28"/>
          <w:rtl/>
          <w:lang w:bidi="ar-EG"/>
        </w:rPr>
        <w:t xml:space="preserve"> الصراع </w:t>
      </w:r>
      <w:r w:rsidRPr="00A61E09">
        <w:rPr>
          <w:rFonts w:ascii="Sakkal Majalla" w:hAnsi="Sakkal Majalla" w:cs="Sakkal Majalla" w:hint="cs"/>
          <w:color w:val="000000" w:themeColor="text1"/>
          <w:sz w:val="28"/>
          <w:szCs w:val="28"/>
          <w:rtl/>
          <w:lang w:bidi="ar-EG"/>
        </w:rPr>
        <w:t>بين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العمال</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والإدارة</w:t>
      </w:r>
      <w:r w:rsidRPr="00A61E09">
        <w:rPr>
          <w:rFonts w:ascii="Sakkal Majalla" w:hAnsi="Sakkal Majalla" w:cs="Sakkal Majalla"/>
          <w:color w:val="000000" w:themeColor="text1"/>
          <w:sz w:val="28"/>
          <w:szCs w:val="28"/>
          <w:rtl/>
          <w:lang w:bidi="ar-EG"/>
        </w:rPr>
        <w:t xml:space="preserve">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تهيئة مناخ عمل </w:t>
      </w:r>
      <w:r w:rsidRPr="00A61E09">
        <w:rPr>
          <w:rFonts w:ascii="Sakkal Majalla" w:hAnsi="Sakkal Majalla" w:cs="Sakkal Majalla" w:hint="cs"/>
          <w:color w:val="000000" w:themeColor="text1"/>
          <w:sz w:val="28"/>
          <w:szCs w:val="28"/>
          <w:rtl/>
          <w:lang w:bidi="ar-EG"/>
        </w:rPr>
        <w:t>ملائم</w:t>
      </w:r>
      <w:r w:rsidRPr="00A61E09">
        <w:rPr>
          <w:rFonts w:ascii="Sakkal Majalla" w:hAnsi="Sakkal Majalla" w:cs="Sakkal Majalla"/>
          <w:color w:val="000000" w:themeColor="text1"/>
          <w:sz w:val="28"/>
          <w:szCs w:val="28"/>
          <w:rtl/>
          <w:lang w:bidi="ar-EG"/>
        </w:rPr>
        <w:t xml:space="preserve">، كما </w:t>
      </w:r>
      <w:r w:rsidRPr="00A61E09">
        <w:rPr>
          <w:rFonts w:ascii="Sakkal Majalla" w:hAnsi="Sakkal Majalla" w:cs="Sakkal Majalla" w:hint="cs"/>
          <w:color w:val="000000" w:themeColor="text1"/>
          <w:sz w:val="28"/>
          <w:szCs w:val="28"/>
          <w:rtl/>
          <w:lang w:bidi="ar-EG"/>
        </w:rPr>
        <w:t>تخفض</w:t>
      </w:r>
      <w:r w:rsidRPr="00A61E09">
        <w:rPr>
          <w:rFonts w:ascii="Sakkal Majalla" w:hAnsi="Sakkal Majalla" w:cs="Sakkal Majalla"/>
          <w:color w:val="000000" w:themeColor="text1"/>
          <w:sz w:val="28"/>
          <w:szCs w:val="28"/>
          <w:rtl/>
          <w:lang w:bidi="ar-EG"/>
        </w:rPr>
        <w:t xml:space="preserve"> من </w:t>
      </w:r>
      <w:r w:rsidRPr="00A61E09">
        <w:rPr>
          <w:rFonts w:ascii="Sakkal Majalla" w:hAnsi="Sakkal Majalla" w:cs="Sakkal Majalla" w:hint="cs"/>
          <w:color w:val="000000" w:themeColor="text1"/>
          <w:sz w:val="28"/>
          <w:szCs w:val="28"/>
          <w:rtl/>
          <w:lang w:bidi="ar-EG"/>
        </w:rPr>
        <w:t>معدلات</w:t>
      </w:r>
      <w:r w:rsidRPr="00A61E09">
        <w:rPr>
          <w:rFonts w:ascii="Sakkal Majalla" w:hAnsi="Sakkal Majalla" w:cs="Sakkal Majalla"/>
          <w:color w:val="000000" w:themeColor="text1"/>
          <w:sz w:val="28"/>
          <w:szCs w:val="28"/>
          <w:rtl/>
          <w:lang w:bidi="ar-EG"/>
        </w:rPr>
        <w:t xml:space="preserve"> الغياب، ومعدل دوران العمل،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تهيئة ظروف عمل أكثر إنسانية</w:t>
      </w:r>
      <w:r w:rsidRPr="00A61E09">
        <w:rPr>
          <w:rFonts w:ascii="Sakkal Majalla" w:hAnsi="Sakkal Majalla" w:cs="Sakkal Majalla"/>
          <w:b/>
          <w:bCs/>
          <w:color w:val="000000" w:themeColor="text1"/>
          <w:sz w:val="28"/>
          <w:szCs w:val="28"/>
          <w:lang w:bidi="ar-EG"/>
        </w:rPr>
        <w:t>.</w:t>
      </w:r>
      <w:r w:rsidR="00366C9F" w:rsidRPr="00A61E09">
        <w:rPr>
          <w:rFonts w:ascii="Sakkal Majalla" w:hAnsi="Sakkal Majalla" w:cs="Sakkal Majalla" w:hint="cs"/>
          <w:b/>
          <w:bCs/>
          <w:color w:val="000000" w:themeColor="text1"/>
          <w:sz w:val="28"/>
          <w:szCs w:val="28"/>
          <w:rtl/>
          <w:lang w:bidi="ar-EG"/>
        </w:rPr>
        <w:t xml:space="preserve"> </w:t>
      </w:r>
      <w:r w:rsidR="00366C9F" w:rsidRPr="00414B3C">
        <w:rPr>
          <w:rFonts w:ascii="Sakkal Majalla" w:hAnsi="Sakkal Majalla" w:cs="Sakkal Majalla" w:hint="cs"/>
          <w:sz w:val="28"/>
          <w:szCs w:val="28"/>
        </w:rPr>
        <w:t>(Pei-Hern, &amp; Yan,2016)</w:t>
      </w:r>
    </w:p>
    <w:p w14:paraId="756AE756" w14:textId="7E359B90" w:rsidR="00DF08BD" w:rsidRPr="00A61E09" w:rsidRDefault="00B22503" w:rsidP="00BF13BC">
      <w:pPr>
        <w:bidi/>
        <w:spacing w:after="200" w:line="360" w:lineRule="auto"/>
        <w:jc w:val="both"/>
        <w:rPr>
          <w:rFonts w:ascii="Sakkal Majalla" w:hAnsi="Sakkal Majalla" w:cs="Sakkal Majalla"/>
          <w:b/>
          <w:bCs/>
          <w:color w:val="000000" w:themeColor="text1"/>
          <w:sz w:val="28"/>
          <w:szCs w:val="28"/>
          <w:rtl/>
          <w:lang w:bidi="ar-EG"/>
        </w:rPr>
      </w:pPr>
      <w:r w:rsidRPr="00A61E09">
        <w:rPr>
          <w:noProof/>
          <w:color w:val="000000" w:themeColor="text1"/>
          <w:sz w:val="28"/>
          <w:szCs w:val="28"/>
        </w:rPr>
        <w:drawing>
          <wp:inline distT="0" distB="0" distL="0" distR="0" wp14:anchorId="699DD13B" wp14:editId="481927B6">
            <wp:extent cx="5870601" cy="3509645"/>
            <wp:effectExtent l="0" t="0" r="0" b="0"/>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a:picLocks noChangeAspect="1"/>
                    </pic:cNvPicPr>
                  </pic:nvPicPr>
                  <pic:blipFill rotWithShape="1">
                    <a:blip r:embed="rId9">
                      <a:extLst>
                        <a:ext uri="{28A0092B-C50C-407E-A947-70E740481C1C}">
                          <a14:useLocalDpi xmlns:a14="http://schemas.microsoft.com/office/drawing/2010/main" val="0"/>
                        </a:ext>
                      </a:extLst>
                    </a:blip>
                    <a:srcRect t="8786"/>
                    <a:stretch>
                      <a:fillRect/>
                    </a:stretch>
                  </pic:blipFill>
                  <pic:spPr bwMode="auto">
                    <a:xfrm>
                      <a:off x="0" y="0"/>
                      <a:ext cx="5890856" cy="3521754"/>
                    </a:xfrm>
                    <a:prstGeom prst="rect">
                      <a:avLst/>
                    </a:prstGeom>
                    <a:ln>
                      <a:noFill/>
                    </a:ln>
                    <a:extLst>
                      <a:ext uri="{53640926-AAD7-44D8-BBD7-CCE9431645EC}">
                        <a14:shadowObscured xmlns:a14="http://schemas.microsoft.com/office/drawing/2010/main"/>
                      </a:ext>
                    </a:extLst>
                  </pic:spPr>
                </pic:pic>
              </a:graphicData>
            </a:graphic>
          </wp:inline>
        </w:drawing>
      </w:r>
    </w:p>
    <w:p w14:paraId="7327B06F" w14:textId="438F9C09" w:rsidR="00B22503" w:rsidRDefault="00B22503" w:rsidP="00272472">
      <w:pPr>
        <w:bidi/>
        <w:spacing w:after="200" w:line="360" w:lineRule="auto"/>
        <w:jc w:val="center"/>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شكل 2 أهمية جودة بيئة العمل</w:t>
      </w:r>
    </w:p>
    <w:p w14:paraId="09DA32A2" w14:textId="77777777" w:rsidR="00646389" w:rsidRPr="00A61E09" w:rsidRDefault="00646389" w:rsidP="00646389">
      <w:pPr>
        <w:bidi/>
        <w:spacing w:after="200" w:line="360" w:lineRule="auto"/>
        <w:jc w:val="center"/>
        <w:rPr>
          <w:rFonts w:ascii="Sakkal Majalla" w:hAnsi="Sakkal Majalla" w:cs="Sakkal Majalla"/>
          <w:color w:val="000000" w:themeColor="text1"/>
          <w:sz w:val="28"/>
          <w:szCs w:val="28"/>
          <w:rtl/>
          <w:lang w:bidi="ar-EG"/>
        </w:rPr>
      </w:pPr>
    </w:p>
    <w:p w14:paraId="3046477C" w14:textId="4A03BF0E" w:rsidR="00903277" w:rsidRPr="00A61E09" w:rsidRDefault="00646389" w:rsidP="00272472">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lastRenderedPageBreak/>
        <w:t xml:space="preserve">2.1.3 </w:t>
      </w:r>
      <w:r w:rsidR="00903277" w:rsidRPr="00A61E09">
        <w:rPr>
          <w:rFonts w:ascii="Sakkal Majalla" w:hAnsi="Sakkal Majalla" w:cs="Sakkal Majalla" w:hint="cs"/>
          <w:b/>
          <w:bCs/>
          <w:color w:val="000000" w:themeColor="text1"/>
          <w:sz w:val="28"/>
          <w:szCs w:val="28"/>
          <w:rtl/>
          <w:lang w:bidi="ar-EG"/>
        </w:rPr>
        <w:t>اهداف جودة الحياة الوظيفية</w:t>
      </w:r>
      <w:r w:rsidR="0031456F" w:rsidRPr="00A61E09">
        <w:rPr>
          <w:rFonts w:ascii="Sakkal Majalla" w:hAnsi="Sakkal Majalla" w:cs="Sakkal Majalla" w:hint="cs"/>
          <w:b/>
          <w:bCs/>
          <w:color w:val="000000" w:themeColor="text1"/>
          <w:sz w:val="28"/>
          <w:szCs w:val="28"/>
          <w:rtl/>
          <w:lang w:bidi="ar-EG"/>
        </w:rPr>
        <w:t>:</w:t>
      </w:r>
      <w:r w:rsidR="00903277" w:rsidRPr="00A61E09">
        <w:rPr>
          <w:rFonts w:ascii="Sakkal Majalla" w:hAnsi="Sakkal Majalla" w:cs="Sakkal Majalla" w:hint="cs"/>
          <w:b/>
          <w:bCs/>
          <w:color w:val="000000" w:themeColor="text1"/>
          <w:sz w:val="28"/>
          <w:szCs w:val="28"/>
          <w:rtl/>
          <w:lang w:bidi="ar-EG"/>
        </w:rPr>
        <w:t xml:space="preserve"> </w:t>
      </w:r>
    </w:p>
    <w:p w14:paraId="693B4AA8" w14:textId="44DCDA23" w:rsidR="00B23E11" w:rsidRPr="00A61E09" w:rsidRDefault="00B23E1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أهداف جودة الحياة الوظيفية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(العوضي،2020).</w:t>
      </w:r>
    </w:p>
    <w:p w14:paraId="43FF772A" w14:textId="6F29EFDA" w:rsidR="00B23E11" w:rsidRPr="00414B3C" w:rsidRDefault="00B23E11">
      <w:pPr>
        <w:numPr>
          <w:ilvl w:val="0"/>
          <w:numId w:val="15"/>
        </w:numPr>
        <w:bidi/>
        <w:spacing w:after="200" w:line="360" w:lineRule="auto"/>
        <w:jc w:val="both"/>
        <w:rPr>
          <w:rFonts w:ascii="Sakkal Majalla" w:hAnsi="Sakkal Majalla" w:cs="Sakkal Majalla"/>
          <w:color w:val="EE0000"/>
          <w:sz w:val="28"/>
          <w:szCs w:val="28"/>
          <w:lang w:bidi="ar-EG"/>
        </w:rPr>
      </w:pPr>
      <w:r w:rsidRPr="00414B3C">
        <w:rPr>
          <w:rFonts w:ascii="Sakkal Majalla" w:hAnsi="Sakkal Majalla" w:cs="Sakkal Majalla"/>
          <w:color w:val="EE0000"/>
          <w:sz w:val="28"/>
          <w:szCs w:val="28"/>
          <w:rtl/>
        </w:rPr>
        <w:t>خلق شعور إيجابي لدى الموظفين تجاه وظائفهم ومؤسساتهم</w:t>
      </w:r>
      <w:r w:rsidR="0031456F" w:rsidRPr="00414B3C">
        <w:rPr>
          <w:rFonts w:ascii="Sakkal Majalla" w:hAnsi="Sakkal Majalla" w:cs="Sakkal Majalla" w:hint="cs"/>
          <w:color w:val="EE0000"/>
          <w:sz w:val="28"/>
          <w:szCs w:val="28"/>
          <w:rtl/>
          <w:lang w:bidi="ar-EG"/>
        </w:rPr>
        <w:t xml:space="preserve"> من خلال </w:t>
      </w:r>
      <w:r w:rsidRPr="00414B3C">
        <w:rPr>
          <w:rFonts w:ascii="Sakkal Majalla" w:hAnsi="Sakkal Majalla" w:cs="Sakkal Majalla"/>
          <w:color w:val="EE0000"/>
          <w:sz w:val="28"/>
          <w:szCs w:val="28"/>
          <w:rtl/>
        </w:rPr>
        <w:t>تحسين الكفاءة الإنتاجية ورفع مستوى الأداء الفردي والمؤسسي</w:t>
      </w:r>
      <w:r w:rsidRPr="00414B3C">
        <w:rPr>
          <w:rFonts w:ascii="Sakkal Majalla" w:hAnsi="Sakkal Majalla" w:cs="Sakkal Majalla"/>
          <w:color w:val="EE0000"/>
          <w:sz w:val="28"/>
          <w:szCs w:val="28"/>
          <w:lang w:bidi="ar-EG"/>
        </w:rPr>
        <w:t>.</w:t>
      </w:r>
      <w:r w:rsidR="00414B3C" w:rsidRPr="00414B3C">
        <w:rPr>
          <w:rFonts w:ascii="Sakkal Majalla" w:hAnsi="Sakkal Majalla" w:cs="Sakkal Majalla" w:hint="cs"/>
          <w:color w:val="EE0000"/>
          <w:sz w:val="28"/>
          <w:szCs w:val="28"/>
          <w:rtl/>
          <w:lang w:bidi="ar-EG"/>
        </w:rPr>
        <w:t xml:space="preserve"> عبر </w:t>
      </w:r>
      <w:r w:rsidRPr="00414B3C">
        <w:rPr>
          <w:rFonts w:ascii="Sakkal Majalla" w:hAnsi="Sakkal Majalla" w:cs="Sakkal Majalla"/>
          <w:color w:val="EE0000"/>
          <w:sz w:val="28"/>
          <w:szCs w:val="28"/>
          <w:rtl/>
        </w:rPr>
        <w:t>توفير بيئة عمل آمنة وصحية تقلل من الضغوط والتوتر</w:t>
      </w:r>
      <w:r w:rsidR="0031456F" w:rsidRPr="00414B3C">
        <w:rPr>
          <w:rFonts w:ascii="Sakkal Majalla" w:hAnsi="Sakkal Majalla" w:cs="Sakkal Majalla" w:hint="cs"/>
          <w:color w:val="EE0000"/>
          <w:sz w:val="28"/>
          <w:szCs w:val="28"/>
          <w:rtl/>
          <w:lang w:bidi="ar-EG"/>
        </w:rPr>
        <w:t xml:space="preserve"> عبر </w:t>
      </w:r>
      <w:r w:rsidRPr="00414B3C">
        <w:rPr>
          <w:rFonts w:ascii="Sakkal Majalla" w:hAnsi="Sakkal Majalla" w:cs="Sakkal Majalla"/>
          <w:color w:val="EE0000"/>
          <w:sz w:val="28"/>
          <w:szCs w:val="28"/>
          <w:rtl/>
        </w:rPr>
        <w:t>جذب الموظفين الموهوبين والاحتفاظ بهم عبر بيئة عمل داعمة ومرنة</w:t>
      </w:r>
      <w:r w:rsidRPr="00414B3C">
        <w:rPr>
          <w:rFonts w:ascii="Sakkal Majalla" w:hAnsi="Sakkal Majalla" w:cs="Sakkal Majalla"/>
          <w:color w:val="EE0000"/>
          <w:sz w:val="28"/>
          <w:szCs w:val="28"/>
          <w:lang w:bidi="ar-EG"/>
        </w:rPr>
        <w:t>.</w:t>
      </w:r>
    </w:p>
    <w:p w14:paraId="2391EA8F" w14:textId="10EE3F42" w:rsidR="00B23E11" w:rsidRPr="00414B3C" w:rsidRDefault="00B23E11">
      <w:pPr>
        <w:numPr>
          <w:ilvl w:val="0"/>
          <w:numId w:val="15"/>
        </w:numPr>
        <w:bidi/>
        <w:spacing w:after="200" w:line="360" w:lineRule="auto"/>
        <w:jc w:val="both"/>
        <w:rPr>
          <w:rFonts w:ascii="Sakkal Majalla" w:hAnsi="Sakkal Majalla" w:cs="Sakkal Majalla"/>
          <w:color w:val="EE0000"/>
          <w:sz w:val="28"/>
          <w:szCs w:val="28"/>
          <w:lang w:bidi="ar-EG"/>
        </w:rPr>
      </w:pPr>
      <w:r w:rsidRPr="00414B3C">
        <w:rPr>
          <w:rFonts w:ascii="Sakkal Majalla" w:hAnsi="Sakkal Majalla" w:cs="Sakkal Majalla"/>
          <w:color w:val="EE0000"/>
          <w:sz w:val="28"/>
          <w:szCs w:val="28"/>
          <w:rtl/>
        </w:rPr>
        <w:t>تقليل حالات ترك العمل أو التغيب الناتجة عن عدم الرضا</w:t>
      </w:r>
      <w:r w:rsidR="0031456F" w:rsidRPr="00414B3C">
        <w:rPr>
          <w:rFonts w:ascii="Sakkal Majalla" w:hAnsi="Sakkal Majalla" w:cs="Sakkal Majalla" w:hint="cs"/>
          <w:color w:val="EE0000"/>
          <w:sz w:val="28"/>
          <w:szCs w:val="28"/>
          <w:rtl/>
          <w:lang w:bidi="ar-EG"/>
        </w:rPr>
        <w:t xml:space="preserve"> والمساهمة في </w:t>
      </w:r>
      <w:r w:rsidR="0031456F" w:rsidRPr="00414B3C">
        <w:rPr>
          <w:rFonts w:ascii="Sakkal Majalla" w:hAnsi="Sakkal Majalla" w:cs="Sakkal Majalla"/>
          <w:color w:val="EE0000"/>
          <w:sz w:val="28"/>
          <w:szCs w:val="28"/>
          <w:rtl/>
          <w:lang w:bidi="ar-EG"/>
        </w:rPr>
        <w:t>دعم</w:t>
      </w:r>
      <w:r w:rsidRPr="00414B3C">
        <w:rPr>
          <w:rFonts w:ascii="Sakkal Majalla" w:hAnsi="Sakkal Majalla" w:cs="Sakkal Majalla"/>
          <w:color w:val="EE0000"/>
          <w:sz w:val="28"/>
          <w:szCs w:val="28"/>
          <w:rtl/>
        </w:rPr>
        <w:t xml:space="preserve"> العلاقات الاجتماعية الطيبة وتقليل الصراعات بين فرق العمل</w:t>
      </w:r>
      <w:r w:rsidRPr="00414B3C">
        <w:rPr>
          <w:rFonts w:ascii="Sakkal Majalla" w:hAnsi="Sakkal Majalla" w:cs="Sakkal Majalla"/>
          <w:color w:val="EE0000"/>
          <w:sz w:val="28"/>
          <w:szCs w:val="28"/>
          <w:lang w:bidi="ar-EG"/>
        </w:rPr>
        <w:t>.</w:t>
      </w:r>
      <w:r w:rsidR="00414B3C" w:rsidRPr="00414B3C">
        <w:rPr>
          <w:rFonts w:ascii="Sakkal Majalla" w:hAnsi="Sakkal Majalla" w:cs="Sakkal Majalla" w:hint="cs"/>
          <w:color w:val="EE0000"/>
          <w:sz w:val="28"/>
          <w:szCs w:val="28"/>
          <w:rtl/>
          <w:lang w:bidi="ar-EG"/>
        </w:rPr>
        <w:t xml:space="preserve"> من خلال </w:t>
      </w:r>
      <w:r w:rsidR="00414B3C" w:rsidRPr="00414B3C">
        <w:rPr>
          <w:rFonts w:ascii="Sakkal Majalla" w:hAnsi="Sakkal Majalla" w:cs="Sakkal Majalla"/>
          <w:color w:val="EE0000"/>
          <w:sz w:val="28"/>
          <w:szCs w:val="28"/>
          <w:rtl/>
          <w:lang w:bidi="ar-EG"/>
        </w:rPr>
        <w:t>تلبية</w:t>
      </w:r>
      <w:r w:rsidRPr="00414B3C">
        <w:rPr>
          <w:rFonts w:ascii="Sakkal Majalla" w:hAnsi="Sakkal Majalla" w:cs="Sakkal Majalla"/>
          <w:color w:val="EE0000"/>
          <w:sz w:val="28"/>
          <w:szCs w:val="28"/>
          <w:rtl/>
        </w:rPr>
        <w:t xml:space="preserve"> الاحتياجات النفسية والاجتماعية للموظفين، وليس فقط الاحتياجات المادية</w:t>
      </w:r>
      <w:r w:rsidRPr="00414B3C">
        <w:rPr>
          <w:rFonts w:ascii="Sakkal Majalla" w:hAnsi="Sakkal Majalla" w:cs="Sakkal Majalla"/>
          <w:color w:val="EE0000"/>
          <w:sz w:val="28"/>
          <w:szCs w:val="28"/>
          <w:lang w:bidi="ar-EG"/>
        </w:rPr>
        <w:t>.</w:t>
      </w:r>
      <w:r w:rsidR="0031456F" w:rsidRPr="00414B3C">
        <w:rPr>
          <w:rFonts w:ascii="Sakkal Majalla" w:hAnsi="Sakkal Majalla" w:cs="Sakkal Majalla" w:hint="cs"/>
          <w:color w:val="EE0000"/>
          <w:sz w:val="28"/>
          <w:szCs w:val="28"/>
          <w:rtl/>
          <w:lang w:bidi="ar-EG"/>
        </w:rPr>
        <w:t xml:space="preserve"> و</w:t>
      </w:r>
      <w:r w:rsidR="0031456F" w:rsidRPr="00414B3C">
        <w:rPr>
          <w:rFonts w:ascii="Sakkal Majalla" w:hAnsi="Sakkal Majalla" w:cs="Sakkal Majalla"/>
          <w:color w:val="EE0000"/>
          <w:sz w:val="28"/>
          <w:szCs w:val="28"/>
          <w:rtl/>
          <w:lang w:bidi="ar-EG"/>
        </w:rPr>
        <w:t>إتاحة</w:t>
      </w:r>
      <w:r w:rsidRPr="00414B3C">
        <w:rPr>
          <w:rFonts w:ascii="Sakkal Majalla" w:hAnsi="Sakkal Majalla" w:cs="Sakkal Majalla"/>
          <w:color w:val="EE0000"/>
          <w:sz w:val="28"/>
          <w:szCs w:val="28"/>
          <w:rtl/>
        </w:rPr>
        <w:t xml:space="preserve"> فرص التدريب والتقدم الوظيفي</w:t>
      </w:r>
      <w:r w:rsidRPr="00414B3C">
        <w:rPr>
          <w:rFonts w:ascii="Sakkal Majalla" w:hAnsi="Sakkal Majalla" w:cs="Sakkal Majalla"/>
          <w:color w:val="EE0000"/>
          <w:sz w:val="28"/>
          <w:szCs w:val="28"/>
          <w:lang w:bidi="ar-EG"/>
        </w:rPr>
        <w:t>. </w:t>
      </w:r>
    </w:p>
    <w:p w14:paraId="657F6088" w14:textId="749766C6" w:rsidR="0031456F" w:rsidRPr="00646389" w:rsidRDefault="00646389" w:rsidP="00646389">
      <w:pPr>
        <w:bidi/>
        <w:spacing w:after="200" w:line="360" w:lineRule="auto"/>
        <w:ind w:left="360"/>
        <w:jc w:val="both"/>
        <w:rPr>
          <w:rFonts w:ascii="Sakkal Majalla" w:hAnsi="Sakkal Majalla" w:cs="Sakkal Majalla"/>
          <w:color w:val="EE0000"/>
          <w:sz w:val="28"/>
          <w:szCs w:val="28"/>
          <w:lang w:bidi="ar-EG"/>
        </w:rPr>
      </w:pPr>
      <w:r w:rsidRPr="00646389">
        <w:rPr>
          <w:rFonts w:ascii="Sakkal Majalla" w:hAnsi="Sakkal Majalla" w:cs="Sakkal Majalla" w:hint="cs"/>
          <w:color w:val="EE0000"/>
          <w:sz w:val="28"/>
          <w:szCs w:val="28"/>
          <w:rtl/>
        </w:rPr>
        <w:t xml:space="preserve">وترى الباحثة ان </w:t>
      </w:r>
      <w:r w:rsidRPr="00646389">
        <w:rPr>
          <w:rFonts w:ascii="Sakkal Majalla" w:hAnsi="Sakkal Majalla" w:cs="Sakkal Majalla"/>
          <w:color w:val="EE0000"/>
          <w:sz w:val="28"/>
          <w:szCs w:val="28"/>
          <w:rtl/>
        </w:rPr>
        <w:t>هذه الأهداف تؤدي بشكل جماعي إلى تحقيق التوازن بين أهداف الموظفين الشخصية (الراحة النفسية والمادية) وأهداف المنظمة (الربحية والنمو)</w:t>
      </w:r>
      <w:r w:rsidRPr="00646389">
        <w:rPr>
          <w:rFonts w:ascii="Sakkal Majalla" w:hAnsi="Sakkal Majalla" w:cs="Sakkal Majalla"/>
          <w:color w:val="EE0000"/>
          <w:sz w:val="28"/>
          <w:szCs w:val="28"/>
          <w:lang w:bidi="ar-EG"/>
        </w:rPr>
        <w:t xml:space="preserve">. </w:t>
      </w:r>
      <w:r w:rsidRPr="00646389">
        <w:rPr>
          <w:rFonts w:ascii="Sakkal Majalla" w:hAnsi="Sakkal Majalla" w:cs="Sakkal Majalla"/>
          <w:color w:val="EE0000"/>
          <w:sz w:val="28"/>
          <w:szCs w:val="28"/>
        </w:rPr>
        <w:t xml:space="preserve"> </w:t>
      </w:r>
      <w:r w:rsidRPr="00646389">
        <w:rPr>
          <w:rFonts w:ascii="Sakkal Majalla" w:hAnsi="Sakkal Majalla" w:cs="Sakkal Majalla" w:hint="cs"/>
          <w:color w:val="EE0000"/>
          <w:sz w:val="28"/>
          <w:szCs w:val="28"/>
          <w:rtl/>
        </w:rPr>
        <w:t>حيث تهدف</w:t>
      </w:r>
      <w:r w:rsidR="00414B3C" w:rsidRPr="00646389">
        <w:rPr>
          <w:rFonts w:ascii="Sakkal Majalla" w:hAnsi="Sakkal Majalla" w:cs="Sakkal Majalla"/>
          <w:color w:val="EE0000"/>
          <w:sz w:val="28"/>
          <w:szCs w:val="28"/>
          <w:rtl/>
        </w:rPr>
        <w:t xml:space="preserve"> جودة الحياة الوظيفية لمقدمي الرعاية الصحية إلى خلق بيئة عمل آمنة، محفزة، وصحية، توازن بين المتطلبات المهنية والاحتياجات الشخصية. يسعى ذلك لتحسين الرضا الوظيفي، تقليل الاحتراق النفسي، وزيادة الولاء التنظيمي، مما ينعكس مباشرةً على رفع كفاءة الأداء وتحسين جودة خدمات رعاية المرضى</w:t>
      </w:r>
      <w:r w:rsidRPr="00646389">
        <w:rPr>
          <w:rFonts w:ascii="Sakkal Majalla" w:hAnsi="Sakkal Majalla" w:cs="Sakkal Majalla" w:hint="cs"/>
          <w:color w:val="EE0000"/>
          <w:sz w:val="28"/>
          <w:szCs w:val="28"/>
          <w:rtl/>
        </w:rPr>
        <w:t xml:space="preserve"> وهو ما توافق مع دراسة</w:t>
      </w:r>
      <w:r w:rsidR="00414B3C" w:rsidRPr="00646389">
        <w:rPr>
          <w:rFonts w:ascii="Sakkal Majalla" w:hAnsi="Sakkal Majalla" w:cs="Sakkal Majalla"/>
          <w:color w:val="EE0000"/>
          <w:sz w:val="28"/>
          <w:szCs w:val="28"/>
          <w:rtl/>
        </w:rPr>
        <w:t>.</w:t>
      </w:r>
      <w:r w:rsidR="0031456F" w:rsidRPr="00646389">
        <w:rPr>
          <w:rFonts w:ascii="Sakkal Majalla" w:hAnsi="Sakkal Majalla" w:cs="Sakkal Majalla" w:hint="cs"/>
          <w:color w:val="EE0000"/>
          <w:sz w:val="28"/>
          <w:szCs w:val="28"/>
          <w:lang w:bidi="ar-EG"/>
        </w:rPr>
        <w:t> </w:t>
      </w:r>
      <w:r w:rsidR="0031456F" w:rsidRPr="00646389">
        <w:rPr>
          <w:rFonts w:ascii="Sakkal Majalla" w:hAnsi="Sakkal Majalla" w:cs="Sakkal Majalla" w:hint="cs"/>
          <w:color w:val="EE0000"/>
          <w:sz w:val="28"/>
          <w:szCs w:val="28"/>
        </w:rPr>
        <w:t>Chakola ,2013)</w:t>
      </w:r>
      <w:r w:rsidR="0031456F" w:rsidRPr="00646389">
        <w:rPr>
          <w:rFonts w:ascii="Sakkal Majalla" w:hAnsi="Sakkal Majalla" w:cs="Sakkal Majalla" w:hint="cs"/>
          <w:color w:val="EE0000"/>
          <w:sz w:val="28"/>
          <w:szCs w:val="28"/>
          <w:rtl/>
          <w:lang w:bidi="ar-EG"/>
        </w:rPr>
        <w:t>)</w:t>
      </w:r>
    </w:p>
    <w:p w14:paraId="18278F08" w14:textId="24A6C022" w:rsidR="00D21F32" w:rsidRPr="00A61E09" w:rsidRDefault="00D21F3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مبادئ جودة الحياة الوظيفية</w:t>
      </w:r>
      <w:r w:rsidR="0031456F" w:rsidRPr="00A61E09">
        <w:rPr>
          <w:rFonts w:ascii="Sakkal Majalla" w:hAnsi="Sakkal Majalla" w:cs="Sakkal Majalla" w:hint="cs"/>
          <w:b/>
          <w:bCs/>
          <w:color w:val="000000" w:themeColor="text1"/>
          <w:sz w:val="28"/>
          <w:szCs w:val="28"/>
          <w:rtl/>
        </w:rPr>
        <w:t>:</w:t>
      </w:r>
    </w:p>
    <w:p w14:paraId="156E4944" w14:textId="77777777" w:rsidR="0031456F" w:rsidRPr="00A61E09" w:rsidRDefault="0031456F" w:rsidP="0031456F">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تتمحور مبادئ جودة الحياة الوظيفية حول تعزيز بيئة عمل إيجابية تحقق الرضا والأمان للموظف، وتشمل: تحقيق العدالة والإنصاف في الأجور والمكافآت، ضمان الأمان الوظيفي واستقرار الموظف، توفير بيئة عمل مريحة وآمنة، إتاحة فرص المشاركة في اتخاذ القرارات، وتنمية المهارات، بالإضافة إلى التوازن بين الحياة الشخصية والعمل، مما يؤدي لزيادة الإنتاجية والالتزام التنظيمي</w:t>
      </w:r>
      <w:r w:rsidRPr="00A61E09">
        <w:rPr>
          <w:rFonts w:ascii="Sakkal Majalla" w:hAnsi="Sakkal Majalla" w:cs="Sakkal Majalla" w:hint="cs"/>
          <w:color w:val="EE0000"/>
          <w:sz w:val="28"/>
          <w:szCs w:val="28"/>
          <w:rtl/>
        </w:rPr>
        <w:t xml:space="preserve"> ويتم</w:t>
      </w:r>
      <w:r w:rsidRPr="00A61E09">
        <w:rPr>
          <w:rFonts w:ascii="Sakkal Majalla" w:hAnsi="Sakkal Majalla" w:cs="Sakkal Majalla"/>
          <w:color w:val="EE0000"/>
          <w:sz w:val="28"/>
          <w:szCs w:val="28"/>
          <w:rtl/>
        </w:rPr>
        <w:t xml:space="preserve"> ذلك عبر المبادئ الأربعة التالية</w:t>
      </w:r>
      <w:r w:rsidRPr="00A61E09">
        <w:rPr>
          <w:rFonts w:ascii="Sakkal Majalla" w:hAnsi="Sakkal Majalla" w:cs="Sakkal Majalla"/>
          <w:color w:val="EE0000"/>
          <w:sz w:val="28"/>
          <w:szCs w:val="28"/>
          <w:lang w:bidi="ar-EG"/>
        </w:rPr>
        <w:t>:</w:t>
      </w:r>
      <w:r w:rsidRPr="00A61E09">
        <w:rPr>
          <w:rFonts w:ascii="Sakkal Majalla" w:hAnsi="Sakkal Majalla" w:cs="Sakkal Majalla" w:hint="cs"/>
          <w:color w:val="EE0000"/>
          <w:sz w:val="28"/>
          <w:szCs w:val="28"/>
          <w:rtl/>
          <w:lang w:bidi="ar-EG"/>
        </w:rPr>
        <w:t xml:space="preserve"> (العارضة،2023).</w:t>
      </w:r>
    </w:p>
    <w:p w14:paraId="5B531D41" w14:textId="36B9E0CF"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الأمان</w:t>
      </w:r>
      <w:r w:rsidRPr="00A61E09">
        <w:rPr>
          <w:rFonts w:ascii="Sakkal Majalla" w:hAnsi="Sakkal Majalla" w:cs="Sakkal Majalla" w:hint="cs"/>
          <w:color w:val="000000" w:themeColor="text1"/>
          <w:sz w:val="28"/>
          <w:szCs w:val="28"/>
          <w:rtl/>
          <w:lang w:bidi="ar-EG"/>
        </w:rPr>
        <w:t xml:space="preserve"> من خلال</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تخليص الموظفين من القلق والخوف من فقدان وظائفهم في المستقبل، وتعزيز شعورهم بأن مكان العمل يحقق لهم الاستقرار والثبات</w:t>
      </w:r>
      <w:r w:rsidRPr="00A61E09">
        <w:rPr>
          <w:rFonts w:ascii="Sakkal Majalla" w:hAnsi="Sakkal Majalla" w:cs="Sakkal Majalla"/>
          <w:color w:val="000000" w:themeColor="text1"/>
          <w:sz w:val="28"/>
          <w:szCs w:val="28"/>
          <w:lang w:bidi="ar-EG"/>
        </w:rPr>
        <w:t>.</w:t>
      </w:r>
    </w:p>
    <w:p w14:paraId="1E963EBA" w14:textId="3138664B"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الإنصاف</w:t>
      </w:r>
      <w:r w:rsidRPr="00A61E09">
        <w:rPr>
          <w:rFonts w:ascii="Sakkal Majalla" w:hAnsi="Sakkal Majalla" w:cs="Sakkal Majalla" w:hint="cs"/>
          <w:color w:val="000000" w:themeColor="text1"/>
          <w:sz w:val="28"/>
          <w:szCs w:val="28"/>
          <w:rtl/>
          <w:lang w:bidi="ar-EG"/>
        </w:rPr>
        <w:t xml:space="preserve"> حيث</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يجب أن يكون هناك علاقة مباشرة وإيجابية بين الجهد المبذول والمكافآت ا</w:t>
      </w:r>
      <w:r w:rsidR="00DF798F">
        <w:rPr>
          <w:rFonts w:ascii="Sakkal Majalla" w:hAnsi="Sakkal Majalla" w:cs="Sakkal Majalla"/>
          <w:color w:val="000000" w:themeColor="text1"/>
          <w:sz w:val="28"/>
          <w:szCs w:val="28"/>
          <w:rtl/>
        </w:rPr>
        <w:t>لمقدمي</w:t>
      </w:r>
      <w:r w:rsidRPr="00A61E09">
        <w:rPr>
          <w:rFonts w:ascii="Sakkal Majalla" w:hAnsi="Sakkal Majalla" w:cs="Sakkal Majalla"/>
          <w:color w:val="000000" w:themeColor="text1"/>
          <w:sz w:val="28"/>
          <w:szCs w:val="28"/>
          <w:lang w:bidi="ar-EG"/>
        </w:rPr>
        <w:t>.</w:t>
      </w:r>
    </w:p>
    <w:p w14:paraId="04F11F92" w14:textId="5C2D2355"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مبدأ الفردية</w:t>
      </w:r>
      <w:r w:rsidRPr="00A61E09">
        <w:rPr>
          <w:rFonts w:ascii="Sakkal Majalla" w:hAnsi="Sakkal Majalla" w:cs="Sakkal Majalla" w:hint="cs"/>
          <w:color w:val="000000" w:themeColor="text1"/>
          <w:sz w:val="28"/>
          <w:szCs w:val="28"/>
          <w:rtl/>
          <w:lang w:bidi="ar-EG"/>
        </w:rPr>
        <w:t xml:space="preserve"> وهو </w:t>
      </w:r>
      <w:r w:rsidRPr="00A61E09">
        <w:rPr>
          <w:rFonts w:ascii="Sakkal Majalla" w:hAnsi="Sakkal Majalla" w:cs="Sakkal Majalla"/>
          <w:color w:val="000000" w:themeColor="text1"/>
          <w:sz w:val="28"/>
          <w:szCs w:val="28"/>
          <w:rtl/>
          <w:lang w:bidi="ar-EG"/>
        </w:rPr>
        <w:t>إتاحة</w:t>
      </w:r>
      <w:r w:rsidRPr="00A61E09">
        <w:rPr>
          <w:rFonts w:ascii="Sakkal Majalla" w:hAnsi="Sakkal Majalla" w:cs="Sakkal Majalla"/>
          <w:color w:val="000000" w:themeColor="text1"/>
          <w:sz w:val="28"/>
          <w:szCs w:val="28"/>
          <w:rtl/>
        </w:rPr>
        <w:t xml:space="preserve"> الفرصة لكل فرد لتطوير مهاراته وإمكاناته، على اختلاف المواقف والخبرات والمهارات التي تتوفر لدى كل منهم</w:t>
      </w:r>
      <w:r w:rsidRPr="00A61E09">
        <w:rPr>
          <w:rFonts w:ascii="Sakkal Majalla" w:hAnsi="Sakkal Majalla" w:cs="Sakkal Majalla"/>
          <w:color w:val="000000" w:themeColor="text1"/>
          <w:sz w:val="28"/>
          <w:szCs w:val="28"/>
          <w:lang w:bidi="ar-EG"/>
        </w:rPr>
        <w:t>.</w:t>
      </w:r>
    </w:p>
    <w:p w14:paraId="3154C7C8" w14:textId="1EFD84F2" w:rsidR="00D21F32"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الديمقراطية</w:t>
      </w:r>
      <w:r w:rsidRPr="00A61E09">
        <w:rPr>
          <w:rFonts w:ascii="Sakkal Majalla" w:hAnsi="Sakkal Majalla" w:cs="Sakkal Majalla" w:hint="cs"/>
          <w:color w:val="000000" w:themeColor="text1"/>
          <w:sz w:val="28"/>
          <w:szCs w:val="28"/>
          <w:rtl/>
          <w:lang w:bidi="ar-EG"/>
        </w:rPr>
        <w:t xml:space="preserve"> عبر</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منح الموظفين المزيد من السلطة والمسؤولية والاستقلالية لأداء عمله والإبداع فيه</w:t>
      </w:r>
      <w:r w:rsidR="00414B3C">
        <w:rPr>
          <w:rFonts w:ascii="Sakkal Majalla" w:hAnsi="Sakkal Majalla" w:cs="Sakkal Majalla" w:hint="cs"/>
          <w:color w:val="000000" w:themeColor="text1"/>
          <w:sz w:val="28"/>
          <w:szCs w:val="28"/>
          <w:rtl/>
          <w:lang w:bidi="ar-EG"/>
        </w:rPr>
        <w:t>.</w:t>
      </w:r>
    </w:p>
    <w:p w14:paraId="72029AEE" w14:textId="0A81BED8" w:rsidR="00414B3C" w:rsidRPr="00646389" w:rsidRDefault="00646389" w:rsidP="00646389">
      <w:pPr>
        <w:bidi/>
        <w:spacing w:after="200" w:line="360" w:lineRule="auto"/>
        <w:jc w:val="both"/>
        <w:rPr>
          <w:rFonts w:ascii="Sakkal Majalla" w:hAnsi="Sakkal Majalla" w:cs="Sakkal Majalla"/>
          <w:color w:val="EE0000"/>
          <w:sz w:val="28"/>
          <w:szCs w:val="28"/>
          <w:rtl/>
          <w:lang w:bidi="ar-EG"/>
        </w:rPr>
      </w:pPr>
      <w:r w:rsidRPr="00646389">
        <w:rPr>
          <w:rFonts w:ascii="Sakkal Majalla" w:hAnsi="Sakkal Majalla" w:cs="Sakkal Majalla" w:hint="cs"/>
          <w:color w:val="EE0000"/>
          <w:sz w:val="28"/>
          <w:szCs w:val="28"/>
          <w:rtl/>
          <w:lang w:bidi="ar-EG"/>
        </w:rPr>
        <w:t>ويمكن القول من خلال وجهة نظر الباحثة</w:t>
      </w:r>
      <w:r w:rsidRPr="00646389">
        <w:rPr>
          <w:rFonts w:ascii="Sakkal Majalla" w:hAnsi="Sakkal Majalla" w:cs="Sakkal Majalla" w:hint="cs"/>
          <w:b/>
          <w:bCs/>
          <w:color w:val="EE0000"/>
          <w:sz w:val="28"/>
          <w:szCs w:val="28"/>
          <w:rtl/>
          <w:lang w:bidi="ar-EG"/>
        </w:rPr>
        <w:t xml:space="preserve"> بأن </w:t>
      </w:r>
      <w:r w:rsidRPr="00646389">
        <w:rPr>
          <w:rFonts w:ascii="Sakkal Majalla" w:hAnsi="Sakkal Majalla" w:cs="Sakkal Majalla"/>
          <w:color w:val="EE0000"/>
          <w:sz w:val="28"/>
          <w:szCs w:val="28"/>
          <w:rtl/>
        </w:rPr>
        <w:t>تحقيق جودة الحياة الوظيفية يتطلب تغييرًا شاملًا في المناخ التنظيمي والنظم الهيكلية</w:t>
      </w:r>
      <w:r w:rsidRPr="00646389">
        <w:rPr>
          <w:rFonts w:ascii="Sakkal Majalla" w:hAnsi="Sakkal Majalla" w:cs="Sakkal Majalla"/>
          <w:color w:val="EE0000"/>
          <w:sz w:val="28"/>
          <w:szCs w:val="28"/>
          <w:lang w:bidi="ar-EG"/>
        </w:rPr>
        <w:t> </w:t>
      </w:r>
      <w:r w:rsidRPr="00646389">
        <w:rPr>
          <w:rFonts w:ascii="Sakkal Majalla" w:hAnsi="Sakkal Majalla" w:cs="Sakkal Majalla"/>
          <w:color w:val="EE0000"/>
          <w:sz w:val="28"/>
          <w:szCs w:val="28"/>
          <w:rtl/>
        </w:rPr>
        <w:t xml:space="preserve">والإدارية، والاهتمام بالاحتياجات الاجتماعية والنفسية للموظفين، تهدف هذه المبادئ إلى خلق توازن بين الحياة المهنية والشخصية وضمان بيئة صحية </w:t>
      </w:r>
      <w:r w:rsidRPr="00646389">
        <w:rPr>
          <w:rFonts w:ascii="Sakkal Majalla" w:hAnsi="Sakkal Majalla" w:cs="Sakkal Majalla" w:hint="cs"/>
          <w:color w:val="EE0000"/>
          <w:sz w:val="28"/>
          <w:szCs w:val="28"/>
          <w:rtl/>
        </w:rPr>
        <w:t xml:space="preserve">وآمنة. </w:t>
      </w:r>
      <w:r w:rsidRPr="00646389">
        <w:rPr>
          <w:rFonts w:ascii="Sakkal Majalla" w:hAnsi="Sakkal Majalla" w:cs="Sakkal Majalla" w:hint="cs"/>
          <w:color w:val="EE0000"/>
          <w:sz w:val="28"/>
          <w:szCs w:val="28"/>
          <w:rtl/>
          <w:lang w:bidi="ar-EG"/>
        </w:rPr>
        <w:t xml:space="preserve">حيث </w:t>
      </w:r>
      <w:r w:rsidR="00414B3C" w:rsidRPr="00646389">
        <w:rPr>
          <w:rFonts w:ascii="Sakkal Majalla" w:hAnsi="Sakkal Majalla" w:cs="Sakkal Majalla"/>
          <w:color w:val="EE0000"/>
          <w:sz w:val="28"/>
          <w:szCs w:val="28"/>
          <w:rtl/>
        </w:rPr>
        <w:t>تتمحور مبادئ جودة الحياة الوظيفية لمقدمي الرعاية الصحية حول خلق بيئة عمل آمنة، داعمة، وذات توازن بين العمل والحياة الشخصية، لتعزيز رضا الموظفين وإنتاجيتهم</w:t>
      </w:r>
      <w:r w:rsidR="00414B3C" w:rsidRPr="00646389">
        <w:rPr>
          <w:rFonts w:ascii="Sakkal Majalla" w:hAnsi="Sakkal Majalla" w:cs="Sakkal Majalla"/>
          <w:color w:val="EE0000"/>
          <w:sz w:val="28"/>
          <w:szCs w:val="28"/>
          <w:lang w:bidi="ar-EG"/>
        </w:rPr>
        <w:t xml:space="preserve">. </w:t>
      </w:r>
      <w:r w:rsidR="00414B3C" w:rsidRPr="00646389">
        <w:rPr>
          <w:rFonts w:ascii="Sakkal Majalla" w:hAnsi="Sakkal Majalla" w:cs="Sakkal Majalla"/>
          <w:color w:val="EE0000"/>
          <w:sz w:val="28"/>
          <w:szCs w:val="28"/>
          <w:rtl/>
        </w:rPr>
        <w:t>تشمل المبادئ الرئيسية: تعزيز السلامة النفسية والجسدية، توفير فرص التطوير المهني، دعم الرفاه العاطفي، بناء علاقات إنسانية إيجابية، وتحقيق الاستقرار والأمان الوظيفي</w:t>
      </w:r>
      <w:r w:rsidRPr="00646389">
        <w:rPr>
          <w:rFonts w:ascii="Sakkal Majalla" w:hAnsi="Sakkal Majalla" w:cs="Sakkal Majalla" w:hint="cs"/>
          <w:color w:val="EE0000"/>
          <w:sz w:val="28"/>
          <w:szCs w:val="28"/>
          <w:rtl/>
        </w:rPr>
        <w:t xml:space="preserve"> وهو ما توافق مع دراسة </w:t>
      </w:r>
      <w:r w:rsidR="00414B3C" w:rsidRPr="00646389">
        <w:rPr>
          <w:rFonts w:ascii="Sakkal Majalla" w:hAnsi="Sakkal Majalla" w:cs="Sakkal Majalla" w:hint="cs"/>
          <w:color w:val="EE0000"/>
          <w:sz w:val="28"/>
          <w:szCs w:val="28"/>
          <w:rtl/>
          <w:lang w:bidi="ar-EG"/>
        </w:rPr>
        <w:t>(الفقي،2018)</w:t>
      </w:r>
      <w:r w:rsidRPr="00646389">
        <w:rPr>
          <w:rFonts w:ascii="Sakkal Majalla" w:hAnsi="Sakkal Majalla" w:cs="Sakkal Majalla" w:hint="cs"/>
          <w:color w:val="EE0000"/>
          <w:sz w:val="28"/>
          <w:szCs w:val="28"/>
          <w:rtl/>
          <w:lang w:bidi="ar-EG"/>
        </w:rPr>
        <w:t>.</w:t>
      </w:r>
    </w:p>
    <w:p w14:paraId="0DB7539A"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ابعاد جودة الحياة الوظيفية </w:t>
      </w:r>
    </w:p>
    <w:p w14:paraId="4D0EF7DD" w14:textId="159D4943"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تتمثل أبعاد جودة الحياة الوظيفية في مجموعة من العوامل المادية والمعنوية التي توفر بيئة عمل آمنة، محفزة، ومتوازنة للموظف، مما يعزز رضاه وأداءه. تشمل الأبعاد الرئيسية: تعويضات ومكافآت عادلة، ظروف عمل آمنة وصحية، فرص التطوير والنمو، التوازن بين الحياة والعمل، المشاركة في اتخاذ القرار، والشعور بالأمان الوظيف</w:t>
      </w:r>
      <w:r w:rsidRPr="00A61E09">
        <w:rPr>
          <w:rFonts w:ascii="Sakkal Majalla" w:hAnsi="Sakkal Majalla" w:cs="Sakkal Majalla" w:hint="cs"/>
          <w:color w:val="000000" w:themeColor="text1"/>
          <w:sz w:val="28"/>
          <w:szCs w:val="28"/>
          <w:rtl/>
          <w:lang w:bidi="ar-EG"/>
        </w:rPr>
        <w:t xml:space="preserve">ي </w:t>
      </w:r>
      <w:r w:rsidRPr="00A61E09">
        <w:rPr>
          <w:rFonts w:ascii="Sakkal Majalla" w:hAnsi="Sakkal Majalla" w:cs="Sakkal Majalla" w:hint="cs"/>
          <w:color w:val="000000" w:themeColor="text1"/>
          <w:sz w:val="28"/>
          <w:szCs w:val="28"/>
          <w:rtl/>
        </w:rPr>
        <w:t>و</w:t>
      </w:r>
      <w:r w:rsidRPr="00A61E09">
        <w:rPr>
          <w:rFonts w:ascii="Sakkal Majalla" w:hAnsi="Sakkal Majalla" w:cs="Sakkal Majalla"/>
          <w:color w:val="000000" w:themeColor="text1"/>
          <w:sz w:val="28"/>
          <w:szCs w:val="28"/>
          <w:rtl/>
        </w:rPr>
        <w:t>أبرز أبعاد جودة الحياة الوظيفية (وفقاً لنموذج والتون ودراسات أخرى)</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414B3C">
        <w:rPr>
          <w:rFonts w:ascii="Sakkal Majalla" w:hAnsi="Sakkal Majalla" w:cs="Sakkal Majalla" w:hint="cs"/>
          <w:sz w:val="28"/>
          <w:szCs w:val="28"/>
        </w:rPr>
        <w:t>Mohammadi &amp; molave 2016)</w:t>
      </w:r>
      <w:r w:rsidR="00A95888" w:rsidRPr="00414B3C">
        <w:rPr>
          <w:rFonts w:ascii="Sakkal Majalla" w:hAnsi="Sakkal Majalla" w:cs="Sakkal Majalla" w:hint="cs"/>
          <w:color w:val="000000" w:themeColor="text1"/>
          <w:sz w:val="28"/>
          <w:szCs w:val="28"/>
          <w:rtl/>
          <w:lang w:bidi="ar-EG"/>
        </w:rPr>
        <w:t>)</w:t>
      </w:r>
    </w:p>
    <w:p w14:paraId="21CF99E5" w14:textId="6B3ECEC5"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الحصول على أجور ومكافآت مجزية تتناسب مع الجهد المبذول وتضمن مستوى معيشي لائق</w:t>
      </w:r>
      <w:r w:rsidR="0031456F" w:rsidRPr="00A61E09">
        <w:rPr>
          <w:rFonts w:ascii="Sakkal Majalla" w:hAnsi="Sakkal Majalla" w:cs="Sakkal Majalla" w:hint="cs"/>
          <w:color w:val="000000" w:themeColor="text1"/>
          <w:sz w:val="28"/>
          <w:szCs w:val="28"/>
          <w:rtl/>
          <w:lang w:bidi="ar-EG"/>
        </w:rPr>
        <w:t xml:space="preserve"> من </w:t>
      </w:r>
      <w:r w:rsidR="00914CD1" w:rsidRPr="00A61E09">
        <w:rPr>
          <w:rFonts w:ascii="Sakkal Majalla" w:hAnsi="Sakkal Majalla" w:cs="Sakkal Majalla" w:hint="cs"/>
          <w:color w:val="000000" w:themeColor="text1"/>
          <w:sz w:val="28"/>
          <w:szCs w:val="28"/>
          <w:rtl/>
          <w:lang w:bidi="ar-EG"/>
        </w:rPr>
        <w:t xml:space="preserve">خلال </w:t>
      </w:r>
      <w:r w:rsidR="00914CD1" w:rsidRPr="00A61E09">
        <w:rPr>
          <w:rFonts w:ascii="Sakkal Majalla" w:hAnsi="Sakkal Majalla" w:cs="Sakkal Majalla"/>
          <w:color w:val="000000" w:themeColor="text1"/>
          <w:sz w:val="28"/>
          <w:szCs w:val="28"/>
          <w:rtl/>
          <w:lang w:bidi="ar-EG"/>
        </w:rPr>
        <w:t>توفير</w:t>
      </w:r>
      <w:r w:rsidRPr="00A61E09">
        <w:rPr>
          <w:rFonts w:ascii="Sakkal Majalla" w:hAnsi="Sakkal Majalla" w:cs="Sakkal Majalla"/>
          <w:color w:val="000000" w:themeColor="text1"/>
          <w:sz w:val="28"/>
          <w:szCs w:val="28"/>
          <w:rtl/>
        </w:rPr>
        <w:t xml:space="preserve"> بيئة فيزيائية مريحة (إضاءة، تهوية، أدوات عمل) والحد من المخاطر الجسدية والنفسية</w:t>
      </w:r>
      <w:r w:rsidRPr="00A61E09">
        <w:rPr>
          <w:rFonts w:ascii="Sakkal Majalla" w:hAnsi="Sakkal Majalla" w:cs="Sakkal Majalla"/>
          <w:color w:val="000000" w:themeColor="text1"/>
          <w:sz w:val="28"/>
          <w:szCs w:val="28"/>
          <w:lang w:bidi="ar-EG"/>
        </w:rPr>
        <w:t>.</w:t>
      </w:r>
    </w:p>
    <w:p w14:paraId="721C695C" w14:textId="1BCED01F"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 xml:space="preserve">اتاحة </w:t>
      </w:r>
      <w:r w:rsidRPr="00A61E09">
        <w:rPr>
          <w:rFonts w:ascii="Sakkal Majalla" w:hAnsi="Sakkal Majalla" w:cs="Sakkal Majalla"/>
          <w:color w:val="000000" w:themeColor="text1"/>
          <w:sz w:val="28"/>
          <w:szCs w:val="28"/>
          <w:rtl/>
        </w:rPr>
        <w:t>الفرصة للموظف لاستغلال مهاراته، وتوفير التدريب المستمر لتعزيز نموه المهني</w:t>
      </w:r>
      <w:r w:rsidR="0031456F" w:rsidRPr="00A61E09">
        <w:rPr>
          <w:rFonts w:ascii="Sakkal Majalla" w:hAnsi="Sakkal Majalla" w:cs="Sakkal Majalla" w:hint="cs"/>
          <w:color w:val="000000" w:themeColor="text1"/>
          <w:sz w:val="28"/>
          <w:szCs w:val="28"/>
          <w:rtl/>
          <w:lang w:bidi="ar-EG"/>
        </w:rPr>
        <w:t xml:space="preserve"> مع </w:t>
      </w:r>
      <w:r w:rsidRPr="00A61E09">
        <w:rPr>
          <w:rFonts w:ascii="Sakkal Majalla" w:hAnsi="Sakkal Majalla" w:cs="Sakkal Majalla"/>
          <w:color w:val="000000" w:themeColor="text1"/>
          <w:sz w:val="28"/>
          <w:szCs w:val="28"/>
          <w:rtl/>
        </w:rPr>
        <w:t>وجود مسار وظيفي واضح، وضمان الاستقرار في الوظيفة دون خوف مستمر من الفصل</w:t>
      </w:r>
      <w:r w:rsidRPr="00A61E09">
        <w:rPr>
          <w:rFonts w:ascii="Sakkal Majalla" w:hAnsi="Sakkal Majalla" w:cs="Sakkal Majalla"/>
          <w:color w:val="000000" w:themeColor="text1"/>
          <w:sz w:val="28"/>
          <w:szCs w:val="28"/>
          <w:lang w:bidi="ar-EG"/>
        </w:rPr>
        <w:t>.</w:t>
      </w:r>
    </w:p>
    <w:p w14:paraId="5652A441" w14:textId="72110D82"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بناء علاقات قائمة على الثقة، الدعم الاجتماعي، وعدم التمييز داخل المؤسسة</w:t>
      </w:r>
      <w:r w:rsidR="0031456F" w:rsidRPr="00A61E09">
        <w:rPr>
          <w:rFonts w:ascii="Sakkal Majalla" w:hAnsi="Sakkal Majalla" w:cs="Sakkal Majalla" w:hint="cs"/>
          <w:color w:val="000000" w:themeColor="text1"/>
          <w:sz w:val="28"/>
          <w:szCs w:val="28"/>
          <w:rtl/>
          <w:lang w:bidi="ar-EG"/>
        </w:rPr>
        <w:t xml:space="preserve"> مع </w:t>
      </w:r>
      <w:r w:rsidR="0031456F" w:rsidRPr="00A61E09">
        <w:rPr>
          <w:rFonts w:ascii="Sakkal Majalla" w:hAnsi="Sakkal Majalla" w:cs="Sakkal Majalla"/>
          <w:color w:val="000000" w:themeColor="text1"/>
          <w:sz w:val="28"/>
          <w:szCs w:val="28"/>
          <w:rtl/>
          <w:lang w:bidi="ar-EG"/>
        </w:rPr>
        <w:t>مراعاة</w:t>
      </w:r>
      <w:r w:rsidRPr="00A61E09">
        <w:rPr>
          <w:rFonts w:ascii="Sakkal Majalla" w:hAnsi="Sakkal Majalla" w:cs="Sakkal Majalla"/>
          <w:color w:val="000000" w:themeColor="text1"/>
          <w:sz w:val="28"/>
          <w:szCs w:val="28"/>
          <w:rtl/>
        </w:rPr>
        <w:t xml:space="preserve"> أوقات العمل لتتناسب مع الالتزامات العائلية والشخصية للموظف</w:t>
      </w:r>
      <w:r w:rsidRPr="00A61E09">
        <w:rPr>
          <w:rFonts w:ascii="Sakkal Majalla" w:hAnsi="Sakkal Majalla" w:cs="Sakkal Majalla"/>
          <w:color w:val="000000" w:themeColor="text1"/>
          <w:sz w:val="28"/>
          <w:szCs w:val="28"/>
          <w:lang w:bidi="ar-EG"/>
        </w:rPr>
        <w:t>.</w:t>
      </w:r>
    </w:p>
    <w:p w14:paraId="72DEF0DF" w14:textId="306780A5" w:rsidR="00670051"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w:t>
      </w:r>
      <w:r w:rsidRPr="00A61E09">
        <w:rPr>
          <w:rFonts w:ascii="Sakkal Majalla" w:hAnsi="Sakkal Majalla" w:cs="Sakkal Majalla"/>
          <w:color w:val="000000" w:themeColor="text1"/>
          <w:sz w:val="28"/>
          <w:szCs w:val="28"/>
          <w:rtl/>
        </w:rPr>
        <w:t>احترام حقوق الموظف وخصوصيته وتطبيق العدالة التنظيمية</w:t>
      </w:r>
      <w:r w:rsidR="0031456F" w:rsidRPr="00A61E09">
        <w:rPr>
          <w:rFonts w:ascii="Sakkal Majalla" w:hAnsi="Sakkal Majalla" w:cs="Sakkal Majalla" w:hint="cs"/>
          <w:color w:val="000000" w:themeColor="text1"/>
          <w:sz w:val="28"/>
          <w:szCs w:val="28"/>
          <w:rtl/>
          <w:lang w:bidi="ar-EG"/>
        </w:rPr>
        <w:t xml:space="preserve"> والعمل على دعم </w:t>
      </w:r>
      <w:hyperlink r:id="rId10" w:history="1"/>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شعور الموظف بأن عمله ذو قيمة للمجتمع ويضيف قيمة ذاتية</w:t>
      </w:r>
      <w:r w:rsidRPr="00A61E09">
        <w:rPr>
          <w:rFonts w:ascii="Sakkal Majalla" w:hAnsi="Sakkal Majalla" w:cs="Sakkal Majalla"/>
          <w:color w:val="000000" w:themeColor="text1"/>
          <w:sz w:val="28"/>
          <w:szCs w:val="28"/>
          <w:lang w:bidi="ar-EG"/>
        </w:rPr>
        <w:t>. </w:t>
      </w:r>
    </w:p>
    <w:p w14:paraId="063D8436" w14:textId="237B7F3A" w:rsidR="00414B3C" w:rsidRPr="00695C9D" w:rsidRDefault="00414B3C" w:rsidP="00414B3C">
      <w:pPr>
        <w:bidi/>
        <w:spacing w:after="200" w:line="360" w:lineRule="auto"/>
        <w:jc w:val="both"/>
        <w:rPr>
          <w:rFonts w:ascii="Sakkal Majalla" w:hAnsi="Sakkal Majalla" w:cs="Sakkal Majalla"/>
          <w:color w:val="C00000"/>
          <w:sz w:val="28"/>
          <w:szCs w:val="28"/>
          <w:lang w:bidi="ar-EG"/>
        </w:rPr>
      </w:pPr>
      <w:r w:rsidRPr="00695C9D">
        <w:rPr>
          <w:rFonts w:ascii="Sakkal Majalla" w:hAnsi="Sakkal Majalla" w:cs="Sakkal Majalla"/>
          <w:color w:val="C00000"/>
          <w:sz w:val="28"/>
          <w:szCs w:val="28"/>
          <w:rtl/>
        </w:rPr>
        <w:t>تتمثل أبعاد جودة الحياة الوظيفية لمقدمي الرعاية الصحية في تحسين بيئة العمل، التوازن بين الحياة الشخصية والمهنية، الأجور العادلة، الأمان الوظيفي، وفرص التطور والتدريب</w:t>
      </w:r>
      <w:r w:rsidRPr="00695C9D">
        <w:rPr>
          <w:rFonts w:ascii="Sakkal Majalla" w:hAnsi="Sakkal Majalla" w:cs="Sakkal Majalla"/>
          <w:color w:val="C00000"/>
          <w:sz w:val="28"/>
          <w:szCs w:val="28"/>
          <w:lang w:bidi="ar-EG"/>
        </w:rPr>
        <w:t xml:space="preserve">. </w:t>
      </w:r>
      <w:r w:rsidRPr="00695C9D">
        <w:rPr>
          <w:rFonts w:ascii="Sakkal Majalla" w:hAnsi="Sakkal Majalla" w:cs="Sakkal Majalla"/>
          <w:color w:val="C00000"/>
          <w:sz w:val="28"/>
          <w:szCs w:val="28"/>
          <w:rtl/>
        </w:rPr>
        <w:t>تهدف هذه الأبعاد إلى الحد من الإرهاق، تعزيز الرضا الوظيفي، والالتزام التنظيمي، مما ينعكس إيجاباً على سلامة المرضى وكفاءة الخدمات الصحي</w:t>
      </w:r>
      <w:r w:rsidRPr="00695C9D">
        <w:rPr>
          <w:rFonts w:ascii="Sakkal Majalla" w:hAnsi="Sakkal Majalla" w:cs="Sakkal Majalla" w:hint="cs"/>
          <w:color w:val="C00000"/>
          <w:sz w:val="28"/>
          <w:szCs w:val="28"/>
          <w:rtl/>
          <w:lang w:bidi="ar-EG"/>
        </w:rPr>
        <w:t xml:space="preserve"> (جيلاني،2022).</w:t>
      </w:r>
    </w:p>
    <w:p w14:paraId="6ACB025D" w14:textId="77777777" w:rsidR="00914CD1" w:rsidRPr="00A61E09" w:rsidRDefault="00914CD1"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 وترى الباحثة بأن </w:t>
      </w:r>
      <w:r w:rsidR="00670051" w:rsidRPr="00A61E09">
        <w:rPr>
          <w:rFonts w:ascii="Sakkal Majalla" w:hAnsi="Sakkal Majalla" w:cs="Sakkal Majalla"/>
          <w:color w:val="000000" w:themeColor="text1"/>
          <w:sz w:val="28"/>
          <w:szCs w:val="28"/>
          <w:rtl/>
        </w:rPr>
        <w:t>تحسين هذه الأبعاد يؤدي مباشرة إلى رفع الولاء التنظيمي، تقليل الدوران الوظيفي، وزيادة الإنتاجية</w:t>
      </w:r>
      <w:r w:rsidR="00670051" w:rsidRPr="00A61E09">
        <w:rPr>
          <w:rFonts w:ascii="Sakkal Majalla" w:hAnsi="Sakkal Majalla" w:cs="Sakkal Majalla" w:hint="cs"/>
          <w:color w:val="000000" w:themeColor="text1"/>
          <w:sz w:val="28"/>
          <w:szCs w:val="28"/>
          <w:rtl/>
          <w:lang w:bidi="ar-EG"/>
        </w:rPr>
        <w:t xml:space="preserve"> </w:t>
      </w:r>
    </w:p>
    <w:p w14:paraId="6DCB834F" w14:textId="078A61E5" w:rsidR="00670051" w:rsidRPr="00A61E09" w:rsidRDefault="00914CD1" w:rsidP="00914CD1">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كما </w:t>
      </w:r>
      <w:r w:rsidR="00670051" w:rsidRPr="00A61E09">
        <w:rPr>
          <w:rFonts w:ascii="Sakkal Majalla" w:hAnsi="Sakkal Majalla" w:cs="Sakkal Majalla" w:hint="cs"/>
          <w:color w:val="000000" w:themeColor="text1"/>
          <w:sz w:val="28"/>
          <w:szCs w:val="28"/>
          <w:rtl/>
          <w:lang w:bidi="ar-EG"/>
        </w:rPr>
        <w:t>انه يمكن ايجاز ابعاد جودة الحياة الوظيفية في الثلاث ابعاد التالية</w:t>
      </w:r>
      <w:r w:rsidR="00272472" w:rsidRPr="00A61E09">
        <w:rPr>
          <w:rFonts w:ascii="Sakkal Majalla" w:hAnsi="Sakkal Majalla" w:cs="Sakkal Majalla" w:hint="cs"/>
          <w:color w:val="000000" w:themeColor="text1"/>
          <w:sz w:val="28"/>
          <w:szCs w:val="28"/>
          <w:rtl/>
        </w:rPr>
        <w:t>(الاخرس،2018).</w:t>
      </w:r>
    </w:p>
    <w:p w14:paraId="337967E9" w14:textId="77777777" w:rsidR="00670051" w:rsidRPr="00A61E09" w:rsidRDefault="00670051">
      <w:pPr>
        <w:pStyle w:val="a3"/>
        <w:numPr>
          <w:ilvl w:val="0"/>
          <w:numId w:val="17"/>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الجوانب المالية والاقتصادية</w:t>
      </w:r>
    </w:p>
    <w:p w14:paraId="53941303" w14:textId="77777777" w:rsidR="00670051" w:rsidRPr="00A61E09" w:rsidRDefault="00670051">
      <w:pPr>
        <w:pStyle w:val="a3"/>
        <w:numPr>
          <w:ilvl w:val="0"/>
          <w:numId w:val="17"/>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الجوانب الوظيفية والتنظيمية</w:t>
      </w:r>
    </w:p>
    <w:p w14:paraId="72AA2ADC" w14:textId="62DA3C92" w:rsidR="00670051" w:rsidRPr="00A61E09" w:rsidRDefault="00670051">
      <w:pPr>
        <w:pStyle w:val="a3"/>
        <w:numPr>
          <w:ilvl w:val="0"/>
          <w:numId w:val="1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الجوانب المادية والمعنوية</w:t>
      </w:r>
      <w:r w:rsidR="00914CD1" w:rsidRPr="00A61E09">
        <w:rPr>
          <w:rFonts w:ascii="Sakkal Majalla" w:hAnsi="Sakkal Majalla" w:cs="Sakkal Majalla" w:hint="cs"/>
          <w:color w:val="000000" w:themeColor="text1"/>
          <w:sz w:val="28"/>
          <w:szCs w:val="28"/>
          <w:rtl/>
          <w:lang w:bidi="ar-EG"/>
        </w:rPr>
        <w:t>.</w:t>
      </w:r>
    </w:p>
    <w:p w14:paraId="053B32C9"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 البعد الأول: الجوانب المالية والاقتصادية</w:t>
      </w:r>
    </w:p>
    <w:p w14:paraId="4B17FC0C" w14:textId="1046073E" w:rsidR="00670051" w:rsidRPr="00A61E09" w:rsidRDefault="00695C9D" w:rsidP="00695C9D">
      <w:pPr>
        <w:bidi/>
        <w:spacing w:after="200" w:line="360" w:lineRule="auto"/>
        <w:jc w:val="both"/>
        <w:rPr>
          <w:rFonts w:ascii="Sakkal Majalla" w:hAnsi="Sakkal Majalla" w:cs="Sakkal Majalla"/>
          <w:color w:val="000000" w:themeColor="text1"/>
          <w:sz w:val="28"/>
          <w:szCs w:val="28"/>
          <w:lang w:bidi="ar-EG"/>
        </w:rPr>
      </w:pPr>
      <w:r w:rsidRPr="00695C9D">
        <w:rPr>
          <w:rFonts w:ascii="Sakkal Majalla" w:hAnsi="Sakkal Majalla" w:cs="Sakkal Majalla"/>
          <w:color w:val="C00000"/>
          <w:sz w:val="28"/>
          <w:szCs w:val="28"/>
          <w:rtl/>
          <w:lang w:bidi="ar-EG"/>
        </w:rPr>
        <w:t xml:space="preserve">تتجسد الأبعاد المالية والاقتصادية لجودة الحياة الوظيفية لمقدمي الرعاية الصحية </w:t>
      </w:r>
      <w:r w:rsidR="00B57872">
        <w:rPr>
          <w:rFonts w:ascii="Sakkal Majalla" w:hAnsi="Sakkal Majalla" w:cs="Sakkal Majalla" w:hint="cs"/>
          <w:color w:val="C00000"/>
          <w:sz w:val="28"/>
          <w:szCs w:val="28"/>
          <w:rtl/>
          <w:lang w:bidi="ar-EG"/>
        </w:rPr>
        <w:t>من خلال</w:t>
      </w:r>
      <w:r w:rsidRPr="00695C9D">
        <w:rPr>
          <w:rFonts w:ascii="Sakkal Majalla" w:hAnsi="Sakkal Majalla" w:cs="Sakkal Majalla"/>
          <w:color w:val="C00000"/>
          <w:sz w:val="28"/>
          <w:szCs w:val="28"/>
          <w:rtl/>
          <w:lang w:bidi="ar-EG"/>
        </w:rPr>
        <w:t xml:space="preserve"> تعويضات عادلة</w:t>
      </w:r>
      <w:r w:rsidR="00B57872">
        <w:rPr>
          <w:rFonts w:ascii="Sakkal Majalla" w:hAnsi="Sakkal Majalla" w:cs="Sakkal Majalla" w:hint="cs"/>
          <w:color w:val="C00000"/>
          <w:sz w:val="28"/>
          <w:szCs w:val="28"/>
          <w:rtl/>
          <w:lang w:bidi="ar-EG"/>
        </w:rPr>
        <w:t xml:space="preserve"> سواء كانت في صورة مادية او صورة معنوية</w:t>
      </w:r>
      <w:r w:rsidRPr="00695C9D">
        <w:rPr>
          <w:rFonts w:ascii="Sakkal Majalla" w:hAnsi="Sakkal Majalla" w:cs="Sakkal Majalla"/>
          <w:color w:val="C00000"/>
          <w:sz w:val="28"/>
          <w:szCs w:val="28"/>
          <w:rtl/>
          <w:lang w:bidi="ar-EG"/>
        </w:rPr>
        <w:t xml:space="preserve">، استقرار وظيفي، وفرص تطور مهني، مما يعزز الرضا الوظيفي والاحتفاظ بالكفاءات. تشمل هذه الأبعاد الرواتب المنافسة، بيئة عمل آمنة ومجهزة، توازن بين الحياة والعمل، والتدريب المستمر، مما يقلل الاحتراق الوظيفي ويرفع كفاءة </w:t>
      </w:r>
      <w:r w:rsidRPr="00695C9D">
        <w:rPr>
          <w:rFonts w:ascii="Sakkal Majalla" w:hAnsi="Sakkal Majalla" w:cs="Sakkal Majalla" w:hint="cs"/>
          <w:color w:val="C00000"/>
          <w:sz w:val="28"/>
          <w:szCs w:val="28"/>
          <w:rtl/>
          <w:lang w:bidi="ar-EG"/>
        </w:rPr>
        <w:t>الخدمة.</w:t>
      </w:r>
      <w:r w:rsidR="00670051" w:rsidRPr="00A61E09">
        <w:rPr>
          <w:rFonts w:ascii="Sakkal Majalla" w:hAnsi="Sakkal Majalla" w:cs="Sakkal Majalla"/>
          <w:color w:val="000000" w:themeColor="text1"/>
          <w:sz w:val="28"/>
          <w:szCs w:val="28"/>
          <w:lang w:bidi="ar-EG"/>
        </w:rPr>
        <w:t> </w:t>
      </w:r>
      <w:r w:rsidR="00A95888" w:rsidRPr="00A61E09">
        <w:rPr>
          <w:rFonts w:ascii="Sakkal Majalla" w:hAnsi="Sakkal Majalla" w:cs="Sakkal Majalla" w:hint="cs"/>
          <w:color w:val="000000" w:themeColor="text1"/>
          <w:sz w:val="28"/>
          <w:szCs w:val="28"/>
          <w:rtl/>
          <w:lang w:bidi="ar-EG"/>
        </w:rPr>
        <w:t xml:space="preserve"> </w:t>
      </w:r>
      <w:r w:rsidR="00366C9F" w:rsidRPr="00B57872">
        <w:rPr>
          <w:rFonts w:ascii="Sakkal Majalla" w:hAnsi="Sakkal Majalla" w:cs="Sakkal Majalla" w:hint="cs"/>
          <w:color w:val="EE0000"/>
          <w:sz w:val="28"/>
          <w:szCs w:val="28"/>
        </w:rPr>
        <w:t>(Pei-Hern, &amp; Yan,2016)</w:t>
      </w:r>
    </w:p>
    <w:p w14:paraId="722D2695" w14:textId="321D14C3"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الجوانب المالية والاقتصادية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(أبو عوض،2015).</w:t>
      </w:r>
    </w:p>
    <w:p w14:paraId="492E143F"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تقديم أجور عادلة ومكافآت مستندة إلى الأداء، والتي تعتبر من أهم أبعاد جودة الحياة الوظيفية</w:t>
      </w:r>
      <w:r w:rsidRPr="00A61E09">
        <w:rPr>
          <w:rFonts w:ascii="Sakkal Majalla" w:hAnsi="Sakkal Majalla" w:cs="Sakkal Majalla"/>
          <w:color w:val="000000" w:themeColor="text1"/>
          <w:sz w:val="28"/>
          <w:szCs w:val="28"/>
          <w:lang w:bidi="ar-EG"/>
        </w:rPr>
        <w:t>.</w:t>
      </w:r>
    </w:p>
    <w:p w14:paraId="07CB80F1"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شعور الموظف بالأمان الاقتصادي واستمرارية العمل</w:t>
      </w:r>
      <w:r w:rsidRPr="00A61E09">
        <w:rPr>
          <w:rFonts w:ascii="Sakkal Majalla" w:hAnsi="Sakkal Majalla" w:cs="Sakkal Majalla"/>
          <w:color w:val="000000" w:themeColor="text1"/>
          <w:sz w:val="28"/>
          <w:szCs w:val="28"/>
          <w:lang w:bidi="ar-EG"/>
        </w:rPr>
        <w:t>.</w:t>
      </w:r>
    </w:p>
    <w:p w14:paraId="251E5F0A"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أماكن عمل مريحة، مجهزة بالمعدات والأدوات اللازمة، مع تهيئة ظروف العمل من حيث الإضاءة، الحرارة، والنظافة</w:t>
      </w:r>
      <w:r w:rsidRPr="00A61E09">
        <w:rPr>
          <w:rFonts w:ascii="Sakkal Majalla" w:hAnsi="Sakkal Majalla" w:cs="Sakkal Majalla"/>
          <w:color w:val="000000" w:themeColor="text1"/>
          <w:sz w:val="28"/>
          <w:szCs w:val="28"/>
          <w:lang w:bidi="ar-EG"/>
        </w:rPr>
        <w:t>.</w:t>
      </w:r>
    </w:p>
    <w:p w14:paraId="1930D309"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تتضمن مرونة ساعات العمل، مما يقلل ضغوط العمل ويزيد من الإنتاجية</w:t>
      </w:r>
      <w:r w:rsidRPr="00A61E09">
        <w:rPr>
          <w:rFonts w:ascii="Sakkal Majalla" w:hAnsi="Sakkal Majalla" w:cs="Sakkal Majalla"/>
          <w:color w:val="000000" w:themeColor="text1"/>
          <w:sz w:val="28"/>
          <w:szCs w:val="28"/>
          <w:lang w:bidi="ar-EG"/>
        </w:rPr>
        <w:t>. </w:t>
      </w:r>
    </w:p>
    <w:p w14:paraId="011CAFEE" w14:textId="6272ADC9"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الأثر الاقتصادي لجودة الحياة الوظيفية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(أبو خالد،2020).</w:t>
      </w:r>
    </w:p>
    <w:p w14:paraId="4495DEA7"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البيئة الوظيفية الجيدة ترفع من مستوى أداء الموظفين وتركيزهم</w:t>
      </w:r>
      <w:r w:rsidRPr="00A61E09">
        <w:rPr>
          <w:rFonts w:ascii="Sakkal Majalla" w:hAnsi="Sakkal Majalla" w:cs="Sakkal Majalla"/>
          <w:color w:val="000000" w:themeColor="text1"/>
          <w:sz w:val="28"/>
          <w:szCs w:val="28"/>
          <w:lang w:bidi="ar-EG"/>
        </w:rPr>
        <w:t>.</w:t>
      </w:r>
    </w:p>
    <w:p w14:paraId="448B986B"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تقليل معدل دوران العمل والغياب، مما يخفض تكاليف الاستقطاب والتدريب</w:t>
      </w:r>
      <w:r w:rsidRPr="00A61E09">
        <w:rPr>
          <w:rFonts w:ascii="Sakkal Majalla" w:hAnsi="Sakkal Majalla" w:cs="Sakkal Majalla"/>
          <w:color w:val="000000" w:themeColor="text1"/>
          <w:sz w:val="28"/>
          <w:szCs w:val="28"/>
          <w:lang w:bidi="ar-EG"/>
        </w:rPr>
        <w:t>.</w:t>
      </w:r>
    </w:p>
    <w:p w14:paraId="3A630774"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زيادة رضا العاملين يؤدي إلى التزامهم ببذل جهود أعلى لتحقيق أهداف المؤسسة</w:t>
      </w:r>
      <w:r w:rsidRPr="00A61E09">
        <w:rPr>
          <w:rFonts w:ascii="Sakkal Majalla" w:hAnsi="Sakkal Majalla" w:cs="Sakkal Majalla"/>
          <w:color w:val="000000" w:themeColor="text1"/>
          <w:sz w:val="28"/>
          <w:szCs w:val="28"/>
          <w:lang w:bidi="ar-EG"/>
        </w:rPr>
        <w:t>. </w:t>
      </w:r>
    </w:p>
    <w:p w14:paraId="0421CB08" w14:textId="6D0B5396"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i/>
          <w:iCs/>
          <w:color w:val="EE0000"/>
          <w:sz w:val="28"/>
          <w:szCs w:val="28"/>
          <w:rtl/>
        </w:rPr>
        <w:t xml:space="preserve">وترى الباحثة انه </w:t>
      </w:r>
      <w:r w:rsidR="00670051" w:rsidRPr="00A61E09">
        <w:rPr>
          <w:rFonts w:ascii="Sakkal Majalla" w:hAnsi="Sakkal Majalla" w:cs="Sakkal Majalla"/>
          <w:i/>
          <w:iCs/>
          <w:color w:val="EE0000"/>
          <w:sz w:val="28"/>
          <w:szCs w:val="28"/>
          <w:rtl/>
        </w:rPr>
        <w:t xml:space="preserve">غالباً ما تشير الدراسات (مثل دراسة والتون </w:t>
      </w:r>
      <w:r w:rsidRPr="00A61E09">
        <w:rPr>
          <w:rFonts w:ascii="Sakkal Majalla" w:hAnsi="Sakkal Majalla" w:cs="Sakkal Majalla" w:hint="cs"/>
          <w:i/>
          <w:iCs/>
          <w:color w:val="EE0000"/>
          <w:sz w:val="28"/>
          <w:szCs w:val="28"/>
          <w:rtl/>
        </w:rPr>
        <w:t>وفان</w:t>
      </w:r>
      <w:r w:rsidR="00670051" w:rsidRPr="00A61E09">
        <w:rPr>
          <w:rFonts w:ascii="Sakkal Majalla" w:hAnsi="Sakkal Majalla" w:cs="Sakkal Majalla"/>
          <w:i/>
          <w:iCs/>
          <w:color w:val="EE0000"/>
          <w:sz w:val="28"/>
          <w:szCs w:val="28"/>
          <w:rtl/>
        </w:rPr>
        <w:t xml:space="preserve"> لار) إلى أن الجوانب المادية هي جزء لا يتجزأ من جودة الحياة الوظيفية، ولكن يجب مزجها بالجوانب النفسية والاجتماعية لضمان الفعالية</w:t>
      </w:r>
      <w:r w:rsidR="00670051" w:rsidRPr="00A61E09">
        <w:rPr>
          <w:rFonts w:ascii="Sakkal Majalla" w:hAnsi="Sakkal Majalla" w:cs="Sakkal Majalla"/>
          <w:i/>
          <w:iCs/>
          <w:color w:val="EE0000"/>
          <w:sz w:val="28"/>
          <w:szCs w:val="28"/>
          <w:lang w:bidi="ar-EG"/>
        </w:rPr>
        <w:t>.</w:t>
      </w:r>
      <w:r w:rsidR="00B57872">
        <w:rPr>
          <w:rFonts w:ascii="Sakkal Majalla" w:hAnsi="Sakkal Majalla" w:cs="Sakkal Majalla" w:hint="cs"/>
          <w:color w:val="EE0000"/>
          <w:sz w:val="28"/>
          <w:szCs w:val="28"/>
          <w:rtl/>
          <w:lang w:bidi="ar-EG"/>
        </w:rPr>
        <w:t xml:space="preserve"> حيث </w:t>
      </w:r>
      <w:r w:rsidR="00B57872" w:rsidRPr="00B57872">
        <w:rPr>
          <w:rFonts w:ascii="Sakkal Majalla" w:hAnsi="Sakkal Majalla" w:cs="Sakkal Majalla"/>
          <w:color w:val="EE0000"/>
          <w:sz w:val="28"/>
          <w:szCs w:val="28"/>
          <w:rtl/>
          <w:lang w:bidi="ar-EG"/>
        </w:rPr>
        <w:t>تتمثل الجوانب المالية والاقتصادية لجودة الحياة الوظيفية في توفير تعويضات عادلة ومناسبة (أجور ومكافآت)، وضمان استقرار وظيفي، وتوفير بيئة عمل مادية مريحة ومجهزة، مما يعزز الرضا الوظيفي، ويزيد الإنتاجية، ويحقق التوازن بين الحياة الشخصية والعمل. وتعد هذه الجوانب حاسمة لتقليل دوران العمل وزيادة الولاء التنظيمي</w:t>
      </w:r>
    </w:p>
    <w:p w14:paraId="23606D0C"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البعد الثاني: </w:t>
      </w:r>
      <w:r w:rsidRPr="00A61E09">
        <w:rPr>
          <w:rFonts w:ascii="Sakkal Majalla" w:hAnsi="Sakkal Majalla" w:cs="Sakkal Majalla"/>
          <w:color w:val="000000" w:themeColor="text1"/>
          <w:sz w:val="28"/>
          <w:szCs w:val="28"/>
          <w:rtl/>
          <w:lang w:bidi="ar-EG"/>
        </w:rPr>
        <w:t>الجوانب الوظيفية والتنظيمية</w:t>
      </w:r>
    </w:p>
    <w:p w14:paraId="45442174" w14:textId="6481F48C"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تتمثل الجوانب الوظيفية والتنظيمية لجودة الحياة الوظيفية في خلق بيئة عمل متوازنة تدمج بين إشباع احتياجات الموظف (الرضا، الأمان، التطوير) وبين أهداف المنظمة (الإنتاجية، الولاء، الكفاءة)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الأبعاد التنظيمية إعادة تصميم الوظائف، أنظمة مكافآت عادلة، والمشاركة في القرار، بينما تركز الجوانب الوظيفية على ظروف العمل، التوازن بين الحياة والعمل، وفرص النمو</w:t>
      </w:r>
      <w:r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(عربي،2020).</w:t>
      </w:r>
    </w:p>
    <w:p w14:paraId="61C42C8A" w14:textId="03CB193F" w:rsidR="00670051" w:rsidRPr="00A61E09" w:rsidRDefault="00B57872"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أولا:</w:t>
      </w:r>
      <w:r w:rsidR="00670051" w:rsidRPr="00A61E09">
        <w:rPr>
          <w:rFonts w:ascii="Sakkal Majalla" w:hAnsi="Sakkal Majalla" w:cs="Sakkal Majalla"/>
          <w:color w:val="000000" w:themeColor="text1"/>
          <w:sz w:val="28"/>
          <w:szCs w:val="28"/>
          <w:rtl/>
        </w:rPr>
        <w:t xml:space="preserve"> الجوانب الوظيفية (الفردية)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00670051" w:rsidRPr="00A61E09">
        <w:rPr>
          <w:rFonts w:ascii="Sakkal Majalla" w:hAnsi="Sakkal Majalla" w:cs="Sakkal Majalla"/>
          <w:color w:val="000000" w:themeColor="text1"/>
          <w:sz w:val="28"/>
          <w:szCs w:val="28"/>
          <w:rtl/>
        </w:rPr>
        <w:t>تتعلق هذه الجوانب بما يحصل عليه الموظف مباشرة من عمله وتأثيره على حياته الشخصية</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(سلمان،2020).</w:t>
      </w:r>
    </w:p>
    <w:p w14:paraId="3DED9C53"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بيئة عمل آمنة، مريحة، ونظيفة (تهوية، إضاءة، تقليل الضوضاء)</w:t>
      </w:r>
      <w:r w:rsidRPr="00A61E09">
        <w:rPr>
          <w:rFonts w:ascii="Sakkal Majalla" w:hAnsi="Sakkal Majalla" w:cs="Sakkal Majalla"/>
          <w:color w:val="000000" w:themeColor="text1"/>
          <w:sz w:val="28"/>
          <w:szCs w:val="28"/>
          <w:lang w:bidi="ar-EG"/>
        </w:rPr>
        <w:t>.</w:t>
      </w:r>
    </w:p>
    <w:p w14:paraId="5F92EF19"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مرونة في ساعات العمل (4-5 أيام عمل بدلاً من 6) لتقليل ضغوط العمل</w:t>
      </w:r>
      <w:r w:rsidRPr="00A61E09">
        <w:rPr>
          <w:rFonts w:ascii="Sakkal Majalla" w:hAnsi="Sakkal Majalla" w:cs="Sakkal Majalla"/>
          <w:color w:val="000000" w:themeColor="text1"/>
          <w:sz w:val="28"/>
          <w:szCs w:val="28"/>
          <w:lang w:bidi="ar-EG"/>
        </w:rPr>
        <w:t>.</w:t>
      </w:r>
    </w:p>
    <w:p w14:paraId="22EB6ED8"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رواتب ومكافآت مجزية ومناسبة للجهد المبذول</w:t>
      </w:r>
      <w:r w:rsidRPr="00A61E09">
        <w:rPr>
          <w:rFonts w:ascii="Sakkal Majalla" w:hAnsi="Sakkal Majalla" w:cs="Sakkal Majalla"/>
          <w:color w:val="000000" w:themeColor="text1"/>
          <w:sz w:val="28"/>
          <w:szCs w:val="28"/>
          <w:lang w:bidi="ar-EG"/>
        </w:rPr>
        <w:t>.</w:t>
      </w:r>
    </w:p>
    <w:p w14:paraId="3D08295D"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lastRenderedPageBreak/>
        <w:t xml:space="preserve">الشعور </w:t>
      </w:r>
      <w:r w:rsidRPr="00A61E09">
        <w:rPr>
          <w:rFonts w:ascii="Sakkal Majalla" w:hAnsi="Sakkal Majalla" w:cs="Sakkal Majalla"/>
          <w:color w:val="000000" w:themeColor="text1"/>
          <w:sz w:val="28"/>
          <w:szCs w:val="28"/>
          <w:rtl/>
        </w:rPr>
        <w:t>بالإنجاز والتقدم الوظيفي</w:t>
      </w:r>
      <w:r w:rsidRPr="00A61E09">
        <w:rPr>
          <w:rFonts w:ascii="Sakkal Majalla" w:hAnsi="Sakkal Majalla" w:cs="Sakkal Majalla"/>
          <w:color w:val="000000" w:themeColor="text1"/>
          <w:sz w:val="28"/>
          <w:szCs w:val="28"/>
          <w:lang w:bidi="ar-EG"/>
        </w:rPr>
        <w:t>.</w:t>
      </w:r>
    </w:p>
    <w:p w14:paraId="7D27A6E7"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فرص للتدريب، صقل المهارات، وإثراء الوظيفة لتجنب الملل</w:t>
      </w:r>
      <w:r w:rsidRPr="00A61E09">
        <w:rPr>
          <w:rFonts w:ascii="Sakkal Majalla" w:hAnsi="Sakkal Majalla" w:cs="Sakkal Majalla"/>
          <w:color w:val="000000" w:themeColor="text1"/>
          <w:sz w:val="28"/>
          <w:szCs w:val="28"/>
          <w:lang w:bidi="ar-EG"/>
        </w:rPr>
        <w:t>. </w:t>
      </w:r>
    </w:p>
    <w:p w14:paraId="753AEF1D" w14:textId="33E1A78E" w:rsidR="00670051" w:rsidRPr="00A61E09" w:rsidRDefault="00B57872" w:rsidP="00BF13BC">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ثانيا:</w:t>
      </w:r>
      <w:r w:rsidR="00670051" w:rsidRPr="00A61E09">
        <w:rPr>
          <w:rFonts w:ascii="Sakkal Majalla" w:hAnsi="Sakkal Majalla" w:cs="Sakkal Majalla"/>
          <w:color w:val="000000" w:themeColor="text1"/>
          <w:sz w:val="28"/>
          <w:szCs w:val="28"/>
          <w:rtl/>
        </w:rPr>
        <w:t xml:space="preserve"> الجوانب التنظيمية لجودة الحياة الوظيفية</w:t>
      </w:r>
      <w:r w:rsidR="00272472" w:rsidRPr="00A61E09">
        <w:rPr>
          <w:rFonts w:ascii="Sakkal Majalla" w:hAnsi="Sakkal Majalla" w:cs="Sakkal Majalla"/>
          <w:color w:val="000000" w:themeColor="text1"/>
          <w:sz w:val="28"/>
          <w:szCs w:val="28"/>
        </w:rPr>
        <w:t xml:space="preserve"> </w:t>
      </w:r>
      <w:r w:rsidR="00670051" w:rsidRPr="00A61E09">
        <w:rPr>
          <w:rFonts w:ascii="Sakkal Majalla" w:hAnsi="Sakkal Majalla" w:cs="Sakkal Majalla"/>
          <w:color w:val="000000" w:themeColor="text1"/>
          <w:sz w:val="28"/>
          <w:szCs w:val="28"/>
          <w:rtl/>
        </w:rPr>
        <w:t>تتعلق بهيكل وثقافة المنظمة التي تؤثر على جودة العمل</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(حريش،2022).</w:t>
      </w:r>
    </w:p>
    <w:p w14:paraId="70F42DD5"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إشراك الموظفين في القرارات لتعزيز الثقة والشعور بالمسؤولية</w:t>
      </w:r>
      <w:r w:rsidRPr="00A61E09">
        <w:rPr>
          <w:rFonts w:ascii="Sakkal Majalla" w:hAnsi="Sakkal Majalla" w:cs="Sakkal Majalla"/>
          <w:color w:val="000000" w:themeColor="text1"/>
          <w:sz w:val="28"/>
          <w:szCs w:val="28"/>
          <w:lang w:bidi="ar-EG"/>
        </w:rPr>
        <w:t>.</w:t>
      </w:r>
    </w:p>
    <w:p w14:paraId="628F3FC9"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اعتماد</w:t>
      </w:r>
      <w:r w:rsidRPr="00A61E09">
        <w:rPr>
          <w:rFonts w:ascii="Sakkal Majalla" w:hAnsi="Sakkal Majalla" w:cs="Sakkal Majalla"/>
          <w:color w:val="000000" w:themeColor="text1"/>
          <w:sz w:val="28"/>
          <w:szCs w:val="28"/>
          <w:rtl/>
        </w:rPr>
        <w:t xml:space="preserve"> نظم إبداعية وعادلة للمكافآت تعتمد على الأداء</w:t>
      </w:r>
      <w:r w:rsidRPr="00A61E09">
        <w:rPr>
          <w:rFonts w:ascii="Sakkal Majalla" w:hAnsi="Sakkal Majalla" w:cs="Sakkal Majalla"/>
          <w:color w:val="000000" w:themeColor="text1"/>
          <w:sz w:val="28"/>
          <w:szCs w:val="28"/>
          <w:lang w:bidi="ar-EG"/>
        </w:rPr>
        <w:t>.</w:t>
      </w:r>
    </w:p>
    <w:p w14:paraId="2C8EE227"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تصميم هيكل مهام يقلل رتابة العمل ويزيد الإثارة والاهتمام</w:t>
      </w:r>
      <w:r w:rsidRPr="00A61E09">
        <w:rPr>
          <w:rFonts w:ascii="Sakkal Majalla" w:hAnsi="Sakkal Majalla" w:cs="Sakkal Majalla"/>
          <w:color w:val="000000" w:themeColor="text1"/>
          <w:sz w:val="28"/>
          <w:szCs w:val="28"/>
          <w:lang w:bidi="ar-EG"/>
        </w:rPr>
        <w:t>.</w:t>
      </w:r>
    </w:p>
    <w:p w14:paraId="0086CDBC"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توفر قنوات اتصال واضحة وفعالة داخل المنظمة</w:t>
      </w:r>
      <w:r w:rsidRPr="00A61E09">
        <w:rPr>
          <w:rFonts w:ascii="Sakkal Majalla" w:hAnsi="Sakkal Majalla" w:cs="Sakkal Majalla"/>
          <w:color w:val="000000" w:themeColor="text1"/>
          <w:sz w:val="28"/>
          <w:szCs w:val="28"/>
          <w:lang w:bidi="ar-EG"/>
        </w:rPr>
        <w:t>. </w:t>
      </w:r>
    </w:p>
    <w:p w14:paraId="4E8F576C" w14:textId="77777777" w:rsidR="00670051"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خلق بيئة تدعم القيم، الأخلاقيات، والاستقرار النفسي للموظفين</w:t>
      </w:r>
      <w:r w:rsidRPr="00A61E09">
        <w:rPr>
          <w:rFonts w:ascii="Sakkal Majalla" w:hAnsi="Sakkal Majalla" w:cs="Sakkal Majalla"/>
          <w:color w:val="000000" w:themeColor="text1"/>
          <w:sz w:val="28"/>
          <w:szCs w:val="28"/>
          <w:lang w:bidi="ar-EG"/>
        </w:rPr>
        <w:t>.</w:t>
      </w:r>
    </w:p>
    <w:p w14:paraId="6C19B7EE" w14:textId="71F091AB"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أهداف تعزيز هذه </w:t>
      </w:r>
      <w:r w:rsidR="00914CD1" w:rsidRPr="00A61E09">
        <w:rPr>
          <w:rFonts w:ascii="Sakkal Majalla" w:hAnsi="Sakkal Majalla" w:cs="Sakkal Majalla" w:hint="cs"/>
          <w:color w:val="000000" w:themeColor="text1"/>
          <w:sz w:val="28"/>
          <w:szCs w:val="28"/>
          <w:rtl/>
        </w:rPr>
        <w:t>الجوانب:</w:t>
      </w:r>
      <w:r w:rsidR="00A95888" w:rsidRPr="00695C9D">
        <w:rPr>
          <w:rFonts w:ascii="Sakkal Majalla" w:hAnsi="Sakkal Majalla" w:cs="Sakkal Majalla" w:hint="cs"/>
          <w:sz w:val="28"/>
          <w:szCs w:val="28"/>
        </w:rPr>
        <w:t xml:space="preserve"> Chakola ,2013)</w:t>
      </w:r>
      <w:r w:rsidR="00A95888" w:rsidRPr="00695C9D">
        <w:rPr>
          <w:rFonts w:ascii="Sakkal Majalla" w:hAnsi="Sakkal Majalla" w:cs="Sakkal Majalla" w:hint="cs"/>
          <w:color w:val="000000" w:themeColor="text1"/>
          <w:sz w:val="28"/>
          <w:szCs w:val="28"/>
          <w:rtl/>
          <w:lang w:bidi="ar-EG"/>
        </w:rPr>
        <w:t>)</w:t>
      </w:r>
      <w:r w:rsidR="00695C9D">
        <w:rPr>
          <w:rFonts w:ascii="Sakkal Majalla" w:hAnsi="Sakkal Majalla" w:cs="Sakkal Majalla" w:hint="cs"/>
          <w:color w:val="000000" w:themeColor="text1"/>
          <w:sz w:val="28"/>
          <w:szCs w:val="28"/>
          <w:rtl/>
          <w:lang w:bidi="ar-EG"/>
        </w:rPr>
        <w:t>:</w:t>
      </w:r>
    </w:p>
    <w:p w14:paraId="31B207C5"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تقليل دوران العمل والغياب</w:t>
      </w:r>
    </w:p>
    <w:p w14:paraId="15E0D009"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رفع كفاءة الأداء والإنتاجية كماً ونوعاً</w:t>
      </w:r>
      <w:r w:rsidRPr="00A61E09">
        <w:rPr>
          <w:rFonts w:ascii="Sakkal Majalla" w:hAnsi="Sakkal Majalla" w:cs="Sakkal Majalla"/>
          <w:color w:val="000000" w:themeColor="text1"/>
          <w:sz w:val="28"/>
          <w:szCs w:val="28"/>
          <w:lang w:bidi="ar-EG"/>
        </w:rPr>
        <w:t>.</w:t>
      </w:r>
    </w:p>
    <w:p w14:paraId="6C9996F9"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زيادة الرضا والولاء الوظيفي</w:t>
      </w:r>
      <w:r w:rsidRPr="00A61E09">
        <w:rPr>
          <w:rFonts w:ascii="Sakkal Majalla" w:hAnsi="Sakkal Majalla" w:cs="Sakkal Majalla"/>
          <w:color w:val="000000" w:themeColor="text1"/>
          <w:sz w:val="28"/>
          <w:szCs w:val="28"/>
          <w:lang w:bidi="ar-EG"/>
        </w:rPr>
        <w:t>.</w:t>
      </w:r>
    </w:p>
    <w:p w14:paraId="18D5ADAD" w14:textId="3DE7AF24" w:rsidR="00B57872" w:rsidRPr="00B57872" w:rsidRDefault="00914CD1" w:rsidP="00B57872">
      <w:pPr>
        <w:bidi/>
        <w:spacing w:after="200" w:line="360" w:lineRule="auto"/>
        <w:jc w:val="both"/>
        <w:rPr>
          <w:rFonts w:ascii="Sakkal Majalla" w:hAnsi="Sakkal Majalla" w:cs="Sakkal Majalla"/>
          <w:color w:val="EE0000"/>
          <w:sz w:val="28"/>
          <w:szCs w:val="28"/>
          <w:lang w:bidi="ar-EG"/>
        </w:rPr>
      </w:pPr>
      <w:r w:rsidRPr="00B57872">
        <w:rPr>
          <w:rFonts w:ascii="Sakkal Majalla" w:hAnsi="Sakkal Majalla" w:cs="Sakkal Majalla" w:hint="cs"/>
          <w:color w:val="EE0000"/>
          <w:sz w:val="28"/>
          <w:szCs w:val="28"/>
          <w:rtl/>
          <w:lang w:bidi="ar-EG"/>
        </w:rPr>
        <w:t xml:space="preserve">وترى الباحثة بان </w:t>
      </w:r>
      <w:r w:rsidRPr="00B57872">
        <w:rPr>
          <w:rFonts w:ascii="Sakkal Majalla" w:hAnsi="Sakkal Majalla" w:cs="Sakkal Majalla"/>
          <w:color w:val="EE0000"/>
          <w:sz w:val="28"/>
          <w:szCs w:val="28"/>
          <w:rtl/>
        </w:rPr>
        <w:t>جودة الحياة الوظيفية</w:t>
      </w:r>
      <w:r w:rsidRPr="00B57872">
        <w:rPr>
          <w:rFonts w:ascii="Sakkal Majalla" w:hAnsi="Sakkal Majalla" w:cs="Sakkal Majalla"/>
          <w:color w:val="EE0000"/>
          <w:sz w:val="28"/>
          <w:szCs w:val="28"/>
          <w:lang w:bidi="ar-EG"/>
        </w:rPr>
        <w:t xml:space="preserve"> (QWL) </w:t>
      </w:r>
      <w:r w:rsidRPr="00B57872">
        <w:rPr>
          <w:rFonts w:ascii="Sakkal Majalla" w:hAnsi="Sakkal Majalla" w:cs="Sakkal Majalla"/>
          <w:color w:val="EE0000"/>
          <w:sz w:val="28"/>
          <w:szCs w:val="28"/>
          <w:rtl/>
        </w:rPr>
        <w:t>هي استراتيجية شاملة تهدف لتحسين بيئة العمل، تعزيز رضا الموظفين، والموازنة بين حياتهم الشخصية والمهنية</w:t>
      </w:r>
      <w:r w:rsidRPr="00B57872">
        <w:rPr>
          <w:rFonts w:ascii="Sakkal Majalla" w:hAnsi="Sakkal Majalla" w:cs="Sakkal Majalla"/>
          <w:color w:val="EE0000"/>
          <w:sz w:val="28"/>
          <w:szCs w:val="28"/>
          <w:lang w:bidi="ar-EG"/>
        </w:rPr>
        <w:t xml:space="preserve">. </w:t>
      </w:r>
      <w:r w:rsidRPr="00B57872">
        <w:rPr>
          <w:rFonts w:ascii="Sakkal Majalla" w:hAnsi="Sakkal Majalla" w:cs="Sakkal Majalla"/>
          <w:color w:val="EE0000"/>
          <w:sz w:val="28"/>
          <w:szCs w:val="28"/>
          <w:rtl/>
        </w:rPr>
        <w:t xml:space="preserve">تشمل الجوانب الوظيفية عدالة الأجور، وتصميم الوظائف، والفرص التدريبية، بينما تغطي </w:t>
      </w:r>
      <w:r w:rsidR="00A84484" w:rsidRPr="00A84484">
        <w:rPr>
          <w:rFonts w:ascii="Sakkal Majalla" w:hAnsi="Sakkal Majalla" w:cs="Sakkal Majalla"/>
          <w:color w:val="EE0000"/>
          <w:sz w:val="28"/>
          <w:szCs w:val="28"/>
          <w:rtl/>
        </w:rPr>
        <w:t xml:space="preserve">الجوانب الوظيفية والتنظيمية </w:t>
      </w:r>
      <w:r w:rsidRPr="00B57872">
        <w:rPr>
          <w:rFonts w:ascii="Sakkal Majalla" w:hAnsi="Sakkal Majalla" w:cs="Sakkal Majalla"/>
          <w:color w:val="EE0000"/>
          <w:sz w:val="28"/>
          <w:szCs w:val="28"/>
          <w:rtl/>
        </w:rPr>
        <w:t>بيئة العمل الآمنة، المشاركة في القرار، الثقة، والدعم الاجتماعي</w:t>
      </w:r>
      <w:r w:rsidRPr="00B57872">
        <w:rPr>
          <w:rFonts w:ascii="Sakkal Majalla" w:hAnsi="Sakkal Majalla" w:cs="Sakkal Majalla" w:hint="cs"/>
          <w:color w:val="EE0000"/>
          <w:sz w:val="28"/>
          <w:szCs w:val="28"/>
          <w:rtl/>
        </w:rPr>
        <w:t>.</w:t>
      </w:r>
      <w:r w:rsidR="00B57872" w:rsidRPr="00B57872">
        <w:rPr>
          <w:rFonts w:ascii="Sakkal Majalla" w:hAnsi="Sakkal Majalla" w:cs="Sakkal Majalla" w:hint="cs"/>
          <w:color w:val="EE0000"/>
          <w:sz w:val="28"/>
          <w:szCs w:val="28"/>
          <w:rtl/>
          <w:lang w:bidi="ar-EG"/>
        </w:rPr>
        <w:t xml:space="preserve">  حيث </w:t>
      </w:r>
      <w:r w:rsidR="00B57872" w:rsidRPr="00B57872">
        <w:rPr>
          <w:rFonts w:ascii="Sakkal Majalla" w:hAnsi="Sakkal Majalla" w:cs="Sakkal Majalla"/>
          <w:color w:val="EE0000"/>
          <w:sz w:val="28"/>
          <w:szCs w:val="28"/>
          <w:rtl/>
        </w:rPr>
        <w:t xml:space="preserve">تتمثل أبعاد جودة الحياة الوظيفية لمقدمي الرعاية الصحية في تكامل الجوانب الوظيفية (طبيعة العمل، العدالة، التوازن) والتنظيمية (بيئة العمل، القيادة، الدعم) لتعزيز الرضا والولاء، مما يرفع كفاءة الرعاية. وتشمل الأبعاد الرئيسية الأجور العادلة، الأمان الوظيفي، استقلالية العمل، وفرص التطور </w:t>
      </w:r>
      <w:r w:rsidR="00B57872" w:rsidRPr="00B57872">
        <w:rPr>
          <w:rFonts w:ascii="Sakkal Majalla" w:hAnsi="Sakkal Majalla" w:cs="Sakkal Majalla" w:hint="cs"/>
          <w:color w:val="EE0000"/>
          <w:sz w:val="28"/>
          <w:szCs w:val="28"/>
          <w:rtl/>
        </w:rPr>
        <w:t>والتعلم</w:t>
      </w:r>
      <w:r w:rsidR="00B57872" w:rsidRPr="00B57872">
        <w:rPr>
          <w:rFonts w:ascii="Sakkal Majalla" w:hAnsi="Sakkal Majalla" w:cs="Sakkal Majalla" w:hint="cs"/>
          <w:color w:val="EE0000"/>
          <w:sz w:val="28"/>
          <w:szCs w:val="28"/>
          <w:rtl/>
          <w:lang w:bidi="ar-EG"/>
        </w:rPr>
        <w:t xml:space="preserve"> طبقا لما ورد في دراسة(عربي،2020).</w:t>
      </w:r>
    </w:p>
    <w:p w14:paraId="5B41C704" w14:textId="58747ABF" w:rsidR="00670051" w:rsidRPr="00B57872" w:rsidRDefault="00670051" w:rsidP="00914CD1">
      <w:pPr>
        <w:bidi/>
        <w:spacing w:after="200" w:line="360" w:lineRule="auto"/>
        <w:jc w:val="both"/>
        <w:rPr>
          <w:rFonts w:ascii="Sakkal Majalla" w:hAnsi="Sakkal Majalla" w:cs="Sakkal Majalla"/>
          <w:color w:val="EE0000"/>
          <w:sz w:val="28"/>
          <w:szCs w:val="28"/>
          <w:rtl/>
          <w:lang w:bidi="ar-EG"/>
        </w:rPr>
      </w:pPr>
    </w:p>
    <w:p w14:paraId="057CC856"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lang w:bidi="ar-EG"/>
        </w:rPr>
        <w:lastRenderedPageBreak/>
        <w:t xml:space="preserve">البعد الثالث: </w:t>
      </w:r>
      <w:r w:rsidRPr="00A61E09">
        <w:rPr>
          <w:rFonts w:ascii="Sakkal Majalla" w:hAnsi="Sakkal Majalla" w:cs="Sakkal Majalla"/>
          <w:color w:val="000000" w:themeColor="text1"/>
          <w:sz w:val="28"/>
          <w:szCs w:val="28"/>
          <w:rtl/>
          <w:lang w:bidi="ar-EG"/>
        </w:rPr>
        <w:t>الجوانب المادية والمعنوية</w:t>
      </w:r>
    </w:p>
    <w:p w14:paraId="1F1E4397" w14:textId="71AF7C40"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rPr>
        <w:t>تدعم جودة الحياة الوظيفية تحقيق</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w:t>
      </w:r>
      <w:r w:rsidRPr="00A61E09">
        <w:rPr>
          <w:rFonts w:ascii="Sakkal Majalla" w:hAnsi="Sakkal Majalla" w:cs="Sakkal Majalla"/>
          <w:color w:val="000000" w:themeColor="text1"/>
          <w:sz w:val="28"/>
          <w:szCs w:val="28"/>
          <w:rtl/>
        </w:rPr>
        <w:t>توازن بين الجوانب المادية (التعويضات، ظروف العمل الفيزيائية) والمعنوية (التقدير، الاستقلالية، التوازن) لتعزيز رضا الموظف وإنتاجيته</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الأبعاد المادية الأجور العادلة وبيئة عمل آمنة، بينما تركز المعنوية على التطوير المهني، المشاركة في القرارات، والتقييم الموضوعي، مما يرفع الولاء والالتزام</w:t>
      </w:r>
      <w:r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(جيلاني،2022).</w:t>
      </w:r>
    </w:p>
    <w:p w14:paraId="7C0A863B" w14:textId="050EF7DF"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الجوانب المادية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هي العوامل الملموسة التي تلبي احتياجات الموظف الأساسية وتوفر بيئة مريحة، وتشمل</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695C9D">
        <w:rPr>
          <w:rFonts w:ascii="Sakkal Majalla" w:hAnsi="Sakkal Majalla" w:cs="Sakkal Majalla" w:hint="cs"/>
          <w:sz w:val="28"/>
          <w:szCs w:val="28"/>
        </w:rPr>
        <w:t>Mohammadi &amp; molave 2016)</w:t>
      </w:r>
      <w:r w:rsidR="00A95888" w:rsidRPr="00695C9D">
        <w:rPr>
          <w:rFonts w:ascii="Sakkal Majalla" w:hAnsi="Sakkal Majalla" w:cs="Sakkal Majalla" w:hint="cs"/>
          <w:color w:val="000000" w:themeColor="text1"/>
          <w:sz w:val="28"/>
          <w:szCs w:val="28"/>
          <w:rtl/>
          <w:lang w:bidi="ar-EG"/>
        </w:rPr>
        <w:t>)</w:t>
      </w:r>
    </w:p>
    <w:p w14:paraId="3ACC9260"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أجور ورواتب مجزية تناسب الجهود المبذولة وتتنافس مع السوق</w:t>
      </w:r>
      <w:r w:rsidRPr="00A61E09">
        <w:rPr>
          <w:rFonts w:ascii="Sakkal Majalla" w:hAnsi="Sakkal Majalla" w:cs="Sakkal Majalla"/>
          <w:color w:val="000000" w:themeColor="text1"/>
          <w:sz w:val="28"/>
          <w:szCs w:val="28"/>
          <w:lang w:bidi="ar-EG"/>
        </w:rPr>
        <w:t>.</w:t>
      </w:r>
    </w:p>
    <w:p w14:paraId="551839FA"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بيئة فيزيائية (إضاءة، تهوية، أدوات) تقلل المخاطر وتزيد الراحة</w:t>
      </w:r>
      <w:r w:rsidRPr="00A61E09">
        <w:rPr>
          <w:rFonts w:ascii="Sakkal Majalla" w:hAnsi="Sakkal Majalla" w:cs="Sakkal Majalla"/>
          <w:color w:val="000000" w:themeColor="text1"/>
          <w:sz w:val="28"/>
          <w:szCs w:val="28"/>
          <w:lang w:bidi="ar-EG"/>
        </w:rPr>
        <w:t>.</w:t>
      </w:r>
    </w:p>
    <w:p w14:paraId="1D750224"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الشعور بالاستقرار واستمرارية الوظيفة</w:t>
      </w:r>
      <w:r w:rsidRPr="00A61E09">
        <w:rPr>
          <w:rFonts w:ascii="Sakkal Majalla" w:hAnsi="Sakkal Majalla" w:cs="Sakkal Majalla"/>
          <w:color w:val="000000" w:themeColor="text1"/>
          <w:sz w:val="28"/>
          <w:szCs w:val="28"/>
          <w:lang w:bidi="ar-EG"/>
        </w:rPr>
        <w:t>. </w:t>
      </w:r>
    </w:p>
    <w:p w14:paraId="2CDFDC25"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فترات راحة مناسبة وتوازن بين وقت العمل والحياة الشخصية</w:t>
      </w:r>
      <w:r w:rsidRPr="00A61E09">
        <w:rPr>
          <w:rFonts w:ascii="Sakkal Majalla" w:hAnsi="Sakkal Majalla" w:cs="Sakkal Majalla"/>
          <w:color w:val="000000" w:themeColor="text1"/>
          <w:sz w:val="28"/>
          <w:szCs w:val="28"/>
          <w:lang w:bidi="ar-EG"/>
        </w:rPr>
        <w:t>.</w:t>
      </w:r>
    </w:p>
    <w:p w14:paraId="512AA65F" w14:textId="0D5E3CB2"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الجوانب المعنوية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هي العوامل النفسية والاجتماعية التي تعزز الصحة النفسية للموظف وانتمائه، وتشمل</w:t>
      </w:r>
      <w:r w:rsidR="00A95888"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695C9D">
        <w:rPr>
          <w:rFonts w:ascii="Sakkal Majalla" w:hAnsi="Sakkal Majalla" w:cs="Sakkal Majalla" w:hint="cs"/>
          <w:sz w:val="28"/>
          <w:szCs w:val="28"/>
          <w:lang w:bidi="ar-EG"/>
        </w:rPr>
        <w:t>(</w:t>
      </w:r>
      <w:r w:rsidR="00A95888" w:rsidRPr="00695C9D">
        <w:rPr>
          <w:rFonts w:ascii="Sakkal Majalla" w:hAnsi="Sakkal Majalla" w:cs="Sakkal Majalla" w:hint="cs"/>
          <w:sz w:val="28"/>
          <w:szCs w:val="28"/>
        </w:rPr>
        <w:t>Khan., 2014</w:t>
      </w:r>
    </w:p>
    <w:p w14:paraId="09F205DD" w14:textId="5CD8763E" w:rsidR="00670051" w:rsidRPr="00A61E09" w:rsidRDefault="00670051">
      <w:pPr>
        <w:numPr>
          <w:ilvl w:val="0"/>
          <w:numId w:val="2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إشراك الموظفين في اتخاذ القرارات (التمكين)</w:t>
      </w:r>
      <w:r w:rsidR="00914CD1"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rPr>
        <w:t>توفير فرص للتدريب، التعلم، والترقية المهنية</w:t>
      </w:r>
      <w:r w:rsidRPr="00A61E09">
        <w:rPr>
          <w:rFonts w:ascii="Sakkal Majalla" w:hAnsi="Sakkal Majalla" w:cs="Sakkal Majalla"/>
          <w:color w:val="000000" w:themeColor="text1"/>
          <w:sz w:val="28"/>
          <w:szCs w:val="28"/>
          <w:lang w:bidi="ar-EG"/>
        </w:rPr>
        <w:t>.</w:t>
      </w:r>
    </w:p>
    <w:p w14:paraId="7EEAEBC0" w14:textId="23500159" w:rsidR="00670051" w:rsidRDefault="00670051">
      <w:pPr>
        <w:numPr>
          <w:ilvl w:val="0"/>
          <w:numId w:val="2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دعم الزملاء والإشراف الداعم والفعال</w:t>
      </w:r>
      <w:r w:rsidRPr="00A61E09">
        <w:rPr>
          <w:rFonts w:ascii="Sakkal Majalla" w:hAnsi="Sakkal Majalla" w:cs="Sakkal Majalla"/>
          <w:color w:val="000000" w:themeColor="text1"/>
          <w:sz w:val="28"/>
          <w:szCs w:val="28"/>
          <w:lang w:bidi="ar-EG"/>
        </w:rPr>
        <w:t> </w:t>
      </w:r>
      <w:r w:rsidR="00914CD1" w:rsidRPr="00A61E09">
        <w:rPr>
          <w:rFonts w:ascii="Sakkal Majalla" w:hAnsi="Sakkal Majalla" w:cs="Sakkal Majalla" w:hint="cs"/>
          <w:color w:val="000000" w:themeColor="text1"/>
          <w:sz w:val="28"/>
          <w:szCs w:val="28"/>
          <w:rtl/>
          <w:lang w:bidi="ar-EG"/>
        </w:rPr>
        <w:t>وال</w:t>
      </w:r>
      <w:r w:rsidRPr="00A61E09">
        <w:rPr>
          <w:rFonts w:ascii="Sakkal Majalla" w:hAnsi="Sakkal Majalla" w:cs="Sakkal Majalla"/>
          <w:color w:val="000000" w:themeColor="text1"/>
          <w:sz w:val="28"/>
          <w:szCs w:val="28"/>
          <w:rtl/>
        </w:rPr>
        <w:t>شعور باحترام الذات، التقدير على الإنجاز، واتساق العمل مع قيم الفرد</w:t>
      </w:r>
      <w:r w:rsidRPr="00A61E09">
        <w:rPr>
          <w:rFonts w:ascii="Sakkal Majalla" w:hAnsi="Sakkal Majalla" w:cs="Sakkal Majalla"/>
          <w:color w:val="000000" w:themeColor="text1"/>
          <w:sz w:val="28"/>
          <w:szCs w:val="28"/>
          <w:lang w:bidi="ar-EG"/>
        </w:rPr>
        <w:t>.</w:t>
      </w:r>
    </w:p>
    <w:p w14:paraId="5B9038D8" w14:textId="14959C12" w:rsidR="00914CD1" w:rsidRPr="00A61E09" w:rsidRDefault="00914CD1" w:rsidP="00914CD1">
      <w:pPr>
        <w:bidi/>
        <w:spacing w:after="200" w:line="360" w:lineRule="auto"/>
        <w:ind w:left="360"/>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جودة الحياة الوظيفية تتضمن جوانب مادية كالأجور العادلة وبيئة العمل الآمنة والخدمات والمميزات، وجوانب معنوية كالشعور بالاستقرار، التقدير، فرص النمو، المشاركة في القرار، والتوازن بين العمل والحياة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 xml:space="preserve">تهدف هذه العناصر مجتمعة إلى رفع رفاهية العاملين، زيادة الرضا الوظيفي، وتعزيز الانتماء والإنتاجية، مما يسهم في النجاح المستدام </w:t>
      </w:r>
      <w:r w:rsidR="00661748" w:rsidRPr="00A61E09">
        <w:rPr>
          <w:rFonts w:ascii="Sakkal Majalla" w:hAnsi="Sakkal Majalla" w:cs="Sakkal Majalla" w:hint="cs"/>
          <w:color w:val="EE0000"/>
          <w:sz w:val="28"/>
          <w:szCs w:val="28"/>
          <w:rtl/>
        </w:rPr>
        <w:t>للمنظمة</w:t>
      </w:r>
      <w:r w:rsidR="00661748" w:rsidRPr="00661748">
        <w:rPr>
          <w:rFonts w:ascii="Sakkal Majalla" w:hAnsi="Sakkal Majalla" w:cs="Sakkal Majalla" w:hint="cs"/>
          <w:color w:val="EE0000"/>
          <w:sz w:val="28"/>
          <w:szCs w:val="28"/>
          <w:rtl/>
        </w:rPr>
        <w:t xml:space="preserve"> حيث </w:t>
      </w:r>
      <w:r w:rsidR="00661748" w:rsidRPr="00661748">
        <w:rPr>
          <w:rFonts w:ascii="Sakkal Majalla" w:hAnsi="Sakkal Majalla" w:cs="Sakkal Majalla"/>
          <w:color w:val="EE0000"/>
          <w:sz w:val="28"/>
          <w:szCs w:val="28"/>
          <w:rtl/>
        </w:rPr>
        <w:t xml:space="preserve">تتمثل جودة الحياة الوظيفية لمقدمي الرعاية الصحية في توفير بيئة عمل متوازنة (مادية ومعنوية) تضمن الرضا والأمان، وتشمل الأجور العادلة، التطور المهني، وظروف عمل مريحة، مما يزيد </w:t>
      </w:r>
      <w:r w:rsidR="00661748" w:rsidRPr="00661748">
        <w:rPr>
          <w:rFonts w:ascii="Sakkal Majalla" w:hAnsi="Sakkal Majalla" w:cs="Sakkal Majalla"/>
          <w:color w:val="EE0000"/>
          <w:sz w:val="28"/>
          <w:szCs w:val="28"/>
          <w:rtl/>
        </w:rPr>
        <w:lastRenderedPageBreak/>
        <w:t>من الولاء والانتماء والإنتاجية. أبعادها المادية تركز على الأدوات، والأجور، والتنظيم، بينما المعنوية تشمل الدعم والتقدير (</w:t>
      </w:r>
      <w:r w:rsidR="00661748" w:rsidRPr="00661748">
        <w:rPr>
          <w:rFonts w:ascii="Sakkal Majalla" w:hAnsi="Sakkal Majalla" w:cs="Sakkal Majalla"/>
          <w:color w:val="EE0000"/>
          <w:sz w:val="28"/>
          <w:szCs w:val="28"/>
        </w:rPr>
        <w:t>Khan., 2014</w:t>
      </w:r>
      <w:r w:rsidR="00661748" w:rsidRPr="00661748">
        <w:rPr>
          <w:rFonts w:ascii="Sakkal Majalla" w:hAnsi="Sakkal Majalla" w:cs="Sakkal Majalla"/>
          <w:color w:val="EE0000"/>
          <w:sz w:val="28"/>
          <w:szCs w:val="28"/>
          <w:rtl/>
        </w:rPr>
        <w:t>).</w:t>
      </w:r>
    </w:p>
    <w:p w14:paraId="1563251B"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أبعاد جودة الحياة الوظيفية (نموذج والتون وفان لار)</w:t>
      </w:r>
    </w:p>
    <w:p w14:paraId="17933622" w14:textId="6633D1D5" w:rsidR="00670051" w:rsidRPr="00A61E09" w:rsidRDefault="00914CD1" w:rsidP="00914CD1">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يعد نموذج والتون</w:t>
      </w:r>
      <w:r w:rsidRPr="00A61E09">
        <w:rPr>
          <w:rFonts w:ascii="Sakkal Majalla" w:hAnsi="Sakkal Majalla" w:cs="Sakkal Majalla"/>
          <w:color w:val="EE0000"/>
          <w:sz w:val="28"/>
          <w:szCs w:val="28"/>
        </w:rPr>
        <w:t xml:space="preserve"> (Walton, 1974) </w:t>
      </w:r>
      <w:r w:rsidRPr="00A61E09">
        <w:rPr>
          <w:rFonts w:ascii="Sakkal Majalla" w:hAnsi="Sakkal Majalla" w:cs="Sakkal Majalla"/>
          <w:color w:val="EE0000"/>
          <w:sz w:val="28"/>
          <w:szCs w:val="28"/>
          <w:rtl/>
        </w:rPr>
        <w:t>من أبرز النماذج الكلاسيكية التي حددت جودة الحياة الوظيفية</w:t>
      </w:r>
      <w:r w:rsidRPr="00A61E09">
        <w:rPr>
          <w:rFonts w:ascii="Sakkal Majalla" w:hAnsi="Sakkal Majalla" w:cs="Sakkal Majalla"/>
          <w:color w:val="EE0000"/>
          <w:sz w:val="28"/>
          <w:szCs w:val="28"/>
        </w:rPr>
        <w:t xml:space="preserve"> (QWL) </w:t>
      </w:r>
      <w:r w:rsidRPr="00A61E09">
        <w:rPr>
          <w:rFonts w:ascii="Sakkal Majalla" w:hAnsi="Sakkal Majalla" w:cs="Sakkal Majalla"/>
          <w:color w:val="EE0000"/>
          <w:sz w:val="28"/>
          <w:szCs w:val="28"/>
          <w:rtl/>
        </w:rPr>
        <w:t xml:space="preserve">في </w:t>
      </w:r>
      <w:r w:rsidRPr="00A61E09">
        <w:rPr>
          <w:rFonts w:ascii="Sakkal Majalla" w:hAnsi="Sakkal Majalla" w:cs="Sakkal Majalla"/>
          <w:b/>
          <w:bCs/>
          <w:color w:val="EE0000"/>
          <w:sz w:val="28"/>
          <w:szCs w:val="28"/>
          <w:rtl/>
        </w:rPr>
        <w:t>ثمانية أبعاد رئيسية</w:t>
      </w:r>
      <w:r w:rsidRPr="00A61E09">
        <w:rPr>
          <w:rFonts w:ascii="Sakkal Majalla" w:hAnsi="Sakkal Majalla" w:cs="Sakkal Majalla"/>
          <w:color w:val="EE0000"/>
          <w:sz w:val="28"/>
          <w:szCs w:val="28"/>
          <w:rtl/>
        </w:rPr>
        <w:t>، تهدف إلى تحقيق التوازن بين احتياجات الموظف وأهداف المنظمة. تشمل هذه الأبعاد</w:t>
      </w:r>
      <w:r w:rsidRPr="00A61E09">
        <w:rPr>
          <w:rFonts w:ascii="Sakkal Majalla" w:hAnsi="Sakkal Majalla" w:cs="Sakkal Majalla"/>
          <w:color w:val="EE0000"/>
          <w:sz w:val="28"/>
          <w:szCs w:val="28"/>
        </w:rPr>
        <w:t xml:space="preserve">: </w:t>
      </w:r>
      <w:r w:rsidRPr="00A61E09">
        <w:rPr>
          <w:rFonts w:ascii="Sakkal Majalla" w:hAnsi="Sakkal Majalla" w:cs="Sakkal Majalla"/>
          <w:color w:val="EE0000"/>
          <w:sz w:val="28"/>
          <w:szCs w:val="28"/>
          <w:rtl/>
        </w:rPr>
        <w:t>التعويض العادل، ظروف عمل آمنة، فرص تطوير القدرات، النمو المستمر، الاندماج الاجتماعي، الحقوق الدستورية، التوازن بين الحياة والعمل، والاعتزاز بالعمل</w:t>
      </w:r>
      <w:r w:rsidRPr="00A61E09">
        <w:rPr>
          <w:rFonts w:ascii="Sakkal Majalla" w:hAnsi="Sakkal Majalla" w:cs="Sakkal Majalla" w:hint="cs"/>
          <w:color w:val="EE0000"/>
          <w:sz w:val="28"/>
          <w:szCs w:val="28"/>
          <w:rtl/>
        </w:rPr>
        <w:t xml:space="preserve"> </w:t>
      </w:r>
      <w:r w:rsidR="00670051" w:rsidRPr="00A61E09">
        <w:rPr>
          <w:rFonts w:ascii="Sakkal Majalla" w:hAnsi="Sakkal Majalla" w:cs="Sakkal Majalla"/>
          <w:color w:val="EE0000"/>
          <w:sz w:val="28"/>
          <w:szCs w:val="28"/>
          <w:rtl/>
        </w:rPr>
        <w:t>استخدام وتطوير القدرات البشرية</w:t>
      </w:r>
      <w:r w:rsidRPr="00A61E09">
        <w:rPr>
          <w:rFonts w:ascii="Sakkal Majalla" w:hAnsi="Sakkal Majalla" w:cs="Sakkal Majalla" w:hint="cs"/>
          <w:color w:val="EE0000"/>
          <w:sz w:val="28"/>
          <w:szCs w:val="28"/>
          <w:rtl/>
          <w:lang w:bidi="ar-EG"/>
        </w:rPr>
        <w:t xml:space="preserve"> ويمكن ايجاز تلك الابعاد ما يلي (</w:t>
      </w:r>
      <w:r w:rsidRPr="00A61E09">
        <w:rPr>
          <w:rFonts w:asciiTheme="majorBidi" w:hAnsiTheme="majorBidi" w:cstheme="majorBidi"/>
          <w:color w:val="EE0000"/>
          <w:sz w:val="28"/>
          <w:szCs w:val="28"/>
          <w:lang w:bidi="ar-EG"/>
        </w:rPr>
        <w:t>(</w:t>
      </w:r>
      <w:r w:rsidRPr="00A61E09">
        <w:rPr>
          <w:rFonts w:asciiTheme="majorBidi" w:hAnsiTheme="majorBidi" w:cstheme="majorBidi"/>
          <w:color w:val="EE0000"/>
          <w:sz w:val="28"/>
          <w:szCs w:val="28"/>
        </w:rPr>
        <w:t>Khan., 2014</w:t>
      </w:r>
      <w:r w:rsidRPr="00A61E09">
        <w:rPr>
          <w:rFonts w:ascii="Sakkal Majalla" w:hAnsi="Sakkal Majalla" w:cs="Sakkal Majalla" w:hint="cs"/>
          <w:color w:val="EE0000"/>
          <w:sz w:val="28"/>
          <w:szCs w:val="28"/>
          <w:rtl/>
          <w:lang w:bidi="ar-EG"/>
        </w:rPr>
        <w:t>:</w:t>
      </w:r>
    </w:p>
    <w:p w14:paraId="0590681C"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التعويض العادل والمناسب</w:t>
      </w:r>
      <w:r w:rsidRPr="00A61E09">
        <w:rPr>
          <w:rFonts w:ascii="Sakkal Majalla" w:hAnsi="Sakkal Majalla" w:cs="Sakkal Majalla"/>
          <w:color w:val="000000" w:themeColor="text1"/>
          <w:sz w:val="28"/>
          <w:szCs w:val="28"/>
          <w:lang w:bidi="ar-EG"/>
        </w:rPr>
        <w:t>.</w:t>
      </w:r>
    </w:p>
    <w:p w14:paraId="0FF69EAA"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التكامل الاجتماعي في بيئة العمل</w:t>
      </w:r>
      <w:r w:rsidRPr="00A61E09">
        <w:rPr>
          <w:rFonts w:ascii="Sakkal Majalla" w:hAnsi="Sakkal Majalla" w:cs="Sakkal Majalla"/>
          <w:color w:val="000000" w:themeColor="text1"/>
          <w:sz w:val="28"/>
          <w:szCs w:val="28"/>
          <w:lang w:bidi="ar-EG"/>
        </w:rPr>
        <w:t>.</w:t>
      </w:r>
    </w:p>
    <w:p w14:paraId="0331A4D9"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التوازن بين العمل والحياة الخاصة</w:t>
      </w:r>
      <w:r w:rsidRPr="00A61E09">
        <w:rPr>
          <w:rFonts w:ascii="Sakkal Majalla" w:hAnsi="Sakkal Majalla" w:cs="Sakkal Majalla"/>
          <w:color w:val="000000" w:themeColor="text1"/>
          <w:sz w:val="28"/>
          <w:szCs w:val="28"/>
          <w:lang w:bidi="ar-EG"/>
        </w:rPr>
        <w:t>. </w:t>
      </w:r>
    </w:p>
    <w:p w14:paraId="228DB814"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الدستورية (الحقوق الشخصية)</w:t>
      </w:r>
      <w:r w:rsidRPr="00A61E09">
        <w:rPr>
          <w:rFonts w:ascii="Sakkal Majalla" w:hAnsi="Sakkal Majalla" w:cs="Sakkal Majalla"/>
          <w:color w:val="000000" w:themeColor="text1"/>
          <w:sz w:val="28"/>
          <w:szCs w:val="28"/>
          <w:lang w:bidi="ar-EG"/>
        </w:rPr>
        <w:t>.</w:t>
      </w:r>
    </w:p>
    <w:p w14:paraId="31DBA74B"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ظروف عمل آمنة وصحية</w:t>
      </w:r>
      <w:r w:rsidRPr="00A61E09">
        <w:rPr>
          <w:rFonts w:ascii="Sakkal Majalla" w:hAnsi="Sakkal Majalla" w:cs="Sakkal Majalla"/>
          <w:color w:val="000000" w:themeColor="text1"/>
          <w:sz w:val="28"/>
          <w:szCs w:val="28"/>
          <w:lang w:bidi="ar-EG"/>
        </w:rPr>
        <w:t>.</w:t>
      </w:r>
    </w:p>
    <w:p w14:paraId="52ADB26D"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فرص النمو والأمن الوظيفي</w:t>
      </w:r>
      <w:r w:rsidRPr="00A61E09">
        <w:rPr>
          <w:rFonts w:ascii="Sakkal Majalla" w:hAnsi="Sakkal Majalla" w:cs="Sakkal Majalla"/>
          <w:color w:val="000000" w:themeColor="text1"/>
          <w:sz w:val="28"/>
          <w:szCs w:val="28"/>
          <w:lang w:bidi="ar-EG"/>
        </w:rPr>
        <w:t>.</w:t>
      </w:r>
    </w:p>
    <w:p w14:paraId="6CA2D2B1" w14:textId="0880FA07"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670051" w:rsidRPr="00A61E09">
        <w:rPr>
          <w:rFonts w:ascii="Sakkal Majalla" w:hAnsi="Sakkal Majalla" w:cs="Sakkal Majalla"/>
          <w:color w:val="EE0000"/>
          <w:sz w:val="28"/>
          <w:szCs w:val="28"/>
          <w:rtl/>
        </w:rPr>
        <w:t xml:space="preserve">تحسين هذه الجوانب يؤدي مباشرة إلى زيادة الإنتاجية، تقليل دوران العمل، ورفع مستوى الرضا </w:t>
      </w:r>
      <w:r w:rsidR="00670051" w:rsidRPr="00A61E09">
        <w:rPr>
          <w:rFonts w:ascii="Sakkal Majalla" w:hAnsi="Sakkal Majalla" w:cs="Sakkal Majalla" w:hint="cs"/>
          <w:color w:val="EE0000"/>
          <w:sz w:val="28"/>
          <w:szCs w:val="28"/>
          <w:rtl/>
        </w:rPr>
        <w:t>العام</w:t>
      </w:r>
      <w:r w:rsidRPr="00A61E09">
        <w:rPr>
          <w:rFonts w:ascii="Sakkal Majalla" w:hAnsi="Sakkal Majalla" w:cs="Sakkal Majalla" w:hint="cs"/>
          <w:color w:val="EE0000"/>
          <w:sz w:val="28"/>
          <w:szCs w:val="28"/>
          <w:rtl/>
          <w:lang w:bidi="ar-EG"/>
        </w:rPr>
        <w:t>.</w:t>
      </w:r>
      <w:r w:rsidR="006753CA">
        <w:rPr>
          <w:rFonts w:ascii="Sakkal Majalla" w:hAnsi="Sakkal Majalla" w:cs="Sakkal Majalla" w:hint="cs"/>
          <w:color w:val="EE0000"/>
          <w:sz w:val="28"/>
          <w:szCs w:val="28"/>
          <w:rtl/>
          <w:lang w:bidi="ar-EG"/>
        </w:rPr>
        <w:t xml:space="preserve"> والتأثير الكبرة علي السلوك الأخلاقي للعاملين في مجال الرعاية الصحية.</w:t>
      </w:r>
    </w:p>
    <w:p w14:paraId="696425D8" w14:textId="2E400A0D" w:rsidR="00C53A15" w:rsidRDefault="00C53A1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b/>
          <w:bCs/>
          <w:color w:val="000000" w:themeColor="text1"/>
          <w:sz w:val="28"/>
          <w:szCs w:val="28"/>
          <w:rtl/>
          <w:lang w:bidi="ar-IQ"/>
        </w:rPr>
        <w:t>متطلبات جودة حياة العمل</w:t>
      </w:r>
      <w:r w:rsidR="009F06CB">
        <w:rPr>
          <w:rFonts w:ascii="Sakkal Majalla" w:hAnsi="Sakkal Majalla" w:cs="Sakkal Majalla" w:hint="cs"/>
          <w:b/>
          <w:bCs/>
          <w:color w:val="000000" w:themeColor="text1"/>
          <w:sz w:val="28"/>
          <w:szCs w:val="28"/>
          <w:rtl/>
          <w:lang w:bidi="ar-EG"/>
        </w:rPr>
        <w:t xml:space="preserve"> لمقدمي الرعاية الصحية:</w:t>
      </w:r>
    </w:p>
    <w:p w14:paraId="6E1C2F84" w14:textId="6943897D" w:rsidR="009F06CB" w:rsidRPr="009F06CB" w:rsidRDefault="009F06CB" w:rsidP="009F06CB">
      <w:pPr>
        <w:bidi/>
        <w:spacing w:after="200" w:line="360" w:lineRule="auto"/>
        <w:jc w:val="both"/>
        <w:rPr>
          <w:rFonts w:ascii="Sakkal Majalla" w:hAnsi="Sakkal Majalla" w:cs="Sakkal Majalla"/>
          <w:color w:val="C00000"/>
          <w:sz w:val="28"/>
          <w:szCs w:val="28"/>
        </w:rPr>
      </w:pPr>
      <w:r w:rsidRPr="009F06CB">
        <w:rPr>
          <w:rFonts w:ascii="Sakkal Majalla" w:hAnsi="Sakkal Majalla" w:cs="Sakkal Majalla"/>
          <w:color w:val="C00000"/>
          <w:sz w:val="28"/>
          <w:szCs w:val="28"/>
          <w:rtl/>
        </w:rPr>
        <w:t xml:space="preserve">تتمثل متطلبات جودة حياة </w:t>
      </w:r>
      <w:r w:rsidRPr="009F06CB">
        <w:rPr>
          <w:rFonts w:ascii="Sakkal Majalla" w:hAnsi="Sakkal Majalla" w:cs="Sakkal Majalla" w:hint="cs"/>
          <w:color w:val="C00000"/>
          <w:sz w:val="28"/>
          <w:szCs w:val="28"/>
          <w:rtl/>
        </w:rPr>
        <w:t>العمل</w:t>
      </w:r>
      <w:r w:rsidRPr="009F06CB">
        <w:rPr>
          <w:rFonts w:ascii="Sakkal Majalla" w:hAnsi="Sakkal Majalla" w:cs="Sakkal Majalla"/>
          <w:color w:val="C00000"/>
          <w:sz w:val="28"/>
          <w:szCs w:val="28"/>
          <w:lang w:bidi="ar-EG"/>
        </w:rPr>
        <w:t xml:space="preserve"> </w:t>
      </w:r>
      <w:r w:rsidRPr="009F06CB">
        <w:rPr>
          <w:rFonts w:ascii="Sakkal Majalla" w:hAnsi="Sakkal Majalla" w:cs="Sakkal Majalla"/>
          <w:color w:val="C00000"/>
          <w:sz w:val="28"/>
          <w:szCs w:val="28"/>
          <w:rtl/>
          <w:lang w:bidi="ar-EG"/>
        </w:rPr>
        <w:t>لمقدمي</w:t>
      </w:r>
      <w:r w:rsidRPr="009F06CB">
        <w:rPr>
          <w:rFonts w:ascii="Sakkal Majalla" w:hAnsi="Sakkal Majalla" w:cs="Sakkal Majalla"/>
          <w:color w:val="C00000"/>
          <w:sz w:val="28"/>
          <w:szCs w:val="28"/>
          <w:rtl/>
        </w:rPr>
        <w:t xml:space="preserve"> الرعاية الصحية في خلق بيئة عمل آمنة، داعمة، ومحفزة، تشمل: توفير توازن بين العمل والحياة الشخصية، أجور عادلة، أعباء عمل معقولة، دعم نفسي وإداري، وفرص للتدريب والتعلم المستمر</w:t>
      </w:r>
      <w:r w:rsidRPr="009F06CB">
        <w:rPr>
          <w:rFonts w:ascii="Sakkal Majalla" w:hAnsi="Sakkal Majalla" w:cs="Sakkal Majalla"/>
          <w:color w:val="C00000"/>
          <w:sz w:val="28"/>
          <w:szCs w:val="28"/>
          <w:lang w:bidi="ar-EG"/>
        </w:rPr>
        <w:t xml:space="preserve">. </w:t>
      </w:r>
      <w:r w:rsidRPr="009F06CB">
        <w:rPr>
          <w:rFonts w:ascii="Sakkal Majalla" w:hAnsi="Sakkal Majalla" w:cs="Sakkal Majalla"/>
          <w:color w:val="C00000"/>
          <w:sz w:val="28"/>
          <w:szCs w:val="28"/>
          <w:rtl/>
        </w:rPr>
        <w:t>تحقيق هذه المعايير يقلل من دوران الموظفين، ويرفع كفاءة الرعاية ا</w:t>
      </w:r>
      <w:r w:rsidR="00DF798F">
        <w:rPr>
          <w:rFonts w:ascii="Sakkal Majalla" w:hAnsi="Sakkal Majalla" w:cs="Sakkal Majalla"/>
          <w:color w:val="C00000"/>
          <w:sz w:val="28"/>
          <w:szCs w:val="28"/>
          <w:rtl/>
        </w:rPr>
        <w:t>لمقدمي</w:t>
      </w:r>
      <w:r w:rsidRPr="009F06CB">
        <w:rPr>
          <w:rFonts w:ascii="Sakkal Majalla" w:hAnsi="Sakkal Majalla" w:cs="Sakkal Majalla"/>
          <w:color w:val="C00000"/>
          <w:sz w:val="28"/>
          <w:szCs w:val="28"/>
          <w:rtl/>
        </w:rPr>
        <w:t xml:space="preserve"> للمرضى</w:t>
      </w:r>
      <w:r>
        <w:rPr>
          <w:rFonts w:ascii="Sakkal Majalla" w:hAnsi="Sakkal Majalla" w:cs="Sakkal Majalla" w:hint="cs"/>
          <w:color w:val="C00000"/>
          <w:sz w:val="28"/>
          <w:szCs w:val="28"/>
          <w:rtl/>
        </w:rPr>
        <w:t xml:space="preserve"> (العمري،2023)</w:t>
      </w:r>
    </w:p>
    <w:p w14:paraId="00260F8F" w14:textId="3B65915B" w:rsidR="00C53A15" w:rsidRPr="00661748" w:rsidRDefault="00C53A15" w:rsidP="00661748">
      <w:pPr>
        <w:bidi/>
        <w:spacing w:after="200" w:line="360" w:lineRule="auto"/>
        <w:jc w:val="both"/>
        <w:rPr>
          <w:rFonts w:ascii="Sakkal Majalla" w:hAnsi="Sakkal Majalla" w:cs="Sakkal Majalla"/>
          <w:color w:val="EE0000"/>
          <w:sz w:val="28"/>
          <w:szCs w:val="28"/>
          <w:lang w:bidi="ar-EG"/>
        </w:rPr>
      </w:pPr>
      <w:r w:rsidRPr="00661748">
        <w:rPr>
          <w:rFonts w:ascii="Sakkal Majalla" w:hAnsi="Sakkal Majalla" w:cs="Sakkal Majalla"/>
          <w:color w:val="EE0000"/>
          <w:sz w:val="28"/>
          <w:szCs w:val="28"/>
          <w:rtl/>
          <w:lang w:bidi="ar-IQ"/>
        </w:rPr>
        <w:t xml:space="preserve">ظروف العمل المادية تعتبر بعدا مهما من ابعاد جودة حياة </w:t>
      </w:r>
      <w:r w:rsidRPr="00661748">
        <w:rPr>
          <w:rFonts w:ascii="Sakkal Majalla" w:hAnsi="Sakkal Majalla" w:cs="Sakkal Majalla"/>
          <w:color w:val="EE0000"/>
          <w:sz w:val="28"/>
          <w:szCs w:val="28"/>
          <w:rtl/>
        </w:rPr>
        <w:t xml:space="preserve">العمل حيث يشير هذا البعد على ما يتوفر </w:t>
      </w:r>
      <w:r w:rsidR="00661748" w:rsidRPr="00661748">
        <w:rPr>
          <w:rFonts w:ascii="Sakkal Majalla" w:hAnsi="Sakkal Majalla" w:cs="Sakkal Majalla" w:hint="cs"/>
          <w:color w:val="EE0000"/>
          <w:sz w:val="28"/>
          <w:szCs w:val="28"/>
          <w:rtl/>
        </w:rPr>
        <w:t>للمؤسسات الصحية</w:t>
      </w:r>
      <w:r w:rsidRPr="00661748">
        <w:rPr>
          <w:rFonts w:ascii="Sakkal Majalla" w:hAnsi="Sakkal Majalla" w:cs="Sakkal Majalla"/>
          <w:color w:val="EE0000"/>
          <w:sz w:val="28"/>
          <w:szCs w:val="28"/>
          <w:rtl/>
        </w:rPr>
        <w:t xml:space="preserve"> من مقر عمل مجهز بما يحتاجه من ادوات ومتطلبات للعمل الاداري </w:t>
      </w:r>
      <w:r w:rsidR="00661748" w:rsidRPr="00661748">
        <w:rPr>
          <w:rFonts w:ascii="Sakkal Majalla" w:hAnsi="Sakkal Majalla" w:cs="Sakkal Majalla" w:hint="cs"/>
          <w:color w:val="EE0000"/>
          <w:sz w:val="28"/>
          <w:szCs w:val="28"/>
          <w:rtl/>
        </w:rPr>
        <w:t xml:space="preserve">وأيضا </w:t>
      </w:r>
      <w:r w:rsidRPr="00661748">
        <w:rPr>
          <w:rFonts w:ascii="Sakkal Majalla" w:hAnsi="Sakkal Majalla" w:cs="Sakkal Majalla"/>
          <w:color w:val="EE0000"/>
          <w:sz w:val="28"/>
          <w:szCs w:val="28"/>
          <w:rtl/>
        </w:rPr>
        <w:t xml:space="preserve">الثقة التنظيمية </w:t>
      </w:r>
      <w:r w:rsidR="00914CD1" w:rsidRPr="00661748">
        <w:rPr>
          <w:rFonts w:ascii="Sakkal Majalla" w:hAnsi="Sakkal Majalla" w:cs="Sakkal Majalla" w:hint="cs"/>
          <w:color w:val="EE0000"/>
          <w:sz w:val="28"/>
          <w:szCs w:val="28"/>
          <w:rtl/>
        </w:rPr>
        <w:t xml:space="preserve">والتي </w:t>
      </w:r>
      <w:r w:rsidRPr="00661748">
        <w:rPr>
          <w:rFonts w:ascii="Sakkal Majalla" w:hAnsi="Sakkal Majalla" w:cs="Sakkal Majalla"/>
          <w:color w:val="EE0000"/>
          <w:sz w:val="28"/>
          <w:szCs w:val="28"/>
          <w:rtl/>
        </w:rPr>
        <w:t xml:space="preserve">تعتبر من الابعاد </w:t>
      </w:r>
      <w:r w:rsidRPr="00661748">
        <w:rPr>
          <w:rFonts w:ascii="Sakkal Majalla" w:hAnsi="Sakkal Majalla" w:cs="Sakkal Majalla" w:hint="cs"/>
          <w:color w:val="EE0000"/>
          <w:sz w:val="28"/>
          <w:szCs w:val="28"/>
          <w:rtl/>
        </w:rPr>
        <w:t>المهمة</w:t>
      </w:r>
      <w:r w:rsidRPr="00661748">
        <w:rPr>
          <w:rFonts w:ascii="Sakkal Majalla" w:hAnsi="Sakkal Majalla" w:cs="Sakkal Majalla"/>
          <w:color w:val="EE0000"/>
          <w:sz w:val="28"/>
          <w:szCs w:val="28"/>
          <w:rtl/>
        </w:rPr>
        <w:t xml:space="preserve"> </w:t>
      </w:r>
      <w:r w:rsidRPr="00661748">
        <w:rPr>
          <w:rFonts w:ascii="Sakkal Majalla" w:hAnsi="Sakkal Majalla" w:cs="Sakkal Majalla"/>
          <w:color w:val="EE0000"/>
          <w:sz w:val="28"/>
          <w:szCs w:val="28"/>
          <w:rtl/>
        </w:rPr>
        <w:lastRenderedPageBreak/>
        <w:t xml:space="preserve">لجوده حياه </w:t>
      </w:r>
      <w:r w:rsidR="00661748" w:rsidRPr="00661748">
        <w:rPr>
          <w:rFonts w:ascii="Sakkal Majalla" w:hAnsi="Sakkal Majalla" w:cs="Sakkal Majalla" w:hint="cs"/>
          <w:color w:val="EE0000"/>
          <w:sz w:val="28"/>
          <w:szCs w:val="28"/>
          <w:rtl/>
        </w:rPr>
        <w:t xml:space="preserve">العمل في المؤسسات الصحية </w:t>
      </w:r>
      <w:r w:rsidRPr="00661748">
        <w:rPr>
          <w:rFonts w:ascii="Sakkal Majalla" w:hAnsi="Sakkal Majalla" w:cs="Sakkal Majalla"/>
          <w:color w:val="EE0000"/>
          <w:sz w:val="28"/>
          <w:szCs w:val="28"/>
          <w:rtl/>
        </w:rPr>
        <w:t xml:space="preserve">حيث ان الثقة المتبادلة والاحترام والصداقة والحرية بين المدير </w:t>
      </w:r>
      <w:r w:rsidRPr="00661748">
        <w:rPr>
          <w:rFonts w:ascii="Sakkal Majalla" w:hAnsi="Sakkal Majalla" w:cs="Sakkal Majalla" w:hint="cs"/>
          <w:color w:val="EE0000"/>
          <w:sz w:val="28"/>
          <w:szCs w:val="28"/>
          <w:rtl/>
        </w:rPr>
        <w:t>والمرؤوسين</w:t>
      </w:r>
      <w:r w:rsidRPr="00661748">
        <w:rPr>
          <w:rFonts w:ascii="Sakkal Majalla" w:hAnsi="Sakkal Majalla" w:cs="Sakkal Majalla"/>
          <w:color w:val="EE0000"/>
          <w:sz w:val="28"/>
          <w:szCs w:val="28"/>
          <w:rtl/>
        </w:rPr>
        <w:t xml:space="preserve"> يؤثر تأثيرا ايجابيا على مستوى العمل </w:t>
      </w:r>
      <w:r w:rsidRPr="00661748">
        <w:rPr>
          <w:rFonts w:ascii="Sakkal Majalla" w:hAnsi="Sakkal Majalla" w:cs="Sakkal Majalla" w:hint="cs"/>
          <w:color w:val="EE0000"/>
          <w:sz w:val="28"/>
          <w:szCs w:val="28"/>
          <w:rtl/>
        </w:rPr>
        <w:t>الوظيفي،</w:t>
      </w:r>
      <w:r w:rsidRPr="00661748">
        <w:rPr>
          <w:rFonts w:ascii="Sakkal Majalla" w:hAnsi="Sakkal Majalla" w:cs="Sakkal Majalla"/>
          <w:color w:val="EE0000"/>
          <w:sz w:val="28"/>
          <w:szCs w:val="28"/>
          <w:rtl/>
        </w:rPr>
        <w:t xml:space="preserve"> وثبتت الدراسات ان اشاعة روح الثقة والتعاون بين الادارة والعاملين يعد من المستلزمات الاساسية لنجاح برامج تحسين حياه العمل.</w:t>
      </w:r>
      <w:r w:rsidR="00A95888" w:rsidRPr="00661748">
        <w:rPr>
          <w:rFonts w:ascii="Sakkal Majalla" w:hAnsi="Sakkal Majalla" w:cs="Sakkal Majalla"/>
          <w:color w:val="EE0000"/>
          <w:sz w:val="28"/>
          <w:szCs w:val="28"/>
          <w:lang w:bidi="ar-EG"/>
        </w:rPr>
        <w:t>)</w:t>
      </w:r>
      <w:r w:rsidR="00A95888" w:rsidRPr="00661748">
        <w:rPr>
          <w:rFonts w:ascii="Sakkal Majalla" w:hAnsi="Sakkal Majalla" w:cs="Sakkal Majalla" w:hint="cs"/>
          <w:color w:val="EE0000"/>
          <w:sz w:val="28"/>
          <w:szCs w:val="28"/>
          <w:rtl/>
          <w:lang w:bidi="ar-EG"/>
        </w:rPr>
        <w:t xml:space="preserve"> </w:t>
      </w:r>
      <w:r w:rsidR="00A95888" w:rsidRPr="00661748">
        <w:rPr>
          <w:rFonts w:asciiTheme="majorBidi" w:hAnsiTheme="majorBidi" w:cstheme="majorBidi"/>
          <w:color w:val="EE0000"/>
          <w:sz w:val="28"/>
          <w:szCs w:val="28"/>
          <w:lang w:bidi="ar-EG"/>
        </w:rPr>
        <w:t>(</w:t>
      </w:r>
      <w:r w:rsidR="00A95888" w:rsidRPr="00661748">
        <w:rPr>
          <w:rFonts w:ascii="Sakkal Majalla" w:hAnsi="Sakkal Majalla" w:cs="Sakkal Majalla" w:hint="cs"/>
          <w:color w:val="EE0000"/>
          <w:sz w:val="28"/>
          <w:szCs w:val="28"/>
        </w:rPr>
        <w:t>Khan., 2014</w:t>
      </w:r>
    </w:p>
    <w:p w14:paraId="23358BAB" w14:textId="62D2AD24" w:rsidR="00C53A15" w:rsidRPr="00661748" w:rsidRDefault="00C53A15" w:rsidP="00661748">
      <w:pPr>
        <w:bidi/>
        <w:spacing w:after="200" w:line="360" w:lineRule="auto"/>
        <w:jc w:val="both"/>
        <w:rPr>
          <w:rFonts w:ascii="Sakkal Majalla" w:hAnsi="Sakkal Majalla" w:cs="Sakkal Majalla"/>
          <w:color w:val="EE0000"/>
          <w:sz w:val="28"/>
          <w:szCs w:val="28"/>
          <w:rtl/>
          <w:lang w:bidi="ar-IQ"/>
        </w:rPr>
      </w:pPr>
      <w:r w:rsidRPr="00661748">
        <w:rPr>
          <w:rFonts w:ascii="Sakkal Majalla" w:hAnsi="Sakkal Majalla" w:cs="Sakkal Majalla"/>
          <w:color w:val="EE0000"/>
          <w:sz w:val="28"/>
          <w:szCs w:val="28"/>
          <w:rtl/>
          <w:lang w:bidi="ar-IQ"/>
        </w:rPr>
        <w:t xml:space="preserve">عدالة نظم الاجور والمكافآت والحوافز المادية والمعنوية والمكافآت العادلة وكل هذا يؤدي الى زيادة جودة </w:t>
      </w:r>
      <w:r w:rsidRPr="00661748">
        <w:rPr>
          <w:rFonts w:ascii="Sakkal Majalla" w:hAnsi="Sakkal Majalla" w:cs="Sakkal Majalla" w:hint="cs"/>
          <w:color w:val="EE0000"/>
          <w:sz w:val="28"/>
          <w:szCs w:val="28"/>
          <w:rtl/>
          <w:lang w:bidi="ar-IQ"/>
        </w:rPr>
        <w:t>العمل</w:t>
      </w:r>
      <w:r w:rsidR="00661748" w:rsidRPr="00661748">
        <w:rPr>
          <w:rFonts w:ascii="Sakkal Majalla" w:hAnsi="Sakkal Majalla" w:cs="Sakkal Majalla" w:hint="cs"/>
          <w:color w:val="EE0000"/>
          <w:sz w:val="28"/>
          <w:szCs w:val="28"/>
          <w:rtl/>
          <w:lang w:bidi="ar-IQ"/>
        </w:rPr>
        <w:t xml:space="preserve"> </w:t>
      </w:r>
      <w:r w:rsidR="006753CA">
        <w:rPr>
          <w:rFonts w:ascii="Sakkal Majalla" w:hAnsi="Sakkal Majalla" w:cs="Sakkal Majalla" w:hint="cs"/>
          <w:color w:val="EE0000"/>
          <w:sz w:val="28"/>
          <w:szCs w:val="28"/>
          <w:rtl/>
          <w:lang w:bidi="ar-IQ"/>
        </w:rPr>
        <w:t>في</w:t>
      </w:r>
      <w:r w:rsidR="00661748" w:rsidRPr="00661748">
        <w:rPr>
          <w:rFonts w:ascii="Sakkal Majalla" w:hAnsi="Sakkal Majalla" w:cs="Sakkal Majalla" w:hint="cs"/>
          <w:color w:val="EE0000"/>
          <w:sz w:val="28"/>
          <w:szCs w:val="28"/>
          <w:rtl/>
          <w:lang w:bidi="ar-IQ"/>
        </w:rPr>
        <w:t xml:space="preserve"> المؤسسات الصحية </w:t>
      </w:r>
      <w:r w:rsidRPr="00661748">
        <w:rPr>
          <w:rFonts w:ascii="Sakkal Majalla" w:hAnsi="Sakkal Majalla" w:cs="Sakkal Majalla" w:hint="cs"/>
          <w:color w:val="EE0000"/>
          <w:sz w:val="28"/>
          <w:szCs w:val="28"/>
          <w:rtl/>
          <w:lang w:bidi="ar-IQ"/>
        </w:rPr>
        <w:t>،</w:t>
      </w:r>
      <w:r w:rsidRPr="00661748">
        <w:rPr>
          <w:rFonts w:ascii="Sakkal Majalla" w:hAnsi="Sakkal Majalla" w:cs="Sakkal Majalla"/>
          <w:color w:val="EE0000"/>
          <w:sz w:val="28"/>
          <w:szCs w:val="28"/>
          <w:rtl/>
          <w:lang w:bidi="ar-IQ"/>
        </w:rPr>
        <w:t xml:space="preserve"> </w:t>
      </w:r>
      <w:r w:rsidR="00661748" w:rsidRPr="00661748">
        <w:rPr>
          <w:rFonts w:ascii="Sakkal Majalla" w:hAnsi="Sakkal Majalla" w:cs="Sakkal Majalla" w:hint="cs"/>
          <w:color w:val="EE0000"/>
          <w:sz w:val="28"/>
          <w:szCs w:val="28"/>
          <w:rtl/>
          <w:lang w:bidi="ar-IQ"/>
        </w:rPr>
        <w:t xml:space="preserve">وكذلك </w:t>
      </w:r>
      <w:r w:rsidRPr="00661748">
        <w:rPr>
          <w:rFonts w:ascii="Sakkal Majalla" w:hAnsi="Sakkal Majalla" w:cs="Sakkal Majalla"/>
          <w:color w:val="EE0000"/>
          <w:sz w:val="28"/>
          <w:szCs w:val="28"/>
          <w:rtl/>
          <w:lang w:bidi="ar-IQ"/>
        </w:rPr>
        <w:t>ظروف العمل الاجتماعية</w:t>
      </w:r>
      <w:r w:rsidR="00670051" w:rsidRPr="00661748">
        <w:rPr>
          <w:rFonts w:ascii="Sakkal Majalla" w:hAnsi="Sakkal Majalla" w:cs="Sakkal Majalla" w:hint="cs"/>
          <w:color w:val="EE0000"/>
          <w:sz w:val="28"/>
          <w:szCs w:val="28"/>
          <w:rtl/>
          <w:lang w:bidi="ar-IQ"/>
        </w:rPr>
        <w:t xml:space="preserve"> من خلال</w:t>
      </w:r>
      <w:r w:rsidRPr="00661748">
        <w:rPr>
          <w:rFonts w:ascii="Sakkal Majalla" w:hAnsi="Sakkal Majalla" w:cs="Sakkal Majalla"/>
          <w:color w:val="EE0000"/>
          <w:sz w:val="28"/>
          <w:szCs w:val="28"/>
          <w:rtl/>
          <w:lang w:bidi="ar-IQ"/>
        </w:rPr>
        <w:t xml:space="preserve"> علاقة المرؤوس مع الرؤساء عندما يكون الرئيس حساسا لحاجات مرؤوسيه </w:t>
      </w:r>
      <w:r w:rsidRPr="00661748">
        <w:rPr>
          <w:rFonts w:ascii="Sakkal Majalla" w:hAnsi="Sakkal Majalla" w:cs="Sakkal Majalla" w:hint="cs"/>
          <w:color w:val="EE0000"/>
          <w:sz w:val="28"/>
          <w:szCs w:val="28"/>
          <w:rtl/>
          <w:lang w:bidi="ar-IQ"/>
        </w:rPr>
        <w:t>ومشاعرهم،</w:t>
      </w:r>
      <w:r w:rsidRPr="00661748">
        <w:rPr>
          <w:rFonts w:ascii="Sakkal Majalla" w:hAnsi="Sakkal Majalla" w:cs="Sakkal Majalla"/>
          <w:color w:val="EE0000"/>
          <w:sz w:val="28"/>
          <w:szCs w:val="28"/>
          <w:rtl/>
          <w:lang w:bidi="ar-IQ"/>
        </w:rPr>
        <w:t xml:space="preserve"> فيكسب بذلك ولاؤهم ورضاهم من خلال العلاقات الطيبة وجو الثقة والاحترام والتعاون فيما بينهم ويحتاج ذلك الى عدالة في معاملاتهم وبث روح الفريق والتعهد بالرعاية والتوجيه السليم ومراعاه اختلاف تكوينهم السيكولوجي وتوفير وسائل تدعم التقدم الوظيفي كما ويتضمن العلاقات الشخصية </w:t>
      </w:r>
      <w:r w:rsidRPr="00661748">
        <w:rPr>
          <w:rFonts w:ascii="Sakkal Majalla" w:hAnsi="Sakkal Majalla" w:cs="Sakkal Majalla" w:hint="cs"/>
          <w:color w:val="EE0000"/>
          <w:sz w:val="28"/>
          <w:szCs w:val="28"/>
          <w:rtl/>
          <w:lang w:bidi="ar-IQ"/>
        </w:rPr>
        <w:t>والاجتماعية،</w:t>
      </w:r>
      <w:r w:rsidRPr="00661748">
        <w:rPr>
          <w:rFonts w:ascii="Sakkal Majalla" w:hAnsi="Sakkal Majalla" w:cs="Sakkal Majalla"/>
          <w:color w:val="EE0000"/>
          <w:sz w:val="28"/>
          <w:szCs w:val="28"/>
          <w:rtl/>
          <w:lang w:bidi="ar-IQ"/>
        </w:rPr>
        <w:t xml:space="preserve"> حيث ان تفاعل العلاقات بين العاملين له الاثر الكبير والايجابي في تطوير </w:t>
      </w:r>
      <w:r w:rsidR="00661748" w:rsidRPr="00661748">
        <w:rPr>
          <w:rFonts w:ascii="Sakkal Majalla" w:hAnsi="Sakkal Majalla" w:cs="Sakkal Majalla" w:hint="cs"/>
          <w:color w:val="EE0000"/>
          <w:sz w:val="28"/>
          <w:szCs w:val="28"/>
          <w:rtl/>
          <w:lang w:bidi="ar-IQ"/>
        </w:rPr>
        <w:t>خدمات الرعاية الصحية ا</w:t>
      </w:r>
      <w:r w:rsidR="00DF798F">
        <w:rPr>
          <w:rFonts w:ascii="Sakkal Majalla" w:hAnsi="Sakkal Majalla" w:cs="Sakkal Majalla" w:hint="cs"/>
          <w:color w:val="EE0000"/>
          <w:sz w:val="28"/>
          <w:szCs w:val="28"/>
          <w:rtl/>
          <w:lang w:bidi="ar-IQ"/>
        </w:rPr>
        <w:t>لمقدمي</w:t>
      </w:r>
      <w:r w:rsidRPr="00661748">
        <w:rPr>
          <w:rFonts w:ascii="Sakkal Majalla" w:hAnsi="Sakkal Majalla" w:cs="Sakkal Majalla"/>
          <w:color w:val="EE0000"/>
          <w:sz w:val="28"/>
          <w:szCs w:val="28"/>
          <w:rtl/>
          <w:lang w:bidi="ar-IQ"/>
        </w:rPr>
        <w:t xml:space="preserve"> </w:t>
      </w:r>
      <w:r w:rsidR="00272472" w:rsidRPr="00661748">
        <w:rPr>
          <w:rFonts w:ascii="Sakkal Majalla" w:hAnsi="Sakkal Majalla" w:cs="Sakkal Majalla" w:hint="cs"/>
          <w:color w:val="EE0000"/>
          <w:sz w:val="28"/>
          <w:szCs w:val="28"/>
          <w:rtl/>
        </w:rPr>
        <w:t>(العمري،2023).</w:t>
      </w:r>
    </w:p>
    <w:p w14:paraId="583BD5AB" w14:textId="59EDE6A1" w:rsidR="00C53A15" w:rsidRPr="006753CA" w:rsidRDefault="00CD4708" w:rsidP="006753CA">
      <w:pPr>
        <w:bidi/>
        <w:spacing w:after="200" w:line="360" w:lineRule="auto"/>
        <w:jc w:val="both"/>
        <w:rPr>
          <w:rFonts w:ascii="Sakkal Majalla" w:hAnsi="Sakkal Majalla" w:cs="Sakkal Majalla"/>
          <w:color w:val="EE0000"/>
          <w:sz w:val="28"/>
          <w:szCs w:val="28"/>
          <w:rtl/>
          <w:lang w:bidi="ar-IQ"/>
        </w:rPr>
      </w:pPr>
      <w:r w:rsidRPr="006753CA">
        <w:rPr>
          <w:rFonts w:ascii="Sakkal Majalla" w:hAnsi="Sakkal Majalla" w:cs="Sakkal Majalla" w:hint="cs"/>
          <w:color w:val="EE0000"/>
          <w:sz w:val="28"/>
          <w:szCs w:val="28"/>
          <w:rtl/>
          <w:lang w:bidi="ar-IQ"/>
        </w:rPr>
        <w:t xml:space="preserve">وأخيرا </w:t>
      </w:r>
      <w:r w:rsidR="00C53A15" w:rsidRPr="006753CA">
        <w:rPr>
          <w:rFonts w:ascii="Sakkal Majalla" w:hAnsi="Sakkal Majalla" w:cs="Sakkal Majalla"/>
          <w:color w:val="EE0000"/>
          <w:sz w:val="28"/>
          <w:szCs w:val="28"/>
          <w:rtl/>
          <w:lang w:bidi="ar-IQ"/>
        </w:rPr>
        <w:t>المشاركة في اتخاذ القرارات</w:t>
      </w:r>
      <w:r w:rsidR="00670051" w:rsidRPr="006753CA">
        <w:rPr>
          <w:rFonts w:ascii="Sakkal Majalla" w:hAnsi="Sakkal Majalla" w:cs="Sakkal Majalla" w:hint="cs"/>
          <w:color w:val="EE0000"/>
          <w:sz w:val="28"/>
          <w:szCs w:val="28"/>
          <w:rtl/>
          <w:lang w:bidi="ar-IQ"/>
        </w:rPr>
        <w:t xml:space="preserve"> حيث</w:t>
      </w:r>
      <w:r w:rsidR="00C53A15" w:rsidRPr="006753CA">
        <w:rPr>
          <w:rFonts w:ascii="Sakkal Majalla" w:hAnsi="Sakkal Majalla" w:cs="Sakkal Majalla"/>
          <w:color w:val="EE0000"/>
          <w:sz w:val="28"/>
          <w:szCs w:val="28"/>
          <w:rtl/>
          <w:lang w:bidi="ar-IQ"/>
        </w:rPr>
        <w:t xml:space="preserve"> ان العاملون المشاركون في اتخاذ القرار يكونون </w:t>
      </w:r>
      <w:r w:rsidR="00C53A15" w:rsidRPr="006753CA">
        <w:rPr>
          <w:rFonts w:ascii="Sakkal Majalla" w:hAnsi="Sakkal Majalla" w:cs="Sakkal Majalla" w:hint="cs"/>
          <w:color w:val="EE0000"/>
          <w:sz w:val="28"/>
          <w:szCs w:val="28"/>
          <w:rtl/>
          <w:lang w:bidi="ar-IQ"/>
        </w:rPr>
        <w:t>أكثر</w:t>
      </w:r>
      <w:r w:rsidR="00C53A15" w:rsidRPr="006753CA">
        <w:rPr>
          <w:rFonts w:ascii="Sakkal Majalla" w:hAnsi="Sakkal Majalla" w:cs="Sakkal Majalla"/>
          <w:color w:val="EE0000"/>
          <w:sz w:val="28"/>
          <w:szCs w:val="28"/>
          <w:rtl/>
          <w:lang w:bidi="ar-IQ"/>
        </w:rPr>
        <w:t xml:space="preserve"> قدرة على توليد الافكار وتحسين اتصالاتهم ووضوح مواقفهم</w:t>
      </w:r>
      <w:r w:rsidR="006753CA" w:rsidRPr="006753CA">
        <w:rPr>
          <w:rFonts w:ascii="Sakkal Majalla" w:hAnsi="Sakkal Majalla" w:cs="Sakkal Majalla" w:hint="cs"/>
          <w:color w:val="EE0000"/>
          <w:sz w:val="28"/>
          <w:szCs w:val="28"/>
          <w:rtl/>
          <w:lang w:bidi="ar-IQ"/>
        </w:rPr>
        <w:t xml:space="preserve"> ومحددا كبيرا في سلوكهم الأخلاقي تجاه العمل والزملاء</w:t>
      </w:r>
      <w:r w:rsidR="00C53A15" w:rsidRPr="006753CA">
        <w:rPr>
          <w:rFonts w:ascii="Sakkal Majalla" w:hAnsi="Sakkal Majalla" w:cs="Sakkal Majalla"/>
          <w:color w:val="EE0000"/>
          <w:sz w:val="28"/>
          <w:szCs w:val="28"/>
          <w:rtl/>
          <w:lang w:bidi="ar-IQ"/>
        </w:rPr>
        <w:t xml:space="preserve"> وعندما يجد العاملون ان افكارهم واسهاماتهم تساعد في تحقيق اهداف </w:t>
      </w:r>
      <w:r w:rsidR="006753CA" w:rsidRPr="006753CA">
        <w:rPr>
          <w:rFonts w:ascii="Sakkal Majalla" w:hAnsi="Sakkal Majalla" w:cs="Sakkal Majalla" w:hint="cs"/>
          <w:color w:val="EE0000"/>
          <w:sz w:val="28"/>
          <w:szCs w:val="28"/>
          <w:rtl/>
          <w:lang w:bidi="ar-IQ"/>
        </w:rPr>
        <w:t>المؤسسات الصحية</w:t>
      </w:r>
      <w:r w:rsidR="00C53A15" w:rsidRPr="006753CA">
        <w:rPr>
          <w:rFonts w:ascii="Sakkal Majalla" w:hAnsi="Sakkal Majalla" w:cs="Sakkal Majalla"/>
          <w:color w:val="EE0000"/>
          <w:sz w:val="28"/>
          <w:szCs w:val="28"/>
          <w:rtl/>
          <w:lang w:bidi="ar-IQ"/>
        </w:rPr>
        <w:t xml:space="preserve"> سيزداد احساسهم بالرضا وكذلك رفع الروح المعنوية لهم وايجاد روح التعاون فيما بينهم مما يقود جودة </w:t>
      </w:r>
      <w:r w:rsidR="006753CA">
        <w:rPr>
          <w:rFonts w:ascii="Sakkal Majalla" w:hAnsi="Sakkal Majalla" w:cs="Sakkal Majalla" w:hint="cs"/>
          <w:color w:val="EE0000"/>
          <w:sz w:val="28"/>
          <w:szCs w:val="28"/>
          <w:rtl/>
          <w:lang w:bidi="ar-IQ"/>
        </w:rPr>
        <w:t>خدمات الرعاية الصحية ا</w:t>
      </w:r>
      <w:r w:rsidR="00DF798F">
        <w:rPr>
          <w:rFonts w:ascii="Sakkal Majalla" w:hAnsi="Sakkal Majalla" w:cs="Sakkal Majalla" w:hint="cs"/>
          <w:color w:val="EE0000"/>
          <w:sz w:val="28"/>
          <w:szCs w:val="28"/>
          <w:rtl/>
          <w:lang w:bidi="ar-IQ"/>
        </w:rPr>
        <w:t>لمقدمي</w:t>
      </w:r>
      <w:r w:rsidR="00C53A15" w:rsidRPr="006753CA">
        <w:rPr>
          <w:rFonts w:ascii="Sakkal Majalla" w:hAnsi="Sakkal Majalla" w:cs="Sakkal Majalla"/>
          <w:color w:val="EE0000"/>
          <w:sz w:val="28"/>
          <w:szCs w:val="28"/>
          <w:rtl/>
          <w:lang w:bidi="ar-IQ"/>
        </w:rPr>
        <w:t xml:space="preserve"> </w:t>
      </w:r>
      <w:r w:rsidR="00272472" w:rsidRPr="006753CA">
        <w:rPr>
          <w:rFonts w:ascii="Sakkal Majalla" w:hAnsi="Sakkal Majalla" w:cs="Sakkal Majalla" w:hint="cs"/>
          <w:color w:val="EE0000"/>
          <w:sz w:val="28"/>
          <w:szCs w:val="28"/>
          <w:rtl/>
        </w:rPr>
        <w:t>(عربي،2020).</w:t>
      </w:r>
    </w:p>
    <w:p w14:paraId="73FDADA0" w14:textId="545655B6" w:rsidR="00903277" w:rsidRPr="00A61E09" w:rsidRDefault="000B53E3"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استراتيجيا</w:t>
      </w:r>
      <w:r w:rsidRPr="00A61E09">
        <w:rPr>
          <w:rFonts w:ascii="Sakkal Majalla" w:hAnsi="Sakkal Majalla" w:cs="Sakkal Majalla" w:hint="eastAsia"/>
          <w:b/>
          <w:bCs/>
          <w:color w:val="000000" w:themeColor="text1"/>
          <w:sz w:val="28"/>
          <w:szCs w:val="28"/>
          <w:rtl/>
          <w:lang w:bidi="ar-EG"/>
        </w:rPr>
        <w:t>ت</w:t>
      </w:r>
      <w:r w:rsidR="00903277" w:rsidRPr="00A61E09">
        <w:rPr>
          <w:rFonts w:ascii="Sakkal Majalla" w:hAnsi="Sakkal Majalla" w:cs="Sakkal Majalla" w:hint="cs"/>
          <w:b/>
          <w:bCs/>
          <w:color w:val="000000" w:themeColor="text1"/>
          <w:sz w:val="28"/>
          <w:szCs w:val="28"/>
          <w:rtl/>
          <w:lang w:bidi="ar-EG"/>
        </w:rPr>
        <w:t xml:space="preserve"> تطبيق جودة الحياة </w:t>
      </w:r>
      <w:r w:rsidRPr="00A61E09">
        <w:rPr>
          <w:rFonts w:ascii="Sakkal Majalla" w:hAnsi="Sakkal Majalla" w:cs="Sakkal Majalla" w:hint="cs"/>
          <w:b/>
          <w:bCs/>
          <w:color w:val="000000" w:themeColor="text1"/>
          <w:sz w:val="28"/>
          <w:szCs w:val="28"/>
          <w:rtl/>
          <w:lang w:bidi="ar-EG"/>
        </w:rPr>
        <w:t>الوظيفية</w:t>
      </w:r>
      <w:r w:rsidR="00903277" w:rsidRPr="00A61E09">
        <w:rPr>
          <w:rFonts w:ascii="Sakkal Majalla" w:hAnsi="Sakkal Majalla" w:cs="Sakkal Majalla" w:hint="cs"/>
          <w:b/>
          <w:bCs/>
          <w:color w:val="000000" w:themeColor="text1"/>
          <w:sz w:val="28"/>
          <w:szCs w:val="28"/>
          <w:rtl/>
          <w:lang w:bidi="ar-EG"/>
        </w:rPr>
        <w:t xml:space="preserve"> </w:t>
      </w:r>
    </w:p>
    <w:p w14:paraId="03600232" w14:textId="00DA4E8D" w:rsidR="00B23E11" w:rsidRPr="006753CA" w:rsidRDefault="00B23E11" w:rsidP="00BF13BC">
      <w:pPr>
        <w:bidi/>
        <w:spacing w:after="200" w:line="360" w:lineRule="auto"/>
        <w:jc w:val="both"/>
        <w:rPr>
          <w:rFonts w:ascii="Sakkal Majalla" w:hAnsi="Sakkal Majalla" w:cs="Sakkal Majalla"/>
          <w:color w:val="000000" w:themeColor="text1"/>
          <w:sz w:val="28"/>
          <w:szCs w:val="28"/>
        </w:rPr>
      </w:pPr>
      <w:r w:rsidRPr="006753CA">
        <w:rPr>
          <w:rFonts w:ascii="Sakkal Majalla" w:hAnsi="Sakkal Majalla" w:cs="Sakkal Majalla"/>
          <w:color w:val="000000" w:themeColor="text1"/>
          <w:sz w:val="28"/>
          <w:szCs w:val="28"/>
          <w:rtl/>
        </w:rPr>
        <w:t>أبرز استراتيجيات تطبيق جودة الحياة الوظيفية</w:t>
      </w:r>
      <w:r w:rsidRPr="006753CA">
        <w:rPr>
          <w:rFonts w:ascii="Sakkal Majalla" w:hAnsi="Sakkal Majalla" w:cs="Sakkal Majalla"/>
          <w:color w:val="000000" w:themeColor="text1"/>
          <w:sz w:val="28"/>
          <w:szCs w:val="28"/>
          <w:lang w:bidi="ar-EG"/>
        </w:rPr>
        <w:t>:</w:t>
      </w:r>
      <w:r w:rsidR="00272472" w:rsidRPr="006753CA">
        <w:rPr>
          <w:rFonts w:ascii="Sakkal Majalla" w:hAnsi="Sakkal Majalla" w:cs="Sakkal Majalla" w:hint="cs"/>
          <w:color w:val="000000" w:themeColor="text1"/>
          <w:sz w:val="28"/>
          <w:szCs w:val="28"/>
          <w:rtl/>
        </w:rPr>
        <w:t xml:space="preserve"> (العزيزي،2024).</w:t>
      </w:r>
    </w:p>
    <w:p w14:paraId="7BB8AF54" w14:textId="2E7ADCAF" w:rsidR="00B23E11" w:rsidRPr="00A61E09" w:rsidRDefault="001F4980" w:rsidP="006753CA">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أولا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تحسين بيئة العمل (الفيزيائية والنفسية)</w:t>
      </w:r>
      <w:r w:rsidR="00B23E11" w:rsidRPr="00A61E09">
        <w:rPr>
          <w:rFonts w:ascii="Sakkal Majalla" w:hAnsi="Sakkal Majalla" w:cs="Sakkal Majalla" w:hint="cs"/>
          <w:color w:val="000000" w:themeColor="text1"/>
          <w:sz w:val="28"/>
          <w:szCs w:val="28"/>
          <w:rtl/>
          <w:lang w:bidi="ar-EG"/>
        </w:rPr>
        <w:t xml:space="preserve"> من خلال </w:t>
      </w:r>
      <w:r w:rsidR="00B23E11" w:rsidRPr="00A61E09">
        <w:rPr>
          <w:rFonts w:ascii="Sakkal Majalla" w:hAnsi="Sakkal Majalla" w:cs="Sakkal Majalla"/>
          <w:color w:val="000000" w:themeColor="text1"/>
          <w:sz w:val="28"/>
          <w:szCs w:val="28"/>
          <w:rtl/>
        </w:rPr>
        <w:t>توفير بيئة عمل آمنة، مريحة، وخالية من المخاطر</w:t>
      </w:r>
      <w:r w:rsidR="00B23E11" w:rsidRPr="00A61E09">
        <w:rPr>
          <w:rFonts w:ascii="Sakkal Majalla" w:hAnsi="Sakkal Majalla" w:cs="Sakkal Majalla"/>
          <w:color w:val="000000" w:themeColor="text1"/>
          <w:sz w:val="28"/>
          <w:szCs w:val="28"/>
          <w:lang w:bidi="ar-EG"/>
        </w:rPr>
        <w:t>.</w:t>
      </w:r>
      <w:r w:rsidR="00B23E11"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w:t>
      </w:r>
      <w:r w:rsidRPr="00A61E09">
        <w:rPr>
          <w:rFonts w:ascii="Sakkal Majalla" w:hAnsi="Sakkal Majalla" w:cs="Sakkal Majalla"/>
          <w:color w:val="000000" w:themeColor="text1"/>
          <w:sz w:val="28"/>
          <w:szCs w:val="28"/>
          <w:rtl/>
          <w:lang w:bidi="ar-EG"/>
        </w:rPr>
        <w:t>الاهتمام</w:t>
      </w:r>
      <w:r w:rsidR="00B23E11" w:rsidRPr="00A61E09">
        <w:rPr>
          <w:rFonts w:ascii="Sakkal Majalla" w:hAnsi="Sakkal Majalla" w:cs="Sakkal Majalla"/>
          <w:color w:val="000000" w:themeColor="text1"/>
          <w:sz w:val="28"/>
          <w:szCs w:val="28"/>
          <w:rtl/>
        </w:rPr>
        <w:t xml:space="preserve"> بالصحة النفسية للموظفين لتقليل الاحتراق الوظيفي</w:t>
      </w:r>
      <w:r w:rsidR="00B23E11" w:rsidRPr="00A61E09">
        <w:rPr>
          <w:rFonts w:ascii="Sakkal Majalla" w:hAnsi="Sakkal Majalla" w:cs="Sakkal Majalla" w:hint="cs"/>
          <w:color w:val="000000" w:themeColor="text1"/>
          <w:sz w:val="28"/>
          <w:szCs w:val="28"/>
          <w:rtl/>
          <w:lang w:bidi="ar-EG"/>
        </w:rPr>
        <w:t xml:space="preserve"> </w:t>
      </w:r>
      <w:r w:rsidR="00B23E11" w:rsidRPr="00A61E09">
        <w:rPr>
          <w:rFonts w:ascii="Sakkal Majalla" w:hAnsi="Sakkal Majalla" w:cs="Sakkal Majalla" w:hint="cs"/>
          <w:color w:val="000000" w:themeColor="text1"/>
          <w:sz w:val="28"/>
          <w:szCs w:val="28"/>
          <w:rtl/>
        </w:rPr>
        <w:t>و</w:t>
      </w:r>
      <w:r w:rsidR="00B23E11" w:rsidRPr="00A61E09">
        <w:rPr>
          <w:rFonts w:ascii="Sakkal Majalla" w:hAnsi="Sakkal Majalla" w:cs="Sakkal Majalla"/>
          <w:color w:val="000000" w:themeColor="text1"/>
          <w:sz w:val="28"/>
          <w:szCs w:val="28"/>
          <w:rtl/>
        </w:rPr>
        <w:t>التوازن بين العمل والحياة</w:t>
      </w:r>
      <w:r w:rsidRPr="00A61E09">
        <w:rPr>
          <w:rFonts w:ascii="Sakkal Majalla" w:hAnsi="Sakkal Majalla" w:cs="Sakkal Majalla" w:hint="cs"/>
          <w:color w:val="000000" w:themeColor="text1"/>
          <w:sz w:val="28"/>
          <w:szCs w:val="28"/>
          <w:rtl/>
          <w:lang w:bidi="ar-EG"/>
        </w:rPr>
        <w:t xml:space="preserve"> عبر</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تطبيق سياسات مرنة مثل ساعات العمل المرنة، العمل عن بعد، وأيام إجازة إضافية</w:t>
      </w:r>
      <w:r w:rsidR="00B23E11" w:rsidRPr="00A61E09">
        <w:rPr>
          <w:rFonts w:ascii="Sakkal Majalla" w:hAnsi="Sakkal Majalla" w:cs="Sakkal Majalla"/>
          <w:color w:val="000000" w:themeColor="text1"/>
          <w:sz w:val="28"/>
          <w:szCs w:val="28"/>
          <w:lang w:bidi="ar-EG"/>
        </w:rPr>
        <w:t>.</w:t>
      </w:r>
    </w:p>
    <w:p w14:paraId="5B6B90E5" w14:textId="192258F0"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الاستراتيجيات التنظيمية والإدارية</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lang w:bidi="ar-EG"/>
        </w:rPr>
        <w:t>إعطاء</w:t>
      </w:r>
      <w:r w:rsidR="00B23E11" w:rsidRPr="00A61E09">
        <w:rPr>
          <w:rFonts w:ascii="Sakkal Majalla" w:hAnsi="Sakkal Majalla" w:cs="Sakkal Majalla"/>
          <w:color w:val="000000" w:themeColor="text1"/>
          <w:sz w:val="28"/>
          <w:szCs w:val="28"/>
          <w:rtl/>
        </w:rPr>
        <w:t xml:space="preserve"> الموظفين مزيدًا من السلطة والمسؤولية في العمل (التمكين)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hint="cs"/>
          <w:color w:val="000000" w:themeColor="text1"/>
          <w:sz w:val="28"/>
          <w:szCs w:val="28"/>
          <w:rtl/>
        </w:rPr>
        <w:t>قنوات</w:t>
      </w:r>
      <w:r w:rsidR="00B23E11" w:rsidRPr="00A61E09">
        <w:rPr>
          <w:rFonts w:ascii="Sakkal Majalla" w:hAnsi="Sakkal Majalla" w:cs="Sakkal Majalla"/>
          <w:color w:val="000000" w:themeColor="text1"/>
          <w:sz w:val="28"/>
          <w:szCs w:val="28"/>
          <w:rtl/>
        </w:rPr>
        <w:t xml:space="preserve"> اتصال مفتوحة وشفافة بين الإدارة والموظفين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ل</w:t>
      </w:r>
      <w:r w:rsidR="00B23E11" w:rsidRPr="00A61E09">
        <w:rPr>
          <w:rFonts w:ascii="Sakkal Majalla" w:hAnsi="Sakkal Majalla" w:cs="Sakkal Majalla"/>
          <w:color w:val="000000" w:themeColor="text1"/>
          <w:sz w:val="28"/>
          <w:szCs w:val="28"/>
          <w:rtl/>
        </w:rPr>
        <w:t>ضمان العدالة في توزيع المهام والفرص والترقيات</w:t>
      </w:r>
      <w:r w:rsidR="00B23E11" w:rsidRPr="00A61E09">
        <w:rPr>
          <w:rFonts w:ascii="Sakkal Majalla" w:hAnsi="Sakkal Majalla" w:cs="Sakkal Majalla"/>
          <w:color w:val="000000" w:themeColor="text1"/>
          <w:sz w:val="28"/>
          <w:szCs w:val="28"/>
          <w:lang w:bidi="ar-EG"/>
        </w:rPr>
        <w:t>.</w:t>
      </w:r>
    </w:p>
    <w:p w14:paraId="4FE53F2E" w14:textId="5374EFBA"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lastRenderedPageBreak/>
        <w:t>ثالثا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الاستراتيجيات المالية والمهنية</w:t>
      </w:r>
      <w:r w:rsidRPr="00A61E09">
        <w:rPr>
          <w:rFonts w:ascii="Sakkal Majalla" w:hAnsi="Sakkal Majalla" w:cs="Sakkal Majalla" w:hint="cs"/>
          <w:color w:val="000000" w:themeColor="text1"/>
          <w:sz w:val="28"/>
          <w:szCs w:val="28"/>
          <w:rtl/>
          <w:lang w:bidi="ar-EG"/>
        </w:rPr>
        <w:t xml:space="preserve"> عبر </w:t>
      </w:r>
      <w:r w:rsidR="00B23E11" w:rsidRPr="00A61E09">
        <w:rPr>
          <w:rFonts w:ascii="Sakkal Majalla" w:hAnsi="Sakkal Majalla" w:cs="Sakkal Majalla"/>
          <w:color w:val="000000" w:themeColor="text1"/>
          <w:sz w:val="28"/>
          <w:szCs w:val="28"/>
          <w:rtl/>
        </w:rPr>
        <w:t>توفير نظام عادل للمكافآت والتعويضات المادية يتماشى مع احتياجات الموظفين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hint="cs"/>
          <w:color w:val="000000" w:themeColor="text1"/>
          <w:sz w:val="28"/>
          <w:szCs w:val="28"/>
          <w:rtl/>
        </w:rPr>
        <w:t>تق</w:t>
      </w:r>
      <w:r w:rsidR="00B23E11" w:rsidRPr="00A61E09">
        <w:rPr>
          <w:rFonts w:ascii="Sakkal Majalla" w:hAnsi="Sakkal Majalla" w:cs="Sakkal Majalla"/>
          <w:color w:val="000000" w:themeColor="text1"/>
          <w:sz w:val="28"/>
          <w:szCs w:val="28"/>
          <w:rtl/>
        </w:rPr>
        <w:t>ديم برامج لتنمية مهارات وقدرات العاملين (النمو المهني)</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00B23E11" w:rsidRPr="00A61E09">
        <w:rPr>
          <w:rFonts w:ascii="Sakkal Majalla" w:hAnsi="Sakkal Majalla" w:cs="Sakkal Majalla"/>
          <w:color w:val="000000" w:themeColor="text1"/>
          <w:sz w:val="28"/>
          <w:szCs w:val="28"/>
          <w:rtl/>
        </w:rPr>
        <w:t>خلق مسارات واضحة للتقدم والترقي داخل المؤسسة</w:t>
      </w:r>
      <w:r w:rsidR="00B23E11" w:rsidRPr="00A61E09">
        <w:rPr>
          <w:rFonts w:ascii="Sakkal Majalla" w:hAnsi="Sakkal Majalla" w:cs="Sakkal Majalla"/>
          <w:color w:val="000000" w:themeColor="text1"/>
          <w:sz w:val="28"/>
          <w:szCs w:val="28"/>
          <w:lang w:bidi="ar-EG"/>
        </w:rPr>
        <w:t>.</w:t>
      </w:r>
    </w:p>
    <w:p w14:paraId="58F73A0E" w14:textId="07366CB0" w:rsidR="00B23E11" w:rsidRPr="00A61E09" w:rsidRDefault="001F4980" w:rsidP="006753CA">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rPr>
        <w:t>رابعا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استراتيجيات الاستبقاء والتحفيز</w:t>
      </w:r>
      <w:r w:rsidRPr="00A61E09">
        <w:rPr>
          <w:rFonts w:ascii="Sakkal Majalla" w:hAnsi="Sakkal Majalla" w:cs="Sakkal Majalla" w:hint="cs"/>
          <w:color w:val="000000" w:themeColor="text1"/>
          <w:sz w:val="28"/>
          <w:szCs w:val="28"/>
          <w:rtl/>
          <w:lang w:bidi="ar-EG"/>
        </w:rPr>
        <w:t xml:space="preserve"> من خلال</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تعزيز الشعور بأهمية العمل وتأثيره الاجتماعي</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lang w:bidi="ar-EG"/>
        </w:rPr>
        <w:t>خلق</w:t>
      </w:r>
      <w:r w:rsidR="00B23E11" w:rsidRPr="00A61E09">
        <w:rPr>
          <w:rFonts w:ascii="Sakkal Majalla" w:hAnsi="Sakkal Majalla" w:cs="Sakkal Majalla"/>
          <w:color w:val="000000" w:themeColor="text1"/>
          <w:sz w:val="28"/>
          <w:szCs w:val="28"/>
          <w:rtl/>
        </w:rPr>
        <w:t xml:space="preserve"> بيئة عمل صديقة وداعمة للتعاون والعمل الجماعي</w:t>
      </w:r>
      <w:r w:rsidR="00B23E11" w:rsidRPr="00A61E09">
        <w:rPr>
          <w:rFonts w:ascii="Sakkal Majalla" w:hAnsi="Sakkal Majalla" w:cs="Sakkal Majalla"/>
          <w:color w:val="000000" w:themeColor="text1"/>
          <w:sz w:val="28"/>
          <w:szCs w:val="28"/>
          <w:lang w:bidi="ar-EG"/>
        </w:rPr>
        <w:t>. </w:t>
      </w:r>
    </w:p>
    <w:p w14:paraId="2E0D829F" w14:textId="4136E623" w:rsidR="00CD4708" w:rsidRPr="00A61E09" w:rsidRDefault="00CD4708" w:rsidP="00CD4708">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استراتيجيات تطبيق جودة الحياة الوظيفية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تتضمن تحسين بيئة العمل ماديًا ومعنويًا، وتعزيز التوازن بين العمل والحياة الشخصية، وتوفير أجور عادلة، وتمكين الموظفين، والاستثمار في التدريب والتطوير</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تهدف هذه الاستراتيجيات إلى رفع الرضا الوظيفي، زيادة الإنتاجية، وتقليل دوران العمل من خلال تصميم وظيفي مريح وثقافة تنظيمية</w:t>
      </w:r>
      <w:r w:rsidRPr="00A61E09">
        <w:rPr>
          <w:rFonts w:ascii="Sakkal Majalla" w:hAnsi="Sakkal Majalla" w:cs="Sakkal Majalla" w:hint="cs"/>
          <w:color w:val="EE0000"/>
          <w:sz w:val="28"/>
          <w:szCs w:val="28"/>
          <w:rtl/>
          <w:lang w:bidi="ar-EG"/>
        </w:rPr>
        <w:t xml:space="preserve"> قوية.</w:t>
      </w:r>
      <w:r w:rsidR="006753CA" w:rsidRPr="006753CA">
        <w:rPr>
          <w:rtl/>
        </w:rPr>
        <w:t xml:space="preserve"> </w:t>
      </w:r>
      <w:r w:rsidR="006753CA">
        <w:rPr>
          <w:rFonts w:ascii="Sakkal Majalla" w:hAnsi="Sakkal Majalla" w:cs="Sakkal Majalla" w:hint="cs"/>
          <w:color w:val="EE0000"/>
          <w:sz w:val="28"/>
          <w:szCs w:val="28"/>
          <w:rtl/>
          <w:lang w:bidi="ar-EG"/>
        </w:rPr>
        <w:t xml:space="preserve"> حيث </w:t>
      </w:r>
      <w:r w:rsidR="006753CA" w:rsidRPr="006753CA">
        <w:rPr>
          <w:rFonts w:ascii="Sakkal Majalla" w:hAnsi="Sakkal Majalla" w:cs="Sakkal Majalla"/>
          <w:color w:val="EE0000"/>
          <w:sz w:val="28"/>
          <w:szCs w:val="28"/>
          <w:rtl/>
          <w:lang w:bidi="ar-EG"/>
        </w:rPr>
        <w:t>تتضمن استراتيجيات تطبيق جودة الحياة الوظيفية خلق بيئة عمل آمنة وصحية، تحقيق توازن بين العمل والحياة الشخصية، توفير عوائد عادلة، وإشراك الموظفين في صنع القرار. تشمل الاستراتيجيات الأساسية تقديم الدعم النفسي والمهني، المرونة في ساعات العمل، التدريب المستمر، وتقييم الأداء عبر مؤشرات أداء رئيسية (</w:t>
      </w:r>
      <w:r w:rsidR="006753CA" w:rsidRPr="006753CA">
        <w:rPr>
          <w:rFonts w:ascii="Sakkal Majalla" w:hAnsi="Sakkal Majalla" w:cs="Sakkal Majalla"/>
          <w:color w:val="EE0000"/>
          <w:sz w:val="28"/>
          <w:szCs w:val="28"/>
          <w:lang w:bidi="ar-EG"/>
        </w:rPr>
        <w:t>KPIs</w:t>
      </w:r>
      <w:r w:rsidR="006753CA" w:rsidRPr="006753CA">
        <w:rPr>
          <w:rFonts w:ascii="Sakkal Majalla" w:hAnsi="Sakkal Majalla" w:cs="Sakkal Majalla"/>
          <w:color w:val="EE0000"/>
          <w:sz w:val="28"/>
          <w:szCs w:val="28"/>
          <w:rtl/>
          <w:lang w:bidi="ar-EG"/>
        </w:rPr>
        <w:t xml:space="preserve">) لتعزيز الالتزام </w:t>
      </w:r>
      <w:r w:rsidR="006753CA">
        <w:rPr>
          <w:rFonts w:ascii="Sakkal Majalla" w:hAnsi="Sakkal Majalla" w:cs="Sakkal Majalla" w:hint="cs"/>
          <w:color w:val="EE0000"/>
          <w:sz w:val="28"/>
          <w:szCs w:val="28"/>
          <w:rtl/>
          <w:lang w:bidi="ar-EG"/>
        </w:rPr>
        <w:t>بتقديم مستويات عالية من خدمات الرعاية الصحية.</w:t>
      </w:r>
    </w:p>
    <w:p w14:paraId="1F7B0826" w14:textId="247A534F" w:rsidR="00B23E11" w:rsidRPr="00A61E09" w:rsidRDefault="00B23E11" w:rsidP="00272472">
      <w:pPr>
        <w:bidi/>
        <w:spacing w:after="200" w:line="360" w:lineRule="auto"/>
        <w:rPr>
          <w:rFonts w:ascii="Sakkal Majalla" w:hAnsi="Sakkal Majalla" w:cs="Sakkal Majalla"/>
          <w:color w:val="000000" w:themeColor="text1"/>
          <w:sz w:val="28"/>
          <w:szCs w:val="28"/>
          <w:lang w:bidi="ar-EG"/>
        </w:rPr>
      </w:pPr>
      <w:r w:rsidRPr="006753CA">
        <w:rPr>
          <w:rFonts w:ascii="Sakkal Majalla" w:hAnsi="Sakkal Majalla" w:cs="Sakkal Majalla"/>
          <w:b/>
          <w:bCs/>
          <w:color w:val="EE0000"/>
          <w:sz w:val="28"/>
          <w:szCs w:val="28"/>
          <w:rtl/>
        </w:rPr>
        <w:t xml:space="preserve">معوقات تطبيق </w:t>
      </w:r>
      <w:r w:rsidR="001F4980" w:rsidRPr="006753CA">
        <w:rPr>
          <w:rFonts w:ascii="Sakkal Majalla" w:hAnsi="Sakkal Majalla" w:cs="Sakkal Majalla"/>
          <w:b/>
          <w:bCs/>
          <w:color w:val="EE0000"/>
          <w:sz w:val="28"/>
          <w:szCs w:val="28"/>
          <w:rtl/>
        </w:rPr>
        <w:t>استراتيجيات جودة الحياة الوظيفية</w:t>
      </w:r>
      <w:r w:rsidR="006753CA" w:rsidRPr="006753CA">
        <w:rPr>
          <w:rFonts w:ascii="Sakkal Majalla" w:hAnsi="Sakkal Majalla" w:cs="Sakkal Majalla" w:hint="cs"/>
          <w:b/>
          <w:bCs/>
          <w:color w:val="EE0000"/>
          <w:sz w:val="28"/>
          <w:szCs w:val="28"/>
          <w:rtl/>
        </w:rPr>
        <w:t xml:space="preserve"> </w:t>
      </w:r>
      <w:r w:rsidR="006753CA" w:rsidRPr="006753CA">
        <w:rPr>
          <w:rFonts w:ascii="Sakkal Majalla" w:hAnsi="Sakkal Majalla" w:cs="Sakkal Majalla" w:hint="cs"/>
          <w:b/>
          <w:bCs/>
          <w:color w:val="EE0000"/>
          <w:sz w:val="28"/>
          <w:szCs w:val="28"/>
          <w:rtl/>
          <w:lang w:bidi="ar-EG"/>
        </w:rPr>
        <w:t>في المؤسسات الصحية</w:t>
      </w:r>
      <w:r w:rsidRPr="006753CA">
        <w:rPr>
          <w:rFonts w:ascii="Sakkal Majalla" w:hAnsi="Sakkal Majalla" w:cs="Sakkal Majalla"/>
          <w:b/>
          <w:bCs/>
          <w:color w:val="EE0000"/>
          <w:sz w:val="28"/>
          <w:szCs w:val="28"/>
          <w:lang w:bidi="ar-EG"/>
        </w:rPr>
        <w:t>:</w:t>
      </w:r>
      <w:r w:rsidRPr="00A61E09">
        <w:rPr>
          <w:rFonts w:ascii="Sakkal Majalla" w:hAnsi="Sakkal Majalla" w:cs="Sakkal Majalla"/>
          <w:color w:val="000000" w:themeColor="text1"/>
          <w:sz w:val="28"/>
          <w:szCs w:val="28"/>
          <w:lang w:bidi="ar-EG"/>
        </w:rPr>
        <w:br/>
      </w:r>
      <w:r w:rsidRPr="00A61E09">
        <w:rPr>
          <w:rFonts w:ascii="Sakkal Majalla" w:hAnsi="Sakkal Majalla" w:cs="Sakkal Majalla"/>
          <w:color w:val="000000" w:themeColor="text1"/>
          <w:sz w:val="28"/>
          <w:szCs w:val="28"/>
          <w:rtl/>
        </w:rPr>
        <w:t>قد تواجه هذه الاستراتيجيات تحديات مثل مقاومة التغيير من الإدارة أو الموظفين، التكلفة المالية المرتفعة للبرامج، أو ضعف الرغبة الإدارية في تطبيق الديمقراطية الوظيفية</w:t>
      </w:r>
      <w:r w:rsidRPr="00A61E09">
        <w:rPr>
          <w:rFonts w:ascii="Sakkal Majalla" w:hAnsi="Sakkal Majalla" w:cs="Sakkal Majalla"/>
          <w:color w:val="000000" w:themeColor="text1"/>
          <w:sz w:val="28"/>
          <w:szCs w:val="28"/>
          <w:lang w:bidi="ar-EG"/>
        </w:rPr>
        <w:t>. </w:t>
      </w:r>
      <w:r w:rsidR="00B22503" w:rsidRPr="00A61E09">
        <w:rPr>
          <w:rFonts w:ascii="Sakkal Majalla" w:hAnsi="Sakkal Majalla" w:cs="Sakkal Majalla" w:hint="cs"/>
          <w:color w:val="000000" w:themeColor="text1"/>
          <w:sz w:val="28"/>
          <w:szCs w:val="28"/>
          <w:rtl/>
          <w:lang w:bidi="ar-EG"/>
        </w:rPr>
        <w:t xml:space="preserve"> وأيضا </w:t>
      </w:r>
      <w:r w:rsidR="00B22503" w:rsidRPr="00A61E09">
        <w:rPr>
          <w:rFonts w:ascii="Sakkal Majalla" w:hAnsi="Sakkal Majalla" w:cs="Sakkal Majalla"/>
          <w:color w:val="000000" w:themeColor="text1"/>
          <w:sz w:val="28"/>
          <w:szCs w:val="28"/>
          <w:rtl/>
          <w:lang w:bidi="ar-EG"/>
        </w:rPr>
        <w:t>بيئات العمل السيئة، عبء العمل، وعدم القدرة على تقديم الرعاية، وعدم التوازن بين العمل والأسرة، العمل بنظام الورديات، وعدم المشاركة في صنع القرار، والعزلة المهنية، الافتقار إلى الاعتراف بالنفس والعلاقات السيئة مع المشرف والزملاء، صراع الدور وعدم وجود فرصة لتعلم مهارات جديدة</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(الهزايمة،2018).</w:t>
      </w:r>
    </w:p>
    <w:p w14:paraId="7B90EB7A" w14:textId="475B9CF1" w:rsidR="001F4980" w:rsidRPr="00A61E09" w:rsidRDefault="001F4980" w:rsidP="00BF13BC">
      <w:pPr>
        <w:tabs>
          <w:tab w:val="num" w:pos="720"/>
        </w:tabs>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b/>
          <w:bCs/>
          <w:color w:val="000000" w:themeColor="text1"/>
          <w:sz w:val="28"/>
          <w:szCs w:val="28"/>
          <w:rtl/>
        </w:rPr>
        <w:t xml:space="preserve">مؤشرات نجاح تطبيق استراتيجيات جودة الحياة </w:t>
      </w:r>
      <w:r w:rsidR="00A95888" w:rsidRPr="00A61E09">
        <w:rPr>
          <w:rFonts w:ascii="Sakkal Majalla" w:hAnsi="Sakkal Majalla" w:cs="Sakkal Majalla" w:hint="cs"/>
          <w:b/>
          <w:bCs/>
          <w:color w:val="000000" w:themeColor="text1"/>
          <w:sz w:val="28"/>
          <w:szCs w:val="28"/>
          <w:rtl/>
        </w:rPr>
        <w:t>الوظيفية</w:t>
      </w:r>
      <w:r w:rsidR="006753CA">
        <w:rPr>
          <w:rFonts w:ascii="Sakkal Majalla" w:hAnsi="Sakkal Majalla" w:cs="Sakkal Majalla" w:hint="cs"/>
          <w:b/>
          <w:bCs/>
          <w:color w:val="000000" w:themeColor="text1"/>
          <w:sz w:val="28"/>
          <w:szCs w:val="28"/>
          <w:rtl/>
        </w:rPr>
        <w:t xml:space="preserve"> (</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6A466700" w14:textId="2516ED0E" w:rsidR="001F4980" w:rsidRPr="00A61E09" w:rsidRDefault="001F4980">
      <w:pPr>
        <w:pStyle w:val="a3"/>
        <w:numPr>
          <w:ilvl w:val="0"/>
          <w:numId w:val="16"/>
        </w:numPr>
        <w:tabs>
          <w:tab w:val="num" w:pos="72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انخفاض معدل دوران العمل (الاستقالات)</w:t>
      </w:r>
      <w:r w:rsidRPr="00A61E09">
        <w:rPr>
          <w:rFonts w:ascii="Sakkal Majalla" w:hAnsi="Sakkal Majalla" w:cs="Sakkal Majalla"/>
          <w:color w:val="000000" w:themeColor="text1"/>
          <w:sz w:val="28"/>
          <w:szCs w:val="28"/>
          <w:lang w:bidi="ar-EG"/>
        </w:rPr>
        <w:t>.</w:t>
      </w:r>
    </w:p>
    <w:p w14:paraId="29EA5E51" w14:textId="77777777" w:rsidR="001F4980" w:rsidRPr="00A61E09" w:rsidRDefault="001F4980">
      <w:pPr>
        <w:numPr>
          <w:ilvl w:val="0"/>
          <w:numId w:val="1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انخفاض نسب التغيب والغياب</w:t>
      </w:r>
      <w:r w:rsidRPr="00A61E09">
        <w:rPr>
          <w:rFonts w:ascii="Sakkal Majalla" w:hAnsi="Sakkal Majalla" w:cs="Sakkal Majalla"/>
          <w:color w:val="000000" w:themeColor="text1"/>
          <w:sz w:val="28"/>
          <w:szCs w:val="28"/>
          <w:lang w:bidi="ar-EG"/>
        </w:rPr>
        <w:t>.</w:t>
      </w:r>
    </w:p>
    <w:p w14:paraId="1F3111CF" w14:textId="77777777" w:rsidR="001F4980" w:rsidRPr="00A61E09" w:rsidRDefault="001F4980">
      <w:pPr>
        <w:numPr>
          <w:ilvl w:val="0"/>
          <w:numId w:val="1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زيادة معدلات الإنتاجية والكفاءة</w:t>
      </w:r>
      <w:r w:rsidRPr="00A61E09">
        <w:rPr>
          <w:rFonts w:ascii="Sakkal Majalla" w:hAnsi="Sakkal Majalla" w:cs="Sakkal Majalla"/>
          <w:color w:val="000000" w:themeColor="text1"/>
          <w:sz w:val="28"/>
          <w:szCs w:val="28"/>
          <w:lang w:bidi="ar-EG"/>
        </w:rPr>
        <w:t>. </w:t>
      </w:r>
    </w:p>
    <w:p w14:paraId="51B9EBE1" w14:textId="42E6462E"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lang w:bidi="ar-EG"/>
        </w:rPr>
        <w:lastRenderedPageBreak/>
        <w:t> </w:t>
      </w:r>
      <w:r w:rsidRPr="006753CA">
        <w:rPr>
          <w:rFonts w:ascii="Sakkal Majalla" w:hAnsi="Sakkal Majalla" w:cs="Sakkal Majalla" w:hint="cs"/>
          <w:b/>
          <w:bCs/>
          <w:color w:val="EE0000"/>
          <w:sz w:val="28"/>
          <w:szCs w:val="28"/>
          <w:rtl/>
        </w:rPr>
        <w:t>قياس</w:t>
      </w:r>
      <w:r w:rsidRPr="006753CA">
        <w:rPr>
          <w:rFonts w:ascii="Sakkal Majalla" w:hAnsi="Sakkal Majalla" w:cs="Sakkal Majalla"/>
          <w:b/>
          <w:bCs/>
          <w:color w:val="EE0000"/>
          <w:sz w:val="28"/>
          <w:szCs w:val="28"/>
          <w:rtl/>
        </w:rPr>
        <w:t xml:space="preserve"> جودة حياة </w:t>
      </w:r>
      <w:r w:rsidRPr="006753CA">
        <w:rPr>
          <w:rFonts w:ascii="Sakkal Majalla" w:hAnsi="Sakkal Majalla" w:cs="Sakkal Majalla" w:hint="cs"/>
          <w:b/>
          <w:bCs/>
          <w:color w:val="EE0000"/>
          <w:sz w:val="28"/>
          <w:szCs w:val="28"/>
          <w:rtl/>
        </w:rPr>
        <w:t>الوظيفية</w:t>
      </w:r>
      <w:r w:rsidR="006753CA" w:rsidRPr="006753CA">
        <w:rPr>
          <w:rFonts w:ascii="Sakkal Majalla" w:hAnsi="Sakkal Majalla" w:cs="Sakkal Majalla" w:hint="cs"/>
          <w:b/>
          <w:bCs/>
          <w:color w:val="EE0000"/>
          <w:sz w:val="28"/>
          <w:szCs w:val="28"/>
          <w:rtl/>
        </w:rPr>
        <w:t xml:space="preserve"> لمقدمي الرعاية الصحية</w:t>
      </w:r>
      <w:r w:rsidRPr="006753CA">
        <w:rPr>
          <w:rFonts w:ascii="Sakkal Majalla" w:hAnsi="Sakkal Majalla" w:cs="Sakkal Majalla" w:hint="cs"/>
          <w:b/>
          <w:bCs/>
          <w:color w:val="EE0000"/>
          <w:sz w:val="28"/>
          <w:szCs w:val="28"/>
          <w:rtl/>
          <w:lang w:bidi="ar-EG"/>
        </w:rPr>
        <w:t>:</w:t>
      </w:r>
    </w:p>
    <w:p w14:paraId="649B0614" w14:textId="04CF4F5E" w:rsidR="00670051" w:rsidRPr="00A61E09" w:rsidRDefault="00B37C86" w:rsidP="00BF13BC">
      <w:pPr>
        <w:bidi/>
        <w:spacing w:after="200" w:line="360" w:lineRule="auto"/>
        <w:jc w:val="both"/>
        <w:rPr>
          <w:rFonts w:ascii="Sakkal Majalla" w:hAnsi="Sakkal Majalla" w:cs="Sakkal Majalla"/>
          <w:color w:val="000000" w:themeColor="text1"/>
          <w:sz w:val="28"/>
          <w:szCs w:val="28"/>
          <w:lang w:bidi="ar-EG"/>
        </w:rPr>
      </w:pPr>
      <w:r w:rsidRPr="00B37C86">
        <w:rPr>
          <w:rFonts w:ascii="Sakkal Majalla" w:hAnsi="Sakkal Majalla" w:cs="Sakkal Majalla"/>
          <w:color w:val="C00000"/>
          <w:sz w:val="28"/>
          <w:szCs w:val="28"/>
          <w:rtl/>
        </w:rPr>
        <w:t xml:space="preserve">يقاس جودة بيئة العمل لمقدمي الرعاية الصحية عبر أدوات واستبيانات موثوقة (مثل مقاييس الهيكل، العملية، والنتائج) لتقييم الثقافة التنظيمية، نسبة الكادر للمرضى، الدعم القيادي، وسلامة العمل. تشمل المعايير: التجهيزات، الدعم النفسي والمهني، والتدريب المستمر، مما ينعكس طردياً على أداء الموظفين وسلامة المرضى </w:t>
      </w:r>
      <w:r>
        <w:rPr>
          <w:rFonts w:ascii="Sakkal Majalla" w:hAnsi="Sakkal Majalla" w:cs="Sakkal Majalla" w:hint="cs"/>
          <w:color w:val="000000" w:themeColor="text1"/>
          <w:sz w:val="28"/>
          <w:szCs w:val="28"/>
          <w:rtl/>
        </w:rPr>
        <w:t>و</w:t>
      </w:r>
      <w:r w:rsidR="00670051" w:rsidRPr="00A61E09">
        <w:rPr>
          <w:rFonts w:ascii="Sakkal Majalla" w:hAnsi="Sakkal Majalla" w:cs="Sakkal Majalla"/>
          <w:color w:val="000000" w:themeColor="text1"/>
          <w:sz w:val="28"/>
          <w:szCs w:val="28"/>
          <w:rtl/>
        </w:rPr>
        <w:t>تعتمد المؤسسات على مجموعة متنوعة من الأدوات والطرق التي تساعدها على تقييم الجوانب المختلفة لبيئة العمل والظروف الوظيفية، ومن أهمها</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(الفقي،2018).</w:t>
      </w:r>
    </w:p>
    <w:p w14:paraId="16C75D31"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استطلاعات الموظفين واستبيانات رضاهم</w:t>
      </w:r>
      <w:r w:rsidRPr="00A61E09">
        <w:rPr>
          <w:rFonts w:ascii="Sakkal Majalla" w:hAnsi="Sakkal Majalla" w:cs="Sakkal Majalla" w:hint="cs"/>
          <w:color w:val="000000" w:themeColor="text1"/>
          <w:sz w:val="28"/>
          <w:szCs w:val="28"/>
          <w:rtl/>
          <w:lang w:bidi="ar-EG"/>
        </w:rPr>
        <w:t xml:space="preserve"> حيث ت</w:t>
      </w:r>
      <w:r w:rsidRPr="00A61E09">
        <w:rPr>
          <w:rFonts w:ascii="Sakkal Majalla" w:hAnsi="Sakkal Majalla" w:cs="Sakkal Majalla"/>
          <w:color w:val="000000" w:themeColor="text1"/>
          <w:sz w:val="28"/>
          <w:szCs w:val="28"/>
          <w:rtl/>
        </w:rPr>
        <w:t>وفر بيانات مباشرة من الموظفين، ما يساعد الإدارة في فهم مشاعرهم وإدراكهم لبيئة العمل، وتُصمم هذه الاستطلاعات لتشمل أسئلة تتعلق بجوانب مختلفة مثل رضاهم عن بيئة العمل، والتوازن بين الحياة العملية والشخصية، والدعم الوظيفي، والعلاقات مع الزملاء والمدراء، والرضا العام عن العمل</w:t>
      </w:r>
      <w:r w:rsidRPr="00A61E09">
        <w:rPr>
          <w:rFonts w:ascii="Sakkal Majalla" w:hAnsi="Sakkal Majalla" w:cs="Sakkal Majalla"/>
          <w:color w:val="000000" w:themeColor="text1"/>
          <w:sz w:val="28"/>
          <w:szCs w:val="28"/>
          <w:lang w:bidi="ar-EG"/>
        </w:rPr>
        <w:t>. </w:t>
      </w:r>
    </w:p>
    <w:p w14:paraId="794ED1E0"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تحليل ثقافة العم</w:t>
      </w:r>
      <w:r w:rsidRPr="00A61E09">
        <w:rPr>
          <w:rFonts w:ascii="Sakkal Majalla" w:hAnsi="Sakkal Majalla" w:cs="Sakkal Majalla" w:hint="cs"/>
          <w:color w:val="000000" w:themeColor="text1"/>
          <w:sz w:val="28"/>
          <w:szCs w:val="28"/>
          <w:rtl/>
          <w:lang w:bidi="ar-EG"/>
        </w:rPr>
        <w:t xml:space="preserve">ل من خلال </w:t>
      </w:r>
      <w:r w:rsidRPr="00A61E09">
        <w:rPr>
          <w:rFonts w:ascii="Sakkal Majalla" w:hAnsi="Sakkal Majalla" w:cs="Sakkal Majalla"/>
          <w:color w:val="000000" w:themeColor="text1"/>
          <w:sz w:val="28"/>
          <w:szCs w:val="28"/>
          <w:rtl/>
        </w:rPr>
        <w:t>مراقبة التفاعل بين الموظفين، وتقييم مدى الانسجام والتعاون بين الفرق، ودراسة تأثير ثقافة المنشأة على الأداء والرضا الوظيفي، وتساعد هذه الطريقة في فهم كيف تؤثر القيم المشتركة وسلوكيات الموظفين على جودة حياة العمل</w:t>
      </w:r>
      <w:r w:rsidRPr="00A61E09">
        <w:rPr>
          <w:rFonts w:ascii="Sakkal Majalla" w:hAnsi="Sakkal Majalla" w:cs="Sakkal Majalla"/>
          <w:color w:val="000000" w:themeColor="text1"/>
          <w:sz w:val="28"/>
          <w:szCs w:val="28"/>
          <w:lang w:bidi="ar-EG"/>
        </w:rPr>
        <w:t>.</w:t>
      </w:r>
    </w:p>
    <w:p w14:paraId="5FD67D9A"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تعد مراقبة مؤشرات الأداء مثل معدلات الإنتاجية، ونسب الغياب، ومعدلات الدوران الوظيفي طريقة فعّالة لقياس تأثير جودة حياة العمل، فمثلًا يشير انخفاض معدل الاستقالات وزيادة الإنتاجية إلى بيئة عمل إيجابية، في حين أن زيادة الغياب قد تكون علامة على مشكلات تتعلق بالرضا الوظيفي</w:t>
      </w:r>
      <w:r w:rsidRPr="00A61E09">
        <w:rPr>
          <w:rFonts w:ascii="Sakkal Majalla" w:hAnsi="Sakkal Majalla" w:cs="Sakkal Majalla"/>
          <w:color w:val="000000" w:themeColor="text1"/>
          <w:sz w:val="28"/>
          <w:szCs w:val="28"/>
          <w:lang w:bidi="ar-EG"/>
        </w:rPr>
        <w:t>.</w:t>
      </w:r>
    </w:p>
    <w:p w14:paraId="2B8F923E" w14:textId="1ED2124B"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مجموعات التركيز </w:t>
      </w:r>
      <w:r w:rsidRPr="00A61E09">
        <w:rPr>
          <w:rFonts w:ascii="Sakkal Majalla" w:hAnsi="Sakkal Majalla" w:cs="Sakkal Majalla" w:hint="cs"/>
          <w:color w:val="000000" w:themeColor="text1"/>
          <w:sz w:val="28"/>
          <w:szCs w:val="28"/>
          <w:rtl/>
        </w:rPr>
        <w:t xml:space="preserve">عبر </w:t>
      </w:r>
      <w:r w:rsidRPr="00A61E09">
        <w:rPr>
          <w:rFonts w:ascii="Sakkal Majalla" w:hAnsi="Sakkal Majalla" w:cs="Sakkal Majalla"/>
          <w:color w:val="000000" w:themeColor="text1"/>
          <w:sz w:val="28"/>
          <w:szCs w:val="28"/>
          <w:rtl/>
        </w:rPr>
        <w:t>إجراء جلسات تركيز جماعية للحصول على رؤى أعمق حول تجارب العاملين وتقييمهم لجودة حياة العمل</w:t>
      </w:r>
      <w:r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hint="cs"/>
          <w:color w:val="000000" w:themeColor="text1"/>
          <w:sz w:val="28"/>
          <w:szCs w:val="28"/>
          <w:rtl/>
        </w:rPr>
        <w:t>(العارضة،2023).</w:t>
      </w:r>
    </w:p>
    <w:p w14:paraId="3DEA15A3" w14:textId="784B887B"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ملاحظات الموظفين واقتراحاتهم</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hint="cs"/>
          <w:color w:val="000000" w:themeColor="text1"/>
          <w:sz w:val="28"/>
          <w:szCs w:val="28"/>
          <w:rtl/>
          <w:lang w:bidi="ar-EG"/>
        </w:rPr>
        <w:t>من خلال</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تشجيع الموظفين على تقديم ملاحظاتهم واقتراحاتهم من خلال القنوات المختلفة مثل صناديق الاقتراحات أو نماذج الملاحظات المجهولة، لإتاحة المجال للموظفين الإشارة إلى القضايا التي قد لا تظهر في الاستطلاعات الرسمية</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584CE222" w14:textId="5DE5A004" w:rsidR="00670051" w:rsidRPr="00A61E09" w:rsidRDefault="00670051" w:rsidP="00CD4708">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xml:space="preserve"> </w:t>
      </w:r>
      <w:r w:rsidR="00CD4708" w:rsidRPr="00A61E09">
        <w:rPr>
          <w:rFonts w:ascii="Sakkal Majalla" w:hAnsi="Sakkal Majalla" w:cs="Sakkal Majalla" w:hint="cs"/>
          <w:color w:val="EE0000"/>
          <w:sz w:val="28"/>
          <w:szCs w:val="28"/>
          <w:rtl/>
          <w:lang w:bidi="ar-EG"/>
        </w:rPr>
        <w:t xml:space="preserve">وترى الباحثة بانه </w:t>
      </w:r>
      <w:r w:rsidRPr="00A61E09">
        <w:rPr>
          <w:rFonts w:ascii="Sakkal Majalla" w:hAnsi="Sakkal Majalla" w:cs="Sakkal Majalla"/>
          <w:color w:val="EE0000"/>
          <w:sz w:val="28"/>
          <w:szCs w:val="28"/>
          <w:rtl/>
        </w:rPr>
        <w:t>يمكن للمؤسسات مقارنة جودة حياة العمل في المنظمة مع المنافسين في السوق، إذ يساعد هذا التحليل على تحديد نقاط القوة والضعف في بيئة العمل الخاصة بالمنشأة</w:t>
      </w:r>
      <w:r w:rsidRPr="00A61E09">
        <w:rPr>
          <w:rFonts w:ascii="Sakkal Majalla" w:hAnsi="Sakkal Majalla" w:cs="Sakkal Majalla"/>
          <w:b/>
          <w:bCs/>
          <w:color w:val="EE0000"/>
          <w:sz w:val="28"/>
          <w:szCs w:val="28"/>
          <w:lang w:bidi="ar-EG"/>
        </w:rPr>
        <w:t>.</w:t>
      </w:r>
    </w:p>
    <w:p w14:paraId="50350824" w14:textId="75D1B74F" w:rsidR="00CC2FBE" w:rsidRPr="00B37C86" w:rsidRDefault="00CC2FBE" w:rsidP="00BF13BC">
      <w:pPr>
        <w:bidi/>
        <w:spacing w:after="200" w:line="360" w:lineRule="auto"/>
        <w:jc w:val="both"/>
        <w:rPr>
          <w:rFonts w:ascii="Sakkal Majalla" w:hAnsi="Sakkal Majalla" w:cs="Sakkal Majalla"/>
          <w:b/>
          <w:bCs/>
          <w:color w:val="C00000"/>
          <w:sz w:val="28"/>
          <w:szCs w:val="28"/>
          <w:rtl/>
          <w:lang w:bidi="ar-EG"/>
        </w:rPr>
      </w:pPr>
      <w:r w:rsidRPr="00B37C86">
        <w:rPr>
          <w:rFonts w:ascii="Sakkal Majalla" w:hAnsi="Sakkal Majalla" w:cs="Sakkal Majalla"/>
          <w:b/>
          <w:bCs/>
          <w:color w:val="C00000"/>
          <w:sz w:val="28"/>
          <w:szCs w:val="28"/>
          <w:rtl/>
        </w:rPr>
        <w:t>العوامل المؤثرة في بيئة العمل</w:t>
      </w:r>
      <w:r w:rsidR="00B37C86" w:rsidRPr="00B37C86">
        <w:rPr>
          <w:rFonts w:ascii="Sakkal Majalla" w:hAnsi="Sakkal Majalla" w:cs="Sakkal Majalla" w:hint="cs"/>
          <w:b/>
          <w:bCs/>
          <w:color w:val="C00000"/>
          <w:sz w:val="28"/>
          <w:szCs w:val="28"/>
          <w:rtl/>
        </w:rPr>
        <w:t xml:space="preserve"> لمقدمي الرعاية الصحية</w:t>
      </w:r>
      <w:r w:rsidR="00CD4708" w:rsidRPr="00B37C86">
        <w:rPr>
          <w:rFonts w:ascii="Sakkal Majalla" w:hAnsi="Sakkal Majalla" w:cs="Sakkal Majalla" w:hint="cs"/>
          <w:b/>
          <w:bCs/>
          <w:color w:val="C00000"/>
          <w:sz w:val="28"/>
          <w:szCs w:val="28"/>
          <w:rtl/>
          <w:lang w:bidi="ar-EG"/>
        </w:rPr>
        <w:t>:</w:t>
      </w:r>
    </w:p>
    <w:p w14:paraId="1D8627D2" w14:textId="24B9EF4F"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تتأثر جودة الحياة في بيئة العمل بعدة عوامل مترابطة تشكل الأساس الذي تقوم عليه تجربة الموظف اليومية داخل المؤسسة. من أبرز هذه العوامل بيئة العمل المادية، ثقافة المؤسسة، وأسلوب الإدارة، حيث تلعب كل منها دورًا محوريًا في تحديد مستوى الرضا الوظيفي وجودة الحياة للموظفين</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(العوضي،2020).</w:t>
      </w:r>
    </w:p>
    <w:p w14:paraId="3EB2557E" w14:textId="5033527B"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تبدأ رحلة تحسين جودة الحياة من خلال توفير بيئة عمل صحية وآمنة، تتيح للموظفين أداء مهامهم بكفاءة وراحة. كما أن ثقافة المؤسسة، بما تحمله من قيم وتوجهات، تساهم في خلق أجواء إيجابية تعزز من روح التعاون والانتماء بين أفراد الفريق. أما الإدارة، فهي القلب النابض لأي مؤسسة، إذ يقع على عاتقها مسؤولية خلق بيئة عمل محفزة تدعم التطوير المهني وتقدّر جهود </w:t>
      </w:r>
      <w:r w:rsidR="00CD4708" w:rsidRPr="00A61E09">
        <w:rPr>
          <w:rFonts w:ascii="Sakkal Majalla" w:hAnsi="Sakkal Majalla" w:cs="Sakkal Majalla" w:hint="cs"/>
          <w:color w:val="000000" w:themeColor="text1"/>
          <w:sz w:val="28"/>
          <w:szCs w:val="28"/>
          <w:rtl/>
        </w:rPr>
        <w:t>الموظفين</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color w:val="000000" w:themeColor="text1"/>
          <w:sz w:val="28"/>
          <w:szCs w:val="28"/>
          <w:rtl/>
          <w:lang w:bidi="ar-EG"/>
        </w:rPr>
        <w:t>(</w:t>
      </w:r>
      <w:r w:rsidR="00A95888" w:rsidRPr="00B37C86">
        <w:rPr>
          <w:rFonts w:ascii="Sakkal Majalla" w:hAnsi="Sakkal Majalla" w:cs="Sakkal Majalla" w:hint="cs"/>
          <w:sz w:val="28"/>
          <w:szCs w:val="28"/>
          <w:lang w:bidi="ar-EG"/>
        </w:rPr>
        <w:t>(</w:t>
      </w:r>
      <w:r w:rsidR="00A95888" w:rsidRPr="00B37C86">
        <w:rPr>
          <w:rFonts w:ascii="Sakkal Majalla" w:hAnsi="Sakkal Majalla" w:cs="Sakkal Majalla" w:hint="cs"/>
          <w:sz w:val="28"/>
          <w:szCs w:val="28"/>
        </w:rPr>
        <w:t>Khan., 2014</w:t>
      </w:r>
    </w:p>
    <w:p w14:paraId="5A869112" w14:textId="75DC57BF" w:rsidR="00CC2FBE" w:rsidRPr="00A61E09" w:rsidRDefault="00CD4708" w:rsidP="00BF13BC">
      <w:pPr>
        <w:bidi/>
        <w:spacing w:after="200" w:line="360" w:lineRule="auto"/>
        <w:ind w:left="720"/>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 ومن وجهة نظر الباحثة انه </w:t>
      </w:r>
      <w:r w:rsidR="00CC2FBE" w:rsidRPr="00A61E09">
        <w:rPr>
          <w:rFonts w:ascii="Sakkal Majalla" w:hAnsi="Sakkal Majalla" w:cs="Sakkal Majalla"/>
          <w:color w:val="EE0000"/>
          <w:sz w:val="28"/>
          <w:szCs w:val="28"/>
          <w:rtl/>
        </w:rPr>
        <w:t>يجب على الإدارة أن تتبنى سياسات واضحة تهدف إلى تحسين جودة الحياة في العمل، مثل توفير فرص للتدريب والتطوير، وتقديم الدعم النفسي والاجتماعي، بالإضافة إلى تطبيق أنظمة مكافآت عادلة وشفافة. إن جودة الحياة الوظيفية ليست مجرد ميزة إضافية، بل هي جزء أساسي من استراتيجية المؤسسات لتحقيق النجاح المستدام في عالم العمل الحديث</w:t>
      </w:r>
      <w:r w:rsidR="00CC2FBE" w:rsidRPr="00A61E09">
        <w:rPr>
          <w:rFonts w:ascii="Sakkal Majalla" w:hAnsi="Sakkal Majalla" w:cs="Sakkal Majalla"/>
          <w:color w:val="EE0000"/>
          <w:sz w:val="28"/>
          <w:szCs w:val="28"/>
          <w:lang w:bidi="ar-EG"/>
        </w:rPr>
        <w:t>.</w:t>
      </w:r>
    </w:p>
    <w:p w14:paraId="7778589F" w14:textId="55880CF1" w:rsidR="00CC2FBE" w:rsidRPr="00A61E09" w:rsidRDefault="00CD4708" w:rsidP="00BF13BC">
      <w:pPr>
        <w:bidi/>
        <w:spacing w:after="200" w:line="360" w:lineRule="auto"/>
        <w:ind w:left="720"/>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rPr>
        <w:t xml:space="preserve">وترى أيضا بأن </w:t>
      </w:r>
      <w:r w:rsidR="00CC2FBE" w:rsidRPr="00A61E09">
        <w:rPr>
          <w:rFonts w:ascii="Sakkal Majalla" w:hAnsi="Sakkal Majalla" w:cs="Sakkal Majalla"/>
          <w:color w:val="EE0000"/>
          <w:sz w:val="28"/>
          <w:szCs w:val="28"/>
          <w:rtl/>
        </w:rPr>
        <w:t>جودة الحياة</w:t>
      </w:r>
      <w:r w:rsidRPr="00A61E09">
        <w:rPr>
          <w:rFonts w:ascii="Sakkal Majalla" w:hAnsi="Sakkal Majalla" w:cs="Sakkal Majalla"/>
          <w:color w:val="EE0000"/>
          <w:sz w:val="28"/>
          <w:szCs w:val="28"/>
          <w:rtl/>
        </w:rPr>
        <w:t xml:space="preserve"> تؤثر</w:t>
      </w:r>
      <w:r w:rsidR="00CC2FBE" w:rsidRPr="00A61E09">
        <w:rPr>
          <w:rFonts w:ascii="Sakkal Majalla" w:hAnsi="Sakkal Majalla" w:cs="Sakkal Majalla"/>
          <w:color w:val="EE0000"/>
          <w:sz w:val="28"/>
          <w:szCs w:val="28"/>
          <w:rtl/>
        </w:rPr>
        <w:t xml:space="preserve"> بشكل مباشر على أداء الموظفين وإنتاجيتهم، فكلما شعر الموظف بالرضا والدعم داخل بيئة العمل، زادت قدرته على الإبداع والعطاء، مما ينعكس إيجابًا على نتائج المؤسسة العامة. لذلك، يجب على المؤسسات أن تدرك أهمية الاستثمار في جودة الحياة، والعمل المستمر على تحسينها لجذب أفضل الكفاءات، تحفيزهم، والاحتفاظ بهم ضمن بيئة عمل صحية ومستقرة</w:t>
      </w:r>
      <w:r w:rsidR="00CC2FBE" w:rsidRPr="00A61E09">
        <w:rPr>
          <w:rFonts w:ascii="Sakkal Majalla" w:hAnsi="Sakkal Majalla" w:cs="Sakkal Majalla"/>
          <w:color w:val="EE0000"/>
          <w:sz w:val="28"/>
          <w:szCs w:val="28"/>
          <w:lang w:bidi="ar-EG"/>
        </w:rPr>
        <w:t>.</w:t>
      </w:r>
      <w:r w:rsidR="00272472" w:rsidRPr="00A61E09">
        <w:rPr>
          <w:rFonts w:ascii="Sakkal Majalla" w:hAnsi="Sakkal Majalla" w:cs="Sakkal Majalla" w:hint="cs"/>
          <w:color w:val="EE0000"/>
          <w:sz w:val="28"/>
          <w:szCs w:val="28"/>
          <w:rtl/>
        </w:rPr>
        <w:t xml:space="preserve"> </w:t>
      </w:r>
    </w:p>
    <w:p w14:paraId="753A3C60" w14:textId="349825F7" w:rsidR="00CC2FBE" w:rsidRPr="00A61E09" w:rsidRDefault="00CC2FBE" w:rsidP="008E1D75">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تشريعات قوانين تحسين جودة بيئة العمل في</w:t>
      </w:r>
      <w:r w:rsidR="006753CA">
        <w:rPr>
          <w:rFonts w:ascii="Sakkal Majalla" w:hAnsi="Sakkal Majalla" w:cs="Sakkal Majalla" w:hint="cs"/>
          <w:b/>
          <w:bCs/>
          <w:color w:val="000000" w:themeColor="text1"/>
          <w:sz w:val="28"/>
          <w:szCs w:val="28"/>
          <w:rtl/>
          <w:lang w:bidi="ar-EG"/>
        </w:rPr>
        <w:t xml:space="preserve"> المؤسسات الصحية</w:t>
      </w:r>
      <w:r w:rsidRPr="00A61E09">
        <w:rPr>
          <w:rFonts w:ascii="Sakkal Majalla" w:hAnsi="Sakkal Majalla" w:cs="Sakkal Majalla" w:hint="cs"/>
          <w:b/>
          <w:bCs/>
          <w:color w:val="000000" w:themeColor="text1"/>
          <w:sz w:val="28"/>
          <w:szCs w:val="28"/>
          <w:rtl/>
          <w:lang w:bidi="ar-EG"/>
        </w:rPr>
        <w:t xml:space="preserve"> </w:t>
      </w:r>
      <w:r w:rsidR="006753CA">
        <w:rPr>
          <w:rFonts w:ascii="Sakkal Majalla" w:hAnsi="Sakkal Majalla" w:cs="Sakkal Majalla" w:hint="cs"/>
          <w:b/>
          <w:bCs/>
          <w:color w:val="000000" w:themeColor="text1"/>
          <w:sz w:val="28"/>
          <w:szCs w:val="28"/>
          <w:rtl/>
          <w:lang w:bidi="ar-EG"/>
        </w:rPr>
        <w:t>ب</w:t>
      </w:r>
      <w:r w:rsidRPr="00A61E09">
        <w:rPr>
          <w:rFonts w:ascii="Sakkal Majalla" w:hAnsi="Sakkal Majalla" w:cs="Sakkal Majalla" w:hint="cs"/>
          <w:b/>
          <w:bCs/>
          <w:color w:val="000000" w:themeColor="text1"/>
          <w:sz w:val="28"/>
          <w:szCs w:val="28"/>
          <w:rtl/>
          <w:lang w:bidi="ar-EG"/>
        </w:rPr>
        <w:t>المملكة العربية السعودية</w:t>
      </w:r>
    </w:p>
    <w:p w14:paraId="46A4D074" w14:textId="4A2A2D08"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تتبنى المملكة العربية السعودية تشريعات شاملة لتعزيز جودة الحياة الوظيفية ضمن رؤية 2030، يبرزها تحديثات نظام العمل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لضبط أوقات العمل (8 ساعات يومياً) والإجازات المدفوعة، وتأمين صحي، وتوفير بيئة عمل آمنة وصحية. تركز اللوائح (مثل لائحة الخدمة المدنية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على التوازن بين الحقوق والواجبات، وتطوير الموارد البشرية، وتوطين الوظائف</w:t>
      </w:r>
      <w:r w:rsidRPr="00A61E09">
        <w:rPr>
          <w:rFonts w:ascii="Sakkal Majalla" w:hAnsi="Sakkal Majalla" w:cs="Sakkal Majalla"/>
          <w:color w:val="000000" w:themeColor="text1"/>
          <w:sz w:val="28"/>
          <w:szCs w:val="28"/>
          <w:lang w:bidi="ar-EG"/>
        </w:rPr>
        <w:t>. </w:t>
      </w:r>
    </w:p>
    <w:p w14:paraId="46E44DFC" w14:textId="086895A6"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التشريعات والمبادرات السعودية لجودة الحياة الوظيفية</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w:t>
      </w:r>
    </w:p>
    <w:p w14:paraId="3F909A0F" w14:textId="2F41AD4A"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نظام العمل السعودي </w:t>
      </w:r>
    </w:p>
    <w:p w14:paraId="2972FF4D"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تحديد ساعات العمل</w:t>
      </w:r>
      <w:r w:rsidRPr="00A61E09">
        <w:rPr>
          <w:rFonts w:ascii="Sakkal Majalla" w:hAnsi="Sakkal Majalla" w:cs="Sakkal Majalla"/>
          <w:color w:val="000000" w:themeColor="text1"/>
          <w:sz w:val="28"/>
          <w:szCs w:val="28"/>
          <w:lang w:bidi="ar-EG"/>
        </w:rPr>
        <w:t xml:space="preserve">: 8 </w:t>
      </w:r>
      <w:r w:rsidRPr="00A61E09">
        <w:rPr>
          <w:rFonts w:ascii="Sakkal Majalla" w:hAnsi="Sakkal Majalla" w:cs="Sakkal Majalla"/>
          <w:color w:val="000000" w:themeColor="text1"/>
          <w:sz w:val="28"/>
          <w:szCs w:val="28"/>
          <w:rtl/>
        </w:rPr>
        <w:t>ساعات يومياً (48 ساعة أسبوعياً)، مع تخفيضها في رمضان</w:t>
      </w:r>
      <w:r w:rsidRPr="00A61E09">
        <w:rPr>
          <w:rFonts w:ascii="Sakkal Majalla" w:hAnsi="Sakkal Majalla" w:cs="Sakkal Majalla"/>
          <w:color w:val="000000" w:themeColor="text1"/>
          <w:sz w:val="28"/>
          <w:szCs w:val="28"/>
          <w:lang w:bidi="ar-EG"/>
        </w:rPr>
        <w:t>.</w:t>
      </w:r>
    </w:p>
    <w:p w14:paraId="3BB8FC3F"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الإجازات</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إجازات سنوية، مرضية، وأعياد مدفوعة الأجر</w:t>
      </w:r>
      <w:r w:rsidRPr="00A61E09">
        <w:rPr>
          <w:rFonts w:ascii="Sakkal Majalla" w:hAnsi="Sakkal Majalla" w:cs="Sakkal Majalla"/>
          <w:color w:val="000000" w:themeColor="text1"/>
          <w:sz w:val="28"/>
          <w:szCs w:val="28"/>
          <w:lang w:bidi="ar-EG"/>
        </w:rPr>
        <w:t>.</w:t>
      </w:r>
    </w:p>
    <w:p w14:paraId="42B1DD78"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تحديثات جوهرية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تنظيم فترة التجربة (حتى 180 يوماً)، وضوابط مرنة للاستقالة وإنهاء الخدمة</w:t>
      </w:r>
      <w:r w:rsidRPr="00A61E09">
        <w:rPr>
          <w:rFonts w:ascii="Sakkal Majalla" w:hAnsi="Sakkal Majalla" w:cs="Sakkal Majalla"/>
          <w:color w:val="000000" w:themeColor="text1"/>
          <w:sz w:val="28"/>
          <w:szCs w:val="28"/>
          <w:lang w:bidi="ar-EG"/>
        </w:rPr>
        <w:t>.</w:t>
      </w:r>
    </w:p>
    <w:p w14:paraId="3C8A239A"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سلامة وبيئة العمل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إلزام أصحاب العمل بتوفير بيئة صحية وآمنة، ورعاية طبية للعمال</w:t>
      </w:r>
      <w:r w:rsidRPr="00A61E09">
        <w:rPr>
          <w:rFonts w:ascii="Sakkal Majalla" w:hAnsi="Sakkal Majalla" w:cs="Sakkal Majalla"/>
          <w:color w:val="000000" w:themeColor="text1"/>
          <w:sz w:val="28"/>
          <w:szCs w:val="28"/>
          <w:lang w:bidi="ar-EG"/>
        </w:rPr>
        <w:t>.</w:t>
      </w:r>
    </w:p>
    <w:p w14:paraId="1A84B113" w14:textId="651C0840"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برنامج جودة الحياة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رؤية 2030</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يهدف لتعزيز مشاركة الموظفين في أنشطة رياضية وثقافية، وتحسين بيئة العمل لزيادة الرضا والإنتاجية</w:t>
      </w:r>
      <w:r w:rsidRPr="00A61E09">
        <w:rPr>
          <w:rFonts w:ascii="Sakkal Majalla" w:hAnsi="Sakkal Majalla" w:cs="Sakkal Majalla"/>
          <w:color w:val="000000" w:themeColor="text1"/>
          <w:sz w:val="28"/>
          <w:szCs w:val="28"/>
          <w:lang w:bidi="ar-EG"/>
        </w:rPr>
        <w:t>.</w:t>
      </w:r>
    </w:p>
    <w:p w14:paraId="6F89EF7B"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التوازن بين الجنسين</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تعزيز مشاركة المرأة السعودية وتوفير بيئة عمل داعمة لها</w:t>
      </w:r>
      <w:r w:rsidRPr="00A61E09">
        <w:rPr>
          <w:rFonts w:ascii="Sakkal Majalla" w:hAnsi="Sakkal Majalla" w:cs="Sakkal Majalla"/>
          <w:color w:val="000000" w:themeColor="text1"/>
          <w:sz w:val="28"/>
          <w:szCs w:val="28"/>
          <w:lang w:bidi="ar-EG"/>
        </w:rPr>
        <w:t>.</w:t>
      </w:r>
    </w:p>
    <w:p w14:paraId="19B529C3"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تسوية المنازعات</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آليات سريعة وودية للنزاعات العمالية عبر المحاكم العمالية</w:t>
      </w:r>
      <w:r w:rsidRPr="00A61E09">
        <w:rPr>
          <w:rFonts w:ascii="Sakkal Majalla" w:hAnsi="Sakkal Majalla" w:cs="Sakkal Majalla"/>
          <w:color w:val="000000" w:themeColor="text1"/>
          <w:sz w:val="28"/>
          <w:szCs w:val="28"/>
          <w:lang w:bidi="ar-EG"/>
        </w:rPr>
        <w:t>. </w:t>
      </w:r>
    </w:p>
    <w:p w14:paraId="39988E2F" w14:textId="77777777" w:rsidR="00CC2FBE" w:rsidRPr="00A61E09" w:rsidRDefault="00CC2FBE" w:rsidP="00963207">
      <w:pPr>
        <w:bidi/>
        <w:spacing w:after="200" w:line="24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color w:val="000000" w:themeColor="text1"/>
          <w:sz w:val="28"/>
          <w:szCs w:val="28"/>
          <w:rtl/>
        </w:rPr>
        <w:t>تعزز هذه الأنظمة استقرار الموظفين المالي والمهني، مما يجعل بيئة العمل السعودية جاذبة وتنافسية</w:t>
      </w:r>
    </w:p>
    <w:p w14:paraId="7FDE4DC4" w14:textId="365A6968"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تطبيق جودة الحياة الوظيفية في القطاع الصحي</w:t>
      </w:r>
    </w:p>
    <w:p w14:paraId="03884676" w14:textId="4E54736F" w:rsidR="00B22503" w:rsidRPr="00963207" w:rsidRDefault="00B22503" w:rsidP="00963207">
      <w:pPr>
        <w:bidi/>
        <w:spacing w:after="200" w:line="360" w:lineRule="auto"/>
        <w:jc w:val="both"/>
        <w:rPr>
          <w:rFonts w:ascii="Sakkal Majalla" w:hAnsi="Sakkal Majalla" w:cs="Sakkal Majalla"/>
          <w:color w:val="EE0000"/>
          <w:sz w:val="28"/>
          <w:szCs w:val="28"/>
          <w:lang w:bidi="ar-EG"/>
        </w:rPr>
      </w:pPr>
      <w:r w:rsidRPr="00963207">
        <w:rPr>
          <w:rFonts w:ascii="Sakkal Majalla" w:hAnsi="Sakkal Majalla" w:cs="Sakkal Majalla"/>
          <w:color w:val="EE0000"/>
          <w:sz w:val="28"/>
          <w:szCs w:val="28"/>
          <w:rtl/>
        </w:rPr>
        <w:t>يعد تطبيق جودة الحياة الوظيفية في القطاع الصحي ركيزة أساسية لتحسين أداء الكوادر الطبية والإدارية، مما ينعكس مباشرة على جودة الخدمات ا</w:t>
      </w:r>
      <w:r w:rsidR="00DF798F">
        <w:rPr>
          <w:rFonts w:ascii="Sakkal Majalla" w:hAnsi="Sakkal Majalla" w:cs="Sakkal Majalla"/>
          <w:color w:val="EE0000"/>
          <w:sz w:val="28"/>
          <w:szCs w:val="28"/>
          <w:rtl/>
        </w:rPr>
        <w:t>لمقدمي</w:t>
      </w:r>
      <w:r w:rsidRPr="00963207">
        <w:rPr>
          <w:rFonts w:ascii="Sakkal Majalla" w:hAnsi="Sakkal Majalla" w:cs="Sakkal Majalla"/>
          <w:color w:val="EE0000"/>
          <w:sz w:val="28"/>
          <w:szCs w:val="28"/>
          <w:rtl/>
        </w:rPr>
        <w:t xml:space="preserve"> للمرضى. يتضمن ذلك توفير بيئة عمل آمنة، تعزيز التوازن بين العمل والحياة الشخصية، التدريب والتطوير المستمر، والمشاركة في صنع القرار لتقليل الاحتراق الوظيفي وزيادة الرضا والالتزام العاطفي</w:t>
      </w:r>
      <w:r w:rsidRPr="00963207">
        <w:rPr>
          <w:rFonts w:ascii="Sakkal Majalla" w:hAnsi="Sakkal Majalla" w:cs="Sakkal Majalla"/>
          <w:color w:val="EE0000"/>
          <w:sz w:val="28"/>
          <w:szCs w:val="28"/>
          <w:lang w:bidi="ar-EG"/>
        </w:rPr>
        <w:t>. </w:t>
      </w:r>
      <w:r w:rsidR="006753CA" w:rsidRPr="00963207">
        <w:rPr>
          <w:rFonts w:ascii="Sakkal Majalla" w:hAnsi="Sakkal Majalla" w:cs="Sakkal Majalla" w:hint="cs"/>
          <w:color w:val="EE0000"/>
          <w:sz w:val="28"/>
          <w:szCs w:val="28"/>
          <w:rtl/>
          <w:lang w:bidi="ar-EG"/>
        </w:rPr>
        <w:t xml:space="preserve"> وتشمل </w:t>
      </w:r>
      <w:r w:rsidRPr="00963207">
        <w:rPr>
          <w:rFonts w:ascii="Sakkal Majalla" w:hAnsi="Sakkal Majalla" w:cs="Sakkal Majalla"/>
          <w:color w:val="EE0000"/>
          <w:sz w:val="28"/>
          <w:szCs w:val="28"/>
          <w:rtl/>
        </w:rPr>
        <w:t>خطوات تطبيق جودة الحياة الوظيفية</w:t>
      </w:r>
      <w:r w:rsidR="00963207" w:rsidRPr="00963207">
        <w:rPr>
          <w:rFonts w:ascii="Sakkal Majalla" w:hAnsi="Sakkal Majalla" w:cs="Sakkal Majalla" w:hint="cs"/>
          <w:color w:val="EE0000"/>
          <w:sz w:val="28"/>
          <w:szCs w:val="28"/>
          <w:rtl/>
          <w:lang w:bidi="ar-EG"/>
        </w:rPr>
        <w:t xml:space="preserve"> (</w:t>
      </w:r>
      <w:r w:rsidR="00963207" w:rsidRPr="00963207">
        <w:rPr>
          <w:rFonts w:ascii="Sakkal Majalla" w:hAnsi="Sakkal Majalla" w:cs="Sakkal Majalla"/>
          <w:color w:val="EE0000"/>
          <w:sz w:val="28"/>
          <w:szCs w:val="28"/>
          <w:rtl/>
          <w:lang w:bidi="ar-EG"/>
        </w:rPr>
        <w:t>وضع</w:t>
      </w:r>
      <w:r w:rsidR="00454C1A" w:rsidRPr="00963207">
        <w:rPr>
          <w:rFonts w:ascii="Sakkal Majalla" w:hAnsi="Sakkal Majalla" w:cs="Sakkal Majalla"/>
          <w:color w:val="EE0000"/>
          <w:sz w:val="28"/>
          <w:szCs w:val="28"/>
          <w:rtl/>
        </w:rPr>
        <w:t xml:space="preserve"> خطط عمل واضحة لتعزيز بيئة العمل</w:t>
      </w:r>
      <w:r w:rsidR="00963207" w:rsidRPr="00963207">
        <w:rPr>
          <w:rFonts w:ascii="Sakkal Majalla" w:hAnsi="Sakkal Majalla" w:cs="Sakkal Majalla" w:hint="cs"/>
          <w:color w:val="EE0000"/>
          <w:sz w:val="28"/>
          <w:szCs w:val="28"/>
          <w:rtl/>
        </w:rPr>
        <w:t xml:space="preserve"> - </w:t>
      </w:r>
      <w:r w:rsidR="00963207" w:rsidRPr="00963207">
        <w:rPr>
          <w:rFonts w:ascii="Sakkal Majalla" w:hAnsi="Sakkal Majalla" w:cs="Sakkal Majalla"/>
          <w:color w:val="EE0000"/>
          <w:sz w:val="28"/>
          <w:szCs w:val="28"/>
          <w:rtl/>
          <w:lang w:bidi="ar-EG"/>
        </w:rPr>
        <w:t>تنظيم</w:t>
      </w:r>
      <w:r w:rsidR="00454C1A" w:rsidRPr="00963207">
        <w:rPr>
          <w:rFonts w:ascii="Sakkal Majalla" w:hAnsi="Sakkal Majalla" w:cs="Sakkal Majalla"/>
          <w:color w:val="EE0000"/>
          <w:sz w:val="28"/>
          <w:szCs w:val="28"/>
          <w:rtl/>
        </w:rPr>
        <w:t xml:space="preserve"> دورات مستمرة لرفع كفاءة العاملين</w:t>
      </w:r>
      <w:r w:rsidR="00963207" w:rsidRPr="00963207">
        <w:rPr>
          <w:rFonts w:ascii="Sakkal Majalla" w:hAnsi="Sakkal Majalla" w:cs="Sakkal Majalla" w:hint="cs"/>
          <w:color w:val="EE0000"/>
          <w:sz w:val="28"/>
          <w:szCs w:val="28"/>
          <w:rtl/>
        </w:rPr>
        <w:t xml:space="preserve"> - </w:t>
      </w:r>
      <w:r w:rsidR="00454C1A" w:rsidRPr="00963207">
        <w:rPr>
          <w:rFonts w:ascii="Sakkal Majalla" w:hAnsi="Sakkal Majalla" w:cs="Sakkal Majalla"/>
          <w:color w:val="EE0000"/>
          <w:sz w:val="28"/>
          <w:szCs w:val="28"/>
          <w:rtl/>
        </w:rPr>
        <w:t>تحديد الأسباب والظروف التي تسبب إحباط العاملين</w:t>
      </w:r>
      <w:r w:rsidR="00963207" w:rsidRPr="00963207">
        <w:rPr>
          <w:rFonts w:ascii="Sakkal Majalla" w:hAnsi="Sakkal Majalla" w:cs="Sakkal Majalla" w:hint="cs"/>
          <w:color w:val="EE0000"/>
          <w:sz w:val="28"/>
          <w:szCs w:val="28"/>
          <w:rtl/>
        </w:rPr>
        <w:t xml:space="preserve"> - </w:t>
      </w:r>
      <w:r w:rsidR="00454C1A" w:rsidRPr="00963207">
        <w:rPr>
          <w:rFonts w:ascii="Sakkal Majalla" w:hAnsi="Sakkal Majalla" w:cs="Sakkal Majalla" w:hint="cs"/>
          <w:color w:val="EE0000"/>
          <w:sz w:val="28"/>
          <w:szCs w:val="28"/>
          <w:rtl/>
        </w:rPr>
        <w:t>ت</w:t>
      </w:r>
      <w:r w:rsidR="00454C1A" w:rsidRPr="00963207">
        <w:rPr>
          <w:rFonts w:ascii="Sakkal Majalla" w:hAnsi="Sakkal Majalla" w:cs="Sakkal Majalla"/>
          <w:color w:val="EE0000"/>
          <w:sz w:val="28"/>
          <w:szCs w:val="28"/>
          <w:rtl/>
        </w:rPr>
        <w:t xml:space="preserve">وفير بيئة عمل مادية آمنة </w:t>
      </w:r>
      <w:r w:rsidR="00963207" w:rsidRPr="00963207">
        <w:rPr>
          <w:rFonts w:ascii="Sakkal Majalla" w:hAnsi="Sakkal Majalla" w:cs="Sakkal Majalla" w:hint="cs"/>
          <w:color w:val="EE0000"/>
          <w:sz w:val="28"/>
          <w:szCs w:val="28"/>
          <w:rtl/>
        </w:rPr>
        <w:t>ومريحة</w:t>
      </w:r>
      <w:r w:rsidR="00963207" w:rsidRPr="00963207">
        <w:rPr>
          <w:rFonts w:ascii="Sakkal Majalla" w:hAnsi="Sakkal Majalla" w:cs="Sakkal Majalla" w:hint="cs"/>
          <w:color w:val="EE0000"/>
          <w:sz w:val="28"/>
          <w:szCs w:val="28"/>
          <w:rtl/>
          <w:lang w:bidi="ar-EG"/>
        </w:rPr>
        <w:t xml:space="preserve">) </w:t>
      </w:r>
      <w:r w:rsidR="00963207" w:rsidRPr="00963207">
        <w:rPr>
          <w:rFonts w:ascii="Sakkal Majalla" w:hAnsi="Sakkal Majalla" w:cs="Sakkal Majalla" w:hint="cs"/>
          <w:color w:val="EE0000"/>
          <w:sz w:val="28"/>
          <w:szCs w:val="28"/>
          <w:rtl/>
        </w:rPr>
        <w:t xml:space="preserve">ومن أبرز </w:t>
      </w:r>
      <w:r w:rsidRPr="00963207">
        <w:rPr>
          <w:rFonts w:ascii="Sakkal Majalla" w:hAnsi="Sakkal Majalla" w:cs="Sakkal Majalla"/>
          <w:color w:val="EE0000"/>
          <w:sz w:val="28"/>
          <w:szCs w:val="28"/>
          <w:rtl/>
        </w:rPr>
        <w:t>فوائد تطبيقها في القطاع الصحي</w:t>
      </w:r>
      <w:r w:rsidR="00963207" w:rsidRPr="00963207">
        <w:rPr>
          <w:rFonts w:ascii="Sakkal Majalla" w:hAnsi="Sakkal Majalla" w:cs="Sakkal Majalla" w:hint="cs"/>
          <w:color w:val="EE0000"/>
          <w:sz w:val="28"/>
          <w:szCs w:val="28"/>
          <w:rtl/>
          <w:lang w:bidi="ar-EG"/>
        </w:rPr>
        <w:t xml:space="preserve"> (تؤدي</w:t>
      </w:r>
      <w:r w:rsidRPr="00963207">
        <w:rPr>
          <w:rFonts w:ascii="Sakkal Majalla" w:hAnsi="Sakkal Majalla" w:cs="Sakkal Majalla"/>
          <w:color w:val="EE0000"/>
          <w:sz w:val="28"/>
          <w:szCs w:val="28"/>
          <w:rtl/>
        </w:rPr>
        <w:t xml:space="preserve"> زيادة الرضا الوظيفي إلى رفع مستوى الرعاية ا</w:t>
      </w:r>
      <w:r w:rsidR="00DF798F">
        <w:rPr>
          <w:rFonts w:ascii="Sakkal Majalla" w:hAnsi="Sakkal Majalla" w:cs="Sakkal Majalla"/>
          <w:color w:val="EE0000"/>
          <w:sz w:val="28"/>
          <w:szCs w:val="28"/>
          <w:rtl/>
        </w:rPr>
        <w:t>لمقدمي</w:t>
      </w:r>
      <w:r w:rsidRPr="00963207">
        <w:rPr>
          <w:rFonts w:ascii="Sakkal Majalla" w:hAnsi="Sakkal Majalla" w:cs="Sakkal Majalla"/>
          <w:color w:val="EE0000"/>
          <w:sz w:val="28"/>
          <w:szCs w:val="28"/>
          <w:rtl/>
        </w:rPr>
        <w:t xml:space="preserve"> للمرضى</w:t>
      </w:r>
      <w:r w:rsidR="00963207" w:rsidRPr="00963207">
        <w:rPr>
          <w:rFonts w:ascii="Sakkal Majalla" w:hAnsi="Sakkal Majalla" w:cs="Sakkal Majalla" w:hint="cs"/>
          <w:color w:val="EE0000"/>
          <w:sz w:val="28"/>
          <w:szCs w:val="28"/>
          <w:rtl/>
        </w:rPr>
        <w:t xml:space="preserve"> - </w:t>
      </w:r>
      <w:r w:rsidRPr="00963207">
        <w:rPr>
          <w:rFonts w:ascii="Sakkal Majalla" w:hAnsi="Sakkal Majalla" w:cs="Sakkal Majalla"/>
          <w:color w:val="EE0000"/>
          <w:sz w:val="28"/>
          <w:szCs w:val="28"/>
          <w:rtl/>
        </w:rPr>
        <w:t>الحفاظ على الخبرات والالتزام العاطفي للعاملين</w:t>
      </w:r>
      <w:r w:rsidR="00963207" w:rsidRPr="00963207">
        <w:rPr>
          <w:rFonts w:ascii="Sakkal Majalla" w:hAnsi="Sakkal Majalla" w:cs="Sakkal Majalla" w:hint="cs"/>
          <w:color w:val="EE0000"/>
          <w:sz w:val="28"/>
          <w:szCs w:val="28"/>
          <w:rtl/>
        </w:rPr>
        <w:t xml:space="preserve"> - </w:t>
      </w:r>
      <w:r w:rsidRPr="00963207">
        <w:rPr>
          <w:rFonts w:ascii="Sakkal Majalla" w:hAnsi="Sakkal Majalla" w:cs="Sakkal Majalla"/>
          <w:color w:val="EE0000"/>
          <w:sz w:val="28"/>
          <w:szCs w:val="28"/>
          <w:rtl/>
        </w:rPr>
        <w:t>رفع الكفاءة التشغيلية والتميز في الأداء</w:t>
      </w:r>
      <w:r w:rsidR="00963207" w:rsidRPr="00963207">
        <w:rPr>
          <w:rFonts w:ascii="Sakkal Majalla" w:hAnsi="Sakkal Majalla" w:cs="Sakkal Majalla" w:hint="cs"/>
          <w:color w:val="EE0000"/>
          <w:sz w:val="28"/>
          <w:szCs w:val="28"/>
          <w:rtl/>
          <w:lang w:bidi="ar-EG"/>
        </w:rPr>
        <w:t>).</w:t>
      </w:r>
    </w:p>
    <w:p w14:paraId="6386FD46" w14:textId="3B3B85C8"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2.2 </w:t>
      </w:r>
      <w:r w:rsidR="00903277" w:rsidRPr="00A61E09">
        <w:rPr>
          <w:rFonts w:ascii="Sakkal Majalla" w:hAnsi="Sakkal Majalla" w:cs="Sakkal Majalla" w:hint="cs"/>
          <w:b/>
          <w:bCs/>
          <w:color w:val="000000" w:themeColor="text1"/>
          <w:sz w:val="28"/>
          <w:szCs w:val="28"/>
          <w:rtl/>
          <w:lang w:bidi="ar-EG"/>
        </w:rPr>
        <w:t xml:space="preserve">المبحث </w:t>
      </w:r>
      <w:r w:rsidR="001F4980" w:rsidRPr="00A61E09">
        <w:rPr>
          <w:rFonts w:ascii="Sakkal Majalla" w:hAnsi="Sakkal Majalla" w:cs="Sakkal Majalla" w:hint="cs"/>
          <w:b/>
          <w:bCs/>
          <w:color w:val="000000" w:themeColor="text1"/>
          <w:sz w:val="28"/>
          <w:szCs w:val="28"/>
          <w:rtl/>
          <w:lang w:bidi="ar-EG"/>
        </w:rPr>
        <w:t>الثاني:</w:t>
      </w:r>
      <w:r w:rsidR="00903277" w:rsidRPr="00A61E09">
        <w:rPr>
          <w:rFonts w:ascii="Sakkal Majalla" w:hAnsi="Sakkal Majalla" w:cs="Sakkal Majalla" w:hint="cs"/>
          <w:b/>
          <w:bCs/>
          <w:color w:val="000000" w:themeColor="text1"/>
          <w:sz w:val="28"/>
          <w:szCs w:val="28"/>
          <w:rtl/>
          <w:lang w:bidi="ar-EG"/>
        </w:rPr>
        <w:t xml:space="preserve"> السلوك الاخلاقي </w:t>
      </w:r>
    </w:p>
    <w:p w14:paraId="2C8DEA6B" w14:textId="5D3571BC" w:rsidR="00CD4708" w:rsidRPr="00A61E09" w:rsidRDefault="009E3CFC" w:rsidP="004A4304">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lang w:bidi="ar-EG"/>
        </w:rPr>
        <w:t>ف</w:t>
      </w:r>
      <w:r w:rsidRPr="00A61E09">
        <w:rPr>
          <w:rFonts w:ascii="Sakkal Majalla" w:hAnsi="Sakkal Majalla" w:cs="Sakkal Majalla"/>
          <w:color w:val="000000" w:themeColor="text1"/>
          <w:sz w:val="28"/>
          <w:szCs w:val="28"/>
          <w:rtl/>
        </w:rPr>
        <w:t>ي عالمٍ يحركه التطور التكنولوجي السريع والتركيز المتزايد على المسؤولية الاجتماعية للشركات، بات من الأهمية بمكان أن تولي الشركات أولوية قصوى للسلوك الأخلاقي في بيئة العمل. فإلى جانب تعزيز ثقافة مؤسسية إيجابية، يكتسب السلوك الأخلاقي أهمية بالغة لما له من تأثير كبير على صورة المؤسسة وسمعتها</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قد يكون فهم مفهوم أخلاقيات العمل أمرًا معقدًا</w:t>
      </w:r>
      <w:r w:rsidR="00CD4708" w:rsidRPr="00A61E09">
        <w:rPr>
          <w:rFonts w:ascii="Sakkal Majalla" w:hAnsi="Sakkal Majalla" w:cs="Sakkal Majalla" w:hint="cs"/>
          <w:color w:val="000000" w:themeColor="text1"/>
          <w:sz w:val="28"/>
          <w:szCs w:val="28"/>
          <w:rtl/>
        </w:rPr>
        <w:t xml:space="preserve"> </w:t>
      </w:r>
      <w:r w:rsidR="004A4304">
        <w:rPr>
          <w:rFonts w:ascii="Sakkal Majalla" w:hAnsi="Sakkal Majalla" w:cs="Sakkal Majalla" w:hint="cs"/>
          <w:color w:val="000000" w:themeColor="text1"/>
          <w:sz w:val="28"/>
          <w:szCs w:val="28"/>
          <w:rtl/>
        </w:rPr>
        <w:t xml:space="preserve">خصوصا في مجال تقديم خدمات الرعاية الصحية </w:t>
      </w:r>
      <w:r w:rsidR="00CD4708" w:rsidRPr="00A61E09">
        <w:rPr>
          <w:rFonts w:ascii="Sakkal Majalla" w:hAnsi="Sakkal Majalla" w:cs="Sakkal Majalla" w:hint="cs"/>
          <w:color w:val="000000" w:themeColor="text1"/>
          <w:sz w:val="28"/>
          <w:szCs w:val="28"/>
          <w:rtl/>
        </w:rPr>
        <w:t>(العارضة،2023).</w:t>
      </w:r>
    </w:p>
    <w:p w14:paraId="428C1EE6" w14:textId="0BA8B34D" w:rsidR="009E3CFC" w:rsidRPr="004A4304" w:rsidRDefault="009E3CFC" w:rsidP="004A4304">
      <w:pPr>
        <w:bidi/>
        <w:spacing w:after="200" w:line="360" w:lineRule="auto"/>
        <w:jc w:val="both"/>
        <w:rPr>
          <w:rFonts w:ascii="Sakkal Majalla" w:hAnsi="Sakkal Majalla" w:cs="Sakkal Majalla"/>
          <w:color w:val="EE0000"/>
          <w:sz w:val="28"/>
          <w:szCs w:val="28"/>
          <w:rtl/>
        </w:rPr>
      </w:pPr>
      <w:r w:rsidRPr="004A4304">
        <w:rPr>
          <w:rFonts w:ascii="Sakkal Majalla" w:hAnsi="Sakkal Majalla" w:cs="Sakkal Majalla"/>
          <w:color w:val="EE0000"/>
          <w:sz w:val="28"/>
          <w:szCs w:val="28"/>
          <w:rtl/>
        </w:rPr>
        <w:t xml:space="preserve"> تشير الأخلاقيات المهنية</w:t>
      </w:r>
      <w:r w:rsidR="004A4304" w:rsidRPr="004A4304">
        <w:rPr>
          <w:rFonts w:ascii="Sakkal Majalla" w:hAnsi="Sakkal Majalla" w:cs="Sakkal Majalla" w:hint="cs"/>
          <w:color w:val="EE0000"/>
          <w:sz w:val="28"/>
          <w:szCs w:val="28"/>
          <w:rtl/>
        </w:rPr>
        <w:t xml:space="preserve"> في مجال الرعاية الصحية</w:t>
      </w:r>
      <w:r w:rsidRPr="004A4304">
        <w:rPr>
          <w:rFonts w:ascii="Sakkal Majalla" w:hAnsi="Sakkal Majalla" w:cs="Sakkal Majalla"/>
          <w:color w:val="EE0000"/>
          <w:sz w:val="28"/>
          <w:szCs w:val="28"/>
          <w:rtl/>
        </w:rPr>
        <w:t xml:space="preserve"> في أبسط صورها، إلى مجموعة المبادئ والقيم الأخلاقية التي توجه السلوك الفردي والجماعي داخل المؤسسة. ويمكن أن يؤدي دمج هذه الأخلاقيات المهنية في بيئة العمل إلى العديد من الفوائد، بما في ذلك تعزيز ثقة الموظفين، وتحسين عملية اتخاذ القرارات الأخلاقية في الممارسة المهنية، ورفع الروح المعنوية للعاملين. ستناقش هذه المقالة أهمية الأخلاقيات والمسؤولية المهنية في مكان العمل، والمعضلات الأخلاقية التي قد </w:t>
      </w:r>
      <w:r w:rsidRPr="004A4304">
        <w:rPr>
          <w:rFonts w:ascii="Sakkal Majalla" w:hAnsi="Sakkal Majalla" w:cs="Sakkal Majalla" w:hint="cs"/>
          <w:color w:val="EE0000"/>
          <w:sz w:val="28"/>
          <w:szCs w:val="28"/>
          <w:rtl/>
        </w:rPr>
        <w:t>يوجهها</w:t>
      </w:r>
      <w:r w:rsidRPr="004A4304">
        <w:rPr>
          <w:rFonts w:ascii="Sakkal Majalla" w:hAnsi="Sakkal Majalla" w:cs="Sakkal Majalla"/>
          <w:color w:val="EE0000"/>
          <w:sz w:val="28"/>
          <w:szCs w:val="28"/>
          <w:rtl/>
        </w:rPr>
        <w:t xml:space="preserve"> المهنيون. </w:t>
      </w:r>
      <w:r w:rsidR="004A4304" w:rsidRPr="004A4304">
        <w:rPr>
          <w:rFonts w:ascii="Sakkal Majalla" w:hAnsi="Sakkal Majalla" w:cs="Sakkal Majalla" w:hint="cs"/>
          <w:color w:val="EE0000"/>
          <w:sz w:val="28"/>
          <w:szCs w:val="28"/>
          <w:rtl/>
        </w:rPr>
        <w:t>في مجال تقديم خدمات الرعاية الصحية</w:t>
      </w:r>
      <w:r w:rsidR="00272472" w:rsidRPr="004A4304">
        <w:rPr>
          <w:rFonts w:ascii="Sakkal Majalla" w:hAnsi="Sakkal Majalla" w:cs="Sakkal Majalla" w:hint="cs"/>
          <w:color w:val="EE0000"/>
          <w:sz w:val="28"/>
          <w:szCs w:val="28"/>
          <w:rtl/>
        </w:rPr>
        <w:t xml:space="preserve"> (أبو عوض،2015).</w:t>
      </w:r>
    </w:p>
    <w:p w14:paraId="13388594" w14:textId="27AEBDBE" w:rsidR="009E3CFC" w:rsidRPr="00A61E09" w:rsidRDefault="009E3CFC" w:rsidP="004A4304">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تعد المعايير الأخلاقية والمسؤولية المهنية أساسية لخلق بيئة عمل صحية وسعيدة، مما يسهم في معالجة الجدل الدائر </w:t>
      </w:r>
      <w:r w:rsidR="00F04CAA" w:rsidRPr="00A61E09">
        <w:rPr>
          <w:rFonts w:ascii="Sakkal Majalla" w:hAnsi="Sakkal Majalla" w:cs="Sakkal Majalla" w:hint="cs"/>
          <w:color w:val="000000" w:themeColor="text1"/>
          <w:sz w:val="28"/>
          <w:szCs w:val="28"/>
          <w:rtl/>
        </w:rPr>
        <w:t>حول الأخلاق</w:t>
      </w:r>
      <w:r w:rsidRPr="00A61E09">
        <w:rPr>
          <w:rFonts w:ascii="Sakkal Majalla" w:hAnsi="Sakkal Majalla" w:cs="Sakkal Majalla"/>
          <w:color w:val="000000" w:themeColor="text1"/>
          <w:sz w:val="28"/>
          <w:szCs w:val="28"/>
          <w:rtl/>
        </w:rPr>
        <w:t xml:space="preserve"> مقابل </w:t>
      </w:r>
      <w:r w:rsidR="00F04CAA" w:rsidRPr="00A61E09">
        <w:rPr>
          <w:rFonts w:ascii="Sakkal Majalla" w:hAnsi="Sakkal Majalla" w:cs="Sakkal Majalla" w:hint="cs"/>
          <w:color w:val="000000" w:themeColor="text1"/>
          <w:sz w:val="28"/>
          <w:szCs w:val="28"/>
          <w:rtl/>
        </w:rPr>
        <w:t>المبادئ.</w:t>
      </w:r>
      <w:r w:rsidRPr="00A61E09">
        <w:rPr>
          <w:rFonts w:ascii="Sakkal Majalla" w:hAnsi="Sakkal Majalla" w:cs="Sakkal Majalla"/>
          <w:color w:val="000000" w:themeColor="text1"/>
          <w:sz w:val="28"/>
          <w:szCs w:val="28"/>
          <w:rtl/>
        </w:rPr>
        <w:t xml:space="preserve"> قد يؤدي الضغط لتحقيق الأهداف والالتزام بالمواعيد النهائية في بيئة عمل سريعة الوتيرة أحيانًا إلى سلوكيات غير أخلاقية. لذا، من الضروري أن تفهم المؤسسات مفهوم الأخلاق في مكان العمل، وأن تستخدم هذه المعرفة لوضع معايير أخلاقية والحفاظ عليها. وهذا بدوره يضمن التزام الموظفين بالقيم والمبادئ الأخلاقية</w:t>
      </w:r>
      <w:r w:rsidR="00272472" w:rsidRPr="00A61E09">
        <w:rPr>
          <w:rFonts w:ascii="Sakkal Majalla" w:hAnsi="Sakkal Majalla" w:cs="Sakkal Majalla" w:hint="cs"/>
          <w:color w:val="000000" w:themeColor="text1"/>
          <w:sz w:val="28"/>
          <w:szCs w:val="28"/>
          <w:rtl/>
        </w:rPr>
        <w:t xml:space="preserve"> (عربي،2020).</w:t>
      </w:r>
    </w:p>
    <w:p w14:paraId="50BEB929" w14:textId="2ABA0363" w:rsidR="009E3CFC" w:rsidRPr="00A61E09" w:rsidRDefault="00CD4708" w:rsidP="004A4304">
      <w:pPr>
        <w:bidi/>
        <w:spacing w:after="200" w:line="360" w:lineRule="auto"/>
        <w:jc w:val="both"/>
        <w:rPr>
          <w:rFonts w:ascii="Sakkal Majalla" w:hAnsi="Sakkal Majalla" w:cs="Sakkal Majalla"/>
          <w:color w:val="EE0000"/>
          <w:sz w:val="28"/>
          <w:szCs w:val="28"/>
          <w:rtl/>
        </w:rPr>
      </w:pPr>
      <w:r w:rsidRPr="00A61E09">
        <w:rPr>
          <w:rFonts w:ascii="Sakkal Majalla" w:hAnsi="Sakkal Majalla" w:cs="Sakkal Majalla" w:hint="cs"/>
          <w:color w:val="EE0000"/>
          <w:sz w:val="28"/>
          <w:szCs w:val="28"/>
          <w:rtl/>
        </w:rPr>
        <w:t xml:space="preserve">وترى الباحثة بأنه </w:t>
      </w:r>
      <w:r w:rsidR="009E3CFC" w:rsidRPr="00A61E09">
        <w:rPr>
          <w:rFonts w:ascii="Sakkal Majalla" w:hAnsi="Sakkal Majalla" w:cs="Sakkal Majalla"/>
          <w:color w:val="EE0000"/>
          <w:sz w:val="28"/>
          <w:szCs w:val="28"/>
          <w:rtl/>
        </w:rPr>
        <w:t>عندما تولي المؤسسة أولوية لتطوير ثقافة أخلاقية والحفاظ عليها، فإنها تهيئ بيئة عمل أكثر جدارة بالثقة وموثوقية، يشعر فيها الموظفون بالتقدير والاحترام والدعم. ونتيجةً لذلك، يرجح أن يقدم الأفراد أفضل ما لديهم، ويتواصلوا بفعالية أكبر، ويطلبوا المساعدة أو التوجيه عند الحاجة</w:t>
      </w:r>
      <w:r w:rsidRPr="00A61E09">
        <w:rPr>
          <w:rFonts w:ascii="Sakkal Majalla" w:hAnsi="Sakkal Majalla" w:cs="Sakkal Majalla" w:hint="cs"/>
          <w:color w:val="EE0000"/>
          <w:sz w:val="28"/>
          <w:szCs w:val="28"/>
          <w:rtl/>
        </w:rPr>
        <w:t>.</w:t>
      </w:r>
    </w:p>
    <w:p w14:paraId="4CAF5F37" w14:textId="49C27B32" w:rsidR="00903277" w:rsidRPr="00A61E09" w:rsidRDefault="0096320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ماهية</w:t>
      </w:r>
      <w:r w:rsidR="00903277" w:rsidRPr="00A61E09">
        <w:rPr>
          <w:rFonts w:ascii="Sakkal Majalla" w:hAnsi="Sakkal Majalla" w:cs="Sakkal Majalla" w:hint="cs"/>
          <w:b/>
          <w:bCs/>
          <w:color w:val="000000" w:themeColor="text1"/>
          <w:sz w:val="28"/>
          <w:szCs w:val="28"/>
          <w:rtl/>
          <w:lang w:bidi="ar-EG"/>
        </w:rPr>
        <w:t xml:space="preserve"> </w:t>
      </w:r>
      <w:r w:rsidR="00903277" w:rsidRPr="00A61E09">
        <w:rPr>
          <w:rFonts w:ascii="Sakkal Majalla" w:hAnsi="Sakkal Majalla" w:cs="Sakkal Majalla"/>
          <w:b/>
          <w:bCs/>
          <w:color w:val="000000" w:themeColor="text1"/>
          <w:sz w:val="28"/>
          <w:szCs w:val="28"/>
          <w:rtl/>
          <w:lang w:bidi="ar-EG"/>
        </w:rPr>
        <w:t xml:space="preserve">السلوك </w:t>
      </w:r>
      <w:r w:rsidR="009E3CFC" w:rsidRPr="00A61E09">
        <w:rPr>
          <w:rFonts w:ascii="Sakkal Majalla" w:hAnsi="Sakkal Majalla" w:cs="Sakkal Majalla" w:hint="cs"/>
          <w:b/>
          <w:bCs/>
          <w:color w:val="000000" w:themeColor="text1"/>
          <w:sz w:val="28"/>
          <w:szCs w:val="28"/>
          <w:rtl/>
          <w:lang w:bidi="ar-EG"/>
        </w:rPr>
        <w:t>الأخلاقي</w:t>
      </w:r>
      <w:r>
        <w:rPr>
          <w:rFonts w:ascii="Sakkal Majalla" w:hAnsi="Sakkal Majalla" w:cs="Sakkal Majalla" w:hint="cs"/>
          <w:b/>
          <w:bCs/>
          <w:color w:val="000000" w:themeColor="text1"/>
          <w:sz w:val="28"/>
          <w:szCs w:val="28"/>
          <w:rtl/>
          <w:lang w:bidi="ar-EG"/>
        </w:rPr>
        <w:t>:</w:t>
      </w:r>
    </w:p>
    <w:p w14:paraId="3A607460" w14:textId="7BE14BA5" w:rsidR="004A4304" w:rsidRPr="004A4304" w:rsidRDefault="004A4304" w:rsidP="00502BAC">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color w:val="EE0000"/>
          <w:sz w:val="28"/>
          <w:szCs w:val="28"/>
          <w:rtl/>
        </w:rPr>
        <w:t>اهتم الفلاسفة في دراسة وتطوير الهوية الأخلاقية لدى الأفراد وكيف يلجأ الأفراد إلى اتجاه السلوك الأخلاقي لتطوير شخصيتهم ومساعدتهم على اتخاذ القرارات وتطوير التفكير التي يؤدي إلى حكم الأخلاق لدى الفرد كما اهتم العلماء النفس أن السلوك الأخلاقي مهم في تحسين صورة الفرد أمام غيره عند تتبعه لبعض النظريات الأساسية للسلوك الأخلاقي مثل: تقديم المساعدة للآخرين، تقبل القيم والعادات والتقاليد، وتقديم الاحترام والرِفعة والأمانة</w:t>
      </w:r>
      <w:r w:rsidRPr="004A4304">
        <w:rPr>
          <w:rFonts w:asciiTheme="majorBidi" w:hAnsiTheme="majorBidi" w:cstheme="majorBidi"/>
          <w:color w:val="EE0000"/>
          <w:sz w:val="28"/>
          <w:szCs w:val="28"/>
        </w:rPr>
        <w:t xml:space="preserve"> Chakola ,2013)</w:t>
      </w:r>
      <w:r w:rsidRPr="004A4304">
        <w:rPr>
          <w:rFonts w:ascii="Sakkal Majalla" w:hAnsi="Sakkal Majalla" w:cs="Sakkal Majalla" w:hint="cs"/>
          <w:color w:val="EE0000"/>
          <w:sz w:val="28"/>
          <w:szCs w:val="28"/>
          <w:rtl/>
          <w:lang w:bidi="ar-EG"/>
        </w:rPr>
        <w:t>)</w:t>
      </w:r>
    </w:p>
    <w:p w14:paraId="33E1053A" w14:textId="7643E1EA" w:rsidR="009E3CFC" w:rsidRPr="004A4304" w:rsidRDefault="004A4304" w:rsidP="004A4304">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hint="cs"/>
          <w:color w:val="EE0000"/>
          <w:sz w:val="28"/>
          <w:szCs w:val="28"/>
          <w:rtl/>
        </w:rPr>
        <w:lastRenderedPageBreak/>
        <w:t xml:space="preserve">وترى الباحثة أن </w:t>
      </w:r>
      <w:r w:rsidR="00F04CAA" w:rsidRPr="004A4304">
        <w:rPr>
          <w:rFonts w:ascii="Sakkal Majalla" w:hAnsi="Sakkal Majalla" w:cs="Sakkal Majalla"/>
          <w:color w:val="EE0000"/>
          <w:sz w:val="28"/>
          <w:szCs w:val="28"/>
          <w:rtl/>
        </w:rPr>
        <w:t xml:space="preserve">السلوك الأخلاقي للعاملين </w:t>
      </w:r>
      <w:r w:rsidR="00963207" w:rsidRPr="004A4304">
        <w:rPr>
          <w:rFonts w:ascii="Sakkal Majalla" w:hAnsi="Sakkal Majalla" w:cs="Sakkal Majalla" w:hint="cs"/>
          <w:color w:val="EE0000"/>
          <w:sz w:val="28"/>
          <w:szCs w:val="28"/>
          <w:rtl/>
        </w:rPr>
        <w:t xml:space="preserve">في مجال الرعاية الصحية </w:t>
      </w:r>
      <w:r w:rsidRPr="004A4304">
        <w:rPr>
          <w:rFonts w:ascii="Sakkal Majalla" w:hAnsi="Sakkal Majalla" w:cs="Sakkal Majalla"/>
          <w:color w:val="EE0000"/>
          <w:sz w:val="28"/>
          <w:szCs w:val="28"/>
          <w:rtl/>
        </w:rPr>
        <w:t xml:space="preserve">يتمثل </w:t>
      </w:r>
      <w:r w:rsidR="00F04CAA" w:rsidRPr="004A4304">
        <w:rPr>
          <w:rFonts w:ascii="Sakkal Majalla" w:hAnsi="Sakkal Majalla" w:cs="Sakkal Majalla"/>
          <w:color w:val="EE0000"/>
          <w:sz w:val="28"/>
          <w:szCs w:val="28"/>
          <w:rtl/>
        </w:rPr>
        <w:t xml:space="preserve">في التزامهم بقيم النزاهة، الأمانة، الاحترام، والمهنية أثناء أداء </w:t>
      </w:r>
      <w:r w:rsidR="00502BAC" w:rsidRPr="004A4304">
        <w:rPr>
          <w:rFonts w:ascii="Sakkal Majalla" w:hAnsi="Sakkal Majalla" w:cs="Sakkal Majalla" w:hint="cs"/>
          <w:color w:val="EE0000"/>
          <w:sz w:val="28"/>
          <w:szCs w:val="28"/>
          <w:rtl/>
        </w:rPr>
        <w:t>واجباتهم،</w:t>
      </w:r>
      <w:r w:rsidR="00502BAC" w:rsidRPr="004A4304">
        <w:rPr>
          <w:rFonts w:ascii="Sakkal Majalla" w:hAnsi="Sakkal Majalla" w:cs="Sakkal Majalla" w:hint="cs"/>
          <w:color w:val="EE0000"/>
          <w:sz w:val="28"/>
          <w:szCs w:val="28"/>
          <w:rtl/>
          <w:lang w:bidi="ar-EG"/>
        </w:rPr>
        <w:t xml:space="preserve"> حي</w:t>
      </w:r>
      <w:r w:rsidR="00502BAC" w:rsidRPr="004A4304">
        <w:rPr>
          <w:rFonts w:ascii="Sakkal Majalla" w:hAnsi="Sakkal Majalla" w:cs="Sakkal Majalla" w:hint="eastAsia"/>
          <w:color w:val="EE0000"/>
          <w:sz w:val="28"/>
          <w:szCs w:val="28"/>
          <w:rtl/>
          <w:lang w:bidi="ar-EG"/>
        </w:rPr>
        <w:t>ث</w:t>
      </w:r>
      <w:r w:rsidR="00F04CAA" w:rsidRPr="004A4304">
        <w:rPr>
          <w:rFonts w:ascii="Sakkal Majalla" w:hAnsi="Sakkal Majalla" w:cs="Sakkal Majalla"/>
          <w:color w:val="EE0000"/>
          <w:sz w:val="28"/>
          <w:szCs w:val="28"/>
          <w:lang w:bidi="ar-EG"/>
        </w:rPr>
        <w:t xml:space="preserve"> </w:t>
      </w:r>
      <w:r w:rsidR="00F04CAA" w:rsidRPr="004A4304">
        <w:rPr>
          <w:rFonts w:ascii="Sakkal Majalla" w:hAnsi="Sakkal Majalla" w:cs="Sakkal Majalla"/>
          <w:color w:val="EE0000"/>
          <w:sz w:val="28"/>
          <w:szCs w:val="28"/>
          <w:rtl/>
        </w:rPr>
        <w:t>تعزز هذه الأخلاقيات الثقة، ترفع الإنتاجية، وتضمن بيئة عمل عادلة وآمنة، ويتم تنظيمها عادةً عبر ميثاق أخلاقي يحدد القواعد والجزاءات</w:t>
      </w:r>
      <w:r w:rsidR="00F04CAA" w:rsidRPr="004A4304">
        <w:rPr>
          <w:rFonts w:ascii="Sakkal Majalla" w:hAnsi="Sakkal Majalla" w:cs="Sakkal Majalla"/>
          <w:color w:val="EE0000"/>
          <w:sz w:val="28"/>
          <w:szCs w:val="28"/>
          <w:lang w:bidi="ar-EG"/>
        </w:rPr>
        <w:t>. </w:t>
      </w:r>
      <w:r w:rsidR="00502BAC" w:rsidRPr="004A4304">
        <w:rPr>
          <w:rFonts w:ascii="Sakkal Majalla" w:hAnsi="Sakkal Majalla" w:cs="Sakkal Majalla" w:hint="cs"/>
          <w:color w:val="EE0000"/>
          <w:sz w:val="28"/>
          <w:szCs w:val="28"/>
          <w:rtl/>
          <w:lang w:bidi="ar-EG"/>
        </w:rPr>
        <w:t>حيث</w:t>
      </w:r>
      <w:r w:rsidR="009E3CFC" w:rsidRPr="004A4304">
        <w:rPr>
          <w:rFonts w:ascii="Sakkal Majalla" w:hAnsi="Sakkal Majalla" w:cs="Sakkal Majalla"/>
          <w:color w:val="EE0000"/>
          <w:sz w:val="28"/>
          <w:szCs w:val="28"/>
          <w:rtl/>
          <w:lang w:bidi="ar-EG"/>
        </w:rPr>
        <w:t xml:space="preserve"> يهتم بقيم المجتمع وأتباعه بحسب البيئة التي يعيشون فيها ويتمثل السلوك الأخلاقي بالمساواة وتقديم المساعدة للآخرين</w:t>
      </w:r>
      <w:r w:rsidR="00502BAC" w:rsidRPr="004A4304">
        <w:rPr>
          <w:rFonts w:ascii="Sakkal Majalla" w:hAnsi="Sakkal Majalla" w:cs="Sakkal Majalla" w:hint="cs"/>
          <w:color w:val="EE0000"/>
          <w:sz w:val="28"/>
          <w:szCs w:val="28"/>
          <w:rtl/>
        </w:rPr>
        <w:t xml:space="preserve"> (العارضة،2023).</w:t>
      </w:r>
    </w:p>
    <w:p w14:paraId="7EE49353" w14:textId="3DCC4EF8"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أهمية </w:t>
      </w:r>
      <w:r w:rsidRPr="00A61E09">
        <w:rPr>
          <w:rFonts w:ascii="Sakkal Majalla" w:hAnsi="Sakkal Majalla" w:cs="Sakkal Majalla"/>
          <w:b/>
          <w:bCs/>
          <w:color w:val="000000" w:themeColor="text1"/>
          <w:sz w:val="28"/>
          <w:szCs w:val="28"/>
          <w:rtl/>
          <w:lang w:bidi="ar-EG"/>
        </w:rPr>
        <w:t xml:space="preserve">السلوك </w:t>
      </w:r>
      <w:r w:rsidR="00D9689C" w:rsidRPr="00A61E09">
        <w:rPr>
          <w:rFonts w:ascii="Sakkal Majalla" w:hAnsi="Sakkal Majalla" w:cs="Sakkal Majalla" w:hint="cs"/>
          <w:b/>
          <w:bCs/>
          <w:color w:val="000000" w:themeColor="text1"/>
          <w:sz w:val="28"/>
          <w:szCs w:val="28"/>
          <w:rtl/>
          <w:lang w:bidi="ar-EG"/>
        </w:rPr>
        <w:t>الأخلاقي</w:t>
      </w:r>
      <w:r w:rsidR="004A4304">
        <w:rPr>
          <w:rFonts w:ascii="Sakkal Majalla" w:hAnsi="Sakkal Majalla" w:cs="Sakkal Majalla" w:hint="cs"/>
          <w:b/>
          <w:bCs/>
          <w:color w:val="000000" w:themeColor="text1"/>
          <w:sz w:val="28"/>
          <w:szCs w:val="28"/>
          <w:rtl/>
          <w:lang w:bidi="ar-EG"/>
        </w:rPr>
        <w:t xml:space="preserve"> لمقدمي الرعاية الصحية:</w:t>
      </w:r>
    </w:p>
    <w:p w14:paraId="290551B9" w14:textId="31758C84" w:rsidR="00CD4708" w:rsidRPr="00A61E09" w:rsidRDefault="009E3CFC" w:rsidP="00BF13BC">
      <w:pPr>
        <w:bidi/>
        <w:spacing w:after="200" w:line="360" w:lineRule="auto"/>
        <w:ind w:left="720"/>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إن الأخلاق تلعب دورًا حيويًا في بناء المجتمع من خلال تعزيز القيم الأساسية مثل الاحترام، الأمانة، والعدالة، وهذه القيم تساهم في تعزيز التعاون والتفاهم بين الأفراد، مما يقلل من النزاعات ويعزز التماسك الاجتماعي، وبتطبيق الأخلاق يتم بناء علاقات قائمة على الثقة والاحترام، مما يساهم في خلق بيئة مستقرة ومنظمة تسهم في رفاهية</w:t>
      </w:r>
      <w:r w:rsidRPr="00A61E09">
        <w:rPr>
          <w:rFonts w:ascii="Sakkal Majalla" w:hAnsi="Sakkal Majalla" w:cs="Sakkal Majalla" w:hint="cs"/>
          <w:color w:val="000000" w:themeColor="text1"/>
          <w:sz w:val="28"/>
          <w:szCs w:val="28"/>
          <w:rtl/>
        </w:rPr>
        <w:t xml:space="preserve"> </w:t>
      </w:r>
      <w:r w:rsidR="00CD4708" w:rsidRPr="00A61E09">
        <w:rPr>
          <w:rFonts w:ascii="Sakkal Majalla" w:hAnsi="Sakkal Majalla" w:cs="Sakkal Majalla" w:hint="cs"/>
          <w:color w:val="000000" w:themeColor="text1"/>
          <w:sz w:val="28"/>
          <w:szCs w:val="28"/>
          <w:rtl/>
        </w:rPr>
        <w:t>الفرد والمنظمة والمجتمع (العارضة،2023).</w:t>
      </w:r>
    </w:p>
    <w:p w14:paraId="599A2A49" w14:textId="06065E12"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أولا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للفرد</w:t>
      </w:r>
      <w:r w:rsidR="00D9689C"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Theme="majorBidi" w:hAnsiTheme="majorBidi" w:cstheme="majorBidi"/>
          <w:sz w:val="28"/>
          <w:szCs w:val="28"/>
        </w:rPr>
        <w:t>Chakola ,2013)</w:t>
      </w:r>
      <w:r w:rsidR="00CD4708" w:rsidRPr="00A61E09">
        <w:rPr>
          <w:rFonts w:ascii="Sakkal Majalla" w:hAnsi="Sakkal Majalla" w:cs="Sakkal Majalla" w:hint="cs"/>
          <w:color w:val="000000" w:themeColor="text1"/>
          <w:sz w:val="28"/>
          <w:szCs w:val="28"/>
          <w:rtl/>
          <w:lang w:bidi="ar-EG"/>
        </w:rPr>
        <w:t>)</w:t>
      </w:r>
    </w:p>
    <w:p w14:paraId="7E146481" w14:textId="48C9B632"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يساعد في اتخاذ قرارات صائبة مبنية على قيم ثابتة</w:t>
      </w:r>
      <w:r w:rsidRPr="00A61E09">
        <w:rPr>
          <w:rFonts w:ascii="Sakkal Majalla" w:hAnsi="Sakkal Majalla" w:cs="Sakkal Majalla"/>
          <w:color w:val="000000" w:themeColor="text1"/>
          <w:sz w:val="28"/>
          <w:szCs w:val="28"/>
          <w:lang w:bidi="ar-EG"/>
        </w:rPr>
        <w:t>. </w:t>
      </w:r>
    </w:p>
    <w:p w14:paraId="6F609B93"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يحمي الفرد من السلوكيات الانحرافية</w:t>
      </w:r>
      <w:r w:rsidRPr="00A61E09">
        <w:rPr>
          <w:rFonts w:ascii="Sakkal Majalla" w:hAnsi="Sakkal Majalla" w:cs="Sakkal Majalla"/>
          <w:color w:val="000000" w:themeColor="text1"/>
          <w:sz w:val="28"/>
          <w:szCs w:val="28"/>
          <w:lang w:bidi="ar-EG"/>
        </w:rPr>
        <w:t>.</w:t>
      </w:r>
    </w:p>
    <w:p w14:paraId="683D5A33" w14:textId="51F6833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يساهم في بناء شخصية سوية وقوية تتمتع بالنزاهة والصدق</w:t>
      </w:r>
      <w:r w:rsidRPr="00A61E09">
        <w:rPr>
          <w:rFonts w:ascii="Sakkal Majalla" w:hAnsi="Sakkal Majalla" w:cs="Sakkal Majalla"/>
          <w:color w:val="000000" w:themeColor="text1"/>
          <w:sz w:val="28"/>
          <w:szCs w:val="28"/>
          <w:lang w:bidi="ar-EG"/>
        </w:rPr>
        <w:t>.</w:t>
      </w:r>
    </w:p>
    <w:p w14:paraId="14BA43DA"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يعمل كمعيار يضبط سلوك الفرد ويساعده على التمييز بين الصواب والخطأ</w:t>
      </w:r>
      <w:r w:rsidRPr="00A61E09">
        <w:rPr>
          <w:rFonts w:ascii="Sakkal Majalla" w:hAnsi="Sakkal Majalla" w:cs="Sakkal Majalla"/>
          <w:color w:val="000000" w:themeColor="text1"/>
          <w:sz w:val="28"/>
          <w:szCs w:val="28"/>
          <w:lang w:bidi="ar-EG"/>
        </w:rPr>
        <w:t>.</w:t>
      </w:r>
    </w:p>
    <w:p w14:paraId="4EE78B7A" w14:textId="4BECA792"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في العمل والمنظمات</w:t>
      </w:r>
      <w:r w:rsidR="00D9689C"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Theme="majorBidi" w:hAnsiTheme="majorBidi" w:cstheme="majorBidi"/>
          <w:sz w:val="28"/>
          <w:szCs w:val="28"/>
        </w:rPr>
        <w:t>Chakola ,2013)</w:t>
      </w:r>
      <w:r w:rsidR="00CD4708" w:rsidRPr="00A61E09">
        <w:rPr>
          <w:rFonts w:ascii="Sakkal Majalla" w:hAnsi="Sakkal Majalla" w:cs="Sakkal Majalla" w:hint="cs"/>
          <w:color w:val="000000" w:themeColor="text1"/>
          <w:sz w:val="28"/>
          <w:szCs w:val="28"/>
          <w:rtl/>
          <w:lang w:bidi="ar-EG"/>
        </w:rPr>
        <w:t>)</w:t>
      </w:r>
    </w:p>
    <w:p w14:paraId="7E84BCD4" w14:textId="77777777" w:rsidR="00D9689C" w:rsidRPr="00A61E09"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يخلق بيئة عمل إيجابية ومحفزة تزيد من رضا وولاء الموظفين</w:t>
      </w:r>
      <w:r w:rsidRPr="00A61E09">
        <w:rPr>
          <w:rFonts w:ascii="Sakkal Majalla" w:hAnsi="Sakkal Majalla" w:cs="Sakkal Majalla"/>
          <w:color w:val="000000" w:themeColor="text1"/>
          <w:sz w:val="28"/>
          <w:szCs w:val="28"/>
          <w:lang w:bidi="ar-EG"/>
        </w:rPr>
        <w:t>.</w:t>
      </w:r>
    </w:p>
    <w:p w14:paraId="454D1603" w14:textId="77777777" w:rsidR="00D9689C" w:rsidRPr="00A61E09"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يرسخ سمعة طيبة للمؤسسة ويزيد ثقة العملاء والموظفين</w:t>
      </w:r>
      <w:r w:rsidRPr="00A61E09">
        <w:rPr>
          <w:rFonts w:ascii="Sakkal Majalla" w:hAnsi="Sakkal Majalla" w:cs="Sakkal Majalla"/>
          <w:color w:val="000000" w:themeColor="text1"/>
          <w:sz w:val="28"/>
          <w:szCs w:val="28"/>
          <w:lang w:bidi="ar-EG"/>
        </w:rPr>
        <w:t>.</w:t>
      </w:r>
    </w:p>
    <w:p w14:paraId="2772C2B8" w14:textId="34300D23" w:rsidR="00D9689C" w:rsidRPr="008D0470"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sidRPr="008D0470">
        <w:rPr>
          <w:rFonts w:ascii="Sakkal Majalla" w:hAnsi="Sakkal Majalla" w:cs="Sakkal Majalla"/>
          <w:color w:val="000000" w:themeColor="text1"/>
          <w:sz w:val="28"/>
          <w:szCs w:val="28"/>
          <w:rtl/>
        </w:rPr>
        <w:t>يعزز المسؤولية الاجتماعي</w:t>
      </w:r>
      <w:r w:rsidR="008D0470">
        <w:rPr>
          <w:rFonts w:ascii="Sakkal Majalla" w:hAnsi="Sakkal Majalla" w:cs="Sakkal Majalla" w:hint="cs"/>
          <w:color w:val="000000" w:themeColor="text1"/>
          <w:sz w:val="28"/>
          <w:szCs w:val="28"/>
          <w:rtl/>
        </w:rPr>
        <w:t xml:space="preserve"> و</w:t>
      </w:r>
      <w:r w:rsidRPr="008D0470">
        <w:rPr>
          <w:rFonts w:ascii="Sakkal Majalla" w:hAnsi="Sakkal Majalla" w:cs="Sakkal Majalla"/>
          <w:color w:val="000000" w:themeColor="text1"/>
          <w:sz w:val="28"/>
          <w:szCs w:val="28"/>
          <w:rtl/>
        </w:rPr>
        <w:t>يقلل من النزاعات القضائية والغرامات غير القانونية</w:t>
      </w:r>
      <w:r w:rsidRPr="008D0470">
        <w:rPr>
          <w:rFonts w:ascii="Sakkal Majalla" w:hAnsi="Sakkal Majalla" w:cs="Sakkal Majalla"/>
          <w:color w:val="000000" w:themeColor="text1"/>
          <w:sz w:val="28"/>
          <w:szCs w:val="28"/>
          <w:lang w:bidi="ar-EG"/>
        </w:rPr>
        <w:t>.</w:t>
      </w:r>
    </w:p>
    <w:p w14:paraId="00BC7CD7" w14:textId="0A3A8928"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ثالثا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للمجتمع</w:t>
      </w:r>
      <w:r w:rsidR="00D9689C" w:rsidRPr="00A61E09">
        <w:rPr>
          <w:rFonts w:ascii="Sakkal Majalla" w:hAnsi="Sakkal Majalla" w:cs="Sakkal Majalla"/>
          <w:color w:val="000000" w:themeColor="text1"/>
          <w:sz w:val="28"/>
          <w:szCs w:val="28"/>
          <w:lang w:bidi="ar-EG"/>
        </w:rPr>
        <w:t>:</w:t>
      </w:r>
      <w:r w:rsidR="00CD4708" w:rsidRPr="00A61E09">
        <w:rPr>
          <w:rFonts w:asciiTheme="majorBidi" w:hAnsiTheme="majorBidi" w:cstheme="majorBidi"/>
          <w:sz w:val="28"/>
          <w:szCs w:val="28"/>
        </w:rPr>
        <w:t xml:space="preserve"> Chakola ,2013)</w:t>
      </w:r>
      <w:r w:rsidR="00CD4708" w:rsidRPr="00A61E09">
        <w:rPr>
          <w:rFonts w:ascii="Sakkal Majalla" w:hAnsi="Sakkal Majalla" w:cs="Sakkal Majalla" w:hint="cs"/>
          <w:color w:val="000000" w:themeColor="text1"/>
          <w:sz w:val="28"/>
          <w:szCs w:val="28"/>
          <w:rtl/>
          <w:lang w:bidi="ar-EG"/>
        </w:rPr>
        <w:t>)</w:t>
      </w:r>
    </w:p>
    <w:p w14:paraId="7FA83343"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يحمي المجتمع من الانحرافات والتفكك</w:t>
      </w:r>
      <w:r w:rsidRPr="00A61E09">
        <w:rPr>
          <w:rFonts w:ascii="Sakkal Majalla" w:hAnsi="Sakkal Majalla" w:cs="Sakkal Majalla"/>
          <w:color w:val="000000" w:themeColor="text1"/>
          <w:sz w:val="28"/>
          <w:szCs w:val="28"/>
          <w:lang w:bidi="ar-EG"/>
        </w:rPr>
        <w:t>. </w:t>
      </w:r>
    </w:p>
    <w:p w14:paraId="72C388D9"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يساهم في نشر القيم النبيلة كالأمانة والعدالة، مما يقلل من المشكلات والنزاعات</w:t>
      </w:r>
      <w:r w:rsidRPr="00A61E09">
        <w:rPr>
          <w:rFonts w:ascii="Sakkal Majalla" w:hAnsi="Sakkal Majalla" w:cs="Sakkal Majalla"/>
          <w:color w:val="000000" w:themeColor="text1"/>
          <w:sz w:val="28"/>
          <w:szCs w:val="28"/>
          <w:lang w:bidi="ar-EG"/>
        </w:rPr>
        <w:t>.</w:t>
      </w:r>
    </w:p>
    <w:p w14:paraId="5265E23E"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w:t>
      </w:r>
      <w:r w:rsidRPr="00A61E09">
        <w:rPr>
          <w:rFonts w:ascii="Sakkal Majalla" w:hAnsi="Sakkal Majalla" w:cs="Sakkal Majalla"/>
          <w:color w:val="000000" w:themeColor="text1"/>
          <w:sz w:val="28"/>
          <w:szCs w:val="28"/>
          <w:rtl/>
        </w:rPr>
        <w:t>يعزز التعاون والاحترام المتبادل بين الأفراد</w:t>
      </w:r>
      <w:r w:rsidRPr="00A61E09">
        <w:rPr>
          <w:rFonts w:ascii="Sakkal Majalla" w:hAnsi="Sakkal Majalla" w:cs="Sakkal Majalla"/>
          <w:color w:val="000000" w:themeColor="text1"/>
          <w:sz w:val="28"/>
          <w:szCs w:val="28"/>
          <w:lang w:bidi="ar-EG"/>
        </w:rPr>
        <w:t>.</w:t>
      </w:r>
    </w:p>
    <w:p w14:paraId="2CA0184E" w14:textId="698515E7" w:rsidR="00D9689C" w:rsidRPr="00A61E09" w:rsidRDefault="00D9689C"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باختصار</w:t>
      </w:r>
      <w:r w:rsidR="00475C40" w:rsidRPr="00A61E09">
        <w:rPr>
          <w:rFonts w:ascii="Sakkal Majalla" w:hAnsi="Sakkal Majalla" w:cs="Sakkal Majalla" w:hint="cs"/>
          <w:color w:val="EE0000"/>
          <w:sz w:val="28"/>
          <w:szCs w:val="28"/>
          <w:rtl/>
        </w:rPr>
        <w:t xml:space="preserve"> ترى الباحثة بأن</w:t>
      </w:r>
      <w:r w:rsidRPr="00A61E09">
        <w:rPr>
          <w:rFonts w:ascii="Sakkal Majalla" w:hAnsi="Sakkal Majalla" w:cs="Sakkal Majalla"/>
          <w:color w:val="EE0000"/>
          <w:sz w:val="28"/>
          <w:szCs w:val="28"/>
          <w:rtl/>
        </w:rPr>
        <w:t xml:space="preserve"> السلوك الأخلاقي ليس مجرد خيار فردي، بل هو ضرورة استراتيجية وأساسية لنمو ورفاهية الأفراد والمؤسسات والمجتمعات على حد سواء</w:t>
      </w:r>
      <w:r w:rsidRPr="00A61E09">
        <w:rPr>
          <w:rFonts w:ascii="Sakkal Majalla" w:hAnsi="Sakkal Majalla" w:cs="Sakkal Majalla"/>
          <w:color w:val="EE0000"/>
          <w:sz w:val="28"/>
          <w:szCs w:val="28"/>
          <w:lang w:bidi="ar-EG"/>
        </w:rPr>
        <w:t>. </w:t>
      </w:r>
      <w:r w:rsidR="004A4304" w:rsidRPr="004A4304">
        <w:rPr>
          <w:rFonts w:ascii="Sakkal Majalla" w:hAnsi="Sakkal Majalla" w:cs="Sakkal Majalla"/>
          <w:color w:val="EE0000"/>
          <w:sz w:val="28"/>
          <w:szCs w:val="28"/>
          <w:rtl/>
          <w:lang w:bidi="ar-EG"/>
        </w:rPr>
        <w:t>ويعد السلوك الأخلاقي ركيزة أساسية لبناء الثقة، تعزيز السمعة الإيجابية، وتحقيق النجاح المستدام على الصعيدين الشخصي والمؤسسي. فهو ينشئ بيئات عمل آمنة ومنتجة، يعزز التماسك الاجتماعي، يقلل النزاعات والمخاطر القانونية، ويضمن التعامل بنزاهة وعدالة، مما يؤدي إلى زيادة الولاء وتحقيق رفاهية أعم للمجتمع</w:t>
      </w:r>
      <w:r w:rsidR="004A4304">
        <w:rPr>
          <w:rFonts w:ascii="Sakkal Majalla" w:hAnsi="Sakkal Majalla" w:cs="Sakkal Majalla" w:hint="cs"/>
          <w:color w:val="EE0000"/>
          <w:sz w:val="28"/>
          <w:szCs w:val="28"/>
          <w:rtl/>
          <w:lang w:bidi="ar-EG"/>
        </w:rPr>
        <w:t xml:space="preserve"> عبر تقديم خدمات رعاية صحية متكاملة</w:t>
      </w:r>
      <w:r w:rsidR="004A4304" w:rsidRPr="004A4304">
        <w:rPr>
          <w:rFonts w:ascii="Sakkal Majalla" w:hAnsi="Sakkal Majalla" w:cs="Sakkal Majalla"/>
          <w:color w:val="EE0000"/>
          <w:sz w:val="28"/>
          <w:szCs w:val="28"/>
          <w:rtl/>
          <w:lang w:bidi="ar-EG"/>
        </w:rPr>
        <w:t>. (أبو خالد،2020).</w:t>
      </w:r>
    </w:p>
    <w:p w14:paraId="21F4C8E5" w14:textId="2DB1B0E3" w:rsidR="00903277" w:rsidRPr="008D0470" w:rsidRDefault="00903277" w:rsidP="00BF13BC">
      <w:pPr>
        <w:bidi/>
        <w:spacing w:after="200" w:line="360" w:lineRule="auto"/>
        <w:jc w:val="both"/>
        <w:rPr>
          <w:rFonts w:ascii="Sakkal Majalla" w:hAnsi="Sakkal Majalla" w:cs="Sakkal Majalla"/>
          <w:b/>
          <w:bCs/>
          <w:color w:val="EE0000"/>
          <w:sz w:val="28"/>
          <w:szCs w:val="28"/>
          <w:rtl/>
          <w:lang w:bidi="ar-EG"/>
        </w:rPr>
      </w:pPr>
      <w:r w:rsidRPr="008D0470">
        <w:rPr>
          <w:rFonts w:ascii="Sakkal Majalla" w:hAnsi="Sakkal Majalla" w:cs="Sakkal Majalla" w:hint="cs"/>
          <w:b/>
          <w:bCs/>
          <w:color w:val="EE0000"/>
          <w:sz w:val="28"/>
          <w:szCs w:val="28"/>
          <w:rtl/>
          <w:lang w:bidi="ar-EG"/>
        </w:rPr>
        <w:t xml:space="preserve">اهداف </w:t>
      </w:r>
      <w:r w:rsidRPr="008D0470">
        <w:rPr>
          <w:rFonts w:ascii="Sakkal Majalla" w:hAnsi="Sakkal Majalla" w:cs="Sakkal Majalla"/>
          <w:b/>
          <w:bCs/>
          <w:color w:val="EE0000"/>
          <w:sz w:val="28"/>
          <w:szCs w:val="28"/>
          <w:rtl/>
          <w:lang w:bidi="ar-EG"/>
        </w:rPr>
        <w:t xml:space="preserve">السلوك </w:t>
      </w:r>
      <w:r w:rsidRPr="008D0470">
        <w:rPr>
          <w:rFonts w:ascii="Sakkal Majalla" w:hAnsi="Sakkal Majalla" w:cs="Sakkal Majalla" w:hint="cs"/>
          <w:b/>
          <w:bCs/>
          <w:color w:val="EE0000"/>
          <w:sz w:val="28"/>
          <w:szCs w:val="28"/>
          <w:rtl/>
          <w:lang w:bidi="ar-EG"/>
        </w:rPr>
        <w:t>الأخلاقي</w:t>
      </w:r>
      <w:r w:rsidR="008D0470" w:rsidRPr="008D0470">
        <w:rPr>
          <w:rFonts w:ascii="Sakkal Majalla" w:hAnsi="Sakkal Majalla" w:cs="Sakkal Majalla" w:hint="cs"/>
          <w:b/>
          <w:bCs/>
          <w:color w:val="EE0000"/>
          <w:sz w:val="28"/>
          <w:szCs w:val="28"/>
          <w:rtl/>
          <w:lang w:bidi="ar-EG"/>
        </w:rPr>
        <w:t xml:space="preserve"> في مجال الخدمات الصحية:</w:t>
      </w:r>
    </w:p>
    <w:p w14:paraId="15879806" w14:textId="6588EC55" w:rsidR="001E3E73" w:rsidRPr="008D0470" w:rsidRDefault="001E3E73" w:rsidP="00BF13BC">
      <w:p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lang w:bidi="ar-EG"/>
        </w:rPr>
        <w:t xml:space="preserve">تحرص المؤسسات والدوائر على مختلف </w:t>
      </w:r>
      <w:r w:rsidRPr="008D0470">
        <w:rPr>
          <w:rFonts w:ascii="Sakkal Majalla" w:hAnsi="Sakkal Majalla" w:cs="Sakkal Majalla" w:hint="cs"/>
          <w:color w:val="EE0000"/>
          <w:sz w:val="28"/>
          <w:szCs w:val="28"/>
          <w:rtl/>
          <w:lang w:bidi="ar-EG"/>
        </w:rPr>
        <w:t>مستوياتها على</w:t>
      </w:r>
      <w:r w:rsidRPr="008D0470">
        <w:rPr>
          <w:rFonts w:ascii="Sakkal Majalla" w:hAnsi="Sakkal Majalla" w:cs="Sakkal Majalla"/>
          <w:color w:val="EE0000"/>
          <w:sz w:val="28"/>
          <w:szCs w:val="28"/>
          <w:rtl/>
          <w:lang w:bidi="ar-EG"/>
        </w:rPr>
        <w:t xml:space="preserve"> </w:t>
      </w:r>
      <w:r w:rsidR="004A4304" w:rsidRPr="008D0470">
        <w:rPr>
          <w:rFonts w:ascii="Sakkal Majalla" w:hAnsi="Sakkal Majalla" w:cs="Sakkal Majalla" w:hint="cs"/>
          <w:color w:val="EE0000"/>
          <w:sz w:val="28"/>
          <w:szCs w:val="28"/>
          <w:rtl/>
          <w:lang w:bidi="ar-EG"/>
        </w:rPr>
        <w:t>اهداف</w:t>
      </w:r>
      <w:r w:rsidRPr="008D0470">
        <w:rPr>
          <w:rFonts w:ascii="Sakkal Majalla" w:hAnsi="Sakkal Majalla" w:cs="Sakkal Majalla"/>
          <w:color w:val="EE0000"/>
          <w:sz w:val="28"/>
          <w:szCs w:val="28"/>
          <w:rtl/>
          <w:lang w:bidi="ar-EG"/>
        </w:rPr>
        <w:t xml:space="preserve"> عديدة تنعكس على تحسين بيئة العمل وزيادة انتاجية </w:t>
      </w:r>
      <w:r w:rsidR="004A4304" w:rsidRPr="008D0470">
        <w:rPr>
          <w:rFonts w:ascii="Sakkal Majalla" w:hAnsi="Sakkal Majalla" w:cs="Sakkal Majalla" w:hint="cs"/>
          <w:color w:val="EE0000"/>
          <w:sz w:val="28"/>
          <w:szCs w:val="28"/>
          <w:rtl/>
          <w:lang w:bidi="ar-EG"/>
        </w:rPr>
        <w:t>العاملين في مختلف المجالات الصحية</w:t>
      </w:r>
      <w:r w:rsidRPr="008D0470">
        <w:rPr>
          <w:rFonts w:ascii="Sakkal Majalla" w:hAnsi="Sakkal Majalla" w:cs="Sakkal Majalla"/>
          <w:color w:val="EE0000"/>
          <w:sz w:val="28"/>
          <w:szCs w:val="28"/>
          <w:rtl/>
          <w:lang w:bidi="ar-EG"/>
        </w:rPr>
        <w:t xml:space="preserve"> وتحقيق النجاح من خلال تحقيق الاهداف </w:t>
      </w:r>
      <w:r w:rsidRPr="008D0470">
        <w:rPr>
          <w:rFonts w:ascii="Sakkal Majalla" w:hAnsi="Sakkal Majalla" w:cs="Sakkal Majalla" w:hint="cs"/>
          <w:color w:val="EE0000"/>
          <w:sz w:val="28"/>
          <w:szCs w:val="28"/>
          <w:rtl/>
          <w:lang w:bidi="ar-EG"/>
        </w:rPr>
        <w:t>التالية</w:t>
      </w:r>
      <w:r w:rsidRPr="008D0470">
        <w:rPr>
          <w:rFonts w:ascii="Sakkal Majalla" w:hAnsi="Sakkal Majalla" w:cs="Sakkal Majalla"/>
          <w:color w:val="EE0000"/>
          <w:sz w:val="28"/>
          <w:szCs w:val="28"/>
          <w:lang w:bidi="ar-EG"/>
        </w:rPr>
        <w:t>:</w:t>
      </w:r>
      <w:r w:rsidR="00185729" w:rsidRPr="008D0470">
        <w:rPr>
          <w:rFonts w:ascii="Sakkal Majalla" w:hAnsi="Sakkal Majalla" w:cs="Sakkal Majalla" w:hint="cs"/>
          <w:color w:val="EE0000"/>
          <w:sz w:val="28"/>
          <w:szCs w:val="28"/>
          <w:rtl/>
        </w:rPr>
        <w:t xml:space="preserve"> (سلمان،2020).</w:t>
      </w:r>
    </w:p>
    <w:p w14:paraId="2CD04EE3" w14:textId="649C591A" w:rsidR="001E3E73" w:rsidRPr="008D0470" w:rsidRDefault="001E3E73">
      <w:pPr>
        <w:pStyle w:val="a3"/>
        <w:numPr>
          <w:ilvl w:val="0"/>
          <w:numId w:val="26"/>
        </w:numPr>
        <w:bidi/>
        <w:spacing w:after="200" w:line="360" w:lineRule="auto"/>
        <w:jc w:val="both"/>
        <w:rPr>
          <w:rFonts w:ascii="Sakkal Majalla" w:hAnsi="Sakkal Majalla" w:cs="Sakkal Majalla"/>
          <w:color w:val="EE0000"/>
          <w:sz w:val="28"/>
          <w:szCs w:val="28"/>
          <w:rtl/>
          <w:lang w:bidi="ar-EG"/>
        </w:rPr>
      </w:pPr>
      <w:r w:rsidRPr="008D0470">
        <w:rPr>
          <w:rFonts w:ascii="Sakkal Majalla" w:hAnsi="Sakkal Majalla" w:cs="Sakkal Majalla"/>
          <w:color w:val="EE0000"/>
          <w:sz w:val="28"/>
          <w:szCs w:val="28"/>
          <w:rtl/>
          <w:lang w:bidi="ar-EG"/>
        </w:rPr>
        <w:t>ضمان تصرف المسؤول بشكل موضوعي ونزيه وغير محيز وذلك عن طريق التوفيق بين مفهومي السلطة والمسؤولية حيث إن الأخلاق هي جزء من المفهوم الواسع للمسؤولية واحد الضوابط التي تحول دون التعسف أو إساءة استعمال السلطة</w:t>
      </w:r>
      <w:r w:rsidRPr="008D0470">
        <w:rPr>
          <w:rFonts w:ascii="Sakkal Majalla" w:hAnsi="Sakkal Majalla" w:cs="Sakkal Majalla"/>
          <w:color w:val="EE0000"/>
          <w:sz w:val="28"/>
          <w:szCs w:val="28"/>
          <w:lang w:bidi="ar-EG"/>
        </w:rPr>
        <w:t>.</w:t>
      </w:r>
      <w:r w:rsidR="008D0470" w:rsidRPr="008D0470">
        <w:rPr>
          <w:rFonts w:ascii="Sakkal Majalla" w:hAnsi="Sakkal Majalla" w:cs="Sakkal Majalla"/>
          <w:color w:val="EE0000"/>
          <w:sz w:val="28"/>
          <w:szCs w:val="28"/>
          <w:lang w:bidi="ar-EG"/>
        </w:rPr>
        <w:t xml:space="preserve"> </w:t>
      </w:r>
      <w:r w:rsidR="008D0470" w:rsidRPr="008D0470">
        <w:rPr>
          <w:rFonts w:ascii="Sakkal Majalla" w:hAnsi="Sakkal Majalla" w:cs="Sakkal Majalla" w:hint="cs"/>
          <w:color w:val="EE0000"/>
          <w:sz w:val="28"/>
          <w:szCs w:val="28"/>
          <w:rtl/>
          <w:lang w:bidi="ar-EG"/>
        </w:rPr>
        <w:t>و</w:t>
      </w:r>
      <w:r w:rsidRPr="008D0470">
        <w:rPr>
          <w:rFonts w:ascii="Sakkal Majalla" w:hAnsi="Sakkal Majalla" w:cs="Sakkal Majalla"/>
          <w:color w:val="EE0000"/>
          <w:sz w:val="28"/>
          <w:szCs w:val="28"/>
          <w:rtl/>
          <w:lang w:bidi="ar-EG"/>
        </w:rPr>
        <w:t>مساعدة الجمهور في فهم حقوقهم من خلال توضيح ما هو حق للموظف وما هو واجب عليه في أدائه لعمله عند تقديم الخدمات لهم مما يسهل عليهم محاسبته عند الانحراف عن هذه الحدود الأخلاقية</w:t>
      </w:r>
      <w:r w:rsidRPr="008D0470">
        <w:rPr>
          <w:rFonts w:ascii="Sakkal Majalla" w:hAnsi="Sakkal Majalla" w:cs="Sakkal Majalla"/>
          <w:color w:val="EE0000"/>
          <w:sz w:val="28"/>
          <w:szCs w:val="28"/>
          <w:lang w:bidi="ar-EG"/>
        </w:rPr>
        <w:t>.</w:t>
      </w:r>
      <w:r w:rsidR="00CD4708" w:rsidRPr="008D0470">
        <w:rPr>
          <w:rFonts w:ascii="Sakkal Majalla" w:hAnsi="Sakkal Majalla" w:cs="Sakkal Majalla"/>
          <w:color w:val="EE0000"/>
          <w:sz w:val="28"/>
          <w:szCs w:val="28"/>
          <w:lang w:bidi="ar-EG"/>
        </w:rPr>
        <w:t xml:space="preserve"> </w:t>
      </w:r>
      <w:r w:rsidR="00CD4708" w:rsidRPr="008D0470">
        <w:rPr>
          <w:rFonts w:ascii="Sakkal Majalla" w:hAnsi="Sakkal Majalla" w:cs="Sakkal Majalla" w:hint="cs"/>
          <w:color w:val="EE0000"/>
          <w:sz w:val="28"/>
          <w:szCs w:val="28"/>
          <w:rtl/>
        </w:rPr>
        <w:t>(حريش،2022).</w:t>
      </w:r>
    </w:p>
    <w:p w14:paraId="2ED4BB3B" w14:textId="13E3C2AA" w:rsidR="008D0470" w:rsidRPr="008D0470" w:rsidRDefault="001E3E73">
      <w:pPr>
        <w:pStyle w:val="a3"/>
        <w:numPr>
          <w:ilvl w:val="0"/>
          <w:numId w:val="26"/>
        </w:numPr>
        <w:bidi/>
        <w:spacing w:after="200" w:line="360" w:lineRule="auto"/>
        <w:jc w:val="both"/>
        <w:rPr>
          <w:rFonts w:ascii="Sakkal Majalla" w:hAnsi="Sakkal Majalla" w:cs="Sakkal Majalla"/>
          <w:color w:val="EE0000"/>
          <w:sz w:val="28"/>
          <w:szCs w:val="28"/>
          <w:rtl/>
          <w:lang w:bidi="ar-EG"/>
        </w:rPr>
      </w:pPr>
      <w:r w:rsidRPr="008D0470">
        <w:rPr>
          <w:rFonts w:ascii="Sakkal Majalla" w:hAnsi="Sakkal Majalla" w:cs="Sakkal Majalla"/>
          <w:color w:val="EE0000"/>
          <w:sz w:val="28"/>
          <w:szCs w:val="28"/>
          <w:rtl/>
          <w:lang w:bidi="ar-EG"/>
        </w:rPr>
        <w:t xml:space="preserve">فهم الواجبات المهنية والتذكير بنظام الجزاءات الإيجابية والسلبية كوسيلة من الوسائل الناجحة لتفادي بعض المظاهر المسلكية </w:t>
      </w:r>
      <w:r w:rsidRPr="008D0470">
        <w:rPr>
          <w:rFonts w:ascii="Sakkal Majalla" w:hAnsi="Sakkal Majalla" w:cs="Sakkal Majalla" w:hint="cs"/>
          <w:color w:val="EE0000"/>
          <w:sz w:val="28"/>
          <w:szCs w:val="28"/>
          <w:rtl/>
          <w:lang w:bidi="ar-EG"/>
        </w:rPr>
        <w:t>المحظورة. مث</w:t>
      </w:r>
      <w:r w:rsidRPr="008D0470">
        <w:rPr>
          <w:rFonts w:ascii="Sakkal Majalla" w:hAnsi="Sakkal Majalla" w:cs="Sakkal Majalla" w:hint="eastAsia"/>
          <w:color w:val="EE0000"/>
          <w:sz w:val="28"/>
          <w:szCs w:val="28"/>
          <w:rtl/>
          <w:lang w:bidi="ar-EG"/>
        </w:rPr>
        <w:t>ل</w:t>
      </w:r>
      <w:r w:rsidRPr="008D0470">
        <w:rPr>
          <w:rFonts w:ascii="Sakkal Majalla" w:hAnsi="Sakkal Majalla" w:cs="Sakkal Majalla"/>
          <w:color w:val="EE0000"/>
          <w:sz w:val="28"/>
          <w:szCs w:val="28"/>
          <w:rtl/>
          <w:lang w:bidi="ar-EG"/>
        </w:rPr>
        <w:t xml:space="preserve"> </w:t>
      </w:r>
      <w:r w:rsidR="00D87BB2" w:rsidRPr="008D0470">
        <w:rPr>
          <w:rFonts w:ascii="Sakkal Majalla" w:hAnsi="Sakkal Majalla" w:cs="Sakkal Majalla" w:hint="cs"/>
          <w:color w:val="EE0000"/>
          <w:sz w:val="28"/>
          <w:szCs w:val="28"/>
          <w:rtl/>
          <w:lang w:bidi="ar-EG"/>
        </w:rPr>
        <w:t>الرشوة</w:t>
      </w:r>
      <w:r w:rsidR="00D87BB2" w:rsidRPr="008D0470">
        <w:rPr>
          <w:rFonts w:ascii="Sakkal Majalla" w:hAnsi="Sakkal Majalla" w:cs="Sakkal Majalla"/>
          <w:color w:val="EE0000"/>
          <w:sz w:val="28"/>
          <w:szCs w:val="28"/>
          <w:lang w:bidi="ar-EG"/>
        </w:rPr>
        <w:t>.</w:t>
      </w:r>
      <w:r w:rsidRPr="008D0470">
        <w:rPr>
          <w:rFonts w:ascii="Sakkal Majalla" w:hAnsi="Sakkal Majalla" w:cs="Sakkal Majalla"/>
          <w:color w:val="EE0000"/>
          <w:sz w:val="28"/>
          <w:szCs w:val="28"/>
          <w:lang w:bidi="ar-EG"/>
        </w:rPr>
        <w:t xml:space="preserve"> </w:t>
      </w:r>
      <w:r w:rsidR="00CD4708" w:rsidRPr="008D0470">
        <w:rPr>
          <w:rFonts w:ascii="Sakkal Majalla" w:hAnsi="Sakkal Majalla" w:cs="Sakkal Majalla" w:hint="cs"/>
          <w:color w:val="EE0000"/>
          <w:sz w:val="28"/>
          <w:szCs w:val="28"/>
          <w:rtl/>
          <w:lang w:bidi="ar-EG"/>
        </w:rPr>
        <w:t xml:space="preserve"> مع </w:t>
      </w:r>
      <w:r w:rsidRPr="008D0470">
        <w:rPr>
          <w:rFonts w:ascii="Sakkal Majalla" w:hAnsi="Sakkal Majalla" w:cs="Sakkal Majalla"/>
          <w:color w:val="EE0000"/>
          <w:sz w:val="28"/>
          <w:szCs w:val="28"/>
          <w:rtl/>
          <w:lang w:bidi="ar-EG"/>
        </w:rPr>
        <w:t>ضمان التوازن بين الأحكام الأخلاقية وضرورة المحافظة على حريات وحقوق الموظفين</w:t>
      </w:r>
      <w:r w:rsidR="008D0470" w:rsidRPr="008D0470">
        <w:rPr>
          <w:rFonts w:ascii="Sakkal Majalla" w:hAnsi="Sakkal Majalla" w:cs="Sakkal Majalla" w:hint="cs"/>
          <w:color w:val="EE0000"/>
          <w:sz w:val="28"/>
          <w:szCs w:val="28"/>
          <w:rtl/>
          <w:lang w:bidi="ar-EG"/>
        </w:rPr>
        <w:t xml:space="preserve"> و</w:t>
      </w:r>
      <w:r w:rsidR="008D0470" w:rsidRPr="008D0470">
        <w:rPr>
          <w:rFonts w:ascii="Sakkal Majalla" w:hAnsi="Sakkal Majalla" w:cs="Sakkal Majalla"/>
          <w:color w:val="EE0000"/>
          <w:sz w:val="28"/>
          <w:szCs w:val="28"/>
          <w:rtl/>
          <w:lang w:bidi="ar-EG"/>
        </w:rPr>
        <w:t xml:space="preserve">ضبط السلوك المهني الشخصي الذي يجب أن يتحلى به الموظفون المؤتمنون على مصالح الدولة وذلك من خلال تحديد ما هو صواب وما هو خطأ وما يجب أن يكون عليه سلوك الموظف في </w:t>
      </w:r>
      <w:r w:rsidR="008D0470" w:rsidRPr="008D0470">
        <w:rPr>
          <w:rFonts w:ascii="Sakkal Majalla" w:hAnsi="Sakkal Majalla" w:cs="Sakkal Majalla" w:hint="cs"/>
          <w:color w:val="EE0000"/>
          <w:sz w:val="28"/>
          <w:szCs w:val="28"/>
          <w:rtl/>
          <w:lang w:bidi="ar-EG"/>
        </w:rPr>
        <w:t>إطار</w:t>
      </w:r>
      <w:r w:rsidR="008D0470" w:rsidRPr="008D0470">
        <w:rPr>
          <w:rFonts w:ascii="Sakkal Majalla" w:hAnsi="Sakkal Majalla" w:cs="Sakkal Majalla"/>
          <w:color w:val="EE0000"/>
          <w:sz w:val="28"/>
          <w:szCs w:val="28"/>
          <w:rtl/>
          <w:lang w:bidi="ar-EG"/>
        </w:rPr>
        <w:t xml:space="preserve"> هذه </w:t>
      </w:r>
      <w:r w:rsidR="008D0470" w:rsidRPr="008D0470">
        <w:rPr>
          <w:rFonts w:ascii="Sakkal Majalla" w:hAnsi="Sakkal Majalla" w:cs="Sakkal Majalla" w:hint="cs"/>
          <w:color w:val="EE0000"/>
          <w:sz w:val="28"/>
          <w:szCs w:val="28"/>
          <w:rtl/>
          <w:lang w:bidi="ar-EG"/>
        </w:rPr>
        <w:t>المعايير الخاصة بالقطاع الصحي (</w:t>
      </w:r>
      <w:r w:rsidR="008D0470" w:rsidRPr="008D0470">
        <w:rPr>
          <w:rFonts w:ascii="Sakkal Majalla" w:hAnsi="Sakkal Majalla" w:cs="Sakkal Majalla" w:hint="cs"/>
          <w:color w:val="EE0000"/>
          <w:sz w:val="28"/>
          <w:szCs w:val="28"/>
          <w:rtl/>
        </w:rPr>
        <w:t>أبو خالد،2020).</w:t>
      </w:r>
    </w:p>
    <w:p w14:paraId="4C7CFBC1" w14:textId="18501BAE" w:rsidR="001E3E73" w:rsidRPr="008D0470" w:rsidRDefault="001E3E73">
      <w:pPr>
        <w:pStyle w:val="a3"/>
        <w:numPr>
          <w:ilvl w:val="0"/>
          <w:numId w:val="26"/>
        </w:numPr>
        <w:bidi/>
        <w:spacing w:after="200" w:line="360" w:lineRule="auto"/>
        <w:jc w:val="both"/>
        <w:rPr>
          <w:rFonts w:ascii="Sakkal Majalla" w:hAnsi="Sakkal Majalla" w:cs="Sakkal Majalla"/>
          <w:color w:val="EE0000"/>
          <w:sz w:val="28"/>
          <w:szCs w:val="28"/>
          <w:lang w:bidi="ar-EG"/>
        </w:rPr>
      </w:pPr>
      <w:r w:rsidRPr="008D0470">
        <w:rPr>
          <w:rFonts w:ascii="Sakkal Majalla" w:hAnsi="Sakkal Majalla" w:cs="Sakkal Majalla"/>
          <w:color w:val="EE0000"/>
          <w:sz w:val="28"/>
          <w:szCs w:val="28"/>
          <w:rtl/>
          <w:lang w:bidi="ar-EG"/>
        </w:rPr>
        <w:t xml:space="preserve">تعزيز سمعة المؤسسة على صعيد البيئة المحلية والإقليمية والدولية، </w:t>
      </w:r>
      <w:r w:rsidR="00CD4708" w:rsidRPr="008D0470">
        <w:rPr>
          <w:rFonts w:ascii="Sakkal Majalla" w:hAnsi="Sakkal Majalla" w:cs="Sakkal Majalla" w:hint="cs"/>
          <w:color w:val="EE0000"/>
          <w:sz w:val="28"/>
          <w:szCs w:val="28"/>
          <w:rtl/>
          <w:lang w:bidi="ar-EG"/>
        </w:rPr>
        <w:t>و</w:t>
      </w:r>
      <w:r w:rsidRPr="008D0470">
        <w:rPr>
          <w:rFonts w:ascii="Sakkal Majalla" w:hAnsi="Sakkal Majalla" w:cs="Sakkal Majalla"/>
          <w:color w:val="EE0000"/>
          <w:sz w:val="28"/>
          <w:szCs w:val="28"/>
          <w:rtl/>
          <w:lang w:bidi="ar-EG"/>
        </w:rPr>
        <w:t>ضمان عدم تعرض المؤسسة الى المسائلة القانونية</w:t>
      </w:r>
      <w:r w:rsidR="00CD4708" w:rsidRPr="008D0470">
        <w:rPr>
          <w:rFonts w:ascii="Sakkal Majalla" w:hAnsi="Sakkal Majalla" w:cs="Sakkal Majalla" w:hint="cs"/>
          <w:color w:val="EE0000"/>
          <w:sz w:val="28"/>
          <w:szCs w:val="28"/>
          <w:rtl/>
          <w:lang w:bidi="ar-EG"/>
        </w:rPr>
        <w:t xml:space="preserve"> حيث</w:t>
      </w:r>
      <w:r w:rsidRPr="008D0470">
        <w:rPr>
          <w:rFonts w:ascii="Sakkal Majalla" w:hAnsi="Sakkal Majalla" w:cs="Sakkal Majalla"/>
          <w:color w:val="EE0000"/>
          <w:sz w:val="28"/>
          <w:szCs w:val="28"/>
          <w:rtl/>
          <w:lang w:bidi="ar-EG"/>
        </w:rPr>
        <w:t xml:space="preserve"> قد تتكلف </w:t>
      </w:r>
      <w:r w:rsidR="00CD4708" w:rsidRPr="008D0470">
        <w:rPr>
          <w:rFonts w:ascii="Sakkal Majalla" w:hAnsi="Sakkal Majalla" w:cs="Sakkal Majalla" w:hint="cs"/>
          <w:color w:val="EE0000"/>
          <w:sz w:val="28"/>
          <w:szCs w:val="28"/>
          <w:rtl/>
          <w:lang w:bidi="ar-EG"/>
        </w:rPr>
        <w:t xml:space="preserve">المنظمات </w:t>
      </w:r>
      <w:r w:rsidRPr="008D0470">
        <w:rPr>
          <w:rFonts w:ascii="Sakkal Majalla" w:hAnsi="Sakkal Majalla" w:cs="Sakkal Majalla"/>
          <w:color w:val="EE0000"/>
          <w:sz w:val="28"/>
          <w:szCs w:val="28"/>
          <w:rtl/>
          <w:lang w:bidi="ar-EG"/>
        </w:rPr>
        <w:t xml:space="preserve">الكثير نتيجة تجاهلها الالتزام بالمعايير الأخلاقية، وبالتالي يأتي التصرف الأخلاقي يضع المنظمة في مواجهة الكثير من الدعاوي القضائية </w:t>
      </w:r>
      <w:r w:rsidRPr="008D0470">
        <w:rPr>
          <w:rFonts w:ascii="Sakkal Majalla" w:hAnsi="Sakkal Majalla" w:cs="Sakkal Majalla" w:hint="cs"/>
          <w:color w:val="EE0000"/>
          <w:sz w:val="28"/>
          <w:szCs w:val="28"/>
          <w:rtl/>
          <w:lang w:bidi="ar-EG"/>
        </w:rPr>
        <w:t>وغيرها</w:t>
      </w:r>
      <w:r w:rsidR="00CD4708" w:rsidRPr="008D0470">
        <w:rPr>
          <w:rFonts w:ascii="Sakkal Majalla" w:hAnsi="Sakkal Majalla" w:cs="Sakkal Majalla" w:hint="cs"/>
          <w:color w:val="EE0000"/>
          <w:sz w:val="28"/>
          <w:szCs w:val="28"/>
          <w:rtl/>
          <w:lang w:bidi="ar-EG"/>
        </w:rPr>
        <w:t xml:space="preserve"> </w:t>
      </w:r>
      <w:r w:rsidR="00CD4708" w:rsidRPr="008D0470">
        <w:rPr>
          <w:rFonts w:ascii="Sakkal Majalla" w:hAnsi="Sakkal Majalla" w:cs="Sakkal Majalla" w:hint="cs"/>
          <w:color w:val="EE0000"/>
          <w:sz w:val="28"/>
          <w:szCs w:val="28"/>
          <w:rtl/>
        </w:rPr>
        <w:t>(العارضة،2023).</w:t>
      </w:r>
    </w:p>
    <w:p w14:paraId="271B38FA" w14:textId="080E5348" w:rsidR="004A4304" w:rsidRPr="004A4304" w:rsidRDefault="004A4304" w:rsidP="004A4304">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hint="cs"/>
          <w:color w:val="EE0000"/>
          <w:sz w:val="28"/>
          <w:szCs w:val="28"/>
          <w:rtl/>
          <w:lang w:bidi="ar-EG"/>
        </w:rPr>
        <w:lastRenderedPageBreak/>
        <w:t>وترى الباحثة ان</w:t>
      </w:r>
      <w:r w:rsidRPr="004A4304">
        <w:rPr>
          <w:rFonts w:ascii="Sakkal Majalla" w:hAnsi="Sakkal Majalla" w:cs="Sakkal Majalla"/>
          <w:color w:val="EE0000"/>
          <w:sz w:val="28"/>
          <w:szCs w:val="28"/>
          <w:rtl/>
          <w:lang w:bidi="ar-EG"/>
        </w:rPr>
        <w:t xml:space="preserve"> السلوك </w:t>
      </w:r>
      <w:r w:rsidRPr="004A4304">
        <w:rPr>
          <w:rFonts w:ascii="Sakkal Majalla" w:hAnsi="Sakkal Majalla" w:cs="Sakkal Majalla" w:hint="cs"/>
          <w:color w:val="EE0000"/>
          <w:sz w:val="28"/>
          <w:szCs w:val="28"/>
          <w:rtl/>
          <w:lang w:bidi="ar-EG"/>
        </w:rPr>
        <w:t xml:space="preserve">الأخلاقي يهدف </w:t>
      </w:r>
      <w:r w:rsidRPr="004A4304">
        <w:rPr>
          <w:rFonts w:ascii="Sakkal Majalla" w:hAnsi="Sakkal Majalla" w:cs="Sakkal Majalla"/>
          <w:color w:val="EE0000"/>
          <w:sz w:val="28"/>
          <w:szCs w:val="28"/>
          <w:rtl/>
          <w:lang w:bidi="ar-EG"/>
        </w:rPr>
        <w:t xml:space="preserve">إلى بناء مجتمع متماسك وقائم على الثقة، وتعزيز النزاهة الشخصية والمهنية، وضمان العدالة والمساواة، وتحقيق الاستدامة والسمعة الطيبة. كما يسعى إلى تحسين اتخاذ القرارات، وتقليل النزاعات والمخاطر القانونية، وتنمية الوعي الأخلاقي. </w:t>
      </w:r>
      <w:r w:rsidRPr="004A4304">
        <w:rPr>
          <w:rFonts w:ascii="Sakkal Majalla" w:hAnsi="Sakkal Majalla" w:cs="Sakkal Majalla" w:hint="cs"/>
          <w:color w:val="EE0000"/>
          <w:sz w:val="28"/>
          <w:szCs w:val="28"/>
          <w:rtl/>
          <w:lang w:bidi="ar-EG"/>
        </w:rPr>
        <w:t>لمقدمي خدمات الرعاية الصحية.</w:t>
      </w:r>
    </w:p>
    <w:p w14:paraId="4DC21D63" w14:textId="22D7A430" w:rsidR="00D87BB2" w:rsidRPr="008D0470" w:rsidRDefault="00D87BB2" w:rsidP="00BF13BC">
      <w:pPr>
        <w:bidi/>
        <w:spacing w:after="200" w:line="360" w:lineRule="auto"/>
        <w:jc w:val="both"/>
        <w:rPr>
          <w:rFonts w:ascii="Sakkal Majalla" w:hAnsi="Sakkal Majalla" w:cs="Sakkal Majalla"/>
          <w:b/>
          <w:bCs/>
          <w:color w:val="EE0000"/>
          <w:sz w:val="28"/>
          <w:szCs w:val="28"/>
          <w:lang w:bidi="ar-EG"/>
        </w:rPr>
      </w:pPr>
      <w:r w:rsidRPr="008D0470">
        <w:rPr>
          <w:rFonts w:ascii="Sakkal Majalla" w:hAnsi="Sakkal Majalla" w:cs="Sakkal Majalla"/>
          <w:b/>
          <w:bCs/>
          <w:color w:val="EE0000"/>
          <w:sz w:val="28"/>
          <w:szCs w:val="28"/>
          <w:rtl/>
        </w:rPr>
        <w:t xml:space="preserve">مبادئ </w:t>
      </w:r>
      <w:r w:rsidRPr="008D0470">
        <w:rPr>
          <w:rFonts w:ascii="Sakkal Majalla" w:hAnsi="Sakkal Majalla" w:cs="Sakkal Majalla" w:hint="cs"/>
          <w:b/>
          <w:bCs/>
          <w:color w:val="EE0000"/>
          <w:sz w:val="28"/>
          <w:szCs w:val="28"/>
          <w:rtl/>
        </w:rPr>
        <w:t xml:space="preserve">السلوك </w:t>
      </w:r>
      <w:r w:rsidR="008D0470" w:rsidRPr="008D0470">
        <w:rPr>
          <w:rFonts w:ascii="Sakkal Majalla" w:hAnsi="Sakkal Majalla" w:cs="Sakkal Majalla" w:hint="cs"/>
          <w:b/>
          <w:bCs/>
          <w:color w:val="EE0000"/>
          <w:sz w:val="28"/>
          <w:szCs w:val="28"/>
          <w:rtl/>
        </w:rPr>
        <w:t>الأخلاقي</w:t>
      </w:r>
      <w:r w:rsidR="008D0470" w:rsidRPr="008D0470">
        <w:rPr>
          <w:rFonts w:ascii="Sakkal Majalla" w:hAnsi="Sakkal Majalla" w:cs="Sakkal Majalla" w:hint="cs"/>
          <w:b/>
          <w:bCs/>
          <w:color w:val="EE0000"/>
          <w:sz w:val="28"/>
          <w:szCs w:val="28"/>
          <w:rtl/>
          <w:lang w:bidi="ar-EG"/>
        </w:rPr>
        <w:t xml:space="preserve"> في القطاع الصحي:</w:t>
      </w:r>
    </w:p>
    <w:p w14:paraId="2AEE4937" w14:textId="3E46464D" w:rsidR="00D87BB2" w:rsidRPr="008D0470" w:rsidRDefault="00D87BB2" w:rsidP="00BF13BC">
      <w:p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 xml:space="preserve">وتشمل </w:t>
      </w:r>
      <w:r w:rsidR="008D0470" w:rsidRPr="008D0470">
        <w:rPr>
          <w:rFonts w:ascii="Sakkal Majalla" w:hAnsi="Sakkal Majalla" w:cs="Sakkal Majalla"/>
          <w:color w:val="EE0000"/>
          <w:sz w:val="28"/>
          <w:szCs w:val="28"/>
          <w:rtl/>
        </w:rPr>
        <w:t xml:space="preserve">مبادئ السلوك </w:t>
      </w:r>
      <w:r w:rsidR="008D0470" w:rsidRPr="008D0470">
        <w:rPr>
          <w:rFonts w:ascii="Sakkal Majalla" w:hAnsi="Sakkal Majalla" w:cs="Sakkal Majalla" w:hint="cs"/>
          <w:color w:val="EE0000"/>
          <w:sz w:val="28"/>
          <w:szCs w:val="28"/>
          <w:rtl/>
        </w:rPr>
        <w:t xml:space="preserve">الأخلاقي على </w:t>
      </w:r>
      <w:r w:rsidRPr="008D0470">
        <w:rPr>
          <w:rFonts w:ascii="Sakkal Majalla" w:hAnsi="Sakkal Majalla" w:cs="Sakkal Majalla"/>
          <w:color w:val="EE0000"/>
          <w:sz w:val="28"/>
          <w:szCs w:val="28"/>
          <w:rtl/>
        </w:rPr>
        <w:t>بعض المبادئ الرئيسية</w:t>
      </w:r>
      <w:r w:rsidR="008D0470" w:rsidRPr="008D0470">
        <w:rPr>
          <w:rFonts w:ascii="Sakkal Majalla" w:hAnsi="Sakkal Majalla" w:cs="Sakkal Majalla" w:hint="cs"/>
          <w:color w:val="EE0000"/>
          <w:sz w:val="28"/>
          <w:szCs w:val="28"/>
          <w:rtl/>
        </w:rPr>
        <w:t xml:space="preserve"> تتمثل في الاتي</w:t>
      </w:r>
      <w:r w:rsidRPr="008D0470">
        <w:rPr>
          <w:rFonts w:ascii="Sakkal Majalla" w:hAnsi="Sakkal Majalla" w:cs="Sakkal Majalla"/>
          <w:color w:val="EE0000"/>
          <w:sz w:val="28"/>
          <w:szCs w:val="28"/>
          <w:rtl/>
        </w:rPr>
        <w:t>:</w:t>
      </w:r>
      <w:r w:rsidR="00185729" w:rsidRPr="008D0470">
        <w:rPr>
          <w:rFonts w:ascii="Sakkal Majalla" w:hAnsi="Sakkal Majalla" w:cs="Sakkal Majalla" w:hint="cs"/>
          <w:color w:val="EE0000"/>
          <w:sz w:val="28"/>
          <w:szCs w:val="28"/>
          <w:rtl/>
        </w:rPr>
        <w:t xml:space="preserve"> (حريش،2022).</w:t>
      </w:r>
    </w:p>
    <w:p w14:paraId="28BDD2AC" w14:textId="1F963DB0" w:rsidR="00D87BB2" w:rsidRPr="008D0470" w:rsidRDefault="00D87BB2">
      <w:pPr>
        <w:pStyle w:val="a3"/>
        <w:numPr>
          <w:ilvl w:val="0"/>
          <w:numId w:val="29"/>
        </w:num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القيادة الأخلاقية</w:t>
      </w:r>
      <w:r w:rsidRPr="008D0470">
        <w:rPr>
          <w:rFonts w:ascii="Sakkal Majalla" w:hAnsi="Sakkal Majalla" w:cs="Sakkal Majalla" w:hint="cs"/>
          <w:color w:val="EE0000"/>
          <w:sz w:val="28"/>
          <w:szCs w:val="28"/>
          <w:rtl/>
        </w:rPr>
        <w:t xml:space="preserve"> حيث </w:t>
      </w:r>
      <w:r w:rsidRPr="008D0470">
        <w:rPr>
          <w:rFonts w:ascii="Sakkal Majalla" w:hAnsi="Sakkal Majalla" w:cs="Sakkal Majalla"/>
          <w:color w:val="EE0000"/>
          <w:sz w:val="28"/>
          <w:szCs w:val="28"/>
          <w:rtl/>
        </w:rPr>
        <w:t>يجب أن يكون لدى القادة في الأعمال سلوك أخلاقي قويم يلتزم بالقوانين والمعايير الأخلاقية المعروفة، ويجب عليهم خلق ثقافة تقدر الأخلاق في مؤسساتهم، بأن يكون احترام ميثاق أخلاقيات العمل من أساسيات القواعد الداخلية للمؤسسة.</w:t>
      </w:r>
    </w:p>
    <w:p w14:paraId="61045631" w14:textId="6C938050" w:rsidR="00D87BB2" w:rsidRPr="008D0470" w:rsidRDefault="00D87BB2">
      <w:pPr>
        <w:pStyle w:val="a3"/>
        <w:numPr>
          <w:ilvl w:val="0"/>
          <w:numId w:val="29"/>
        </w:num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hint="cs"/>
          <w:color w:val="EE0000"/>
          <w:sz w:val="28"/>
          <w:szCs w:val="28"/>
          <w:rtl/>
        </w:rPr>
        <w:t>الشفافية في</w:t>
      </w:r>
      <w:r w:rsidRPr="008D0470">
        <w:rPr>
          <w:rFonts w:ascii="Sakkal Majalla" w:hAnsi="Sakkal Majalla" w:cs="Sakkal Majalla"/>
          <w:color w:val="EE0000"/>
          <w:sz w:val="28"/>
          <w:szCs w:val="28"/>
          <w:rtl/>
        </w:rPr>
        <w:t xml:space="preserve"> عمليات الأعمال</w:t>
      </w:r>
      <w:r w:rsidR="008D0470" w:rsidRPr="008D0470">
        <w:rPr>
          <w:rFonts w:ascii="Sakkal Majalla" w:hAnsi="Sakkal Majalla" w:cs="Sakkal Majalla" w:hint="cs"/>
          <w:color w:val="EE0000"/>
          <w:sz w:val="28"/>
          <w:szCs w:val="28"/>
          <w:rtl/>
        </w:rPr>
        <w:t xml:space="preserve"> الخاصة بخدمات الرعاية الصحية</w:t>
      </w:r>
      <w:r w:rsidRPr="008D0470">
        <w:rPr>
          <w:rFonts w:ascii="Sakkal Majalla" w:hAnsi="Sakkal Majalla" w:cs="Sakkal Majalla"/>
          <w:color w:val="EE0000"/>
          <w:sz w:val="28"/>
          <w:szCs w:val="28"/>
          <w:rtl/>
        </w:rPr>
        <w:t>، بما في ذلك التقارير المالية واتخاذ القرارات، هي مبدأ أخلاقي أساسي يعزز الثقة والمساءلة.</w:t>
      </w:r>
      <w:r w:rsidR="008D0470" w:rsidRPr="008D0470">
        <w:rPr>
          <w:rFonts w:ascii="Sakkal Majalla" w:hAnsi="Sakkal Majalla" w:cs="Sakkal Majalla" w:hint="cs"/>
          <w:color w:val="EE0000"/>
          <w:sz w:val="28"/>
          <w:szCs w:val="28"/>
          <w:rtl/>
        </w:rPr>
        <w:t xml:space="preserve"> و</w:t>
      </w:r>
      <w:r w:rsidRPr="008D0470">
        <w:rPr>
          <w:rFonts w:ascii="Sakkal Majalla" w:hAnsi="Sakkal Majalla" w:cs="Sakkal Majalla"/>
          <w:color w:val="EE0000"/>
          <w:sz w:val="28"/>
          <w:szCs w:val="28"/>
          <w:rtl/>
        </w:rPr>
        <w:t xml:space="preserve">المسؤولية الاجتماعية حيث لدى </w:t>
      </w:r>
      <w:r w:rsidRPr="008D0470">
        <w:rPr>
          <w:rFonts w:ascii="Sakkal Majalla" w:hAnsi="Sakkal Majalla" w:cs="Sakkal Majalla" w:hint="cs"/>
          <w:color w:val="EE0000"/>
          <w:sz w:val="28"/>
          <w:szCs w:val="28"/>
          <w:rtl/>
        </w:rPr>
        <w:t>المنظمات</w:t>
      </w:r>
      <w:r w:rsidRPr="008D0470">
        <w:rPr>
          <w:rFonts w:ascii="Sakkal Majalla" w:hAnsi="Sakkal Majalla" w:cs="Sakkal Majalla"/>
          <w:color w:val="EE0000"/>
          <w:sz w:val="28"/>
          <w:szCs w:val="28"/>
          <w:rtl/>
        </w:rPr>
        <w:t xml:space="preserve"> مسؤولية للمساهمة بشكل إيجابي في المجتمع وليس في إطار الشركة فقط، ومبادئ المسؤولية الاجتماعية </w:t>
      </w:r>
      <w:r w:rsidRPr="008D0470">
        <w:rPr>
          <w:rFonts w:ascii="Sakkal Majalla" w:hAnsi="Sakkal Majalla" w:cs="Sakkal Majalla" w:hint="cs"/>
          <w:color w:val="EE0000"/>
          <w:sz w:val="28"/>
          <w:szCs w:val="28"/>
          <w:rtl/>
        </w:rPr>
        <w:t>للمنظمات</w:t>
      </w:r>
      <w:r w:rsidRPr="008D0470">
        <w:rPr>
          <w:rFonts w:ascii="Sakkal Majalla" w:hAnsi="Sakkal Majalla" w:cs="Sakkal Majalla"/>
          <w:color w:val="EE0000"/>
          <w:sz w:val="28"/>
          <w:szCs w:val="28"/>
          <w:rtl/>
        </w:rPr>
        <w:t xml:space="preserve"> تشجع المؤسسات على النظر في تأثيرها على البيئة والمجتمع بشكل عام.</w:t>
      </w:r>
    </w:p>
    <w:p w14:paraId="6381F261" w14:textId="34C56776" w:rsidR="00D87BB2" w:rsidRPr="008D0470" w:rsidRDefault="00D87BB2">
      <w:pPr>
        <w:pStyle w:val="a3"/>
        <w:numPr>
          <w:ilvl w:val="0"/>
          <w:numId w:val="29"/>
        </w:numPr>
        <w:tabs>
          <w:tab w:val="num" w:pos="720"/>
        </w:tabs>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الدعاية الإيجابية الأخلاقية</w:t>
      </w:r>
      <w:r w:rsidRPr="008D0470">
        <w:rPr>
          <w:rFonts w:ascii="Sakkal Majalla" w:hAnsi="Sakkal Majalla" w:cs="Sakkal Majalla" w:hint="cs"/>
          <w:color w:val="EE0000"/>
          <w:sz w:val="28"/>
          <w:szCs w:val="28"/>
          <w:rtl/>
        </w:rPr>
        <w:t xml:space="preserve"> من خلال </w:t>
      </w:r>
      <w:r w:rsidRPr="008D0470">
        <w:rPr>
          <w:rFonts w:ascii="Sakkal Majalla" w:hAnsi="Sakkal Majalla" w:cs="Sakkal Majalla"/>
          <w:color w:val="EE0000"/>
          <w:sz w:val="28"/>
          <w:szCs w:val="28"/>
          <w:rtl/>
        </w:rPr>
        <w:t>الممارسات الأخلاقية في الدعاية جزء هام من مبادئ أخلاقيات العمل،</w:t>
      </w:r>
      <w:r w:rsidR="008D0470" w:rsidRPr="008D0470">
        <w:rPr>
          <w:rFonts w:ascii="Sakkal Majalla" w:hAnsi="Sakkal Majalla" w:cs="Sakkal Majalla" w:hint="cs"/>
          <w:color w:val="EE0000"/>
          <w:sz w:val="28"/>
          <w:szCs w:val="28"/>
          <w:rtl/>
        </w:rPr>
        <w:t xml:space="preserve"> وأخيرا </w:t>
      </w:r>
      <w:r w:rsidRPr="008D0470">
        <w:rPr>
          <w:rFonts w:ascii="Sakkal Majalla" w:hAnsi="Sakkal Majalla" w:cs="Sakkal Majalla"/>
          <w:color w:val="EE0000"/>
          <w:sz w:val="28"/>
          <w:szCs w:val="28"/>
          <w:rtl/>
        </w:rPr>
        <w:t>احترام الموظفين</w:t>
      </w:r>
      <w:r w:rsidRPr="008D0470">
        <w:rPr>
          <w:rFonts w:ascii="Sakkal Majalla" w:hAnsi="Sakkal Majalla" w:cs="Sakkal Majalla" w:hint="cs"/>
          <w:color w:val="EE0000"/>
          <w:sz w:val="28"/>
          <w:szCs w:val="28"/>
          <w:rtl/>
        </w:rPr>
        <w:t xml:space="preserve"> من خلال معاملتهم </w:t>
      </w:r>
      <w:r w:rsidRPr="008D0470">
        <w:rPr>
          <w:rFonts w:ascii="Sakkal Majalla" w:hAnsi="Sakkal Majalla" w:cs="Sakkal Majalla"/>
          <w:color w:val="EE0000"/>
          <w:sz w:val="28"/>
          <w:szCs w:val="28"/>
          <w:rtl/>
        </w:rPr>
        <w:t xml:space="preserve">بالاحترام وتوفير أجور عادلة وضمان بيئة عمل آمنة وشاملة هي التزامات أخلاقية رئيسية </w:t>
      </w:r>
      <w:r w:rsidRPr="008D0470">
        <w:rPr>
          <w:rFonts w:ascii="Sakkal Majalla" w:hAnsi="Sakkal Majalla" w:cs="Sakkal Majalla" w:hint="cs"/>
          <w:color w:val="EE0000"/>
          <w:sz w:val="28"/>
          <w:szCs w:val="28"/>
          <w:rtl/>
        </w:rPr>
        <w:t>للمنظمات</w:t>
      </w:r>
      <w:r w:rsidRPr="008D0470">
        <w:rPr>
          <w:rFonts w:ascii="Sakkal Majalla" w:hAnsi="Sakkal Majalla" w:cs="Sakkal Majalla"/>
          <w:color w:val="EE0000"/>
          <w:sz w:val="28"/>
          <w:szCs w:val="28"/>
          <w:rtl/>
        </w:rPr>
        <w:t>، الالتزام بها يجعل من بيئة العمل مكان مميز للموظف ويزيد من الإنتاجية ومن ولاء العاملين لمؤسساتهم.</w:t>
      </w:r>
    </w:p>
    <w:p w14:paraId="0F821202" w14:textId="6A8744F6" w:rsidR="001E3E73" w:rsidRPr="008D0470" w:rsidRDefault="008D0470" w:rsidP="00BF13BC">
      <w:pPr>
        <w:bidi/>
        <w:spacing w:after="200" w:line="360" w:lineRule="auto"/>
        <w:jc w:val="both"/>
        <w:rPr>
          <w:rFonts w:ascii="Sakkal Majalla" w:hAnsi="Sakkal Majalla" w:cs="Sakkal Majalla"/>
          <w:b/>
          <w:bCs/>
          <w:color w:val="EE0000"/>
          <w:sz w:val="28"/>
          <w:szCs w:val="28"/>
          <w:rtl/>
        </w:rPr>
      </w:pPr>
      <w:r w:rsidRPr="008D0470">
        <w:rPr>
          <w:rFonts w:ascii="Sakkal Majalla" w:hAnsi="Sakkal Majalla" w:cs="Sakkal Majalla" w:hint="cs"/>
          <w:color w:val="EE0000"/>
          <w:sz w:val="28"/>
          <w:szCs w:val="28"/>
          <w:rtl/>
        </w:rPr>
        <w:t xml:space="preserve">وترى الباحثة انه يمكن القول ان </w:t>
      </w:r>
      <w:r w:rsidRPr="008D0470">
        <w:rPr>
          <w:rFonts w:ascii="Sakkal Majalla" w:hAnsi="Sakkal Majalla" w:cs="Sakkal Majalla"/>
          <w:color w:val="EE0000"/>
          <w:sz w:val="28"/>
          <w:szCs w:val="28"/>
          <w:rtl/>
        </w:rPr>
        <w:t xml:space="preserve">مبادئ السلوك الأخلاقي </w:t>
      </w:r>
      <w:r w:rsidRPr="008D0470">
        <w:rPr>
          <w:rFonts w:ascii="Sakkal Majalla" w:hAnsi="Sakkal Majalla" w:cs="Sakkal Majalla" w:hint="cs"/>
          <w:color w:val="EE0000"/>
          <w:sz w:val="28"/>
          <w:szCs w:val="28"/>
          <w:rtl/>
        </w:rPr>
        <w:t xml:space="preserve">في مجال خدمات الرعاية الصحية </w:t>
      </w:r>
      <w:r w:rsidRPr="008D0470">
        <w:rPr>
          <w:rFonts w:ascii="Sakkal Majalla" w:hAnsi="Sakkal Majalla" w:cs="Sakkal Majalla"/>
          <w:color w:val="EE0000"/>
          <w:sz w:val="28"/>
          <w:szCs w:val="28"/>
          <w:rtl/>
        </w:rPr>
        <w:t xml:space="preserve">هي القيم والمبادئ التوجيهية التي تحكم تصرفات الأفراد والمنظمات، وتشمل الصدق، الأمانة، الاحترام، العدل، وعدم الإيذاء. تهدف هذه المبادئ إلى بناء الثقة، ضمان النزاهة، وتعزيز العلاقات الإيجابية، وهي أساسية لاتخاذ قرارات صائبة وتجنب السلوكيات الهدامة في العمل والحياة. </w:t>
      </w:r>
      <w:r w:rsidRPr="008D0470">
        <w:rPr>
          <w:rFonts w:ascii="Sakkal Majalla" w:hAnsi="Sakkal Majalla" w:cs="Sakkal Majalla" w:hint="cs"/>
          <w:color w:val="EE0000"/>
          <w:sz w:val="28"/>
          <w:szCs w:val="28"/>
          <w:rtl/>
        </w:rPr>
        <w:t>و</w:t>
      </w:r>
      <w:r w:rsidRPr="008D0470">
        <w:rPr>
          <w:rFonts w:ascii="Sakkal Majalla" w:hAnsi="Sakkal Majalla" w:cs="Sakkal Majalla"/>
          <w:color w:val="EE0000"/>
          <w:sz w:val="28"/>
          <w:szCs w:val="28"/>
          <w:rtl/>
        </w:rPr>
        <w:t>تم تصميم مبادئ أخلاقيات العمل لتوجيه سلوك المؤسسات وموظفيها وعلاقاتهم مع أصحاب المصلحة المختلفين.</w:t>
      </w:r>
    </w:p>
    <w:p w14:paraId="0A314F64" w14:textId="3D937283"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معايير السلوك </w:t>
      </w:r>
      <w:r w:rsidR="001E3E73" w:rsidRPr="00A61E09">
        <w:rPr>
          <w:rFonts w:ascii="Sakkal Majalla" w:hAnsi="Sakkal Majalla" w:cs="Sakkal Majalla" w:hint="cs"/>
          <w:b/>
          <w:bCs/>
          <w:color w:val="000000" w:themeColor="text1"/>
          <w:sz w:val="28"/>
          <w:szCs w:val="28"/>
          <w:rtl/>
          <w:lang w:bidi="ar-EG"/>
        </w:rPr>
        <w:t>الأخلاقي</w:t>
      </w:r>
    </w:p>
    <w:p w14:paraId="34115DEB" w14:textId="336A154C" w:rsidR="001E3E73" w:rsidRPr="00A61E09" w:rsidRDefault="001E3E73" w:rsidP="008D0470">
      <w:pPr>
        <w:bidi/>
        <w:spacing w:after="200" w:line="276" w:lineRule="auto"/>
        <w:rPr>
          <w:rFonts w:ascii="Sakkal Majalla" w:hAnsi="Sakkal Majalla" w:cs="Sakkal Majalla"/>
          <w:color w:val="000000" w:themeColor="text1"/>
          <w:sz w:val="28"/>
          <w:szCs w:val="28"/>
          <w:lang w:bidi="ar-EG"/>
        </w:rPr>
      </w:pPr>
      <w:r w:rsidRPr="00254E87">
        <w:rPr>
          <w:rFonts w:ascii="Sakkal Majalla" w:hAnsi="Sakkal Majalla" w:cs="Sakkal Majalla"/>
          <w:color w:val="000000" w:themeColor="text1"/>
          <w:sz w:val="28"/>
          <w:szCs w:val="28"/>
          <w:rtl/>
        </w:rPr>
        <w:lastRenderedPageBreak/>
        <w:t>معايير الأخلاق المهنية</w:t>
      </w:r>
      <w:r w:rsidRPr="00254E87">
        <w:rPr>
          <w:rFonts w:ascii="Sakkal Majalla" w:hAnsi="Sakkal Majalla" w:cs="Sakkal Majalla"/>
          <w:color w:val="000000" w:themeColor="text1"/>
          <w:sz w:val="28"/>
          <w:szCs w:val="28"/>
          <w:lang w:bidi="ar-EG"/>
        </w:rPr>
        <w:t>:</w:t>
      </w:r>
      <w:r w:rsidR="00254E87">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 xml:space="preserve">تتمثل المعايير الأساسية في مجالات العمل المختلفة </w:t>
      </w:r>
      <w:r w:rsidR="00475C40" w:rsidRPr="00A61E09">
        <w:rPr>
          <w:rFonts w:ascii="Sakkal Majalla" w:hAnsi="Sakkal Majalla" w:cs="Sakkal Majalla" w:hint="cs"/>
          <w:color w:val="000000" w:themeColor="text1"/>
          <w:sz w:val="28"/>
          <w:szCs w:val="28"/>
          <w:rtl/>
        </w:rPr>
        <w:t>في</w:t>
      </w:r>
      <w:r w:rsidR="00475C40" w:rsidRPr="00A61E09">
        <w:rPr>
          <w:rFonts w:ascii="Sakkal Majalla" w:hAnsi="Sakkal Majalla" w:cs="Sakkal Majalla"/>
          <w:color w:val="000000" w:themeColor="text1"/>
          <w:sz w:val="28"/>
          <w:szCs w:val="28"/>
          <w:lang w:bidi="ar-EG"/>
        </w:rPr>
        <w:t xml:space="preserve">) </w:t>
      </w:r>
      <w:r w:rsidR="00475C40" w:rsidRPr="00A61E09">
        <w:rPr>
          <w:rFonts w:ascii="Sakkal Majalla" w:hAnsi="Sakkal Majalla" w:cs="Sakkal Majalla"/>
          <w:color w:val="000000" w:themeColor="text1"/>
          <w:sz w:val="28"/>
          <w:szCs w:val="28"/>
          <w:rtl/>
          <w:lang w:bidi="ar-EG"/>
        </w:rPr>
        <w:t>جيلاني</w:t>
      </w:r>
      <w:r w:rsidR="00185729" w:rsidRPr="00A61E09">
        <w:rPr>
          <w:rFonts w:ascii="Sakkal Majalla" w:hAnsi="Sakkal Majalla" w:cs="Sakkal Majalla" w:hint="cs"/>
          <w:color w:val="000000" w:themeColor="text1"/>
          <w:sz w:val="28"/>
          <w:szCs w:val="28"/>
          <w:rtl/>
        </w:rPr>
        <w:t>،2022).</w:t>
      </w:r>
    </w:p>
    <w:p w14:paraId="436A5A0D" w14:textId="7777777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اتخاذ القرارات بناءً على الحقائق وتجنب تضارب المصالح أو التحيز الشخصي</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hint="cs"/>
          <w:color w:val="000000" w:themeColor="text1"/>
          <w:sz w:val="28"/>
          <w:szCs w:val="28"/>
          <w:rtl/>
          <w:lang w:bidi="ar-EG"/>
        </w:rPr>
        <w:t>(الموضوعية)</w:t>
      </w:r>
      <w:r w:rsidRPr="00A61E09">
        <w:rPr>
          <w:rFonts w:ascii="Sakkal Majalla" w:hAnsi="Sakkal Majalla" w:cs="Sakkal Majalla"/>
          <w:color w:val="000000" w:themeColor="text1"/>
          <w:sz w:val="28"/>
          <w:szCs w:val="28"/>
          <w:lang w:bidi="ar-EG"/>
        </w:rPr>
        <w:t>.</w:t>
      </w:r>
    </w:p>
    <w:p w14:paraId="3D32AFAA" w14:textId="290D040D"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الالتزام</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ب</w:t>
      </w:r>
      <w:r w:rsidRPr="00A61E09">
        <w:rPr>
          <w:rFonts w:ascii="Sakkal Majalla" w:hAnsi="Sakkal Majalla" w:cs="Sakkal Majalla"/>
          <w:color w:val="000000" w:themeColor="text1"/>
          <w:sz w:val="28"/>
          <w:szCs w:val="28"/>
          <w:rtl/>
        </w:rPr>
        <w:t>القواعد واللوائح التنظيمية الخاصة بالمهنة والمكان</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وكذلك </w:t>
      </w:r>
      <w:r w:rsidR="00475C40" w:rsidRPr="00A61E09">
        <w:rPr>
          <w:rFonts w:ascii="Sakkal Majalla" w:hAnsi="Sakkal Majalla" w:cs="Sakkal Majalla"/>
          <w:color w:val="000000" w:themeColor="text1"/>
          <w:sz w:val="28"/>
          <w:szCs w:val="28"/>
          <w:rtl/>
          <w:lang w:bidi="ar-EG"/>
        </w:rPr>
        <w:t>الالتزام</w:t>
      </w:r>
      <w:r w:rsidRPr="00A61E09">
        <w:rPr>
          <w:rFonts w:ascii="Sakkal Majalla" w:hAnsi="Sakkal Majalla" w:cs="Sakkal Majalla"/>
          <w:color w:val="000000" w:themeColor="text1"/>
          <w:sz w:val="28"/>
          <w:szCs w:val="28"/>
          <w:rtl/>
        </w:rPr>
        <w:t xml:space="preserve"> بتطوير المهارات والمعارف لتقديم خدمات ذات جودة عالية</w:t>
      </w:r>
      <w:r w:rsidRPr="00A61E09">
        <w:rPr>
          <w:rFonts w:ascii="Sakkal Majalla" w:hAnsi="Sakkal Majalla" w:cs="Sakkal Majalla"/>
          <w:color w:val="000000" w:themeColor="text1"/>
          <w:sz w:val="28"/>
          <w:szCs w:val="28"/>
          <w:lang w:bidi="ar-EG"/>
        </w:rPr>
        <w:t>.</w:t>
      </w:r>
    </w:p>
    <w:p w14:paraId="2E49D0D2" w14:textId="52B3078D"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تحمل نتائج القرارات والأفعال المهنية</w:t>
      </w:r>
      <w:r w:rsidR="00475C40" w:rsidRPr="00A61E09">
        <w:rPr>
          <w:rFonts w:ascii="Sakkal Majalla" w:hAnsi="Sakkal Majalla" w:cs="Sakkal Majalla" w:hint="cs"/>
          <w:color w:val="000000" w:themeColor="text1"/>
          <w:sz w:val="28"/>
          <w:szCs w:val="28"/>
          <w:rtl/>
          <w:lang w:bidi="ar-EG"/>
        </w:rPr>
        <w:t xml:space="preserve"> والقدرة على </w:t>
      </w:r>
      <w:r w:rsidRPr="00A61E09">
        <w:rPr>
          <w:rFonts w:ascii="Sakkal Majalla" w:hAnsi="Sakkal Majalla" w:cs="Sakkal Majalla" w:hint="cs"/>
          <w:color w:val="000000" w:themeColor="text1"/>
          <w:sz w:val="28"/>
          <w:szCs w:val="28"/>
          <w:rtl/>
        </w:rPr>
        <w:t>ا</w:t>
      </w:r>
      <w:r w:rsidRPr="00A61E09">
        <w:rPr>
          <w:rFonts w:ascii="Sakkal Majalla" w:hAnsi="Sakkal Majalla" w:cs="Sakkal Majalla"/>
          <w:color w:val="000000" w:themeColor="text1"/>
          <w:sz w:val="28"/>
          <w:szCs w:val="28"/>
          <w:rtl/>
        </w:rPr>
        <w:t>لتصرف بأمانة وشفافية وتجنب الممارسات غير النزيهة </w:t>
      </w:r>
    </w:p>
    <w:p w14:paraId="12271CD5" w14:textId="3BB77DA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حماية واحترام خصوصية المعلومات الخاصة بالعملاء والمؤسسة</w:t>
      </w:r>
      <w:r w:rsidR="00475C40"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rPr>
        <w:t>معاملة الزملاء والعملاء بمهنية وتقدير</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وباحترام متبادل</w:t>
      </w:r>
    </w:p>
    <w:p w14:paraId="4524E47B" w14:textId="68367D61" w:rsidR="001E3E73" w:rsidRPr="00A61E09" w:rsidRDefault="001E3E73" w:rsidP="008D0470">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أهمية تطبيق الأخلاقيات المهنية</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335E1DB9"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تعزيز الثقة في التعاملات التجارية والمهنية</w:t>
      </w:r>
      <w:r w:rsidRPr="00A61E09">
        <w:rPr>
          <w:rFonts w:ascii="Sakkal Majalla" w:hAnsi="Sakkal Majalla" w:cs="Sakkal Majalla"/>
          <w:color w:val="000000" w:themeColor="text1"/>
          <w:sz w:val="28"/>
          <w:szCs w:val="28"/>
          <w:lang w:bidi="ar-EG"/>
        </w:rPr>
        <w:t>.</w:t>
      </w:r>
    </w:p>
    <w:p w14:paraId="3CA71048"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خلق بيئة عمل إيجابية ومنتجة</w:t>
      </w:r>
      <w:r w:rsidRPr="00A61E09">
        <w:rPr>
          <w:rFonts w:ascii="Sakkal Majalla" w:hAnsi="Sakkal Majalla" w:cs="Sakkal Majalla"/>
          <w:color w:val="000000" w:themeColor="text1"/>
          <w:sz w:val="28"/>
          <w:szCs w:val="28"/>
          <w:lang w:bidi="ar-EG"/>
        </w:rPr>
        <w:t>.</w:t>
      </w:r>
    </w:p>
    <w:p w14:paraId="70287E55"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تفادي النزاعات القانونية والأضرار بسمعة المؤسسة</w:t>
      </w:r>
      <w:r w:rsidRPr="00A61E09">
        <w:rPr>
          <w:rFonts w:ascii="Sakkal Majalla" w:hAnsi="Sakkal Majalla" w:cs="Sakkal Majalla"/>
          <w:color w:val="000000" w:themeColor="text1"/>
          <w:sz w:val="28"/>
          <w:szCs w:val="28"/>
          <w:lang w:bidi="ar-EG"/>
        </w:rPr>
        <w:t>.</w:t>
      </w:r>
    </w:p>
    <w:p w14:paraId="5C837D76" w14:textId="77777777" w:rsidR="001E3E73"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ضمان العدالة والمساواة في التعامل</w:t>
      </w:r>
      <w:r w:rsidRPr="00A61E09">
        <w:rPr>
          <w:rFonts w:ascii="Sakkal Majalla" w:hAnsi="Sakkal Majalla" w:cs="Sakkal Majalla"/>
          <w:color w:val="000000" w:themeColor="text1"/>
          <w:sz w:val="28"/>
          <w:szCs w:val="28"/>
          <w:lang w:bidi="ar-EG"/>
        </w:rPr>
        <w:t>. </w:t>
      </w:r>
    </w:p>
    <w:p w14:paraId="22C163B1" w14:textId="5EB003C1" w:rsidR="008D0470" w:rsidRPr="00254E87" w:rsidRDefault="008D0470" w:rsidP="008D0470">
      <w:pPr>
        <w:bidi/>
        <w:spacing w:after="200" w:line="360" w:lineRule="auto"/>
        <w:jc w:val="both"/>
        <w:rPr>
          <w:rFonts w:ascii="Sakkal Majalla" w:hAnsi="Sakkal Majalla" w:cs="Sakkal Majalla"/>
          <w:color w:val="EE0000"/>
          <w:sz w:val="28"/>
          <w:szCs w:val="28"/>
          <w:rtl/>
          <w:lang w:bidi="ar-EG"/>
        </w:rPr>
      </w:pPr>
      <w:r w:rsidRPr="00254E87">
        <w:rPr>
          <w:rFonts w:ascii="Sakkal Majalla" w:hAnsi="Sakkal Majalla" w:cs="Sakkal Majalla" w:hint="cs"/>
          <w:color w:val="EE0000"/>
          <w:sz w:val="28"/>
          <w:szCs w:val="28"/>
          <w:rtl/>
          <w:lang w:bidi="ar-EG"/>
        </w:rPr>
        <w:t xml:space="preserve">وترى الباحثة أن </w:t>
      </w:r>
      <w:r w:rsidRPr="00254E87">
        <w:rPr>
          <w:rFonts w:ascii="Sakkal Majalla" w:hAnsi="Sakkal Majalla" w:cs="Sakkal Majalla"/>
          <w:color w:val="EE0000"/>
          <w:sz w:val="28"/>
          <w:szCs w:val="28"/>
          <w:rtl/>
        </w:rPr>
        <w:t>معايير الأخلاق المهنية</w:t>
      </w:r>
      <w:r w:rsidR="00254E87">
        <w:rPr>
          <w:rFonts w:ascii="Sakkal Majalla" w:hAnsi="Sakkal Majalla" w:cs="Sakkal Majalla" w:hint="cs"/>
          <w:color w:val="EE0000"/>
          <w:sz w:val="28"/>
          <w:szCs w:val="28"/>
          <w:rtl/>
        </w:rPr>
        <w:t xml:space="preserve"> في القطاع الصحي بالنسبة إلى مقدمات خدمات الرعاية الصحية</w:t>
      </w:r>
      <w:r w:rsidRPr="00254E87">
        <w:rPr>
          <w:rFonts w:ascii="Sakkal Majalla" w:hAnsi="Sakkal Majalla" w:cs="Sakkal Majalla"/>
          <w:color w:val="EE0000"/>
          <w:sz w:val="28"/>
          <w:szCs w:val="28"/>
          <w:rtl/>
        </w:rPr>
        <w:t xml:space="preserve"> هي مجموعة من المبادئ والقيم (مثل الأمانة، النزاهة، الكفاءة، والسرية) التي تحكم سلوك الأفراد داخل بيئة العمل، لضمان اتخاذ قرارات عادلة ومسؤولة، وتعزيز الثقة بين الزملاء والعملاء، والمحافظة على سمعة المهنة والمؤسسة</w:t>
      </w:r>
      <w:r w:rsidRPr="00254E87">
        <w:rPr>
          <w:rFonts w:ascii="Sakkal Majalla" w:hAnsi="Sakkal Majalla" w:cs="Sakkal Majalla" w:hint="cs"/>
          <w:color w:val="EE0000"/>
          <w:sz w:val="28"/>
          <w:szCs w:val="28"/>
          <w:rtl/>
          <w:lang w:bidi="ar-EG"/>
        </w:rPr>
        <w:t xml:space="preserve"> و</w:t>
      </w:r>
      <w:r w:rsidRPr="00254E87">
        <w:rPr>
          <w:rFonts w:ascii="Sakkal Majalla" w:hAnsi="Sakkal Majalla" w:cs="Sakkal Majalla"/>
          <w:color w:val="EE0000"/>
          <w:sz w:val="28"/>
          <w:szCs w:val="28"/>
          <w:rtl/>
        </w:rPr>
        <w:t xml:space="preserve">يتناول معيار السلوك المهني و القيم الأخلاقية صفات الشخصية الحسنة الواجب توافرها في الشخص المرشح أو الموظف الحالي، والمتمثلة في المؤهلات العلمية والدراسية، والخبرات الفنية والمهنية ، وذلك لتحديد مدى الكفاءة التي يتمتع بها المرشح لتولي المهام المناطة به ، ذلك بالإضافة إلى قدرته على تحمل مسئوليات الوظيفة والعمل على </w:t>
      </w:r>
      <w:r w:rsidRPr="00254E87">
        <w:rPr>
          <w:rFonts w:ascii="Sakkal Majalla" w:hAnsi="Sakkal Majalla" w:cs="Sakkal Majalla" w:hint="cs"/>
          <w:color w:val="EE0000"/>
          <w:sz w:val="28"/>
          <w:szCs w:val="28"/>
          <w:rtl/>
        </w:rPr>
        <w:t>السلامة</w:t>
      </w:r>
      <w:r w:rsidRPr="00254E87">
        <w:rPr>
          <w:rFonts w:ascii="Sakkal Majalla" w:hAnsi="Sakkal Majalla" w:cs="Sakkal Majalla"/>
          <w:color w:val="EE0000"/>
          <w:sz w:val="28"/>
          <w:szCs w:val="28"/>
          <w:rtl/>
        </w:rPr>
        <w:t xml:space="preserve"> المالية </w:t>
      </w:r>
      <w:r w:rsidRPr="00254E87">
        <w:rPr>
          <w:rFonts w:ascii="Sakkal Majalla" w:hAnsi="Sakkal Majalla" w:cs="Sakkal Majalla" w:hint="cs"/>
          <w:color w:val="EE0000"/>
          <w:sz w:val="28"/>
          <w:szCs w:val="28"/>
          <w:rtl/>
        </w:rPr>
        <w:t>للمنظمة</w:t>
      </w:r>
      <w:r w:rsidRPr="00254E87">
        <w:rPr>
          <w:rFonts w:ascii="Sakkal Majalla" w:hAnsi="Sakkal Majalla" w:cs="Sakkal Majalla" w:hint="cs"/>
          <w:color w:val="EE0000"/>
          <w:sz w:val="28"/>
          <w:szCs w:val="28"/>
          <w:rtl/>
          <w:lang w:bidi="ar-EG"/>
        </w:rPr>
        <w:t xml:space="preserve"> </w:t>
      </w:r>
      <w:r w:rsidRPr="00254E87">
        <w:rPr>
          <w:rFonts w:asciiTheme="majorBidi" w:hAnsiTheme="majorBidi" w:cstheme="majorBidi"/>
          <w:color w:val="EE0000"/>
          <w:sz w:val="28"/>
          <w:szCs w:val="28"/>
        </w:rPr>
        <w:t>Chakola ,2013)</w:t>
      </w:r>
      <w:r w:rsidRPr="00254E87">
        <w:rPr>
          <w:rFonts w:ascii="Sakkal Majalla" w:hAnsi="Sakkal Majalla" w:cs="Sakkal Majalla" w:hint="cs"/>
          <w:color w:val="EE0000"/>
          <w:sz w:val="28"/>
          <w:szCs w:val="28"/>
          <w:rtl/>
          <w:lang w:bidi="ar-EG"/>
        </w:rPr>
        <w:t>)</w:t>
      </w:r>
    </w:p>
    <w:p w14:paraId="12E4BD2B" w14:textId="65AA7D5E"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ابعاد </w:t>
      </w:r>
      <w:r w:rsidR="000B53E3" w:rsidRPr="00A61E09">
        <w:rPr>
          <w:rFonts w:ascii="Sakkal Majalla" w:hAnsi="Sakkal Majalla" w:cs="Sakkal Majalla"/>
          <w:b/>
          <w:bCs/>
          <w:color w:val="000000" w:themeColor="text1"/>
          <w:sz w:val="28"/>
          <w:szCs w:val="28"/>
          <w:rtl/>
          <w:lang w:bidi="ar-EG"/>
        </w:rPr>
        <w:t xml:space="preserve">السلوك </w:t>
      </w:r>
      <w:r w:rsidR="001E3E73" w:rsidRPr="00A61E09">
        <w:rPr>
          <w:rFonts w:ascii="Sakkal Majalla" w:hAnsi="Sakkal Majalla" w:cs="Sakkal Majalla" w:hint="cs"/>
          <w:b/>
          <w:bCs/>
          <w:color w:val="000000" w:themeColor="text1"/>
          <w:sz w:val="28"/>
          <w:szCs w:val="28"/>
          <w:rtl/>
          <w:lang w:bidi="ar-EG"/>
        </w:rPr>
        <w:t>الأخلاقي</w:t>
      </w:r>
    </w:p>
    <w:p w14:paraId="3B7963D2" w14:textId="5999F553" w:rsidR="005E06B3" w:rsidRPr="00A61E09" w:rsidRDefault="005E06B3" w:rsidP="00BF13BC">
      <w:pPr>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تتمثل أبعاد السلوك الأخلاقي في مجموعة من المبادئ والقيم الداخلية والخارجية التي توجه تصرفات الفرد أو المؤسسة، وتشمل بشكل أساسي النزاهة والصدق، والمسؤولية والمساءلة، والإنصاف والعدالة، والاحترام المتبادل، والالتزام </w:t>
      </w:r>
      <w:r w:rsidRPr="00A61E09">
        <w:rPr>
          <w:rFonts w:ascii="Sakkal Majalla" w:hAnsi="Sakkal Majalla" w:cs="Sakkal Majalla"/>
          <w:color w:val="000000" w:themeColor="text1"/>
          <w:sz w:val="28"/>
          <w:szCs w:val="28"/>
          <w:rtl/>
        </w:rPr>
        <w:lastRenderedPageBreak/>
        <w:t>بالقوانين</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ينبع هذا السلوك من وعي ذاتي بالقيم، ويظهر من خلال التعاملات الشخصية والمهنية، بما يحقق التوازن بين المصلحة الشخصية والمصلحة العامة</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51120FFE" w14:textId="12079B67" w:rsidR="005E06B3" w:rsidRPr="00A61E09" w:rsidRDefault="005E06B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وتفصيلًا، تتوزع أبعاد السلوك الأخلاقي على عدة جوانب رئيسية</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rPr>
        <w:t xml:space="preserve"> (العزيزي،2024).</w:t>
      </w:r>
    </w:p>
    <w:p w14:paraId="3CFC60C9" w14:textId="77777777"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الأبعاد الشخصية والفردية</w:t>
      </w:r>
      <w:r w:rsidRPr="00A61E09">
        <w:rPr>
          <w:rFonts w:ascii="Sakkal Majalla" w:hAnsi="Sakkal Majalla" w:cs="Sakkal Majalla"/>
          <w:color w:val="000000" w:themeColor="text1"/>
          <w:sz w:val="28"/>
          <w:szCs w:val="28"/>
          <w:lang w:bidi="ar-EG"/>
        </w:rPr>
        <w:t>:</w:t>
      </w:r>
    </w:p>
    <w:p w14:paraId="3919CCDF"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النزاهة والصدق</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التصرف بصدق وفقاً للمعايير الأخلاقية الداخلية والقيم الشخصية</w:t>
      </w:r>
      <w:r w:rsidRPr="00A61E09">
        <w:rPr>
          <w:rFonts w:ascii="Sakkal Majalla" w:hAnsi="Sakkal Majalla" w:cs="Sakkal Majalla"/>
          <w:color w:val="000000" w:themeColor="text1"/>
          <w:sz w:val="28"/>
          <w:szCs w:val="28"/>
          <w:lang w:bidi="ar-EG"/>
        </w:rPr>
        <w:t>.</w:t>
      </w:r>
    </w:p>
    <w:p w14:paraId="2DD5564A"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المسؤولية والمساءلة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القدرة على توقع عواقب الأفعال، وتحمل المسؤولية عن القرارات، وإصدار أحكام قيمية صحيحة</w:t>
      </w:r>
      <w:r w:rsidRPr="00A61E09">
        <w:rPr>
          <w:rFonts w:ascii="Sakkal Majalla" w:hAnsi="Sakkal Majalla" w:cs="Sakkal Majalla"/>
          <w:color w:val="000000" w:themeColor="text1"/>
          <w:sz w:val="28"/>
          <w:szCs w:val="28"/>
          <w:lang w:bidi="ar-EG"/>
        </w:rPr>
        <w:t>.</w:t>
      </w:r>
    </w:p>
    <w:p w14:paraId="6C5C0F1A"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المشاعر الأخلاقية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تشمل الشعور بالذنب أو الخجل أو الكبرياء، والتي تؤثر على الاختيارات والسلوك الفعلي</w:t>
      </w:r>
      <w:r w:rsidRPr="00A61E09">
        <w:rPr>
          <w:rFonts w:ascii="Sakkal Majalla" w:hAnsi="Sakkal Majalla" w:cs="Sakkal Majalla"/>
          <w:color w:val="000000" w:themeColor="text1"/>
          <w:sz w:val="28"/>
          <w:szCs w:val="28"/>
          <w:lang w:bidi="ar-EG"/>
        </w:rPr>
        <w:t>.</w:t>
      </w:r>
    </w:p>
    <w:p w14:paraId="22BC3775" w14:textId="5758F43F"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أبعاد السلوك المهني والقيادي</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Sakkal Majalla" w:hAnsi="Sakkal Majalla" w:cs="Sakkal Majalla" w:hint="cs"/>
          <w:color w:val="000000" w:themeColor="text1"/>
          <w:sz w:val="28"/>
          <w:szCs w:val="28"/>
          <w:rtl/>
        </w:rPr>
        <w:t>(الهزايمة،2018).</w:t>
      </w:r>
    </w:p>
    <w:p w14:paraId="29A84345"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طريقة التعامل (المهنية)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الالتزام بقواعد العمل، السياسات المؤسسية، والمعايير الطبية أو القانونية</w:t>
      </w:r>
      <w:r w:rsidRPr="00A61E09">
        <w:rPr>
          <w:rFonts w:ascii="Sakkal Majalla" w:hAnsi="Sakkal Majalla" w:cs="Sakkal Majalla"/>
          <w:color w:val="000000" w:themeColor="text1"/>
          <w:sz w:val="28"/>
          <w:szCs w:val="28"/>
          <w:lang w:bidi="ar-EG"/>
        </w:rPr>
        <w:t>.</w:t>
      </w:r>
    </w:p>
    <w:p w14:paraId="372977A6"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المظهر والتعامل اللائق</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يشمل أسلوب التعامل الراقي والمظهر المناسب في بيئة العمل</w:t>
      </w:r>
      <w:r w:rsidRPr="00A61E09">
        <w:rPr>
          <w:rFonts w:ascii="Sakkal Majalla" w:hAnsi="Sakkal Majalla" w:cs="Sakkal Majalla"/>
          <w:color w:val="000000" w:themeColor="text1"/>
          <w:sz w:val="28"/>
          <w:szCs w:val="28"/>
          <w:lang w:bidi="ar-EG"/>
        </w:rPr>
        <w:t>.</w:t>
      </w:r>
    </w:p>
    <w:p w14:paraId="4CDFDD04"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القيادة الأخلاقية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تتضمن الحس الأخلاقي في القرارات اليومية، وتطبيق ممارسات عادلة، وتعزيز القيم داخل المنظمة</w:t>
      </w:r>
      <w:r w:rsidRPr="00A61E09">
        <w:rPr>
          <w:rFonts w:ascii="Sakkal Majalla" w:hAnsi="Sakkal Majalla" w:cs="Sakkal Majalla"/>
          <w:color w:val="000000" w:themeColor="text1"/>
          <w:sz w:val="28"/>
          <w:szCs w:val="28"/>
          <w:lang w:bidi="ar-EG"/>
        </w:rPr>
        <w:t>.</w:t>
      </w:r>
    </w:p>
    <w:p w14:paraId="432EC7C2" w14:textId="77DB9130"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الأبعاد التفاعلية والاجتماعية</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rPr>
        <w:t>Chakola ,2013)</w:t>
      </w:r>
      <w:r w:rsidR="00A95888" w:rsidRPr="00A61E09">
        <w:rPr>
          <w:rFonts w:ascii="Sakkal Majalla" w:hAnsi="Sakkal Majalla" w:cs="Sakkal Majalla" w:hint="cs"/>
          <w:color w:val="000000" w:themeColor="text1"/>
          <w:sz w:val="28"/>
          <w:szCs w:val="28"/>
          <w:rtl/>
          <w:lang w:bidi="ar-EG"/>
        </w:rPr>
        <w:t>)</w:t>
      </w:r>
    </w:p>
    <w:p w14:paraId="74B22721"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الإنصاف والعدالة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التصرف بطريقة عادلة تجاه الأفراد والمجتمع</w:t>
      </w:r>
      <w:r w:rsidRPr="00A61E09">
        <w:rPr>
          <w:rFonts w:ascii="Sakkal Majalla" w:hAnsi="Sakkal Majalla" w:cs="Sakkal Majalla"/>
          <w:color w:val="000000" w:themeColor="text1"/>
          <w:sz w:val="28"/>
          <w:szCs w:val="28"/>
          <w:lang w:bidi="ar-EG"/>
        </w:rPr>
        <w:t>.</w:t>
      </w:r>
    </w:p>
    <w:p w14:paraId="71940C08"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الاحترام المتبادل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التعامل مع الآخرين بكرامة وبناء علاقات إيجابية (مثل التعامل مع الزبائن والموردين)</w:t>
      </w:r>
      <w:r w:rsidRPr="00A61E09">
        <w:rPr>
          <w:rFonts w:ascii="Sakkal Majalla" w:hAnsi="Sakkal Majalla" w:cs="Sakkal Majalla"/>
          <w:color w:val="000000" w:themeColor="text1"/>
          <w:sz w:val="28"/>
          <w:szCs w:val="28"/>
          <w:lang w:bidi="ar-EG"/>
        </w:rPr>
        <w:t>. </w:t>
      </w:r>
    </w:p>
    <w:p w14:paraId="7444AC33" w14:textId="4F739804" w:rsidR="005E06B3" w:rsidRPr="00A61E09" w:rsidRDefault="00475C40"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5E06B3" w:rsidRPr="00A61E09">
        <w:rPr>
          <w:rFonts w:ascii="Sakkal Majalla" w:hAnsi="Sakkal Majalla" w:cs="Sakkal Majalla"/>
          <w:color w:val="EE0000"/>
          <w:sz w:val="28"/>
          <w:szCs w:val="28"/>
          <w:rtl/>
        </w:rPr>
        <w:t>هذه الأبعاد</w:t>
      </w:r>
      <w:r w:rsidRPr="00A61E09">
        <w:rPr>
          <w:rFonts w:ascii="Sakkal Majalla" w:hAnsi="Sakkal Majalla" w:cs="Sakkal Majalla"/>
          <w:color w:val="EE0000"/>
          <w:sz w:val="28"/>
          <w:szCs w:val="28"/>
          <w:rtl/>
        </w:rPr>
        <w:t xml:space="preserve"> تُساهم</w:t>
      </w:r>
      <w:r w:rsidR="005E06B3" w:rsidRPr="00A61E09">
        <w:rPr>
          <w:rFonts w:ascii="Sakkal Majalla" w:hAnsi="Sakkal Majalla" w:cs="Sakkal Majalla"/>
          <w:color w:val="EE0000"/>
          <w:sz w:val="28"/>
          <w:szCs w:val="28"/>
          <w:rtl/>
        </w:rPr>
        <w:t xml:space="preserve"> في تشكيل ثقافة المؤسسة وبناء السمعة الطيبة، وهي نتاج للتطور الثقافي والقدرات الفكرية البشرية</w:t>
      </w:r>
      <w:r w:rsidR="005E06B3" w:rsidRPr="00A61E09">
        <w:rPr>
          <w:rFonts w:ascii="Sakkal Majalla" w:hAnsi="Sakkal Majalla" w:cs="Sakkal Majalla"/>
          <w:color w:val="EE0000"/>
          <w:sz w:val="28"/>
          <w:szCs w:val="28"/>
          <w:lang w:bidi="ar-EG"/>
        </w:rPr>
        <w:t>. </w:t>
      </w:r>
      <w:r w:rsidR="00254E87" w:rsidRPr="00254E87">
        <w:rPr>
          <w:rFonts w:ascii="Sakkal Majalla" w:hAnsi="Sakkal Majalla" w:cs="Sakkal Majalla"/>
          <w:color w:val="EE0000"/>
          <w:sz w:val="28"/>
          <w:szCs w:val="28"/>
          <w:rtl/>
          <w:lang w:bidi="ar-EG"/>
        </w:rPr>
        <w:t>ولطالما اقتضت الأعراف الاجتماعية من الأفراد الاعتماد على مبادئهم الأخلاقية الشخصية لاتخاذ قرارات تعود بالنفع عليهم وعلى المجتمع ككل. إلا أن عملية وضع مجموعة من المبادئ الأخلاقية والالتزام بها أكثر تعقيدًا</w:t>
      </w:r>
      <w:r w:rsidR="00254E87">
        <w:rPr>
          <w:rFonts w:ascii="Sakkal Majalla" w:hAnsi="Sakkal Majalla" w:cs="Sakkal Majalla" w:hint="cs"/>
          <w:color w:val="EE0000"/>
          <w:sz w:val="28"/>
          <w:szCs w:val="28"/>
          <w:rtl/>
          <w:lang w:bidi="ar-EG"/>
        </w:rPr>
        <w:t xml:space="preserve"> خصوصا في القطاع الصحي وتقديم خدمات الرعاية الصحية</w:t>
      </w:r>
      <w:r w:rsidR="00254E87" w:rsidRPr="00254E87">
        <w:rPr>
          <w:rFonts w:ascii="Sakkal Majalla" w:hAnsi="Sakkal Majalla" w:cs="Sakkal Majalla"/>
          <w:color w:val="EE0000"/>
          <w:sz w:val="28"/>
          <w:szCs w:val="28"/>
          <w:rtl/>
          <w:lang w:bidi="ar-EG"/>
        </w:rPr>
        <w:t>. فلكل فرد، لأسباب مختلفة، تصوره الخاص للسلوك الأخلاقي، مما يُصعّب تعريف الأخلاق وفهم القرارات التي يتخذها الناس. وبشكل عام، تُعدّ المبادئ الأخلاقية معتقدات داخلية أو شخصية تتعلق بالصواب والخطأ، وهي بمثابة "بوصلة" الفرد. أما المعايير الأخلاقية فهي معتقدات خارجية وقواعد سلوكية تُرسّخها الجماعات والمجتمعات والجماعات الدينية والثقافات وأماكن العمل. (العمري،2023).</w:t>
      </w:r>
    </w:p>
    <w:p w14:paraId="54320E01" w14:textId="77777777" w:rsidR="00DA54DD" w:rsidRPr="00A61E09" w:rsidRDefault="00DA54DD"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استراتيجيا</w:t>
      </w:r>
      <w:r w:rsidRPr="00A61E09">
        <w:rPr>
          <w:rFonts w:ascii="Sakkal Majalla" w:hAnsi="Sakkal Majalla" w:cs="Sakkal Majalla" w:hint="eastAsia"/>
          <w:b/>
          <w:bCs/>
          <w:color w:val="000000" w:themeColor="text1"/>
          <w:sz w:val="28"/>
          <w:szCs w:val="28"/>
          <w:rtl/>
          <w:lang w:bidi="ar-EG"/>
        </w:rPr>
        <w:t>ت</w:t>
      </w:r>
      <w:r w:rsidRPr="00A61E09">
        <w:rPr>
          <w:rFonts w:ascii="Sakkal Majalla" w:hAnsi="Sakkal Majalla" w:cs="Sakkal Majalla" w:hint="cs"/>
          <w:b/>
          <w:bCs/>
          <w:color w:val="000000" w:themeColor="text1"/>
          <w:sz w:val="28"/>
          <w:szCs w:val="28"/>
          <w:rtl/>
          <w:lang w:bidi="ar-EG"/>
        </w:rPr>
        <w:t xml:space="preserve"> تطبيق معايير السلوك الأخلاقي</w:t>
      </w:r>
    </w:p>
    <w:p w14:paraId="2B53ACE5" w14:textId="45A6287C" w:rsidR="00AA6C1C" w:rsidRPr="00A61E09" w:rsidRDefault="00AA6C1C" w:rsidP="00475C40">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استراتيجيات تطبيق معايير السلوك الأخلاقي</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(Pei-Hern, &amp; Yan,2016)</w:t>
      </w:r>
    </w:p>
    <w:p w14:paraId="16B17894" w14:textId="5FBA452B" w:rsidR="00AA6C1C" w:rsidRPr="00254E87"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sidRPr="00254E87">
        <w:rPr>
          <w:rFonts w:ascii="Sakkal Majalla" w:hAnsi="Sakkal Majalla" w:cs="Sakkal Majalla"/>
          <w:color w:val="000000" w:themeColor="text1"/>
          <w:sz w:val="28"/>
          <w:szCs w:val="28"/>
          <w:rtl/>
        </w:rPr>
        <w:t>وضع مدونة قواعد سلوك واضح</w:t>
      </w:r>
      <w:r w:rsidRPr="00254E87">
        <w:rPr>
          <w:rFonts w:ascii="Sakkal Majalla" w:hAnsi="Sakkal Majalla" w:cs="Sakkal Majalla" w:hint="cs"/>
          <w:color w:val="000000" w:themeColor="text1"/>
          <w:sz w:val="28"/>
          <w:szCs w:val="28"/>
          <w:rtl/>
          <w:lang w:bidi="ar-EG"/>
        </w:rPr>
        <w:t xml:space="preserve"> ل</w:t>
      </w:r>
      <w:r w:rsidRPr="00254E87">
        <w:rPr>
          <w:rFonts w:ascii="Sakkal Majalla" w:hAnsi="Sakkal Majalla" w:cs="Sakkal Majalla"/>
          <w:color w:val="000000" w:themeColor="text1"/>
          <w:sz w:val="28"/>
          <w:szCs w:val="28"/>
          <w:rtl/>
        </w:rPr>
        <w:t>صياغة وثيقة شاملة تحدد القيم، والمبادئ الأخلاقية، والسلوكيات المتوقعة من جميع الموظفين، بما في ذلك إدارة تضارب المصالح والسرية</w:t>
      </w:r>
      <w:r w:rsidRPr="00254E87">
        <w:rPr>
          <w:rFonts w:ascii="Sakkal Majalla" w:hAnsi="Sakkal Majalla" w:cs="Sakkal Majalla"/>
          <w:color w:val="000000" w:themeColor="text1"/>
          <w:sz w:val="28"/>
          <w:szCs w:val="28"/>
          <w:lang w:bidi="ar-EG"/>
        </w:rPr>
        <w:t>.</w:t>
      </w:r>
      <w:r w:rsidR="00254E87" w:rsidRPr="00254E87">
        <w:rPr>
          <w:rFonts w:ascii="Sakkal Majalla" w:hAnsi="Sakkal Majalla" w:cs="Sakkal Majalla" w:hint="cs"/>
          <w:color w:val="000000" w:themeColor="text1"/>
          <w:sz w:val="28"/>
          <w:szCs w:val="28"/>
          <w:rtl/>
          <w:lang w:bidi="ar-EG"/>
        </w:rPr>
        <w:t xml:space="preserve"> وأيضا </w:t>
      </w:r>
      <w:r w:rsidRPr="00254E87">
        <w:rPr>
          <w:rFonts w:ascii="Sakkal Majalla" w:hAnsi="Sakkal Majalla" w:cs="Sakkal Majalla"/>
          <w:color w:val="000000" w:themeColor="text1"/>
          <w:sz w:val="28"/>
          <w:szCs w:val="28"/>
          <w:rtl/>
        </w:rPr>
        <w:t>القيادة الأخلاقية</w:t>
      </w:r>
      <w:r w:rsidRPr="00254E87">
        <w:rPr>
          <w:rFonts w:ascii="Sakkal Majalla" w:hAnsi="Sakkal Majalla" w:cs="Sakkal Majalla"/>
          <w:color w:val="000000" w:themeColor="text1"/>
          <w:sz w:val="28"/>
          <w:szCs w:val="28"/>
          <w:lang w:bidi="ar-EG"/>
        </w:rPr>
        <w:t xml:space="preserve"> </w:t>
      </w:r>
      <w:r w:rsidR="00254E87" w:rsidRPr="00254E87">
        <w:rPr>
          <w:rFonts w:ascii="Sakkal Majalla" w:hAnsi="Sakkal Majalla" w:cs="Sakkal Majalla" w:hint="cs"/>
          <w:color w:val="000000" w:themeColor="text1"/>
          <w:sz w:val="28"/>
          <w:szCs w:val="28"/>
          <w:rtl/>
        </w:rPr>
        <w:t>ل</w:t>
      </w:r>
      <w:r w:rsidRPr="00254E87">
        <w:rPr>
          <w:rFonts w:ascii="Sakkal Majalla" w:hAnsi="Sakkal Majalla" w:cs="Sakkal Majalla"/>
          <w:color w:val="000000" w:themeColor="text1"/>
          <w:sz w:val="28"/>
          <w:szCs w:val="28"/>
          <w:rtl/>
        </w:rPr>
        <w:t>لقادة والمديرون بالمعايير الأخلاقية في أفعالهم وقراراتهم، ليكونوا نموذجاً يحتذى به، مما يعزز الثقة والنزاهة</w:t>
      </w:r>
      <w:r w:rsidRPr="00254E87">
        <w:rPr>
          <w:rFonts w:ascii="Sakkal Majalla" w:hAnsi="Sakkal Majalla" w:cs="Sakkal Majalla"/>
          <w:color w:val="000000" w:themeColor="text1"/>
          <w:sz w:val="28"/>
          <w:szCs w:val="28"/>
          <w:lang w:bidi="ar-EG"/>
        </w:rPr>
        <w:t>.</w:t>
      </w:r>
    </w:p>
    <w:p w14:paraId="03536E7C" w14:textId="3D2DD1D5" w:rsidR="00AA6C1C" w:rsidRPr="00FF146B"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sidRPr="00FF146B">
        <w:rPr>
          <w:rFonts w:ascii="Sakkal Majalla" w:hAnsi="Sakkal Majalla" w:cs="Sakkal Majalla"/>
          <w:color w:val="000000" w:themeColor="text1"/>
          <w:sz w:val="28"/>
          <w:szCs w:val="28"/>
          <w:rtl/>
        </w:rPr>
        <w:t>التدريب الأخلاقي المستمر</w:t>
      </w:r>
      <w:r w:rsidRPr="00FF146B">
        <w:rPr>
          <w:rFonts w:ascii="Sakkal Majalla" w:hAnsi="Sakkal Majalla" w:cs="Sakkal Majalla" w:hint="cs"/>
          <w:color w:val="000000" w:themeColor="text1"/>
          <w:sz w:val="28"/>
          <w:szCs w:val="28"/>
          <w:rtl/>
          <w:lang w:bidi="ar-EG"/>
        </w:rPr>
        <w:t xml:space="preserve"> عبر</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 xml:space="preserve">تنظيم دورات تدريبية دورية لمساعدة الموظفين على فهم المعايير الأخلاقية، وكيفية تطبيقها، </w:t>
      </w:r>
      <w:r w:rsidR="00FF146B" w:rsidRPr="00FF146B">
        <w:rPr>
          <w:rFonts w:ascii="Sakkal Majalla" w:hAnsi="Sakkal Majalla" w:cs="Sakkal Majalla" w:hint="cs"/>
          <w:color w:val="000000" w:themeColor="text1"/>
          <w:sz w:val="28"/>
          <w:szCs w:val="28"/>
          <w:rtl/>
        </w:rPr>
        <w:t xml:space="preserve">من خلال </w:t>
      </w:r>
      <w:r w:rsidRPr="00FF146B">
        <w:rPr>
          <w:rFonts w:ascii="Sakkal Majalla" w:hAnsi="Sakkal Majalla" w:cs="Sakkal Majalla"/>
          <w:color w:val="000000" w:themeColor="text1"/>
          <w:sz w:val="28"/>
          <w:szCs w:val="28"/>
          <w:rtl/>
        </w:rPr>
        <w:t>آليات الإبلاغ والشفافية</w:t>
      </w:r>
      <w:r w:rsidRPr="00FF146B">
        <w:rPr>
          <w:rFonts w:ascii="Sakkal Majalla" w:hAnsi="Sakkal Majalla" w:cs="Sakkal Majalla" w:hint="cs"/>
          <w:color w:val="000000" w:themeColor="text1"/>
          <w:sz w:val="28"/>
          <w:szCs w:val="28"/>
          <w:rtl/>
          <w:lang w:bidi="ar-EG"/>
        </w:rPr>
        <w:t xml:space="preserve"> من خلال</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توفير قنوات اتصال آمنة ومفتوحة (خطوط ساخنة) للإبلاغ عن السلوكيات غير الأخلاقية دون خوف من الانتقام، مع ضمان سرية المعلومات</w:t>
      </w:r>
      <w:r w:rsidRPr="00FF146B">
        <w:rPr>
          <w:rFonts w:ascii="Sakkal Majalla" w:hAnsi="Sakkal Majalla" w:cs="Sakkal Majalla"/>
          <w:color w:val="000000" w:themeColor="text1"/>
          <w:sz w:val="28"/>
          <w:szCs w:val="28"/>
          <w:lang w:bidi="ar-EG"/>
        </w:rPr>
        <w:t>.</w:t>
      </w:r>
    </w:p>
    <w:p w14:paraId="58CBFE11" w14:textId="18986E87" w:rsidR="00AA6C1C" w:rsidRPr="00FF146B"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sidRPr="00FF146B">
        <w:rPr>
          <w:rFonts w:ascii="Sakkal Majalla" w:hAnsi="Sakkal Majalla" w:cs="Sakkal Majalla"/>
          <w:color w:val="000000" w:themeColor="text1"/>
          <w:sz w:val="28"/>
          <w:szCs w:val="28"/>
          <w:rtl/>
        </w:rPr>
        <w:t>المساءلة وتكريم الممارسات الجيدة</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محاسبة مرتكبي المخالفات بوضوح، وفي المقابل، تكريم وتقدير الموظفين الذين يظهرون سلوكاً أخلاقياً متميزاً</w:t>
      </w:r>
      <w:r w:rsidRPr="00FF146B">
        <w:rPr>
          <w:rFonts w:ascii="Sakkal Majalla" w:hAnsi="Sakkal Majalla" w:cs="Sakkal Majalla"/>
          <w:color w:val="000000" w:themeColor="text1"/>
          <w:sz w:val="28"/>
          <w:szCs w:val="28"/>
          <w:lang w:bidi="ar-EG"/>
        </w:rPr>
        <w:t>.</w:t>
      </w:r>
      <w:r w:rsidR="00FF146B" w:rsidRPr="00FF146B">
        <w:rPr>
          <w:rFonts w:ascii="Sakkal Majalla" w:hAnsi="Sakkal Majalla" w:cs="Sakkal Majalla" w:hint="cs"/>
          <w:color w:val="000000" w:themeColor="text1"/>
          <w:sz w:val="28"/>
          <w:szCs w:val="28"/>
          <w:rtl/>
          <w:lang w:bidi="ar-EG"/>
        </w:rPr>
        <w:t xml:space="preserve"> عبر</w:t>
      </w:r>
      <w:r w:rsidRPr="00FF146B">
        <w:rPr>
          <w:rFonts w:ascii="Sakkal Majalla" w:hAnsi="Sakkal Majalla" w:cs="Sakkal Majalla"/>
          <w:color w:val="000000" w:themeColor="text1"/>
          <w:sz w:val="28"/>
          <w:szCs w:val="28"/>
          <w:rtl/>
        </w:rPr>
        <w:t>دمج الأخلاقيات في صنع القرار</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تدريب الموظفين على موازنة المبادئ الأخلاقية مع القرارات التجارية، ومراعاة العواقب طويلة الأجل على أصحاب المصلحة</w:t>
      </w:r>
      <w:r w:rsidRPr="00FF146B">
        <w:rPr>
          <w:rFonts w:ascii="Sakkal Majalla" w:hAnsi="Sakkal Majalla" w:cs="Sakkal Majalla"/>
          <w:color w:val="000000" w:themeColor="text1"/>
          <w:sz w:val="28"/>
          <w:szCs w:val="28"/>
          <w:lang w:bidi="ar-EG"/>
        </w:rPr>
        <w:t>. </w:t>
      </w:r>
    </w:p>
    <w:p w14:paraId="0E2EFEFB" w14:textId="602F90FD" w:rsidR="00AA6C1C" w:rsidRPr="00A61E09" w:rsidRDefault="00475C40"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AA6C1C" w:rsidRPr="00A61E09">
        <w:rPr>
          <w:rFonts w:ascii="Sakkal Majalla" w:hAnsi="Sakkal Majalla" w:cs="Sakkal Majalla"/>
          <w:color w:val="EE0000"/>
          <w:sz w:val="28"/>
          <w:szCs w:val="28"/>
          <w:rtl/>
        </w:rPr>
        <w:t>تطبيق هذه الاستراتيجيات</w:t>
      </w:r>
      <w:r w:rsidRPr="00A61E09">
        <w:rPr>
          <w:rFonts w:ascii="Sakkal Majalla" w:hAnsi="Sakkal Majalla" w:cs="Sakkal Majalla"/>
          <w:color w:val="EE0000"/>
          <w:sz w:val="28"/>
          <w:szCs w:val="28"/>
          <w:rtl/>
        </w:rPr>
        <w:t xml:space="preserve"> يساعد</w:t>
      </w:r>
      <w:r w:rsidR="00AA6C1C" w:rsidRPr="00A61E09">
        <w:rPr>
          <w:rFonts w:ascii="Sakkal Majalla" w:hAnsi="Sakkal Majalla" w:cs="Sakkal Majalla"/>
          <w:color w:val="EE0000"/>
          <w:sz w:val="28"/>
          <w:szCs w:val="28"/>
          <w:rtl/>
        </w:rPr>
        <w:t xml:space="preserve"> في حماية سمعة المؤسسة وضمان بيئة عمل عادلة</w:t>
      </w:r>
      <w:r w:rsidRPr="00A61E09">
        <w:rPr>
          <w:rFonts w:ascii="Sakkal Majalla" w:hAnsi="Sakkal Majalla" w:cs="Sakkal Majalla" w:hint="cs"/>
          <w:color w:val="EE0000"/>
          <w:sz w:val="28"/>
          <w:szCs w:val="28"/>
          <w:rtl/>
          <w:lang w:bidi="ar-EG"/>
        </w:rPr>
        <w:t xml:space="preserve"> تدعم جودة الحياة الوظيفية والسلوك الأخلاقي </w:t>
      </w:r>
      <w:r w:rsidR="00DF798F">
        <w:rPr>
          <w:rFonts w:ascii="Sakkal Majalla" w:hAnsi="Sakkal Majalla" w:cs="Sakkal Majalla" w:hint="cs"/>
          <w:color w:val="EE0000"/>
          <w:sz w:val="28"/>
          <w:szCs w:val="28"/>
          <w:rtl/>
          <w:lang w:bidi="ar-EG"/>
        </w:rPr>
        <w:t>لمقدمي</w:t>
      </w:r>
      <w:r w:rsidR="00254E87">
        <w:rPr>
          <w:rFonts w:ascii="Sakkal Majalla" w:hAnsi="Sakkal Majalla" w:cs="Sakkal Majalla" w:hint="cs"/>
          <w:color w:val="EE0000"/>
          <w:sz w:val="28"/>
          <w:szCs w:val="28"/>
          <w:rtl/>
          <w:lang w:bidi="ar-EG"/>
        </w:rPr>
        <w:t xml:space="preserve"> خدمات الرعاية الصحية</w:t>
      </w:r>
      <w:r w:rsidRPr="00A61E09">
        <w:rPr>
          <w:rFonts w:ascii="Sakkal Majalla" w:hAnsi="Sakkal Majalla" w:cs="Sakkal Majalla" w:hint="cs"/>
          <w:color w:val="EE0000"/>
          <w:sz w:val="28"/>
          <w:szCs w:val="28"/>
          <w:rtl/>
          <w:lang w:bidi="ar-EG"/>
        </w:rPr>
        <w:t>.</w:t>
      </w:r>
      <w:r w:rsidR="00254E87" w:rsidRPr="00254E87">
        <w:rPr>
          <w:rtl/>
        </w:rPr>
        <w:t xml:space="preserve"> </w:t>
      </w:r>
      <w:r w:rsidR="00254E87">
        <w:rPr>
          <w:rFonts w:hint="cs"/>
          <w:rtl/>
        </w:rPr>
        <w:t>و</w:t>
      </w:r>
      <w:r w:rsidR="00254E87" w:rsidRPr="00254E87">
        <w:rPr>
          <w:rFonts w:ascii="Sakkal Majalla" w:hAnsi="Sakkal Majalla" w:cs="Sakkal Majalla"/>
          <w:color w:val="EE0000"/>
          <w:sz w:val="28"/>
          <w:szCs w:val="28"/>
          <w:rtl/>
          <w:lang w:bidi="ar-EG"/>
        </w:rPr>
        <w:t xml:space="preserve">تتضمن استراتيجيات تطبيق معايير السلوك الأخلاقي بناء ثقافة تنظيمية قائمة على النزاهة من خلال صياغة مدونة سلوك واضحة، القيادة بالقدوة، التدريب المستمر، وتوفير آليات آمنة للإبلاغ عن المخالفات. تشمل الاستراتيجيات الفعالة تعزيز الشفافية، المساءلة، والالتزام بالقيم لضمان بيئة عمل عادلة وآمنة </w:t>
      </w:r>
      <w:r w:rsidR="00DF798F">
        <w:rPr>
          <w:rFonts w:ascii="Sakkal Majalla" w:hAnsi="Sakkal Majalla" w:cs="Sakkal Majalla" w:hint="cs"/>
          <w:color w:val="EE0000"/>
          <w:sz w:val="28"/>
          <w:szCs w:val="28"/>
          <w:rtl/>
          <w:lang w:bidi="ar-EG"/>
        </w:rPr>
        <w:t>لمقدمي</w:t>
      </w:r>
      <w:r w:rsidR="00254E87">
        <w:rPr>
          <w:rFonts w:ascii="Sakkal Majalla" w:hAnsi="Sakkal Majalla" w:cs="Sakkal Majalla" w:hint="cs"/>
          <w:color w:val="EE0000"/>
          <w:sz w:val="28"/>
          <w:szCs w:val="28"/>
          <w:rtl/>
          <w:lang w:bidi="ar-EG"/>
        </w:rPr>
        <w:t xml:space="preserve"> خدمات الرعاية الصحية والمرضى</w:t>
      </w:r>
      <w:r w:rsidR="00254E87" w:rsidRPr="00254E87">
        <w:rPr>
          <w:rFonts w:ascii="Sakkal Majalla" w:hAnsi="Sakkal Majalla" w:cs="Sakkal Majalla"/>
          <w:color w:val="EE0000"/>
          <w:sz w:val="28"/>
          <w:szCs w:val="28"/>
          <w:rtl/>
          <w:lang w:bidi="ar-EG"/>
        </w:rPr>
        <w:t>. (العزيزي،2024).</w:t>
      </w:r>
    </w:p>
    <w:p w14:paraId="34CCF408" w14:textId="1D1C2227" w:rsidR="005E06B3" w:rsidRPr="00A61E09" w:rsidRDefault="005E06B3"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السلوك الأخلاقي في الحياة المهنية</w:t>
      </w:r>
      <w:r w:rsidR="00254E87">
        <w:rPr>
          <w:rFonts w:ascii="Sakkal Majalla" w:hAnsi="Sakkal Majalla" w:cs="Sakkal Majalla" w:hint="cs"/>
          <w:b/>
          <w:bCs/>
          <w:color w:val="000000" w:themeColor="text1"/>
          <w:sz w:val="28"/>
          <w:szCs w:val="28"/>
          <w:rtl/>
          <w:lang w:bidi="ar-EG"/>
        </w:rPr>
        <w:t xml:space="preserve"> بالقطاع الصحي:</w:t>
      </w:r>
    </w:p>
    <w:p w14:paraId="4A96E0EB" w14:textId="50A33CB4" w:rsidR="00FF146B" w:rsidRPr="00A61E09" w:rsidRDefault="005E06B3" w:rsidP="00FF146B">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يُعدّ السلوك </w:t>
      </w:r>
      <w:r w:rsidR="00254E87" w:rsidRPr="00A61E09">
        <w:rPr>
          <w:rFonts w:ascii="Sakkal Majalla" w:hAnsi="Sakkal Majalla" w:cs="Sakkal Majalla" w:hint="cs"/>
          <w:color w:val="000000" w:themeColor="text1"/>
          <w:sz w:val="28"/>
          <w:szCs w:val="28"/>
          <w:rtl/>
        </w:rPr>
        <w:t xml:space="preserve">الأخلاقي </w:t>
      </w:r>
      <w:r w:rsidR="00254E87">
        <w:rPr>
          <w:rFonts w:ascii="Sakkal Majalla" w:hAnsi="Sakkal Majalla" w:cs="Sakkal Majalla" w:hint="cs"/>
          <w:color w:val="000000" w:themeColor="text1"/>
          <w:sz w:val="28"/>
          <w:szCs w:val="28"/>
          <w:rtl/>
        </w:rPr>
        <w:t xml:space="preserve">للعاملين في مجال تقديم الخدمات الخاصة بالرعاية الصحية </w:t>
      </w:r>
      <w:r w:rsidRPr="00A61E09">
        <w:rPr>
          <w:rFonts w:ascii="Sakkal Majalla" w:hAnsi="Sakkal Majalla" w:cs="Sakkal Majalla"/>
          <w:color w:val="000000" w:themeColor="text1"/>
          <w:sz w:val="28"/>
          <w:szCs w:val="28"/>
          <w:rtl/>
        </w:rPr>
        <w:t xml:space="preserve">أمراً بالغ الأهمية في المجال المهني، لا سيما في العديد من المجالات الوظيفية. فعلى سبيل المثال، في قطاع الرعاية الصحية، يجب على الأطباء الاعتماد على المعايير الأخلاقية لاتخاذ القرارات المتعلقة بخطة رعاية المريض. وفي قطاع التكنولوجيا، يجب استخدام المعايير الأخلاقية </w:t>
      </w:r>
      <w:r w:rsidRPr="00A61E09">
        <w:rPr>
          <w:rFonts w:ascii="Sakkal Majalla" w:hAnsi="Sakkal Majalla" w:cs="Sakkal Majalla"/>
          <w:color w:val="000000" w:themeColor="text1"/>
          <w:sz w:val="28"/>
          <w:szCs w:val="28"/>
          <w:rtl/>
        </w:rPr>
        <w:lastRenderedPageBreak/>
        <w:t xml:space="preserve">لتحديد ما إذا كانت التطورات التكنولوجية الجديدة مفيدة أم ضارة. أما في القطاع المالي، فيجب على المديرين التنفيذيين الاعتماد على أخلاقياتهم لاتخاذ قرارات تتسم بالمسؤولية الشخصية </w:t>
      </w:r>
      <w:r w:rsidR="00FF146B" w:rsidRPr="00A61E09">
        <w:rPr>
          <w:rFonts w:ascii="Sakkal Majalla" w:hAnsi="Sakkal Majalla" w:cs="Sakkal Majalla" w:hint="cs"/>
          <w:color w:val="000000" w:themeColor="text1"/>
          <w:sz w:val="28"/>
          <w:szCs w:val="28"/>
          <w:rtl/>
        </w:rPr>
        <w:t>والمالية</w:t>
      </w:r>
      <w:r w:rsidR="00FF146B" w:rsidRPr="00A61E09">
        <w:rPr>
          <w:rFonts w:asciiTheme="majorBidi" w:hAnsiTheme="majorBidi" w:cstheme="majorBidi"/>
          <w:sz w:val="28"/>
          <w:szCs w:val="28"/>
        </w:rPr>
        <w:t xml:space="preserve"> </w:t>
      </w:r>
      <w:r w:rsidR="00FF146B" w:rsidRPr="00FF146B">
        <w:rPr>
          <w:rFonts w:ascii="Sakkal Majalla" w:hAnsi="Sakkal Majalla" w:cs="Sakkal Majalla" w:hint="cs"/>
          <w:sz w:val="28"/>
          <w:szCs w:val="28"/>
        </w:rPr>
        <w:t>(Pei-Hern, &amp; Yan,2016)</w:t>
      </w:r>
    </w:p>
    <w:p w14:paraId="54CB1030" w14:textId="1BAE3175" w:rsidR="005E06B3" w:rsidRPr="00FF146B" w:rsidRDefault="00FF146B" w:rsidP="00FF146B">
      <w:pPr>
        <w:bidi/>
        <w:spacing w:after="200" w:line="360" w:lineRule="auto"/>
        <w:jc w:val="both"/>
        <w:rPr>
          <w:rFonts w:ascii="Sakkal Majalla" w:hAnsi="Sakkal Majalla" w:cs="Sakkal Majalla"/>
          <w:color w:val="EE0000"/>
          <w:sz w:val="28"/>
          <w:szCs w:val="28"/>
          <w:lang w:bidi="ar-EG"/>
        </w:rPr>
      </w:pPr>
      <w:r w:rsidRPr="00FF146B">
        <w:rPr>
          <w:rFonts w:ascii="Sakkal Majalla" w:hAnsi="Sakkal Majalla" w:cs="Sakkal Majalla" w:hint="cs"/>
          <w:color w:val="EE0000"/>
          <w:sz w:val="28"/>
          <w:szCs w:val="28"/>
          <w:rtl/>
        </w:rPr>
        <w:t xml:space="preserve">وترى الباحثة انه </w:t>
      </w:r>
      <w:r w:rsidR="005E06B3" w:rsidRPr="00FF146B">
        <w:rPr>
          <w:rFonts w:ascii="Sakkal Majalla" w:hAnsi="Sakkal Majalla" w:cs="Sakkal Majalla"/>
          <w:color w:val="EE0000"/>
          <w:sz w:val="28"/>
          <w:szCs w:val="28"/>
          <w:rtl/>
        </w:rPr>
        <w:t xml:space="preserve">غالباً ما تُرسّخ </w:t>
      </w:r>
      <w:r>
        <w:rPr>
          <w:rFonts w:ascii="Sakkal Majalla" w:hAnsi="Sakkal Majalla" w:cs="Sakkal Majalla" w:hint="cs"/>
          <w:color w:val="EE0000"/>
          <w:sz w:val="28"/>
          <w:szCs w:val="28"/>
          <w:rtl/>
        </w:rPr>
        <w:t>مؤسسات القطاع الصحي</w:t>
      </w:r>
      <w:r w:rsidR="005E06B3" w:rsidRPr="00FF146B">
        <w:rPr>
          <w:rFonts w:ascii="Sakkal Majalla" w:hAnsi="Sakkal Majalla" w:cs="Sakkal Majalla"/>
          <w:color w:val="EE0000"/>
          <w:sz w:val="28"/>
          <w:szCs w:val="28"/>
          <w:rtl/>
        </w:rPr>
        <w:t xml:space="preserve"> التي تُدمج القيم والأخلاق في ممارساتها ثقافة عمل أكثر إيجابية، ثقافة يتعاون فيها الموظفون لتحقيق أهداف مشتركة. ينبغي لقادة المنظمات أن يمتلكوا فهماً راسخاً للسلوك الأخلاقي وما يدفع الأفراد إلى اتخاذ قرارات أخلاقية، إذ يُساعدهم ذلك على وضع معايير وإرشادات ثقافية في شركاتهم</w:t>
      </w:r>
      <w:r w:rsidR="00366C9F" w:rsidRPr="00FF146B">
        <w:rPr>
          <w:rFonts w:ascii="Sakkal Majalla" w:hAnsi="Sakkal Majalla" w:cs="Sakkal Majalla" w:hint="cs"/>
          <w:color w:val="EE0000"/>
          <w:sz w:val="28"/>
          <w:szCs w:val="28"/>
          <w:rtl/>
          <w:lang w:bidi="ar-EG"/>
        </w:rPr>
        <w:t xml:space="preserve"> </w:t>
      </w:r>
    </w:p>
    <w:p w14:paraId="5365238C" w14:textId="77777777" w:rsidR="001E3E73" w:rsidRPr="00A61E09" w:rsidRDefault="001E3E73"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العوامل المؤثرة في السلوك الأخلاقي في المؤسسات</w:t>
      </w:r>
    </w:p>
    <w:p w14:paraId="6A11869A" w14:textId="10B305AF"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lang w:bidi="ar-EG"/>
        </w:rPr>
        <w:t xml:space="preserve"> </w:t>
      </w:r>
      <w:r w:rsidRPr="00A61E09">
        <w:rPr>
          <w:rFonts w:ascii="Sakkal Majalla" w:hAnsi="Sakkal Majalla" w:cs="Sakkal Majalla" w:hint="cs"/>
          <w:b/>
          <w:bCs/>
          <w:color w:val="000000" w:themeColor="text1"/>
          <w:sz w:val="28"/>
          <w:szCs w:val="28"/>
          <w:rtl/>
          <w:lang w:bidi="ar-EG"/>
        </w:rPr>
        <w:t>أولا</w:t>
      </w:r>
      <w:r w:rsidRPr="00A61E09">
        <w:rPr>
          <w:rFonts w:ascii="Sakkal Majalla" w:hAnsi="Sakkal Majalla" w:cs="Sakkal Majalla" w:hint="cs"/>
          <w:color w:val="000000" w:themeColor="text1"/>
          <w:sz w:val="28"/>
          <w:szCs w:val="28"/>
          <w:rtl/>
          <w:lang w:bidi="ar-EG"/>
        </w:rPr>
        <w:t xml:space="preserve"> / </w:t>
      </w:r>
      <w:r w:rsidRPr="00A61E09">
        <w:rPr>
          <w:rFonts w:ascii="Sakkal Majalla" w:hAnsi="Sakkal Majalla" w:cs="Sakkal Majalla" w:hint="cs"/>
          <w:b/>
          <w:bCs/>
          <w:color w:val="000000" w:themeColor="text1"/>
          <w:sz w:val="28"/>
          <w:szCs w:val="28"/>
          <w:rtl/>
        </w:rPr>
        <w:t>الفرد</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lang w:bidi="ar-EG"/>
        </w:rPr>
        <w:t>يتأثر</w:t>
      </w:r>
      <w:r w:rsidRPr="00A61E09">
        <w:rPr>
          <w:rFonts w:ascii="Sakkal Majalla" w:hAnsi="Sakkal Majalla" w:cs="Sakkal Majalla"/>
          <w:color w:val="000000" w:themeColor="text1"/>
          <w:sz w:val="28"/>
          <w:szCs w:val="28"/>
          <w:rtl/>
        </w:rPr>
        <w:t xml:space="preserve"> السلوك الأخلاقي للفرد بمجموعة من العوامل ترتبط بتكوينه العائلي </w:t>
      </w:r>
      <w:r w:rsidRPr="00A61E09">
        <w:rPr>
          <w:rFonts w:ascii="Sakkal Majalla" w:hAnsi="Sakkal Majalla" w:cs="Sakkal Majalla" w:hint="cs"/>
          <w:color w:val="000000" w:themeColor="text1"/>
          <w:sz w:val="28"/>
          <w:szCs w:val="28"/>
          <w:rtl/>
        </w:rPr>
        <w:t>والشخصي،</w:t>
      </w:r>
      <w:r w:rsidRPr="00A61E09">
        <w:rPr>
          <w:rFonts w:ascii="Sakkal Majalla" w:hAnsi="Sakkal Majalla" w:cs="Sakkal Majalla"/>
          <w:color w:val="000000" w:themeColor="text1"/>
          <w:sz w:val="28"/>
          <w:szCs w:val="28"/>
          <w:rtl/>
        </w:rPr>
        <w:t xml:space="preserve"> فالقيم الدينية والمعايير الشخصية والحاجات الفردية وتأثير العائلة والمتطلبات المالية وغيرها تدفع الأفراد إلى نوع أخر من </w:t>
      </w:r>
      <w:r w:rsidRPr="00A61E09">
        <w:rPr>
          <w:rFonts w:ascii="Sakkal Majalla" w:hAnsi="Sakkal Majalla" w:cs="Sakkal Majalla" w:hint="cs"/>
          <w:color w:val="000000" w:themeColor="text1"/>
          <w:sz w:val="28"/>
          <w:szCs w:val="28"/>
          <w:rtl/>
        </w:rPr>
        <w:t>السلوك</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rPr>
        <w:t xml:space="preserve"> فالمدي</w:t>
      </w:r>
      <w:r w:rsidRPr="00A61E09">
        <w:rPr>
          <w:rFonts w:ascii="Sakkal Majalla" w:hAnsi="Sakkal Majalla" w:cs="Sakkal Majalla" w:hint="eastAsia"/>
          <w:color w:val="000000" w:themeColor="text1"/>
          <w:sz w:val="28"/>
          <w:szCs w:val="28"/>
          <w:rtl/>
        </w:rPr>
        <w:t>ر</w:t>
      </w:r>
      <w:r w:rsidRPr="00A61E09">
        <w:rPr>
          <w:rFonts w:ascii="Sakkal Majalla" w:hAnsi="Sakkal Majalla" w:cs="Sakkal Majalla"/>
          <w:color w:val="000000" w:themeColor="text1"/>
          <w:sz w:val="28"/>
          <w:szCs w:val="28"/>
          <w:rtl/>
        </w:rPr>
        <w:t xml:space="preserve"> الذي ليس لديه قاعدة قوية من الأخلاق المكتسبة من العائلة والدين وغيرها نجد أن قراراته تتأرجح في المواقف المختلفة في ضوء </w:t>
      </w:r>
      <w:r w:rsidRPr="00A61E09">
        <w:rPr>
          <w:rFonts w:ascii="Sakkal Majalla" w:hAnsi="Sakkal Majalla" w:cs="Sakkal Majalla" w:hint="cs"/>
          <w:color w:val="000000" w:themeColor="text1"/>
          <w:sz w:val="28"/>
          <w:szCs w:val="28"/>
          <w:rtl/>
        </w:rPr>
        <w:t>الاهتمام</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ب</w:t>
      </w:r>
      <w:r w:rsidRPr="00A61E09">
        <w:rPr>
          <w:rFonts w:ascii="Sakkal Majalla" w:hAnsi="Sakkal Majalla" w:cs="Sakkal Majalla"/>
          <w:color w:val="000000" w:themeColor="text1"/>
          <w:sz w:val="28"/>
          <w:szCs w:val="28"/>
          <w:rtl/>
        </w:rPr>
        <w:t>مصلحته الشخصية فقط، أما الذين يستندون إلى قاعدة أخلاقية قوية فان ثقتهم بأنفسهم تكون أكبر وهنالك تجانس سلوكي في قراراتهم</w:t>
      </w:r>
      <w:r w:rsidRPr="00A61E09">
        <w:rPr>
          <w:rFonts w:ascii="Sakkal Majalla" w:hAnsi="Sakkal Majalla" w:cs="Sakkal Majalla"/>
          <w:color w:val="000000" w:themeColor="text1"/>
          <w:sz w:val="28"/>
          <w:szCs w:val="28"/>
          <w:lang w:bidi="ar-EG"/>
        </w:rPr>
        <w:t> </w:t>
      </w:r>
      <w:r w:rsidR="00475C40" w:rsidRPr="00A61E09">
        <w:rPr>
          <w:rFonts w:ascii="Sakkal Majalla" w:hAnsi="Sakkal Majalla" w:cs="Sakkal Majalla" w:hint="cs"/>
          <w:color w:val="000000" w:themeColor="text1"/>
          <w:sz w:val="28"/>
          <w:szCs w:val="28"/>
          <w:rtl/>
        </w:rPr>
        <w:t>(العزيزي،2024).</w:t>
      </w:r>
    </w:p>
    <w:p w14:paraId="3D65AC7E" w14:textId="4D3E7B0B"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 </w:t>
      </w:r>
      <w:r w:rsidRPr="00A61E09">
        <w:rPr>
          <w:rFonts w:ascii="Sakkal Majalla" w:hAnsi="Sakkal Majalla" w:cs="Sakkal Majalla" w:hint="cs"/>
          <w:b/>
          <w:bCs/>
          <w:color w:val="000000" w:themeColor="text1"/>
          <w:sz w:val="28"/>
          <w:szCs w:val="28"/>
          <w:rtl/>
        </w:rPr>
        <w:t>المنظمة</w:t>
      </w:r>
      <w:r w:rsidRPr="00A61E09">
        <w:rPr>
          <w:rFonts w:ascii="Sakkal Majalla" w:hAnsi="Sakkal Majalla" w:cs="Sakkal Majalla" w:hint="cs"/>
          <w:color w:val="000000" w:themeColor="text1"/>
          <w:sz w:val="28"/>
          <w:szCs w:val="28"/>
          <w:rtl/>
        </w:rPr>
        <w:t>: إن</w:t>
      </w:r>
      <w:r w:rsidRPr="00A61E09">
        <w:rPr>
          <w:rFonts w:ascii="Sakkal Majalla" w:hAnsi="Sakkal Majalla" w:cs="Sakkal Majalla"/>
          <w:color w:val="000000" w:themeColor="text1"/>
          <w:sz w:val="28"/>
          <w:szCs w:val="28"/>
          <w:rtl/>
        </w:rPr>
        <w:t xml:space="preserve"> للمنظمة تأثيرا مهما في أخلاقيات مكان العمل من خلال الهيكل التنظيمي الموجود وخطوط السلطة وكذلك قواعد العمل والإجراءات وأنظمة الحوافز وغيرها. كذلك فان المجاميع والتنظيمات غير الرسمية الموجودة لها أثر في سلوكيات الأفراد</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ولعل الثقافة التنظيمية السائدة</w:t>
      </w:r>
      <w:r w:rsidRPr="00A61E09">
        <w:rPr>
          <w:rFonts w:ascii="Sakkal Majalla" w:hAnsi="Sakkal Majalla" w:cs="Sakkal Majalla"/>
          <w:color w:val="000000" w:themeColor="text1"/>
          <w:sz w:val="28"/>
          <w:szCs w:val="28"/>
          <w:lang w:bidi="ar-EG"/>
        </w:rPr>
        <w:t xml:space="preserve"> organizational - culture </w:t>
      </w:r>
      <w:r w:rsidRPr="00A61E09">
        <w:rPr>
          <w:rFonts w:ascii="Sakkal Majalla" w:hAnsi="Sakkal Majalla" w:cs="Sakkal Majalla"/>
          <w:color w:val="000000" w:themeColor="text1"/>
          <w:sz w:val="28"/>
          <w:szCs w:val="28"/>
          <w:rtl/>
        </w:rPr>
        <w:t>والتي تعني مجموعة القيم والأعراف المشتركة التي تتحكم بالتفاعلات بين أعضاء المنظمة بعضهم مع بعض ومع الجهات الأخرى خارج المنظمة هي مؤثر كبير وفاعل في السلوك سواء كان أخلاقية أو غير أخلاقي من خلال اعتماد الفرد العامل أو الإداري على هذه الأعراف والقيم ومد</w:t>
      </w:r>
      <w:r w:rsidR="00B97826" w:rsidRPr="00A61E09">
        <w:rPr>
          <w:rFonts w:ascii="Sakkal Majalla" w:hAnsi="Sakkal Majalla" w:cs="Sakkal Majalla" w:hint="cs"/>
          <w:color w:val="000000" w:themeColor="text1"/>
          <w:sz w:val="28"/>
          <w:szCs w:val="28"/>
          <w:rtl/>
        </w:rPr>
        <w:t>ى</w:t>
      </w:r>
      <w:r w:rsidRPr="00A61E09">
        <w:rPr>
          <w:rFonts w:ascii="Sakkal Majalla" w:hAnsi="Sakkal Majalla" w:cs="Sakkal Majalla"/>
          <w:color w:val="000000" w:themeColor="text1"/>
          <w:sz w:val="28"/>
          <w:szCs w:val="28"/>
          <w:rtl/>
        </w:rPr>
        <w:t xml:space="preserve"> تأكيدها على الالتزام أو عدم الالتزام بسلوكيات </w:t>
      </w:r>
      <w:r w:rsidR="00475C40" w:rsidRPr="00A61E09">
        <w:rPr>
          <w:rFonts w:ascii="Sakkal Majalla" w:hAnsi="Sakkal Majalla" w:cs="Sakkal Majalla" w:hint="cs"/>
          <w:color w:val="000000" w:themeColor="text1"/>
          <w:sz w:val="28"/>
          <w:szCs w:val="28"/>
          <w:rtl/>
        </w:rPr>
        <w:t>معينة</w:t>
      </w:r>
      <w:r w:rsidR="00475C40" w:rsidRPr="00A61E09">
        <w:rPr>
          <w:rFonts w:ascii="Sakkal Majalla" w:hAnsi="Sakkal Majalla" w:cs="Sakkal Majalla"/>
          <w:color w:val="000000" w:themeColor="text1"/>
          <w:sz w:val="28"/>
          <w:szCs w:val="28"/>
          <w:lang w:bidi="ar-EG"/>
        </w:rPr>
        <w:t xml:space="preserve">) </w:t>
      </w:r>
      <w:r w:rsidR="00475C40" w:rsidRPr="00A61E09">
        <w:rPr>
          <w:rFonts w:ascii="Sakkal Majalla" w:hAnsi="Sakkal Majalla" w:cs="Sakkal Majalla"/>
          <w:color w:val="000000" w:themeColor="text1"/>
          <w:sz w:val="28"/>
          <w:szCs w:val="28"/>
          <w:rtl/>
          <w:lang w:bidi="ar-EG"/>
        </w:rPr>
        <w:t>الفقي</w:t>
      </w:r>
      <w:r w:rsidR="00475C40" w:rsidRPr="00A61E09">
        <w:rPr>
          <w:rFonts w:ascii="Sakkal Majalla" w:hAnsi="Sakkal Majalla" w:cs="Sakkal Majalla" w:hint="cs"/>
          <w:color w:val="000000" w:themeColor="text1"/>
          <w:sz w:val="28"/>
          <w:szCs w:val="28"/>
          <w:rtl/>
        </w:rPr>
        <w:t>،2018).</w:t>
      </w:r>
    </w:p>
    <w:p w14:paraId="009742DB" w14:textId="17297C4F"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ثالثا / البيئة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تعمل منظمات الأعمال في بيئة تنافسية تتأثر بقوانين الحكومة وتشريعاتها وكذلك بالقيم والأعراف الاجتماعية السائدة. فالقوانين تلزم المنظمات بسلوكيات معينة وتضع معايير لتصرفاتها وبحدود معينة</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في حين أن التشريعات تساعد الحكومة في التحكم بسلوك المنظمات وجعله متماشيا مع المعايير المقبولة، إن مجمل التشريعات والقوانين الحكومية وكذلك الأعراف والقيم الاجتماعية تعطي تصور عن طبيعة المناخ الأخلاقي السائد في صناعة معينة وهذه تؤثر بدورها بالسلوك الأخلاقي للمدراء</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rPr>
        <w:t xml:space="preserve"> (العزيزي،2024).</w:t>
      </w:r>
    </w:p>
    <w:p w14:paraId="4D0758BE" w14:textId="1EA47F87" w:rsidR="00B022E1" w:rsidRPr="00561664" w:rsidRDefault="00B022E1" w:rsidP="00BF13BC">
      <w:pPr>
        <w:bidi/>
        <w:spacing w:after="200" w:line="360" w:lineRule="auto"/>
        <w:ind w:left="360"/>
        <w:jc w:val="both"/>
        <w:rPr>
          <w:rFonts w:ascii="Sakkal Majalla" w:hAnsi="Sakkal Majalla" w:cs="Sakkal Majalla"/>
          <w:b/>
          <w:bCs/>
          <w:color w:val="EE0000"/>
          <w:sz w:val="28"/>
          <w:szCs w:val="28"/>
          <w:lang w:bidi="ar-EG"/>
        </w:rPr>
      </w:pPr>
      <w:r w:rsidRPr="00561664">
        <w:rPr>
          <w:rFonts w:ascii="Sakkal Majalla" w:hAnsi="Sakkal Majalla" w:cs="Sakkal Majalla" w:hint="cs"/>
          <w:b/>
          <w:bCs/>
          <w:color w:val="EE0000"/>
          <w:sz w:val="28"/>
          <w:szCs w:val="28"/>
          <w:rtl/>
        </w:rPr>
        <w:lastRenderedPageBreak/>
        <w:t>ال</w:t>
      </w:r>
      <w:r w:rsidRPr="00561664">
        <w:rPr>
          <w:rFonts w:ascii="Sakkal Majalla" w:hAnsi="Sakkal Majalla" w:cs="Sakkal Majalla"/>
          <w:b/>
          <w:bCs/>
          <w:color w:val="EE0000"/>
          <w:sz w:val="28"/>
          <w:szCs w:val="28"/>
          <w:rtl/>
        </w:rPr>
        <w:t xml:space="preserve">سلوك الأخلاقي للمنظمة </w:t>
      </w:r>
      <w:r w:rsidRPr="00561664">
        <w:rPr>
          <w:rFonts w:ascii="Sakkal Majalla" w:hAnsi="Sakkal Majalla" w:cs="Sakkal Majalla" w:hint="cs"/>
          <w:b/>
          <w:bCs/>
          <w:color w:val="EE0000"/>
          <w:sz w:val="28"/>
          <w:szCs w:val="28"/>
          <w:rtl/>
        </w:rPr>
        <w:t>و</w:t>
      </w:r>
      <w:r w:rsidRPr="00561664">
        <w:rPr>
          <w:rFonts w:ascii="Sakkal Majalla" w:hAnsi="Sakkal Majalla" w:cs="Sakkal Majalla"/>
          <w:b/>
          <w:bCs/>
          <w:color w:val="EE0000"/>
          <w:sz w:val="28"/>
          <w:szCs w:val="28"/>
          <w:rtl/>
        </w:rPr>
        <w:t xml:space="preserve">علاقته </w:t>
      </w:r>
      <w:r w:rsidR="00FF146B" w:rsidRPr="00561664">
        <w:rPr>
          <w:rFonts w:ascii="Sakkal Majalla" w:hAnsi="Sakkal Majalla" w:cs="Sakkal Majalla" w:hint="cs"/>
          <w:b/>
          <w:bCs/>
          <w:color w:val="EE0000"/>
          <w:sz w:val="28"/>
          <w:szCs w:val="28"/>
          <w:rtl/>
        </w:rPr>
        <w:t>بإدارة مؤسسات القطاع الصحي</w:t>
      </w:r>
      <w:r w:rsidRPr="00561664">
        <w:rPr>
          <w:rFonts w:ascii="Sakkal Majalla" w:hAnsi="Sakkal Majalla" w:cs="Sakkal Majalla"/>
          <w:b/>
          <w:bCs/>
          <w:color w:val="EE0000"/>
          <w:sz w:val="28"/>
          <w:szCs w:val="28"/>
          <w:lang w:bidi="ar-EG"/>
        </w:rPr>
        <w:t>.</w:t>
      </w:r>
    </w:p>
    <w:p w14:paraId="2DE4428C" w14:textId="73C8D54E" w:rsidR="00B022E1" w:rsidRPr="00561664" w:rsidRDefault="00B022E1" w:rsidP="00BF13BC">
      <w:pPr>
        <w:bidi/>
        <w:spacing w:after="200" w:line="360" w:lineRule="auto"/>
        <w:ind w:left="1080"/>
        <w:jc w:val="both"/>
        <w:rPr>
          <w:rFonts w:ascii="Sakkal Majalla" w:hAnsi="Sakkal Majalla" w:cs="Sakkal Majalla"/>
          <w:color w:val="EE0000"/>
          <w:sz w:val="28"/>
          <w:szCs w:val="28"/>
          <w:lang w:bidi="ar-EG"/>
        </w:rPr>
      </w:pPr>
      <w:r w:rsidRPr="00561664">
        <w:rPr>
          <w:rFonts w:ascii="Sakkal Majalla" w:hAnsi="Sakkal Majalla" w:cs="Sakkal Majalla"/>
          <w:color w:val="EE0000"/>
          <w:sz w:val="28"/>
          <w:szCs w:val="28"/>
          <w:rtl/>
        </w:rPr>
        <w:t xml:space="preserve">يُمكن أن يُؤثر السلوك الأخلاقي </w:t>
      </w:r>
      <w:r w:rsidR="00FF146B" w:rsidRPr="00561664">
        <w:rPr>
          <w:rFonts w:ascii="Sakkal Majalla" w:hAnsi="Sakkal Majalla" w:cs="Sakkal Majalla" w:hint="cs"/>
          <w:color w:val="EE0000"/>
          <w:sz w:val="28"/>
          <w:szCs w:val="28"/>
          <w:rtl/>
        </w:rPr>
        <w:t>للعاملين بقطاع خدمات الرعاية الصحية</w:t>
      </w:r>
      <w:r w:rsidRPr="00561664">
        <w:rPr>
          <w:rFonts w:ascii="Sakkal Majalla" w:hAnsi="Sakkal Majalla" w:cs="Sakkal Majalla"/>
          <w:color w:val="EE0000"/>
          <w:sz w:val="28"/>
          <w:szCs w:val="28"/>
          <w:rtl/>
        </w:rPr>
        <w:t xml:space="preserve"> تأثيرًا كبيرًا على علاقتها </w:t>
      </w:r>
      <w:r w:rsidR="00FF146B" w:rsidRPr="00561664">
        <w:rPr>
          <w:rFonts w:ascii="Sakkal Majalla" w:hAnsi="Sakkal Majalla" w:cs="Sakkal Majalla" w:hint="cs"/>
          <w:color w:val="EE0000"/>
          <w:sz w:val="28"/>
          <w:szCs w:val="28"/>
          <w:rtl/>
        </w:rPr>
        <w:t>بإدارة تلك المؤسسات</w:t>
      </w:r>
      <w:r w:rsidRPr="00561664">
        <w:rPr>
          <w:rFonts w:ascii="Sakkal Majalla" w:hAnsi="Sakkal Majalla" w:cs="Sakkal Majalla"/>
          <w:color w:val="EE0000"/>
          <w:sz w:val="28"/>
          <w:szCs w:val="28"/>
          <w:rtl/>
        </w:rPr>
        <w:t xml:space="preserve">، </w:t>
      </w:r>
      <w:r w:rsidR="00FF146B" w:rsidRPr="00561664">
        <w:rPr>
          <w:rFonts w:ascii="Sakkal Majalla" w:hAnsi="Sakkal Majalla" w:cs="Sakkal Majalla" w:hint="cs"/>
          <w:color w:val="EE0000"/>
          <w:sz w:val="28"/>
          <w:szCs w:val="28"/>
          <w:rtl/>
        </w:rPr>
        <w:t>مثل المستفيدين من خدمات الرعاية الصحية</w:t>
      </w:r>
      <w:r w:rsidRPr="00561664">
        <w:rPr>
          <w:rFonts w:ascii="Sakkal Majalla" w:hAnsi="Sakkal Majalla" w:cs="Sakkal Majalla"/>
          <w:color w:val="EE0000"/>
          <w:sz w:val="28"/>
          <w:szCs w:val="28"/>
          <w:rtl/>
        </w:rPr>
        <w:t xml:space="preserve"> والموظفين والمستثمرين والمجتمع المحلي. فعندما تُظهر </w:t>
      </w:r>
      <w:r w:rsidR="00FF146B" w:rsidRPr="00561664">
        <w:rPr>
          <w:rFonts w:ascii="Sakkal Majalla" w:hAnsi="Sakkal Majalla" w:cs="Sakkal Majalla" w:hint="cs"/>
          <w:color w:val="EE0000"/>
          <w:sz w:val="28"/>
          <w:szCs w:val="28"/>
          <w:rtl/>
        </w:rPr>
        <w:t>المؤسسة الصحية</w:t>
      </w:r>
      <w:r w:rsidRPr="00561664">
        <w:rPr>
          <w:rFonts w:ascii="Sakkal Majalla" w:hAnsi="Sakkal Majalla" w:cs="Sakkal Majalla"/>
          <w:color w:val="EE0000"/>
          <w:sz w:val="28"/>
          <w:szCs w:val="28"/>
          <w:rtl/>
        </w:rPr>
        <w:t xml:space="preserve"> التزامًا راسخًا بالمبادئ الأخلاقية والممارسات المسؤولة اجتماعيًا، فإنها تُعزز الثقة، وتُحسّن سمعتها، وتُرسّخ الولاء بين أصحاب المصلحة. في المقابل، يُمكن أن يُلحق السلوك غير الأخلاقي أو </w:t>
      </w:r>
      <w:r w:rsidR="00FF146B" w:rsidRPr="00561664">
        <w:rPr>
          <w:rFonts w:ascii="Sakkal Majalla" w:hAnsi="Sakkal Majalla" w:cs="Sakkal Majalla" w:hint="cs"/>
          <w:color w:val="EE0000"/>
          <w:sz w:val="28"/>
          <w:szCs w:val="28"/>
          <w:rtl/>
        </w:rPr>
        <w:t>التقصير في أداء العمل الواجب بالصورة الملائمة</w:t>
      </w:r>
      <w:r w:rsidRPr="00561664">
        <w:rPr>
          <w:rFonts w:ascii="Sakkal Majalla" w:hAnsi="Sakkal Majalla" w:cs="Sakkal Majalla"/>
          <w:color w:val="EE0000"/>
          <w:sz w:val="28"/>
          <w:szCs w:val="28"/>
          <w:rtl/>
        </w:rPr>
        <w:t xml:space="preserve"> ضررًا بمصداقية </w:t>
      </w:r>
      <w:r w:rsidR="00561664" w:rsidRPr="00561664">
        <w:rPr>
          <w:rFonts w:ascii="Sakkal Majalla" w:hAnsi="Sakkal Majalla" w:cs="Sakkal Majalla" w:hint="cs"/>
          <w:color w:val="EE0000"/>
          <w:sz w:val="28"/>
          <w:szCs w:val="28"/>
          <w:rtl/>
        </w:rPr>
        <w:t>المؤسسة الصحية</w:t>
      </w:r>
      <w:r w:rsidRPr="00561664">
        <w:rPr>
          <w:rFonts w:ascii="Sakkal Majalla" w:hAnsi="Sakkal Majalla" w:cs="Sakkal Majalla"/>
          <w:color w:val="EE0000"/>
          <w:sz w:val="28"/>
          <w:szCs w:val="28"/>
          <w:rtl/>
        </w:rPr>
        <w:t xml:space="preserve">، مما يُؤدي إلى فقدان الثقة وعواقب قانونية أو مالية محتملة. ومن خلال إعطاء الأولوية للسلوك الأخلاقي، تستطيع </w:t>
      </w:r>
      <w:r w:rsidR="00561664" w:rsidRPr="00561664">
        <w:rPr>
          <w:rFonts w:ascii="Sakkal Majalla" w:hAnsi="Sakkal Majalla" w:cs="Sakkal Majalla" w:hint="cs"/>
          <w:color w:val="EE0000"/>
          <w:sz w:val="28"/>
          <w:szCs w:val="28"/>
          <w:rtl/>
        </w:rPr>
        <w:t>مؤسسات القطاع الصحي</w:t>
      </w:r>
      <w:r w:rsidRPr="00561664">
        <w:rPr>
          <w:rFonts w:ascii="Sakkal Majalla" w:hAnsi="Sakkal Majalla" w:cs="Sakkal Majalla"/>
          <w:color w:val="EE0000"/>
          <w:sz w:val="28"/>
          <w:szCs w:val="28"/>
          <w:rtl/>
        </w:rPr>
        <w:t xml:space="preserve"> تعزيز علاقاتها مع </w:t>
      </w:r>
      <w:r w:rsidR="00561664" w:rsidRPr="00561664">
        <w:rPr>
          <w:rFonts w:ascii="Sakkal Majalla" w:hAnsi="Sakkal Majalla" w:cs="Sakkal Majalla" w:hint="cs"/>
          <w:color w:val="EE0000"/>
          <w:sz w:val="28"/>
          <w:szCs w:val="28"/>
          <w:rtl/>
        </w:rPr>
        <w:t>كافة الجهات ذات الصلة</w:t>
      </w:r>
      <w:r w:rsidRPr="00561664">
        <w:rPr>
          <w:rFonts w:ascii="Sakkal Majalla" w:hAnsi="Sakkal Majalla" w:cs="Sakkal Majalla"/>
          <w:color w:val="EE0000"/>
          <w:sz w:val="28"/>
          <w:szCs w:val="28"/>
          <w:rtl/>
        </w:rPr>
        <w:t>، وتحسين وضعها التنافسي، والمساهمة في الرفاه العام للمجتمعات التي تعمل فيها</w:t>
      </w:r>
      <w:r w:rsidRPr="00561664">
        <w:rPr>
          <w:rFonts w:ascii="Sakkal Majalla" w:hAnsi="Sakkal Majalla" w:cs="Sakkal Majalla"/>
          <w:color w:val="EE0000"/>
          <w:sz w:val="28"/>
          <w:szCs w:val="28"/>
          <w:lang w:bidi="ar-EG"/>
        </w:rPr>
        <w:t>.</w:t>
      </w:r>
      <w:r w:rsidR="00185729" w:rsidRPr="00561664">
        <w:rPr>
          <w:rFonts w:ascii="Sakkal Majalla" w:hAnsi="Sakkal Majalla" w:cs="Sakkal Majalla" w:hint="cs"/>
          <w:color w:val="EE0000"/>
          <w:sz w:val="28"/>
          <w:szCs w:val="28"/>
          <w:rtl/>
        </w:rPr>
        <w:t xml:space="preserve"> (الفقي،2018).</w:t>
      </w:r>
    </w:p>
    <w:p w14:paraId="1726DF42" w14:textId="79B3E7DC" w:rsidR="00B022E1" w:rsidRPr="00561664" w:rsidRDefault="00B022E1" w:rsidP="00BF13BC">
      <w:pPr>
        <w:bidi/>
        <w:spacing w:after="200" w:line="360" w:lineRule="auto"/>
        <w:jc w:val="both"/>
        <w:rPr>
          <w:rFonts w:ascii="Sakkal Majalla" w:hAnsi="Sakkal Majalla" w:cs="Sakkal Majalla"/>
          <w:b/>
          <w:bCs/>
          <w:color w:val="EE0000"/>
          <w:sz w:val="28"/>
          <w:szCs w:val="28"/>
          <w:lang w:bidi="ar-EG"/>
        </w:rPr>
      </w:pPr>
      <w:r w:rsidRPr="00561664">
        <w:rPr>
          <w:rFonts w:ascii="Sakkal Majalla" w:hAnsi="Sakkal Majalla" w:cs="Sakkal Majalla"/>
          <w:b/>
          <w:bCs/>
          <w:color w:val="EE0000"/>
          <w:sz w:val="28"/>
          <w:szCs w:val="28"/>
          <w:rtl/>
        </w:rPr>
        <w:t xml:space="preserve">تأثير السلوك الأخلاقي </w:t>
      </w:r>
      <w:r w:rsidR="00561664" w:rsidRPr="00561664">
        <w:rPr>
          <w:rFonts w:ascii="Sakkal Majalla" w:hAnsi="Sakkal Majalla" w:cs="Sakkal Majalla" w:hint="cs"/>
          <w:b/>
          <w:bCs/>
          <w:color w:val="EE0000"/>
          <w:sz w:val="28"/>
          <w:szCs w:val="28"/>
          <w:rtl/>
        </w:rPr>
        <w:t>لمؤسسات القطاع الصحي</w:t>
      </w:r>
      <w:r w:rsidRPr="00561664">
        <w:rPr>
          <w:rFonts w:ascii="Sakkal Majalla" w:hAnsi="Sakkal Majalla" w:cs="Sakkal Majalla"/>
          <w:b/>
          <w:bCs/>
          <w:color w:val="EE0000"/>
          <w:sz w:val="28"/>
          <w:szCs w:val="28"/>
          <w:rtl/>
        </w:rPr>
        <w:t xml:space="preserve"> على استدامتها ونموها على المدى الطويل</w:t>
      </w:r>
      <w:r w:rsidRPr="00561664">
        <w:rPr>
          <w:rFonts w:ascii="Sakkal Majalla" w:hAnsi="Sakkal Majalla" w:cs="Sakkal Majalla"/>
          <w:b/>
          <w:bCs/>
          <w:color w:val="EE0000"/>
          <w:sz w:val="28"/>
          <w:szCs w:val="28"/>
          <w:lang w:bidi="ar-EG"/>
        </w:rPr>
        <w:t>.</w:t>
      </w:r>
    </w:p>
    <w:p w14:paraId="494F9535" w14:textId="37E8D2B8" w:rsidR="00B022E1" w:rsidRPr="00561664" w:rsidRDefault="00B022E1" w:rsidP="00561664">
      <w:pPr>
        <w:bidi/>
        <w:spacing w:after="200" w:line="360" w:lineRule="auto"/>
        <w:jc w:val="both"/>
        <w:rPr>
          <w:rFonts w:ascii="Sakkal Majalla" w:hAnsi="Sakkal Majalla" w:cs="Sakkal Majalla"/>
          <w:color w:val="EE0000"/>
          <w:sz w:val="28"/>
          <w:szCs w:val="28"/>
        </w:rPr>
      </w:pPr>
      <w:r w:rsidRPr="00561664">
        <w:rPr>
          <w:rFonts w:ascii="Sakkal Majalla" w:hAnsi="Sakkal Majalla" w:cs="Sakkal Majalla"/>
          <w:color w:val="EE0000"/>
          <w:sz w:val="28"/>
          <w:szCs w:val="28"/>
          <w:rtl/>
        </w:rPr>
        <w:t xml:space="preserve">يُمكن أن يُؤثر السلوك الأخلاقي للمؤسسة تأثيرًا كبيرًا على استدامتها ونموها على المدى الطويل. فعندما تُظهر المؤسسة التزامًا راسخًا بالمبادئ الأخلاقية، يُمكنها بناء سمعة طيبة، واستقطاب الموظفين الموهوبين والاحتفاظ بهم، وتعزيز الثقة بين أصحاب المصلحة. وهذا بدوره يُمكن أن يُؤدي إلى تحسين الأداء المالي، وزيادة ولاء العملاء، ونموذج أعمال أكثر استدامة. في المقابل، يُمكن أن يُؤدي السلوك غير الأخلاقي أو </w:t>
      </w:r>
      <w:r w:rsidR="00561664" w:rsidRPr="00561664">
        <w:rPr>
          <w:rFonts w:ascii="Sakkal Majalla" w:hAnsi="Sakkal Majalla" w:cs="Sakkal Majalla" w:hint="cs"/>
          <w:color w:val="EE0000"/>
          <w:sz w:val="28"/>
          <w:szCs w:val="28"/>
          <w:rtl/>
        </w:rPr>
        <w:t>التقصير في تطبيق معايير الانضباط المهني إلى</w:t>
      </w:r>
      <w:r w:rsidRPr="00561664">
        <w:rPr>
          <w:rFonts w:ascii="Sakkal Majalla" w:hAnsi="Sakkal Majalla" w:cs="Sakkal Majalla"/>
          <w:color w:val="EE0000"/>
          <w:sz w:val="28"/>
          <w:szCs w:val="28"/>
          <w:rtl/>
        </w:rPr>
        <w:t xml:space="preserve"> عواقب قانونية ومالية، والإضرار بسمعة المؤسسة، وتقويض قدرتها على استقطاب العملاء والموظفين والاحتفاظ بهم. من خلال إعطاء الأولوية للسلوك الأخلاقي، في نهاية المطاف، لا يُعد السلوك الأخلاقي مجرد واجب أخلاقي، بل هو أيضًا قرار استراتيجي يُساهم في استدامة المؤسسة ونموها بشكل عام</w:t>
      </w:r>
      <w:r w:rsidR="00185729" w:rsidRPr="00561664">
        <w:rPr>
          <w:rFonts w:ascii="Sakkal Majalla" w:hAnsi="Sakkal Majalla" w:cs="Sakkal Majalla" w:hint="cs"/>
          <w:color w:val="EE0000"/>
          <w:sz w:val="28"/>
          <w:szCs w:val="28"/>
          <w:rtl/>
          <w:lang w:bidi="ar-EG"/>
        </w:rPr>
        <w:t xml:space="preserve"> </w:t>
      </w:r>
      <w:r w:rsidR="00185729" w:rsidRPr="00561664">
        <w:rPr>
          <w:rFonts w:ascii="Sakkal Majalla" w:hAnsi="Sakkal Majalla" w:cs="Sakkal Majalla" w:hint="cs"/>
          <w:color w:val="EE0000"/>
          <w:sz w:val="28"/>
          <w:szCs w:val="28"/>
          <w:rtl/>
        </w:rPr>
        <w:t>(العوضي،2020).</w:t>
      </w:r>
    </w:p>
    <w:p w14:paraId="6C39E506" w14:textId="050B63CC"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تطبيق </w:t>
      </w:r>
      <w:r w:rsidR="000B53E3" w:rsidRPr="00A61E09">
        <w:rPr>
          <w:rFonts w:ascii="Sakkal Majalla" w:hAnsi="Sakkal Majalla" w:cs="Sakkal Majalla" w:hint="cs"/>
          <w:b/>
          <w:bCs/>
          <w:color w:val="000000" w:themeColor="text1"/>
          <w:sz w:val="28"/>
          <w:szCs w:val="28"/>
          <w:rtl/>
          <w:lang w:bidi="ar-EG"/>
        </w:rPr>
        <w:t xml:space="preserve">معايير </w:t>
      </w:r>
      <w:r w:rsidR="000B53E3" w:rsidRPr="00A61E09">
        <w:rPr>
          <w:rFonts w:ascii="Sakkal Majalla" w:hAnsi="Sakkal Majalla" w:cs="Sakkal Majalla"/>
          <w:b/>
          <w:bCs/>
          <w:color w:val="000000" w:themeColor="text1"/>
          <w:sz w:val="28"/>
          <w:szCs w:val="28"/>
          <w:rtl/>
          <w:lang w:bidi="ar-EG"/>
        </w:rPr>
        <w:t xml:space="preserve">السلوك الاخلاقي </w:t>
      </w:r>
      <w:r w:rsidRPr="00A61E09">
        <w:rPr>
          <w:rFonts w:ascii="Sakkal Majalla" w:hAnsi="Sakkal Majalla" w:cs="Sakkal Majalla" w:hint="cs"/>
          <w:b/>
          <w:bCs/>
          <w:color w:val="000000" w:themeColor="text1"/>
          <w:sz w:val="28"/>
          <w:szCs w:val="28"/>
          <w:rtl/>
          <w:lang w:bidi="ar-EG"/>
        </w:rPr>
        <w:t xml:space="preserve">في القطاع الصحية </w:t>
      </w:r>
    </w:p>
    <w:p w14:paraId="6D2ED15A" w14:textId="1F651FF2" w:rsidR="00561664" w:rsidRPr="00561664" w:rsidRDefault="00F04CAA" w:rsidP="00561664">
      <w:pPr>
        <w:bidi/>
        <w:spacing w:after="200" w:line="360" w:lineRule="auto"/>
        <w:jc w:val="both"/>
        <w:rPr>
          <w:rFonts w:ascii="Sakkal Majalla" w:hAnsi="Sakkal Majalla" w:cs="Sakkal Majalla"/>
          <w:color w:val="000000" w:themeColor="text1"/>
          <w:sz w:val="28"/>
          <w:szCs w:val="28"/>
          <w:rtl/>
          <w:lang w:bidi="ar-EG"/>
        </w:rPr>
      </w:pPr>
      <w:r w:rsidRPr="00561664">
        <w:rPr>
          <w:rFonts w:ascii="Sakkal Majalla" w:hAnsi="Sakkal Majalla" w:cs="Sakkal Majalla"/>
          <w:color w:val="000000" w:themeColor="text1"/>
          <w:sz w:val="28"/>
          <w:szCs w:val="28"/>
          <w:rtl/>
        </w:rPr>
        <w:t xml:space="preserve">رعاية ثقافة السلوك </w:t>
      </w:r>
      <w:r w:rsidR="00561664" w:rsidRPr="00561664">
        <w:rPr>
          <w:rFonts w:ascii="Sakkal Majalla" w:hAnsi="Sakkal Majalla" w:cs="Sakkal Majalla" w:hint="cs"/>
          <w:color w:val="000000" w:themeColor="text1"/>
          <w:sz w:val="28"/>
          <w:szCs w:val="28"/>
          <w:rtl/>
        </w:rPr>
        <w:t>الأخلاقي</w:t>
      </w:r>
      <w:r w:rsidR="00561664" w:rsidRPr="00A61E09">
        <w:rPr>
          <w:rFonts w:ascii="Sakkal Majalla" w:hAnsi="Sakkal Majalla" w:cs="Sakkal Majalla" w:hint="cs"/>
          <w:b/>
          <w:bCs/>
          <w:color w:val="000000" w:themeColor="text1"/>
          <w:sz w:val="28"/>
          <w:szCs w:val="28"/>
          <w:rtl/>
        </w:rPr>
        <w:t xml:space="preserve"> </w:t>
      </w:r>
      <w:r w:rsidR="00561664">
        <w:rPr>
          <w:rFonts w:ascii="Sakkal Majalla" w:hAnsi="Sakkal Majalla" w:cs="Sakkal Majalla" w:hint="cs"/>
          <w:b/>
          <w:bCs/>
          <w:color w:val="000000" w:themeColor="text1"/>
          <w:sz w:val="28"/>
          <w:szCs w:val="28"/>
          <w:rtl/>
          <w:lang w:bidi="ar-EG"/>
        </w:rPr>
        <w:t xml:space="preserve">من خلال </w:t>
      </w:r>
      <w:r w:rsidR="00561664" w:rsidRPr="00A61E09">
        <w:rPr>
          <w:rFonts w:ascii="Sakkal Majalla" w:hAnsi="Sakkal Majalla" w:cs="Sakkal Majalla" w:hint="cs"/>
          <w:color w:val="000000" w:themeColor="text1"/>
          <w:sz w:val="28"/>
          <w:szCs w:val="28"/>
          <w:rtl/>
        </w:rPr>
        <w:t>بعض</w:t>
      </w:r>
      <w:r w:rsidRPr="00A61E09">
        <w:rPr>
          <w:rFonts w:ascii="Sakkal Majalla" w:hAnsi="Sakkal Majalla" w:cs="Sakkal Majalla"/>
          <w:color w:val="000000" w:themeColor="text1"/>
          <w:sz w:val="28"/>
          <w:szCs w:val="28"/>
          <w:rtl/>
        </w:rPr>
        <w:t xml:space="preserve"> الاستراتيجيات المدعومة بالأبحاث والتي يمكن أن تساعد المؤسسات على بناء ثقافة أخلاقية والحفاظ عليها</w:t>
      </w:r>
      <w:r w:rsidR="00561664" w:rsidRPr="00561664">
        <w:rPr>
          <w:rFonts w:ascii="Sakkal Majalla" w:hAnsi="Sakkal Majalla" w:cs="Sakkal Majalla" w:hint="cs"/>
          <w:color w:val="000000" w:themeColor="text1"/>
          <w:sz w:val="28"/>
          <w:szCs w:val="28"/>
          <w:lang w:bidi="ar-EG"/>
        </w:rPr>
        <w:t>.</w:t>
      </w:r>
      <w:r w:rsidR="00561664" w:rsidRPr="00561664">
        <w:rPr>
          <w:rFonts w:ascii="Sakkal Majalla" w:hAnsi="Sakkal Majalla" w:cs="Sakkal Majalla" w:hint="cs"/>
          <w:color w:val="000000" w:themeColor="text1"/>
          <w:sz w:val="28"/>
          <w:szCs w:val="28"/>
          <w:rtl/>
          <w:lang w:bidi="ar-EG"/>
        </w:rPr>
        <w:t xml:space="preserve"> </w:t>
      </w:r>
      <w:r w:rsidR="00561664" w:rsidRPr="00561664">
        <w:rPr>
          <w:rFonts w:ascii="Sakkal Majalla" w:hAnsi="Sakkal Majalla" w:cs="Sakkal Majalla" w:hint="cs"/>
          <w:sz w:val="28"/>
          <w:szCs w:val="28"/>
        </w:rPr>
        <w:t>(Pei-Hern, &amp; Yan,2016)</w:t>
      </w:r>
    </w:p>
    <w:p w14:paraId="3594F89A" w14:textId="38225525" w:rsidR="00F04CAA" w:rsidRPr="00A61E09" w:rsidRDefault="00F04CAA" w:rsidP="00BF13BC">
      <w:pPr>
        <w:bidi/>
        <w:spacing w:after="200" w:line="360" w:lineRule="auto"/>
        <w:ind w:left="720"/>
        <w:jc w:val="both"/>
        <w:rPr>
          <w:rFonts w:ascii="Sakkal Majalla" w:hAnsi="Sakkal Majalla" w:cs="Sakkal Majalla"/>
          <w:color w:val="000000" w:themeColor="text1"/>
          <w:sz w:val="28"/>
          <w:szCs w:val="28"/>
          <w:rtl/>
        </w:rPr>
      </w:pPr>
    </w:p>
    <w:p w14:paraId="59F6A62A" w14:textId="53BC9A89" w:rsidR="00F04CAA" w:rsidRPr="00561664" w:rsidRDefault="00F04CAA">
      <w:pPr>
        <w:pStyle w:val="a3"/>
        <w:numPr>
          <w:ilvl w:val="0"/>
          <w:numId w:val="33"/>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lastRenderedPageBreak/>
        <w:t>القيادة تحدد التوجه</w:t>
      </w:r>
      <w:r w:rsidRPr="00561664">
        <w:rPr>
          <w:rFonts w:ascii="Sakkal Majalla" w:hAnsi="Sakkal Majalla" w:cs="Sakkal Majalla" w:hint="cs"/>
          <w:color w:val="000000" w:themeColor="text1"/>
          <w:sz w:val="28"/>
          <w:szCs w:val="28"/>
          <w:rtl/>
          <w:lang w:bidi="ar-EG"/>
        </w:rPr>
        <w:t xml:space="preserve"> حيث </w:t>
      </w:r>
      <w:r w:rsidRPr="00561664">
        <w:rPr>
          <w:rFonts w:ascii="Sakkal Majalla" w:hAnsi="Sakkal Majalla" w:cs="Sakkal Majalla"/>
          <w:color w:val="000000" w:themeColor="text1"/>
          <w:sz w:val="28"/>
          <w:szCs w:val="28"/>
          <w:rtl/>
        </w:rPr>
        <w:t xml:space="preserve">يؤدي القادة دورًا هامًا في تقديم القدوة الحسنة في السلوك الأخلاقي. فأفعالهم وقراراتهم وتواصلهم يرسلون إشارات قوية إلى الموظفين. </w:t>
      </w:r>
      <w:r w:rsidR="00561664" w:rsidRPr="00561664">
        <w:rPr>
          <w:rFonts w:ascii="Sakkal Majalla" w:hAnsi="Sakkal Majalla" w:cs="Sakkal Majalla" w:hint="cs"/>
          <w:color w:val="000000" w:themeColor="text1"/>
          <w:sz w:val="28"/>
          <w:szCs w:val="28"/>
          <w:rtl/>
          <w:lang w:bidi="ar-EG"/>
        </w:rPr>
        <w:t>و</w:t>
      </w:r>
      <w:r w:rsidRPr="00561664">
        <w:rPr>
          <w:rFonts w:ascii="Sakkal Majalla" w:hAnsi="Sakkal Majalla" w:cs="Sakkal Majalla"/>
          <w:color w:val="000000" w:themeColor="text1"/>
          <w:sz w:val="28"/>
          <w:szCs w:val="28"/>
          <w:rtl/>
        </w:rPr>
        <w:t>تحديد القيم الأساسية</w:t>
      </w:r>
      <w:r w:rsidRPr="00561664">
        <w:rPr>
          <w:rFonts w:ascii="Sakkal Majalla" w:hAnsi="Sakkal Majalla" w:cs="Sakkal Majalla" w:hint="cs"/>
          <w:color w:val="000000" w:themeColor="text1"/>
          <w:sz w:val="28"/>
          <w:szCs w:val="28"/>
          <w:rtl/>
          <w:lang w:bidi="ar-EG"/>
        </w:rPr>
        <w:t xml:space="preserve"> التي </w:t>
      </w:r>
      <w:r w:rsidRPr="00561664">
        <w:rPr>
          <w:rFonts w:ascii="Sakkal Majalla" w:hAnsi="Sakkal Majalla" w:cs="Sakkal Majalla"/>
          <w:color w:val="000000" w:themeColor="text1"/>
          <w:sz w:val="28"/>
          <w:szCs w:val="28"/>
          <w:rtl/>
        </w:rPr>
        <w:t>تشكل القيم الواضحة والمحددة جيداً دليلاً للسلوك الأخلاقي. والمحددة جيداً بوصلةً للسلوك الأخلاقي. ض</w:t>
      </w:r>
      <w:r w:rsidR="00561664">
        <w:rPr>
          <w:rFonts w:ascii="Sakkal Majalla" w:hAnsi="Sakkal Majalla" w:cs="Sakkal Majalla" w:hint="cs"/>
          <w:color w:val="000000" w:themeColor="text1"/>
          <w:sz w:val="28"/>
          <w:szCs w:val="28"/>
          <w:rtl/>
        </w:rPr>
        <w:t xml:space="preserve">من </w:t>
      </w:r>
      <w:r w:rsidRPr="00561664">
        <w:rPr>
          <w:rFonts w:ascii="Sakkal Majalla" w:hAnsi="Sakkal Majalla" w:cs="Sakkal Majalla"/>
          <w:color w:val="000000" w:themeColor="text1"/>
          <w:sz w:val="28"/>
          <w:szCs w:val="28"/>
          <w:rtl/>
        </w:rPr>
        <w:t>مجموعة من المبادئ التي تجسد التزام المنظمة بالصدق والاحترام والشفافية والمسؤولية</w:t>
      </w:r>
      <w:r w:rsidRPr="00561664">
        <w:rPr>
          <w:rFonts w:ascii="Sakkal Majalla" w:hAnsi="Sakkal Majalla" w:cs="Sakkal Majalla"/>
          <w:color w:val="000000" w:themeColor="text1"/>
          <w:sz w:val="28"/>
          <w:szCs w:val="28"/>
          <w:lang w:bidi="ar-EG"/>
        </w:rPr>
        <w:t>.</w:t>
      </w:r>
    </w:p>
    <w:p w14:paraId="3DBDDDE4" w14:textId="5F138650" w:rsidR="00F04CAA" w:rsidRPr="00561664" w:rsidRDefault="00F04CAA">
      <w:pPr>
        <w:pStyle w:val="a3"/>
        <w:numPr>
          <w:ilvl w:val="0"/>
          <w:numId w:val="33"/>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t>التواصل المفتوح</w:t>
      </w:r>
      <w:r w:rsidRPr="00561664">
        <w:rPr>
          <w:rFonts w:ascii="Sakkal Majalla" w:hAnsi="Sakkal Majalla" w:cs="Sakkal Majalla" w:hint="cs"/>
          <w:color w:val="000000" w:themeColor="text1"/>
          <w:sz w:val="28"/>
          <w:szCs w:val="28"/>
          <w:rtl/>
          <w:lang w:bidi="ar-EG"/>
        </w:rPr>
        <w:t xml:space="preserve"> ي</w:t>
      </w:r>
      <w:r w:rsidRPr="00561664">
        <w:rPr>
          <w:rFonts w:ascii="Sakkal Majalla" w:hAnsi="Sakkal Majalla" w:cs="Sakkal Majalla"/>
          <w:color w:val="000000" w:themeColor="text1"/>
          <w:sz w:val="28"/>
          <w:szCs w:val="28"/>
          <w:rtl/>
        </w:rPr>
        <w:t>شجع على اتباع أساليب تواصل مفتوحة وشفافة. شجع الموظفين على طرح الأسئلة، والتعبير عن المخاوف، وطلب التوجيه الأخلاقي دون خوف من العواقب</w:t>
      </w:r>
      <w:r w:rsidRPr="00561664">
        <w:rPr>
          <w:rFonts w:ascii="Sakkal Majalla" w:hAnsi="Sakkal Majalla" w:cs="Sakkal Majalla"/>
          <w:color w:val="000000" w:themeColor="text1"/>
          <w:sz w:val="28"/>
          <w:szCs w:val="28"/>
          <w:lang w:bidi="ar-EG"/>
        </w:rPr>
        <w:t>.</w:t>
      </w:r>
      <w:r w:rsidR="00561664" w:rsidRPr="00561664">
        <w:rPr>
          <w:rFonts w:ascii="Sakkal Majalla" w:hAnsi="Sakkal Majalla" w:cs="Sakkal Majalla" w:hint="cs"/>
          <w:color w:val="000000" w:themeColor="text1"/>
          <w:sz w:val="28"/>
          <w:szCs w:val="28"/>
          <w:rtl/>
          <w:lang w:bidi="ar-EG"/>
        </w:rPr>
        <w:t xml:space="preserve"> وأيضا </w:t>
      </w:r>
      <w:r w:rsidRPr="00561664">
        <w:rPr>
          <w:rFonts w:ascii="Sakkal Majalla" w:hAnsi="Sakkal Majalla" w:cs="Sakkal Majalla"/>
          <w:color w:val="000000" w:themeColor="text1"/>
          <w:sz w:val="28"/>
          <w:szCs w:val="28"/>
          <w:rtl/>
        </w:rPr>
        <w:t>القيادة بالقدوة</w:t>
      </w:r>
      <w:r w:rsidRPr="00561664">
        <w:rPr>
          <w:rFonts w:ascii="Sakkal Majalla" w:hAnsi="Sakkal Majalla" w:cs="Sakkal Majalla" w:hint="cs"/>
          <w:color w:val="000000" w:themeColor="text1"/>
          <w:sz w:val="28"/>
          <w:szCs w:val="28"/>
          <w:rtl/>
          <w:lang w:bidi="ar-EG"/>
        </w:rPr>
        <w:t xml:space="preserve"> حيث </w:t>
      </w:r>
      <w:r w:rsidRPr="00561664">
        <w:rPr>
          <w:rFonts w:ascii="Sakkal Majalla" w:hAnsi="Sakkal Majalla" w:cs="Sakkal Majalla"/>
          <w:color w:val="000000" w:themeColor="text1"/>
          <w:sz w:val="28"/>
          <w:szCs w:val="28"/>
          <w:rtl/>
        </w:rPr>
        <w:t>ينبغي على القادة إظهار السلوك الأخلاقي في جميع جوانب مهنتهم. فسلوك القادة يؤثر على العمل بأكمله</w:t>
      </w:r>
      <w:r w:rsidR="00475C40" w:rsidRPr="00561664">
        <w:rPr>
          <w:rFonts w:ascii="Sakkal Majalla" w:hAnsi="Sakkal Majalla" w:cs="Sakkal Majalla" w:hint="cs"/>
          <w:color w:val="000000" w:themeColor="text1"/>
          <w:sz w:val="28"/>
          <w:szCs w:val="28"/>
          <w:rtl/>
          <w:lang w:bidi="ar-EG"/>
        </w:rPr>
        <w:t xml:space="preserve"> </w:t>
      </w:r>
      <w:r w:rsidR="00475C40" w:rsidRPr="00561664">
        <w:rPr>
          <w:rFonts w:ascii="Sakkal Majalla" w:hAnsi="Sakkal Majalla" w:cs="Sakkal Majalla" w:hint="cs"/>
          <w:sz w:val="28"/>
          <w:szCs w:val="28"/>
          <w:rtl/>
        </w:rPr>
        <w:t>(</w:t>
      </w:r>
      <w:r w:rsidR="00475C40" w:rsidRPr="00561664">
        <w:rPr>
          <w:rFonts w:ascii="Sakkal Majalla" w:hAnsi="Sakkal Majalla" w:cs="Sakkal Majalla"/>
          <w:sz w:val="28"/>
          <w:szCs w:val="28"/>
        </w:rPr>
        <w:t>Khan., 2014</w:t>
      </w:r>
      <w:r w:rsidR="00475C40" w:rsidRPr="00561664">
        <w:rPr>
          <w:rFonts w:ascii="Sakkal Majalla" w:hAnsi="Sakkal Majalla" w:cs="Sakkal Majalla" w:hint="cs"/>
          <w:sz w:val="28"/>
          <w:szCs w:val="28"/>
          <w:rtl/>
        </w:rPr>
        <w:t>)</w:t>
      </w:r>
    </w:p>
    <w:p w14:paraId="63544B96" w14:textId="7D0357B6" w:rsidR="00F04CAA" w:rsidRPr="00561664" w:rsidRDefault="00F04CAA">
      <w:pPr>
        <w:pStyle w:val="a3"/>
        <w:numPr>
          <w:ilvl w:val="0"/>
          <w:numId w:val="33"/>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t>تقدير السلوك الأخلاقي ومكافأته</w:t>
      </w:r>
      <w:r w:rsidRPr="00561664">
        <w:rPr>
          <w:rFonts w:ascii="Sakkal Majalla" w:hAnsi="Sakkal Majalla" w:cs="Sakkal Majalla" w:hint="cs"/>
          <w:color w:val="000000" w:themeColor="text1"/>
          <w:sz w:val="28"/>
          <w:szCs w:val="28"/>
          <w:rtl/>
          <w:lang w:bidi="ar-EG"/>
        </w:rPr>
        <w:t xml:space="preserve"> </w:t>
      </w:r>
      <w:r w:rsidRPr="00561664">
        <w:rPr>
          <w:rFonts w:ascii="Sakkal Majalla" w:hAnsi="Sakkal Majalla" w:cs="Sakkal Majalla"/>
          <w:color w:val="000000" w:themeColor="text1"/>
          <w:sz w:val="28"/>
          <w:szCs w:val="28"/>
          <w:rtl/>
        </w:rPr>
        <w:t>فهذا يؤكد على أهمية السلوك الأخلاقي ويشكل قدوة حسنة للآخرين</w:t>
      </w:r>
      <w:r w:rsidR="00561664" w:rsidRPr="00561664">
        <w:rPr>
          <w:rFonts w:ascii="Sakkal Majalla" w:hAnsi="Sakkal Majalla" w:cs="Sakkal Majalla"/>
          <w:color w:val="000000" w:themeColor="text1"/>
          <w:sz w:val="28"/>
          <w:szCs w:val="28"/>
          <w:lang w:bidi="ar-EG"/>
        </w:rPr>
        <w:t xml:space="preserve"> </w:t>
      </w:r>
      <w:r w:rsidR="00561664" w:rsidRPr="00561664">
        <w:rPr>
          <w:rFonts w:ascii="Sakkal Majalla" w:hAnsi="Sakkal Majalla" w:cs="Sakkal Majalla" w:hint="cs"/>
          <w:color w:val="000000" w:themeColor="text1"/>
          <w:sz w:val="28"/>
          <w:szCs w:val="28"/>
          <w:rtl/>
          <w:lang w:bidi="ar-EG"/>
        </w:rPr>
        <w:t>و</w:t>
      </w:r>
      <w:r w:rsidRPr="00561664">
        <w:rPr>
          <w:rFonts w:ascii="Sakkal Majalla" w:hAnsi="Sakkal Majalla" w:cs="Sakkal Majalla"/>
          <w:color w:val="000000" w:themeColor="text1"/>
          <w:sz w:val="28"/>
          <w:szCs w:val="28"/>
          <w:rtl/>
        </w:rPr>
        <w:t>تشجيع الإبلاغ عن المخالفات وكشفها</w:t>
      </w:r>
      <w:r w:rsidRPr="00561664">
        <w:rPr>
          <w:rFonts w:ascii="Sakkal Majalla" w:hAnsi="Sakkal Majalla" w:cs="Sakkal Majalla" w:hint="cs"/>
          <w:color w:val="000000" w:themeColor="text1"/>
          <w:sz w:val="28"/>
          <w:szCs w:val="28"/>
          <w:rtl/>
          <w:lang w:bidi="ar-EG"/>
        </w:rPr>
        <w:t xml:space="preserve"> من خلال </w:t>
      </w:r>
      <w:r w:rsidR="00561664" w:rsidRPr="00561664">
        <w:rPr>
          <w:rFonts w:ascii="Sakkal Majalla" w:hAnsi="Sakkal Majalla" w:cs="Sakkal Majalla" w:hint="cs"/>
          <w:color w:val="000000" w:themeColor="text1"/>
          <w:sz w:val="28"/>
          <w:szCs w:val="28"/>
          <w:rtl/>
        </w:rPr>
        <w:t>و</w:t>
      </w:r>
      <w:r w:rsidRPr="00561664">
        <w:rPr>
          <w:rFonts w:ascii="Sakkal Majalla" w:hAnsi="Sakkal Majalla" w:cs="Sakkal Majalla"/>
          <w:color w:val="000000" w:themeColor="text1"/>
          <w:sz w:val="28"/>
          <w:szCs w:val="28"/>
          <w:rtl/>
        </w:rPr>
        <w:t>تشجيع المساءلة</w:t>
      </w:r>
      <w:r w:rsidRPr="00561664">
        <w:rPr>
          <w:rFonts w:ascii="Sakkal Majalla" w:hAnsi="Sakkal Majalla" w:cs="Sakkal Majalla" w:hint="cs"/>
          <w:color w:val="000000" w:themeColor="text1"/>
          <w:sz w:val="28"/>
          <w:szCs w:val="28"/>
          <w:rtl/>
          <w:lang w:bidi="ar-EG"/>
        </w:rPr>
        <w:t xml:space="preserve"> عبر </w:t>
      </w:r>
      <w:r w:rsidRPr="00561664">
        <w:rPr>
          <w:rFonts w:ascii="Sakkal Majalla" w:hAnsi="Sakkal Majalla" w:cs="Sakkal Majalla"/>
          <w:color w:val="000000" w:themeColor="text1"/>
          <w:sz w:val="28"/>
          <w:szCs w:val="28"/>
          <w:rtl/>
        </w:rPr>
        <w:t xml:space="preserve">محاسبة الموظفين على أنشطتهم، بغض النظر عن مناصبهم في المؤسسة. تطبيق عقوبات صارمة على السلوك غير الأخلاقي </w:t>
      </w:r>
      <w:r w:rsidR="00BE621D" w:rsidRPr="00561664">
        <w:rPr>
          <w:rFonts w:ascii="Sakkal Majalla" w:hAnsi="Sakkal Majalla" w:cs="Sakkal Majalla" w:hint="cs"/>
          <w:color w:val="000000" w:themeColor="text1"/>
          <w:sz w:val="28"/>
          <w:szCs w:val="28"/>
          <w:rtl/>
          <w:lang w:bidi="ar-EG"/>
        </w:rPr>
        <w:t>(</w:t>
      </w:r>
      <w:r w:rsidR="00475C40" w:rsidRPr="00561664">
        <w:rPr>
          <w:rFonts w:ascii="Sakkal Majalla" w:hAnsi="Sakkal Majalla" w:cs="Sakkal Majalla" w:hint="cs"/>
          <w:sz w:val="28"/>
          <w:szCs w:val="28"/>
        </w:rPr>
        <w:t>Khan., 2014</w:t>
      </w:r>
      <w:r w:rsidR="00561664" w:rsidRPr="00561664">
        <w:rPr>
          <w:rFonts w:ascii="Sakkal Majalla" w:hAnsi="Sakkal Majalla" w:cs="Sakkal Majalla" w:hint="cs"/>
          <w:color w:val="000000" w:themeColor="text1"/>
          <w:sz w:val="28"/>
          <w:szCs w:val="28"/>
          <w:rtl/>
          <w:lang w:bidi="ar-EG"/>
        </w:rPr>
        <w:t>)</w:t>
      </w:r>
    </w:p>
    <w:p w14:paraId="662DF06F" w14:textId="322069E4" w:rsidR="00F04CAA" w:rsidRPr="00561664" w:rsidRDefault="00561664" w:rsidP="00561664">
      <w:pPr>
        <w:bidi/>
        <w:spacing w:after="200" w:line="360" w:lineRule="auto"/>
        <w:jc w:val="both"/>
        <w:rPr>
          <w:rFonts w:ascii="Sakkal Majalla" w:hAnsi="Sakkal Majalla" w:cs="Sakkal Majalla"/>
          <w:color w:val="EE0000"/>
          <w:sz w:val="28"/>
          <w:szCs w:val="28"/>
          <w:rtl/>
          <w:lang w:bidi="ar-EG"/>
        </w:rPr>
      </w:pPr>
      <w:r w:rsidRPr="00561664">
        <w:rPr>
          <w:rFonts w:ascii="Sakkal Majalla" w:hAnsi="Sakkal Majalla" w:cs="Sakkal Majalla" w:hint="cs"/>
          <w:color w:val="EE0000"/>
          <w:sz w:val="28"/>
          <w:szCs w:val="28"/>
          <w:rtl/>
        </w:rPr>
        <w:t xml:space="preserve">وترى الباحثة ان </w:t>
      </w:r>
      <w:r w:rsidR="00F04CAA" w:rsidRPr="00561664">
        <w:rPr>
          <w:rFonts w:ascii="Sakkal Majalla" w:hAnsi="Sakkal Majalla" w:cs="Sakkal Majalla"/>
          <w:color w:val="EE0000"/>
          <w:sz w:val="28"/>
          <w:szCs w:val="28"/>
          <w:rtl/>
        </w:rPr>
        <w:t>احتض</w:t>
      </w:r>
      <w:r w:rsidRPr="00561664">
        <w:rPr>
          <w:rFonts w:ascii="Sakkal Majalla" w:hAnsi="Sakkal Majalla" w:cs="Sakkal Majalla" w:hint="cs"/>
          <w:color w:val="EE0000"/>
          <w:sz w:val="28"/>
          <w:szCs w:val="28"/>
          <w:rtl/>
        </w:rPr>
        <w:t>ا</w:t>
      </w:r>
      <w:r w:rsidR="00F04CAA" w:rsidRPr="00561664">
        <w:rPr>
          <w:rFonts w:ascii="Sakkal Majalla" w:hAnsi="Sakkal Majalla" w:cs="Sakkal Majalla"/>
          <w:color w:val="EE0000"/>
          <w:sz w:val="28"/>
          <w:szCs w:val="28"/>
          <w:rtl/>
        </w:rPr>
        <w:t>ن التنوع والشمول</w:t>
      </w:r>
      <w:r w:rsidR="00F04CAA" w:rsidRPr="00561664">
        <w:rPr>
          <w:rFonts w:ascii="Sakkal Majalla" w:hAnsi="Sakkal Majalla" w:cs="Sakkal Majalla" w:hint="cs"/>
          <w:color w:val="EE0000"/>
          <w:sz w:val="28"/>
          <w:szCs w:val="28"/>
          <w:rtl/>
          <w:lang w:bidi="ar-EG"/>
        </w:rPr>
        <w:t xml:space="preserve"> من خلال </w:t>
      </w:r>
      <w:r w:rsidR="00F04CAA" w:rsidRPr="00561664">
        <w:rPr>
          <w:rFonts w:ascii="Sakkal Majalla" w:hAnsi="Sakkal Majalla" w:cs="Sakkal Majalla"/>
          <w:color w:val="EE0000"/>
          <w:sz w:val="28"/>
          <w:szCs w:val="28"/>
          <w:rtl/>
        </w:rPr>
        <w:t>إنشاء بيئة شاملة تقدر وجهات النظر المتنوعة. هذا يسهل الحوارات المفتوحة حول القضايا الأخلاقية وفهمًا أوسع للمسائل الأخلاقية</w:t>
      </w:r>
      <w:r w:rsidR="00F04CAA" w:rsidRPr="00561664">
        <w:rPr>
          <w:rFonts w:ascii="Sakkal Majalla" w:hAnsi="Sakkal Majalla" w:cs="Sakkal Majalla"/>
          <w:color w:val="EE0000"/>
          <w:sz w:val="28"/>
          <w:szCs w:val="28"/>
          <w:lang w:bidi="ar-EG"/>
        </w:rPr>
        <w:t>.</w:t>
      </w:r>
      <w:r w:rsidRPr="00561664">
        <w:rPr>
          <w:rtl/>
        </w:rPr>
        <w:t xml:space="preserve"> </w:t>
      </w:r>
      <w:r w:rsidRPr="00561664">
        <w:rPr>
          <w:rFonts w:ascii="Sakkal Majalla" w:hAnsi="Sakkal Majalla" w:cs="Sakkal Majalla"/>
          <w:color w:val="EE0000"/>
          <w:sz w:val="28"/>
          <w:szCs w:val="28"/>
          <w:rtl/>
          <w:lang w:bidi="ar-EG"/>
        </w:rPr>
        <w:t>إن بناء ثقافة مؤسسية قائمة على السلوك الأخلاقي والمسؤولية والحفاظ عليها رحلة تتطلب التزاماً وثباتاً وجهداً متواصلاً. فهذه الثقافة لا توجه سلوك الموظفين فحسب، بل تحدد أيضاً سمعة المؤسسة وتأثيرها على المجتمع</w:t>
      </w:r>
    </w:p>
    <w:p w14:paraId="0EA43FE0" w14:textId="31814CDC" w:rsidR="002A5B10" w:rsidRPr="00A61E09" w:rsidRDefault="00B97826" w:rsidP="00BF13BC">
      <w:pPr>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 xml:space="preserve"> </w:t>
      </w:r>
      <w:r w:rsidR="002A5B10" w:rsidRPr="00A61E09">
        <w:rPr>
          <w:rFonts w:ascii="Sakkal Majalla" w:hAnsi="Sakkal Majalla" w:cs="Sakkal Majalla"/>
          <w:b/>
          <w:bCs/>
          <w:color w:val="000000" w:themeColor="text1"/>
          <w:sz w:val="28"/>
          <w:szCs w:val="28"/>
          <w:rtl/>
        </w:rPr>
        <w:t>السلوك الأخلاقي لمقدمي الخدمات الصحية</w:t>
      </w:r>
    </w:p>
    <w:p w14:paraId="0D359F59" w14:textId="7AD17786" w:rsidR="002A5B10" w:rsidRPr="00A61E09" w:rsidRDefault="002A5B10" w:rsidP="00BF13BC">
      <w:p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يتمثل السلوك الأخلاقي لمقدمي الخدمات الصحية في الالتزام بمبادئ الإحسان، وعدم الإيذاء، والعدالة، والاستقلالية، مع ضمان خصوصية المريض وسرية معلوماته. يشمل ذلك النزاهة، والرحمة، والاحترافية، والحصول على موافقة مستنيرة، واحترام حقوق المرضى، والعمل بكفاءة لتعزيز رفاهيتهم وتجنب الاستغلال، مما يعزز الثقة في الرعاية الصحية</w:t>
      </w:r>
      <w:r w:rsidRPr="00A61E09">
        <w:rPr>
          <w:rFonts w:ascii="Sakkal Majalla" w:hAnsi="Sakkal Majalla" w:cs="Sakkal Majalla"/>
          <w:color w:val="000000" w:themeColor="text1"/>
          <w:sz w:val="28"/>
          <w:szCs w:val="28"/>
        </w:rPr>
        <w:t>. </w:t>
      </w:r>
      <w:r w:rsidR="00185729" w:rsidRPr="00A61E09">
        <w:rPr>
          <w:rFonts w:ascii="Sakkal Majalla" w:hAnsi="Sakkal Majalla" w:cs="Sakkal Majalla" w:hint="cs"/>
          <w:color w:val="000000" w:themeColor="text1"/>
          <w:sz w:val="28"/>
          <w:szCs w:val="28"/>
          <w:rtl/>
        </w:rPr>
        <w:t>(العارضة،2023).</w:t>
      </w:r>
    </w:p>
    <w:p w14:paraId="69511D67" w14:textId="22D7F187" w:rsidR="002A5B10" w:rsidRPr="00A61E09" w:rsidRDefault="002A5B10" w:rsidP="00BF13BC">
      <w:pPr>
        <w:bidi/>
        <w:spacing w:after="200" w:line="360" w:lineRule="auto"/>
        <w:ind w:left="360"/>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أهم مبادئ وقواعد السلوك الأخلاقي</w:t>
      </w:r>
      <w:r w:rsidR="00475C40" w:rsidRPr="00A61E09">
        <w:rPr>
          <w:rFonts w:ascii="Sakkal Majalla" w:hAnsi="Sakkal Majalla" w:cs="Sakkal Majalla"/>
          <w:color w:val="000000" w:themeColor="text1"/>
          <w:sz w:val="28"/>
          <w:szCs w:val="28"/>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67E1D840" w14:textId="77777777"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حماية المريض ومصلحته</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اعتبار رفاهية المريض المسؤولية الأساسية، وتقديم الرعاية بكفاءة دون تحيز أو محاباة</w:t>
      </w:r>
      <w:r w:rsidRPr="00A61E09">
        <w:rPr>
          <w:rFonts w:ascii="Sakkal Majalla" w:hAnsi="Sakkal Majalla" w:cs="Sakkal Majalla"/>
          <w:color w:val="000000" w:themeColor="text1"/>
          <w:sz w:val="28"/>
          <w:szCs w:val="28"/>
        </w:rPr>
        <w:t>.</w:t>
      </w:r>
    </w:p>
    <w:p w14:paraId="3D9C73F3" w14:textId="5A0236DF"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lastRenderedPageBreak/>
        <w:t>السرية والخصوصية</w:t>
      </w:r>
      <w:r w:rsidRPr="00A61E09">
        <w:rPr>
          <w:rFonts w:ascii="Sakkal Majalla" w:hAnsi="Sakkal Majalla" w:cs="Sakkal Majalla" w:hint="cs"/>
          <w:color w:val="000000" w:themeColor="text1"/>
          <w:sz w:val="28"/>
          <w:szCs w:val="28"/>
          <w:rtl/>
        </w:rPr>
        <w:t xml:space="preserve"> لضمان</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حماية معلومات المريض وخصوصيته، وعدم الكشف عنها إلا بموافقة أو بضرورة قانونية</w:t>
      </w:r>
      <w:r w:rsidR="008004EF"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الموافقة المستنيرة</w:t>
      </w:r>
      <w:r w:rsidRPr="00A61E09">
        <w:rPr>
          <w:rFonts w:ascii="Sakkal Majalla" w:hAnsi="Sakkal Majalla" w:cs="Sakkal Majalla" w:hint="cs"/>
          <w:color w:val="000000" w:themeColor="text1"/>
          <w:sz w:val="28"/>
          <w:szCs w:val="28"/>
          <w:rtl/>
        </w:rPr>
        <w:t xml:space="preserve"> عبر</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التواصل بصدق مع المرضى للحصول على موافقتهم قبل العلاج أو الإجراءات</w:t>
      </w:r>
      <w:r w:rsidRPr="00A61E09">
        <w:rPr>
          <w:rFonts w:ascii="Sakkal Majalla" w:hAnsi="Sakkal Majalla" w:cs="Sakkal Majalla"/>
          <w:color w:val="000000" w:themeColor="text1"/>
          <w:sz w:val="28"/>
          <w:szCs w:val="28"/>
        </w:rPr>
        <w:t>.</w:t>
      </w:r>
    </w:p>
    <w:p w14:paraId="76CCD219" w14:textId="2A94FF96"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النزاهة والمهنية</w:t>
      </w:r>
      <w:r w:rsidRPr="00A61E09">
        <w:rPr>
          <w:rFonts w:ascii="Sakkal Majalla" w:hAnsi="Sakkal Majalla" w:cs="Sakkal Majalla"/>
          <w:color w:val="000000" w:themeColor="text1"/>
          <w:sz w:val="28"/>
          <w:szCs w:val="28"/>
        </w:rPr>
        <w:t xml:space="preserve"> </w:t>
      </w:r>
      <w:r w:rsidRPr="00A61E09">
        <w:rPr>
          <w:rFonts w:ascii="Sakkal Majalla" w:hAnsi="Sakkal Majalla" w:cs="Sakkal Majalla" w:hint="cs"/>
          <w:color w:val="000000" w:themeColor="text1"/>
          <w:sz w:val="28"/>
          <w:szCs w:val="28"/>
          <w:rtl/>
          <w:lang w:bidi="ar-EG"/>
        </w:rPr>
        <w:t>من اجل</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الالتزام بمكارم الأخلاق، والشفافية، والحفاظ على مستوى سلوكي مهني لائق داخل وخارج مكان العمل</w:t>
      </w:r>
      <w:r w:rsidR="008004EF" w:rsidRPr="00A61E09">
        <w:rPr>
          <w:rFonts w:ascii="Sakkal Majalla" w:hAnsi="Sakkal Majalla" w:cs="Sakkal Majalla" w:hint="cs"/>
          <w:color w:val="000000" w:themeColor="text1"/>
          <w:sz w:val="28"/>
          <w:szCs w:val="28"/>
          <w:rtl/>
        </w:rPr>
        <w:t xml:space="preserve"> مع </w:t>
      </w:r>
      <w:r w:rsidRPr="00A61E09">
        <w:rPr>
          <w:rFonts w:ascii="Sakkal Majalla" w:hAnsi="Sakkal Majalla" w:cs="Sakkal Majalla"/>
          <w:color w:val="000000" w:themeColor="text1"/>
          <w:sz w:val="28"/>
          <w:szCs w:val="28"/>
          <w:rtl/>
        </w:rPr>
        <w:t>تجنب الاستغلال</w:t>
      </w:r>
      <w:r w:rsidRPr="00A61E09">
        <w:rPr>
          <w:rFonts w:ascii="Sakkal Majalla" w:hAnsi="Sakkal Majalla" w:cs="Sakkal Majalla" w:hint="cs"/>
          <w:color w:val="000000" w:themeColor="text1"/>
          <w:sz w:val="28"/>
          <w:szCs w:val="28"/>
          <w:rtl/>
        </w:rPr>
        <w:t xml:space="preserve"> من خلال</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عدم استغلال ضعف المرضى أو معتقداتهم، وتجنب تضارب المصالح</w:t>
      </w:r>
      <w:r w:rsidRPr="00A61E09">
        <w:rPr>
          <w:rFonts w:ascii="Sakkal Majalla" w:hAnsi="Sakkal Majalla" w:cs="Sakkal Majalla"/>
          <w:color w:val="000000" w:themeColor="text1"/>
          <w:sz w:val="28"/>
          <w:szCs w:val="28"/>
        </w:rPr>
        <w:t>.</w:t>
      </w:r>
    </w:p>
    <w:p w14:paraId="23D7B558" w14:textId="0299EB7A"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الإبلاغ عن المخاطر</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إخطار الجهات المختصة بأي ممارسات غير آمنة لضمان سلامة المرضى</w:t>
      </w:r>
      <w:r w:rsidRPr="00A61E09">
        <w:rPr>
          <w:rFonts w:ascii="Sakkal Majalla" w:hAnsi="Sakkal Majalla" w:cs="Sakkal Majalla"/>
          <w:color w:val="000000" w:themeColor="text1"/>
          <w:sz w:val="28"/>
          <w:szCs w:val="28"/>
        </w:rPr>
        <w:t>.</w:t>
      </w:r>
      <w:r w:rsidR="008004EF" w:rsidRPr="00A61E09">
        <w:rPr>
          <w:rFonts w:ascii="Sakkal Majalla" w:hAnsi="Sakkal Majalla" w:cs="Sakkal Majalla"/>
          <w:color w:val="000000" w:themeColor="text1"/>
          <w:sz w:val="28"/>
          <w:szCs w:val="28"/>
        </w:rPr>
        <w:t xml:space="preserve"> </w:t>
      </w:r>
      <w:r w:rsidR="008004EF" w:rsidRPr="00A61E09">
        <w:rPr>
          <w:rFonts w:ascii="Sakkal Majalla" w:hAnsi="Sakkal Majalla" w:cs="Sakkal Majalla" w:hint="cs"/>
          <w:color w:val="000000" w:themeColor="text1"/>
          <w:sz w:val="28"/>
          <w:szCs w:val="28"/>
          <w:rtl/>
          <w:lang w:bidi="ar-EG"/>
        </w:rPr>
        <w:t xml:space="preserve"> مع بيان </w:t>
      </w:r>
      <w:r w:rsidRPr="00A61E09">
        <w:rPr>
          <w:rFonts w:ascii="Sakkal Majalla" w:hAnsi="Sakkal Majalla" w:cs="Sakkal Majalla"/>
          <w:color w:val="000000" w:themeColor="text1"/>
          <w:sz w:val="28"/>
          <w:szCs w:val="28"/>
          <w:rtl/>
        </w:rPr>
        <w:t>الآثار المترتبة على السلوك الأخلاقي</w:t>
      </w:r>
      <w:r w:rsidRPr="00A61E09">
        <w:rPr>
          <w:rFonts w:ascii="Sakkal Majalla" w:hAnsi="Sakkal Majalla" w:cs="Sakkal Majalla" w:hint="cs"/>
          <w:color w:val="000000" w:themeColor="text1"/>
          <w:sz w:val="28"/>
          <w:szCs w:val="28"/>
          <w:rtl/>
        </w:rPr>
        <w:t xml:space="preserve"> من خلال </w:t>
      </w:r>
      <w:r w:rsidRPr="00A61E09">
        <w:rPr>
          <w:rFonts w:ascii="Sakkal Majalla" w:hAnsi="Sakkal Majalla" w:cs="Sakkal Majalla"/>
          <w:color w:val="000000" w:themeColor="text1"/>
          <w:sz w:val="28"/>
          <w:szCs w:val="28"/>
          <w:rtl/>
        </w:rPr>
        <w:t>تعزز هذه المبادئ ثقة المجتمع في المنظومة الصحية، وتضمن معاملة المرضى بكرامة واحترام، وتساعد في حل المعضلات الأخلاقية من خلال اللجوء للجان الأخلاقيات</w:t>
      </w:r>
      <w:r w:rsidR="008004EF" w:rsidRPr="00A61E09">
        <w:rPr>
          <w:rFonts w:ascii="Sakkal Majalla" w:hAnsi="Sakkal Majalla" w:cs="Sakkal Majalla" w:hint="cs"/>
          <w:color w:val="000000" w:themeColor="text1"/>
          <w:sz w:val="28"/>
          <w:szCs w:val="28"/>
          <w:rtl/>
        </w:rPr>
        <w:t>.</w:t>
      </w:r>
    </w:p>
    <w:p w14:paraId="3EA580CB" w14:textId="42878AB0" w:rsidR="008004EF" w:rsidRPr="00A61E09" w:rsidRDefault="008004EF">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العمل الجماعي وتطوير الكفاءة مع الزملاء، والاستمرار في التعلم للحفاظ على جودة الرعاية</w:t>
      </w:r>
      <w:r w:rsidRPr="00A61E09">
        <w:rPr>
          <w:rFonts w:ascii="Sakkal Majalla" w:hAnsi="Sakkal Majalla" w:cs="Sakkal Majalla" w:hint="cs"/>
          <w:color w:val="000000" w:themeColor="text1"/>
          <w:sz w:val="28"/>
          <w:szCs w:val="28"/>
          <w:rtl/>
        </w:rPr>
        <w:t xml:space="preserve"> عللا </w:t>
      </w:r>
      <w:r w:rsidRPr="00A61E09">
        <w:rPr>
          <w:rFonts w:ascii="Sakkal Majalla" w:hAnsi="Sakkal Majalla" w:cs="Sakkal Majalla"/>
          <w:color w:val="000000" w:themeColor="text1"/>
          <w:sz w:val="28"/>
          <w:szCs w:val="28"/>
          <w:rtl/>
        </w:rPr>
        <w:t>المسؤولية القانونية والمهنية</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الالتزام باللوائح والأنظمة المنظمة للمهنة، وتجنب الإهمال</w:t>
      </w:r>
      <w:r w:rsidRPr="004307CC">
        <w:rPr>
          <w:rFonts w:ascii="Sakkal Majalla" w:hAnsi="Sakkal Majalla" w:cs="Sakkal Majalla"/>
          <w:color w:val="000000" w:themeColor="text1"/>
          <w:sz w:val="28"/>
          <w:szCs w:val="28"/>
        </w:rPr>
        <w:t>.</w:t>
      </w:r>
      <w:r w:rsidR="004307CC" w:rsidRPr="004307CC">
        <w:rPr>
          <w:rFonts w:ascii="Sakkal Majalla" w:hAnsi="Sakkal Majalla" w:cs="Sakkal Majalla" w:hint="cs"/>
          <w:sz w:val="28"/>
          <w:szCs w:val="28"/>
        </w:rPr>
        <w:t xml:space="preserve"> Chakola ,2013)</w:t>
      </w:r>
      <w:r w:rsidR="004307CC" w:rsidRPr="004307CC">
        <w:rPr>
          <w:rFonts w:ascii="Sakkal Majalla" w:hAnsi="Sakkal Majalla" w:cs="Sakkal Majalla" w:hint="cs"/>
          <w:color w:val="000000" w:themeColor="text1"/>
          <w:sz w:val="28"/>
          <w:szCs w:val="28"/>
          <w:rtl/>
          <w:lang w:bidi="ar-EG"/>
        </w:rPr>
        <w:t>)</w:t>
      </w:r>
    </w:p>
    <w:p w14:paraId="0B6DB23C" w14:textId="53295D97" w:rsidR="00F04CAA" w:rsidRPr="00A61E09" w:rsidRDefault="008004EF"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 وترى الباحثة بأن </w:t>
      </w:r>
      <w:r w:rsidR="00F04CAA" w:rsidRPr="00A61E09">
        <w:rPr>
          <w:rFonts w:ascii="Sakkal Majalla" w:hAnsi="Sakkal Majalla" w:cs="Sakkal Majalla"/>
          <w:color w:val="EE0000"/>
          <w:sz w:val="28"/>
          <w:szCs w:val="28"/>
          <w:rtl/>
        </w:rPr>
        <w:t xml:space="preserve">الأخلاقيات والمسؤولية المهنية </w:t>
      </w:r>
      <w:r w:rsidRPr="00A61E09">
        <w:rPr>
          <w:rFonts w:ascii="Sakkal Majalla" w:hAnsi="Sakkal Majalla" w:cs="Sakkal Majalla"/>
          <w:color w:val="EE0000"/>
          <w:sz w:val="28"/>
          <w:szCs w:val="28"/>
          <w:rtl/>
        </w:rPr>
        <w:t xml:space="preserve">تشكل </w:t>
      </w:r>
      <w:r w:rsidR="00F04CAA" w:rsidRPr="00A61E09">
        <w:rPr>
          <w:rFonts w:ascii="Sakkal Majalla" w:hAnsi="Sakkal Majalla" w:cs="Sakkal Majalla"/>
          <w:color w:val="EE0000"/>
          <w:sz w:val="28"/>
          <w:szCs w:val="28"/>
          <w:rtl/>
        </w:rPr>
        <w:t>ركائز أساسية في بيئة الأعمال الاحترافية، إذ توجه الأفراد والمؤسسات نحو معايير سلوكية أرقى. ويضمن التمسك بمبادئ كالنزاهة والشفافية والمساءلة توافق الأفعال مع المصلحة العامة للمجتمع. تتجاوز هذه المبادئ مجرد الامتثال، لترسخ ثقافة يصبح فيها السلوك المسؤول أسلوب حياة. ويعزز الجمع بين الاعتبارات الأخلاقية والمسؤوليات المهنية بيئةً قائمة على الثقة، داعماً النمو طويل الأمد، ومخلفاً إرثاً إيجابياً. وفي نهاية المطاف، لا يفيد تبني هذه المبادئ المسيرة المهنية للأفراد فحسب، بل يفيد أيضاً البيئة المهنية والمجتمع ككل</w:t>
      </w:r>
      <w:r w:rsidR="00F04CAA" w:rsidRPr="00A61E09">
        <w:rPr>
          <w:rFonts w:ascii="Sakkal Majalla" w:hAnsi="Sakkal Majalla" w:cs="Sakkal Majalla"/>
          <w:color w:val="EE0000"/>
          <w:sz w:val="28"/>
          <w:szCs w:val="28"/>
          <w:lang w:bidi="ar-EG"/>
        </w:rPr>
        <w:t>.</w:t>
      </w:r>
    </w:p>
    <w:p w14:paraId="25D4CBAE"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 xml:space="preserve">النظريات العلمية للعلاقة بين جودة الحياة الوظيفية والسلوك الأخلاقي </w:t>
      </w:r>
    </w:p>
    <w:p w14:paraId="6F969113"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او لا: نظرية التبادل الاجتماعي</w:t>
      </w:r>
    </w:p>
    <w:p w14:paraId="7E486EF3" w14:textId="6A5DA21B"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b/>
          <w:bCs/>
          <w:color w:val="000000" w:themeColor="text1"/>
          <w:sz w:val="28"/>
          <w:szCs w:val="28"/>
          <w:rtl/>
        </w:rPr>
        <w:t xml:space="preserve"> </w:t>
      </w:r>
      <w:r w:rsidRPr="00A61E09">
        <w:rPr>
          <w:rFonts w:ascii="Sakkal Majalla" w:hAnsi="Sakkal Majalla" w:cs="Sakkal Majalla"/>
          <w:color w:val="000000" w:themeColor="text1"/>
          <w:sz w:val="28"/>
          <w:szCs w:val="28"/>
          <w:rtl/>
        </w:rPr>
        <w:t xml:space="preserve">تربط النظريات العلمية بين جودة الحياة الوظيفية والسلوك الأخلاقي عبر آليات نفسية واجتماعية، أبرزها نظرية التبادل الاجتماعي التي ترى أن الموظف يتبادل التزامًا أخلاقيًا مقابل دعم المنظمة (مثل ممارسات التوازن بين العمل والحياة)، ما يؤدي لتعزيز السلوك الأخلاقي، بينما تفسر النظرية المعرفية الاجتماعية السلوك الأخلاقي من خلال التعلم الذاتي والملاحظة (القدوة)، وتؤكد نظريات دافع الخدمة العامة أن المبادئ الأخلاقية (كالرعاية والإنصاف) تعزز الدافع للعمل </w:t>
      </w:r>
      <w:r w:rsidRPr="00A61E09">
        <w:rPr>
          <w:rFonts w:ascii="Sakkal Majalla" w:hAnsi="Sakkal Majalla" w:cs="Sakkal Majalla"/>
          <w:color w:val="000000" w:themeColor="text1"/>
          <w:sz w:val="28"/>
          <w:szCs w:val="28"/>
          <w:rtl/>
        </w:rPr>
        <w:lastRenderedPageBreak/>
        <w:t>الأخلاقي، وتركز دراسات أخرى على دور القيادة الأخلاقية والتعاون والعلاقات الإيجابية كمحفزات مباشرة لجودة الحياة الوظيفية والسلوكيات الإيجابية</w:t>
      </w:r>
      <w:r w:rsidR="00185729" w:rsidRPr="00A61E09">
        <w:rPr>
          <w:rFonts w:ascii="Sakkal Majalla" w:hAnsi="Sakkal Majalla" w:cs="Sakkal Majalla" w:hint="cs"/>
          <w:color w:val="000000" w:themeColor="text1"/>
          <w:sz w:val="28"/>
          <w:szCs w:val="28"/>
          <w:rtl/>
        </w:rPr>
        <w:t xml:space="preserve"> (الاخرس،2018).</w:t>
      </w:r>
    </w:p>
    <w:p w14:paraId="3BD55398"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ثانيا: نظرية العدالة التنظيمية:</w:t>
      </w:r>
    </w:p>
    <w:p w14:paraId="5FE248BE" w14:textId="77777777" w:rsidR="004307CC" w:rsidRDefault="004307CC" w:rsidP="00BF13BC">
      <w:pPr>
        <w:tabs>
          <w:tab w:val="left" w:pos="1932"/>
        </w:tabs>
        <w:bidi/>
        <w:spacing w:line="360" w:lineRule="auto"/>
        <w:jc w:val="both"/>
        <w:rPr>
          <w:rFonts w:ascii="Sakkal Majalla" w:hAnsi="Sakkal Majalla" w:cs="Sakkal Majalla"/>
          <w:color w:val="000000" w:themeColor="text1"/>
          <w:sz w:val="28"/>
          <w:szCs w:val="28"/>
          <w:rtl/>
        </w:rPr>
      </w:pPr>
      <w:r w:rsidRPr="004307CC">
        <w:rPr>
          <w:rFonts w:ascii="Sakkal Majalla" w:hAnsi="Sakkal Majalla" w:cs="Sakkal Majalla"/>
          <w:color w:val="000000" w:themeColor="text1"/>
          <w:sz w:val="28"/>
          <w:szCs w:val="28"/>
          <w:rtl/>
        </w:rPr>
        <w:t>تتمحور النظريات العملية لجودة بيئة عمل مقدمي الرعاية الصحية حول تعزيز "جودة الحياة الوظيفية" (</w:t>
      </w:r>
      <w:r w:rsidRPr="004307CC">
        <w:rPr>
          <w:rFonts w:ascii="Sakkal Majalla" w:hAnsi="Sakkal Majalla" w:cs="Sakkal Majalla"/>
          <w:color w:val="000000" w:themeColor="text1"/>
          <w:sz w:val="28"/>
          <w:szCs w:val="28"/>
        </w:rPr>
        <w:t>QWL</w:t>
      </w:r>
      <w:r w:rsidRPr="004307CC">
        <w:rPr>
          <w:rFonts w:ascii="Sakkal Majalla" w:hAnsi="Sakkal Majalla" w:cs="Sakkal Majalla"/>
          <w:color w:val="000000" w:themeColor="text1"/>
          <w:sz w:val="28"/>
          <w:szCs w:val="28"/>
          <w:rtl/>
        </w:rPr>
        <w:t>) لزيادة رضا الموظفين، وضمان سلامتهم، وتعزيز أدائهم، مما ينعكس مباشرة على سلامة المرضى. تشمل المداخل الرئيسية تطبيق إدارة الجودة الشاملة (</w:t>
      </w:r>
      <w:r w:rsidRPr="004307CC">
        <w:rPr>
          <w:rFonts w:ascii="Sakkal Majalla" w:hAnsi="Sakkal Majalla" w:cs="Sakkal Majalla"/>
          <w:color w:val="000000" w:themeColor="text1"/>
          <w:sz w:val="28"/>
          <w:szCs w:val="28"/>
        </w:rPr>
        <w:t>TQM</w:t>
      </w:r>
      <w:r w:rsidRPr="004307CC">
        <w:rPr>
          <w:rFonts w:ascii="Sakkal Majalla" w:hAnsi="Sakkal Majalla" w:cs="Sakkal Majalla"/>
          <w:color w:val="000000" w:themeColor="text1"/>
          <w:sz w:val="28"/>
          <w:szCs w:val="28"/>
          <w:rtl/>
        </w:rPr>
        <w:t xml:space="preserve">)، توحيد العمليات، توفير بيئة مادية آمنة، ودعم التعاون متعدد التخصصات </w:t>
      </w:r>
    </w:p>
    <w:p w14:paraId="01F4B6AE" w14:textId="47B402F5" w:rsidR="00903277" w:rsidRPr="004307CC" w:rsidRDefault="00903277">
      <w:pPr>
        <w:pStyle w:val="a3"/>
        <w:numPr>
          <w:ilvl w:val="0"/>
          <w:numId w:val="44"/>
        </w:numPr>
        <w:tabs>
          <w:tab w:val="left" w:pos="1932"/>
        </w:tabs>
        <w:bidi/>
        <w:spacing w:line="360" w:lineRule="auto"/>
        <w:jc w:val="both"/>
        <w:rPr>
          <w:rFonts w:ascii="Sakkal Majalla" w:hAnsi="Sakkal Majalla" w:cs="Sakkal Majalla"/>
          <w:color w:val="000000" w:themeColor="text1"/>
          <w:sz w:val="28"/>
          <w:szCs w:val="28"/>
          <w:rtl/>
        </w:rPr>
      </w:pPr>
      <w:r w:rsidRPr="004307CC">
        <w:rPr>
          <w:rFonts w:ascii="Sakkal Majalla" w:hAnsi="Sakkal Majalla" w:cs="Sakkal Majalla"/>
          <w:color w:val="000000" w:themeColor="text1"/>
          <w:sz w:val="28"/>
          <w:szCs w:val="28"/>
          <w:rtl/>
        </w:rPr>
        <w:t>تربط النظريات العلمية بين جودة الحياة الوظيفية والسلوك الأخلاقي عبر نظرية العدالة التنظيمية، التي تؤكد أن إدراك الموظف للإنصاف في التوزيع (العدالة التوزيعية)، الإجراءات (العدالة الإجرائية)، والمعاملة (العدالة التعاملية/الشخصية)، والمعلومات (العدالة المعلوماتية) يعزز سلوكه الأخلاقي الإيجابي، مثل سلوك المواطنة التنظيمية، ويقلل السلوكيات المنحرفة، مما يرفع جودة حياته الوظيفية، فالعدالة تخلق الثقة والرضا والالتزام، وتدفع الموظف لتقديم أفضل ما لديه بشكل أخلاقي</w:t>
      </w:r>
      <w:r w:rsidRPr="004307CC">
        <w:rPr>
          <w:rFonts w:ascii="Sakkal Majalla" w:hAnsi="Sakkal Majalla" w:cs="Sakkal Majalla" w:hint="cs"/>
          <w:color w:val="000000" w:themeColor="text1"/>
          <w:sz w:val="28"/>
          <w:szCs w:val="28"/>
          <w:rtl/>
        </w:rPr>
        <w:t>.</w:t>
      </w:r>
      <w:r w:rsidR="00A95888" w:rsidRPr="004307CC">
        <w:rPr>
          <w:rFonts w:ascii="Sakkal Majalla" w:hAnsi="Sakkal Majalla" w:cs="Sakkal Majalla" w:hint="cs"/>
          <w:color w:val="000000" w:themeColor="text1"/>
          <w:sz w:val="28"/>
          <w:szCs w:val="28"/>
          <w:rtl/>
        </w:rPr>
        <w:t xml:space="preserve"> </w:t>
      </w:r>
      <w:r w:rsidR="00A95888" w:rsidRPr="004307CC">
        <w:rPr>
          <w:rFonts w:ascii="Sakkal Majalla" w:hAnsi="Sakkal Majalla" w:cs="Sakkal Majalla" w:hint="cs"/>
          <w:sz w:val="28"/>
          <w:szCs w:val="28"/>
          <w:u w:val="single"/>
        </w:rPr>
        <w:t>Chakola ,2013)</w:t>
      </w:r>
      <w:r w:rsidR="00A95888" w:rsidRPr="004307CC">
        <w:rPr>
          <w:rFonts w:ascii="Sakkal Majalla" w:hAnsi="Sakkal Majalla" w:cs="Sakkal Majalla" w:hint="cs"/>
          <w:color w:val="000000" w:themeColor="text1"/>
          <w:sz w:val="28"/>
          <w:szCs w:val="28"/>
          <w:u w:val="single"/>
          <w:rtl/>
          <w:lang w:bidi="ar-EG"/>
        </w:rPr>
        <w:t>)</w:t>
      </w:r>
    </w:p>
    <w:p w14:paraId="2410D720"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ثالثا: نظرية الاحتياج:</w:t>
      </w:r>
    </w:p>
    <w:p w14:paraId="3519BD05" w14:textId="37B3C95F"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ترتبط جودة الحياة الوظيفية والسلوك الأخلاقي عبر نظريات الاحتياج (مثل نظرية ماسلو و </w:t>
      </w:r>
      <w:r w:rsidRPr="00A61E09">
        <w:rPr>
          <w:rFonts w:ascii="Sakkal Majalla" w:hAnsi="Sakkal Majalla" w:cs="Sakkal Majalla"/>
          <w:color w:val="000000" w:themeColor="text1"/>
          <w:sz w:val="28"/>
          <w:szCs w:val="28"/>
        </w:rPr>
        <w:t>ERG</w:t>
      </w:r>
      <w:r w:rsidRPr="00A61E09">
        <w:rPr>
          <w:rFonts w:ascii="Sakkal Majalla" w:hAnsi="Sakkal Majalla" w:cs="Sakkal Majalla"/>
          <w:color w:val="000000" w:themeColor="text1"/>
          <w:sz w:val="28"/>
          <w:szCs w:val="28"/>
          <w:rtl/>
        </w:rPr>
        <w:t xml:space="preserve">) التي تؤكد أن تلبية الاحتياجات الأساسية (الأمان، تقدير الذات، تحقيق الذات) في العمل (الرواتب العادلة، بيئة آمنة، فرص تطوير) تؤدي إلى الرضا الوظيفي والالتزام، مما يعزز السلوك الأخلاقي (العدالة، الكرامة، الولاء)، حيث تشبع بيئة العمل الملائمة هذه الاحتياجات، فتخلق شعوراً إيجابياً تجاه العمل والمؤسسة، وتحسن الأداء وتقلل السلوكيات غير الأخلاقية، وفقاً لدراسات تؤكد تأثير أبعاد جودة العمل على أخلاقيات الموظفين وسلوك </w:t>
      </w:r>
      <w:r w:rsidRPr="00A61E09">
        <w:rPr>
          <w:rFonts w:ascii="Sakkal Majalla" w:hAnsi="Sakkal Majalla" w:cs="Sakkal Majalla" w:hint="cs"/>
          <w:color w:val="000000" w:themeColor="text1"/>
          <w:sz w:val="28"/>
          <w:szCs w:val="28"/>
          <w:rtl/>
        </w:rPr>
        <w:t>المواطنة.</w:t>
      </w:r>
      <w:r w:rsidR="00185729" w:rsidRPr="00A61E09">
        <w:rPr>
          <w:rFonts w:ascii="Sakkal Majalla" w:hAnsi="Sakkal Majalla" w:cs="Sakkal Majalla" w:hint="cs"/>
          <w:color w:val="000000" w:themeColor="text1"/>
          <w:sz w:val="28"/>
          <w:szCs w:val="28"/>
          <w:rtl/>
        </w:rPr>
        <w:t xml:space="preserve"> (أبو عوض،2015).</w:t>
      </w:r>
    </w:p>
    <w:p w14:paraId="377543DB"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الربط بين النظريات العلمية الثلاثة</w:t>
      </w:r>
    </w:p>
    <w:p w14:paraId="28B8F6A3" w14:textId="1700DCAF"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جودة الحياة الوظيفية والسلوك الأخلاقي ترتبطان بقوة عبر نظريات نفسية واجتماعية؛ فـنظرية الاحتياج تفسر السلوك الأخلاقي (مثل المواطنة التنظيمية) بتحقيق الاحتياجات الأساسية (أمان، تقدير الذات، تحقيق الذات) عبر جودة العمل، بينما نظرية التبادل الاجتماعي ترى أن الموظف يبادل الجهد بالعدالة والمكافآت، والعدالة التنظيمية (توزيعية، إجرائية، </w:t>
      </w:r>
      <w:r w:rsidRPr="00A61E09">
        <w:rPr>
          <w:rFonts w:ascii="Sakkal Majalla" w:hAnsi="Sakkal Majalla" w:cs="Sakkal Majalla" w:hint="cs"/>
          <w:color w:val="000000" w:themeColor="text1"/>
          <w:sz w:val="28"/>
          <w:szCs w:val="28"/>
          <w:rtl/>
        </w:rPr>
        <w:lastRenderedPageBreak/>
        <w:t>تعامليه</w:t>
      </w:r>
      <w:r w:rsidRPr="00A61E09">
        <w:rPr>
          <w:rFonts w:ascii="Sakkal Majalla" w:hAnsi="Sakkal Majalla" w:cs="Sakkal Majalla"/>
          <w:color w:val="000000" w:themeColor="text1"/>
          <w:sz w:val="28"/>
          <w:szCs w:val="28"/>
          <w:rtl/>
        </w:rPr>
        <w:t>) هي أساس هذا التبادل، حيث شعور الموظف بالإنصاف يدفعه للسلوك الإيجابي، وجميعها تؤثر في الالتزام، الرضا، والإنتاجية</w:t>
      </w:r>
      <w:r w:rsidR="00185729" w:rsidRPr="00A61E09">
        <w:rPr>
          <w:rFonts w:ascii="Sakkal Majalla" w:hAnsi="Sakkal Majalla" w:cs="Sakkal Majalla" w:hint="cs"/>
          <w:color w:val="000000" w:themeColor="text1"/>
          <w:sz w:val="28"/>
          <w:szCs w:val="28"/>
          <w:rtl/>
        </w:rPr>
        <w:t xml:space="preserve"> (العزيزي،2024).</w:t>
      </w:r>
    </w:p>
    <w:p w14:paraId="5ADA8908"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 xml:space="preserve">نظرية </w:t>
      </w:r>
      <w:r w:rsidRPr="00A61E09">
        <w:rPr>
          <w:rFonts w:ascii="Sakkal Majalla" w:hAnsi="Sakkal Majalla" w:cs="Sakkal Majalla" w:hint="cs"/>
          <w:b/>
          <w:bCs/>
          <w:color w:val="000000" w:themeColor="text1"/>
          <w:sz w:val="28"/>
          <w:szCs w:val="28"/>
          <w:rtl/>
        </w:rPr>
        <w:t>الاحتياج</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عندما تلبي المنظمة احتياجات الموظفين (أمان، اجتماعية، تقدير الذات، تحقيق الذات) عبر جودة الحياة الوظيفية، يشعر الموظف بالرضا ويتحفز للسلوكيات الإيجابية (الأخلاقية)</w:t>
      </w:r>
      <w:r w:rsidRPr="00A61E09">
        <w:rPr>
          <w:rFonts w:ascii="Sakkal Majalla" w:hAnsi="Sakkal Majalla" w:cs="Sakkal Majalla"/>
          <w:color w:val="000000" w:themeColor="text1"/>
          <w:sz w:val="28"/>
          <w:szCs w:val="28"/>
        </w:rPr>
        <w:t>.</w:t>
      </w:r>
    </w:p>
    <w:p w14:paraId="0CC7CC21"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نظرية التبادل الاجتماعي</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تعتبر العلاقة بين الموظف والمنظمة صفقة تبادلية؛ الموظف يقدم الولاء والجهد مقابل مكافآت وعدالة</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إذا شعر الموظف بالعدالة في المدخلات والمخرجات، يميل لتقديم المزيد من السلوك الإيجابي</w:t>
      </w:r>
      <w:r w:rsidRPr="00A61E09">
        <w:rPr>
          <w:rFonts w:ascii="Sakkal Majalla" w:hAnsi="Sakkal Majalla" w:cs="Sakkal Majalla"/>
          <w:color w:val="000000" w:themeColor="text1"/>
          <w:sz w:val="28"/>
          <w:szCs w:val="28"/>
        </w:rPr>
        <w:t>.</w:t>
      </w:r>
    </w:p>
    <w:p w14:paraId="67EEC7C2" w14:textId="25222D2C"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 xml:space="preserve">نظرية العدالة </w:t>
      </w:r>
      <w:r w:rsidR="00A95888" w:rsidRPr="00A61E09">
        <w:rPr>
          <w:rFonts w:ascii="Sakkal Majalla" w:hAnsi="Sakkal Majalla" w:cs="Sakkal Majalla" w:hint="cs"/>
          <w:b/>
          <w:bCs/>
          <w:color w:val="000000" w:themeColor="text1"/>
          <w:sz w:val="28"/>
          <w:szCs w:val="28"/>
          <w:rtl/>
        </w:rPr>
        <w:t>التنظيمية</w:t>
      </w:r>
      <w:r w:rsidR="00A95888" w:rsidRPr="00A61E09">
        <w:rPr>
          <w:rFonts w:ascii="Sakkal Majalla" w:hAnsi="Sakkal Majalla" w:cs="Sakkal Majalla"/>
          <w:color w:val="000000" w:themeColor="text1"/>
          <w:sz w:val="28"/>
          <w:szCs w:val="28"/>
        </w:rPr>
        <w:t>:</w:t>
      </w:r>
      <w:r w:rsidR="00A95888" w:rsidRPr="00A61E09">
        <w:rPr>
          <w:rFonts w:ascii="Sakkal Majalla" w:hAnsi="Sakkal Majalla" w:cs="Sakkal Majalla" w:hint="cs"/>
          <w:color w:val="000000" w:themeColor="text1"/>
          <w:sz w:val="28"/>
          <w:szCs w:val="28"/>
          <w:rtl/>
        </w:rPr>
        <w:t xml:space="preserve"> </w:t>
      </w:r>
      <w:r w:rsidR="00A95888" w:rsidRPr="0032092F">
        <w:rPr>
          <w:rFonts w:ascii="Sakkal Majalla" w:hAnsi="Sakkal Majalla" w:cs="Sakkal Majalla" w:hint="cs"/>
          <w:color w:val="000000" w:themeColor="text1"/>
          <w:sz w:val="28"/>
          <w:szCs w:val="28"/>
        </w:rPr>
        <w:t>Mohammadi</w:t>
      </w:r>
      <w:r w:rsidR="00A95888" w:rsidRPr="0032092F">
        <w:rPr>
          <w:rFonts w:ascii="Sakkal Majalla" w:hAnsi="Sakkal Majalla" w:cs="Sakkal Majalla" w:hint="cs"/>
          <w:sz w:val="28"/>
          <w:szCs w:val="28"/>
        </w:rPr>
        <w:t xml:space="preserve"> &amp; molave 2016)</w:t>
      </w:r>
      <w:r w:rsidR="00A95888" w:rsidRPr="00A61E09">
        <w:rPr>
          <w:rFonts w:ascii="Sakkal Majalla" w:hAnsi="Sakkal Majalla" w:cs="Sakkal Majalla" w:hint="cs"/>
          <w:color w:val="000000" w:themeColor="text1"/>
          <w:sz w:val="28"/>
          <w:szCs w:val="28"/>
          <w:rtl/>
          <w:lang w:bidi="ar-EG"/>
        </w:rPr>
        <w:t>)</w:t>
      </w:r>
    </w:p>
    <w:p w14:paraId="031B4BF6" w14:textId="506AE027" w:rsidR="00903277" w:rsidRPr="00A61E09" w:rsidRDefault="008004EF" w:rsidP="008004EF">
      <w:pPr>
        <w:tabs>
          <w:tab w:val="left" w:pos="1932"/>
        </w:tabs>
        <w:bidi/>
        <w:spacing w:line="360" w:lineRule="auto"/>
        <w:ind w:left="1080"/>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lang w:bidi="ar-EG"/>
        </w:rPr>
        <w:t>ترتكز على</w:t>
      </w:r>
      <w:r w:rsidR="00903277" w:rsidRPr="00A61E09">
        <w:rPr>
          <w:rFonts w:ascii="Sakkal Majalla" w:hAnsi="Sakkal Majalla" w:cs="Sakkal Majalla"/>
          <w:color w:val="000000" w:themeColor="text1"/>
          <w:sz w:val="28"/>
          <w:szCs w:val="28"/>
        </w:rPr>
        <w:t> </w:t>
      </w:r>
      <w:r w:rsidR="00903277" w:rsidRPr="00A61E09">
        <w:rPr>
          <w:rFonts w:ascii="Sakkal Majalla" w:hAnsi="Sakkal Majalla" w:cs="Sakkal Majalla"/>
          <w:color w:val="000000" w:themeColor="text1"/>
          <w:sz w:val="28"/>
          <w:szCs w:val="28"/>
          <w:rtl/>
        </w:rPr>
        <w:t>عدالة توزيع المكافآت والمهام (أجور، ترقيات)</w:t>
      </w:r>
      <w:r w:rsidR="00903277"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lang w:bidi="ar-EG"/>
        </w:rPr>
        <w:t xml:space="preserve"> و</w:t>
      </w:r>
      <w:r w:rsidR="00903277" w:rsidRPr="00A61E09">
        <w:rPr>
          <w:rFonts w:ascii="Sakkal Majalla" w:hAnsi="Sakkal Majalla" w:cs="Sakkal Majalla"/>
          <w:color w:val="000000" w:themeColor="text1"/>
          <w:sz w:val="28"/>
          <w:szCs w:val="28"/>
          <w:rtl/>
        </w:rPr>
        <w:t>عدالة الإجراءات المتبعة (الشفافية، عدم التمييز)</w:t>
      </w:r>
      <w:r w:rsidR="00903277" w:rsidRPr="00A61E09">
        <w:rPr>
          <w:rFonts w:ascii="Sakkal Majalla" w:hAnsi="Sakkal Majalla" w:cs="Sakkal Majalla"/>
          <w:color w:val="000000" w:themeColor="text1"/>
          <w:sz w:val="28"/>
          <w:szCs w:val="28"/>
        </w:rPr>
        <w:t>.</w:t>
      </w:r>
      <w:r w:rsidR="00903277" w:rsidRPr="00A61E09">
        <w:rPr>
          <w:rFonts w:ascii="Sakkal Majalla" w:hAnsi="Sakkal Majalla" w:cs="Sakkal Majalla"/>
          <w:color w:val="000000" w:themeColor="text1"/>
          <w:sz w:val="28"/>
          <w:szCs w:val="28"/>
          <w:rtl/>
        </w:rPr>
        <w:t xml:space="preserve"> واحترام الموظف</w:t>
      </w:r>
      <w:r w:rsidR="00903277" w:rsidRPr="00A61E09">
        <w:rPr>
          <w:rFonts w:ascii="Sakkal Majalla" w:hAnsi="Sakkal Majalla" w:cs="Sakkal Majalla"/>
          <w:color w:val="000000" w:themeColor="text1"/>
          <w:sz w:val="28"/>
          <w:szCs w:val="28"/>
        </w:rPr>
        <w:t>.</w:t>
      </w:r>
    </w:p>
    <w:p w14:paraId="493DCCD8" w14:textId="47156723" w:rsidR="00903277" w:rsidRPr="00A61E09" w:rsidRDefault="008004EF" w:rsidP="008004EF">
      <w:pPr>
        <w:tabs>
          <w:tab w:val="left" w:pos="1932"/>
        </w:tabs>
        <w:bidi/>
        <w:spacing w:line="360" w:lineRule="auto"/>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rPr>
        <w:t>وترى الباحثة بأن</w:t>
      </w:r>
      <w:r w:rsidR="00903277" w:rsidRPr="00A61E09">
        <w:rPr>
          <w:rFonts w:ascii="Sakkal Majalla" w:hAnsi="Sakkal Majalla" w:cs="Sakkal Majalla"/>
          <w:color w:val="EE0000"/>
          <w:sz w:val="28"/>
          <w:szCs w:val="28"/>
        </w:rPr>
        <w:t> </w:t>
      </w:r>
      <w:r w:rsidR="00903277" w:rsidRPr="00A61E09">
        <w:rPr>
          <w:rFonts w:ascii="Sakkal Majalla" w:hAnsi="Sakkal Majalla" w:cs="Sakkal Majalla"/>
          <w:color w:val="EE0000"/>
          <w:sz w:val="28"/>
          <w:szCs w:val="28"/>
          <w:rtl/>
        </w:rPr>
        <w:t>إدراك العدالة التنظيمية هو محرك رئيسي للسلوك الأخلاقي (المواطنة التنظيمية)، لأنه يشكل اتجاهات الموظف نحو المنظمة ويولد شعوراً بالإنصاف</w:t>
      </w:r>
      <w:r w:rsidR="00903277" w:rsidRPr="00A61E09">
        <w:rPr>
          <w:rFonts w:ascii="Sakkal Majalla" w:hAnsi="Sakkal Majalla" w:cs="Sakkal Majalla"/>
          <w:color w:val="EE0000"/>
          <w:sz w:val="28"/>
          <w:szCs w:val="28"/>
        </w:rPr>
        <w:t>. </w:t>
      </w:r>
    </w:p>
    <w:p w14:paraId="62E86850"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الخلاصة</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تحسين جودة الحياة الوظيفية بتطبيق العدالة التنظيمية يرضي احتياجات الموظفين، مما يعزز سلوكهم الأخلاقي (المواطنة التنظيمية) وفقاً لنظرية التبادل الاجتماعي، مما يفيد الموظف والمنظمة معاً</w:t>
      </w:r>
      <w:r w:rsidRPr="00A61E09">
        <w:rPr>
          <w:rFonts w:ascii="Sakkal Majalla" w:hAnsi="Sakkal Majalla" w:cs="Sakkal Majalla"/>
          <w:color w:val="000000" w:themeColor="text1"/>
          <w:sz w:val="28"/>
          <w:szCs w:val="28"/>
        </w:rPr>
        <w:t>. </w:t>
      </w:r>
    </w:p>
    <w:p w14:paraId="3EABF933" w14:textId="4636B4BC" w:rsidR="00903277" w:rsidRPr="004307CC" w:rsidRDefault="004307CC" w:rsidP="00903277">
      <w:pPr>
        <w:bidi/>
        <w:spacing w:after="200" w:line="276" w:lineRule="auto"/>
        <w:jc w:val="both"/>
        <w:rPr>
          <w:rFonts w:ascii="Sakkal Majalla" w:hAnsi="Sakkal Majalla" w:cs="Sakkal Majalla"/>
          <w:b/>
          <w:bCs/>
          <w:color w:val="C00000"/>
          <w:sz w:val="28"/>
          <w:szCs w:val="28"/>
          <w:rtl/>
          <w:lang w:bidi="ar-EG"/>
        </w:rPr>
      </w:pPr>
      <w:r w:rsidRPr="004307CC">
        <w:rPr>
          <w:rFonts w:ascii="Sakkal Majalla" w:hAnsi="Sakkal Majalla" w:cs="Sakkal Majalla" w:hint="cs"/>
          <w:b/>
          <w:bCs/>
          <w:color w:val="C00000"/>
          <w:sz w:val="28"/>
          <w:szCs w:val="28"/>
          <w:rtl/>
          <w:lang w:bidi="ar-EG"/>
        </w:rPr>
        <w:t xml:space="preserve">العلاقة بين جودة الحياة الوظيفية والسلوك الأخلاقي </w:t>
      </w:r>
      <w:r w:rsidR="0032092F">
        <w:rPr>
          <w:rFonts w:ascii="Sakkal Majalla" w:hAnsi="Sakkal Majalla" w:cs="Sakkal Majalla" w:hint="cs"/>
          <w:b/>
          <w:bCs/>
          <w:color w:val="C00000"/>
          <w:sz w:val="28"/>
          <w:szCs w:val="28"/>
          <w:rtl/>
          <w:lang w:bidi="ar-EG"/>
        </w:rPr>
        <w:t>لمقدمي خدمات</w:t>
      </w:r>
      <w:r w:rsidRPr="004307CC">
        <w:rPr>
          <w:rFonts w:ascii="Sakkal Majalla" w:hAnsi="Sakkal Majalla" w:cs="Sakkal Majalla" w:hint="cs"/>
          <w:b/>
          <w:bCs/>
          <w:color w:val="C00000"/>
          <w:sz w:val="28"/>
          <w:szCs w:val="28"/>
          <w:rtl/>
          <w:lang w:bidi="ar-EG"/>
        </w:rPr>
        <w:t xml:space="preserve"> الرعاية </w:t>
      </w:r>
      <w:r w:rsidR="0032092F">
        <w:rPr>
          <w:rFonts w:ascii="Sakkal Majalla" w:hAnsi="Sakkal Majalla" w:cs="Sakkal Majalla" w:hint="cs"/>
          <w:b/>
          <w:bCs/>
          <w:color w:val="C00000"/>
          <w:sz w:val="28"/>
          <w:szCs w:val="28"/>
          <w:rtl/>
          <w:lang w:bidi="ar-EG"/>
        </w:rPr>
        <w:t>الصحية</w:t>
      </w:r>
    </w:p>
    <w:p w14:paraId="64368527"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تعتبر العلاقة بين جودة الحياة الوظيفية والسلوك الأخلاقي لدى مقدمي الرعاية الصحية علاقة طردية وجوهرية؛ فكلما تحسنت بيئة العمل والشعور بالرضا، انعكس ذلك إيجاباً على الالتزام بالمعايير الأخلاقية</w:t>
      </w:r>
      <w:r w:rsidRPr="0032092F">
        <w:rPr>
          <w:rFonts w:ascii="Sakkal Majalla" w:hAnsi="Sakkal Majalla" w:cs="Sakkal Majalla"/>
          <w:color w:val="C00000"/>
          <w:sz w:val="28"/>
          <w:szCs w:val="28"/>
          <w:lang w:bidi="ar-EG"/>
        </w:rPr>
        <w:t>.</w:t>
      </w:r>
    </w:p>
    <w:p w14:paraId="1A9F0D46"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إليك ملخص لهذه العلاقة في نقاط بسيطة</w:t>
      </w:r>
      <w:r w:rsidRPr="0032092F">
        <w:rPr>
          <w:rFonts w:ascii="Sakkal Majalla" w:hAnsi="Sakkal Majalla" w:cs="Sakkal Majalla"/>
          <w:color w:val="C00000"/>
          <w:sz w:val="28"/>
          <w:szCs w:val="28"/>
          <w:lang w:bidi="ar-EG"/>
        </w:rPr>
        <w:t>:</w:t>
      </w:r>
    </w:p>
    <w:p w14:paraId="62CD03AE"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الارتباط النفسي والمهني</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عندما يتمتع الممرض أو الطبيب بجودة حياة وظيفية (مثل الأمان الوظيفي، الرواتب العادلة، والتوازن بين العمل والحياة)، يزداد لديه الشعور بالانتماء، مما يدفعه لتبني سلوكيات أخلاقية نابعة من الرغبة في الحفاظ على سمعة المؤسسة وتقديم أفضل رعاية</w:t>
      </w:r>
      <w:r w:rsidRPr="0032092F">
        <w:rPr>
          <w:rFonts w:ascii="Sakkal Majalla" w:hAnsi="Sakkal Majalla" w:cs="Sakkal Majalla"/>
          <w:color w:val="C00000"/>
          <w:sz w:val="28"/>
          <w:szCs w:val="28"/>
          <w:lang w:bidi="ar-EG"/>
        </w:rPr>
        <w:t>.</w:t>
      </w:r>
    </w:p>
    <w:p w14:paraId="6E130E76"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lastRenderedPageBreak/>
        <w:t>تقليل الاحتراق النفسي</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بيئة العمل السيئة تؤدي إلى "الاحتراق النفسي"، وهو مسبب رئيسي للغفلة عن المعايير الأخلاقية أو التعامل بحدة مع المرضى. في المقابل، جودة الحياة الوظيفية تقلل الضغوط، مما يسمح للممارس الصحي باتخاذ قرارات أخلاقية رصينة تحت الضغط</w:t>
      </w:r>
      <w:r w:rsidRPr="0032092F">
        <w:rPr>
          <w:rFonts w:ascii="Sakkal Majalla" w:hAnsi="Sakkal Majalla" w:cs="Sakkal Majalla"/>
          <w:color w:val="C00000"/>
          <w:sz w:val="28"/>
          <w:szCs w:val="28"/>
          <w:lang w:bidi="ar-EG"/>
        </w:rPr>
        <w:t>.</w:t>
      </w:r>
    </w:p>
    <w:p w14:paraId="6C1EC66A"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العدالة التنظيمية</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الشعور بالعدالة داخل المؤسسة (وهو جزء من جودة الحياة) يعزز من "الأمان النفسي"، مما يجعل الممارس الصحي أكثر شجاعة في الإبلاغ عن الأخطاء الطبية أو الوقوف ضد الممارسات غير الأخلاقية</w:t>
      </w:r>
      <w:r w:rsidRPr="0032092F">
        <w:rPr>
          <w:rFonts w:ascii="Sakkal Majalla" w:hAnsi="Sakkal Majalla" w:cs="Sakkal Majalla"/>
          <w:color w:val="C00000"/>
          <w:sz w:val="28"/>
          <w:szCs w:val="28"/>
          <w:lang w:bidi="ar-EG"/>
        </w:rPr>
        <w:t>.</w:t>
      </w:r>
    </w:p>
    <w:p w14:paraId="73AED2F5"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جودة الرعاية كقيمة أخلاقية</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توفر الموارد والدعم الإداري يسهل على مقدم الرعاية الالتزام بمبادئ "الإحسان" و"عدم الإضرار"، حيث يجد الوقت والجهد الكافي لتطبيق هذه القيم فعلياً مع كل مريض</w:t>
      </w:r>
      <w:r w:rsidRPr="0032092F">
        <w:rPr>
          <w:rFonts w:ascii="Sakkal Majalla" w:hAnsi="Sakkal Majalla" w:cs="Sakkal Majalla"/>
          <w:color w:val="C00000"/>
          <w:sz w:val="28"/>
          <w:szCs w:val="28"/>
          <w:lang w:bidi="ar-EG"/>
        </w:rPr>
        <w:t>.</w:t>
      </w:r>
    </w:p>
    <w:p w14:paraId="14DFE3FD"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باختصار</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جودة الحياة الوظيفية هي "التربة" التي ينمو فيها السلوك الأخلاقي؛ فالموظف المرتاح والمُقدر هو الأقدر على ممارسة الرحمة والأمانة المهنية</w:t>
      </w:r>
      <w:r w:rsidRPr="0032092F">
        <w:rPr>
          <w:rFonts w:ascii="Sakkal Majalla" w:hAnsi="Sakkal Majalla" w:cs="Sakkal Majalla"/>
          <w:color w:val="C00000"/>
          <w:sz w:val="28"/>
          <w:szCs w:val="28"/>
          <w:lang w:bidi="ar-EG"/>
        </w:rPr>
        <w:t>.</w:t>
      </w:r>
    </w:p>
    <w:p w14:paraId="2C306670" w14:textId="72E15CEE" w:rsidR="004307CC" w:rsidRDefault="0032092F" w:rsidP="004307CC">
      <w:pPr>
        <w:bidi/>
        <w:spacing w:after="200" w:line="276" w:lineRule="auto"/>
        <w:jc w:val="both"/>
        <w:rPr>
          <w:rFonts w:ascii="Sakkal Majalla" w:hAnsi="Sakkal Majalla" w:cs="Sakkal Majalla"/>
          <w:color w:val="C00000"/>
          <w:sz w:val="28"/>
          <w:szCs w:val="28"/>
          <w:rtl/>
        </w:rPr>
      </w:pPr>
      <w:r w:rsidRPr="00F128F4">
        <w:rPr>
          <w:rFonts w:ascii="Sakkal Majalla" w:hAnsi="Sakkal Majalla" w:cs="Sakkal Majalla" w:hint="cs"/>
          <w:b/>
          <w:bCs/>
          <w:color w:val="C00000"/>
          <w:sz w:val="28"/>
          <w:szCs w:val="28"/>
          <w:rtl/>
        </w:rPr>
        <w:t>ختاما</w:t>
      </w:r>
      <w:r w:rsidR="00F128F4">
        <w:rPr>
          <w:rFonts w:ascii="Sakkal Majalla" w:hAnsi="Sakkal Majalla" w:cs="Sakkal Majalla" w:hint="cs"/>
          <w:color w:val="C00000"/>
          <w:sz w:val="28"/>
          <w:szCs w:val="28"/>
          <w:rtl/>
        </w:rPr>
        <w:t>:</w:t>
      </w:r>
    </w:p>
    <w:p w14:paraId="3169AA1C" w14:textId="18B018DD" w:rsidR="0032092F" w:rsidRPr="0032092F" w:rsidRDefault="0032092F" w:rsidP="0032092F">
      <w:pPr>
        <w:bidi/>
        <w:rPr>
          <w:rFonts w:ascii="Sakkal Majalla" w:hAnsi="Sakkal Majalla" w:cs="Sakkal Majalla"/>
          <w:color w:val="C00000"/>
          <w:sz w:val="28"/>
          <w:szCs w:val="28"/>
          <w:rtl/>
        </w:rPr>
      </w:pPr>
      <w:r w:rsidRPr="0032092F">
        <w:rPr>
          <w:rFonts w:ascii="Sakkal Majalla" w:hAnsi="Sakkal Majalla" w:cs="Sakkal Majalla"/>
          <w:color w:val="C00000"/>
          <w:sz w:val="28"/>
          <w:szCs w:val="28"/>
          <w:rtl/>
        </w:rPr>
        <w:t>تلعب جودة الحياة الوظيفية دوراً محورياً في تقويم السلوك الأخلاقي لمقدمي الرعاية الصحية، حيث تعمل كبيئة حاضنة للقيم المهنية التي تنعكس مباشرة على جودة الخدمة ا</w:t>
      </w:r>
      <w:r w:rsidR="00DF798F">
        <w:rPr>
          <w:rFonts w:ascii="Sakkal Majalla" w:hAnsi="Sakkal Majalla" w:cs="Sakkal Majalla"/>
          <w:color w:val="C00000"/>
          <w:sz w:val="28"/>
          <w:szCs w:val="28"/>
          <w:rtl/>
        </w:rPr>
        <w:t>لمقدمي</w:t>
      </w:r>
      <w:r w:rsidRPr="0032092F">
        <w:rPr>
          <w:rFonts w:ascii="Sakkal Majalla" w:hAnsi="Sakkal Majalla" w:cs="Sakkal Majalla"/>
          <w:color w:val="C00000"/>
          <w:sz w:val="28"/>
          <w:szCs w:val="28"/>
          <w:rtl/>
        </w:rPr>
        <w:t xml:space="preserve"> وسلامة المرضى. وتساهم أبعاد جودة الحياة الوظيفية في زيادة أخلاقيات العمل بنسبة </w:t>
      </w:r>
      <w:r>
        <w:rPr>
          <w:rFonts w:ascii="Sakkal Majalla" w:hAnsi="Sakkal Majalla" w:cs="Sakkal Majalla" w:hint="cs"/>
          <w:color w:val="C00000"/>
          <w:sz w:val="28"/>
          <w:szCs w:val="28"/>
          <w:rtl/>
        </w:rPr>
        <w:t>كبيرة</w:t>
      </w:r>
      <w:r w:rsidRPr="0032092F">
        <w:rPr>
          <w:rFonts w:ascii="Sakkal Majalla" w:hAnsi="Sakkal Majalla" w:cs="Sakkal Majalla"/>
          <w:color w:val="C00000"/>
          <w:sz w:val="28"/>
          <w:szCs w:val="28"/>
          <w:rtl/>
        </w:rPr>
        <w:t xml:space="preserve"> مما يؤكد أن الاستثمار في بيئة العمل هو استثمار في النزاهة المهنية</w:t>
      </w:r>
      <w:r w:rsidRPr="0032092F">
        <w:rPr>
          <w:rFonts w:ascii="Sakkal Majalla" w:hAnsi="Sakkal Majalla" w:cs="Sakkal Majalla"/>
          <w:color w:val="C00000"/>
          <w:sz w:val="28"/>
          <w:szCs w:val="28"/>
        </w:rPr>
        <w:t xml:space="preserve">. </w:t>
      </w:r>
      <w:r>
        <w:rPr>
          <w:rFonts w:ascii="Sakkal Majalla" w:hAnsi="Sakkal Majalla" w:cs="Sakkal Majalla" w:hint="cs"/>
          <w:color w:val="C00000"/>
          <w:sz w:val="28"/>
          <w:szCs w:val="28"/>
          <w:rtl/>
        </w:rPr>
        <w:t xml:space="preserve"> حيث </w:t>
      </w:r>
      <w:r w:rsidRPr="0032092F">
        <w:rPr>
          <w:rFonts w:ascii="Sakkal Majalla" w:hAnsi="Sakkal Majalla" w:cs="Sakkal Majalla"/>
          <w:color w:val="C00000"/>
          <w:sz w:val="28"/>
          <w:szCs w:val="28"/>
          <w:rtl/>
        </w:rPr>
        <w:t>تتجلى أهمية هذا الدور في المحاور التالية</w:t>
      </w:r>
      <w:r w:rsidRPr="0032092F">
        <w:rPr>
          <w:rFonts w:ascii="Sakkal Majalla" w:hAnsi="Sakkal Majalla" w:cs="Sakkal Majalla"/>
          <w:color w:val="C00000"/>
          <w:sz w:val="28"/>
          <w:szCs w:val="28"/>
        </w:rPr>
        <w:t>:</w:t>
      </w:r>
    </w:p>
    <w:p w14:paraId="3DAFC04D" w14:textId="38B5EA60"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تعزيز الالتزام الأخلاقي والمهني: توجد علاقة طردية قوية بين جودة الحياة الوظيفية والالتزام بالمعايير الأخلاقية والمهنية. عندما يشعر مقدم الرعاية بالعدالة والإنصاف في أجور المعاملة، يزداد انتمائه الوظيفي، مما يدفعه لتبني سلوكيات أخلاقية نابعة من الرغبة في الحفاظ على سمعة المؤسسة</w:t>
      </w:r>
      <w:r w:rsidRPr="00F128F4">
        <w:rPr>
          <w:rFonts w:ascii="Sakkal Majalla" w:hAnsi="Sakkal Majalla" w:cs="Sakkal Majalla" w:hint="cs"/>
          <w:color w:val="EE0000"/>
          <w:sz w:val="28"/>
          <w:szCs w:val="28"/>
          <w:rtl/>
        </w:rPr>
        <w:t xml:space="preserve"> </w:t>
      </w:r>
      <w:r w:rsidRPr="00F128F4">
        <w:rPr>
          <w:rFonts w:ascii="Sakkal Majalla" w:hAnsi="Sakkal Majalla" w:cs="Sakkal Majalla" w:hint="cs"/>
          <w:color w:val="EE0000"/>
          <w:sz w:val="28"/>
          <w:szCs w:val="28"/>
        </w:rPr>
        <w:t>Mohammadi &amp; molave 2016)</w:t>
      </w:r>
      <w:r w:rsidRPr="00F128F4">
        <w:rPr>
          <w:rFonts w:ascii="Sakkal Majalla" w:hAnsi="Sakkal Majalla" w:cs="Sakkal Majalla" w:hint="cs"/>
          <w:color w:val="EE0000"/>
          <w:sz w:val="28"/>
          <w:szCs w:val="28"/>
          <w:rtl/>
          <w:lang w:bidi="ar-EG"/>
        </w:rPr>
        <w:t>)</w:t>
      </w:r>
    </w:p>
    <w:p w14:paraId="1A71126E" w14:textId="77777777"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الحد من الاحتراق الوظيفي والضغوط النفسية: بيئة العمل الضاغطة وضعف جودة الحياة الوظيفية تؤدي إلى "الاحتراق الوظيفي"، وهو ما قد يضعف القدرة على اتخاذ قرارات أخلاقية سليمة أو التعامل برحمة مع المرضى. تحسين جودة الحياة يقلل من هذه الضغوط، مما يضمن ثبات السلوك الأخلاقي تحت ظروف العمل الصعبة</w:t>
      </w:r>
      <w:r w:rsidRPr="00F128F4">
        <w:rPr>
          <w:rFonts w:ascii="Sakkal Majalla" w:hAnsi="Sakkal Majalla" w:cs="Sakkal Majalla"/>
          <w:color w:val="EE0000"/>
          <w:sz w:val="28"/>
          <w:szCs w:val="28"/>
        </w:rPr>
        <w:t>.</w:t>
      </w:r>
    </w:p>
    <w:p w14:paraId="7EDCD23C" w14:textId="61ED97B1"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ترسيخ ثقافة النزاهة والشفافية: تساهم جودة الحياة الوظيفية في بناء مناخ تنظيمي قائم على الثقة والتعاون بين الزملاء والقيادات. هذا المناخ يشجع على السلوكيات الفاضلة مثل الصدق في تسجيل البيانات الطبية، وتحمل المسؤولية، واحترام حقوق المرضى</w:t>
      </w:r>
      <w:r w:rsidR="00F128F4" w:rsidRPr="00F128F4">
        <w:rPr>
          <w:rFonts w:ascii="Sakkal Majalla" w:hAnsi="Sakkal Majalla" w:cs="Sakkal Majalla" w:hint="cs"/>
          <w:color w:val="EE0000"/>
          <w:sz w:val="28"/>
          <w:szCs w:val="28"/>
          <w:rtl/>
        </w:rPr>
        <w:t xml:space="preserve"> (أبو عوض،2015).</w:t>
      </w:r>
    </w:p>
    <w:p w14:paraId="787A448D" w14:textId="77777777"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القيادة الأخلاقية كعامل وسيط: تلعب القيادة الأخلاقية دوراً مزدوجاً؛ فهي تعزز من جودة الحياة الوظيفية للعاملين، وفي الوقت نفسه توجه سلوكهم نحو رعاية المرضى (خاصة الفئات الضعيفة مثل كبار السن) بأعلى معايير الإنسانية</w:t>
      </w:r>
      <w:r w:rsidRPr="00F128F4">
        <w:rPr>
          <w:rFonts w:ascii="Sakkal Majalla" w:hAnsi="Sakkal Majalla" w:cs="Sakkal Majalla"/>
          <w:color w:val="EE0000"/>
          <w:sz w:val="28"/>
          <w:szCs w:val="28"/>
        </w:rPr>
        <w:t>.</w:t>
      </w:r>
    </w:p>
    <w:p w14:paraId="3D420B91" w14:textId="6B3E1CE7" w:rsidR="0032092F" w:rsidRDefault="0032092F" w:rsidP="00F128F4">
      <w:pPr>
        <w:bidi/>
        <w:rPr>
          <w:rFonts w:ascii="Sakkal Majalla" w:hAnsi="Sakkal Majalla" w:cs="Sakkal Majalla"/>
          <w:color w:val="C00000"/>
          <w:sz w:val="28"/>
          <w:szCs w:val="28"/>
          <w:rtl/>
        </w:rPr>
      </w:pPr>
      <w:r w:rsidRPr="00F128F4">
        <w:rPr>
          <w:rFonts w:ascii="Sakkal Majalla" w:hAnsi="Sakkal Majalla" w:cs="Sakkal Majalla"/>
          <w:color w:val="EE0000"/>
          <w:sz w:val="28"/>
          <w:szCs w:val="28"/>
          <w:rtl/>
        </w:rPr>
        <w:t>تحقيق التوازن بين العمل والحياة الخاصة: يعد التوازن بين المسؤوليات المهنية والشخصية من أهم أبعاد جودة الحياة التي تؤثر على استقرار الفرد النفسي، مما ينعكس إيجاباً على هدوئه واتزانه الأخلاقي في التعامل مع حالات الطوارئ الطبية</w:t>
      </w:r>
      <w:r w:rsidRPr="00F128F4">
        <w:rPr>
          <w:rFonts w:ascii="Sakkal Majalla" w:hAnsi="Sakkal Majalla" w:cs="Sakkal Majalla" w:hint="cs"/>
          <w:color w:val="EE0000"/>
          <w:sz w:val="28"/>
          <w:szCs w:val="28"/>
        </w:rPr>
        <w:t xml:space="preserve"> Mohammadi &amp; molave 2016)</w:t>
      </w:r>
      <w:r w:rsidRPr="00F128F4">
        <w:rPr>
          <w:rFonts w:ascii="Sakkal Majalla" w:hAnsi="Sakkal Majalla" w:cs="Sakkal Majalla" w:hint="cs"/>
          <w:color w:val="EE0000"/>
          <w:sz w:val="28"/>
          <w:szCs w:val="28"/>
          <w:rtl/>
          <w:lang w:bidi="ar-EG"/>
        </w:rPr>
        <w:t>)</w:t>
      </w:r>
      <w:r w:rsidR="00F128F4">
        <w:rPr>
          <w:rFonts w:ascii="Sakkal Majalla" w:hAnsi="Sakkal Majalla" w:cs="Sakkal Majalla" w:hint="cs"/>
          <w:color w:val="EE0000"/>
          <w:sz w:val="28"/>
          <w:szCs w:val="28"/>
          <w:rtl/>
          <w:lang w:bidi="ar-EG"/>
        </w:rPr>
        <w:t>.</w:t>
      </w:r>
    </w:p>
    <w:p w14:paraId="23852F8A" w14:textId="490EB149" w:rsidR="0032092F" w:rsidRPr="0032092F" w:rsidRDefault="0032092F" w:rsidP="0032092F">
      <w:pPr>
        <w:bidi/>
        <w:rPr>
          <w:rFonts w:ascii="Sakkal Majalla" w:hAnsi="Sakkal Majalla" w:cs="Sakkal Majalla"/>
          <w:sz w:val="28"/>
          <w:szCs w:val="28"/>
          <w:rtl/>
          <w:lang w:bidi="ar-EG"/>
        </w:rPr>
        <w:sectPr w:rsidR="0032092F" w:rsidRPr="0032092F" w:rsidSect="00A61E09">
          <w:headerReference w:type="even" r:id="rId11"/>
          <w:headerReference w:type="default" r:id="rId12"/>
          <w:footerReference w:type="default" r:id="rId13"/>
          <w:headerReference w:type="first" r:id="rId14"/>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77D7881" w14:textId="7FA84813" w:rsidR="00903277" w:rsidRPr="00A61E09" w:rsidRDefault="008E1D75" w:rsidP="00903277">
      <w:pPr>
        <w:tabs>
          <w:tab w:val="left" w:pos="1932"/>
        </w:tabs>
        <w:bidi/>
        <w:spacing w:line="360"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lastRenderedPageBreak/>
        <w:t xml:space="preserve">2.3 </w:t>
      </w:r>
      <w:r w:rsidR="00903277" w:rsidRPr="00A61E09">
        <w:rPr>
          <w:rFonts w:ascii="Sakkal Majalla" w:hAnsi="Sakkal Majalla" w:cs="Sakkal Majalla"/>
          <w:b/>
          <w:bCs/>
          <w:sz w:val="28"/>
          <w:szCs w:val="28"/>
          <w:rtl/>
        </w:rPr>
        <w:t>الدراسات المرجعية</w:t>
      </w:r>
      <w:r w:rsidR="00903277" w:rsidRPr="00A61E09">
        <w:rPr>
          <w:rFonts w:ascii="Sakkal Majalla" w:hAnsi="Sakkal Majalla" w:cs="Sakkal Majalla"/>
          <w:b/>
          <w:bCs/>
          <w:sz w:val="28"/>
          <w:szCs w:val="28"/>
        </w:rPr>
        <w:t>:</w:t>
      </w:r>
    </w:p>
    <w:p w14:paraId="091DC9AD" w14:textId="6B827823" w:rsidR="00903277" w:rsidRPr="00A61E09" w:rsidRDefault="00903277" w:rsidP="00F128F4">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color w:val="EE0000"/>
          <w:sz w:val="28"/>
          <w:szCs w:val="28"/>
          <w:rtl/>
        </w:rPr>
        <w:t>مع تغير مجالات العمل في العصر الحديث تواجه إدارة الموارد البشرية في المؤسسات والهيئات</w:t>
      </w:r>
      <w:r w:rsidRPr="00A61E09">
        <w:rPr>
          <w:rFonts w:ascii="Sakkal Majalla" w:hAnsi="Sakkal Majalla" w:cs="Sakkal Majalla" w:hint="cs"/>
          <w:color w:val="EE0000"/>
          <w:sz w:val="28"/>
          <w:szCs w:val="28"/>
          <w:rtl/>
        </w:rPr>
        <w:t xml:space="preserve"> العاملة في القطاع الصحي </w:t>
      </w:r>
      <w:r w:rsidRPr="00A61E09">
        <w:rPr>
          <w:rFonts w:ascii="Sakkal Majalla" w:hAnsi="Sakkal Majalla" w:cs="Sakkal Majalla"/>
          <w:color w:val="EE0000"/>
          <w:sz w:val="28"/>
          <w:szCs w:val="28"/>
          <w:rtl/>
        </w:rPr>
        <w:t xml:space="preserve">تحديات جديدة يجب معالجتها مع ضمان النمو الأمثل وتطوير </w:t>
      </w:r>
      <w:r w:rsidRPr="00A61E09">
        <w:rPr>
          <w:rFonts w:ascii="Sakkal Majalla" w:hAnsi="Sakkal Majalla" w:cs="Sakkal Majalla" w:hint="cs"/>
          <w:color w:val="EE0000"/>
          <w:sz w:val="28"/>
          <w:szCs w:val="28"/>
          <w:rtl/>
        </w:rPr>
        <w:t>طرق تقديم الخدمات ويتم</w:t>
      </w:r>
      <w:r w:rsidRPr="00A61E09">
        <w:rPr>
          <w:rFonts w:ascii="Sakkal Majalla" w:hAnsi="Sakkal Majalla" w:cs="Sakkal Majalla"/>
          <w:color w:val="EE0000"/>
          <w:sz w:val="28"/>
          <w:szCs w:val="28"/>
          <w:rtl/>
        </w:rPr>
        <w:t xml:space="preserve"> ذلك من خلال تطبيق </w:t>
      </w:r>
      <w:r w:rsidRPr="00A61E09">
        <w:rPr>
          <w:rFonts w:ascii="Sakkal Majalla" w:hAnsi="Sakkal Majalla" w:cs="Sakkal Majalla" w:hint="cs"/>
          <w:color w:val="EE0000"/>
          <w:sz w:val="28"/>
          <w:szCs w:val="28"/>
          <w:rtl/>
        </w:rPr>
        <w:t>اليات الخاصة بتحسين</w:t>
      </w:r>
      <w:r w:rsidRPr="00A61E09">
        <w:rPr>
          <w:rFonts w:ascii="Sakkal Majalla" w:hAnsi="Sakkal Majalla" w:cs="Sakkal Majalla"/>
          <w:color w:val="EE0000"/>
          <w:sz w:val="28"/>
          <w:szCs w:val="28"/>
          <w:rtl/>
        </w:rPr>
        <w:t xml:space="preserve"> جودة الحياة الوظيفية في اقسام </w:t>
      </w:r>
      <w:r w:rsidRPr="00A61E09">
        <w:rPr>
          <w:rFonts w:ascii="Sakkal Majalla" w:hAnsi="Sakkal Majalla" w:cs="Sakkal Majalla" w:hint="cs"/>
          <w:color w:val="EE0000"/>
          <w:sz w:val="28"/>
          <w:szCs w:val="28"/>
          <w:rtl/>
        </w:rPr>
        <w:t>القطاع الصحي</w:t>
      </w:r>
      <w:r w:rsidRPr="00A61E09">
        <w:rPr>
          <w:rFonts w:ascii="Sakkal Majalla" w:hAnsi="Sakkal Majalla" w:cs="Sakkal Majalla"/>
          <w:color w:val="EE0000"/>
          <w:sz w:val="28"/>
          <w:szCs w:val="28"/>
          <w:rtl/>
        </w:rPr>
        <w:t xml:space="preserve"> من حيث صلته </w:t>
      </w:r>
      <w:r w:rsidRPr="00A61E09">
        <w:rPr>
          <w:rFonts w:ascii="Sakkal Majalla" w:hAnsi="Sakkal Majalla" w:cs="Sakkal Majalla" w:hint="cs"/>
          <w:color w:val="EE0000"/>
          <w:sz w:val="28"/>
          <w:szCs w:val="28"/>
          <w:rtl/>
        </w:rPr>
        <w:t>بالموظفين والمستفيدين من خدمات الرعاية الصحية (</w:t>
      </w:r>
      <w:r w:rsidRPr="00A61E09">
        <w:rPr>
          <w:rFonts w:ascii="Sakkal Majalla" w:hAnsi="Sakkal Majalla" w:cs="Sakkal Majalla"/>
          <w:color w:val="EE0000"/>
          <w:sz w:val="28"/>
          <w:szCs w:val="28"/>
          <w:rtl/>
        </w:rPr>
        <w:t>أبو خالد، 2020)</w:t>
      </w:r>
      <w:r w:rsidR="00F128F4">
        <w:rPr>
          <w:rFonts w:ascii="Sakkal Majalla" w:hAnsi="Sakkal Majalla" w:cs="Sakkal Majalla" w:hint="cs"/>
          <w:color w:val="EE0000"/>
          <w:sz w:val="28"/>
          <w:szCs w:val="28"/>
          <w:rtl/>
        </w:rPr>
        <w:t xml:space="preserve"> </w:t>
      </w:r>
      <w:r w:rsidRPr="00A61E09">
        <w:rPr>
          <w:rFonts w:ascii="Sakkal Majalla" w:hAnsi="Sakkal Majalla" w:cs="Sakkal Majalla"/>
          <w:color w:val="EE0000"/>
          <w:sz w:val="28"/>
          <w:szCs w:val="28"/>
          <w:rtl/>
        </w:rPr>
        <w:t xml:space="preserve"> لذي تم الاستعانة بالعديد من الدراسات السابقة لتحديد مشكلة الدراسة والوقوف على الفجوة البحثة وتم تناول الدراسات السابقة من الاحدث </w:t>
      </w:r>
      <w:r w:rsidRPr="00A61E09">
        <w:rPr>
          <w:rFonts w:ascii="Sakkal Majalla" w:hAnsi="Sakkal Majalla" w:cs="Sakkal Majalla" w:hint="cs"/>
          <w:color w:val="EE0000"/>
          <w:sz w:val="28"/>
          <w:szCs w:val="28"/>
          <w:rtl/>
        </w:rPr>
        <w:t>إلى</w:t>
      </w:r>
      <w:r w:rsidRPr="00A61E09">
        <w:rPr>
          <w:rFonts w:ascii="Sakkal Majalla" w:hAnsi="Sakkal Majalla" w:cs="Sakkal Majalla"/>
          <w:color w:val="EE0000"/>
          <w:sz w:val="28"/>
          <w:szCs w:val="28"/>
          <w:rtl/>
        </w:rPr>
        <w:t xml:space="preserve"> الاقدم</w:t>
      </w:r>
      <w:r w:rsidR="00C860B1" w:rsidRPr="00A61E09">
        <w:rPr>
          <w:rFonts w:ascii="Sakkal Majalla" w:hAnsi="Sakkal Majalla" w:cs="Sakkal Majalla" w:hint="cs"/>
          <w:color w:val="EE0000"/>
          <w:sz w:val="28"/>
          <w:szCs w:val="28"/>
          <w:rtl/>
        </w:rPr>
        <w:t xml:space="preserve"> وأيضا تم تقسيم الدراسات السابقة طبقا لمتغيرات الدراسة كما</w:t>
      </w:r>
      <w:r w:rsidRPr="00A61E09">
        <w:rPr>
          <w:rFonts w:ascii="Sakkal Majalla" w:hAnsi="Sakkal Majalla" w:cs="Sakkal Majalla"/>
          <w:color w:val="EE0000"/>
          <w:sz w:val="28"/>
          <w:szCs w:val="28"/>
          <w:rtl/>
        </w:rPr>
        <w:t xml:space="preserve"> يلي:</w:t>
      </w:r>
    </w:p>
    <w:p w14:paraId="325E186C" w14:textId="77777777"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أولا: دراسات تناولت المتغير المستقل: جودة الحياة الوظيفية</w:t>
      </w:r>
    </w:p>
    <w:p w14:paraId="5EDBB6A8" w14:textId="470E73B1"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 xml:space="preserve">ثانيا: دراسات تناولت المتغير التابع: السلوك الأخلاقي للعاملين </w:t>
      </w:r>
    </w:p>
    <w:p w14:paraId="2DFB398D" w14:textId="13756F85" w:rsidR="00C860B1" w:rsidRPr="00005B52" w:rsidRDefault="00C860B1" w:rsidP="00C860B1">
      <w:pPr>
        <w:tabs>
          <w:tab w:val="left" w:pos="1932"/>
        </w:tabs>
        <w:bidi/>
        <w:spacing w:line="360" w:lineRule="auto"/>
        <w:jc w:val="both"/>
        <w:rPr>
          <w:rFonts w:ascii="Sakkal Majalla" w:hAnsi="Sakkal Majalla" w:cs="Sakkal Majalla"/>
          <w:color w:val="EE0000"/>
          <w:sz w:val="32"/>
          <w:szCs w:val="32"/>
          <w:rtl/>
          <w:lang w:bidi="ar-EG"/>
        </w:rPr>
      </w:pPr>
      <w:r w:rsidRPr="00A61E09">
        <w:rPr>
          <w:rFonts w:ascii="Sakkal Majalla" w:hAnsi="Sakkal Majalla" w:cs="Sakkal Majalla" w:hint="cs"/>
          <w:color w:val="EE0000"/>
          <w:sz w:val="28"/>
          <w:szCs w:val="28"/>
          <w:rtl/>
          <w:lang w:bidi="ar-EG"/>
        </w:rPr>
        <w:t>ثالثا: دراسات تناولت كلا المتغيرين المستقل والتابع</w:t>
      </w:r>
      <w:r w:rsidRPr="00005B52">
        <w:rPr>
          <w:rFonts w:ascii="Sakkal Majalla" w:hAnsi="Sakkal Majalla" w:cs="Sakkal Majalla" w:hint="cs"/>
          <w:color w:val="EE0000"/>
          <w:sz w:val="32"/>
          <w:szCs w:val="32"/>
          <w:rtl/>
          <w:lang w:bidi="ar-EG"/>
        </w:rPr>
        <w:t xml:space="preserve"> </w:t>
      </w:r>
    </w:p>
    <w:p w14:paraId="058B677E" w14:textId="1E16AC4B" w:rsidR="008F021E" w:rsidRDefault="008F021E" w:rsidP="008F021E">
      <w:pPr>
        <w:tabs>
          <w:tab w:val="left" w:pos="1932"/>
        </w:tabs>
        <w:bidi/>
        <w:spacing w:line="360" w:lineRule="auto"/>
        <w:jc w:val="both"/>
        <w:rPr>
          <w:rFonts w:ascii="Sakkal Majalla" w:hAnsi="Sakkal Majalla" w:cs="Sakkal Majalla"/>
          <w:b/>
          <w:bCs/>
          <w:color w:val="EE0000"/>
          <w:sz w:val="32"/>
          <w:szCs w:val="32"/>
          <w:rtl/>
          <w:lang w:bidi="ar-EG"/>
        </w:rPr>
      </w:pPr>
      <w:r w:rsidRPr="00F128F4">
        <w:rPr>
          <w:rFonts w:ascii="Sakkal Majalla" w:hAnsi="Sakkal Majalla" w:cs="Sakkal Majalla" w:hint="cs"/>
          <w:b/>
          <w:bCs/>
          <w:color w:val="EE0000"/>
          <w:sz w:val="32"/>
          <w:szCs w:val="32"/>
          <w:rtl/>
          <w:lang w:bidi="ar-EG"/>
        </w:rPr>
        <w:t>أولا: دراسات تناولت المتغير المستقل: جودة الحياة الوظيفية</w:t>
      </w:r>
      <w:r w:rsidR="00F128F4" w:rsidRPr="00F128F4">
        <w:rPr>
          <w:rFonts w:ascii="Sakkal Majalla" w:hAnsi="Sakkal Majalla" w:cs="Sakkal Majalla" w:hint="cs"/>
          <w:b/>
          <w:bCs/>
          <w:color w:val="EE0000"/>
          <w:sz w:val="32"/>
          <w:szCs w:val="32"/>
          <w:rtl/>
          <w:lang w:bidi="ar-EG"/>
        </w:rPr>
        <w:t xml:space="preserve"> (دراسات عربية)</w:t>
      </w:r>
    </w:p>
    <w:p w14:paraId="78CF082C" w14:textId="3C638F36"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 xml:space="preserve">دراسة المطيري (2025) هدفت هذه الدراسة إلى بحث أثر جودة الحياة العملية على الالتزام العاطفي في مستشفى الملك فهد العام تكونت عينة الدراسة من 345 موظفًا في المستشفى. استخدمت الدراسة استبيانًا كأداة بحثية. أظهرت نتائج الدراسة وعيًا عاليًا لدى موظفي مستشفى الملك فهد العام بجدة بأبعاد جودة الحياة العملية، حيث بلغ المتوسط الحسابي المرجح لجودة الحياة العملية 3.596 تتشابه متغيرات الدراسة المستقل والمنهج المستخدم وكذلك أداة جمع البيانات بالإضافة إلى مكان الدراسة والقطاع الصحي في السعودية </w:t>
      </w:r>
      <w:r w:rsidRPr="005C1CA2">
        <w:rPr>
          <w:rFonts w:ascii="Sakkal Majalla" w:hAnsi="Sakkal Majalla" w:cs="Sakkal Majalla" w:hint="cs"/>
          <w:color w:val="17365D" w:themeColor="text2" w:themeShade="BF"/>
          <w:sz w:val="28"/>
          <w:szCs w:val="28"/>
          <w:rtl/>
          <w:lang w:bidi="ar-EG"/>
        </w:rPr>
        <w:tab/>
        <w:t>تختلف الدراسة في ابعاد المتغير المستقبل وكذلك المتغير التابع والفرضيات الخاصة بالدراسة لان الدراسة تركز على الجانب العاطفي وليس السلوك الأخلاقي ككل تدور الفجوة البحثية حول تطوير جودة الحياة العملية للموظفين من خلال توفير بيئة عمل محفزة وتعزيز ثقافة المنظمة ومناخها التنظيمي</w:t>
      </w:r>
    </w:p>
    <w:p w14:paraId="39797CD1" w14:textId="5279D505"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دراسة (العزيزي واخرون،2024) هدف هذا البحث إلى دراسة تطبيقات جودة الحياة العملية وتأثيرها على جودة خدمات الصحة المقدمي في مستشفى جامعة اليمن للعلوم والتكنولوجيا</w:t>
      </w:r>
      <w:r w:rsidRPr="005C1CA2">
        <w:rPr>
          <w:rFonts w:ascii="Sakkal Majalla" w:hAnsi="Sakkal Majalla" w:cs="Sakkal Majalla" w:hint="cs"/>
          <w:color w:val="17365D" w:themeColor="text2" w:themeShade="BF"/>
          <w:sz w:val="28"/>
          <w:szCs w:val="28"/>
          <w:rtl/>
          <w:lang w:bidi="ar-EG"/>
        </w:rPr>
        <w:tab/>
        <w:t xml:space="preserve">اعتمدت الدراسة على المنهج الوصفي التحليلي. وزعت الباحثة استبيانًا على عينة عشوائية قوامها 247 موظفًا في مستشفى جامعة اليمن </w:t>
      </w:r>
      <w:r w:rsidRPr="005C1CA2">
        <w:rPr>
          <w:rFonts w:ascii="Sakkal Majalla" w:hAnsi="Sakkal Majalla" w:cs="Sakkal Majalla" w:hint="cs"/>
          <w:color w:val="17365D" w:themeColor="text2" w:themeShade="BF"/>
          <w:sz w:val="28"/>
          <w:szCs w:val="28"/>
          <w:rtl/>
          <w:lang w:bidi="ar-EG"/>
        </w:rPr>
        <w:lastRenderedPageBreak/>
        <w:t xml:space="preserve">للعلوم كما كانت أداة الدراسة هي الاستبيان، ولتحليل البيانات، استخدم البحث برنامج </w:t>
      </w:r>
      <w:r w:rsidRPr="005C1CA2">
        <w:rPr>
          <w:rFonts w:ascii="Sakkal Majalla" w:hAnsi="Sakkal Majalla" w:cs="Sakkal Majalla" w:hint="cs"/>
          <w:color w:val="17365D" w:themeColor="text2" w:themeShade="BF"/>
          <w:sz w:val="28"/>
          <w:szCs w:val="28"/>
          <w:lang w:bidi="ar-EG"/>
        </w:rPr>
        <w:t>SPSS</w:t>
      </w:r>
      <w:r w:rsidRPr="005C1CA2">
        <w:rPr>
          <w:rFonts w:ascii="Sakkal Majalla" w:hAnsi="Sakkal Majalla" w:cs="Sakkal Majalla" w:hint="cs"/>
          <w:color w:val="17365D" w:themeColor="text2" w:themeShade="BF"/>
          <w:sz w:val="28"/>
          <w:szCs w:val="28"/>
          <w:rtl/>
          <w:lang w:bidi="ar-EG"/>
        </w:rPr>
        <w:t>. توصلت الدراسة إلى مجموعة من النتائج، هناك تأثير ذو دلالة إحصائية لكل من الأبعاد الثمانية لجودة الحياة الوظيفية على جودة الخدمات الصحية لموظفي مستشفى جامعة العلوم والتكنولوجيا. تتشابه متغيرات الدراسة المستقل والمنهج المستخدم واستخدمتا نفس أداة جمع المعلومات وتتشابه أيضا في مجال التطبيق في القطاع الصحي ويشكل الاختلاف الرئيسي في المتغير التابع الذي ركز علي جودة الخدمات عبر استخدام المتغيرات الديموغرافية لقياس تأثير جودة الحياة الوظيفية على مستوى الخدمات بالإضافة إلى اختلاف المتغير التابع وعينة ومجتمع الدراسة تتمحور الفجوة البحثية حول تأثير جودة الحياة الوظيفية على مستوى جودة الحياة الوظيفية بسبب المتغيرات التالية (النوع، المؤهل العلمي، طبيعة العمل.</w:t>
      </w:r>
    </w:p>
    <w:p w14:paraId="04B62915" w14:textId="26EE08D2" w:rsidR="005C1CA2" w:rsidRPr="005C1CA2" w:rsidRDefault="005C1CA2" w:rsidP="005C1CA2">
      <w:pPr>
        <w:bidi/>
        <w:spacing w:line="360" w:lineRule="auto"/>
        <w:jc w:val="both"/>
        <w:rPr>
          <w:color w:val="17365D" w:themeColor="text2" w:themeShade="BF"/>
          <w:rtl/>
          <w:lang w:bidi="ar-EG"/>
        </w:rPr>
      </w:pPr>
      <w:r w:rsidRPr="005C1CA2">
        <w:rPr>
          <w:rFonts w:ascii="Sakkal Majalla" w:hAnsi="Sakkal Majalla" w:cs="Sakkal Majalla" w:hint="cs"/>
          <w:color w:val="17365D" w:themeColor="text2" w:themeShade="BF"/>
          <w:sz w:val="28"/>
          <w:szCs w:val="28"/>
          <w:rtl/>
          <w:lang w:bidi="ar-EG"/>
        </w:rPr>
        <w:t xml:space="preserve">دراسة (بو جميل،2024) الهدف من هذه الدراسة هو تحديد مدى تأثير جودة الحياة الوظيفية على السلوك الإبداعي للعاملين وهذا على مستوى المعهد الجزائري للبترول ببومرداس تم الاعتماد على المنهج الوصفي، واستخدم الاستبيان كأداة أساسية لجمع البيانات الذي وزع على عينة 47 عامل، تم الاستعانة ببرنامج التحليل الإحصائي </w:t>
      </w:r>
      <w:r w:rsidRPr="005C1CA2">
        <w:rPr>
          <w:rFonts w:ascii="Sakkal Majalla" w:hAnsi="Sakkal Majalla" w:cs="Sakkal Majalla" w:hint="cs"/>
          <w:color w:val="17365D" w:themeColor="text2" w:themeShade="BF"/>
          <w:sz w:val="28"/>
          <w:szCs w:val="28"/>
          <w:lang w:bidi="ar-EG"/>
        </w:rPr>
        <w:t>SPSS</w:t>
      </w:r>
      <w:r w:rsidRPr="005C1CA2">
        <w:rPr>
          <w:rFonts w:ascii="Sakkal Majalla" w:hAnsi="Sakkal Majalla" w:cs="Sakkal Majalla" w:hint="cs"/>
          <w:color w:val="17365D" w:themeColor="text2" w:themeShade="BF"/>
          <w:sz w:val="28"/>
          <w:szCs w:val="28"/>
          <w:rtl/>
          <w:lang w:bidi="ar-EG"/>
        </w:rPr>
        <w:t xml:space="preserve"> من أجل معالجة مخرجات الاستبيان، وتوصلت الدراسة إلى تحديد وجود مستوى متوسط لجودة الحياة الوظيفية في المعهد الجزائري للبترول ببومرداس، وهذا راجع لتفاوت مستويات أبعاد جودة الحياة الوظيفية، تتشابه المتغير المستقل والمنهج المستخدم وكذلك أداة جمع البيانات والهدف العام من الدراسة ولكل بصورة جزئية اختلاف ابعاد المستقل وكذلك المتغير التابع  الذي يركز على الجانب الإبداعي للعاملين واختلاف عينة ومجتمع الدراسة والأساليب الإحصائية بالإضافة إلى مكان الدراسة تدور الفجوة</w:t>
      </w:r>
      <w:r w:rsidRPr="005C1CA2">
        <w:rPr>
          <w:rFonts w:cs="Arial"/>
          <w:color w:val="17365D" w:themeColor="text2" w:themeShade="BF"/>
          <w:rtl/>
          <w:lang w:bidi="ar-EG"/>
        </w:rPr>
        <w:t xml:space="preserve"> البحثية حول تأثير جودة الحياة الوظيفية على السلوك الإبداعي للعاملين بالمعهد الجزائري للبترول بدرجات مختلفة</w:t>
      </w:r>
      <w:r w:rsidRPr="005C1CA2">
        <w:rPr>
          <w:rFonts w:hint="cs"/>
          <w:color w:val="17365D" w:themeColor="text2" w:themeShade="BF"/>
          <w:rtl/>
          <w:lang w:bidi="ar-EG"/>
        </w:rPr>
        <w:t>.</w:t>
      </w:r>
    </w:p>
    <w:p w14:paraId="4E10901D" w14:textId="77777777" w:rsidR="005C1CA2" w:rsidRDefault="005C1CA2" w:rsidP="005C1CA2">
      <w:pPr>
        <w:bidi/>
        <w:jc w:val="both"/>
        <w:rPr>
          <w:rtl/>
          <w:lang w:bidi="ar-EG"/>
        </w:rPr>
      </w:pPr>
    </w:p>
    <w:p w14:paraId="5B52C539"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lang w:bidi="ar-EG"/>
        </w:rPr>
      </w:pPr>
      <w:r w:rsidRPr="00F128F4">
        <w:rPr>
          <w:rFonts w:ascii="Sakkal Majalla" w:hAnsi="Sakkal Majalla" w:cs="Sakkal Majalla" w:hint="cs"/>
          <w:b/>
          <w:bCs/>
          <w:color w:val="EE0000"/>
          <w:sz w:val="32"/>
          <w:szCs w:val="32"/>
          <w:rtl/>
          <w:lang w:bidi="ar-EG"/>
        </w:rPr>
        <w:t xml:space="preserve">أولا: دراسات تناولت المتغير المستقل: جودة الحياة الوظيفية (دراسات </w:t>
      </w:r>
      <w:r>
        <w:rPr>
          <w:rFonts w:ascii="Sakkal Majalla" w:hAnsi="Sakkal Majalla" w:cs="Sakkal Majalla" w:hint="cs"/>
          <w:b/>
          <w:bCs/>
          <w:color w:val="EE0000"/>
          <w:sz w:val="32"/>
          <w:szCs w:val="32"/>
          <w:rtl/>
          <w:lang w:bidi="ar-EG"/>
        </w:rPr>
        <w:t>اجنبية</w:t>
      </w:r>
      <w:r w:rsidRPr="00F128F4">
        <w:rPr>
          <w:rFonts w:ascii="Sakkal Majalla" w:hAnsi="Sakkal Majalla" w:cs="Sakkal Majalla" w:hint="cs"/>
          <w:b/>
          <w:bCs/>
          <w:color w:val="EE0000"/>
          <w:sz w:val="32"/>
          <w:szCs w:val="32"/>
          <w:rtl/>
          <w:lang w:bidi="ar-EG"/>
        </w:rPr>
        <w:t>)</w:t>
      </w:r>
    </w:p>
    <w:p w14:paraId="1164F733" w14:textId="516BF3F0"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(2023</w:t>
      </w:r>
      <w:r w:rsidRPr="005C1CA2">
        <w:rPr>
          <w:rFonts w:ascii="Sakkal Majalla" w:hAnsi="Sakkal Majalla" w:cs="Sakkal Majalla" w:hint="cs"/>
          <w:color w:val="17365D" w:themeColor="text2" w:themeShade="BF"/>
          <w:sz w:val="28"/>
          <w:szCs w:val="28"/>
        </w:rPr>
        <w:t xml:space="preserve">Antloga ,al et </w:t>
      </w:r>
      <w:r w:rsidRPr="005C1CA2">
        <w:rPr>
          <w:rFonts w:ascii="Sakkal Majalla" w:hAnsi="Sakkal Majalla" w:cs="Sakkal Majalla" w:hint="cs"/>
          <w:color w:val="17365D" w:themeColor="text2" w:themeShade="BF"/>
          <w:sz w:val="28"/>
          <w:szCs w:val="28"/>
          <w:rtl/>
        </w:rPr>
        <w:t>) تناولت هدفت هذه الدراسة إلى مقارنة تحليل تصور جودة الحياة الوظيفية للعاملين من كيانين اتحاديين في مجال البنية التحتية على بيئة العمل التي تركز على النشاط المطبقة على جودة الحياة الوظيفية ً</w:t>
      </w:r>
      <w:r w:rsidRPr="005C1CA2">
        <w:rPr>
          <w:rFonts w:ascii="Sakkal Majalla" w:hAnsi="Sakkal Majalla" w:cs="Sakkal Majalla" w:hint="cs"/>
          <w:color w:val="17365D" w:themeColor="text2" w:themeShade="BF"/>
          <w:sz w:val="28"/>
          <w:szCs w:val="28"/>
          <w:rtl/>
        </w:rPr>
        <w:tab/>
        <w:t>شارك في هذا البحث ما مجموعه 3.136 عاملا، كأداة تم استخدام نسخة إلكترونية من جرد تقييم جودة الحياة الوظيفية</w:t>
      </w:r>
      <w:r>
        <w:rPr>
          <w:rFonts w:ascii="Sakkal Majalla" w:hAnsi="Sakkal Majalla" w:cs="Sakkal Majalla" w:hint="cs"/>
          <w:color w:val="17365D" w:themeColor="text2" w:themeShade="BF"/>
          <w:sz w:val="28"/>
          <w:szCs w:val="28"/>
          <w:rtl/>
        </w:rPr>
        <w:t xml:space="preserve"> </w:t>
      </w:r>
      <w:r w:rsidRPr="005C1CA2">
        <w:rPr>
          <w:rFonts w:ascii="Sakkal Majalla" w:hAnsi="Sakkal Majalla" w:cs="Sakkal Majalla" w:hint="cs"/>
          <w:color w:val="17365D" w:themeColor="text2" w:themeShade="BF"/>
          <w:sz w:val="28"/>
          <w:szCs w:val="28"/>
          <w:rtl/>
        </w:rPr>
        <w:t xml:space="preserve">لا تظهر النتيجة فروق ذات دلالة إحصائية في تصور مجموعتي الأعمال فيما يتعلق </w:t>
      </w:r>
      <w:r w:rsidRPr="005C1CA2">
        <w:rPr>
          <w:rFonts w:ascii="Sakkal Majalla" w:hAnsi="Sakkal Majalla" w:cs="Sakkal Majalla" w:hint="cs"/>
          <w:color w:val="17365D" w:themeColor="text2" w:themeShade="BF"/>
          <w:sz w:val="28"/>
          <w:szCs w:val="28"/>
          <w:rtl/>
        </w:rPr>
        <w:lastRenderedPageBreak/>
        <w:t>بنوعية الحياة في العمل يتشابه المتغير المستقل والمنهج المستخدم وكذلك أداة جمع البيانات والهدف العام من الدراسة ولكل بصورة جزئية اختلاف ابعاد المتغير التابع الذي يركز علي البنية التحتية لبيئة العمل واختلاف عينة ومجتمع الدراسة والأساليب الإحصائية المطبقة بالإضافة إلى مكان الدراسة ويشير البحث إلى القضايا التي تستحق الاهتمام أثناء وضع سياسة وبرنامج جودة الحياة في المنظمات التي يتم تقييمها</w:t>
      </w:r>
    </w:p>
    <w:p w14:paraId="696C0AAF"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(شاهنيللا واخرون ،2023) تهدف هذه الدراسة إلى دراسة تأثير جودة الحياة الوظيفية على وظائف الموارد البشرية العاملة في قطاع الرعاية الصحية من خلال الوعي التكنولوجي، وتأثير وسائل التواصل الاجتماعي، والابتكار الشخصي. (</w:t>
      </w:r>
      <w:r w:rsidRPr="005C1CA2">
        <w:rPr>
          <w:rFonts w:ascii="Sakkal Majalla" w:hAnsi="Sakkal Majalla" w:cs="Sakkal Majalla" w:hint="cs"/>
          <w:color w:val="17365D" w:themeColor="text2" w:themeShade="BF"/>
          <w:sz w:val="28"/>
          <w:szCs w:val="28"/>
        </w:rPr>
        <w:t>PLS-SEM</w:t>
      </w:r>
      <w:r w:rsidRPr="005C1CA2">
        <w:rPr>
          <w:rFonts w:ascii="Sakkal Majalla" w:hAnsi="Sakkal Majalla" w:cs="Sakkal Majalla" w:hint="cs"/>
          <w:color w:val="17365D" w:themeColor="text2" w:themeShade="BF"/>
          <w:sz w:val="28"/>
          <w:szCs w:val="28"/>
          <w:rtl/>
        </w:rPr>
        <w:t>) ، طبق نمذجة المعادلات الهيكلية الجزئية للمربعات الصغرى (، وهو إجراء إحصائي، للتحقيق في فرضية النموذج المتوقع للذكاء الاصطناعي ووظائف الموارد البشري</w:t>
      </w:r>
      <w:r w:rsidRPr="005C1CA2">
        <w:rPr>
          <w:rFonts w:ascii="Sakkal Majalla" w:hAnsi="Sakkal Majalla" w:cs="Sakkal Majalla" w:hint="cs"/>
          <w:color w:val="17365D" w:themeColor="text2" w:themeShade="BF"/>
          <w:sz w:val="28"/>
          <w:szCs w:val="28"/>
          <w:rtl/>
        </w:rPr>
        <w:tab/>
        <w:t>ظهر نتائج البحث أن جودة الحياة الوظيفية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r w:rsidRPr="005C1CA2">
        <w:rPr>
          <w:rFonts w:ascii="Sakkal Majalla" w:hAnsi="Sakkal Majalla" w:cs="Sakkal Majalla" w:hint="cs"/>
          <w:color w:val="17365D" w:themeColor="text2" w:themeShade="BF"/>
          <w:sz w:val="28"/>
          <w:szCs w:val="28"/>
          <w:rtl/>
        </w:rPr>
        <w:tab/>
        <w:t>يتشابه المستقل والقطاع المطبق فيه الدراسة وهو القطاع الصحي وكذلك أداة جمع البيانات وأيضا البيانات والهدف العام من الدراسة ولكل بصورة جزئية تختلف الدراسة في ابعاد المتغير المستقبل (الوعي التكنولوجي ووسائل التواصل الاجتماعي والابتكار الشخصي) وكذلك المنهجية المستخدمة في الدراسة بالإضافة إلى مكان الدراسة هو الصين وأيضا المتغير التابع الذي يركز على وظائف الموارد البشرية تتمحور الفجوة البحثية حول تأثير جودة الحياة الوظيفية على وظائف الموارد البشرية في قطاع الصحة في الصين</w:t>
      </w:r>
    </w:p>
    <w:p w14:paraId="70E2CD63"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 xml:space="preserve">دراسة (2023 </w:t>
      </w:r>
      <w:r w:rsidRPr="005C1CA2">
        <w:rPr>
          <w:rFonts w:ascii="Sakkal Majalla" w:hAnsi="Sakkal Majalla" w:cs="Sakkal Majalla" w:hint="cs"/>
          <w:color w:val="17365D" w:themeColor="text2" w:themeShade="BF"/>
          <w:sz w:val="28"/>
          <w:szCs w:val="28"/>
          <w:lang w:bidi="ar-EG"/>
        </w:rPr>
        <w:t>Gomes ,Cruz</w:t>
      </w:r>
      <w:r w:rsidRPr="005C1CA2">
        <w:rPr>
          <w:rFonts w:ascii="Sakkal Majalla" w:hAnsi="Sakkal Majalla" w:cs="Sakkal Majalla" w:hint="cs"/>
          <w:color w:val="17365D" w:themeColor="text2" w:themeShade="BF"/>
          <w:sz w:val="28"/>
          <w:szCs w:val="28"/>
          <w:rtl/>
          <w:lang w:bidi="ar-EG"/>
        </w:rPr>
        <w:t xml:space="preserve"> ) وصول إليها ومناسبة للمواضيع النشطة التي تأخذ في الاعتبار أبعاد الرفاهية العامة، والتفاعل بين العمل والمنزل، والرضا الوظيفي، والتحكم في العمل، وظروف العمل والضغوط المرتبطة بالعمل دراسة وصفية وارتباطية لعينة عشوائية مكونة من (183) معلم تمريض وقد فسر توزيع الفقرات حسب أربعة عوامل ما نسبته (%62.11) من التباين الكلي. وتتراوح الارتباطات بين العوامل والقيمة الإجمالية</w:t>
      </w:r>
      <w:r w:rsidRPr="005C1CA2">
        <w:rPr>
          <w:rFonts w:ascii="Sakkal Majalla" w:hAnsi="Sakkal Majalla" w:cs="Sakkal Majalla" w:hint="cs"/>
          <w:color w:val="17365D" w:themeColor="text2" w:themeShade="BF"/>
          <w:sz w:val="28"/>
          <w:szCs w:val="28"/>
          <w:rtl/>
          <w:lang w:bidi="ar-EG"/>
        </w:rPr>
        <w:tab/>
        <w:t xml:space="preserve">تتشابه ابعاد المتغير المستقل وكذلك أداة جمع البيانات والهدف العام من الدراسة ولكل بصورة جزئية تركز على أدوات التدقيق والتقييم تختلف الدراسة في المتغير التابع الذي يركز على التقييم والتحليل والتدقيق </w:t>
      </w:r>
      <w:r w:rsidRPr="005C1CA2">
        <w:rPr>
          <w:rFonts w:ascii="Sakkal Majalla" w:hAnsi="Sakkal Majalla" w:cs="Sakkal Majalla" w:hint="cs"/>
          <w:color w:val="17365D" w:themeColor="text2" w:themeShade="BF"/>
          <w:sz w:val="28"/>
          <w:szCs w:val="28"/>
          <w:rtl/>
          <w:lang w:bidi="ar-EG"/>
        </w:rPr>
        <w:lastRenderedPageBreak/>
        <w:t>الخاصة بالدراسة بالإضافة إلى اختلاق مكان الدراسة تدور الفجوة البحثية حول جودة الحياة الوظيفية بين التحقيق والتدقيق أن أداة للتقييم الذاتي</w:t>
      </w:r>
    </w:p>
    <w:p w14:paraId="47EE4BCC" w14:textId="5C2BBCA2" w:rsidR="005C1CA2" w:rsidRPr="005C1CA2" w:rsidRDefault="005C1CA2" w:rsidP="005C1CA2">
      <w:pPr>
        <w:bidi/>
        <w:spacing w:after="0" w:line="360" w:lineRule="auto"/>
        <w:jc w:val="both"/>
        <w:rPr>
          <w:rFonts w:ascii="Sakkal Majalla" w:eastAsia="Times New Roman" w:hAnsi="Sakkal Majalla" w:cs="Sakkal Majalla"/>
          <w:sz w:val="28"/>
          <w:szCs w:val="28"/>
          <w:rtl/>
        </w:rPr>
      </w:pPr>
      <w:r w:rsidRPr="005C1CA2">
        <w:rPr>
          <w:rFonts w:ascii="Sakkal Majalla" w:eastAsia="Times New Roman" w:hAnsi="Sakkal Majalla" w:cs="Sakkal Majalla" w:hint="cs"/>
          <w:color w:val="943634" w:themeColor="accent2" w:themeShade="BF"/>
          <w:sz w:val="28"/>
          <w:szCs w:val="28"/>
          <w:rtl/>
        </w:rPr>
        <w:t>اتفقت تلك الدراسات في تناولها للمتغير المستقل جودة الحياة الوظيفية واتفقت جزئيا بالنسبة الي الهدف العام من تلك الدراسات والتي حول تأثيرات جودة الحياة الوظيفية على تلك المؤسسات وأيضا اتفقت من حيث النتائج الإيجابية لتأثير جودة الحياة الوظيفية على الالتزام العاطفي وجودة الخدمات والابداع الوظيفي وعمليات التقييم مما يبرز أهمية جودة الحياة الوظيفية على استمرارية عمل تلك المؤسسات وهو ما اتفق في جوهره مع ما توصلت اليه الدراسة الحالية.</w:t>
      </w:r>
    </w:p>
    <w:p w14:paraId="1BDE9C44" w14:textId="77777777" w:rsidR="005C1CA2" w:rsidRDefault="005C1CA2" w:rsidP="005C1CA2">
      <w:pPr>
        <w:jc w:val="both"/>
        <w:rPr>
          <w:rtl/>
        </w:rPr>
      </w:pPr>
    </w:p>
    <w:p w14:paraId="461D974C"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sidRPr="00F128F4">
        <w:rPr>
          <w:rFonts w:ascii="Sakkal Majalla" w:hAnsi="Sakkal Majalla" w:cs="Sakkal Majalla" w:hint="cs"/>
          <w:b/>
          <w:bCs/>
          <w:color w:val="EE0000"/>
          <w:sz w:val="32"/>
          <w:szCs w:val="32"/>
          <w:rtl/>
        </w:rPr>
        <w:t>ثانيا: الدراسات التي تناولت المتغير التابع السلوك الأخلاقي (دراسات عربية)</w:t>
      </w:r>
    </w:p>
    <w:p w14:paraId="78421A18"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cs="Arial" w:hint="cs"/>
          <w:rtl/>
        </w:rPr>
        <w:t xml:space="preserve"> </w:t>
      </w:r>
      <w:r w:rsidRPr="005C1CA2">
        <w:rPr>
          <w:rFonts w:ascii="Sakkal Majalla" w:hAnsi="Sakkal Majalla" w:cs="Sakkal Majalla" w:hint="cs"/>
          <w:color w:val="17365D" w:themeColor="text2" w:themeShade="BF"/>
          <w:sz w:val="28"/>
          <w:szCs w:val="28"/>
          <w:rtl/>
        </w:rPr>
        <w:t>دراسة عبد الحميد (2025) هدفت الدراسة لمعرفة دور السلوك الأخلاقي للعاملين كمتغير تفاعلي بين الاتصالات التسويقية وولاء الزبون للعلامة التجارية في ظل توسيط قيمة الزبون ورضاه دراسة ميدانية على قطاع الاتصالات في السودان</w:t>
      </w:r>
      <w:r w:rsidRPr="005C1CA2">
        <w:rPr>
          <w:rFonts w:ascii="Sakkal Majalla" w:hAnsi="Sakkal Majalla" w:cs="Sakkal Majalla" w:hint="cs"/>
          <w:color w:val="17365D" w:themeColor="text2" w:themeShade="BF"/>
          <w:sz w:val="28"/>
          <w:szCs w:val="28"/>
          <w:rtl/>
        </w:rPr>
        <w:tab/>
        <w:t xml:space="preserve">واتبعت المنهج الوصفي التحليلي ومنهج التفاعل المعرفي، وأجريت الدراسة على عينة عشوائية قوامها (400) زبون وأظهرت نتائج تحليل المسار وجود علاقة تأثير غير مباشرة (تفاعلية) للاتصالات التسويقية مع السلوك الأخلاقي للعاملين في ولاء الزبون للعلامة التجارية بقيمة تغير في معامل التحديد (0.061) يتشابه المتغير التابع ولكن جاء في الدراسة كمتغير وسيط بين الاتصالات التسويفية وولاء العميل وكذلك تتشابه أداة جمع البيانات </w:t>
      </w:r>
      <w:r w:rsidRPr="005C1CA2">
        <w:rPr>
          <w:rFonts w:ascii="Sakkal Majalla" w:hAnsi="Sakkal Majalla" w:cs="Sakkal Majalla" w:hint="cs"/>
          <w:color w:val="17365D" w:themeColor="text2" w:themeShade="BF"/>
          <w:sz w:val="28"/>
          <w:szCs w:val="28"/>
          <w:rtl/>
        </w:rPr>
        <w:tab/>
        <w:t>تختلف الدراسة في المتغير المستقل والمنهج والنتائج والفرضيات الخاصة بالدراسة بالإضافة إلى مكان وقطاع الدراسة ركزت الدراسة على الفجوة البحثية الخاصة بالقطاع بوضع الخطط والإجراءات المناسبة التي من شأنها التغلب على المعوقات التي تواجه بناء العلامة التجارية بشكل صحيح.</w:t>
      </w:r>
    </w:p>
    <w:p w14:paraId="1AF0029B"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 الظفيري (2025) وقد استهدفت تلك الدراسة التعرف على تأثير التمكين الاداري على تعزيز السلوك الاخلاقي للعاملين بمستشفيات منطقة الحدود الشمالية، والتعرف على تأثير ابعاد التمكين الإداري على تعزيز السلوك المعياري للعاملين بمستشفيات منطقة الحدود الشمالية، وتم استخدام النهج الوصفي التحليلي في هذه الدراسة وهو النهج الذي يهتم بوصف الظاهرة كميًّا وكيفيًّا كما هي في الواقع. ويقوم الباحث في الدراسة </w:t>
      </w:r>
      <w:r w:rsidRPr="005C1CA2">
        <w:rPr>
          <w:rFonts w:ascii="Sakkal Majalla" w:hAnsi="Sakkal Majalla" w:cs="Sakkal Majalla" w:hint="cs"/>
          <w:color w:val="17365D" w:themeColor="text2" w:themeShade="BF"/>
          <w:sz w:val="28"/>
          <w:szCs w:val="28"/>
          <w:rtl/>
        </w:rPr>
        <w:lastRenderedPageBreak/>
        <w:t>التطبيقية باستخدام اسلوب الاستقصاء من العاملين بالقطاع الصحي الحكومي بمنطقة الحدود الشمالية بالمملكة العربية وتؤكد نتائج الدراسة على أهمية تبنى استراتيجيات تهدف الي تعزيز التمكين الإداري والسلوك الأخلاقي للإناث في القطاع الصحي الحكومي</w:t>
      </w:r>
      <w:r w:rsidRPr="005C1CA2">
        <w:rPr>
          <w:rFonts w:ascii="Sakkal Majalla" w:hAnsi="Sakkal Majalla" w:cs="Sakkal Majalla" w:hint="cs"/>
          <w:color w:val="17365D" w:themeColor="text2" w:themeShade="BF"/>
          <w:sz w:val="28"/>
          <w:szCs w:val="28"/>
          <w:rtl/>
        </w:rPr>
        <w:tab/>
        <w:t>يتشابه المتغير التابع وكذلك أداة جمع البيانات والمنهج المستخدم والمكان والقطاع التي أجريت فيه الدراسة وهو القطاع الصحي في المملكة العربية السعودية تختلف الدراسة في المتغير المستقل الذي ركز علي التمكين الاداري الخاصة بالدراسة بالإضافة الهدف العام من الدراسة وتركز الفجوة البحثية على ابعاد التمكين الإداري وعلقاتها في تعزيز السلوك الأخلاقي بالمستشفيات الحكومية</w:t>
      </w:r>
    </w:p>
    <w:p w14:paraId="04A0BFC4"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(جيلاني،2023) يهدف هذا البحث إلى تسليط الضوء على مدى تأثير الأخلاقيات المهنية على أداء العمل وأداء المؤسسة وتميزها، بالإضافة إلى محاولة التعرف على مدى مساهمة التعاون في زيادة سرعة تقديم الخدمة، ودور احترام الزملاء في زيادة فعالية إكمال المهام واعتمدنا على المنهج الوصفي من خلال اختيار عينة تضم 73 عاملًا، تمثل 100% من مجتمع الدراسة. ثم ناقشنا نتائج الدراسة لإظهار صحة الفرضيات، حيث كشفت التحليلات الإحصائية توصل البحث إلى عدة نتائج أهمها وأظهرت العلاقة بين الأخلاقيات المهنية وأداء العمل. حيث أظهر لنا المبررات للاهتمام بالأخلاقيات المهنية وضرورة تأسيسها داخل كل مؤسسة لرفع مستوى أداء العمل ويتشابه المتغير التابع الذي تناول "الأخلاقيات المهنية" وتشابه الهدف العام من الدراسة ولكل بصورة جزئية تختلف الدراسة في المتغير التابع الذي تناول أداء العمل في الكلية واختلاف عينة ومجتمع الدراسة والأساليب الإحصائية المطبقة وأيضا المكان والقطاع تتمحور الفجوة البحثية حول تأثير الأخلاقيات المهنية وتأثيرها على أداء العمل في كلية العلوم الإنسانية والاجتماعية</w:t>
      </w:r>
    </w:p>
    <w:p w14:paraId="25E9724F"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sidRPr="00F128F4">
        <w:rPr>
          <w:rFonts w:ascii="Sakkal Majalla" w:hAnsi="Sakkal Majalla" w:cs="Sakkal Majalla" w:hint="cs"/>
          <w:b/>
          <w:bCs/>
          <w:color w:val="EE0000"/>
          <w:sz w:val="32"/>
          <w:szCs w:val="32"/>
          <w:rtl/>
        </w:rPr>
        <w:t xml:space="preserve">ثانيا: الدراسات التي تناولت المتغير التابع السلوك الأخلاقي (دراسات </w:t>
      </w:r>
      <w:r>
        <w:rPr>
          <w:rFonts w:ascii="Sakkal Majalla" w:hAnsi="Sakkal Majalla" w:cs="Sakkal Majalla" w:hint="cs"/>
          <w:b/>
          <w:bCs/>
          <w:color w:val="EE0000"/>
          <w:sz w:val="32"/>
          <w:szCs w:val="32"/>
          <w:rtl/>
        </w:rPr>
        <w:t>اجنبية</w:t>
      </w:r>
      <w:r w:rsidRPr="00F128F4">
        <w:rPr>
          <w:rFonts w:ascii="Sakkal Majalla" w:hAnsi="Sakkal Majalla" w:cs="Sakkal Majalla" w:hint="cs"/>
          <w:b/>
          <w:bCs/>
          <w:color w:val="EE0000"/>
          <w:sz w:val="32"/>
          <w:szCs w:val="32"/>
          <w:rtl/>
        </w:rPr>
        <w:t>)</w:t>
      </w:r>
    </w:p>
    <w:p w14:paraId="07D30BB5"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w:t>
      </w:r>
      <w:r w:rsidRPr="005C1CA2">
        <w:rPr>
          <w:rFonts w:ascii="Sakkal Majalla" w:hAnsi="Sakkal Majalla" w:cs="Sakkal Majalla" w:hint="cs"/>
          <w:color w:val="17365D" w:themeColor="text2" w:themeShade="BF"/>
          <w:sz w:val="28"/>
          <w:szCs w:val="28"/>
        </w:rPr>
        <w:t>Saira 2021</w:t>
      </w:r>
      <w:r w:rsidRPr="005C1CA2">
        <w:rPr>
          <w:rFonts w:ascii="Sakkal Majalla" w:hAnsi="Sakkal Majalla" w:cs="Sakkal Majalla" w:hint="cs"/>
          <w:color w:val="17365D" w:themeColor="text2" w:themeShade="BF"/>
          <w:sz w:val="28"/>
          <w:szCs w:val="28"/>
          <w:rtl/>
        </w:rPr>
        <w:t xml:space="preserve">) ثر جودة الحياة الوظيفية في تحسين الخدمات الصحية في مستشفيات صحة جازان في المملكة العربية السعودية 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 تصنيف جميع المخاوف الأخلاقية المحتملة لمقدمي الرعاية الصحية المشاركين في البحث وتقديم الخدمات، وفهم كيفية دمجهم للسجلات الطبية الإلكترونية في سير عملهم يتشابه المتغير التابع الذي تناول القضايا الأخلاقية بين العاملين وأيضا القطاع الصحي وكذلك أداة جمع البيانات والهدف العام من الدراسة ولكل بصورة جزئية تختلف الدراسة </w:t>
      </w:r>
      <w:r w:rsidRPr="005C1CA2">
        <w:rPr>
          <w:rFonts w:ascii="Sakkal Majalla" w:hAnsi="Sakkal Majalla" w:cs="Sakkal Majalla" w:hint="cs"/>
          <w:color w:val="17365D" w:themeColor="text2" w:themeShade="BF"/>
          <w:sz w:val="28"/>
          <w:szCs w:val="28"/>
          <w:rtl/>
        </w:rPr>
        <w:lastRenderedPageBreak/>
        <w:t>في المتغير المستقبل (جودة الحياة الوظيفية) وكذلك المنهجية المستخدمة " الوصفي المسحي الاجتماعي تتمحور الجوة البحثة حول المتغيرات التي تؤثر على القرارات الأخلاقية والمعنوية لمقدمي الرعاية الصحية الذين يتعاملون مع تقنيات وسجلات الصحة الإلكترونية.</w:t>
      </w:r>
    </w:p>
    <w:p w14:paraId="4674CB69" w14:textId="77777777" w:rsidR="005C1CA2" w:rsidRPr="005C1CA2" w:rsidRDefault="005C1CA2" w:rsidP="005C1CA2">
      <w:pPr>
        <w:bidi/>
        <w:spacing w:after="0" w:line="360" w:lineRule="auto"/>
        <w:jc w:val="both"/>
        <w:rPr>
          <w:rFonts w:ascii="Sakkal Majalla" w:eastAsia="Times New Roman" w:hAnsi="Sakkal Majalla" w:cs="Sakkal Majalla"/>
          <w:sz w:val="28"/>
          <w:szCs w:val="28"/>
          <w:rtl/>
        </w:rPr>
      </w:pPr>
      <w:r w:rsidRPr="005C1CA2">
        <w:rPr>
          <w:rFonts w:ascii="Sakkal Majalla" w:eastAsia="Times New Roman" w:hAnsi="Sakkal Majalla" w:cs="Sakkal Majalla" w:hint="cs"/>
          <w:color w:val="943634" w:themeColor="accent2" w:themeShade="BF"/>
          <w:sz w:val="28"/>
          <w:szCs w:val="28"/>
          <w:rtl/>
        </w:rPr>
        <w:t>اتفقت تلك الدراسات في تناولها للمتغير التابع السلوك الأخلاقي للعاملين واتفقت جزئيا بالنسبة الي الهدف العام من تلك الدراسات والتي حول تأثيرات السلوك الأخلاقي للعاملين على قدرة تلك المؤسسات على تقويم السلوك الأخلاقي وتحقيق الرضا الوظيفي للعاملين وأيضا اتفقت من حيث النتائج الإيجابية لتأثير السلوك الأخلاقي أداء العاملين للمهام وتحقيق رضا العملاء وكسب ولائهم مما يبرز أهمية تقويم السلوك الاخلاقي على استمرارية عمل تلك المؤسسات وهو ما اتفق في جوهره مع ما توصلت اليه الدراسة الحالية.</w:t>
      </w:r>
    </w:p>
    <w:p w14:paraId="09AC5EE1" w14:textId="77777777" w:rsidR="005C1CA2" w:rsidRPr="005C1CA2" w:rsidRDefault="005C1CA2" w:rsidP="005C1CA2">
      <w:pPr>
        <w:tabs>
          <w:tab w:val="left" w:pos="1932"/>
        </w:tabs>
        <w:bidi/>
        <w:spacing w:line="360" w:lineRule="auto"/>
        <w:jc w:val="both"/>
        <w:rPr>
          <w:rFonts w:ascii="Sakkal Majalla" w:hAnsi="Sakkal Majalla" w:cs="Sakkal Majalla"/>
          <w:b/>
          <w:bCs/>
          <w:color w:val="EE0000"/>
          <w:sz w:val="28"/>
          <w:szCs w:val="28"/>
          <w:rtl/>
        </w:rPr>
      </w:pPr>
      <w:r w:rsidRPr="005C1CA2">
        <w:rPr>
          <w:rFonts w:ascii="Sakkal Majalla" w:hAnsi="Sakkal Majalla" w:cs="Sakkal Majalla" w:hint="cs"/>
          <w:b/>
          <w:bCs/>
          <w:color w:val="EE0000"/>
          <w:sz w:val="28"/>
          <w:szCs w:val="28"/>
          <w:rtl/>
        </w:rPr>
        <w:t>ثالثا: الدراسات التي تناولت كلا المتغيرين المستقل والتابع</w:t>
      </w:r>
    </w:p>
    <w:p w14:paraId="34C08826"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دراسة(الطيب،2022) هدف هذا البحث إلى التعرف أثر جودة الحياة الوظيفية على السلوك الأخلاقي لدى العاملين بالهيئة، وذلك بالتطبيق على عينة قوامها 583 من العاملين في الهيئة العامة للأبنية التعليمية بمحافظة القاهرة الكبرى وتم الاعتماد على استقصاء لجمع البيانات الأولية من مفردات عينة البحث وتمثلت أدوات جمع البيانات في استمارة استبيان للعاملين بإدارة الموارد البشرية بالجامعة وتوجد علاقة إيجابية ذو دلالة إحصائية قوية بين جودة الحياة الوظيفية على السلوك الأخلاقي: دراسة تطبيقية على العاملين بالهيئة العامة للأبنية التعليمية وتتشابه متغيرات الدراسة المستقل والتابع والمنهج المستخدم وكذلك أداة جمع البيانات والهدف العام من الدراسة ولكل بصورة جزئية </w:t>
      </w:r>
      <w:r w:rsidRPr="005C1CA2">
        <w:rPr>
          <w:rFonts w:ascii="Sakkal Majalla" w:hAnsi="Sakkal Majalla" w:cs="Sakkal Majalla" w:hint="cs"/>
          <w:color w:val="17365D" w:themeColor="text2" w:themeShade="BF"/>
          <w:sz w:val="28"/>
          <w:szCs w:val="28"/>
          <w:rtl/>
        </w:rPr>
        <w:tab/>
        <w:t>تختلف الدراسة في ابعاد المتغير المستقبل (بالإضافة إلى مكان الدراسة هو مصر والدراسة الحالية في المملكة العربية السعودية وتتمحور الفجوة البحثية حول دور عيم وتعزيز أبعاد جودة الحياة الوظيفية الإيجابية والمتمثلة في ظروف العمل المعنوية، والأجور والبدلات، وأسلوب الإشراف لما لهم من تأثير إيجابي على السلوك</w:t>
      </w:r>
    </w:p>
    <w:p w14:paraId="5933EC4D"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(حيرش وهزرشي ،2022) تهدف هذه الدراسة إلى فهم مفهوم جودة الحياة، ووظيفتها وأبعادها المختلفة. تحديد الأهمية النسبية لكل بعد من أبعاد جودة الحياة العملية وكيفية ارتباطه بأبعاد سلوكيات المواطنة</w:t>
      </w:r>
      <w:r w:rsidRPr="005C1CA2">
        <w:rPr>
          <w:rFonts w:ascii="Sakkal Majalla" w:hAnsi="Sakkal Majalla" w:cs="Sakkal Majalla" w:hint="cs"/>
          <w:color w:val="17365D" w:themeColor="text2" w:themeShade="BF"/>
          <w:sz w:val="28"/>
          <w:szCs w:val="28"/>
          <w:rtl/>
        </w:rPr>
        <w:tab/>
        <w:t>استخدم الباحث المنهج الوصفي التحليلي. تم اختيار الاستبانة كأداة لدراسة حيث تم توزيعها على عينة عشوائية تم استرجاع (60) استبانة صالحة للمعالجة الإحصائية بالاعتماد على برنامج (</w:t>
      </w:r>
      <w:r w:rsidRPr="005C1CA2">
        <w:rPr>
          <w:rFonts w:ascii="Sakkal Majalla" w:hAnsi="Sakkal Majalla" w:cs="Sakkal Majalla" w:hint="cs"/>
          <w:color w:val="17365D" w:themeColor="text2" w:themeShade="BF"/>
          <w:sz w:val="28"/>
          <w:szCs w:val="28"/>
        </w:rPr>
        <w:t>SPSS</w:t>
      </w:r>
      <w:r w:rsidRPr="005C1CA2">
        <w:rPr>
          <w:rFonts w:ascii="Sakkal Majalla" w:hAnsi="Sakkal Majalla" w:cs="Sakkal Majalla" w:hint="cs"/>
          <w:color w:val="17365D" w:themeColor="text2" w:themeShade="BF"/>
          <w:sz w:val="28"/>
          <w:szCs w:val="28"/>
          <w:rtl/>
        </w:rPr>
        <w:t xml:space="preserve">). بجامعة </w:t>
      </w:r>
      <w:r w:rsidRPr="005C1CA2">
        <w:rPr>
          <w:rFonts w:ascii="Sakkal Majalla" w:hAnsi="Sakkal Majalla" w:cs="Sakkal Majalla" w:hint="cs"/>
          <w:color w:val="17365D" w:themeColor="text2" w:themeShade="BF"/>
          <w:sz w:val="28"/>
          <w:szCs w:val="28"/>
          <w:rtl/>
        </w:rPr>
        <w:lastRenderedPageBreak/>
        <w:t>تبوك</w:t>
      </w:r>
      <w:r w:rsidRPr="005C1CA2">
        <w:rPr>
          <w:rFonts w:ascii="Sakkal Majalla" w:hAnsi="Sakkal Majalla" w:cs="Sakkal Majalla" w:hint="cs"/>
          <w:color w:val="17365D" w:themeColor="text2" w:themeShade="BF"/>
          <w:sz w:val="28"/>
          <w:szCs w:val="28"/>
          <w:rtl/>
        </w:rPr>
        <w:tab/>
        <w:t>نتائج الدراسة تظهر وجود تأثير ذو دلالة إحصائية على تأثير أبعاد جودة الحياة العملية على أبعاد سلوكيات المواطنة وتتشابه متغيرات الدراسة المستقل والتابع والقطاع المطبق فيه الدراسة وهو القطاع الصحي وكذلك أداة الاستبيان والمنهج الوصفي التحليلي والهدف العام من الدراسة ولكل بصورة جزئية</w:t>
      </w:r>
      <w:r w:rsidRPr="005C1CA2">
        <w:rPr>
          <w:rFonts w:ascii="Sakkal Majalla" w:hAnsi="Sakkal Majalla" w:cs="Sakkal Majalla" w:hint="cs"/>
          <w:color w:val="17365D" w:themeColor="text2" w:themeShade="BF"/>
          <w:sz w:val="28"/>
          <w:szCs w:val="28"/>
          <w:rtl/>
        </w:rPr>
        <w:tab/>
        <w:t>استخدمت الدراسة المتغيرات الديموغرافية لقياس تأثير المتغير المستقل على المتغير التابع بالإضافة إلى اختلاف عينة ومجتمع الدراسة وكذلك مكان تطبيق الدراسة وتتمحور الفجوة البحثية حول البحث عن طرق للاستفادة من إدارة المعرفة المتبادلة والمنقولة بين أجزاء البنوك من أجل تحويل البنك إلى مؤسسة معرفية</w:t>
      </w:r>
    </w:p>
    <w:p w14:paraId="37FD1F4A"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 (عبد الحق،2022) تهدف هذه الدراسة إلى التعرف إلى وجود أثر دال احصائيا لجودة الحياة الوظيفية في وزار الحكم المحلي على أخلاقيات العمل لدي العاملين فيها. واستخدمت الدراسة المنهج الوصفي التحليلي، حيث جمعت البيانات بواسطة استبيان لعينة تكونت من 220 من العاملين بوزارة الحكم المحلي </w:t>
      </w:r>
      <w:r w:rsidRPr="005C1CA2">
        <w:rPr>
          <w:rFonts w:ascii="Sakkal Majalla" w:hAnsi="Sakkal Majalla" w:cs="Sakkal Majalla" w:hint="cs"/>
          <w:color w:val="17365D" w:themeColor="text2" w:themeShade="BF"/>
          <w:sz w:val="28"/>
          <w:szCs w:val="28"/>
          <w:rtl/>
        </w:rPr>
        <w:tab/>
        <w:t>ظهر النتائج أن معظم القضايا المثارة في الأدبيات المجمعة تتوافق مع التحديات الأخلاقية التي تطرحها التقنيات الرقمية في مجال الرعاية الصحية، مثل الخصوصية، وإخفاء الهوية، والأمن، والإذن المستنير. وتتشابه متغيرات الدراسة المستقل والتابع والمنهج المستخدم واداة جمع البيانات في كلا الدراستين واشتركت في الهدف الرئيسي لكلا الدراستين وتختلف الدراسة في ابعاد المتغير المستقبل (جودة الحياة) وكذلك المنهجية المستخدمة " وايضا مكان وقطاع تطبيق الدراسة مختلف وتتمحور الجوة البحثة حول تحقيق التوازن بين الحياة الشخصية والحياة الوظيفية</w:t>
      </w:r>
    </w:p>
    <w:p w14:paraId="04A62125" w14:textId="77777777" w:rsidR="005C1CA2" w:rsidRPr="005C1CA2" w:rsidRDefault="005C1CA2" w:rsidP="005C1CA2">
      <w:pPr>
        <w:bidi/>
        <w:spacing w:after="0" w:line="276" w:lineRule="auto"/>
        <w:jc w:val="both"/>
        <w:rPr>
          <w:rFonts w:ascii="Sakkal Majalla" w:eastAsia="Times New Roman" w:hAnsi="Sakkal Majalla" w:cs="Sakkal Majalla"/>
          <w:color w:val="943634" w:themeColor="accent2" w:themeShade="BF"/>
          <w:sz w:val="28"/>
          <w:szCs w:val="28"/>
          <w:rtl/>
        </w:rPr>
      </w:pPr>
      <w:r w:rsidRPr="001E5AAF">
        <w:rPr>
          <w:rFonts w:ascii="Sakkal Majalla" w:eastAsia="Times New Roman" w:hAnsi="Sakkal Majalla" w:cs="Sakkal Majalla" w:hint="cs"/>
          <w:color w:val="943634" w:themeColor="accent2" w:themeShade="BF"/>
          <w:sz w:val="28"/>
          <w:szCs w:val="28"/>
          <w:rtl/>
        </w:rPr>
        <w:t>اتفقت تلك الدراسات في تناولها للمتغير المستقل</w:t>
      </w:r>
      <w:r>
        <w:rPr>
          <w:rFonts w:ascii="Sakkal Majalla" w:eastAsia="Times New Roman" w:hAnsi="Sakkal Majalla" w:cs="Sakkal Majalla" w:hint="cs"/>
          <w:color w:val="943634" w:themeColor="accent2" w:themeShade="BF"/>
          <w:sz w:val="28"/>
          <w:szCs w:val="28"/>
          <w:rtl/>
        </w:rPr>
        <w:t xml:space="preserve"> </w:t>
      </w:r>
      <w:r w:rsidRPr="001E5AAF">
        <w:rPr>
          <w:rFonts w:ascii="Sakkal Majalla" w:eastAsia="Times New Roman" w:hAnsi="Sakkal Majalla" w:cs="Sakkal Majalla" w:hint="cs"/>
          <w:color w:val="943634" w:themeColor="accent2" w:themeShade="BF"/>
          <w:sz w:val="28"/>
          <w:szCs w:val="28"/>
          <w:rtl/>
        </w:rPr>
        <w:t xml:space="preserve"> </w:t>
      </w:r>
      <w:r>
        <w:rPr>
          <w:rFonts w:ascii="Sakkal Majalla" w:eastAsia="Times New Roman" w:hAnsi="Sakkal Majalla" w:cs="Sakkal Majalla" w:hint="cs"/>
          <w:color w:val="943634" w:themeColor="accent2" w:themeShade="BF"/>
          <w:sz w:val="28"/>
          <w:szCs w:val="28"/>
          <w:rtl/>
        </w:rPr>
        <w:t>"</w:t>
      </w:r>
      <w:r w:rsidRPr="001E5AAF">
        <w:rPr>
          <w:rFonts w:ascii="Sakkal Majalla" w:eastAsia="Times New Roman" w:hAnsi="Sakkal Majalla" w:cs="Sakkal Majalla" w:hint="cs"/>
          <w:color w:val="943634" w:themeColor="accent2" w:themeShade="BF"/>
          <w:sz w:val="28"/>
          <w:szCs w:val="28"/>
          <w:rtl/>
        </w:rPr>
        <w:t>جودة الحياة الوظيفية</w:t>
      </w:r>
      <w:r>
        <w:rPr>
          <w:rFonts w:ascii="Sakkal Majalla" w:eastAsia="Times New Roman" w:hAnsi="Sakkal Majalla" w:cs="Sakkal Majalla" w:hint="cs"/>
          <w:color w:val="943634" w:themeColor="accent2" w:themeShade="BF"/>
          <w:sz w:val="28"/>
          <w:szCs w:val="28"/>
          <w:rtl/>
        </w:rPr>
        <w:t>" وأيضا المتغير التابع "السلوك الأخلاقي "</w:t>
      </w:r>
      <w:r w:rsidRPr="001E5AAF">
        <w:rPr>
          <w:rFonts w:ascii="Sakkal Majalla" w:eastAsia="Times New Roman" w:hAnsi="Sakkal Majalla" w:cs="Sakkal Majalla" w:hint="cs"/>
          <w:color w:val="943634" w:themeColor="accent2" w:themeShade="BF"/>
          <w:sz w:val="28"/>
          <w:szCs w:val="28"/>
          <w:rtl/>
        </w:rPr>
        <w:t xml:space="preserve"> واتفقت </w:t>
      </w:r>
      <w:r>
        <w:rPr>
          <w:rFonts w:ascii="Sakkal Majalla" w:eastAsia="Times New Roman" w:hAnsi="Sakkal Majalla" w:cs="Sakkal Majalla" w:hint="cs"/>
          <w:color w:val="943634" w:themeColor="accent2" w:themeShade="BF"/>
          <w:sz w:val="28"/>
          <w:szCs w:val="28"/>
          <w:rtl/>
        </w:rPr>
        <w:t>بشكل كبير جدا</w:t>
      </w:r>
      <w:r w:rsidRPr="001E5AAF">
        <w:rPr>
          <w:rFonts w:ascii="Sakkal Majalla" w:eastAsia="Times New Roman" w:hAnsi="Sakkal Majalla" w:cs="Sakkal Majalla" w:hint="cs"/>
          <w:color w:val="943634" w:themeColor="accent2" w:themeShade="BF"/>
          <w:sz w:val="28"/>
          <w:szCs w:val="28"/>
          <w:rtl/>
        </w:rPr>
        <w:t xml:space="preserve"> بالنسبة الي الهدف العام من تلك الدراسات حول تأثيرات جودة الحياة الوظيفية على</w:t>
      </w:r>
      <w:r>
        <w:rPr>
          <w:rFonts w:ascii="Sakkal Majalla" w:eastAsia="Times New Roman" w:hAnsi="Sakkal Majalla" w:cs="Sakkal Majalla" w:hint="cs"/>
          <w:color w:val="943634" w:themeColor="accent2" w:themeShade="BF"/>
          <w:sz w:val="28"/>
          <w:szCs w:val="28"/>
          <w:rtl/>
        </w:rPr>
        <w:t xml:space="preserve"> السلوك الأخلاقي للعاملين ب</w:t>
      </w:r>
      <w:r w:rsidRPr="001E5AAF">
        <w:rPr>
          <w:rFonts w:ascii="Sakkal Majalla" w:eastAsia="Times New Roman" w:hAnsi="Sakkal Majalla" w:cs="Sakkal Majalla" w:hint="cs"/>
          <w:color w:val="943634" w:themeColor="accent2" w:themeShade="BF"/>
          <w:sz w:val="28"/>
          <w:szCs w:val="28"/>
          <w:rtl/>
        </w:rPr>
        <w:t>تلك المؤسسات وأيضا اتفقت من حيث النتائج الإيجابية لتأثير جودة الحياة الوظيفية على ا</w:t>
      </w:r>
      <w:r>
        <w:rPr>
          <w:rFonts w:ascii="Sakkal Majalla" w:eastAsia="Times New Roman" w:hAnsi="Sakkal Majalla" w:cs="Sakkal Majalla" w:hint="cs"/>
          <w:color w:val="943634" w:themeColor="accent2" w:themeShade="BF"/>
          <w:sz w:val="28"/>
          <w:szCs w:val="28"/>
          <w:rtl/>
        </w:rPr>
        <w:t xml:space="preserve">لسلوك الأخلاقي  ولكنها اختلف حول ابعاد كل من المتغير المستقل والمتغير التابع  بالصورة التي جاءت بها الدراسة الحالية </w:t>
      </w:r>
      <w:r w:rsidRPr="005C1CA2">
        <w:rPr>
          <w:rFonts w:ascii="Sakkal Majalla" w:eastAsia="Times New Roman" w:hAnsi="Sakkal Majalla" w:cs="Sakkal Majalla" w:hint="cs"/>
          <w:color w:val="943634" w:themeColor="accent2" w:themeShade="BF"/>
          <w:sz w:val="28"/>
          <w:szCs w:val="28"/>
          <w:rtl/>
        </w:rPr>
        <w:t>"بيا</w:t>
      </w:r>
      <w:r w:rsidRPr="005C1CA2">
        <w:rPr>
          <w:rFonts w:ascii="Sakkal Majalla" w:eastAsia="Times New Roman" w:hAnsi="Sakkal Majalla" w:cs="Sakkal Majalla" w:hint="eastAsia"/>
          <w:color w:val="943634" w:themeColor="accent2" w:themeShade="BF"/>
          <w:sz w:val="28"/>
          <w:szCs w:val="28"/>
          <w:rtl/>
        </w:rPr>
        <w:t>ن</w:t>
      </w:r>
      <w:r w:rsidRPr="005C1CA2">
        <w:rPr>
          <w:rFonts w:ascii="Sakkal Majalla" w:eastAsia="Times New Roman" w:hAnsi="Sakkal Majalla" w:cs="Sakkal Majalla" w:hint="cs"/>
          <w:color w:val="943634" w:themeColor="accent2" w:themeShade="BF"/>
          <w:sz w:val="28"/>
          <w:szCs w:val="28"/>
          <w:rtl/>
        </w:rPr>
        <w:t xml:space="preserve"> أثر </w:t>
      </w:r>
      <w:r w:rsidRPr="005C1CA2">
        <w:rPr>
          <w:rFonts w:ascii="Sakkal Majalla" w:eastAsia="Times New Roman" w:hAnsi="Sakkal Majalla" w:cs="Sakkal Majalla"/>
          <w:color w:val="943634" w:themeColor="accent2" w:themeShade="BF"/>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Pr="005C1CA2">
        <w:rPr>
          <w:rFonts w:ascii="Sakkal Majalla" w:eastAsia="Times New Roman" w:hAnsi="Sakkal Majalla" w:cs="Sakkal Majalla" w:hint="cs"/>
          <w:color w:val="943634" w:themeColor="accent2" w:themeShade="BF"/>
          <w:sz w:val="28"/>
          <w:szCs w:val="28"/>
          <w:rtl/>
        </w:rPr>
        <w:t>"</w:t>
      </w:r>
      <w:r>
        <w:rPr>
          <w:rFonts w:ascii="Sakkal Majalla" w:eastAsia="Times New Roman" w:hAnsi="Sakkal Majalla" w:cs="Sakkal Majalla" w:hint="cs"/>
          <w:color w:val="943634" w:themeColor="accent2" w:themeShade="BF"/>
          <w:sz w:val="28"/>
          <w:szCs w:val="28"/>
          <w:rtl/>
        </w:rPr>
        <w:t xml:space="preserve"> </w:t>
      </w:r>
      <w:r w:rsidRPr="001E5AAF">
        <w:rPr>
          <w:rFonts w:ascii="Sakkal Majalla" w:eastAsia="Times New Roman" w:hAnsi="Sakkal Majalla" w:cs="Sakkal Majalla" w:hint="cs"/>
          <w:color w:val="943634" w:themeColor="accent2" w:themeShade="BF"/>
          <w:sz w:val="28"/>
          <w:szCs w:val="28"/>
          <w:rtl/>
        </w:rPr>
        <w:t xml:space="preserve">مما يبرز أهمية </w:t>
      </w:r>
      <w:r>
        <w:rPr>
          <w:rFonts w:ascii="Sakkal Majalla" w:eastAsia="Times New Roman" w:hAnsi="Sakkal Majalla" w:cs="Sakkal Majalla" w:hint="cs"/>
          <w:color w:val="943634" w:themeColor="accent2" w:themeShade="BF"/>
          <w:sz w:val="28"/>
          <w:szCs w:val="28"/>
          <w:rtl/>
        </w:rPr>
        <w:t xml:space="preserve"> الدارسة الحالية في تحديدها لأبعاد ومحاور محددة في التأثير علي السلوك الأخلاقي لمقدمي خدمة الرعاية الصحية </w:t>
      </w:r>
    </w:p>
    <w:p w14:paraId="09B7F5CE" w14:textId="2E00F1C7" w:rsidR="00BF13BC" w:rsidRPr="00A61E09" w:rsidRDefault="005C1CA2" w:rsidP="005C1CA2">
      <w:pPr>
        <w:bidi/>
        <w:rPr>
          <w:rFonts w:ascii="Sakkal Majalla" w:hAnsi="Sakkal Majalla" w:cs="Sakkal Majalla"/>
          <w:b/>
          <w:bCs/>
          <w:color w:val="000000" w:themeColor="text1"/>
          <w:sz w:val="28"/>
          <w:szCs w:val="28"/>
          <w:rtl/>
        </w:rPr>
      </w:pPr>
      <w:r>
        <w:rPr>
          <w:rFonts w:ascii="Sakkal Majalla" w:hAnsi="Sakkal Majalla" w:cs="Sakkal Majalla" w:hint="cs"/>
          <w:sz w:val="32"/>
          <w:szCs w:val="32"/>
          <w:rtl/>
        </w:rPr>
        <w:t>.</w:t>
      </w:r>
      <w:r>
        <w:rPr>
          <w:rFonts w:ascii="Sakkal Majalla" w:hAnsi="Sakkal Majalla" w:cs="Sakkal Majalla" w:hint="cs"/>
          <w:b/>
          <w:bCs/>
          <w:color w:val="000000" w:themeColor="text1"/>
          <w:sz w:val="28"/>
          <w:szCs w:val="28"/>
          <w:rtl/>
        </w:rPr>
        <w:t xml:space="preserve"> التعقي</w:t>
      </w:r>
      <w:r>
        <w:rPr>
          <w:rFonts w:ascii="Sakkal Majalla" w:hAnsi="Sakkal Majalla" w:cs="Sakkal Majalla" w:hint="eastAsia"/>
          <w:b/>
          <w:bCs/>
          <w:color w:val="000000" w:themeColor="text1"/>
          <w:sz w:val="28"/>
          <w:szCs w:val="28"/>
          <w:rtl/>
        </w:rPr>
        <w:t>ب</w:t>
      </w:r>
      <w:r w:rsidR="00BF13BC" w:rsidRPr="00A61E09">
        <w:rPr>
          <w:rFonts w:ascii="Sakkal Majalla" w:hAnsi="Sakkal Majalla" w:cs="Sakkal Majalla" w:hint="cs"/>
          <w:b/>
          <w:bCs/>
          <w:color w:val="000000" w:themeColor="text1"/>
          <w:sz w:val="28"/>
          <w:szCs w:val="28"/>
          <w:rtl/>
        </w:rPr>
        <w:t xml:space="preserve"> على الدراسات السابقة</w:t>
      </w:r>
      <w:r w:rsidR="00BF13BC" w:rsidRPr="00A61E09">
        <w:rPr>
          <w:rFonts w:ascii="Sakkal Majalla" w:hAnsi="Sakkal Majalla" w:cs="Sakkal Majalla" w:hint="cs"/>
          <w:b/>
          <w:bCs/>
          <w:color w:val="000000" w:themeColor="text1"/>
          <w:sz w:val="28"/>
          <w:szCs w:val="28"/>
        </w:rPr>
        <w:t>:</w:t>
      </w:r>
    </w:p>
    <w:p w14:paraId="715D8C57" w14:textId="670CC360" w:rsidR="00BF13BC" w:rsidRPr="00A61E09" w:rsidRDefault="00BF13BC" w:rsidP="00BF13BC">
      <w:pPr>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rPr>
        <w:lastRenderedPageBreak/>
        <w:t>مــن خلال اســتعراض الدراســات الســابقة، لاحظ</w:t>
      </w:r>
      <w:r w:rsidR="002C3309">
        <w:rPr>
          <w:rFonts w:ascii="Sakkal Majalla" w:hAnsi="Sakkal Majalla" w:cs="Sakkal Majalla" w:hint="cs"/>
          <w:color w:val="000000" w:themeColor="text1"/>
          <w:sz w:val="28"/>
          <w:szCs w:val="28"/>
          <w:rtl/>
        </w:rPr>
        <w:t>ت</w:t>
      </w:r>
      <w:r w:rsidRPr="00A61E09">
        <w:rPr>
          <w:rFonts w:ascii="Sakkal Majalla" w:hAnsi="Sakkal Majalla" w:cs="Sakkal Majalla" w:hint="cs"/>
          <w:color w:val="000000" w:themeColor="text1"/>
          <w:sz w:val="28"/>
          <w:szCs w:val="28"/>
          <w:rtl/>
        </w:rPr>
        <w:t xml:space="preserve"> الباحث</w:t>
      </w:r>
      <w:r w:rsidR="002C3309">
        <w:rPr>
          <w:rFonts w:ascii="Sakkal Majalla" w:hAnsi="Sakkal Majalla" w:cs="Sakkal Majalla" w:hint="cs"/>
          <w:color w:val="000000" w:themeColor="text1"/>
          <w:sz w:val="28"/>
          <w:szCs w:val="28"/>
          <w:rtl/>
        </w:rPr>
        <w:t>ة</w:t>
      </w:r>
      <w:r w:rsidRPr="00A61E09">
        <w:rPr>
          <w:rFonts w:ascii="Sakkal Majalla" w:hAnsi="Sakkal Majalla" w:cs="Sakkal Majalla" w:hint="cs"/>
          <w:color w:val="000000" w:themeColor="text1"/>
          <w:sz w:val="28"/>
          <w:szCs w:val="28"/>
          <w:rtl/>
        </w:rPr>
        <w:t xml:space="preserve">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جودة الحياة الوظيفية على السلوك الأخلاقي في مستشفيات الرياض</w:t>
      </w:r>
    </w:p>
    <w:p w14:paraId="2CDDE1C3" w14:textId="77777777" w:rsidR="00BF13BC" w:rsidRPr="00A61E09" w:rsidRDefault="00BF13BC" w:rsidP="00BF13BC">
      <w:pPr>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rPr>
        <w:t>حيث يعتبر الدراسة من الدراسات القلائل التي تم اجرائها على المؤسسات الطبية التي تناولت كلا المتغيرين مما يفتح الطريق نحو اجراء المزيد من الدراسات حول هذا الموضوع عند تناول المؤسسات الصحية بالدراسة سواء تناولت تلك الدارسات احدى متغيرات الدراسة الحالية واضافة متغيرات جديدة من اجل تطوير أثر جودة الحياة الوظيفية على السلوك الأخلاقي في مستشفيات الرياض</w:t>
      </w:r>
    </w:p>
    <w:p w14:paraId="2051592E" w14:textId="327F51DF" w:rsidR="00BF13BC" w:rsidRPr="00A61E09" w:rsidRDefault="00BF13BC" w:rsidP="00005B52">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rPr>
        <w:t xml:space="preserve">نلاحظ أن الدراسات السابقة في مجملها ركزت على عدد من الأمور المشتركة التي من شأنها إيضاح أثر جودة الحياة الوظيفية على السلوك الأخلاقي وذلك من خلال بيان أثر محددات تلك عوامل جودة الحياة الوظيفية ممثلة في </w:t>
      </w:r>
      <w:r w:rsidRPr="00A61E09">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sidRPr="00A61E09">
        <w:rPr>
          <w:rFonts w:ascii="Sakkal Majalla" w:hAnsi="Sakkal Majalla" w:cs="Sakkal Majalla" w:hint="cs"/>
          <w:color w:val="000000" w:themeColor="text1"/>
          <w:sz w:val="28"/>
          <w:szCs w:val="28"/>
          <w:rtl/>
        </w:rPr>
        <w:t xml:space="preserve">على السلوك الأخلاقي </w:t>
      </w:r>
      <w:r w:rsidR="00DF798F">
        <w:rPr>
          <w:rFonts w:ascii="Sakkal Majalla" w:hAnsi="Sakkal Majalla" w:cs="Sakkal Majalla" w:hint="cs"/>
          <w:color w:val="000000" w:themeColor="text1"/>
          <w:sz w:val="28"/>
          <w:szCs w:val="28"/>
          <w:rtl/>
        </w:rPr>
        <w:t>لمقدمي</w:t>
      </w:r>
      <w:r w:rsidRPr="00A61E09">
        <w:rPr>
          <w:rFonts w:ascii="Sakkal Majalla" w:hAnsi="Sakkal Majalla" w:cs="Sakkal Majalla" w:hint="cs"/>
          <w:color w:val="000000" w:themeColor="text1"/>
          <w:sz w:val="28"/>
          <w:szCs w:val="28"/>
          <w:rtl/>
        </w:rPr>
        <w:t xml:space="preserve"> الخدمات الصحية </w:t>
      </w:r>
      <w:r w:rsidRPr="00A61E09">
        <w:rPr>
          <w:rFonts w:ascii="Sakkal Majalla" w:hAnsi="Sakkal Majalla" w:cs="Sakkal Majalla" w:hint="cs"/>
          <w:color w:val="000000" w:themeColor="text1"/>
          <w:sz w:val="28"/>
          <w:szCs w:val="28"/>
        </w:rPr>
        <w:t xml:space="preserve"> </w:t>
      </w:r>
      <w:r w:rsidRPr="00A61E09">
        <w:rPr>
          <w:rFonts w:ascii="Sakkal Majalla" w:hAnsi="Sakkal Majalla" w:cs="Sakkal Majalla" w:hint="cs"/>
          <w:color w:val="000000" w:themeColor="text1"/>
          <w:sz w:val="28"/>
          <w:szCs w:val="28"/>
          <w:rtl/>
        </w:rPr>
        <w:t xml:space="preserve"> باعتبارها المحددات الرئيسية والعناصر الأهم في تلك العوامل والمحددات والتي تؤثر بشكل مباشر علي مقدمة خدمات الرعاية الصحية  ومنها هناك ركزت الباحثة علي تلك الابعاد الثلاثة </w:t>
      </w:r>
      <w:r w:rsidRPr="00A61E09">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sidRPr="00A61E09">
        <w:rPr>
          <w:rFonts w:ascii="Sakkal Majalla" w:hAnsi="Sakkal Majalla" w:cs="Sakkal Majalla" w:hint="cs"/>
          <w:color w:val="000000" w:themeColor="text1"/>
          <w:sz w:val="28"/>
          <w:szCs w:val="28"/>
          <w:rtl/>
        </w:rPr>
        <w:t xml:space="preserve">دون غيرها من الابعاد الأخرى وذلك لأثرها المباشر علي السلوك الأخلاقي لمقدمي الخدمات الخاصة بالرعاية الصحية </w:t>
      </w:r>
      <w:r w:rsidRPr="00A61E09">
        <w:rPr>
          <w:rFonts w:ascii="Sakkal Majalla" w:hAnsi="Sakkal Majalla" w:cs="Sakkal Majalla" w:hint="cs"/>
          <w:color w:val="000000" w:themeColor="text1"/>
          <w:sz w:val="28"/>
          <w:szCs w:val="28"/>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6BD6EF95" w14:textId="7A900349"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وقد تناولت الدراسة العديد من الدراسات السابقة ابعاد ومحددات المتغير المستقل جودة الحياة الوظيفية بالتحليل والدراسة ومن اهم تلك الدراسات كانت دراسة (المطيري ،2025) حول موضوع </w:t>
      </w:r>
      <w:r w:rsidRPr="00A61E09">
        <w:rPr>
          <w:rFonts w:ascii="Sakkal Majalla" w:eastAsia="Times New Roman" w:hAnsi="Sakkal Majalla" w:cs="Sakkal Majalla" w:hint="cs"/>
          <w:color w:val="000000" w:themeColor="text1"/>
          <w:sz w:val="28"/>
          <w:szCs w:val="28"/>
          <w:rtl/>
        </w:rPr>
        <w:t xml:space="preserve">أثر جودة الحياة العملية على الالتزام العاطفي في مستشفى الملك فهد </w:t>
      </w:r>
      <w:r w:rsidRPr="00A61E09">
        <w:rPr>
          <w:rFonts w:ascii="Sakkal Majalla" w:hAnsi="Sakkal Majalla" w:cs="Sakkal Majalla" w:hint="cs"/>
          <w:color w:val="000000" w:themeColor="text1"/>
          <w:sz w:val="28"/>
          <w:szCs w:val="28"/>
          <w:rtl/>
          <w:lang w:bidi="ar-EG"/>
        </w:rPr>
        <w:t xml:space="preserve">ودراسة (العزيزي واخرون، 2024). ودراسة (بو جميل،2024) لموضوع </w:t>
      </w:r>
      <w:r w:rsidRPr="00A61E09">
        <w:rPr>
          <w:rFonts w:ascii="Sakkal Majalla" w:eastAsia="Times New Roman" w:hAnsi="Sakkal Majalla" w:cs="Sakkal Majalla" w:hint="cs"/>
          <w:color w:val="000000" w:themeColor="text1"/>
          <w:sz w:val="28"/>
          <w:szCs w:val="28"/>
          <w:rtl/>
        </w:rPr>
        <w:t>جودة الحياة العملية وتأثيرها على جودة خدمات الصحة ا</w:t>
      </w:r>
      <w:r w:rsidR="00DF798F">
        <w:rPr>
          <w:rFonts w:ascii="Sakkal Majalla" w:eastAsia="Times New Roman" w:hAnsi="Sakkal Majalla" w:cs="Sakkal Majalla" w:hint="cs"/>
          <w:color w:val="000000" w:themeColor="text1"/>
          <w:sz w:val="28"/>
          <w:szCs w:val="28"/>
          <w:rtl/>
        </w:rPr>
        <w:t>لمقدمي</w:t>
      </w:r>
      <w:r w:rsidRPr="00A61E09">
        <w:rPr>
          <w:rFonts w:ascii="Sakkal Majalla" w:eastAsia="Times New Roman" w:hAnsi="Sakkal Majalla" w:cs="Sakkal Majalla" w:hint="cs"/>
          <w:color w:val="000000" w:themeColor="text1"/>
          <w:sz w:val="28"/>
          <w:szCs w:val="28"/>
          <w:rtl/>
        </w:rPr>
        <w:t xml:space="preserve"> </w:t>
      </w:r>
      <w:r w:rsidRPr="00A61E09">
        <w:rPr>
          <w:rFonts w:ascii="Sakkal Majalla" w:hAnsi="Sakkal Majalla" w:cs="Sakkal Majalla" w:hint="cs"/>
          <w:color w:val="000000" w:themeColor="text1"/>
          <w:sz w:val="28"/>
          <w:szCs w:val="28"/>
          <w:rtl/>
          <w:lang w:bidi="ar-EG"/>
        </w:rPr>
        <w:t>ودراسة (</w:t>
      </w:r>
      <w:r w:rsidRPr="00A61E09">
        <w:rPr>
          <w:rFonts w:ascii="Sakkal Majalla" w:eastAsia="Times New Roman" w:hAnsi="Sakkal Majalla" w:cs="Sakkal Majalla" w:hint="cs"/>
          <w:color w:val="000000" w:themeColor="text1"/>
          <w:sz w:val="28"/>
          <w:szCs w:val="28"/>
          <w:rtl/>
        </w:rPr>
        <w:t>دراسة  (2023</w:t>
      </w:r>
      <w:r w:rsidRPr="00A61E09">
        <w:rPr>
          <w:rFonts w:ascii="Sakkal Majalla" w:eastAsia="Times New Roman" w:hAnsi="Sakkal Majalla" w:cs="Sakkal Majalla" w:hint="cs"/>
          <w:color w:val="000000" w:themeColor="text1"/>
          <w:sz w:val="28"/>
          <w:szCs w:val="28"/>
        </w:rPr>
        <w:t>(Antloga ,al et,</w:t>
      </w:r>
      <w:r w:rsidRPr="00A61E09">
        <w:rPr>
          <w:rFonts w:ascii="Sakkal Majalla" w:hAnsi="Sakkal Majalla" w:cs="Sakkal Majalla" w:hint="cs"/>
          <w:color w:val="000000" w:themeColor="text1"/>
          <w:sz w:val="28"/>
          <w:szCs w:val="28"/>
          <w:rtl/>
          <w:lang w:bidi="ar-EG"/>
        </w:rPr>
        <w:t xml:space="preserve">)  ودراسة (جيلاني،2023) ودراسة (شاهنيللا واخرون.2023) عن موضوع </w:t>
      </w:r>
      <w:r w:rsidRPr="00A61E09">
        <w:rPr>
          <w:rFonts w:ascii="Sakkal Majalla" w:eastAsia="Times New Roman" w:hAnsi="Sakkal Majalla" w:cs="Sakkal Majalla" w:hint="cs"/>
          <w:color w:val="000000" w:themeColor="text1"/>
          <w:sz w:val="28"/>
          <w:szCs w:val="28"/>
          <w:rtl/>
        </w:rPr>
        <w:t xml:space="preserve">دراسة تأثير </w:t>
      </w:r>
      <w:r w:rsidRPr="00A61E09">
        <w:rPr>
          <w:rFonts w:ascii="Sakkal Majalla" w:eastAsia="Times New Roman" w:hAnsi="Sakkal Majalla" w:cs="Sakkal Majalla" w:hint="cs"/>
          <w:color w:val="000000" w:themeColor="text1"/>
          <w:sz w:val="28"/>
          <w:szCs w:val="28"/>
          <w:rtl/>
        </w:rPr>
        <w:lastRenderedPageBreak/>
        <w:t xml:space="preserve">جودة الحياة الوظيفية على وظائف الموارد البشرية في قطاع الصحة </w:t>
      </w:r>
      <w:r w:rsidRPr="00A61E09">
        <w:rPr>
          <w:rFonts w:ascii="Sakkal Majalla" w:hAnsi="Sakkal Majalla" w:cs="Sakkal Majalla" w:hint="cs"/>
          <w:color w:val="000000" w:themeColor="text1"/>
          <w:sz w:val="28"/>
          <w:szCs w:val="28"/>
          <w:rtl/>
          <w:lang w:bidi="ar-EG"/>
        </w:rPr>
        <w:t xml:space="preserve">وغيرها من الدراسات وقد تناولت الدراسة العديد من الدراسات السابقة المتغير التابع السلوك الأخلاقي </w:t>
      </w:r>
      <w:r w:rsidR="00DF798F">
        <w:rPr>
          <w:rFonts w:ascii="Sakkal Majalla" w:hAnsi="Sakkal Majalla" w:cs="Sakkal Majalla" w:hint="cs"/>
          <w:color w:val="000000" w:themeColor="text1"/>
          <w:sz w:val="28"/>
          <w:szCs w:val="28"/>
          <w:rtl/>
          <w:lang w:bidi="ar-EG"/>
        </w:rPr>
        <w:t>لمقدمي</w:t>
      </w:r>
      <w:r w:rsidRPr="00A61E09">
        <w:rPr>
          <w:rFonts w:ascii="Sakkal Majalla" w:hAnsi="Sakkal Majalla" w:cs="Sakkal Majalla" w:hint="cs"/>
          <w:color w:val="000000" w:themeColor="text1"/>
          <w:sz w:val="28"/>
          <w:szCs w:val="28"/>
          <w:rtl/>
          <w:lang w:bidi="ar-EG"/>
        </w:rPr>
        <w:t xml:space="preserve"> الخدمات الصحية بالتحليل والدراسة ومن اهم تلك الدراسات كانت دراسة (المطيري ،2025) ودراسة (بو جيمل،2023)  ودراسة (الطيب،2022) وغيرها من الدراسات السابقة ام باقي الدراسات تناولت السجلات الطبية  والتقييم الذاتي  وظائف الموارد البشرية وأداء العمل الإداري والسلوك الابداعي كمتغير تابع مثل (جميل ،2024) ودراسة (المطيري، 2025) ودراسة (جيلاني،2023) ودراسة (شاهنيللا ، 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تأثير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 دون غيرها من ابعاد اخري لصلتها المباشرة بمشكلة الدراسة وطبيعة مكان الدراسة  حيث ينظر دائما محددات جودة بيئة العمل  على أنها مفتاح لتحقيق الاهداف والتأثير على السلوك الأخلاقي </w:t>
      </w:r>
      <w:r w:rsidR="00DF798F">
        <w:rPr>
          <w:rFonts w:ascii="Sakkal Majalla" w:hAnsi="Sakkal Majalla" w:cs="Sakkal Majalla" w:hint="cs"/>
          <w:color w:val="000000" w:themeColor="text1"/>
          <w:sz w:val="28"/>
          <w:szCs w:val="28"/>
          <w:rtl/>
          <w:lang w:bidi="ar-EG"/>
        </w:rPr>
        <w:t>لمقدمي</w:t>
      </w:r>
      <w:r w:rsidRPr="00A61E09">
        <w:rPr>
          <w:rFonts w:ascii="Sakkal Majalla" w:hAnsi="Sakkal Majalla" w:cs="Sakkal Majalla" w:hint="cs"/>
          <w:color w:val="000000" w:themeColor="text1"/>
          <w:sz w:val="28"/>
          <w:szCs w:val="28"/>
          <w:rtl/>
          <w:lang w:bidi="ar-EG"/>
        </w:rPr>
        <w:t xml:space="preserve"> الخدمة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تأثير جودة الحياة الوظيفية بأبعادها (الجوانب المالية والاقتصادية والوظيفية والتنظيمية والمادية والمعنوية) على السلوك الاخلاقي لمقدمي الرعاية الصحية </w:t>
      </w:r>
    </w:p>
    <w:p w14:paraId="2FB217F9" w14:textId="77777777"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p>
    <w:p w14:paraId="5E4E7436" w14:textId="77777777" w:rsidR="00BF13BC" w:rsidRPr="00A61E09" w:rsidRDefault="00BF13BC" w:rsidP="00BF13BC">
      <w:pPr>
        <w:bidi/>
        <w:spacing w:after="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hint="cs"/>
          <w:b/>
          <w:bCs/>
          <w:color w:val="000000" w:themeColor="text1"/>
          <w:sz w:val="28"/>
          <w:szCs w:val="28"/>
          <w:rtl/>
        </w:rPr>
        <w:t>أوجه الاتفاق بين الدراسة الحالية والدراسات السابقة</w:t>
      </w:r>
      <w:r w:rsidRPr="00A61E09">
        <w:rPr>
          <w:rFonts w:ascii="Sakkal Majalla" w:hAnsi="Sakkal Majalla" w:cs="Sakkal Majalla" w:hint="cs"/>
          <w:b/>
          <w:bCs/>
          <w:color w:val="000000" w:themeColor="text1"/>
          <w:sz w:val="28"/>
          <w:szCs w:val="28"/>
        </w:rPr>
        <w:t>:</w:t>
      </w:r>
    </w:p>
    <w:p w14:paraId="63574203" w14:textId="0DB357F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rPr>
        <w:t xml:space="preserve">أولا: </w:t>
      </w:r>
      <w:r w:rsidRPr="00A61E09">
        <w:rPr>
          <w:rFonts w:ascii="Sakkal Majalla" w:hAnsi="Sakkal Majalla" w:cs="Sakkal Majalla"/>
          <w:color w:val="EE0000"/>
          <w:sz w:val="28"/>
          <w:szCs w:val="28"/>
          <w:rtl/>
        </w:rPr>
        <w:t>الاتفاق على أن السلوك الاخلاقي له علاقة طردية بممارسات ومحددات جودة بيئة العمل. وهو ما اتفقت حوله كل من الدراسات التالية الطيب ودراسة (عبد الحق) ودراسة حيرش وهزرشي (2022) حيث تشترك في الهدف العام ممثلا في التعرف إلى وجود أثر دال احصائيا لجودة الحياة الوظيفية على أخلاقيات العمل لدي العاملين.</w:t>
      </w:r>
    </w:p>
    <w:p w14:paraId="258C638E"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 xml:space="preserve">تأثير السلوك الاخلاقي على مستويات جودة بيئة العمل الوظيفية كبير بشكل ملحوظ وهو ما توافق مع دراسة المطيري (2025) حيث هدفت الي هدفت هذه الدراسة إلى بحث أثر جودة الحياة العملية على الالتزام العاطفي </w:t>
      </w:r>
      <w:r w:rsidRPr="00A61E09">
        <w:rPr>
          <w:rFonts w:ascii="Sakkal Majalla" w:hAnsi="Sakkal Majalla" w:cs="Sakkal Majalla"/>
          <w:color w:val="EE0000"/>
          <w:sz w:val="28"/>
          <w:szCs w:val="28"/>
          <w:rtl/>
        </w:rPr>
        <w:lastRenderedPageBreak/>
        <w:t>للعاملين تجاه مكان العمل وأيضا دراسة العزيزي (2024) والهدف من هذه الدراسة هو تحديد مدى تأثير جودة الحياة الوظيفية على السلوك الإبداعي للعاملين</w:t>
      </w:r>
    </w:p>
    <w:p w14:paraId="15D3F8BC"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وجـود عوامـل وخصـائص تـؤدى إلـى ارتفـاع او انخفاض مسـتوى السلوك الاخلاقي يتوقف على جودة بيئة العمل وهو ما جاء في دراسة العزيزي واخرون (2024) والتي هدفت الي دراسة تطبيقات جودة الحياة العملية وتأثيرها على جودة خدمات.</w:t>
      </w:r>
    </w:p>
    <w:p w14:paraId="7FF9F5F9" w14:textId="37DDB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 xml:space="preserve">ثانيا: الاختلاف بين الدراسة الحالية والدراسات السابقة: الاختلاف في مكان تطبيق الدراسة حيث يتم تطبيق الدراسة على المؤسسات الصحية بمنطقة الرياض بالمملكة العربية السعودية وتشابهت معها دراسة المطيري (2025) بينما طبقت الدراسات السابقة في بيئات مختلفة مثل دراسة العزيزي (2024) في جامعة اليمن ودراسة (جميل 2024) في المعهد الجزائري </w:t>
      </w:r>
      <w:r w:rsidR="00A61E09" w:rsidRPr="00A61E09">
        <w:rPr>
          <w:rFonts w:ascii="Sakkal Majalla" w:hAnsi="Sakkal Majalla" w:cs="Sakkal Majalla" w:hint="cs"/>
          <w:color w:val="EE0000"/>
          <w:sz w:val="28"/>
          <w:szCs w:val="28"/>
          <w:rtl/>
        </w:rPr>
        <w:t>للبترول ودراسة</w:t>
      </w:r>
      <w:r w:rsidRPr="00A61E09">
        <w:rPr>
          <w:rFonts w:ascii="Sakkal Majalla" w:hAnsi="Sakkal Majalla" w:cs="Sakkal Majalla"/>
          <w:color w:val="EE0000"/>
          <w:sz w:val="28"/>
          <w:szCs w:val="28"/>
          <w:rtl/>
        </w:rPr>
        <w:t xml:space="preserve"> عبد الحميد (2025) في قطاع الاتصالات في السودان وغيرها من الدراسات</w:t>
      </w:r>
    </w:p>
    <w:p w14:paraId="335E3BB5"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ثالثا: تتمثل حدود الدراسة الحالية في دراسة العلاقة بين ابعاد المتغير المستقل "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 السابقة</w:t>
      </w:r>
    </w:p>
    <w:p w14:paraId="1E3DA5E3" w14:textId="77777777" w:rsidR="00BF13BC" w:rsidRPr="00A61E09" w:rsidRDefault="00BF13BC" w:rsidP="00BF13BC">
      <w:pPr>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أوجه الاستفادة من الدراسات السابقة</w:t>
      </w:r>
    </w:p>
    <w:p w14:paraId="3E11BC6C" w14:textId="77777777" w:rsidR="00BF13BC" w:rsidRPr="00A61E09" w:rsidRDefault="00BF13BC" w:rsidP="00BF13BC">
      <w:pPr>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rPr>
        <w:t>سوف يتم الاستفادة من الدراسات السابقة في عدة امور من أهمها</w:t>
      </w:r>
    </w:p>
    <w:p w14:paraId="49765599" w14:textId="77777777" w:rsidR="00BF13BC" w:rsidRPr="00A61E09" w:rsidRDefault="00BF13BC">
      <w:pPr>
        <w:pStyle w:val="a3"/>
        <w:numPr>
          <w:ilvl w:val="0"/>
          <w:numId w:val="41"/>
        </w:numPr>
        <w:bidi/>
        <w:spacing w:line="360" w:lineRule="auto"/>
        <w:jc w:val="both"/>
        <w:rPr>
          <w:rFonts w:ascii="Sakkal Majalla"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المؤسسات الصحية بمنطقة الرياض بالمملكة العربية السعودية</w:t>
      </w:r>
    </w:p>
    <w:p w14:paraId="5BBEAAAB" w14:textId="77777777" w:rsidR="00BF13BC" w:rsidRPr="00A61E09" w:rsidRDefault="00BF13BC">
      <w:pPr>
        <w:pStyle w:val="a3"/>
        <w:numPr>
          <w:ilvl w:val="0"/>
          <w:numId w:val="41"/>
        </w:numPr>
        <w:bidi/>
        <w:spacing w:line="360" w:lineRule="auto"/>
        <w:jc w:val="both"/>
        <w:rPr>
          <w:rFonts w:ascii="Sakkal Majalla" w:eastAsia="Times New Roman"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t>من نقاط القوة في الدراسات السابقة تــناولها عدة أنواع من بيئة العمل في شركات ومؤسسات مختلفة وطرق تطبيق مختلفة</w:t>
      </w:r>
    </w:p>
    <w:p w14:paraId="3CA64507" w14:textId="77777777" w:rsidR="00BF13BC" w:rsidRPr="00A61E09" w:rsidRDefault="00BF13BC">
      <w:pPr>
        <w:pStyle w:val="a3"/>
        <w:numPr>
          <w:ilvl w:val="0"/>
          <w:numId w:val="41"/>
        </w:numPr>
        <w:bidi/>
        <w:spacing w:after="0" w:line="360" w:lineRule="auto"/>
        <w:jc w:val="both"/>
        <w:rPr>
          <w:rFonts w:ascii="Sakkal Majalla" w:eastAsia="Times New Roman"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lastRenderedPageBreak/>
        <w:t xml:space="preserve">هناك ندرة في الدراسات السابقة الــتــي تــناولــت الموضوع بشكل مباشر في البيئة الأجنبية بوجه عام والبيئة الخلــيجية بوجه خاص </w:t>
      </w:r>
      <w:r w:rsidRPr="00A61E09">
        <w:rPr>
          <w:rFonts w:ascii="Sakkal Majalla" w:eastAsia="Times New Roman" w:hAnsi="Sakkal Majalla" w:cs="Sakkal Majalla" w:hint="cs"/>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51B2EE64" w14:textId="77777777" w:rsidR="00BF13BC" w:rsidRPr="00A61E09" w:rsidRDefault="00BF13BC">
      <w:pPr>
        <w:pStyle w:val="a3"/>
        <w:numPr>
          <w:ilvl w:val="0"/>
          <w:numId w:val="41"/>
        </w:numPr>
        <w:bidi/>
        <w:spacing w:after="0" w:line="360" w:lineRule="auto"/>
        <w:jc w:val="both"/>
        <w:rPr>
          <w:rFonts w:ascii="Sakkal Majalla"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8704BCB" w14:textId="77777777" w:rsidR="00BF13BC" w:rsidRPr="00A61E09" w:rsidRDefault="00BF13BC">
      <w:pPr>
        <w:pStyle w:val="a3"/>
        <w:numPr>
          <w:ilvl w:val="0"/>
          <w:numId w:val="41"/>
        </w:numPr>
        <w:bidi/>
        <w:spacing w:line="360" w:lineRule="auto"/>
        <w:jc w:val="both"/>
        <w:rPr>
          <w:rFonts w:ascii="Sakkal Majalla" w:eastAsia="Times New Roman"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التعرف على بعض المصادر والدراسات والدوريات والبحوث النظرية والتطبيقية والمنهجية المعتمدة بحيث تمكن الباحث من بناء الإطار النظري للبحث</w:t>
      </w:r>
      <w:r w:rsidRPr="00A61E09">
        <w:rPr>
          <w:rFonts w:ascii="Sakkal Majalla" w:eastAsia="Times New Roman" w:hAnsi="Sakkal Majalla" w:cs="Sakkal Majalla" w:hint="cs"/>
          <w:color w:val="000000" w:themeColor="text1"/>
          <w:sz w:val="28"/>
          <w:szCs w:val="28"/>
        </w:rPr>
        <w:t>. –</w:t>
      </w:r>
    </w:p>
    <w:p w14:paraId="67187FF0" w14:textId="77777777" w:rsidR="00BF13BC" w:rsidRPr="00A61E09" w:rsidRDefault="00BF13BC">
      <w:pPr>
        <w:pStyle w:val="a3"/>
        <w:numPr>
          <w:ilvl w:val="0"/>
          <w:numId w:val="41"/>
        </w:numPr>
        <w:bidi/>
        <w:spacing w:line="360" w:lineRule="auto"/>
        <w:jc w:val="both"/>
        <w:rPr>
          <w:rFonts w:ascii="Sakkal Majalla" w:eastAsia="Times New Roman"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الإلمام بالوسائل الإحصائية للدراسة الحالية عن طريق الاطلاع على الوسائل المستخدمة في تلك الدراسات وتحديد الوسائل الأكثر ملائمة الاختيار نموذج الدراسة الافتراضي</w:t>
      </w:r>
      <w:r w:rsidRPr="00A61E09">
        <w:rPr>
          <w:rFonts w:ascii="Sakkal Majalla" w:eastAsia="Times New Roman" w:hAnsi="Sakkal Majalla" w:cs="Sakkal Majalla" w:hint="cs"/>
          <w:color w:val="000000" w:themeColor="text1"/>
          <w:sz w:val="28"/>
          <w:szCs w:val="28"/>
        </w:rPr>
        <w:t xml:space="preserve">. </w:t>
      </w:r>
    </w:p>
    <w:p w14:paraId="06D3BF6E" w14:textId="77777777" w:rsidR="00BF13BC" w:rsidRDefault="00BF13BC">
      <w:pPr>
        <w:pStyle w:val="a3"/>
        <w:numPr>
          <w:ilvl w:val="0"/>
          <w:numId w:val="41"/>
        </w:numPr>
        <w:bidi/>
        <w:spacing w:line="360" w:lineRule="auto"/>
        <w:jc w:val="both"/>
        <w:rPr>
          <w:rFonts w:ascii="Sakkal Majalla"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Pr>
        <w:t xml:space="preserve"> </w:t>
      </w:r>
      <w:r w:rsidRPr="00A61E09">
        <w:rPr>
          <w:rFonts w:ascii="Sakkal Majalla" w:eastAsia="Times New Roman" w:hAnsi="Sakkal Majalla" w:cs="Sakkal Majalla" w:hint="cs"/>
          <w:color w:val="000000" w:themeColor="text1"/>
          <w:sz w:val="28"/>
          <w:szCs w:val="28"/>
          <w:rtl/>
        </w:rPr>
        <w:t>التعرف على النتائج التي توصلت إليها تلك الدراسات والتي سهلت على الباحث الانطلاق من حيث انتهى الآخرون أو البحث في الجوانب التي لم يتناولونها</w:t>
      </w:r>
      <w:r w:rsidRPr="00A61E09">
        <w:rPr>
          <w:rFonts w:ascii="Sakkal Majalla" w:hAnsi="Sakkal Majalla" w:cs="Sakkal Majalla" w:hint="cs"/>
          <w:color w:val="000000" w:themeColor="text1"/>
          <w:sz w:val="28"/>
          <w:szCs w:val="28"/>
        </w:rPr>
        <w:t>.</w:t>
      </w:r>
    </w:p>
    <w:p w14:paraId="47CBF071" w14:textId="6BB12DE4" w:rsidR="0037683A" w:rsidRPr="00725643" w:rsidRDefault="0037683A" w:rsidP="0037683A">
      <w:pPr>
        <w:bidi/>
        <w:spacing w:line="360" w:lineRule="auto"/>
        <w:jc w:val="both"/>
        <w:rPr>
          <w:rFonts w:ascii="Sakkal Majalla" w:hAnsi="Sakkal Majalla" w:cs="Sakkal Majalla"/>
          <w:b/>
          <w:bCs/>
          <w:color w:val="EE0000"/>
          <w:sz w:val="28"/>
          <w:szCs w:val="28"/>
        </w:rPr>
      </w:pPr>
      <w:r w:rsidRPr="00725643">
        <w:rPr>
          <w:rFonts w:ascii="Times New Roman" w:eastAsia="Times New Roman" w:hAnsi="Times New Roman" w:cs="Times New Roman"/>
          <w:b/>
          <w:bCs/>
          <w:color w:val="EE0000"/>
          <w:sz w:val="24"/>
          <w:szCs w:val="24"/>
          <w:rtl/>
        </w:rPr>
        <w:t>أوجه القصور في الدراسات السابقة</w:t>
      </w:r>
    </w:p>
    <w:p w14:paraId="7A983194" w14:textId="36297992" w:rsidR="0037683A" w:rsidRPr="00725643" w:rsidRDefault="0037683A" w:rsidP="0037683A">
      <w:pPr>
        <w:bidi/>
        <w:spacing w:after="200" w:line="276" w:lineRule="auto"/>
        <w:jc w:val="both"/>
        <w:rPr>
          <w:rFonts w:ascii="Sakkal Majalla" w:hAnsi="Sakkal Majalla" w:cs="Sakkal Majalla"/>
          <w:b/>
          <w:bCs/>
          <w:color w:val="EE0000"/>
          <w:sz w:val="28"/>
          <w:szCs w:val="28"/>
          <w:rtl/>
        </w:rPr>
      </w:pPr>
      <w:r w:rsidRPr="00725643">
        <w:rPr>
          <w:rFonts w:ascii="Sakkal Majalla" w:hAnsi="Sakkal Majalla" w:cs="Sakkal Majalla"/>
          <w:color w:val="EE0000"/>
          <w:sz w:val="28"/>
          <w:szCs w:val="28"/>
          <w:rtl/>
        </w:rPr>
        <w:t>بناءً على الدراسات السابقة التي تناولت أثر جودة الحياة الوظيفية</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على السلوك الأخلاقي، يمكن تلخيص أوجه القصور والفجوات البحثية في الاعتماد المفرط على المناهج الوصفية والتحليلية: ركزت معظم الدراسات على المناهج الوصفية والتحليلية المقطعية</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 xml:space="preserve">التي تعتمد على الاستبيانات، مما يحد من القدرة على تفسير الديناميكيات المعقدة والعميقة للسلوك الأخلاقي الكامن، ويُفضل استخدام نماذج </w:t>
      </w:r>
      <w:r w:rsidR="00A84484">
        <w:rPr>
          <w:rFonts w:ascii="Sakkal Majalla" w:hAnsi="Sakkal Majalla" w:cs="Sakkal Majalla" w:hint="cs"/>
          <w:color w:val="EE0000"/>
          <w:sz w:val="28"/>
          <w:szCs w:val="28"/>
          <w:rtl/>
        </w:rPr>
        <w:t>الانحدار والارتباط</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لالتقاط هذه العلاقات بشكل أدق</w:t>
      </w:r>
      <w:r w:rsidRPr="00725643">
        <w:rPr>
          <w:rFonts w:ascii="Sakkal Majalla" w:hAnsi="Sakkal Majalla" w:cs="Sakkal Majalla"/>
          <w:color w:val="EE0000"/>
          <w:sz w:val="28"/>
          <w:szCs w:val="28"/>
        </w:rPr>
        <w:t>.</w:t>
      </w:r>
      <w:r w:rsidRPr="00725643">
        <w:rPr>
          <w:rFonts w:ascii="Sakkal Majalla" w:hAnsi="Sakkal Majalla" w:cs="Sakkal Majalla"/>
          <w:color w:val="EE0000"/>
          <w:sz w:val="28"/>
          <w:szCs w:val="28"/>
          <w:rtl/>
        </w:rPr>
        <w:t>حداثة دراسة السلوك الأخلاقي كمتغير تابع: رغم انتشار دراسات جودة الحياة الوظيفية، إلا أن الدراسات التي تربطها بشكل مباشر بالسلوك الأخلاقي (مثل النزاهة، الأمانة، وتجنب السلوكيات غير الأخلاقية) لا تزال تعتبر نادرة نسبياً مقارنة بدراسات الرضا الوظيفي أو الأداء</w:t>
      </w:r>
      <w:r w:rsidRPr="00725643">
        <w:rPr>
          <w:rFonts w:ascii="Sakkal Majalla" w:hAnsi="Sakkal Majalla" w:cs="Sakkal Majalla"/>
          <w:color w:val="EE0000"/>
          <w:sz w:val="28"/>
          <w:szCs w:val="28"/>
        </w:rPr>
        <w:t>.</w:t>
      </w:r>
      <w:r w:rsidRPr="00725643">
        <w:rPr>
          <w:rFonts w:ascii="Sakkal Majalla" w:hAnsi="Sakkal Majalla" w:cs="Sakkal Majalla" w:hint="cs"/>
          <w:color w:val="EE0000"/>
          <w:sz w:val="28"/>
          <w:szCs w:val="28"/>
          <w:rtl/>
        </w:rPr>
        <w:t xml:space="preserve"> و</w:t>
      </w:r>
      <w:r w:rsidRPr="00725643">
        <w:rPr>
          <w:rFonts w:ascii="Sakkal Majalla" w:hAnsi="Sakkal Majalla" w:cs="Sakkal Majalla"/>
          <w:color w:val="EE0000"/>
          <w:sz w:val="28"/>
          <w:szCs w:val="28"/>
          <w:rtl/>
        </w:rPr>
        <w:t>التركيز على بيئة العمل المادية: ركزت بعض الدراسات على تحسين الظروف المادية أكثر من بيئة العمل النفسية والمعنوية، رغم أن أبعاداً مثل العدالة والتوازن بين الحياة والعمل قد تكون أكثر تأثيراً على السلوك الأخلاقي</w:t>
      </w:r>
      <w:r w:rsidRPr="00725643">
        <w:rPr>
          <w:rFonts w:ascii="Sakkal Majalla" w:hAnsi="Sakkal Majalla" w:cs="Sakkal Majalla"/>
          <w:color w:val="EE0000"/>
          <w:sz w:val="28"/>
          <w:szCs w:val="28"/>
        </w:rPr>
        <w:t>.</w:t>
      </w:r>
    </w:p>
    <w:p w14:paraId="620DF45A" w14:textId="77777777" w:rsidR="00BF13BC" w:rsidRPr="00A61E09" w:rsidRDefault="00BF13BC" w:rsidP="00BF13BC">
      <w:pPr>
        <w:pStyle w:val="a3"/>
        <w:bidi/>
        <w:spacing w:line="360" w:lineRule="auto"/>
        <w:jc w:val="both"/>
        <w:rPr>
          <w:rFonts w:ascii="Sakkal Majalla" w:hAnsi="Sakkal Majalla" w:cs="Sakkal Majalla"/>
          <w:color w:val="000000" w:themeColor="text1"/>
          <w:sz w:val="28"/>
          <w:szCs w:val="28"/>
          <w:rtl/>
        </w:rPr>
      </w:pPr>
    </w:p>
    <w:p w14:paraId="046395F6" w14:textId="77777777" w:rsidR="00BF13BC" w:rsidRPr="00725643" w:rsidRDefault="00BF13BC" w:rsidP="00BF13BC">
      <w:pPr>
        <w:pStyle w:val="1"/>
        <w:bidi/>
        <w:spacing w:before="0" w:line="360" w:lineRule="auto"/>
        <w:jc w:val="both"/>
        <w:rPr>
          <w:rFonts w:ascii="Sakkal Majalla" w:eastAsiaTheme="minorHAnsi" w:hAnsi="Sakkal Majalla" w:cs="Sakkal Majalla"/>
          <w:b/>
          <w:bCs/>
          <w:color w:val="EE0000"/>
          <w:sz w:val="28"/>
          <w:szCs w:val="28"/>
        </w:rPr>
      </w:pPr>
      <w:r w:rsidRPr="00725643">
        <w:rPr>
          <w:rFonts w:ascii="Sakkal Majalla" w:eastAsiaTheme="minorHAnsi" w:hAnsi="Sakkal Majalla" w:cs="Sakkal Majalla" w:hint="cs"/>
          <w:b/>
          <w:bCs/>
          <w:color w:val="EE0000"/>
          <w:sz w:val="28"/>
          <w:szCs w:val="28"/>
          <w:rtl/>
        </w:rPr>
        <w:lastRenderedPageBreak/>
        <w:t>الفجوة البحثية:</w:t>
      </w:r>
    </w:p>
    <w:p w14:paraId="1E152637" w14:textId="68DDB740" w:rsidR="00E80C8C" w:rsidRPr="00725643" w:rsidRDefault="00BF13BC" w:rsidP="00E532B7">
      <w:pPr>
        <w:bidi/>
        <w:spacing w:after="0" w:line="360" w:lineRule="auto"/>
        <w:jc w:val="both"/>
        <w:rPr>
          <w:rFonts w:ascii="Sakkal Majalla" w:hAnsi="Sakkal Majalla" w:cs="Sakkal Majalla"/>
          <w:b/>
          <w:bCs/>
          <w:color w:val="EE0000"/>
          <w:sz w:val="28"/>
          <w:szCs w:val="28"/>
          <w:rtl/>
        </w:rPr>
      </w:pPr>
      <w:r w:rsidRPr="00725643">
        <w:rPr>
          <w:rFonts w:ascii="Sakkal Majalla" w:hAnsi="Sakkal Majalla" w:cs="Sakkal Majalla" w:hint="cs"/>
          <w:color w:val="EE0000"/>
          <w:sz w:val="28"/>
          <w:szCs w:val="28"/>
          <w:rtl/>
        </w:rPr>
        <w:t xml:space="preserve">تتمثل الفجوة البحثية في هذه الدراسة في نقص الأدلة الدقيقة للربط بين ابعاد كل من متغيرات الدراسة المستقل والتباع حول دور جودة الحياة الوظيفية على السلوك الأخلاقي خصوصًا في السياق المحلي للمملكة العربية السعودية. على الرغم من وجود دراسات تناولت </w:t>
      </w:r>
      <w:r w:rsidR="00005B52" w:rsidRPr="00725643">
        <w:rPr>
          <w:rFonts w:ascii="Sakkal Majalla" w:hAnsi="Sakkal Majalla" w:cs="Sakkal Majalla" w:hint="cs"/>
          <w:color w:val="EE0000"/>
          <w:sz w:val="28"/>
          <w:szCs w:val="28"/>
          <w:rtl/>
        </w:rPr>
        <w:t>أثر</w:t>
      </w:r>
      <w:r w:rsidRPr="00725643">
        <w:rPr>
          <w:rFonts w:ascii="Sakkal Majalla" w:hAnsi="Sakkal Majalla" w:cs="Sakkal Majalla" w:hint="cs"/>
          <w:color w:val="EE0000"/>
          <w:sz w:val="28"/>
          <w:szCs w:val="28"/>
          <w:rtl/>
        </w:rPr>
        <w:t xml:space="preserve"> جودة بيئة العمل على السلوك الاخلاقي في بيئات مختلفة وفي أنشطة مختلفة في مجتمع وعينة </w:t>
      </w:r>
      <w:r w:rsidR="0037683A" w:rsidRPr="00725643">
        <w:rPr>
          <w:rFonts w:ascii="Sakkal Majalla" w:hAnsi="Sakkal Majalla" w:cs="Sakkal Majalla" w:hint="cs"/>
          <w:color w:val="EE0000"/>
          <w:sz w:val="28"/>
          <w:szCs w:val="28"/>
          <w:rtl/>
        </w:rPr>
        <w:t>الدراسة،</w:t>
      </w:r>
      <w:r w:rsidRPr="00725643">
        <w:rPr>
          <w:rFonts w:ascii="Sakkal Majalla" w:hAnsi="Sakkal Majalla" w:cs="Sakkal Majalla" w:hint="cs"/>
          <w:color w:val="EE0000"/>
          <w:sz w:val="28"/>
          <w:szCs w:val="28"/>
          <w:rtl/>
        </w:rPr>
        <w:t xml:space="preserve"> فإن معظم هذه الدراسات لا تركز بشكل كافٍ على كيفية تأثير ابعاد المتغير المستقل مثل (الجوانب المالية والاقتصادية والوظيفية والتنظيمية والمادية والمعنوية) وبالتالي، تفتقر الأدبيات الحالية إلى فهم معمق حول العوامل المؤثرة في التأثير على السلوك الاخلاقي هذه الفجوة تفتح المجال لإجراء دراسة شاملة تهدف إلى تسليط الضوء على العلاقة ابعاد كل من المتغير التابع والمستقل.</w:t>
      </w:r>
    </w:p>
    <w:p w14:paraId="13373E5D" w14:textId="520B77EB" w:rsidR="00F417B9" w:rsidRPr="00725643" w:rsidRDefault="00F417B9" w:rsidP="00725643">
      <w:pPr>
        <w:bidi/>
        <w:spacing w:after="0" w:line="276" w:lineRule="auto"/>
        <w:jc w:val="both"/>
        <w:rPr>
          <w:rFonts w:ascii="Sakkal Majalla" w:hAnsi="Sakkal Majalla" w:cs="Sakkal Majalla"/>
          <w:color w:val="EE0000"/>
          <w:sz w:val="28"/>
          <w:szCs w:val="28"/>
          <w:rtl/>
        </w:rPr>
      </w:pPr>
      <w:r w:rsidRPr="00725643">
        <w:rPr>
          <w:rFonts w:ascii="Sakkal Majalla" w:hAnsi="Sakkal Majalla" w:cs="Sakkal Majalla"/>
          <w:color w:val="EE0000"/>
          <w:sz w:val="28"/>
          <w:szCs w:val="28"/>
          <w:rtl/>
        </w:rPr>
        <w:t xml:space="preserve">تتمثل الفجوة البحثية في دراسة أثر جودة الحياة الوظيفية على السلوك الأخلاقي في عدة جوانب لم تغطها الدراسات السابقة بشكل شامل، رغم تأكيد </w:t>
      </w:r>
      <w:r w:rsidR="0037683A" w:rsidRPr="00725643">
        <w:rPr>
          <w:rFonts w:ascii="Sakkal Majalla" w:hAnsi="Sakkal Majalla" w:cs="Sakkal Majalla" w:hint="cs"/>
          <w:color w:val="EE0000"/>
          <w:sz w:val="28"/>
          <w:szCs w:val="28"/>
          <w:rtl/>
        </w:rPr>
        <w:t>الدراسات السابقة</w:t>
      </w:r>
      <w:r w:rsidRPr="00725643">
        <w:rPr>
          <w:rFonts w:ascii="Sakkal Majalla" w:hAnsi="Sakkal Majalla" w:cs="Sakkal Majalla"/>
          <w:color w:val="EE0000"/>
          <w:sz w:val="28"/>
          <w:szCs w:val="28"/>
          <w:rtl/>
        </w:rPr>
        <w:t xml:space="preserve"> على وجود علاقة طردية قوية بين المتغيرين </w:t>
      </w:r>
      <w:r w:rsidRPr="00725643">
        <w:rPr>
          <w:rFonts w:ascii="Sakkal Majalla" w:hAnsi="Sakkal Majalla" w:cs="Sakkal Majalla" w:hint="cs"/>
          <w:color w:val="EE0000"/>
          <w:sz w:val="28"/>
          <w:szCs w:val="28"/>
          <w:rtl/>
        </w:rPr>
        <w:t xml:space="preserve">منها </w:t>
      </w:r>
      <w:r w:rsidRPr="00725643">
        <w:rPr>
          <w:rFonts w:ascii="Sakkal Majalla" w:hAnsi="Sakkal Majalla" w:cs="Sakkal Majalla"/>
          <w:color w:val="EE0000"/>
          <w:sz w:val="28"/>
          <w:szCs w:val="28"/>
          <w:rtl/>
        </w:rPr>
        <w:t>التأثيرات طويلة المدى</w:t>
      </w:r>
      <w:r w:rsidRPr="00725643">
        <w:rPr>
          <w:rFonts w:ascii="Sakkal Majalla" w:hAnsi="Sakkal Majalla" w:cs="Sakkal Majalla" w:hint="cs"/>
          <w:color w:val="EE0000"/>
          <w:sz w:val="28"/>
          <w:szCs w:val="28"/>
          <w:rtl/>
        </w:rPr>
        <w:t xml:space="preserve"> حيث</w:t>
      </w:r>
      <w:r w:rsidRPr="00725643">
        <w:rPr>
          <w:rFonts w:ascii="Sakkal Majalla" w:hAnsi="Sakkal Majalla" w:cs="Sakkal Majalla"/>
          <w:color w:val="EE0000"/>
          <w:sz w:val="28"/>
          <w:szCs w:val="28"/>
          <w:rtl/>
        </w:rPr>
        <w:t xml:space="preserve"> تركز الدراسات </w:t>
      </w:r>
      <w:r w:rsidR="0037683A" w:rsidRPr="00725643">
        <w:rPr>
          <w:rFonts w:ascii="Sakkal Majalla" w:hAnsi="Sakkal Majalla" w:cs="Sakkal Majalla" w:hint="cs"/>
          <w:color w:val="EE0000"/>
          <w:sz w:val="28"/>
          <w:szCs w:val="28"/>
          <w:rtl/>
        </w:rPr>
        <w:t>السابقة</w:t>
      </w:r>
      <w:r w:rsidRPr="00725643">
        <w:rPr>
          <w:rFonts w:ascii="Sakkal Majalla" w:hAnsi="Sakkal Majalla" w:cs="Sakkal Majalla"/>
          <w:color w:val="EE0000"/>
          <w:sz w:val="28"/>
          <w:szCs w:val="28"/>
          <w:rtl/>
        </w:rPr>
        <w:t xml:space="preserve"> على المنهج الوصفي التحليلي في لحظة زمنية محددة، مما يفتح الفجوة لبحوث طولية لقياس مدى ثبات السلوك الأخلاقي بتحسن جودة الحياة مع الوقت</w:t>
      </w:r>
      <w:r w:rsidRPr="00725643">
        <w:rPr>
          <w:rFonts w:ascii="Sakkal Majalla" w:hAnsi="Sakkal Majalla" w:cs="Sakkal Majalla" w:hint="cs"/>
          <w:color w:val="EE0000"/>
          <w:sz w:val="28"/>
          <w:szCs w:val="28"/>
          <w:rtl/>
        </w:rPr>
        <w:t xml:space="preserve"> والحاجة</w:t>
      </w:r>
      <w:r w:rsidRPr="00725643">
        <w:rPr>
          <w:rFonts w:ascii="Sakkal Majalla" w:hAnsi="Sakkal Majalla" w:cs="Sakkal Majalla"/>
          <w:color w:val="EE0000"/>
          <w:sz w:val="28"/>
          <w:szCs w:val="28"/>
          <w:rtl/>
        </w:rPr>
        <w:t xml:space="preserve"> لدراسة كيف تتأثر العلاقة بالنوع، العمر، أو سنوات الخبرة</w:t>
      </w:r>
      <w:r w:rsidR="004E00CE" w:rsidRPr="00725643">
        <w:rPr>
          <w:rFonts w:ascii="Sakkal Majalla" w:hAnsi="Sakkal Majalla" w:cs="Sakkal Majalla" w:hint="cs"/>
          <w:color w:val="EE0000"/>
          <w:sz w:val="28"/>
          <w:szCs w:val="28"/>
          <w:rtl/>
        </w:rPr>
        <w:t xml:space="preserve"> مثل دراسة </w:t>
      </w:r>
      <w:r w:rsidR="004E00CE" w:rsidRPr="00725643">
        <w:rPr>
          <w:rFonts w:ascii="Sakkal Majalla" w:eastAsia="Times New Roman" w:hAnsi="Sakkal Majalla" w:cs="Sakkal Majalla" w:hint="cs"/>
          <w:color w:val="EE0000"/>
          <w:sz w:val="28"/>
          <w:szCs w:val="28"/>
          <w:rtl/>
        </w:rPr>
        <w:t>(حيرش وهزرشي ،2022)</w:t>
      </w:r>
      <w:r w:rsidRPr="00725643">
        <w:rPr>
          <w:rFonts w:ascii="Sakkal Majalla" w:hAnsi="Sakkal Majalla" w:cs="Sakkal Majalla"/>
          <w:color w:val="EE0000"/>
          <w:sz w:val="28"/>
          <w:szCs w:val="28"/>
          <w:rtl/>
        </w:rPr>
        <w:t xml:space="preserve"> حيث تباينت النتائج حول تأثير هذه العوامل.</w:t>
      </w:r>
      <w:r w:rsidRPr="00725643">
        <w:rPr>
          <w:color w:val="EE0000"/>
          <w:rtl/>
        </w:rPr>
        <w:t xml:space="preserve"> </w:t>
      </w:r>
      <w:r w:rsidRPr="00725643">
        <w:rPr>
          <w:rFonts w:ascii="Sakkal Majalla" w:hAnsi="Sakkal Majalla" w:cs="Sakkal Majalla"/>
          <w:color w:val="EE0000"/>
          <w:sz w:val="28"/>
          <w:szCs w:val="28"/>
          <w:rtl/>
        </w:rPr>
        <w:t xml:space="preserve">لفجوة </w:t>
      </w:r>
      <w:r w:rsidR="00725643" w:rsidRPr="00725643">
        <w:rPr>
          <w:rFonts w:ascii="Sakkal Majalla" w:hAnsi="Sakkal Majalla" w:cs="Sakkal Majalla" w:hint="cs"/>
          <w:color w:val="EE0000"/>
          <w:sz w:val="28"/>
          <w:szCs w:val="28"/>
          <w:rtl/>
        </w:rPr>
        <w:t>مفاهيم واختلاف طرق القياس حول</w:t>
      </w:r>
      <w:r w:rsidRPr="00725643">
        <w:rPr>
          <w:rFonts w:ascii="Sakkal Majalla" w:hAnsi="Sakkal Majalla" w:cs="Sakkal Majalla" w:hint="cs"/>
          <w:color w:val="EE0000"/>
          <w:sz w:val="28"/>
          <w:szCs w:val="28"/>
          <w:rtl/>
        </w:rPr>
        <w:t xml:space="preserve"> </w:t>
      </w:r>
      <w:r w:rsidRPr="00725643">
        <w:rPr>
          <w:rFonts w:ascii="Sakkal Majalla" w:hAnsi="Sakkal Majalla" w:cs="Sakkal Majalla"/>
          <w:color w:val="EE0000"/>
          <w:sz w:val="28"/>
          <w:szCs w:val="28"/>
          <w:rtl/>
        </w:rPr>
        <w:t>تحليل الأبعاد النوعية</w:t>
      </w:r>
      <w:r w:rsidR="00725643" w:rsidRPr="00725643">
        <w:rPr>
          <w:rFonts w:ascii="Sakkal Majalla" w:hAnsi="Sakkal Majalla" w:cs="Sakkal Majalla" w:hint="cs"/>
          <w:color w:val="EE0000"/>
          <w:sz w:val="28"/>
          <w:szCs w:val="28"/>
          <w:rtl/>
        </w:rPr>
        <w:t xml:space="preserve"> لجودة الحياة الوظيفية</w:t>
      </w:r>
      <w:r w:rsidRPr="00725643">
        <w:rPr>
          <w:rFonts w:ascii="Sakkal Majalla" w:hAnsi="Sakkal Majalla" w:cs="Sakkal Majalla" w:hint="cs"/>
          <w:color w:val="EE0000"/>
          <w:sz w:val="28"/>
          <w:szCs w:val="28"/>
          <w:rtl/>
        </w:rPr>
        <w:t xml:space="preserve"> حيث</w:t>
      </w:r>
      <w:r w:rsidRPr="00725643">
        <w:rPr>
          <w:rFonts w:ascii="Sakkal Majalla" w:hAnsi="Sakkal Majalla" w:cs="Sakkal Majalla"/>
          <w:color w:val="EE0000"/>
          <w:sz w:val="28"/>
          <w:szCs w:val="28"/>
          <w:rtl/>
        </w:rPr>
        <w:t xml:space="preserve"> تشير الدراسات إلى أن أبعاداً محددة مثل "أسلوب الإشراف" و"ظروف العمل المعنوية" لها تأثير أكبر من الأبعاد المادية. </w:t>
      </w:r>
      <w:r w:rsidR="004E00CE" w:rsidRPr="00725643">
        <w:rPr>
          <w:rFonts w:ascii="Sakkal Majalla" w:hAnsi="Sakkal Majalla" w:cs="Sakkal Majalla" w:hint="cs"/>
          <w:color w:val="EE0000"/>
          <w:sz w:val="28"/>
          <w:szCs w:val="28"/>
          <w:rtl/>
        </w:rPr>
        <w:t xml:space="preserve"> مثل </w:t>
      </w:r>
      <w:r w:rsidR="00725643" w:rsidRPr="00725643">
        <w:rPr>
          <w:rFonts w:ascii="Sakkal Majalla" w:hAnsi="Sakkal Majalla" w:cs="Sakkal Majalla" w:hint="cs"/>
          <w:color w:val="EE0000"/>
          <w:sz w:val="28"/>
          <w:szCs w:val="28"/>
          <w:rtl/>
        </w:rPr>
        <w:t xml:space="preserve">دراسة </w:t>
      </w:r>
      <w:r w:rsidR="00725643" w:rsidRPr="00725643">
        <w:rPr>
          <w:rFonts w:ascii="Sakkal Majalla" w:eastAsia="Times New Roman" w:hAnsi="Sakkal Majalla" w:cs="Sakkal Majalla" w:hint="cs"/>
          <w:color w:val="EE0000"/>
          <w:sz w:val="28"/>
          <w:szCs w:val="28"/>
          <w:rtl/>
        </w:rPr>
        <w:t>(</w:t>
      </w:r>
      <w:r w:rsidR="004E00CE" w:rsidRPr="00725643">
        <w:rPr>
          <w:rFonts w:ascii="Sakkal Majalla" w:eastAsia="Times New Roman" w:hAnsi="Sakkal Majalla" w:cs="Sakkal Majalla"/>
          <w:color w:val="EE0000"/>
          <w:sz w:val="28"/>
          <w:szCs w:val="28"/>
          <w:rtl/>
        </w:rPr>
        <w:t>2023</w:t>
      </w:r>
      <w:r w:rsidR="004E00CE" w:rsidRPr="00725643">
        <w:rPr>
          <w:rFonts w:ascii="Sakkal Majalla" w:eastAsia="Times New Roman" w:hAnsi="Sakkal Majalla" w:cs="Sakkal Majalla"/>
          <w:color w:val="EE0000"/>
          <w:sz w:val="28"/>
          <w:szCs w:val="28"/>
        </w:rPr>
        <w:t>(Antloga ,al et,</w:t>
      </w:r>
      <w:r w:rsidR="00725643" w:rsidRPr="00725643">
        <w:rPr>
          <w:rFonts w:ascii="Sakkal Majalla" w:hAnsi="Sakkal Majalla" w:cs="Sakkal Majalla" w:hint="cs"/>
          <w:color w:val="EE0000"/>
          <w:sz w:val="28"/>
          <w:szCs w:val="28"/>
          <w:rtl/>
        </w:rPr>
        <w:t xml:space="preserve"> وأيضا بعض الدراسات</w:t>
      </w:r>
      <w:r w:rsidRPr="00725643">
        <w:rPr>
          <w:rFonts w:ascii="Sakkal Majalla" w:hAnsi="Sakkal Majalla" w:cs="Sakkal Majalla"/>
          <w:color w:val="EE0000"/>
          <w:sz w:val="28"/>
          <w:szCs w:val="28"/>
          <w:rtl/>
        </w:rPr>
        <w:t xml:space="preserve"> التي تفصل أثر الاحتياجات المعرفية </w:t>
      </w:r>
      <w:r w:rsidRPr="00725643">
        <w:rPr>
          <w:rFonts w:ascii="Sakkal Majalla" w:hAnsi="Sakkal Majalla" w:cs="Sakkal Majalla" w:hint="cs"/>
          <w:color w:val="EE0000"/>
          <w:sz w:val="28"/>
          <w:szCs w:val="28"/>
          <w:rtl/>
        </w:rPr>
        <w:t>والمادية</w:t>
      </w:r>
      <w:r w:rsidRPr="00725643">
        <w:rPr>
          <w:rFonts w:ascii="Sakkal Majalla" w:hAnsi="Sakkal Majalla" w:cs="Sakkal Majalla"/>
          <w:color w:val="EE0000"/>
          <w:sz w:val="28"/>
          <w:szCs w:val="28"/>
          <w:rtl/>
        </w:rPr>
        <w:t xml:space="preserve"> (وفق نظريات جودة الحياة) على الالتزام</w:t>
      </w:r>
      <w:r w:rsidRPr="00725643">
        <w:rPr>
          <w:rFonts w:ascii="Sakkal Majalla" w:hAnsi="Sakkal Majalla" w:cs="Sakkal Majalla" w:hint="cs"/>
          <w:color w:val="EE0000"/>
          <w:sz w:val="28"/>
          <w:szCs w:val="28"/>
          <w:rtl/>
        </w:rPr>
        <w:t xml:space="preserve"> بالسلوك</w:t>
      </w:r>
      <w:r w:rsidRPr="00725643">
        <w:rPr>
          <w:rFonts w:ascii="Sakkal Majalla" w:hAnsi="Sakkal Majalla" w:cs="Sakkal Majalla"/>
          <w:color w:val="EE0000"/>
          <w:sz w:val="28"/>
          <w:szCs w:val="28"/>
          <w:rtl/>
        </w:rPr>
        <w:t xml:space="preserve"> </w:t>
      </w:r>
      <w:r w:rsidRPr="00725643">
        <w:rPr>
          <w:rFonts w:ascii="Sakkal Majalla" w:hAnsi="Sakkal Majalla" w:cs="Sakkal Majalla" w:hint="cs"/>
          <w:color w:val="EE0000"/>
          <w:sz w:val="28"/>
          <w:szCs w:val="28"/>
          <w:rtl/>
        </w:rPr>
        <w:t>الأخلاقي. مث</w:t>
      </w:r>
      <w:r w:rsidRPr="00725643">
        <w:rPr>
          <w:rFonts w:ascii="Sakkal Majalla" w:hAnsi="Sakkal Majalla" w:cs="Sakkal Majalla" w:hint="eastAsia"/>
          <w:color w:val="EE0000"/>
          <w:sz w:val="28"/>
          <w:szCs w:val="28"/>
          <w:rtl/>
        </w:rPr>
        <w:t>ل</w:t>
      </w:r>
      <w:r w:rsidRPr="00725643">
        <w:rPr>
          <w:rFonts w:ascii="Sakkal Majalla" w:hAnsi="Sakkal Majalla" w:cs="Sakkal Majalla" w:hint="cs"/>
          <w:color w:val="EE0000"/>
          <w:sz w:val="28"/>
          <w:szCs w:val="28"/>
          <w:rtl/>
        </w:rPr>
        <w:t xml:space="preserve"> دراسة (عبد الحق،2022).</w:t>
      </w:r>
    </w:p>
    <w:p w14:paraId="2936D5CE" w14:textId="7AF5A6AD" w:rsidR="00005B52" w:rsidRPr="00725643" w:rsidRDefault="00725643" w:rsidP="00005B52">
      <w:pPr>
        <w:tabs>
          <w:tab w:val="left" w:pos="11245"/>
        </w:tabs>
        <w:bidi/>
        <w:jc w:val="both"/>
        <w:rPr>
          <w:rFonts w:ascii="Sakkal Majalla" w:hAnsi="Sakkal Majalla" w:cs="Sakkal Majalla"/>
          <w:color w:val="EE0000"/>
          <w:sz w:val="28"/>
          <w:szCs w:val="28"/>
          <w:rtl/>
        </w:rPr>
      </w:pPr>
      <w:r w:rsidRPr="00725643">
        <w:rPr>
          <w:rFonts w:ascii="Sakkal Majalla" w:hAnsi="Sakkal Majalla" w:cs="Sakkal Majalla" w:hint="cs"/>
          <w:color w:val="EE0000"/>
          <w:sz w:val="28"/>
          <w:szCs w:val="28"/>
          <w:rtl/>
        </w:rPr>
        <w:t>ومن خلال</w:t>
      </w:r>
      <w:r w:rsidR="00005B52" w:rsidRPr="00725643">
        <w:rPr>
          <w:rFonts w:ascii="Sakkal Majalla" w:hAnsi="Sakkal Majalla" w:cs="Sakkal Majalla" w:hint="cs"/>
          <w:color w:val="EE0000"/>
          <w:sz w:val="28"/>
          <w:szCs w:val="28"/>
          <w:rtl/>
        </w:rPr>
        <w:t xml:space="preserve"> عرض الإطار النظري </w:t>
      </w:r>
      <w:r w:rsidRPr="00725643">
        <w:rPr>
          <w:rFonts w:ascii="Sakkal Majalla" w:hAnsi="Sakkal Majalla" w:cs="Sakkal Majalla" w:hint="cs"/>
          <w:color w:val="EE0000"/>
          <w:sz w:val="28"/>
          <w:szCs w:val="28"/>
          <w:rtl/>
        </w:rPr>
        <w:t>و</w:t>
      </w:r>
      <w:r w:rsidR="00005B52" w:rsidRPr="00725643">
        <w:rPr>
          <w:rFonts w:ascii="Sakkal Majalla" w:hAnsi="Sakkal Majalla" w:cs="Sakkal Majalla" w:hint="cs"/>
          <w:color w:val="EE0000"/>
          <w:sz w:val="28"/>
          <w:szCs w:val="28"/>
          <w:rtl/>
        </w:rPr>
        <w:t>المراجع المستخدمة في التوثيق والتأكيد على صحة وجهة نظر الباحث</w:t>
      </w:r>
      <w:r w:rsidRPr="00725643">
        <w:rPr>
          <w:rFonts w:ascii="Sakkal Majalla" w:hAnsi="Sakkal Majalla" w:cs="Sakkal Majalla" w:hint="cs"/>
          <w:color w:val="EE0000"/>
          <w:sz w:val="28"/>
          <w:szCs w:val="28"/>
          <w:rtl/>
        </w:rPr>
        <w:t>ة</w:t>
      </w:r>
      <w:r w:rsidR="00005B52" w:rsidRPr="00725643">
        <w:rPr>
          <w:rFonts w:ascii="Sakkal Majalla" w:hAnsi="Sakkal Majalla" w:cs="Sakkal Majalla" w:hint="cs"/>
          <w:color w:val="EE0000"/>
          <w:sz w:val="28"/>
          <w:szCs w:val="28"/>
          <w:rtl/>
        </w:rPr>
        <w:t xml:space="preserve"> حول مشكلة الدراسة وبناء مشكلة البحث من خلال اطلاع الباحث على العديد من الدراسات المشابهة للدراسة الحالية بشكل ملائم  </w:t>
      </w:r>
      <w:r w:rsidR="00005B52" w:rsidRPr="00725643">
        <w:rPr>
          <w:rFonts w:ascii="Sakkal Majalla" w:hAnsi="Sakkal Majalla" w:cs="Sakkal Majalla"/>
          <w:color w:val="EE0000"/>
          <w:sz w:val="28"/>
          <w:szCs w:val="28"/>
          <w:rtl/>
        </w:rPr>
        <w:t xml:space="preserve">حول مــــوضوع أثر جودة بيئة العمل على السلوك الاخلاقي تم الاستفادة مــــنها في الــتعرف على الــقضايا ذات العلاقة </w:t>
      </w:r>
      <w:r w:rsidR="00005B52" w:rsidRPr="00725643">
        <w:rPr>
          <w:rFonts w:ascii="Sakkal Majalla" w:hAnsi="Sakkal Majalla" w:cs="Sakkal Majalla" w:hint="cs"/>
          <w:color w:val="EE0000"/>
          <w:sz w:val="28"/>
          <w:szCs w:val="28"/>
          <w:rtl/>
        </w:rPr>
        <w:t>جودة بيئة العمل  وابعادها</w:t>
      </w:r>
      <w:r w:rsidR="00005B52" w:rsidRPr="00725643">
        <w:rPr>
          <w:rFonts w:ascii="Sakkal Majalla" w:hAnsi="Sakkal Majalla" w:cs="Sakkal Majalla"/>
          <w:color w:val="EE0000"/>
          <w:sz w:val="28"/>
          <w:szCs w:val="28"/>
          <w:rtl/>
        </w:rPr>
        <w:t xml:space="preserve"> </w:t>
      </w:r>
      <w:r w:rsidR="00005B52" w:rsidRPr="00725643">
        <w:rPr>
          <w:rFonts w:ascii="Sakkal Majalla" w:hAnsi="Sakkal Majalla" w:cs="Sakkal Majalla" w:hint="cs"/>
          <w:color w:val="EE0000"/>
          <w:sz w:val="28"/>
          <w:szCs w:val="28"/>
          <w:rtl/>
        </w:rPr>
        <w:t xml:space="preserve"> </w:t>
      </w:r>
      <w:r w:rsidR="00005B52" w:rsidRPr="00725643">
        <w:rPr>
          <w:rFonts w:ascii="Sakkal Majalla" w:hAnsi="Sakkal Majalla" w:cs="Sakkal Majalla"/>
          <w:color w:val="EE0000"/>
          <w:sz w:val="28"/>
          <w:szCs w:val="28"/>
          <w:rtl/>
        </w:rPr>
        <w:t xml:space="preserve">ودورها الــكبير في </w:t>
      </w:r>
      <w:r w:rsidR="00005B52" w:rsidRPr="00725643">
        <w:rPr>
          <w:rFonts w:ascii="Sakkal Majalla" w:hAnsi="Sakkal Majalla" w:cs="Sakkal Majalla" w:hint="cs"/>
          <w:color w:val="EE0000"/>
          <w:sz w:val="28"/>
          <w:szCs w:val="28"/>
          <w:rtl/>
        </w:rPr>
        <w:t>علي السلوك الأخلاقي للعاملين</w:t>
      </w:r>
      <w:r w:rsidR="00005B52" w:rsidRPr="00725643">
        <w:rPr>
          <w:rFonts w:ascii="Sakkal Majalla" w:hAnsi="Sakkal Majalla" w:cs="Sakkal Majalla"/>
          <w:color w:val="EE0000"/>
          <w:sz w:val="28"/>
          <w:szCs w:val="28"/>
          <w:rtl/>
        </w:rPr>
        <w:t xml:space="preserve"> ودورهما معا في تحقيق اهـــداف تلــك المؤسسات  </w:t>
      </w:r>
      <w:r w:rsidR="00005B52" w:rsidRPr="00725643">
        <w:rPr>
          <w:rFonts w:ascii="Sakkal Majalla" w:hAnsi="Sakkal Majalla" w:cs="Sakkal Majalla" w:hint="cs"/>
          <w:color w:val="EE0000"/>
          <w:sz w:val="28"/>
          <w:szCs w:val="28"/>
          <w:rtl/>
        </w:rPr>
        <w:t>الصحية و</w:t>
      </w:r>
      <w:r w:rsidR="00005B52" w:rsidRPr="00725643">
        <w:rPr>
          <w:rFonts w:ascii="Sakkal Majalla" w:hAnsi="Sakkal Majalla" w:cs="Sakkal Majalla"/>
          <w:color w:val="EE0000"/>
          <w:sz w:val="28"/>
          <w:szCs w:val="28"/>
          <w:rtl/>
        </w:rPr>
        <w:t>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sidR="00005B52" w:rsidRPr="00725643">
        <w:rPr>
          <w:rFonts w:ascii="Sakkal Majalla" w:hAnsi="Sakkal Majalla" w:cs="Sakkal Majalla" w:hint="cs"/>
          <w:color w:val="EE0000"/>
          <w:sz w:val="28"/>
          <w:szCs w:val="28"/>
          <w:rtl/>
        </w:rPr>
        <w:t xml:space="preserve">كيفية </w:t>
      </w:r>
      <w:r w:rsidR="00005B52" w:rsidRPr="00725643">
        <w:rPr>
          <w:rFonts w:ascii="Sakkal Majalla" w:hAnsi="Sakkal Majalla" w:cs="Sakkal Majalla"/>
          <w:color w:val="EE0000"/>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r w:rsidR="00F417B9" w:rsidRPr="00725643">
        <w:rPr>
          <w:rFonts w:ascii="Sakkal Majalla" w:hAnsi="Sakkal Majalla" w:cs="Sakkal Majalla" w:hint="cs"/>
          <w:color w:val="EE0000"/>
          <w:sz w:val="28"/>
          <w:szCs w:val="28"/>
          <w:rtl/>
        </w:rPr>
        <w:t>.</w:t>
      </w:r>
    </w:p>
    <w:p w14:paraId="48E99FA8" w14:textId="123AE088" w:rsidR="00F417B9" w:rsidRDefault="00F417B9" w:rsidP="00F417B9">
      <w:pPr>
        <w:tabs>
          <w:tab w:val="left" w:pos="11245"/>
        </w:tabs>
        <w:bidi/>
        <w:jc w:val="both"/>
        <w:rPr>
          <w:rFonts w:ascii="Sakkal Majalla" w:hAnsi="Sakkal Majalla" w:cs="Sakkal Majalla"/>
          <w:color w:val="EE0000"/>
          <w:sz w:val="28"/>
          <w:szCs w:val="28"/>
          <w:rtl/>
        </w:rPr>
      </w:pPr>
      <w:r w:rsidRPr="00725643">
        <w:rPr>
          <w:rFonts w:ascii="Sakkal Majalla" w:hAnsi="Sakkal Majalla" w:cs="Sakkal Majalla" w:hint="cs"/>
          <w:color w:val="EE0000"/>
          <w:sz w:val="28"/>
          <w:szCs w:val="28"/>
          <w:rtl/>
        </w:rPr>
        <w:t xml:space="preserve">وأخيرا </w:t>
      </w:r>
      <w:r w:rsidRPr="00725643">
        <w:rPr>
          <w:rFonts w:ascii="Sakkal Majalla" w:hAnsi="Sakkal Majalla" w:cs="Sakkal Majalla"/>
          <w:color w:val="EE0000"/>
          <w:sz w:val="28"/>
          <w:szCs w:val="28"/>
          <w:rtl/>
        </w:rPr>
        <w:t>هناك حاجة لمزيد من البحث في المستشفيات والمؤسسات ذات الطبيعة "الميدانية" المجهدة، حيث يختبر ضغط العمل التوازن بين الحياة الشخصية والمهنية ومدى صمود السلوك الأخلاقي في هذه الظروف</w:t>
      </w:r>
      <w:r w:rsidRPr="00725643">
        <w:rPr>
          <w:rFonts w:ascii="Sakkal Majalla" w:hAnsi="Sakkal Majalla" w:cs="Sakkal Majalla" w:hint="cs"/>
          <w:color w:val="EE0000"/>
          <w:sz w:val="28"/>
          <w:szCs w:val="28"/>
          <w:rtl/>
        </w:rPr>
        <w:t>.</w:t>
      </w:r>
    </w:p>
    <w:p w14:paraId="14BDDFFC" w14:textId="77777777" w:rsidR="00E84D06" w:rsidRDefault="00E84D06" w:rsidP="00E84D06">
      <w:pPr>
        <w:tabs>
          <w:tab w:val="left" w:pos="11245"/>
        </w:tabs>
        <w:bidi/>
        <w:jc w:val="both"/>
        <w:rPr>
          <w:rFonts w:ascii="Sakkal Majalla" w:hAnsi="Sakkal Majalla" w:cs="Sakkal Majalla"/>
          <w:color w:val="EE0000"/>
          <w:sz w:val="28"/>
          <w:szCs w:val="28"/>
          <w:rtl/>
        </w:rPr>
      </w:pPr>
    </w:p>
    <w:p w14:paraId="505CBA04" w14:textId="77777777" w:rsidR="00E84D06" w:rsidRDefault="00E84D06" w:rsidP="00E84D06">
      <w:pPr>
        <w:tabs>
          <w:tab w:val="left" w:pos="11245"/>
        </w:tabs>
        <w:bidi/>
        <w:jc w:val="both"/>
        <w:rPr>
          <w:rFonts w:ascii="Sakkal Majalla" w:hAnsi="Sakkal Majalla" w:cs="Sakkal Majalla"/>
          <w:color w:val="EE0000"/>
          <w:sz w:val="28"/>
          <w:szCs w:val="28"/>
          <w:rtl/>
        </w:rPr>
      </w:pPr>
    </w:p>
    <w:p w14:paraId="4491245F" w14:textId="550812AB" w:rsidR="00E84D06" w:rsidRDefault="00E84D06" w:rsidP="00E84D06">
      <w:pPr>
        <w:tabs>
          <w:tab w:val="left" w:pos="11245"/>
        </w:tabs>
        <w:bidi/>
        <w:jc w:val="both"/>
        <w:rPr>
          <w:rFonts w:ascii="Sakkal Majalla" w:hAnsi="Sakkal Majalla" w:cs="Sakkal Majalla"/>
          <w:color w:val="EE0000"/>
          <w:sz w:val="28"/>
          <w:szCs w:val="28"/>
          <w:rtl/>
        </w:rPr>
      </w:pPr>
    </w:p>
    <w:p w14:paraId="535CA941" w14:textId="3216518C" w:rsidR="00E84D06" w:rsidRDefault="00E84D06" w:rsidP="00E84D06">
      <w:pPr>
        <w:tabs>
          <w:tab w:val="left" w:pos="11245"/>
        </w:tabs>
        <w:bidi/>
        <w:jc w:val="both"/>
        <w:rPr>
          <w:rFonts w:ascii="Sakkal Majalla" w:hAnsi="Sakkal Majalla" w:cs="Sakkal Majalla"/>
          <w:color w:val="EE0000"/>
          <w:sz w:val="28"/>
          <w:szCs w:val="28"/>
          <w:rtl/>
        </w:rPr>
      </w:pPr>
    </w:p>
    <w:p w14:paraId="742A53AD" w14:textId="7490547F" w:rsidR="00E84D06" w:rsidRDefault="00E84D06" w:rsidP="00E84D06">
      <w:pPr>
        <w:tabs>
          <w:tab w:val="left" w:pos="11245"/>
        </w:tabs>
        <w:bidi/>
        <w:jc w:val="both"/>
        <w:rPr>
          <w:rFonts w:ascii="Sakkal Majalla" w:hAnsi="Sakkal Majalla" w:cs="Sakkal Majalla"/>
          <w:color w:val="EE0000"/>
          <w:sz w:val="28"/>
          <w:szCs w:val="28"/>
          <w:rtl/>
        </w:rPr>
      </w:pPr>
    </w:p>
    <w:p w14:paraId="21CBDDEC" w14:textId="70249484" w:rsidR="00E84D06" w:rsidRDefault="006557F3" w:rsidP="00E84D06">
      <w:pPr>
        <w:tabs>
          <w:tab w:val="left" w:pos="11245"/>
        </w:tabs>
        <w:bidi/>
        <w:jc w:val="both"/>
        <w:rPr>
          <w:rFonts w:ascii="Sakkal Majalla" w:hAnsi="Sakkal Majalla" w:cs="Sakkal Majalla"/>
          <w:color w:val="EE0000"/>
          <w:sz w:val="28"/>
          <w:szCs w:val="28"/>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7424" behindDoc="0" locked="0" layoutInCell="1" allowOverlap="1" wp14:anchorId="466280B1" wp14:editId="4BEFE024">
                <wp:simplePos x="0" y="0"/>
                <wp:positionH relativeFrom="column">
                  <wp:posOffset>272415</wp:posOffset>
                </wp:positionH>
                <wp:positionV relativeFrom="paragraph">
                  <wp:posOffset>-635</wp:posOffset>
                </wp:positionV>
                <wp:extent cx="5002306" cy="5939758"/>
                <wp:effectExtent l="0" t="0" r="27305" b="23495"/>
                <wp:wrapNone/>
                <wp:docPr id="185668788"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07B0444" w14:textId="0717233E" w:rsidR="006557F3" w:rsidRPr="00C661F9" w:rsidRDefault="006557F3" w:rsidP="006557F3">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الثالث</w:t>
                            </w:r>
                            <w:r w:rsidRPr="00C661F9">
                              <w:rPr>
                                <w:rFonts w:hint="cs"/>
                                <w:b/>
                                <w:bCs/>
                                <w:sz w:val="48"/>
                                <w:szCs w:val="48"/>
                                <w:rtl/>
                                <w:lang w:bidi="ar-EG"/>
                              </w:rPr>
                              <w:t xml:space="preserve"> </w:t>
                            </w:r>
                          </w:p>
                          <w:p w14:paraId="7168D3E9" w14:textId="48A11DCA" w:rsidR="006557F3" w:rsidRPr="00C661F9" w:rsidRDefault="006557F3" w:rsidP="006557F3">
                            <w:pPr>
                              <w:jc w:val="center"/>
                              <w:rPr>
                                <w:b/>
                                <w:bCs/>
                                <w:sz w:val="48"/>
                                <w:szCs w:val="48"/>
                                <w:lang w:bidi="ar-EG"/>
                              </w:rPr>
                            </w:pPr>
                            <w:r>
                              <w:rPr>
                                <w:rFonts w:hint="cs"/>
                                <w:b/>
                                <w:bCs/>
                                <w:sz w:val="48"/>
                                <w:szCs w:val="48"/>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280B1" id="_x0000_s1059" type="#_x0000_t97" style="position:absolute;left:0;text-align:left;margin-left:21.45pt;margin-top:-.05pt;width:393.9pt;height:467.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" fillcolor="white [3201]" strokecolor="#f79646 [3209]" strokeweight="2pt">
                <v:textbox>
                  <w:txbxContent>
                    <w:p w14:paraId="607B0444" w14:textId="0717233E" w:rsidR="006557F3" w:rsidRPr="00C661F9" w:rsidRDefault="006557F3" w:rsidP="006557F3">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الثالث</w:t>
                      </w:r>
                      <w:r w:rsidRPr="00C661F9">
                        <w:rPr>
                          <w:rFonts w:hint="cs"/>
                          <w:b/>
                          <w:bCs/>
                          <w:sz w:val="48"/>
                          <w:szCs w:val="48"/>
                          <w:rtl/>
                          <w:lang w:bidi="ar-EG"/>
                        </w:rPr>
                        <w:t xml:space="preserve"> </w:t>
                      </w:r>
                    </w:p>
                    <w:p w14:paraId="7168D3E9" w14:textId="48A11DCA" w:rsidR="006557F3" w:rsidRPr="00C661F9" w:rsidRDefault="006557F3" w:rsidP="006557F3">
                      <w:pPr>
                        <w:jc w:val="center"/>
                        <w:rPr>
                          <w:b/>
                          <w:bCs/>
                          <w:sz w:val="48"/>
                          <w:szCs w:val="48"/>
                          <w:lang w:bidi="ar-EG"/>
                        </w:rPr>
                      </w:pPr>
                      <w:r>
                        <w:rPr>
                          <w:rFonts w:hint="cs"/>
                          <w:b/>
                          <w:bCs/>
                          <w:sz w:val="48"/>
                          <w:szCs w:val="48"/>
                          <w:rtl/>
                          <w:lang w:bidi="ar-EG"/>
                        </w:rPr>
                        <w:t>منهجية الدراسة</w:t>
                      </w:r>
                    </w:p>
                  </w:txbxContent>
                </v:textbox>
              </v:shape>
            </w:pict>
          </mc:Fallback>
        </mc:AlternateContent>
      </w:r>
    </w:p>
    <w:p w14:paraId="0DF12848" w14:textId="77777777" w:rsidR="00E84D06" w:rsidRDefault="00E84D06" w:rsidP="00E84D06">
      <w:pPr>
        <w:tabs>
          <w:tab w:val="left" w:pos="11245"/>
        </w:tabs>
        <w:bidi/>
        <w:jc w:val="both"/>
        <w:rPr>
          <w:rFonts w:ascii="Sakkal Majalla" w:hAnsi="Sakkal Majalla" w:cs="Sakkal Majalla"/>
          <w:color w:val="EE0000"/>
          <w:sz w:val="28"/>
          <w:szCs w:val="28"/>
          <w:rtl/>
        </w:rPr>
      </w:pPr>
    </w:p>
    <w:p w14:paraId="453E3C76" w14:textId="77777777" w:rsidR="00E84D06" w:rsidRDefault="00E84D06" w:rsidP="00E84D06">
      <w:pPr>
        <w:tabs>
          <w:tab w:val="left" w:pos="11245"/>
        </w:tabs>
        <w:bidi/>
        <w:jc w:val="both"/>
        <w:rPr>
          <w:rFonts w:ascii="Sakkal Majalla" w:hAnsi="Sakkal Majalla" w:cs="Sakkal Majalla"/>
          <w:color w:val="EE0000"/>
          <w:sz w:val="28"/>
          <w:szCs w:val="28"/>
          <w:rtl/>
        </w:rPr>
      </w:pPr>
    </w:p>
    <w:p w14:paraId="12676C1E" w14:textId="77777777" w:rsidR="00E84D06" w:rsidRDefault="00E84D06" w:rsidP="00E84D06">
      <w:pPr>
        <w:tabs>
          <w:tab w:val="left" w:pos="11245"/>
        </w:tabs>
        <w:bidi/>
        <w:jc w:val="both"/>
        <w:rPr>
          <w:rFonts w:ascii="Sakkal Majalla" w:hAnsi="Sakkal Majalla" w:cs="Sakkal Majalla"/>
          <w:color w:val="EE0000"/>
          <w:sz w:val="28"/>
          <w:szCs w:val="28"/>
          <w:rtl/>
        </w:rPr>
      </w:pPr>
    </w:p>
    <w:p w14:paraId="61319979" w14:textId="77777777" w:rsidR="00E84D06" w:rsidRDefault="00E84D06" w:rsidP="00E84D06">
      <w:pPr>
        <w:tabs>
          <w:tab w:val="left" w:pos="11245"/>
        </w:tabs>
        <w:bidi/>
        <w:jc w:val="both"/>
        <w:rPr>
          <w:rFonts w:ascii="Sakkal Majalla" w:hAnsi="Sakkal Majalla" w:cs="Sakkal Majalla"/>
          <w:color w:val="EE0000"/>
          <w:sz w:val="28"/>
          <w:szCs w:val="28"/>
          <w:rtl/>
        </w:rPr>
      </w:pPr>
    </w:p>
    <w:p w14:paraId="283ABE3E" w14:textId="77777777" w:rsidR="00E84D06" w:rsidRDefault="00E84D06" w:rsidP="00E84D06">
      <w:pPr>
        <w:tabs>
          <w:tab w:val="left" w:pos="11245"/>
        </w:tabs>
        <w:bidi/>
        <w:jc w:val="both"/>
        <w:rPr>
          <w:rFonts w:ascii="Sakkal Majalla" w:hAnsi="Sakkal Majalla" w:cs="Sakkal Majalla"/>
          <w:color w:val="EE0000"/>
          <w:sz w:val="28"/>
          <w:szCs w:val="28"/>
          <w:rtl/>
        </w:rPr>
      </w:pPr>
    </w:p>
    <w:p w14:paraId="6F1A2387" w14:textId="77777777" w:rsidR="00E84D06" w:rsidRDefault="00E84D06" w:rsidP="00E84D06">
      <w:pPr>
        <w:tabs>
          <w:tab w:val="left" w:pos="11245"/>
        </w:tabs>
        <w:bidi/>
        <w:jc w:val="both"/>
        <w:rPr>
          <w:rFonts w:ascii="Sakkal Majalla" w:hAnsi="Sakkal Majalla" w:cs="Sakkal Majalla"/>
          <w:color w:val="EE0000"/>
          <w:sz w:val="28"/>
          <w:szCs w:val="28"/>
          <w:rtl/>
        </w:rPr>
      </w:pPr>
    </w:p>
    <w:p w14:paraId="072AC4F3" w14:textId="77777777" w:rsidR="00E84D06" w:rsidRDefault="00E84D06" w:rsidP="00E84D06">
      <w:pPr>
        <w:tabs>
          <w:tab w:val="left" w:pos="11245"/>
        </w:tabs>
        <w:bidi/>
        <w:jc w:val="both"/>
        <w:rPr>
          <w:rFonts w:ascii="Sakkal Majalla" w:hAnsi="Sakkal Majalla" w:cs="Sakkal Majalla"/>
          <w:color w:val="EE0000"/>
          <w:sz w:val="28"/>
          <w:szCs w:val="28"/>
          <w:rtl/>
        </w:rPr>
      </w:pPr>
    </w:p>
    <w:p w14:paraId="37B0B29A" w14:textId="77777777" w:rsidR="00E84D06" w:rsidRDefault="00E84D06" w:rsidP="00E84D06">
      <w:pPr>
        <w:tabs>
          <w:tab w:val="left" w:pos="11245"/>
        </w:tabs>
        <w:bidi/>
        <w:jc w:val="both"/>
        <w:rPr>
          <w:rFonts w:ascii="Sakkal Majalla" w:hAnsi="Sakkal Majalla" w:cs="Sakkal Majalla"/>
          <w:color w:val="EE0000"/>
          <w:sz w:val="28"/>
          <w:szCs w:val="28"/>
          <w:rtl/>
        </w:rPr>
      </w:pPr>
    </w:p>
    <w:p w14:paraId="46F93249" w14:textId="77777777" w:rsidR="00E84D06" w:rsidRDefault="00E84D06" w:rsidP="00E84D06">
      <w:pPr>
        <w:tabs>
          <w:tab w:val="left" w:pos="11245"/>
        </w:tabs>
        <w:bidi/>
        <w:jc w:val="both"/>
        <w:rPr>
          <w:rFonts w:ascii="Sakkal Majalla" w:hAnsi="Sakkal Majalla" w:cs="Sakkal Majalla"/>
          <w:color w:val="EE0000"/>
          <w:sz w:val="28"/>
          <w:szCs w:val="28"/>
          <w:rtl/>
        </w:rPr>
      </w:pPr>
    </w:p>
    <w:p w14:paraId="7EFC402E" w14:textId="77777777" w:rsidR="00E84D06" w:rsidRDefault="00E84D06" w:rsidP="00E84D06">
      <w:pPr>
        <w:tabs>
          <w:tab w:val="left" w:pos="11245"/>
        </w:tabs>
        <w:bidi/>
        <w:jc w:val="both"/>
        <w:rPr>
          <w:rFonts w:ascii="Sakkal Majalla" w:hAnsi="Sakkal Majalla" w:cs="Sakkal Majalla"/>
          <w:color w:val="EE0000"/>
          <w:sz w:val="28"/>
          <w:szCs w:val="28"/>
          <w:rtl/>
        </w:rPr>
      </w:pPr>
    </w:p>
    <w:p w14:paraId="165EC1DC" w14:textId="77777777" w:rsidR="00E84D06" w:rsidRDefault="00E84D06" w:rsidP="00E84D06">
      <w:pPr>
        <w:tabs>
          <w:tab w:val="left" w:pos="11245"/>
        </w:tabs>
        <w:bidi/>
        <w:jc w:val="both"/>
        <w:rPr>
          <w:rFonts w:ascii="Sakkal Majalla" w:hAnsi="Sakkal Majalla" w:cs="Sakkal Majalla"/>
          <w:color w:val="EE0000"/>
          <w:sz w:val="28"/>
          <w:szCs w:val="28"/>
          <w:rtl/>
        </w:rPr>
      </w:pPr>
    </w:p>
    <w:p w14:paraId="49F434D1" w14:textId="77777777" w:rsidR="00E84D06" w:rsidRDefault="00E84D06" w:rsidP="00E84D06">
      <w:pPr>
        <w:tabs>
          <w:tab w:val="left" w:pos="11245"/>
        </w:tabs>
        <w:bidi/>
        <w:jc w:val="both"/>
        <w:rPr>
          <w:rFonts w:ascii="Sakkal Majalla" w:hAnsi="Sakkal Majalla" w:cs="Sakkal Majalla"/>
          <w:color w:val="EE0000"/>
          <w:sz w:val="28"/>
          <w:szCs w:val="28"/>
          <w:rtl/>
        </w:rPr>
      </w:pPr>
    </w:p>
    <w:p w14:paraId="2EE10D93" w14:textId="77777777" w:rsidR="00E84D06" w:rsidRDefault="00E84D06" w:rsidP="00E84D06">
      <w:pPr>
        <w:tabs>
          <w:tab w:val="left" w:pos="11245"/>
        </w:tabs>
        <w:bidi/>
        <w:jc w:val="both"/>
        <w:rPr>
          <w:rFonts w:ascii="Sakkal Majalla" w:hAnsi="Sakkal Majalla" w:cs="Sakkal Majalla"/>
          <w:color w:val="EE0000"/>
          <w:sz w:val="28"/>
          <w:szCs w:val="28"/>
          <w:rtl/>
        </w:rPr>
      </w:pPr>
    </w:p>
    <w:p w14:paraId="4CB62B38" w14:textId="77777777" w:rsidR="00E84D06" w:rsidRDefault="00E84D06" w:rsidP="00E84D06">
      <w:pPr>
        <w:tabs>
          <w:tab w:val="left" w:pos="11245"/>
        </w:tabs>
        <w:bidi/>
        <w:jc w:val="both"/>
        <w:rPr>
          <w:rFonts w:ascii="Sakkal Majalla" w:hAnsi="Sakkal Majalla" w:cs="Sakkal Majalla"/>
          <w:color w:val="EE0000"/>
          <w:sz w:val="28"/>
          <w:szCs w:val="28"/>
          <w:rtl/>
        </w:rPr>
      </w:pPr>
    </w:p>
    <w:p w14:paraId="69BFE379" w14:textId="77777777" w:rsidR="00E84D06" w:rsidRDefault="00E84D06" w:rsidP="00E84D06">
      <w:pPr>
        <w:tabs>
          <w:tab w:val="left" w:pos="11245"/>
        </w:tabs>
        <w:bidi/>
        <w:jc w:val="both"/>
        <w:rPr>
          <w:rFonts w:ascii="Sakkal Majalla" w:hAnsi="Sakkal Majalla" w:cs="Sakkal Majalla"/>
          <w:color w:val="EE0000"/>
          <w:sz w:val="28"/>
          <w:szCs w:val="28"/>
          <w:rtl/>
        </w:rPr>
      </w:pPr>
    </w:p>
    <w:p w14:paraId="20EE4B41" w14:textId="77777777" w:rsidR="00E84D06" w:rsidRDefault="00E84D06" w:rsidP="00E84D06">
      <w:pPr>
        <w:tabs>
          <w:tab w:val="left" w:pos="11245"/>
        </w:tabs>
        <w:bidi/>
        <w:jc w:val="both"/>
        <w:rPr>
          <w:rFonts w:ascii="Sakkal Majalla" w:hAnsi="Sakkal Majalla" w:cs="Sakkal Majalla"/>
          <w:color w:val="EE0000"/>
          <w:sz w:val="28"/>
          <w:szCs w:val="28"/>
          <w:rtl/>
        </w:rPr>
      </w:pPr>
    </w:p>
    <w:p w14:paraId="06388B3A" w14:textId="77777777" w:rsidR="00E84D06" w:rsidRDefault="00E84D06" w:rsidP="00E84D06">
      <w:pPr>
        <w:tabs>
          <w:tab w:val="left" w:pos="11245"/>
        </w:tabs>
        <w:bidi/>
        <w:jc w:val="both"/>
        <w:rPr>
          <w:rFonts w:ascii="Sakkal Majalla" w:hAnsi="Sakkal Majalla" w:cs="Sakkal Majalla"/>
          <w:color w:val="EE0000"/>
          <w:sz w:val="28"/>
          <w:szCs w:val="28"/>
          <w:rtl/>
        </w:rPr>
      </w:pPr>
    </w:p>
    <w:p w14:paraId="40B89A83" w14:textId="77777777" w:rsidR="00E84D06" w:rsidRDefault="00E84D06" w:rsidP="00E84D06">
      <w:pPr>
        <w:tabs>
          <w:tab w:val="left" w:pos="11245"/>
        </w:tabs>
        <w:bidi/>
        <w:jc w:val="both"/>
        <w:rPr>
          <w:rFonts w:ascii="Sakkal Majalla" w:hAnsi="Sakkal Majalla" w:cs="Sakkal Majalla"/>
          <w:color w:val="EE0000"/>
          <w:sz w:val="28"/>
          <w:szCs w:val="28"/>
          <w:rtl/>
        </w:rPr>
      </w:pPr>
    </w:p>
    <w:p w14:paraId="4179371A" w14:textId="77777777" w:rsidR="00E84D06" w:rsidRPr="0013091D" w:rsidRDefault="00E84D06" w:rsidP="00E84D06">
      <w:pPr>
        <w:tabs>
          <w:tab w:val="left" w:pos="1243"/>
        </w:tabs>
        <w:bidi/>
        <w:spacing w:after="0" w:line="360" w:lineRule="auto"/>
        <w:jc w:val="center"/>
        <w:outlineLvl w:val="0"/>
        <w:rPr>
          <w:rFonts w:ascii="Sakkal Majalla" w:hAnsi="Sakkal Majalla" w:cs="Sakkal Majalla"/>
          <w:b/>
          <w:bCs/>
          <w:sz w:val="28"/>
          <w:szCs w:val="28"/>
          <w:rtl/>
          <w:lang w:bidi="ar-EG"/>
        </w:rPr>
      </w:pPr>
      <w:bookmarkStart w:id="13" w:name="_Toc214938094"/>
      <w:bookmarkStart w:id="14" w:name="_Toc221311131"/>
      <w:r w:rsidRPr="0013091D">
        <w:rPr>
          <w:rFonts w:ascii="Sakkal Majalla" w:hAnsi="Sakkal Majalla" w:cs="Sakkal Majalla" w:hint="cs"/>
          <w:b/>
          <w:bCs/>
          <w:sz w:val="28"/>
          <w:szCs w:val="28"/>
          <w:rtl/>
          <w:lang w:bidi="ar-EG"/>
        </w:rPr>
        <w:lastRenderedPageBreak/>
        <w:t>الفصل الثالث:</w:t>
      </w:r>
      <w:bookmarkEnd w:id="13"/>
      <w:r w:rsidRPr="0013091D">
        <w:rPr>
          <w:rFonts w:ascii="Sakkal Majalla" w:hAnsi="Sakkal Majalla" w:cs="Sakkal Majalla" w:hint="cs"/>
          <w:b/>
          <w:bCs/>
          <w:sz w:val="28"/>
          <w:szCs w:val="28"/>
          <w:rtl/>
          <w:lang w:bidi="ar-EG"/>
        </w:rPr>
        <w:t xml:space="preserve"> منهجية الدراسة</w:t>
      </w:r>
      <w:bookmarkEnd w:id="14"/>
    </w:p>
    <w:p w14:paraId="6243C512" w14:textId="77777777" w:rsidR="00E84D06" w:rsidRPr="0013091D" w:rsidRDefault="00E84D06" w:rsidP="00E84D06">
      <w:pPr>
        <w:bidi/>
        <w:spacing w:after="0" w:line="360" w:lineRule="auto"/>
        <w:jc w:val="both"/>
        <w:outlineLvl w:val="0"/>
        <w:rPr>
          <w:rFonts w:ascii="Sakkal Majalla" w:hAnsi="Sakkal Majalla" w:cs="Sakkal Majalla"/>
          <w:sz w:val="28"/>
          <w:szCs w:val="28"/>
        </w:rPr>
      </w:pPr>
      <w:bookmarkStart w:id="15" w:name="_Toc214938095"/>
      <w:bookmarkStart w:id="16" w:name="_Toc221311132"/>
      <w:r w:rsidRPr="0013091D">
        <w:rPr>
          <w:rFonts w:ascii="Sakkal Majalla" w:hAnsi="Sakkal Majalla" w:cs="Sakkal Majalla" w:hint="cs"/>
          <w:sz w:val="28"/>
          <w:szCs w:val="28"/>
          <w:rtl/>
          <w:lang w:bidi="ar-EG"/>
        </w:rPr>
        <w:t xml:space="preserve">3.1. </w:t>
      </w:r>
      <w:r w:rsidRPr="0013091D">
        <w:rPr>
          <w:rFonts w:ascii="Sakkal Majalla" w:hAnsi="Sakkal Majalla" w:cs="Sakkal Majalla" w:hint="cs"/>
          <w:b/>
          <w:bCs/>
          <w:sz w:val="28"/>
          <w:szCs w:val="28"/>
          <w:rtl/>
          <w:lang w:bidi="ar-BH"/>
        </w:rPr>
        <w:t>المقدمة</w:t>
      </w:r>
      <w:bookmarkEnd w:id="15"/>
      <w:bookmarkEnd w:id="16"/>
    </w:p>
    <w:p w14:paraId="5CEC4191" w14:textId="77777777" w:rsidR="00E84D06" w:rsidRPr="0013091D" w:rsidRDefault="00E84D06" w:rsidP="00E84D06">
      <w:p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lang w:bidi="ar-EG"/>
        </w:rPr>
        <w:t>يتضمن</w:t>
      </w:r>
      <w:r w:rsidRPr="0013091D">
        <w:rPr>
          <w:rFonts w:ascii="Sakkal Majalla" w:hAnsi="Sakkal Majalla" w:cs="Sakkal Majalla" w:hint="cs"/>
          <w:sz w:val="28"/>
          <w:szCs w:val="28"/>
          <w:rtl/>
        </w:rPr>
        <w:t xml:space="preserve"> هذا الفصل المنهجية المتبعة في البحث وإجراءاتها، بما في ذلك مجتمع وعينة الدراسة ومصادر جمع البيانات والأساليب الإحصائية التي تم اعتمادها في للتحقق من فروض البحث.</w:t>
      </w:r>
    </w:p>
    <w:p w14:paraId="6E9C4571" w14:textId="77777777" w:rsidR="00E84D06" w:rsidRPr="0013091D" w:rsidRDefault="00E84D06" w:rsidP="00E84D06">
      <w:pPr>
        <w:bidi/>
        <w:spacing w:after="0" w:line="360" w:lineRule="auto"/>
        <w:jc w:val="both"/>
        <w:outlineLvl w:val="0"/>
        <w:rPr>
          <w:rFonts w:ascii="Sakkal Majalla" w:hAnsi="Sakkal Majalla" w:cs="Sakkal Majalla"/>
          <w:sz w:val="28"/>
          <w:szCs w:val="28"/>
        </w:rPr>
      </w:pPr>
      <w:bookmarkStart w:id="17" w:name="_Toc214938096"/>
      <w:bookmarkStart w:id="18" w:name="_Toc221311133"/>
      <w:r w:rsidRPr="0013091D">
        <w:rPr>
          <w:rFonts w:ascii="Sakkal Majalla" w:hAnsi="Sakkal Majalla" w:cs="Sakkal Majalla" w:hint="cs"/>
          <w:sz w:val="28"/>
          <w:szCs w:val="28"/>
          <w:rtl/>
        </w:rPr>
        <w:t xml:space="preserve">3.2.  </w:t>
      </w:r>
      <w:bookmarkEnd w:id="17"/>
      <w:r w:rsidRPr="0013091D">
        <w:rPr>
          <w:rFonts w:ascii="Sakkal Majalla" w:hAnsi="Sakkal Majalla" w:cs="Sakkal Majalla" w:hint="cs"/>
          <w:b/>
          <w:bCs/>
          <w:sz w:val="28"/>
          <w:szCs w:val="28"/>
          <w:rtl/>
          <w:lang w:bidi="ar-BH"/>
        </w:rPr>
        <w:t>منهجية الدراسة</w:t>
      </w:r>
      <w:bookmarkEnd w:id="18"/>
    </w:p>
    <w:p w14:paraId="58CDCDB6" w14:textId="6CC0257C" w:rsidR="007E19D6" w:rsidRPr="0094048E" w:rsidRDefault="007E19D6" w:rsidP="007E19D6">
      <w:pPr>
        <w:bidi/>
        <w:spacing w:after="200" w:line="276" w:lineRule="auto"/>
        <w:jc w:val="both"/>
        <w:rPr>
          <w:rFonts w:ascii="Sakkal Majalla" w:hAnsi="Sakkal Majalla" w:cs="Sakkal Majalla"/>
          <w:color w:val="EE0000"/>
          <w:sz w:val="28"/>
          <w:szCs w:val="28"/>
          <w:rtl/>
        </w:rPr>
      </w:pPr>
      <w:bookmarkStart w:id="19" w:name="_Toc214938097"/>
      <w:bookmarkStart w:id="20" w:name="_Toc221311134"/>
      <w:r w:rsidRPr="0094048E">
        <w:rPr>
          <w:rFonts w:ascii="Sakkal Majalla" w:hAnsi="Sakkal Majalla" w:cs="Sakkal Majalla"/>
          <w:color w:val="EE0000"/>
          <w:sz w:val="28"/>
          <w:szCs w:val="28"/>
          <w:rtl/>
        </w:rPr>
        <w:t xml:space="preserve">من اجل الوصول الي الغايات والحصول على أفضل النتائج طبقت الدراسة المنهج الوصفي التحليلي، في إطار تحليل أثر جودة الحياة الوظيفية على السلوك الأخلاقي في مستشفيات الرياض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w:t>
      </w:r>
      <w:r>
        <w:rPr>
          <w:rFonts w:ascii="Sakkal Majalla" w:hAnsi="Sakkal Majalla" w:cs="Sakkal Majalla" w:hint="cs"/>
          <w:color w:val="EE0000"/>
          <w:sz w:val="28"/>
          <w:szCs w:val="28"/>
          <w:rtl/>
        </w:rPr>
        <w:t xml:space="preserve">حيث </w:t>
      </w:r>
      <w:r w:rsidRPr="0094048E">
        <w:rPr>
          <w:rFonts w:ascii="Sakkal Majalla" w:hAnsi="Sakkal Majalla" w:cs="Sakkal Majalla"/>
          <w:color w:val="EE0000"/>
          <w:sz w:val="28"/>
          <w:szCs w:val="28"/>
          <w:rtl/>
        </w:rPr>
        <w:t xml:space="preserve">يهدف المنهج الوصفي إلى وصف العوامل المؤثرة على جودة الحياة الوظيفية في مستشفيات الرياض، </w:t>
      </w:r>
    </w:p>
    <w:p w14:paraId="6A59955B" w14:textId="77777777" w:rsidR="007E19D6" w:rsidRPr="0094048E" w:rsidRDefault="007E19D6" w:rsidP="007E19D6">
      <w:pPr>
        <w:bidi/>
        <w:spacing w:after="200" w:line="276" w:lineRule="auto"/>
        <w:jc w:val="both"/>
        <w:rPr>
          <w:rFonts w:ascii="Sakkal Majalla" w:hAnsi="Sakkal Majalla" w:cs="Sakkal Majalla"/>
          <w:color w:val="EE0000"/>
          <w:sz w:val="28"/>
          <w:szCs w:val="28"/>
          <w:rtl/>
        </w:rPr>
      </w:pPr>
      <w:r w:rsidRPr="0094048E">
        <w:rPr>
          <w:rFonts w:ascii="Sakkal Majalla" w:hAnsi="Sakkal Majalla" w:cs="Sakkal Majalla"/>
          <w:color w:val="EE0000"/>
          <w:sz w:val="28"/>
          <w:szCs w:val="28"/>
          <w:rtl/>
        </w:rPr>
        <w:t xml:space="preserve">وتكمن مبررات اختيار هذا المنهج (الوصفي التحليلي) في قدرته على تقديم فهم أعمق وأكثر شمولاً للمشكلة البحثية حول أثر جودة الحياة الوظيفية في السلوك الأخلاقي لمقدمي خدمة الرعاية الصحية من خلال دمج البيانات </w:t>
      </w:r>
      <w:r>
        <w:rPr>
          <w:rFonts w:ascii="Sakkal Majalla" w:hAnsi="Sakkal Majalla" w:cs="Sakkal Majalla" w:hint="cs"/>
          <w:color w:val="EE0000"/>
          <w:sz w:val="28"/>
          <w:szCs w:val="28"/>
          <w:rtl/>
        </w:rPr>
        <w:t>الرقمية والوصفية</w:t>
      </w:r>
      <w:r w:rsidRPr="0094048E">
        <w:rPr>
          <w:rFonts w:ascii="Sakkal Majalla" w:hAnsi="Sakkal Majalla" w:cs="Sakkal Majalla"/>
          <w:color w:val="EE0000"/>
          <w:sz w:val="28"/>
          <w:szCs w:val="28"/>
          <w:rtl/>
        </w:rPr>
        <w:t>. وتشمل هذه المبررات في تعزيز دقة النتائج وتوسيع نطاقها، والاستفادة من نقاط قوة كل منهج وتقليل حدوده، وأيضا إمكانية التحقق من النتائج من خلال النظر إلى وجهات نظر متعددة</w:t>
      </w:r>
      <w:r>
        <w:rPr>
          <w:rFonts w:ascii="Sakkal Majalla" w:hAnsi="Sakkal Majalla" w:cs="Sakkal Majalla" w:hint="cs"/>
          <w:color w:val="EE0000"/>
          <w:sz w:val="28"/>
          <w:szCs w:val="28"/>
          <w:rtl/>
        </w:rPr>
        <w:t>.</w:t>
      </w:r>
    </w:p>
    <w:p w14:paraId="09C3C6E3" w14:textId="590C96A7" w:rsidR="007E19D6" w:rsidRPr="0094048E" w:rsidRDefault="007E19D6" w:rsidP="007E19D6">
      <w:pPr>
        <w:bidi/>
        <w:spacing w:after="200" w:line="276" w:lineRule="auto"/>
        <w:jc w:val="both"/>
        <w:rPr>
          <w:rFonts w:ascii="Sakkal Majalla" w:hAnsi="Sakkal Majalla" w:cs="Sakkal Majalla"/>
          <w:b/>
          <w:bCs/>
          <w:color w:val="EE0000"/>
          <w:sz w:val="28"/>
          <w:szCs w:val="28"/>
          <w:u w:val="single"/>
          <w:rtl/>
        </w:rPr>
      </w:pPr>
      <w:r w:rsidRPr="0094048E">
        <w:rPr>
          <w:rFonts w:ascii="Sakkal Majalla" w:hAnsi="Sakkal Majalla" w:cs="Sakkal Majalla"/>
          <w:color w:val="EE0000"/>
          <w:sz w:val="28"/>
          <w:szCs w:val="28"/>
          <w:rtl/>
        </w:rPr>
        <w:t xml:space="preserve">تبدأ الإجراءات المنهجية للدراسة بتحديد مجتمع الدراسة، والذي يتكون من العاملين </w:t>
      </w:r>
      <w:r>
        <w:rPr>
          <w:rFonts w:ascii="Sakkal Majalla" w:hAnsi="Sakkal Majalla" w:cs="Sakkal Majalla" w:hint="cs"/>
          <w:color w:val="EE0000"/>
          <w:sz w:val="28"/>
          <w:szCs w:val="28"/>
          <w:rtl/>
        </w:rPr>
        <w:t xml:space="preserve">في إدارة الموارد البشرية </w:t>
      </w:r>
      <w:r>
        <w:rPr>
          <w:rFonts w:ascii="Sakkal Majalla" w:hAnsi="Sakkal Majalla" w:cs="Sakkal Majalla" w:hint="cs"/>
          <w:color w:val="EE0000"/>
          <w:sz w:val="28"/>
          <w:szCs w:val="28"/>
          <w:rtl/>
        </w:rPr>
        <w:t>ومقدمي</w:t>
      </w:r>
      <w:r>
        <w:rPr>
          <w:rFonts w:ascii="Sakkal Majalla" w:hAnsi="Sakkal Majalla" w:cs="Sakkal Majalla" w:hint="cs"/>
          <w:color w:val="EE0000"/>
          <w:sz w:val="28"/>
          <w:szCs w:val="28"/>
          <w:rtl/>
        </w:rPr>
        <w:t xml:space="preserve"> الخدمات الصحية</w:t>
      </w:r>
      <w:r w:rsidRPr="0094048E">
        <w:rPr>
          <w:rFonts w:ascii="Sakkal Majalla" w:hAnsi="Sakkal Majalla" w:cs="Sakkal Majalla"/>
          <w:color w:val="EE0000"/>
          <w:sz w:val="28"/>
          <w:szCs w:val="28"/>
          <w:rtl/>
        </w:rPr>
        <w:t xml:space="preserve"> في مستشفيات الرياض. يتم استخدام الاستبيانات</w:t>
      </w:r>
      <w:r>
        <w:rPr>
          <w:rFonts w:ascii="Sakkal Majalla" w:hAnsi="Sakkal Majalla" w:cs="Sakkal Majalla" w:hint="cs"/>
          <w:color w:val="EE0000"/>
          <w:sz w:val="28"/>
          <w:szCs w:val="28"/>
          <w:rtl/>
        </w:rPr>
        <w:t xml:space="preserve"> فقط</w:t>
      </w:r>
      <w:r w:rsidRPr="0094048E">
        <w:rPr>
          <w:rFonts w:ascii="Sakkal Majalla" w:hAnsi="Sakkal Majalla" w:cs="Sakkal Majalla"/>
          <w:color w:val="EE0000"/>
          <w:sz w:val="28"/>
          <w:szCs w:val="28"/>
          <w:rtl/>
        </w:rPr>
        <w:t xml:space="preserve"> </w:t>
      </w:r>
      <w:r w:rsidRPr="0094048E">
        <w:rPr>
          <w:rFonts w:ascii="Sakkal Majalla" w:hAnsi="Sakkal Majalla" w:cs="Sakkal Majalla" w:hint="cs"/>
          <w:color w:val="EE0000"/>
          <w:sz w:val="28"/>
          <w:szCs w:val="28"/>
          <w:rtl/>
        </w:rPr>
        <w:t>كأداة</w:t>
      </w:r>
      <w:r w:rsidRPr="0094048E">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وحيدة</w:t>
      </w:r>
      <w:r w:rsidRPr="0094048E">
        <w:rPr>
          <w:rFonts w:ascii="Sakkal Majalla" w:hAnsi="Sakkal Majalla" w:cs="Sakkal Majalla"/>
          <w:color w:val="EE0000"/>
          <w:sz w:val="28"/>
          <w:szCs w:val="28"/>
          <w:rtl/>
        </w:rPr>
        <w:t xml:space="preserve"> لجمع البيانات، يتم </w:t>
      </w:r>
      <w:r w:rsidRPr="0094048E">
        <w:rPr>
          <w:rFonts w:ascii="Sakkal Majalla" w:hAnsi="Sakkal Majalla" w:cs="Sakkal Majalla" w:hint="cs"/>
          <w:color w:val="EE0000"/>
          <w:sz w:val="28"/>
          <w:szCs w:val="28"/>
          <w:rtl/>
        </w:rPr>
        <w:t xml:space="preserve">تحليل </w:t>
      </w:r>
      <w:r>
        <w:rPr>
          <w:rFonts w:ascii="Sakkal Majalla" w:hAnsi="Sakkal Majalla" w:cs="Sakkal Majalla" w:hint="cs"/>
          <w:color w:val="EE0000"/>
          <w:sz w:val="28"/>
          <w:szCs w:val="28"/>
          <w:rtl/>
        </w:rPr>
        <w:t xml:space="preserve">البيانات التي جمعت بواسطة الاستبيان </w:t>
      </w:r>
      <w:r w:rsidRPr="0094048E">
        <w:rPr>
          <w:rFonts w:ascii="Sakkal Majalla" w:hAnsi="Sakkal Majalla" w:cs="Sakkal Majalla"/>
          <w:color w:val="EE0000"/>
          <w:sz w:val="28"/>
          <w:szCs w:val="28"/>
          <w:rtl/>
        </w:rPr>
        <w:t xml:space="preserve">باستخدام الأساليب الإحصائية </w:t>
      </w:r>
      <w:r>
        <w:rPr>
          <w:rFonts w:ascii="Sakkal Majalla" w:hAnsi="Sakkal Majalla" w:cs="Sakkal Majalla" w:hint="cs"/>
          <w:color w:val="EE0000"/>
          <w:sz w:val="28"/>
          <w:szCs w:val="28"/>
          <w:rtl/>
        </w:rPr>
        <w:t>الوصفية والاستدلالية.</w:t>
      </w:r>
      <w:r w:rsidRPr="0094048E">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lang w:bidi="ar-EG"/>
        </w:rPr>
        <w:t>و</w:t>
      </w:r>
      <w:r w:rsidRPr="0094048E">
        <w:rPr>
          <w:rFonts w:ascii="Sakkal Majalla" w:hAnsi="Sakkal Majalla" w:cs="Sakkal Majalla"/>
          <w:color w:val="EE0000"/>
          <w:sz w:val="28"/>
          <w:szCs w:val="28"/>
          <w:rtl/>
        </w:rPr>
        <w:t>سيعتمد التحليل على البرامج الإحصائية مثل برنامج</w:t>
      </w:r>
      <w:r w:rsidRPr="0094048E">
        <w:rPr>
          <w:rFonts w:ascii="Sakkal Majalla" w:hAnsi="Sakkal Majalla" w:cs="Sakkal Majalla"/>
          <w:color w:val="EE0000"/>
          <w:sz w:val="28"/>
          <w:szCs w:val="28"/>
        </w:rPr>
        <w:t xml:space="preserve"> SPSS </w:t>
      </w:r>
      <w:r w:rsidRPr="0094048E">
        <w:rPr>
          <w:rFonts w:ascii="Sakkal Majalla" w:hAnsi="Sakkal Majalla" w:cs="Sakkal Majalla"/>
          <w:color w:val="EE0000"/>
          <w:sz w:val="28"/>
          <w:szCs w:val="28"/>
          <w:rtl/>
        </w:rPr>
        <w:t xml:space="preserve">لتحليل البيانات وتحديد قوة </w:t>
      </w:r>
      <w:r w:rsidRPr="0094048E">
        <w:rPr>
          <w:rFonts w:ascii="Sakkal Majalla" w:hAnsi="Sakkal Majalla" w:cs="Sakkal Majalla" w:hint="cs"/>
          <w:color w:val="EE0000"/>
          <w:sz w:val="28"/>
          <w:szCs w:val="28"/>
          <w:rtl/>
        </w:rPr>
        <w:t>التأثير</w:t>
      </w:r>
      <w:r w:rsidRPr="0094048E">
        <w:rPr>
          <w:rFonts w:ascii="Sakkal Majalla" w:hAnsi="Sakkal Majalla" w:cs="Sakkal Majalla"/>
          <w:color w:val="EE0000"/>
          <w:sz w:val="28"/>
          <w:szCs w:val="28"/>
        </w:rPr>
        <w:t>.</w:t>
      </w:r>
      <w:r>
        <w:rPr>
          <w:rFonts w:ascii="Sakkal Majalla" w:hAnsi="Sakkal Majalla" w:cs="Sakkal Majalla" w:hint="cs"/>
          <w:color w:val="EE0000"/>
          <w:sz w:val="28"/>
          <w:szCs w:val="28"/>
          <w:rtl/>
        </w:rPr>
        <w:t xml:space="preserve"> لقيا</w:t>
      </w:r>
      <w:r>
        <w:rPr>
          <w:rFonts w:ascii="Sakkal Majalla" w:hAnsi="Sakkal Majalla" w:cs="Sakkal Majalla" w:hint="eastAsia"/>
          <w:color w:val="EE0000"/>
          <w:sz w:val="28"/>
          <w:szCs w:val="28"/>
          <w:rtl/>
        </w:rPr>
        <w:t>س</w:t>
      </w:r>
      <w:r w:rsidRPr="0094048E">
        <w:rPr>
          <w:rFonts w:ascii="Sakkal Majalla" w:hAnsi="Sakkal Majalla" w:cs="Sakkal Majalla"/>
          <w:color w:val="EE0000"/>
          <w:sz w:val="28"/>
          <w:szCs w:val="28"/>
          <w:rtl/>
        </w:rPr>
        <w:t xml:space="preserve"> العلاقات بين المتغيرات ومعرفة مدى تأثير الممارسات المدروسة.</w:t>
      </w:r>
    </w:p>
    <w:p w14:paraId="7B677F7C" w14:textId="36A475A1"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r w:rsidRPr="0013091D">
        <w:rPr>
          <w:rFonts w:ascii="Sakkal Majalla" w:hAnsi="Sakkal Majalla" w:cs="Sakkal Majalla" w:hint="cs"/>
          <w:b/>
          <w:bCs/>
          <w:sz w:val="28"/>
          <w:szCs w:val="28"/>
          <w:rtl/>
          <w:lang w:bidi="ar-BH"/>
        </w:rPr>
        <w:t>3</w:t>
      </w:r>
      <w:r w:rsidRPr="0013091D">
        <w:rPr>
          <w:rFonts w:ascii="Sakkal Majalla" w:hAnsi="Sakkal Majalla" w:cs="Sakkal Majalla" w:hint="cs"/>
          <w:b/>
          <w:bCs/>
          <w:sz w:val="28"/>
          <w:szCs w:val="28"/>
        </w:rPr>
        <w:t>.</w:t>
      </w:r>
      <w:r w:rsidRPr="0013091D">
        <w:rPr>
          <w:rFonts w:ascii="Sakkal Majalla" w:hAnsi="Sakkal Majalla" w:cs="Sakkal Majalla" w:hint="cs"/>
          <w:b/>
          <w:bCs/>
          <w:sz w:val="28"/>
          <w:szCs w:val="28"/>
          <w:rtl/>
          <w:lang w:bidi="ar-BH"/>
        </w:rPr>
        <w:t>3</w:t>
      </w:r>
      <w:r w:rsidRPr="0013091D">
        <w:rPr>
          <w:rFonts w:ascii="Sakkal Majalla" w:hAnsi="Sakkal Majalla" w:cs="Sakkal Majalla" w:hint="cs"/>
          <w:b/>
          <w:bCs/>
          <w:sz w:val="28"/>
          <w:szCs w:val="28"/>
        </w:rPr>
        <w:t xml:space="preserve"> </w:t>
      </w:r>
      <w:r w:rsidRPr="0013091D">
        <w:rPr>
          <w:rFonts w:ascii="Sakkal Majalla" w:hAnsi="Sakkal Majalla" w:cs="Sakkal Majalla" w:hint="cs"/>
          <w:b/>
          <w:bCs/>
          <w:sz w:val="28"/>
          <w:szCs w:val="28"/>
          <w:rtl/>
          <w:lang w:bidi="ar-BH"/>
        </w:rPr>
        <w:t>مصادر البيانات</w:t>
      </w:r>
      <w:bookmarkEnd w:id="19"/>
      <w:bookmarkEnd w:id="20"/>
      <w:r w:rsidRPr="0013091D">
        <w:rPr>
          <w:rFonts w:ascii="Sakkal Majalla" w:hAnsi="Sakkal Majalla" w:cs="Sakkal Majalla" w:hint="cs"/>
          <w:b/>
          <w:bCs/>
          <w:sz w:val="28"/>
          <w:szCs w:val="28"/>
          <w:rtl/>
          <w:lang w:bidi="ar-BH"/>
        </w:rPr>
        <w:t xml:space="preserve"> </w:t>
      </w:r>
    </w:p>
    <w:p w14:paraId="4C92AB5C" w14:textId="77777777" w:rsidR="00E84D06" w:rsidRPr="0013091D" w:rsidRDefault="00E84D06" w:rsidP="00E84D06">
      <w:pPr>
        <w:bidi/>
        <w:spacing w:after="0" w:line="360" w:lineRule="auto"/>
        <w:jc w:val="both"/>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أعتمد البحث الحالي على المصادر الأولية والثانوية في جمْع البيانات، كما هو موضح فيما يلي:</w:t>
      </w:r>
    </w:p>
    <w:p w14:paraId="31C4D73E" w14:textId="77777777" w:rsidR="00E84D06" w:rsidRPr="0013091D" w:rsidRDefault="00E84D06" w:rsidP="00E84D06">
      <w:pPr>
        <w:bidi/>
        <w:spacing w:after="0" w:line="360" w:lineRule="auto"/>
        <w:jc w:val="both"/>
        <w:rPr>
          <w:rFonts w:ascii="Sakkal Majalla" w:hAnsi="Sakkal Majalla" w:cs="Sakkal Majalla"/>
          <w:b/>
          <w:bCs/>
          <w:sz w:val="28"/>
          <w:szCs w:val="28"/>
          <w:rtl/>
        </w:rPr>
      </w:pPr>
      <w:r w:rsidRPr="0013091D">
        <w:rPr>
          <w:rFonts w:ascii="Sakkal Majalla" w:hAnsi="Sakkal Majalla" w:cs="Sakkal Majalla" w:hint="cs"/>
          <w:b/>
          <w:bCs/>
          <w:sz w:val="28"/>
          <w:szCs w:val="28"/>
          <w:rtl/>
        </w:rPr>
        <w:t>المصادر الثانوية:</w:t>
      </w:r>
    </w:p>
    <w:p w14:paraId="678231CC" w14:textId="36FBF050"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سوف تعتد الدراسة على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والبحثية</w:t>
      </w:r>
      <w:r w:rsidR="007E19D6">
        <w:rPr>
          <w:rFonts w:ascii="Sakkal Majalla" w:hAnsi="Sakkal Majalla" w:cs="Sakkal Majalla" w:hint="cs"/>
          <w:sz w:val="28"/>
          <w:szCs w:val="28"/>
          <w:rtl/>
        </w:rPr>
        <w:t>.</w:t>
      </w:r>
      <w:r w:rsidRPr="0013091D">
        <w:rPr>
          <w:rFonts w:ascii="Sakkal Majalla" w:hAnsi="Sakkal Majalla" w:cs="Sakkal Majalla" w:hint="cs"/>
          <w:sz w:val="28"/>
          <w:szCs w:val="28"/>
          <w:rtl/>
        </w:rPr>
        <w:t>.</w:t>
      </w:r>
    </w:p>
    <w:p w14:paraId="08BD5BDE" w14:textId="77777777" w:rsidR="00E84D06" w:rsidRPr="0013091D" w:rsidRDefault="00E84D06" w:rsidP="00E84D06">
      <w:pPr>
        <w:bidi/>
        <w:spacing w:after="0" w:line="360" w:lineRule="auto"/>
        <w:jc w:val="both"/>
        <w:rPr>
          <w:rFonts w:ascii="Sakkal Majalla" w:hAnsi="Sakkal Majalla" w:cs="Sakkal Majalla"/>
          <w:b/>
          <w:bCs/>
          <w:sz w:val="28"/>
          <w:szCs w:val="28"/>
          <w:rtl/>
        </w:rPr>
      </w:pPr>
      <w:r w:rsidRPr="0013091D">
        <w:rPr>
          <w:rFonts w:ascii="Sakkal Majalla" w:hAnsi="Sakkal Majalla" w:cs="Sakkal Majalla" w:hint="cs"/>
          <w:b/>
          <w:bCs/>
          <w:sz w:val="28"/>
          <w:szCs w:val="28"/>
          <w:rtl/>
        </w:rPr>
        <w:lastRenderedPageBreak/>
        <w:t>المصادر الأولية:</w:t>
      </w:r>
    </w:p>
    <w:p w14:paraId="637A17AE"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 xml:space="preserve">المصدر الأولي هو في الأساس عبارة عن سرد مباشر تسمى البيانات المجمعة من هذه المصادر «البيانات الأولية» وبهدف معالجة الجانب الميداني للدراسة تم الاعتماد على الاستبانة كأداة رئيسة في جمع البيانات من عينة الدراسة، حيث يتم تصميم الاستبيان لقياس آراء ومواقف الموظفين والمديرين حول تأثير جودة الحياة الوظيفية على السلوك الأخلاقي للعاملين بالمستشفيات. </w:t>
      </w:r>
    </w:p>
    <w:p w14:paraId="5DEB6BB7" w14:textId="77777777" w:rsidR="00E84D06" w:rsidRPr="0013091D" w:rsidRDefault="00E84D06" w:rsidP="00E84D06">
      <w:pPr>
        <w:bidi/>
        <w:spacing w:after="0" w:line="360" w:lineRule="auto"/>
        <w:jc w:val="both"/>
        <w:outlineLvl w:val="0"/>
        <w:rPr>
          <w:rFonts w:ascii="Sakkal Majalla" w:hAnsi="Sakkal Majalla" w:cs="Sakkal Majalla"/>
          <w:b/>
          <w:bCs/>
          <w:sz w:val="28"/>
          <w:szCs w:val="28"/>
        </w:rPr>
      </w:pPr>
      <w:bookmarkStart w:id="21" w:name="_Toc214938098"/>
      <w:bookmarkStart w:id="22" w:name="_Toc221311135"/>
      <w:r w:rsidRPr="0013091D">
        <w:rPr>
          <w:rFonts w:ascii="Sakkal Majalla" w:hAnsi="Sakkal Majalla" w:cs="Sakkal Majalla" w:hint="cs"/>
          <w:b/>
          <w:bCs/>
          <w:sz w:val="28"/>
          <w:szCs w:val="28"/>
          <w:rtl/>
          <w:lang w:bidi="ar-BH"/>
        </w:rPr>
        <w:t xml:space="preserve">3.4.  </w:t>
      </w:r>
      <w:r w:rsidRPr="0013091D">
        <w:rPr>
          <w:rFonts w:ascii="Sakkal Majalla" w:hAnsi="Sakkal Majalla" w:cs="Sakkal Majalla" w:hint="cs"/>
          <w:b/>
          <w:bCs/>
          <w:sz w:val="28"/>
          <w:szCs w:val="28"/>
        </w:rPr>
        <w:t xml:space="preserve"> </w:t>
      </w:r>
      <w:r w:rsidRPr="0013091D">
        <w:rPr>
          <w:rFonts w:ascii="Sakkal Majalla" w:hAnsi="Sakkal Majalla" w:cs="Sakkal Majalla" w:hint="cs"/>
          <w:b/>
          <w:bCs/>
          <w:sz w:val="28"/>
          <w:szCs w:val="28"/>
          <w:rtl/>
          <w:lang w:bidi="ar-BH"/>
        </w:rPr>
        <w:t>مجتمع الدراسة</w:t>
      </w:r>
      <w:bookmarkEnd w:id="21"/>
      <w:bookmarkEnd w:id="22"/>
      <w:r w:rsidRPr="0013091D">
        <w:rPr>
          <w:rFonts w:ascii="Sakkal Majalla" w:hAnsi="Sakkal Majalla" w:cs="Sakkal Majalla" w:hint="cs"/>
          <w:b/>
          <w:bCs/>
          <w:sz w:val="28"/>
          <w:szCs w:val="28"/>
          <w:rtl/>
          <w:lang w:bidi="ar-BH"/>
        </w:rPr>
        <w:t xml:space="preserve"> </w:t>
      </w:r>
    </w:p>
    <w:p w14:paraId="03B3824E" w14:textId="3DA42462" w:rsidR="007C1B56" w:rsidRPr="0048461D" w:rsidRDefault="00E84D06" w:rsidP="00E84D06">
      <w:pPr>
        <w:bidi/>
        <w:spacing w:line="360" w:lineRule="auto"/>
        <w:jc w:val="both"/>
        <w:rPr>
          <w:rFonts w:ascii="Sakkal Majalla" w:eastAsia="Arial" w:hAnsi="Sakkal Majalla" w:cs="Sakkal Majalla"/>
          <w:color w:val="EE0000"/>
          <w:sz w:val="28"/>
          <w:szCs w:val="28"/>
          <w:rtl/>
          <w:lang w:bidi="ar-EG"/>
        </w:rPr>
      </w:pPr>
      <w:bookmarkStart w:id="23" w:name="_Toc214938100"/>
      <w:r w:rsidRPr="0048461D">
        <w:rPr>
          <w:rFonts w:ascii="Sakkal Majalla" w:eastAsia="Arial" w:hAnsi="Sakkal Majalla" w:cs="Sakkal Majalla" w:hint="cs"/>
          <w:color w:val="EE0000"/>
          <w:sz w:val="28"/>
          <w:szCs w:val="28"/>
          <w:rtl/>
          <w:lang w:bidi="ar-EG"/>
        </w:rPr>
        <w:t>مجتمع الدراسة</w:t>
      </w:r>
      <w:r w:rsidR="0048461D" w:rsidRPr="0048461D">
        <w:rPr>
          <w:rFonts w:ascii="Sakkal Majalla" w:eastAsia="Arial" w:hAnsi="Sakkal Majalla" w:cs="Sakkal Majalla" w:hint="cs"/>
          <w:color w:val="EE0000"/>
          <w:sz w:val="28"/>
          <w:szCs w:val="28"/>
          <w:rtl/>
          <w:lang w:bidi="ar-EG"/>
        </w:rPr>
        <w:t xml:space="preserve"> المستهدف</w:t>
      </w:r>
      <w:r w:rsidRPr="0048461D">
        <w:rPr>
          <w:rFonts w:ascii="Sakkal Majalla" w:eastAsia="Arial" w:hAnsi="Sakkal Majalla" w:cs="Sakkal Majalla" w:hint="cs"/>
          <w:color w:val="EE0000"/>
          <w:sz w:val="28"/>
          <w:szCs w:val="28"/>
          <w:rtl/>
          <w:lang w:bidi="ar-EG"/>
        </w:rPr>
        <w:t xml:space="preserve"> يتكون من العاملين في اقسام الموارد البشرية</w:t>
      </w:r>
      <w:r w:rsidR="0048461D" w:rsidRPr="0048461D">
        <w:rPr>
          <w:rFonts w:ascii="Sakkal Majalla" w:eastAsia="Arial" w:hAnsi="Sakkal Majalla" w:cs="Sakkal Majalla" w:hint="cs"/>
          <w:color w:val="EE0000"/>
          <w:sz w:val="28"/>
          <w:szCs w:val="28"/>
          <w:rtl/>
          <w:lang w:bidi="ar-EG"/>
        </w:rPr>
        <w:t xml:space="preserve"> ومن مقدمي خدمات الرعاية الصحية</w:t>
      </w:r>
      <w:r w:rsidRPr="0048461D">
        <w:rPr>
          <w:rFonts w:ascii="Sakkal Majalla" w:eastAsia="Arial" w:hAnsi="Sakkal Majalla" w:cs="Sakkal Majalla" w:hint="cs"/>
          <w:color w:val="EE0000"/>
          <w:sz w:val="28"/>
          <w:szCs w:val="28"/>
          <w:rtl/>
          <w:lang w:bidi="ar-EG"/>
        </w:rPr>
        <w:t xml:space="preserve"> ب</w:t>
      </w:r>
      <w:r w:rsidR="00DB4DD5" w:rsidRPr="0048461D">
        <w:rPr>
          <w:rFonts w:ascii="Sakkal Majalla" w:eastAsia="Arial" w:hAnsi="Sakkal Majalla" w:cs="Sakkal Majalla"/>
          <w:color w:val="EE0000"/>
          <w:sz w:val="28"/>
          <w:szCs w:val="28"/>
          <w:rtl/>
          <w:lang w:bidi="ar-EG"/>
        </w:rPr>
        <w:t>تجمع الرياض الصحي الثاني</w:t>
      </w:r>
      <w:r w:rsidRPr="0048461D">
        <w:rPr>
          <w:rFonts w:ascii="Sakkal Majalla" w:eastAsia="Arial" w:hAnsi="Sakkal Majalla" w:cs="Sakkal Majalla" w:hint="cs"/>
          <w:color w:val="EE0000"/>
          <w:sz w:val="28"/>
          <w:szCs w:val="28"/>
          <w:rtl/>
          <w:lang w:bidi="ar-EG"/>
        </w:rPr>
        <w:t xml:space="preserve"> </w:t>
      </w:r>
      <w:r w:rsidR="0048461D" w:rsidRPr="0048461D">
        <w:rPr>
          <w:rFonts w:ascii="Sakkal Majalla" w:eastAsia="Arial" w:hAnsi="Sakkal Majalla" w:cs="Sakkal Majalla" w:hint="cs"/>
          <w:color w:val="EE0000"/>
          <w:sz w:val="28"/>
          <w:szCs w:val="28"/>
          <w:rtl/>
          <w:lang w:bidi="ar-EG"/>
        </w:rPr>
        <w:t>من المستويات الإدارية العليا</w:t>
      </w:r>
      <w:r w:rsidR="0048461D">
        <w:rPr>
          <w:rFonts w:ascii="Sakkal Majalla" w:eastAsia="Arial" w:hAnsi="Sakkal Majalla" w:cs="Sakkal Majalla" w:hint="cs"/>
          <w:color w:val="EE0000"/>
          <w:sz w:val="28"/>
          <w:szCs w:val="28"/>
          <w:rtl/>
          <w:lang w:bidi="ar-EG"/>
        </w:rPr>
        <w:t xml:space="preserve"> </w:t>
      </w:r>
      <w:r w:rsidR="0048461D" w:rsidRPr="0048461D">
        <w:rPr>
          <w:rFonts w:ascii="Sakkal Majalla" w:eastAsia="Arial" w:hAnsi="Sakkal Majalla" w:cs="Sakkal Majalla" w:hint="cs"/>
          <w:color w:val="EE0000"/>
          <w:sz w:val="28"/>
          <w:szCs w:val="28"/>
          <w:rtl/>
          <w:lang w:bidi="ar-EG"/>
        </w:rPr>
        <w:t>في</w:t>
      </w:r>
      <w:r w:rsidRPr="0048461D">
        <w:rPr>
          <w:rFonts w:ascii="Sakkal Majalla" w:eastAsia="Arial" w:hAnsi="Sakkal Majalla" w:cs="Sakkal Majalla" w:hint="cs"/>
          <w:color w:val="EE0000"/>
          <w:sz w:val="28"/>
          <w:szCs w:val="28"/>
          <w:rtl/>
          <w:lang w:bidi="ar-EG"/>
        </w:rPr>
        <w:t xml:space="preserve"> المستشفيات وأيضا </w:t>
      </w:r>
      <w:r w:rsidR="007C1B56" w:rsidRPr="0048461D">
        <w:rPr>
          <w:rFonts w:ascii="Sakkal Majalla" w:eastAsia="Arial" w:hAnsi="Sakkal Majalla" w:cs="Sakkal Majalla" w:hint="cs"/>
          <w:color w:val="EE0000"/>
          <w:sz w:val="28"/>
          <w:szCs w:val="28"/>
          <w:rtl/>
          <w:lang w:bidi="ar-EG"/>
        </w:rPr>
        <w:t xml:space="preserve">مقدمي خدمات الرعاية </w:t>
      </w:r>
      <w:r w:rsidR="0048461D" w:rsidRPr="0048461D">
        <w:rPr>
          <w:rFonts w:ascii="Sakkal Majalla" w:eastAsia="Arial" w:hAnsi="Sakkal Majalla" w:cs="Sakkal Majalla" w:hint="cs"/>
          <w:color w:val="EE0000"/>
          <w:sz w:val="28"/>
          <w:szCs w:val="28"/>
          <w:rtl/>
          <w:lang w:bidi="ar-EG"/>
        </w:rPr>
        <w:t>الصحية.</w:t>
      </w:r>
    </w:p>
    <w:p w14:paraId="2B902ED6" w14:textId="461D7798" w:rsidR="00E84D06" w:rsidRPr="0048461D" w:rsidRDefault="0048461D" w:rsidP="007C1B56">
      <w:pPr>
        <w:bidi/>
        <w:spacing w:line="360" w:lineRule="auto"/>
        <w:jc w:val="both"/>
        <w:rPr>
          <w:rFonts w:ascii="Sakkal Majalla" w:eastAsia="Arial" w:hAnsi="Sakkal Majalla" w:cs="Sakkal Majalla"/>
          <w:color w:val="EE0000"/>
          <w:sz w:val="28"/>
          <w:szCs w:val="28"/>
          <w:rtl/>
          <w:lang w:bidi="ar-EG"/>
        </w:rPr>
      </w:pPr>
      <w:r w:rsidRPr="0048461D">
        <w:rPr>
          <w:rFonts w:ascii="Sakkal Majalla" w:eastAsia="Arial" w:hAnsi="Sakkal Majalla" w:cs="Sakkal Majalla" w:hint="cs"/>
          <w:color w:val="EE0000"/>
          <w:sz w:val="28"/>
          <w:szCs w:val="28"/>
          <w:rtl/>
          <w:lang w:bidi="ar-EG"/>
        </w:rPr>
        <w:t>حيث</w:t>
      </w:r>
      <w:r w:rsidR="00E84D06" w:rsidRPr="0048461D">
        <w:rPr>
          <w:rFonts w:ascii="Sakkal Majalla" w:eastAsia="Arial" w:hAnsi="Sakkal Majalla" w:cs="Sakkal Majalla" w:hint="cs"/>
          <w:color w:val="EE0000"/>
          <w:sz w:val="28"/>
          <w:szCs w:val="28"/>
          <w:rtl/>
          <w:lang w:bidi="ar-EG"/>
        </w:rPr>
        <w:t xml:space="preserve"> يضم </w:t>
      </w:r>
      <w:bookmarkStart w:id="24" w:name="_Hlk235833251"/>
      <w:r w:rsidR="00E84D06" w:rsidRPr="0048461D">
        <w:rPr>
          <w:rFonts w:ascii="Sakkal Majalla" w:eastAsia="Arial" w:hAnsi="Sakkal Majalla" w:cs="Sakkal Majalla" w:hint="cs"/>
          <w:color w:val="EE0000"/>
          <w:sz w:val="28"/>
          <w:szCs w:val="28"/>
          <w:rtl/>
          <w:lang w:bidi="ar-EG"/>
        </w:rPr>
        <w:t xml:space="preserve">تجمع الرياض الصحي الثاني </w:t>
      </w:r>
      <w:bookmarkEnd w:id="24"/>
      <w:r w:rsidR="00E84D06" w:rsidRPr="0048461D">
        <w:rPr>
          <w:rFonts w:ascii="Sakkal Majalla" w:eastAsia="Arial" w:hAnsi="Sakkal Majalla" w:cs="Sakkal Majalla" w:hint="cs"/>
          <w:color w:val="EE0000"/>
          <w:sz w:val="28"/>
          <w:szCs w:val="28"/>
          <w:rtl/>
          <w:lang w:bidi="ar-EG"/>
        </w:rPr>
        <w:t xml:space="preserve">شبكة متكاملة </w:t>
      </w:r>
      <w:r w:rsidRPr="0048461D">
        <w:rPr>
          <w:rFonts w:ascii="Sakkal Majalla" w:eastAsia="Arial" w:hAnsi="Sakkal Majalla" w:cs="Sakkal Majalla" w:hint="cs"/>
          <w:color w:val="EE0000"/>
          <w:sz w:val="28"/>
          <w:szCs w:val="28"/>
          <w:rtl/>
          <w:lang w:bidi="ar-EG"/>
        </w:rPr>
        <w:t>من العاملين</w:t>
      </w:r>
      <w:r w:rsidR="007C1B56" w:rsidRPr="0048461D">
        <w:rPr>
          <w:rFonts w:ascii="Sakkal Majalla" w:eastAsia="Arial" w:hAnsi="Sakkal Majalla" w:cs="Sakkal Majalla" w:hint="cs"/>
          <w:color w:val="EE0000"/>
          <w:sz w:val="28"/>
          <w:szCs w:val="28"/>
          <w:rtl/>
          <w:lang w:bidi="ar-EG"/>
        </w:rPr>
        <w:t xml:space="preserve"> في اقسام الموارد البشرية و</w:t>
      </w:r>
      <w:r w:rsidR="00E84D06" w:rsidRPr="0048461D">
        <w:rPr>
          <w:rFonts w:ascii="Sakkal Majalla" w:eastAsia="Arial" w:hAnsi="Sakkal Majalla" w:cs="Sakkal Majalla" w:hint="cs"/>
          <w:color w:val="EE0000"/>
          <w:sz w:val="28"/>
          <w:szCs w:val="28"/>
          <w:rtl/>
          <w:lang w:bidi="ar-EG"/>
        </w:rPr>
        <w:t>مقدمي خدمات الرعاية الصحية تتشكل هذه التجمعات بناء على المرافق المتاحة والبيانات السكانية الخاصة بكل منطقة ويتكون من مدينة طبية متخصصة وهي مدينة الملك فهد الطبية و9 مستشفيات وثلاثة مراكز تخصصية للأسنان ومركز تخصصي للكلى و107 مركزا للرعاية الأولية تغطي شمال وشرق منطقة الرياض. 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55619C09" w14:textId="77777777" w:rsidR="00E84D06" w:rsidRPr="0013091D" w:rsidRDefault="00E84D06" w:rsidP="00E84D06">
      <w:pPr>
        <w:bidi/>
        <w:spacing w:line="360" w:lineRule="auto"/>
        <w:jc w:val="both"/>
        <w:outlineLvl w:val="0"/>
        <w:rPr>
          <w:rFonts w:ascii="Sakkal Majalla" w:hAnsi="Sakkal Majalla" w:cs="Sakkal Majalla"/>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217777863"/>
      <w:bookmarkStart w:id="26" w:name="_Toc221311136"/>
      <w:r w:rsidRPr="0013091D">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5.3 </w:t>
      </w:r>
      <w:r w:rsidRPr="0013091D">
        <w:rPr>
          <w:rFonts w:ascii="Sakkal Majalla" w:eastAsia="Arial" w:hAnsi="Sakkal Majalla" w:cs="Sakkal Majalla" w:hint="cs"/>
          <w:b/>
          <w:bCs/>
          <w:sz w:val="28"/>
          <w:szCs w:val="28"/>
          <w:rtl/>
          <w:lang w:bidi="ar-EG"/>
        </w:rPr>
        <w:t>عينة</w:t>
      </w:r>
      <w:r w:rsidRPr="0013091D">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25"/>
      <w:bookmarkEnd w:id="26"/>
    </w:p>
    <w:p w14:paraId="1CABEC60" w14:textId="50C93F9E" w:rsidR="00E84D06" w:rsidRPr="0048461D" w:rsidRDefault="00E84D06" w:rsidP="00E84D06">
      <w:pPr>
        <w:bidi/>
        <w:spacing w:line="360" w:lineRule="auto"/>
        <w:jc w:val="both"/>
        <w:rPr>
          <w:rFonts w:ascii="Sakkal Majalla" w:eastAsia="Arial" w:hAnsi="Sakkal Majalla" w:cs="Sakkal Majalla"/>
          <w:color w:val="EE0000"/>
          <w:sz w:val="28"/>
          <w:szCs w:val="28"/>
          <w:rtl/>
          <w:lang w:bidi="ar-EG"/>
        </w:rPr>
      </w:pPr>
      <w:r w:rsidRPr="0048461D">
        <w:rPr>
          <w:rFonts w:ascii="Sakkal Majalla" w:eastAsia="Arial" w:hAnsi="Sakkal Majalla" w:cs="Sakkal Majalla" w:hint="cs"/>
          <w:color w:val="EE0000"/>
          <w:sz w:val="28"/>
          <w:szCs w:val="28"/>
          <w:rtl/>
          <w:lang w:bidi="ar-EG"/>
        </w:rPr>
        <w:t xml:space="preserve">سيتكون مجتمع هذه الدراسة </w:t>
      </w:r>
      <w:r w:rsidR="00DB4DD5" w:rsidRPr="0048461D">
        <w:rPr>
          <w:rFonts w:ascii="Sakkal Majalla" w:eastAsia="Arial" w:hAnsi="Sakkal Majalla" w:cs="Sakkal Majalla"/>
          <w:color w:val="EE0000"/>
          <w:sz w:val="28"/>
          <w:szCs w:val="28"/>
          <w:rtl/>
          <w:lang w:bidi="ar-EG"/>
        </w:rPr>
        <w:t>من العاملين في اقسام الموارد البشرية</w:t>
      </w:r>
      <w:r w:rsidR="0048461D" w:rsidRPr="0048461D">
        <w:rPr>
          <w:rFonts w:ascii="Sakkal Majalla" w:eastAsia="Arial" w:hAnsi="Sakkal Majalla" w:cs="Sakkal Majalla" w:hint="cs"/>
          <w:color w:val="EE0000"/>
          <w:sz w:val="28"/>
          <w:szCs w:val="28"/>
          <w:rtl/>
          <w:lang w:bidi="ar-EG"/>
        </w:rPr>
        <w:t xml:space="preserve"> ومقدمي خدمات الرعاية الصحية</w:t>
      </w:r>
      <w:r w:rsidR="00DB4DD5" w:rsidRPr="0048461D">
        <w:rPr>
          <w:rFonts w:ascii="Sakkal Majalla" w:eastAsia="Arial" w:hAnsi="Sakkal Majalla" w:cs="Sakkal Majalla"/>
          <w:color w:val="EE0000"/>
          <w:sz w:val="28"/>
          <w:szCs w:val="28"/>
          <w:rtl/>
          <w:lang w:bidi="ar-EG"/>
        </w:rPr>
        <w:t xml:space="preserve"> </w:t>
      </w:r>
      <w:r w:rsidR="00DB4DD5" w:rsidRPr="0048461D">
        <w:rPr>
          <w:rFonts w:ascii="Sakkal Majalla" w:eastAsia="Arial" w:hAnsi="Sakkal Majalla" w:cs="Sakkal Majalla" w:hint="cs"/>
          <w:color w:val="EE0000"/>
          <w:sz w:val="28"/>
          <w:szCs w:val="28"/>
          <w:rtl/>
          <w:lang w:bidi="ar-EG"/>
        </w:rPr>
        <w:t>تجمع الرياض الصحي الثاني</w:t>
      </w:r>
      <w:r w:rsidR="00DB4DD5" w:rsidRPr="0048461D">
        <w:rPr>
          <w:rFonts w:ascii="Sakkal Majalla" w:eastAsia="Arial" w:hAnsi="Sakkal Majalla" w:cs="Sakkal Majalla"/>
          <w:color w:val="EE0000"/>
          <w:sz w:val="28"/>
          <w:szCs w:val="28"/>
          <w:rtl/>
          <w:lang w:bidi="ar-EG"/>
        </w:rPr>
        <w:t xml:space="preserve"> </w:t>
      </w:r>
      <w:r w:rsidR="0048461D" w:rsidRPr="0048461D">
        <w:rPr>
          <w:rFonts w:ascii="Sakkal Majalla" w:eastAsia="Arial" w:hAnsi="Sakkal Majalla" w:cs="Sakkal Majalla" w:hint="cs"/>
          <w:color w:val="EE0000"/>
          <w:sz w:val="28"/>
          <w:szCs w:val="28"/>
          <w:rtl/>
          <w:lang w:bidi="ar-EG"/>
        </w:rPr>
        <w:t>من المستويات الإدارية العليا.</w:t>
      </w:r>
      <w:r w:rsidRPr="0048461D">
        <w:rPr>
          <w:rFonts w:ascii="Sakkal Majalla" w:eastAsia="Arial" w:hAnsi="Sakkal Majalla" w:cs="Sakkal Majalla" w:hint="cs"/>
          <w:color w:val="EE0000"/>
          <w:sz w:val="28"/>
          <w:szCs w:val="28"/>
          <w:rtl/>
          <w:lang w:bidi="ar-EG"/>
        </w:rPr>
        <w:t xml:space="preserve"> حيث لا توجد إحصائية في ان القوى العاملة في </w:t>
      </w:r>
      <w:r w:rsidR="00DB4DD5" w:rsidRPr="0048461D">
        <w:rPr>
          <w:rFonts w:ascii="Sakkal Majalla" w:eastAsia="Arial" w:hAnsi="Sakkal Majalla" w:cs="Sakkal Majalla" w:hint="cs"/>
          <w:color w:val="EE0000"/>
          <w:sz w:val="28"/>
          <w:szCs w:val="28"/>
          <w:rtl/>
          <w:lang w:bidi="ar-EG"/>
        </w:rPr>
        <w:t>تلك الادارات</w:t>
      </w:r>
      <w:r w:rsidRPr="0048461D">
        <w:rPr>
          <w:rFonts w:ascii="Sakkal Majalla" w:eastAsia="Arial" w:hAnsi="Sakkal Majalla" w:cs="Sakkal Majalla" w:hint="cs"/>
          <w:color w:val="EE0000"/>
          <w:sz w:val="28"/>
          <w:szCs w:val="28"/>
          <w:rtl/>
          <w:lang w:bidi="ar-EG"/>
        </w:rPr>
        <w:t xml:space="preserve"> في </w:t>
      </w:r>
      <w:r w:rsidR="00DB4DD5" w:rsidRPr="0048461D">
        <w:rPr>
          <w:rFonts w:ascii="Sakkal Majalla" w:eastAsia="Arial" w:hAnsi="Sakkal Majalla" w:cs="Sakkal Majalla"/>
          <w:color w:val="EE0000"/>
          <w:sz w:val="28"/>
          <w:szCs w:val="28"/>
          <w:rtl/>
          <w:lang w:bidi="ar-EG"/>
        </w:rPr>
        <w:t xml:space="preserve">تجمع الرياض الصحي الثاني </w:t>
      </w:r>
      <w:r w:rsidRPr="0048461D">
        <w:rPr>
          <w:rFonts w:ascii="Sakkal Majalla" w:eastAsia="Arial" w:hAnsi="Sakkal Majalla" w:cs="Sakkal Majalla" w:hint="cs"/>
          <w:color w:val="EE0000"/>
          <w:sz w:val="28"/>
          <w:szCs w:val="28"/>
          <w:rtl/>
          <w:lang w:bidi="ar-EG"/>
        </w:rPr>
        <w:t>بمحافظة الرياض ونظرا لعد</w:t>
      </w:r>
      <w:r w:rsidR="00DB4DD5" w:rsidRPr="0048461D">
        <w:rPr>
          <w:rFonts w:ascii="Sakkal Majalla" w:eastAsia="Arial" w:hAnsi="Sakkal Majalla" w:cs="Sakkal Majalla" w:hint="cs"/>
          <w:color w:val="EE0000"/>
          <w:sz w:val="28"/>
          <w:szCs w:val="28"/>
          <w:rtl/>
          <w:lang w:bidi="ar-EG"/>
        </w:rPr>
        <w:t>د</w:t>
      </w:r>
      <w:r w:rsidRPr="0048461D">
        <w:rPr>
          <w:rFonts w:ascii="Sakkal Majalla" w:eastAsia="Arial" w:hAnsi="Sakkal Majalla" w:cs="Sakkal Majalla" w:hint="cs"/>
          <w:color w:val="EE0000"/>
          <w:sz w:val="28"/>
          <w:szCs w:val="28"/>
          <w:rtl/>
          <w:lang w:bidi="ar-EG"/>
        </w:rPr>
        <w:t xml:space="preserve"> المستشفيات العاملة بمنطقة الرياض تستهدف الدراسة عينة بعدد مستهدف (250) موظفا يتم اختيارهم بطريقة العينة الطبقية العشوائية (عن طريق اختيار 4 موظفين</w:t>
      </w:r>
      <w:r w:rsidR="0048461D" w:rsidRPr="0048461D">
        <w:rPr>
          <w:rFonts w:ascii="Sakkal Majalla" w:eastAsia="Arial" w:hAnsi="Sakkal Majalla" w:cs="Sakkal Majalla" w:hint="cs"/>
          <w:color w:val="EE0000"/>
          <w:sz w:val="28"/>
          <w:szCs w:val="28"/>
          <w:rtl/>
          <w:lang w:bidi="ar-EG"/>
        </w:rPr>
        <w:t xml:space="preserve"> (اثنان من الموارد البشرية واثنان من مقدمي خدمات الرعاية الصحية)</w:t>
      </w:r>
      <w:r w:rsidRPr="0048461D">
        <w:rPr>
          <w:rFonts w:ascii="Sakkal Majalla" w:eastAsia="Arial" w:hAnsi="Sakkal Majalla" w:cs="Sakkal Majalla" w:hint="cs"/>
          <w:color w:val="EE0000"/>
          <w:sz w:val="28"/>
          <w:szCs w:val="28"/>
          <w:rtl/>
          <w:lang w:bidi="ar-EG"/>
        </w:rPr>
        <w:t xml:space="preserve"> من كل مستشفى من المستشفيات التسعة واثنان من كل مركز </w:t>
      </w:r>
      <w:r w:rsidR="0048461D" w:rsidRPr="0048461D">
        <w:rPr>
          <w:rFonts w:ascii="Sakkal Majalla" w:eastAsia="Arial" w:hAnsi="Sakkal Majalla" w:cs="Sakkal Majalla" w:hint="cs"/>
          <w:color w:val="EE0000"/>
          <w:sz w:val="28"/>
          <w:szCs w:val="28"/>
          <w:rtl/>
          <w:lang w:bidi="ar-EG"/>
        </w:rPr>
        <w:t xml:space="preserve">رعاية (واحد من قسم الموارد البشرية وواحد من مقدمي خدمات الرعاية الصحية) </w:t>
      </w:r>
      <w:r w:rsidRPr="0048461D">
        <w:rPr>
          <w:rFonts w:ascii="Sakkal Majalla" w:eastAsia="Arial" w:hAnsi="Sakkal Majalla" w:cs="Sakkal Majalla" w:hint="cs"/>
          <w:color w:val="EE0000"/>
          <w:sz w:val="28"/>
          <w:szCs w:val="28"/>
          <w:rtl/>
          <w:lang w:bidi="ar-EG"/>
        </w:rPr>
        <w:t xml:space="preserve">وعددهم 107 مركز </w:t>
      </w:r>
      <w:r w:rsidR="0048461D" w:rsidRPr="0048461D">
        <w:rPr>
          <w:rFonts w:ascii="Sakkal Majalla" w:eastAsia="Arial" w:hAnsi="Sakkal Majalla" w:cs="Sakkal Majalla" w:hint="cs"/>
          <w:color w:val="EE0000"/>
          <w:sz w:val="28"/>
          <w:szCs w:val="28"/>
          <w:rtl/>
          <w:lang w:bidi="ar-EG"/>
        </w:rPr>
        <w:t>كما هو موضح في المعادلة التالية:</w:t>
      </w:r>
      <w:r w:rsidRPr="0048461D">
        <w:rPr>
          <w:rFonts w:ascii="Sakkal Majalla" w:eastAsia="Arial" w:hAnsi="Sakkal Majalla" w:cs="Sakkal Majalla" w:hint="cs"/>
          <w:color w:val="EE0000"/>
          <w:sz w:val="28"/>
          <w:szCs w:val="28"/>
          <w:lang w:bidi="ar-EG"/>
        </w:rPr>
        <w:t xml:space="preserve"> </w:t>
      </w:r>
    </w:p>
    <w:p w14:paraId="0A97CFF5" w14:textId="77777777" w:rsidR="00E84D06" w:rsidRPr="0048461D" w:rsidRDefault="00E84D06" w:rsidP="00E84D06">
      <w:pPr>
        <w:bidi/>
        <w:spacing w:line="360" w:lineRule="auto"/>
        <w:jc w:val="both"/>
        <w:rPr>
          <w:rFonts w:ascii="Sakkal Majalla" w:eastAsia="Arial" w:hAnsi="Sakkal Majalla" w:cs="Sakkal Majalla"/>
          <w:color w:val="EE0000"/>
          <w:sz w:val="28"/>
          <w:szCs w:val="28"/>
          <w:lang w:bidi="ar-EG"/>
        </w:rPr>
      </w:pPr>
      <w:r w:rsidRPr="0048461D">
        <w:rPr>
          <w:rFonts w:ascii="Sakkal Majalla" w:eastAsia="Arial" w:hAnsi="Sakkal Majalla" w:cs="Sakkal Majalla" w:hint="cs"/>
          <w:color w:val="EE0000"/>
          <w:sz w:val="28"/>
          <w:szCs w:val="28"/>
          <w:lang w:bidi="ar-EG"/>
        </w:rPr>
        <w:lastRenderedPageBreak/>
        <w:t>N = (9×4) + (107 × 2) = 36 + 214 = 250</w:t>
      </w:r>
    </w:p>
    <w:p w14:paraId="66BE932E" w14:textId="1F75B8F8" w:rsidR="00D957C7" w:rsidRPr="00D957C7" w:rsidRDefault="00D957C7" w:rsidP="00D957C7">
      <w:pPr>
        <w:bidi/>
        <w:spacing w:before="100" w:beforeAutospacing="1" w:after="100" w:afterAutospacing="1" w:line="360" w:lineRule="auto"/>
        <w:jc w:val="both"/>
        <w:rPr>
          <w:rFonts w:ascii="Sakkal Majalla" w:eastAsia="Arial" w:hAnsi="Sakkal Majalla" w:cs="Sakkal Majalla"/>
          <w:color w:val="EE0000"/>
          <w:sz w:val="28"/>
          <w:szCs w:val="28"/>
          <w:lang w:bidi="ar-EG"/>
        </w:rPr>
      </w:pPr>
      <w:r w:rsidRPr="00D957C7">
        <w:rPr>
          <w:rFonts w:ascii="Sakkal Majalla" w:eastAsia="Arial" w:hAnsi="Sakkal Majalla" w:cs="Sakkal Majalla"/>
          <w:color w:val="EE0000"/>
          <w:sz w:val="28"/>
          <w:szCs w:val="28"/>
          <w:rtl/>
        </w:rPr>
        <w:t xml:space="preserve">تعتمد الدراسة الحالية على أسلوب الحصر بالعينة لتطبيق أداة البحث (الاستبانة)، حيث جرى اختيار عينة ممثلة من الموظفين العاملين في </w:t>
      </w:r>
      <w:r w:rsidR="0048461D">
        <w:rPr>
          <w:rFonts w:ascii="Sakkal Majalla" w:eastAsia="Arial" w:hAnsi="Sakkal Majalla" w:cs="Sakkal Majalla" w:hint="cs"/>
          <w:color w:val="EE0000"/>
          <w:sz w:val="28"/>
          <w:szCs w:val="28"/>
          <w:rtl/>
        </w:rPr>
        <w:t>إدارة الموارد البشرية ومقدمي خدمات الرعاية الصحية</w:t>
      </w:r>
      <w:r w:rsidRPr="00D957C7">
        <w:rPr>
          <w:rFonts w:ascii="Sakkal Majalla" w:eastAsia="Arial" w:hAnsi="Sakkal Majalla" w:cs="Sakkal Majalla"/>
          <w:color w:val="EE0000"/>
          <w:sz w:val="28"/>
          <w:szCs w:val="28"/>
          <w:rtl/>
        </w:rPr>
        <w:t xml:space="preserve"> بـ 'تجمع الرياض الصحي الثاني'. واستناداً إلى طبيعة المجتمع البحثي وتنوع فئاته الوظيفية، طُبقت طريقة العينة العشوائية الطبقية</w:t>
      </w:r>
      <w:r w:rsidRPr="00D957C7">
        <w:rPr>
          <w:rFonts w:ascii="Sakkal Majalla" w:eastAsia="Arial" w:hAnsi="Sakkal Majalla" w:cs="Sakkal Majalla"/>
          <w:color w:val="EE0000"/>
          <w:sz w:val="28"/>
          <w:szCs w:val="28"/>
          <w:lang w:bidi="ar-EG"/>
        </w:rPr>
        <w:t xml:space="preserve"> (Stratified Random Sampling)</w:t>
      </w:r>
      <w:r w:rsidRPr="00D957C7">
        <w:rPr>
          <w:rFonts w:ascii="Sakkal Majalla" w:eastAsia="Arial" w:hAnsi="Sakkal Majalla" w:cs="Sakkal Majalla"/>
          <w:color w:val="EE0000"/>
          <w:sz w:val="28"/>
          <w:szCs w:val="28"/>
          <w:rtl/>
        </w:rPr>
        <w:t>؛ لضمان تمثيل دقيق ومتوازن لكل فئة من فئات مجتمع الدراسة</w:t>
      </w:r>
      <w:r w:rsidRPr="00D957C7">
        <w:rPr>
          <w:rFonts w:ascii="Sakkal Majalla" w:eastAsia="Arial" w:hAnsi="Sakkal Majalla" w:cs="Sakkal Majalla"/>
          <w:color w:val="EE0000"/>
          <w:sz w:val="28"/>
          <w:szCs w:val="28"/>
          <w:lang w:bidi="ar-EG"/>
        </w:rPr>
        <w:t>.</w:t>
      </w:r>
    </w:p>
    <w:p w14:paraId="3821447F" w14:textId="53B764D5" w:rsidR="00D957C7" w:rsidRPr="00D957C7" w:rsidRDefault="00D957C7" w:rsidP="00D957C7">
      <w:pPr>
        <w:bidi/>
        <w:spacing w:before="100" w:beforeAutospacing="1" w:after="100" w:afterAutospacing="1" w:line="360" w:lineRule="auto"/>
        <w:jc w:val="both"/>
        <w:rPr>
          <w:rFonts w:ascii="Sakkal Majalla" w:eastAsia="Arial" w:hAnsi="Sakkal Majalla" w:cs="Sakkal Majalla"/>
          <w:color w:val="EE0000"/>
          <w:sz w:val="28"/>
          <w:szCs w:val="28"/>
          <w:lang w:bidi="ar-EG"/>
        </w:rPr>
      </w:pPr>
      <w:r w:rsidRPr="00D957C7">
        <w:rPr>
          <w:rFonts w:ascii="Sakkal Majalla" w:eastAsia="Arial" w:hAnsi="Sakkal Majalla" w:cs="Sakkal Majalla"/>
          <w:color w:val="EE0000"/>
          <w:sz w:val="28"/>
          <w:szCs w:val="28"/>
          <w:rtl/>
        </w:rPr>
        <w:t xml:space="preserve">ولتحقيق ذلك، تم توزيع أداة الدراسة إلكترونياً عبر إرسال 'رابط رقمي مخصص' جرى توجيهه بشكل مباشر وحصري للأفراد الذين وقع عليهم الاختيار العشوائي ضمن كل </w:t>
      </w:r>
      <w:r w:rsidR="0048461D">
        <w:rPr>
          <w:rFonts w:ascii="Sakkal Majalla" w:eastAsia="Arial" w:hAnsi="Sakkal Majalla" w:cs="Sakkal Majalla" w:hint="cs"/>
          <w:color w:val="EE0000"/>
          <w:sz w:val="28"/>
          <w:szCs w:val="28"/>
          <w:rtl/>
        </w:rPr>
        <w:t>فئة</w:t>
      </w:r>
      <w:r w:rsidRPr="00D957C7">
        <w:rPr>
          <w:rFonts w:ascii="Sakkal Majalla" w:eastAsia="Arial" w:hAnsi="Sakkal Majalla" w:cs="Sakkal Majalla"/>
          <w:color w:val="EE0000"/>
          <w:sz w:val="28"/>
          <w:szCs w:val="28"/>
          <w:rtl/>
        </w:rPr>
        <w:t>، وذلك عبر وسائل التواصل الاجتماعي الرسمية والمعتمدة. وقد استهدف التصميم المنهجي توزيع الاستبانة على عينة أولية قوامها (300) موظفاً، وذلك بهدف الوصول إلى حجم عينة صافٍ ومكتمل يبلغ (250) استبانة صحيحة وصالحة للتحليل الإحصائي؛ وهو ما يمثل معدل استجابة مرتفعاً ومقبولاً علمياً يقدر بنحو (83.3%) من إجمالي الاستبيانات الموزعة، مما يستوفي الشروط المنهجية ويضمن كفاية العينة لتعميم نتائج الدراسة</w:t>
      </w:r>
    </w:p>
    <w:p w14:paraId="561EA0F1" w14:textId="48E91682" w:rsidR="00E84D06" w:rsidRPr="004911B1" w:rsidRDefault="00E84D06" w:rsidP="00D957C7">
      <w:pPr>
        <w:bidi/>
        <w:spacing w:before="100" w:beforeAutospacing="1" w:after="100" w:afterAutospacing="1" w:line="360" w:lineRule="auto"/>
        <w:jc w:val="both"/>
        <w:rPr>
          <w:rFonts w:ascii="Sakkal Majalla" w:eastAsia="Times New Roman" w:hAnsi="Sakkal Majalla" w:cs="Sakkal Majalla"/>
          <w:color w:val="EE0000"/>
          <w:sz w:val="28"/>
          <w:szCs w:val="28"/>
          <w:lang w:eastAsia="en-AE"/>
        </w:rPr>
      </w:pPr>
      <w:r w:rsidRPr="004911B1">
        <w:rPr>
          <w:rFonts w:ascii="Sakkal Majalla" w:eastAsia="Times New Roman" w:hAnsi="Sakkal Majalla" w:cs="Sakkal Majalla" w:hint="cs"/>
          <w:b/>
          <w:bCs/>
          <w:color w:val="EE0000"/>
          <w:sz w:val="28"/>
          <w:szCs w:val="28"/>
          <w:rtl/>
          <w:lang w:eastAsia="en-AE"/>
        </w:rPr>
        <w:t>وأيضا يمكن استخدام صيغة حساب حجم العينة القياسية</w:t>
      </w:r>
      <w:r w:rsidR="00BA78C2">
        <w:rPr>
          <w:rFonts w:ascii="Sakkal Majalla" w:eastAsia="Times New Roman" w:hAnsi="Sakkal Majalla" w:cs="Sakkal Majalla" w:hint="cs"/>
          <w:b/>
          <w:bCs/>
          <w:color w:val="EE0000"/>
          <w:sz w:val="28"/>
          <w:szCs w:val="28"/>
          <w:rtl/>
          <w:lang w:eastAsia="en-AE"/>
        </w:rPr>
        <w:t>(</w:t>
      </w:r>
      <w:r w:rsidR="00BA78C2" w:rsidRPr="00C24458">
        <w:rPr>
          <w:rFonts w:ascii="Times New Roman" w:eastAsia="Times New Roman" w:hAnsi="Times New Roman" w:cs="Times New Roman"/>
          <w:sz w:val="24"/>
          <w:szCs w:val="24"/>
          <w:rtl/>
        </w:rPr>
        <w:t>معادلة</w:t>
      </w:r>
      <w:r w:rsidR="00BA78C2" w:rsidRPr="00C24458">
        <w:rPr>
          <w:rFonts w:ascii="Times New Roman" w:eastAsia="Times New Roman" w:hAnsi="Times New Roman" w:cs="Times New Roman"/>
          <w:sz w:val="24"/>
          <w:szCs w:val="24"/>
        </w:rPr>
        <w:t xml:space="preserve"> Krejcie &amp; Morgan</w:t>
      </w:r>
      <w:r w:rsidR="00BA78C2">
        <w:rPr>
          <w:rFonts w:ascii="Sakkal Majalla" w:eastAsia="Times New Roman" w:hAnsi="Sakkal Majalla" w:cs="Sakkal Majalla" w:hint="cs"/>
          <w:b/>
          <w:bCs/>
          <w:color w:val="EE0000"/>
          <w:sz w:val="28"/>
          <w:szCs w:val="28"/>
          <w:rtl/>
          <w:lang w:eastAsia="en-AE"/>
        </w:rPr>
        <w:t>)</w:t>
      </w:r>
      <w:r w:rsidRPr="004911B1">
        <w:rPr>
          <w:rFonts w:ascii="Sakkal Majalla" w:eastAsia="Times New Roman" w:hAnsi="Sakkal Majalla" w:cs="Sakkal Majalla" w:hint="cs"/>
          <w:b/>
          <w:bCs/>
          <w:color w:val="EE0000"/>
          <w:sz w:val="28"/>
          <w:szCs w:val="28"/>
          <w:rtl/>
          <w:lang w:eastAsia="en-AE"/>
        </w:rPr>
        <w:t xml:space="preserve"> كما يلي</w:t>
      </w:r>
      <w:r w:rsidRPr="004911B1">
        <w:rPr>
          <w:rFonts w:ascii="Sakkal Majalla" w:eastAsia="Times New Roman" w:hAnsi="Sakkal Majalla" w:cs="Sakkal Majalla" w:hint="cs"/>
          <w:b/>
          <w:bCs/>
          <w:color w:val="EE0000"/>
          <w:sz w:val="28"/>
          <w:szCs w:val="28"/>
          <w:lang w:eastAsia="en-AE"/>
        </w:rPr>
        <w:t>:</w:t>
      </w:r>
    </w:p>
    <w:p w14:paraId="7011343C" w14:textId="77777777" w:rsidR="00E84D06" w:rsidRPr="0013091D" w:rsidRDefault="00E84D06" w:rsidP="00E84D06">
      <w:pPr>
        <w:bidi/>
        <w:spacing w:after="0" w:line="360" w:lineRule="auto"/>
        <w:jc w:val="both"/>
        <w:rPr>
          <w:rFonts w:ascii="Sakkal Majalla" w:eastAsia="Times New Roman" w:hAnsi="Sakkal Majalla" w:cs="Sakkal Majalla"/>
          <w:sz w:val="28"/>
          <w:szCs w:val="28"/>
          <w:lang w:eastAsia="en-AE"/>
        </w:rPr>
      </w:pPr>
      <m:oMathPara>
        <m:oMath>
          <m:r>
            <w:rPr>
              <w:rFonts w:ascii="Cambria Math" w:eastAsia="Times New Roman" w:hAnsi="Cambria Math" w:cs="Sakkal Majalla" w:hint="cs"/>
              <w:sz w:val="28"/>
              <w:szCs w:val="28"/>
              <w:lang w:eastAsia="en-AE"/>
            </w:rPr>
            <m:t>s=</m:t>
          </m:r>
          <m:f>
            <m:fPr>
              <m:ctrlPr>
                <w:rPr>
                  <w:rFonts w:ascii="Cambria Math" w:eastAsia="Times New Roman" w:hAnsi="Cambria Math" w:cs="Sakkal Majalla" w:hint="cs"/>
                  <w:sz w:val="28"/>
                  <w:szCs w:val="28"/>
                  <w:lang w:eastAsia="en-AE"/>
                </w:rPr>
              </m:ctrlPr>
            </m:fPr>
            <m:num>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N</m:t>
              </m:r>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p(1-p)</m:t>
              </m:r>
            </m:num>
            <m:den>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d</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(N-1)+</m:t>
              </m:r>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p(1-p)</m:t>
              </m:r>
            </m:den>
          </m:f>
          <m:r>
            <m:rPr>
              <m:sty m:val="p"/>
            </m:rPr>
            <w:rPr>
              <w:rFonts w:ascii="Cambria Math" w:eastAsia="Times New Roman" w:hAnsi="Cambria Math" w:cs="Sakkal Majalla" w:hint="cs"/>
              <w:sz w:val="28"/>
              <w:szCs w:val="28"/>
              <w:lang w:eastAsia="en-AE"/>
            </w:rPr>
            <w:br/>
          </m:r>
        </m:oMath>
      </m:oMathPara>
    </w:p>
    <w:p w14:paraId="5F0DD735" w14:textId="77777777" w:rsidR="00E84D06" w:rsidRPr="0013091D" w:rsidRDefault="00E84D06" w:rsidP="00E84D06">
      <w:pPr>
        <w:bidi/>
        <w:spacing w:before="100" w:beforeAutospacing="1" w:after="100" w:afterAutospacing="1" w:line="360" w:lineRule="auto"/>
        <w:jc w:val="both"/>
        <w:rPr>
          <w:rFonts w:ascii="Sakkal Majalla" w:eastAsia="Times New Roman" w:hAnsi="Sakkal Majalla" w:cs="Sakkal Majalla"/>
          <w:sz w:val="28"/>
          <w:szCs w:val="28"/>
          <w:lang w:eastAsia="en-AE"/>
        </w:rPr>
      </w:pPr>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حيث</w:t>
      </w:r>
      <w:r w:rsidRPr="0013091D">
        <w:rPr>
          <w:rFonts w:ascii="Sakkal Majalla" w:eastAsia="Times New Roman" w:hAnsi="Sakkal Majalla" w:cs="Sakkal Majalla" w:hint="cs"/>
          <w:sz w:val="28"/>
          <w:szCs w:val="28"/>
          <w:lang w:eastAsia="en-AE"/>
        </w:rPr>
        <w:t>:</w:t>
      </w:r>
    </w:p>
    <w:p w14:paraId="3105FE5F"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s</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حجم العينة المطلوب</w:t>
      </w:r>
    </w:p>
    <w:p w14:paraId="4DFC4E7D"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N</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حجم المجتمع الأصلي</w:t>
      </w:r>
    </w:p>
    <w:p w14:paraId="635BF24A"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p</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نسبة التباين المفترضة في المجتمع (غالبًا 0.5)</w:t>
      </w:r>
    </w:p>
    <w:p w14:paraId="596AFBC4"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r>
          <w:rPr>
            <w:rFonts w:ascii="Cambria Math" w:eastAsia="Times New Roman" w:hAnsi="Cambria Math" w:cs="Sakkal Majalla" w:hint="cs"/>
            <w:sz w:val="28"/>
            <w:szCs w:val="28"/>
            <w:lang w:eastAsia="en-AE"/>
          </w:rPr>
          <m:t>d</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هامش الخطأ المقبول</w:t>
      </w:r>
    </w:p>
    <w:p w14:paraId="784963D8" w14:textId="77777777" w:rsidR="00E84D06" w:rsidRPr="0013091D" w:rsidRDefault="00000000">
      <w:pPr>
        <w:numPr>
          <w:ilvl w:val="0"/>
          <w:numId w:val="54"/>
        </w:numPr>
        <w:bidi/>
        <w:spacing w:before="100" w:beforeAutospacing="1" w:after="100" w:afterAutospacing="1" w:line="360" w:lineRule="auto"/>
        <w:jc w:val="both"/>
        <w:rPr>
          <w:rFonts w:ascii="Sakkal Majalla" w:eastAsia="Times New Roman" w:hAnsi="Sakkal Majalla" w:cs="Sakkal Majalla"/>
          <w:sz w:val="28"/>
          <w:szCs w:val="28"/>
          <w:lang w:eastAsia="en-AE"/>
        </w:rPr>
      </w:pPr>
      <m:oMath>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oMath>
      <w:r w:rsidR="00E84D06" w:rsidRPr="0013091D">
        <w:rPr>
          <w:rFonts w:ascii="Sakkal Majalla" w:eastAsia="Times New Roman" w:hAnsi="Sakkal Majalla" w:cs="Sakkal Majalla" w:hint="cs"/>
          <w:sz w:val="28"/>
          <w:szCs w:val="28"/>
          <w:lang w:eastAsia="en-AE"/>
        </w:rPr>
        <w:t xml:space="preserve">= </w:t>
      </w:r>
      <w:r w:rsidR="00E84D06" w:rsidRPr="0013091D">
        <w:rPr>
          <w:rFonts w:ascii="Sakkal Majalla" w:eastAsia="Times New Roman" w:hAnsi="Sakkal Majalla" w:cs="Sakkal Majalla" w:hint="cs"/>
          <w:sz w:val="28"/>
          <w:szCs w:val="28"/>
          <w:rtl/>
          <w:lang w:eastAsia="en-AE"/>
        </w:rPr>
        <w:t>القيمة الجدولية لتوزيع كاي تربيع عند مستوى الدلالة المرغوب</w:t>
      </w:r>
    </w:p>
    <w:p w14:paraId="328846E9"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r w:rsidRPr="0013091D">
        <w:rPr>
          <w:rFonts w:ascii="Sakkal Majalla" w:eastAsia="Arial" w:hAnsi="Sakkal Majalla" w:cs="Sakkal Majalla" w:hint="cs"/>
          <w:sz w:val="28"/>
          <w:szCs w:val="28"/>
          <w:rtl/>
          <w:lang w:bidi="ar-EG"/>
        </w:rPr>
        <w:lastRenderedPageBreak/>
        <w:t>ويمكن حصر عدد الاستبيانات السليمة من خلال هذا الجدول:</w:t>
      </w:r>
    </w:p>
    <w:p w14:paraId="311532C9" w14:textId="77777777" w:rsidR="00E84D06" w:rsidRPr="0013091D" w:rsidRDefault="00E84D06" w:rsidP="00E84D06">
      <w:pPr>
        <w:pStyle w:val="a3"/>
        <w:bidi/>
        <w:spacing w:line="360" w:lineRule="auto"/>
        <w:ind w:left="1440"/>
        <w:jc w:val="both"/>
        <w:rPr>
          <w:rFonts w:ascii="Sakkal Majalla" w:hAnsi="Sakkal Majalla" w:cs="Sakkal Majalla"/>
          <w:sz w:val="28"/>
          <w:szCs w:val="28"/>
          <w:rtl/>
        </w:rPr>
      </w:pPr>
      <w:r w:rsidRPr="0013091D">
        <w:rPr>
          <w:rFonts w:ascii="Sakkal Majalla" w:hAnsi="Sakkal Majalla" w:cs="Sakkal Majalla" w:hint="cs"/>
          <w:sz w:val="28"/>
          <w:szCs w:val="28"/>
          <w:rtl/>
          <w:lang w:bidi="ar-EG"/>
        </w:rPr>
        <w:t>الجدول</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رقم</w:t>
      </w:r>
      <w:r w:rsidRPr="0013091D">
        <w:rPr>
          <w:rFonts w:ascii="Sakkal Majalla" w:hAnsi="Sakkal Majalla" w:cs="Sakkal Majalla" w:hint="cs"/>
          <w:sz w:val="28"/>
          <w:szCs w:val="28"/>
          <w:rtl/>
        </w:rPr>
        <w:t xml:space="preserve"> (3-1): </w:t>
      </w:r>
      <w:r w:rsidRPr="0013091D">
        <w:rPr>
          <w:rFonts w:ascii="Sakkal Majalla" w:hAnsi="Sakkal Majalla" w:cs="Sakkal Majalla" w:hint="cs"/>
          <w:sz w:val="28"/>
          <w:szCs w:val="28"/>
          <w:rtl/>
          <w:lang w:bidi="ar-EG"/>
        </w:rPr>
        <w:t>الخطة المقترحة لتوزيع</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اداة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الدراسة</w:t>
      </w:r>
      <w:r w:rsidRPr="0013091D">
        <w:rPr>
          <w:rFonts w:ascii="Sakkal Majalla" w:hAnsi="Sakkal Majalla" w:cs="Sakkal Majalla" w:hint="cs"/>
          <w:sz w:val="28"/>
          <w:szCs w:val="28"/>
          <w:rtl/>
        </w:rPr>
        <w:t xml:space="preserve"> </w:t>
      </w:r>
    </w:p>
    <w:tbl>
      <w:tblPr>
        <w:tblStyle w:val="4-3"/>
        <w:bidiVisual/>
        <w:tblW w:w="8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1874"/>
        <w:gridCol w:w="1023"/>
        <w:gridCol w:w="1442"/>
        <w:gridCol w:w="1443"/>
        <w:gridCol w:w="1443"/>
        <w:gridCol w:w="1745"/>
      </w:tblGrid>
      <w:tr w:rsidR="00E84D06" w:rsidRPr="0013091D" w14:paraId="31806046" w14:textId="77777777" w:rsidTr="00F71A9E">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EECE1" w:themeFill="background2"/>
          </w:tcPr>
          <w:p w14:paraId="154A1034" w14:textId="77777777" w:rsidR="00E84D06" w:rsidRPr="0013091D" w:rsidRDefault="00E84D06" w:rsidP="00F71A9E">
            <w:pPr>
              <w:spacing w:line="360" w:lineRule="auto"/>
              <w:jc w:val="center"/>
              <w:rPr>
                <w:rFonts w:ascii="Sakkal Majalla" w:hAnsi="Sakkal Majalla" w:cs="Sakkal Majalla"/>
                <w:color w:val="auto"/>
                <w:sz w:val="28"/>
                <w:szCs w:val="28"/>
                <w:lang w:bidi="ar-EG"/>
              </w:rPr>
            </w:pPr>
            <w:r w:rsidRPr="0013091D">
              <w:rPr>
                <w:rFonts w:ascii="Sakkal Majalla" w:hAnsi="Sakkal Majalla" w:cs="Sakkal Majalla" w:hint="cs"/>
                <w:color w:val="auto"/>
                <w:sz w:val="28"/>
                <w:szCs w:val="28"/>
                <w:rtl/>
                <w:lang w:bidi="ar-EG"/>
              </w:rPr>
              <w:t>عدد</w:t>
            </w:r>
            <w:r w:rsidRPr="0013091D">
              <w:rPr>
                <w:rFonts w:ascii="Sakkal Majalla" w:hAnsi="Sakkal Majalla" w:cs="Sakkal Majalla" w:hint="cs"/>
                <w:color w:val="auto"/>
                <w:sz w:val="28"/>
                <w:szCs w:val="28"/>
                <w:rtl/>
              </w:rPr>
              <w:t xml:space="preserve"> </w:t>
            </w:r>
            <w:r w:rsidRPr="0013091D">
              <w:rPr>
                <w:rFonts w:ascii="Sakkal Majalla" w:hAnsi="Sakkal Majalla" w:cs="Sakkal Majalla" w:hint="cs"/>
                <w:color w:val="auto"/>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EECE1" w:themeFill="background2"/>
          </w:tcPr>
          <w:p w14:paraId="555C63CB"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3091D">
              <w:rPr>
                <w:rFonts w:ascii="Sakkal Majalla" w:hAnsi="Sakkal Majalla" w:cs="Sakkal Majalla" w:hint="cs"/>
                <w:color w:val="auto"/>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EECE1" w:themeFill="background2"/>
          </w:tcPr>
          <w:p w14:paraId="546D58D5"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r w:rsidRPr="0013091D">
              <w:rPr>
                <w:rFonts w:ascii="Sakkal Majalla" w:hAnsi="Sakkal Majalla" w:cs="Sakkal Majalla" w:hint="cs"/>
                <w:color w:val="auto"/>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EECE1" w:themeFill="background2"/>
          </w:tcPr>
          <w:p w14:paraId="01F5C76A"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3091D">
              <w:rPr>
                <w:rFonts w:ascii="Sakkal Majalla" w:hAnsi="Sakkal Majalla" w:cs="Sakkal Majalla" w:hint="cs"/>
                <w:color w:val="auto"/>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EECE1" w:themeFill="background2"/>
          </w:tcPr>
          <w:p w14:paraId="4CEFCD6D"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3091D">
              <w:rPr>
                <w:rFonts w:ascii="Sakkal Majalla" w:hAnsi="Sakkal Majalla" w:cs="Sakkal Majalla" w:hint="cs"/>
                <w:color w:val="auto"/>
                <w:sz w:val="28"/>
                <w:szCs w:val="28"/>
                <w:rtl/>
                <w:lang w:bidi="ar-EG"/>
              </w:rPr>
              <w:t>مستبعد</w:t>
            </w:r>
          </w:p>
        </w:tc>
        <w:tc>
          <w:tcPr>
            <w:tcW w:w="1745" w:type="dxa"/>
            <w:tcBorders>
              <w:top w:val="none" w:sz="0" w:space="0" w:color="auto"/>
              <w:left w:val="none" w:sz="0" w:space="0" w:color="auto"/>
              <w:bottom w:val="none" w:sz="0" w:space="0" w:color="auto"/>
              <w:right w:val="none" w:sz="0" w:space="0" w:color="auto"/>
            </w:tcBorders>
            <w:shd w:val="clear" w:color="auto" w:fill="EEECE1" w:themeFill="background2"/>
          </w:tcPr>
          <w:p w14:paraId="26A8B6FA" w14:textId="77777777" w:rsidR="00E84D06" w:rsidRPr="0013091D" w:rsidRDefault="00E84D06" w:rsidP="00F71A9E">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3091D">
              <w:rPr>
                <w:rFonts w:ascii="Sakkal Majalla" w:hAnsi="Sakkal Majalla" w:cs="Sakkal Majalla" w:hint="cs"/>
                <w:color w:val="auto"/>
                <w:sz w:val="28"/>
                <w:szCs w:val="28"/>
                <w:rtl/>
                <w:lang w:bidi="ar-EG"/>
              </w:rPr>
              <w:t>المستخدمة للتحليل</w:t>
            </w:r>
          </w:p>
        </w:tc>
      </w:tr>
      <w:tr w:rsidR="00E84D06" w:rsidRPr="0013091D" w14:paraId="255DB709" w14:textId="77777777" w:rsidTr="00F71A9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shd w:val="clear" w:color="auto" w:fill="EEECE1" w:themeFill="background2"/>
          </w:tcPr>
          <w:p w14:paraId="24FA33E6" w14:textId="77777777" w:rsidR="00E84D06" w:rsidRPr="0013091D" w:rsidRDefault="00E84D06" w:rsidP="00F71A9E">
            <w:pPr>
              <w:spacing w:line="360" w:lineRule="auto"/>
              <w:jc w:val="center"/>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المجموع</w:t>
            </w:r>
          </w:p>
        </w:tc>
        <w:tc>
          <w:tcPr>
            <w:tcW w:w="1023" w:type="dxa"/>
            <w:shd w:val="clear" w:color="auto" w:fill="EEECE1" w:themeFill="background2"/>
          </w:tcPr>
          <w:p w14:paraId="2DA5C98F"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3091D">
              <w:rPr>
                <w:rFonts w:ascii="Sakkal Majalla" w:hAnsi="Sakkal Majalla" w:cs="Sakkal Majalla" w:hint="cs"/>
                <w:sz w:val="28"/>
                <w:szCs w:val="28"/>
              </w:rPr>
              <w:t>300</w:t>
            </w:r>
          </w:p>
        </w:tc>
        <w:tc>
          <w:tcPr>
            <w:tcW w:w="1442" w:type="dxa"/>
            <w:shd w:val="clear" w:color="auto" w:fill="EEECE1" w:themeFill="background2"/>
          </w:tcPr>
          <w:p w14:paraId="4C3245F8"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3FB31ED3"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55B2556D"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745" w:type="dxa"/>
            <w:shd w:val="clear" w:color="auto" w:fill="EEECE1" w:themeFill="background2"/>
          </w:tcPr>
          <w:p w14:paraId="35840918"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3091D">
              <w:rPr>
                <w:rFonts w:ascii="Sakkal Majalla" w:hAnsi="Sakkal Majalla" w:cs="Sakkal Majalla" w:hint="cs"/>
                <w:sz w:val="28"/>
                <w:szCs w:val="28"/>
              </w:rPr>
              <w:t>250</w:t>
            </w:r>
          </w:p>
        </w:tc>
      </w:tr>
      <w:tr w:rsidR="00E84D06" w:rsidRPr="0013091D" w14:paraId="7757A2AC" w14:textId="77777777" w:rsidTr="00F71A9E">
        <w:trPr>
          <w:trHeight w:val="454"/>
        </w:trPr>
        <w:tc>
          <w:tcPr>
            <w:cnfStyle w:val="001000000000" w:firstRow="0" w:lastRow="0" w:firstColumn="1" w:lastColumn="0" w:oddVBand="0" w:evenVBand="0" w:oddHBand="0" w:evenHBand="0" w:firstRowFirstColumn="0" w:firstRowLastColumn="0" w:lastRowFirstColumn="0" w:lastRowLastColumn="0"/>
            <w:tcW w:w="1874" w:type="dxa"/>
            <w:shd w:val="clear" w:color="auto" w:fill="EEECE1" w:themeFill="background2"/>
          </w:tcPr>
          <w:p w14:paraId="17439B87" w14:textId="77777777" w:rsidR="00E84D06" w:rsidRPr="0013091D" w:rsidRDefault="00E84D06" w:rsidP="00F71A9E">
            <w:pPr>
              <w:spacing w:line="360" w:lineRule="auto"/>
              <w:jc w:val="center"/>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النسبة المئوية</w:t>
            </w:r>
          </w:p>
        </w:tc>
        <w:tc>
          <w:tcPr>
            <w:tcW w:w="1023" w:type="dxa"/>
            <w:shd w:val="clear" w:color="auto" w:fill="EEECE1" w:themeFill="background2"/>
          </w:tcPr>
          <w:p w14:paraId="17B259EB"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3091D">
              <w:rPr>
                <w:rFonts w:ascii="Sakkal Majalla" w:hAnsi="Sakkal Majalla" w:cs="Sakkal Majalla" w:hint="cs"/>
                <w:sz w:val="28"/>
                <w:szCs w:val="28"/>
                <w:rtl/>
              </w:rPr>
              <w:t>%</w:t>
            </w:r>
            <w:r w:rsidRPr="0013091D">
              <w:rPr>
                <w:rFonts w:ascii="Sakkal Majalla" w:hAnsi="Sakkal Majalla" w:cs="Sakkal Majalla" w:hint="cs"/>
                <w:sz w:val="28"/>
                <w:szCs w:val="28"/>
              </w:rPr>
              <w:t>100</w:t>
            </w:r>
          </w:p>
        </w:tc>
        <w:tc>
          <w:tcPr>
            <w:tcW w:w="1442" w:type="dxa"/>
            <w:shd w:val="clear" w:color="auto" w:fill="EEECE1" w:themeFill="background2"/>
          </w:tcPr>
          <w:p w14:paraId="303057FA"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49ABCFDC"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5F52140B"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745" w:type="dxa"/>
            <w:shd w:val="clear" w:color="auto" w:fill="EEECE1" w:themeFill="background2"/>
          </w:tcPr>
          <w:p w14:paraId="6AD7E420"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3091D">
              <w:rPr>
                <w:rFonts w:ascii="Sakkal Majalla" w:hAnsi="Sakkal Majalla" w:cs="Sakkal Majalla" w:hint="cs"/>
                <w:sz w:val="28"/>
                <w:szCs w:val="28"/>
                <w:rtl/>
              </w:rPr>
              <w:t>%</w:t>
            </w:r>
            <w:r w:rsidRPr="0013091D">
              <w:rPr>
                <w:rFonts w:ascii="Sakkal Majalla" w:hAnsi="Sakkal Majalla" w:cs="Sakkal Majalla" w:hint="cs"/>
                <w:sz w:val="28"/>
                <w:szCs w:val="28"/>
              </w:rPr>
              <w:t>83</w:t>
            </w:r>
          </w:p>
        </w:tc>
      </w:tr>
    </w:tbl>
    <w:p w14:paraId="7C43261D"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r w:rsidRPr="0013091D">
        <w:rPr>
          <w:rFonts w:ascii="Sakkal Majalla" w:eastAsia="Arial" w:hAnsi="Sakkal Majalla" w:cs="Sakkal Majalla" w:hint="cs"/>
          <w:sz w:val="28"/>
          <w:szCs w:val="28"/>
          <w:rtl/>
          <w:lang w:bidi="ar-EG"/>
        </w:rPr>
        <w:t xml:space="preserve">– مرفق في الملاحق الجدول الخاص ب </w:t>
      </w:r>
      <w:r w:rsidRPr="0013091D">
        <w:rPr>
          <w:rFonts w:ascii="Sakkal Majalla" w:eastAsia="Arial" w:hAnsi="Sakkal Majalla" w:cs="Sakkal Majalla" w:hint="cs"/>
          <w:sz w:val="28"/>
          <w:szCs w:val="28"/>
          <w:lang w:bidi="ar-EG"/>
        </w:rPr>
        <w:t>Krejcie &amp; Morgan in their 1970</w:t>
      </w:r>
    </w:p>
    <w:p w14:paraId="371A2C48"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27" w:name="_Toc221311137"/>
    </w:p>
    <w:p w14:paraId="0221A8D7"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EG"/>
        </w:rPr>
      </w:pPr>
      <w:r w:rsidRPr="0013091D">
        <w:rPr>
          <w:rFonts w:ascii="Sakkal Majalla" w:hAnsi="Sakkal Majalla" w:cs="Sakkal Majalla" w:hint="cs"/>
          <w:b/>
          <w:bCs/>
          <w:sz w:val="28"/>
          <w:szCs w:val="28"/>
          <w:rtl/>
          <w:lang w:bidi="ar-BH"/>
        </w:rPr>
        <w:t xml:space="preserve">3.6 </w:t>
      </w:r>
      <w:r w:rsidRPr="0013091D">
        <w:rPr>
          <w:rFonts w:ascii="Sakkal Majalla" w:hAnsi="Sakkal Majalla" w:cs="Sakkal Majalla" w:hint="cs"/>
          <w:b/>
          <w:bCs/>
          <w:sz w:val="28"/>
          <w:szCs w:val="28"/>
          <w:rtl/>
        </w:rPr>
        <w:t>مقاييس المتغيرات الرئيسة في الدراسة</w:t>
      </w:r>
      <w:bookmarkEnd w:id="23"/>
      <w:bookmarkEnd w:id="27"/>
    </w:p>
    <w:p w14:paraId="6056FC0C" w14:textId="7A65BBDF" w:rsidR="00E84D06" w:rsidRDefault="00E84D06" w:rsidP="00E84D06">
      <w:pPr>
        <w:bidi/>
        <w:spacing w:after="0" w:line="360" w:lineRule="auto"/>
        <w:jc w:val="both"/>
        <w:rPr>
          <w:rFonts w:ascii="Sakkal Majalla" w:hAnsi="Sakkal Majalla" w:cs="Sakkal Majalla"/>
          <w:sz w:val="28"/>
          <w:szCs w:val="28"/>
          <w:rtl/>
          <w:lang w:bidi="ar-BH"/>
        </w:rPr>
      </w:pPr>
      <w:r w:rsidRPr="0013091D">
        <w:rPr>
          <w:rFonts w:ascii="Sakkal Majalla" w:hAnsi="Sakkal Majalla" w:cs="Sakkal Majalla" w:hint="cs"/>
          <w:sz w:val="28"/>
          <w:szCs w:val="28"/>
        </w:rPr>
        <w:t xml:space="preserve"> </w:t>
      </w:r>
      <w:r w:rsidRPr="0013091D">
        <w:rPr>
          <w:rFonts w:ascii="Sakkal Majalla" w:hAnsi="Sakkal Majalla" w:cs="Sakkal Majalla" w:hint="cs"/>
          <w:b/>
          <w:bCs/>
          <w:sz w:val="28"/>
          <w:szCs w:val="28"/>
        </w:rPr>
        <w:t xml:space="preserve"> </w:t>
      </w:r>
      <w:r w:rsidRPr="0013091D">
        <w:rPr>
          <w:rFonts w:ascii="Sakkal Majalla" w:hAnsi="Sakkal Majalla" w:cs="Sakkal Majalla" w:hint="cs"/>
          <w:sz w:val="28"/>
          <w:szCs w:val="28"/>
          <w:rtl/>
        </w:rPr>
        <w:t xml:space="preserve"> "تبنت الدراسة المقاييس الأكثر استخدامًا في الأدبيات لقياس المتغير المستقل وهو جودة الحياة الوظيفية مقياس. مقياس والتون (</w:t>
      </w:r>
      <w:r w:rsidRPr="0013091D">
        <w:rPr>
          <w:rFonts w:ascii="Sakkal Majalla" w:hAnsi="Sakkal Majalla" w:cs="Sakkal Majalla" w:hint="cs"/>
          <w:sz w:val="28"/>
          <w:szCs w:val="28"/>
        </w:rPr>
        <w:t>Walton, 1973</w:t>
      </w:r>
      <w:r w:rsidRPr="0013091D">
        <w:rPr>
          <w:rFonts w:ascii="Sakkal Majalla" w:hAnsi="Sakkal Majalla" w:cs="Sakkal Majalla" w:hint="cs"/>
          <w:sz w:val="28"/>
          <w:szCs w:val="28"/>
          <w:rtl/>
        </w:rPr>
        <w:t>):لقياس جودة الحياة الوظيفية الذي يشتمل على ثلاث أبعاد وهي (مثل الجوانب المالية والاقتصادية والجوانب الوظيفية والتنظيمية والجوانب المادية والمعنوية)، وهو المقياس الأكثر شيوعاً لقياس جودة الحياة الوظيفية في الأدبيات</w:t>
      </w:r>
      <w:r w:rsidRPr="0013091D">
        <w:rPr>
          <w:rFonts w:ascii="Sakkal Majalla" w:hAnsi="Sakkal Majalla" w:cs="Sakkal Majalla" w:hint="cs"/>
          <w:sz w:val="28"/>
          <w:szCs w:val="28"/>
        </w:rPr>
        <w:t xml:space="preserve"> </w:t>
      </w:r>
      <w:r w:rsidRPr="0013091D">
        <w:rPr>
          <w:rFonts w:ascii="Sakkal Majalla" w:hAnsi="Sakkal Majalla" w:cs="Sakkal Majalla" w:hint="cs"/>
          <w:sz w:val="28"/>
          <w:szCs w:val="28"/>
          <w:rtl/>
          <w:lang w:bidi="ar-EG"/>
        </w:rPr>
        <w:t xml:space="preserve"> المعاصرة</w:t>
      </w:r>
      <w:r w:rsidRPr="0013091D">
        <w:rPr>
          <w:rFonts w:ascii="Sakkal Majalla" w:hAnsi="Sakkal Majalla" w:cs="Sakkal Majalla" w:hint="cs"/>
          <w:sz w:val="28"/>
          <w:szCs w:val="28"/>
          <w:rtl/>
        </w:rPr>
        <w:t>، والذى سيقاس من خلال 18 عباره والذى طبقته الدراسة الحالية من أجل قياس طبيعة وحجم التأثير المتوقع جودة الحياة الوظيفية على السلوك الأخلاقي في مستشفيات الرياض بالمملكة العربية السعودية، بينما تبنى البحث الحالي مقياس الأسس الأخلاقية (</w:t>
      </w:r>
      <w:r w:rsidRPr="0013091D">
        <w:rPr>
          <w:rFonts w:ascii="Sakkal Majalla" w:hAnsi="Sakkal Majalla" w:cs="Sakkal Majalla" w:hint="cs"/>
          <w:sz w:val="28"/>
          <w:szCs w:val="28"/>
        </w:rPr>
        <w:t>Moral Foundations Questionnaire - MFQ</w:t>
      </w:r>
      <w:r w:rsidRPr="0013091D">
        <w:rPr>
          <w:rFonts w:ascii="Sakkal Majalla" w:hAnsi="Sakkal Majalla" w:cs="Sakkal Majalla" w:hint="cs"/>
          <w:sz w:val="28"/>
          <w:szCs w:val="28"/>
          <w:rtl/>
        </w:rPr>
        <w:t>): يقيس الأصول النفسية والأخلاقية.  السلوك الأخلاقي في مستشفيات الرياض عن</w:t>
      </w:r>
      <w:r w:rsidRPr="0013091D">
        <w:rPr>
          <w:rFonts w:ascii="Sakkal Majalla" w:hAnsi="Sakkal Majalla" w:cs="Sakkal Majalla" w:hint="cs"/>
          <w:sz w:val="28"/>
          <w:szCs w:val="28"/>
        </w:rPr>
        <w:t xml:space="preserve"> </w:t>
      </w:r>
      <w:r w:rsidRPr="0013091D">
        <w:rPr>
          <w:rFonts w:ascii="Sakkal Majalla" w:hAnsi="Sakkal Majalla" w:cs="Sakkal Majalla" w:hint="cs"/>
          <w:sz w:val="28"/>
          <w:szCs w:val="28"/>
          <w:rtl/>
        </w:rPr>
        <w:t xml:space="preserve">وهو مقياس احادي الأبعاد وهو أكثر مقاييس السلوك الأخلاقي في مستشفيات الرياض استخداماً في الأدبيات </w:t>
      </w:r>
      <w:r w:rsidR="007E19D6" w:rsidRPr="0013091D">
        <w:rPr>
          <w:rFonts w:ascii="Sakkal Majalla" w:hAnsi="Sakkal Majalla" w:cs="Sakkal Majalla" w:hint="cs"/>
          <w:sz w:val="28"/>
          <w:szCs w:val="28"/>
          <w:rtl/>
        </w:rPr>
        <w:t>والذي</w:t>
      </w:r>
      <w:r w:rsidRPr="0013091D">
        <w:rPr>
          <w:rFonts w:ascii="Sakkal Majalla" w:hAnsi="Sakkal Majalla" w:cs="Sakkal Majalla" w:hint="cs"/>
          <w:sz w:val="28"/>
          <w:szCs w:val="28"/>
          <w:rtl/>
        </w:rPr>
        <w:t xml:space="preserve"> يشتمل على 8 عبارات، والجدول التالي يُلخِّص الهيكل العام لمقياس المتغيرات الرئيسة المعتمدة في الدراسة.</w:t>
      </w:r>
      <w:r w:rsidRPr="0013091D">
        <w:rPr>
          <w:rFonts w:ascii="Sakkal Majalla" w:hAnsi="Sakkal Majalla" w:cs="Sakkal Majalla" w:hint="cs"/>
          <w:sz w:val="28"/>
          <w:szCs w:val="28"/>
          <w:rtl/>
          <w:lang w:bidi="ar-BH"/>
        </w:rPr>
        <w:t>"</w:t>
      </w:r>
    </w:p>
    <w:p w14:paraId="7A078E9B" w14:textId="77777777" w:rsidR="007E19D6" w:rsidRDefault="007E19D6" w:rsidP="007E19D6">
      <w:pPr>
        <w:bidi/>
        <w:spacing w:after="0" w:line="360" w:lineRule="auto"/>
        <w:jc w:val="both"/>
        <w:rPr>
          <w:rFonts w:ascii="Sakkal Majalla" w:hAnsi="Sakkal Majalla" w:cs="Sakkal Majalla"/>
          <w:sz w:val="28"/>
          <w:szCs w:val="28"/>
          <w:rtl/>
          <w:lang w:bidi="ar-BH"/>
        </w:rPr>
      </w:pPr>
    </w:p>
    <w:p w14:paraId="29FE0D8E" w14:textId="77777777" w:rsidR="007E19D6" w:rsidRDefault="007E19D6" w:rsidP="007E19D6">
      <w:pPr>
        <w:bidi/>
        <w:spacing w:after="0" w:line="360" w:lineRule="auto"/>
        <w:jc w:val="both"/>
        <w:rPr>
          <w:rFonts w:ascii="Sakkal Majalla" w:hAnsi="Sakkal Majalla" w:cs="Sakkal Majalla"/>
          <w:sz w:val="28"/>
          <w:szCs w:val="28"/>
          <w:rtl/>
          <w:lang w:bidi="ar-BH"/>
        </w:rPr>
      </w:pPr>
    </w:p>
    <w:p w14:paraId="3D6433DB" w14:textId="77777777" w:rsidR="007E19D6" w:rsidRPr="0013091D" w:rsidRDefault="007E19D6" w:rsidP="007E19D6">
      <w:pPr>
        <w:bidi/>
        <w:spacing w:after="0" w:line="360" w:lineRule="auto"/>
        <w:jc w:val="both"/>
        <w:rPr>
          <w:rFonts w:ascii="Sakkal Majalla" w:hAnsi="Sakkal Majalla" w:cs="Sakkal Majalla"/>
          <w:sz w:val="28"/>
          <w:szCs w:val="28"/>
          <w:lang w:bidi="ar-BH"/>
        </w:rPr>
      </w:pPr>
    </w:p>
    <w:p w14:paraId="04103E31" w14:textId="77777777" w:rsidR="00E84D06"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IQ"/>
        </w:rPr>
        <w:lastRenderedPageBreak/>
        <w:t>جدول (</w:t>
      </w:r>
      <w:r w:rsidRPr="0013091D">
        <w:rPr>
          <w:rFonts w:ascii="Sakkal Majalla" w:hAnsi="Sakkal Majalla" w:cs="Sakkal Majalla" w:hint="cs"/>
          <w:sz w:val="28"/>
          <w:szCs w:val="28"/>
          <w:rtl/>
          <w:lang w:bidi="ar-BH"/>
        </w:rPr>
        <w:t>3-2</w:t>
      </w:r>
      <w:r w:rsidRPr="0013091D">
        <w:rPr>
          <w:rFonts w:ascii="Sakkal Majalla" w:hAnsi="Sakkal Majalla" w:cs="Sakkal Majalla" w:hint="cs"/>
          <w:sz w:val="28"/>
          <w:szCs w:val="28"/>
          <w:rtl/>
          <w:lang w:bidi="ar-IQ"/>
        </w:rPr>
        <w:t>) الهيكل العام لمقياس المتغيرات الرئيسة في الدراسة</w:t>
      </w:r>
    </w:p>
    <w:p w14:paraId="110CE8B6" w14:textId="77777777" w:rsidR="004911B1" w:rsidRPr="00674D24" w:rsidRDefault="004911B1" w:rsidP="004911B1">
      <w:pPr>
        <w:bidi/>
        <w:spacing w:line="240" w:lineRule="auto"/>
        <w:rPr>
          <w:rFonts w:asciiTheme="majorBidi" w:hAnsiTheme="majorBidi" w:cstheme="majorBidi"/>
          <w:sz w:val="24"/>
          <w:szCs w:val="24"/>
          <w:rtl/>
          <w:lang w:bidi="ar-EG"/>
        </w:rPr>
      </w:pPr>
      <w:r w:rsidRPr="00674D24">
        <w:rPr>
          <w:rFonts w:asciiTheme="majorBidi" w:hAnsiTheme="majorBidi" w:cstheme="majorBidi"/>
          <w:b/>
          <w:bCs/>
          <w:color w:val="EE0000"/>
          <w:sz w:val="24"/>
          <w:szCs w:val="24"/>
          <w:rtl/>
          <w:lang w:bidi="ar-EG"/>
        </w:rPr>
        <w:t xml:space="preserve">المتغير المستقل: </w:t>
      </w:r>
      <w:r>
        <w:rPr>
          <w:rFonts w:asciiTheme="majorBidi" w:hAnsiTheme="majorBidi" w:cstheme="majorBidi" w:hint="cs"/>
          <w:b/>
          <w:bCs/>
          <w:color w:val="EE0000"/>
          <w:sz w:val="24"/>
          <w:szCs w:val="24"/>
          <w:rtl/>
          <w:lang w:bidi="ar-EG"/>
        </w:rPr>
        <w:t>جودة الحياة الوظيفية</w:t>
      </w:r>
    </w:p>
    <w:p w14:paraId="2E936574" w14:textId="35E583B6" w:rsidR="00C06306" w:rsidRPr="00C06306" w:rsidRDefault="00C06306" w:rsidP="00C06306">
      <w:pPr>
        <w:bidi/>
        <w:spacing w:line="240" w:lineRule="auto"/>
        <w:rPr>
          <w:rFonts w:asciiTheme="majorBidi" w:hAnsiTheme="majorBidi" w:cstheme="majorBidi"/>
          <w:color w:val="EE0000"/>
          <w:rtl/>
          <w:lang w:bidi="ar-EG"/>
        </w:rPr>
      </w:pPr>
      <w:r w:rsidRPr="00C06306">
        <w:rPr>
          <w:rFonts w:asciiTheme="majorBidi" w:hAnsiTheme="majorBidi" w:cs="Times New Roman"/>
          <w:color w:val="EE0000"/>
          <w:rtl/>
          <w:lang w:bidi="ar-EG"/>
        </w:rPr>
        <w:t>يعرف اجرائيا:</w:t>
      </w:r>
      <w:r w:rsidR="00AE6A39" w:rsidRPr="00AE6A39">
        <w:rPr>
          <w:rtl/>
        </w:rPr>
        <w:t xml:space="preserve"> </w:t>
      </w:r>
      <w:r w:rsidR="0094048E">
        <w:rPr>
          <w:rFonts w:hint="cs"/>
          <w:rtl/>
        </w:rPr>
        <w:t>(</w:t>
      </w:r>
      <w:r w:rsidR="00AE6A39" w:rsidRPr="00AE6A39">
        <w:rPr>
          <w:rFonts w:asciiTheme="majorBidi" w:hAnsiTheme="majorBidi" w:cs="Times New Roman"/>
          <w:color w:val="EE0000"/>
          <w:rtl/>
          <w:lang w:bidi="ar-EG"/>
        </w:rPr>
        <w:t>هي محصلة إدراك مقدم الرعاية الصحية لمدى تلبية المؤسسة الصحية لاحتياجاته النفسية، والمادية، والمهنية، والتي تُقاس من خلال مستوى رضاه عن بيئة العمل، وتوفر أدوات السلامة، والعدالة في توزيع النوبات والمكافآت، وفرص التعليم المستمر</w:t>
      </w:r>
      <w:r w:rsidR="0094048E">
        <w:rPr>
          <w:rFonts w:asciiTheme="majorBidi" w:hAnsiTheme="majorBidi" w:cs="Times New Roman" w:hint="cs"/>
          <w:color w:val="EE0000"/>
          <w:rtl/>
          <w:lang w:bidi="ar-EG"/>
        </w:rPr>
        <w:t>)</w:t>
      </w:r>
      <w:r w:rsidR="00AE6A39" w:rsidRPr="00AE6A39">
        <w:rPr>
          <w:rFonts w:asciiTheme="majorBidi" w:hAnsiTheme="majorBidi" w:cs="Times New Roman"/>
          <w:color w:val="EE0000"/>
          <w:rtl/>
          <w:lang w:bidi="ar-EG"/>
        </w:rPr>
        <w:t>.</w:t>
      </w:r>
      <w:r w:rsidR="0094048E">
        <w:rPr>
          <w:rFonts w:asciiTheme="majorBidi" w:hAnsiTheme="majorBidi" w:cstheme="majorBidi" w:hint="cs"/>
          <w:color w:val="EE0000"/>
          <w:rtl/>
          <w:lang w:bidi="ar-EG"/>
        </w:rPr>
        <w:t xml:space="preserve"> ويتكون من 18 فقرة (6 فقرات لكل بعد)</w:t>
      </w:r>
    </w:p>
    <w:tbl>
      <w:tblPr>
        <w:tblStyle w:val="a7"/>
        <w:bidiVisual/>
        <w:tblW w:w="9060" w:type="dxa"/>
        <w:tblInd w:w="57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836"/>
        <w:gridCol w:w="993"/>
        <w:gridCol w:w="3685"/>
        <w:gridCol w:w="1559"/>
        <w:gridCol w:w="987"/>
      </w:tblGrid>
      <w:tr w:rsidR="004911B1" w:rsidRPr="0034327F" w14:paraId="44B6A5BE" w14:textId="77777777" w:rsidTr="004911B1">
        <w:trPr>
          <w:trHeight w:val="20"/>
        </w:trPr>
        <w:tc>
          <w:tcPr>
            <w:tcW w:w="1836" w:type="dxa"/>
            <w:tcBorders>
              <w:bottom w:val="thinThickSmallGap" w:sz="18" w:space="0" w:color="auto"/>
            </w:tcBorders>
            <w:vAlign w:val="center"/>
            <w:hideMark/>
          </w:tcPr>
          <w:p w14:paraId="69489E8E"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البعد</w:t>
            </w:r>
          </w:p>
        </w:tc>
        <w:tc>
          <w:tcPr>
            <w:tcW w:w="993" w:type="dxa"/>
            <w:tcBorders>
              <w:bottom w:val="thinThickSmallGap" w:sz="18" w:space="0" w:color="auto"/>
            </w:tcBorders>
            <w:vAlign w:val="center"/>
            <w:hideMark/>
          </w:tcPr>
          <w:p w14:paraId="21F78E8C" w14:textId="38FF588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 xml:space="preserve">رقم </w:t>
            </w:r>
            <w:r w:rsidR="0094048E">
              <w:rPr>
                <w:rFonts w:ascii="Sakkal Majalla" w:hAnsi="Sakkal Majalla" w:cs="Sakkal Majalla" w:hint="cs"/>
                <w:b/>
                <w:bCs/>
                <w:sz w:val="24"/>
                <w:szCs w:val="24"/>
                <w:rtl/>
              </w:rPr>
              <w:t>الفقرة</w:t>
            </w:r>
          </w:p>
        </w:tc>
        <w:tc>
          <w:tcPr>
            <w:tcW w:w="3685" w:type="dxa"/>
            <w:tcBorders>
              <w:bottom w:val="thinThickSmallGap" w:sz="18" w:space="0" w:color="auto"/>
            </w:tcBorders>
            <w:vAlign w:val="center"/>
            <w:hideMark/>
          </w:tcPr>
          <w:p w14:paraId="312445FC"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الفقرة</w:t>
            </w:r>
          </w:p>
        </w:tc>
        <w:tc>
          <w:tcPr>
            <w:tcW w:w="1559" w:type="dxa"/>
            <w:tcBorders>
              <w:bottom w:val="thinThickSmallGap" w:sz="18" w:space="0" w:color="auto"/>
            </w:tcBorders>
            <w:vAlign w:val="center"/>
            <w:hideMark/>
          </w:tcPr>
          <w:p w14:paraId="579DA611"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المصدر</w:t>
            </w:r>
          </w:p>
        </w:tc>
        <w:tc>
          <w:tcPr>
            <w:tcW w:w="987" w:type="dxa"/>
            <w:tcBorders>
              <w:bottom w:val="thinThickSmallGap" w:sz="18" w:space="0" w:color="auto"/>
            </w:tcBorders>
            <w:vAlign w:val="center"/>
            <w:hideMark/>
          </w:tcPr>
          <w:p w14:paraId="55F8CBFE"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sidRPr="0034327F">
              <w:rPr>
                <w:rFonts w:ascii="Sakkal Majalla" w:hAnsi="Sakkal Majalla" w:cs="Sakkal Majalla" w:hint="cs"/>
                <w:b/>
                <w:bCs/>
                <w:sz w:val="24"/>
                <w:szCs w:val="24"/>
                <w:rtl/>
              </w:rPr>
              <w:t>التعديل</w:t>
            </w:r>
          </w:p>
        </w:tc>
      </w:tr>
      <w:tr w:rsidR="0094048E" w:rsidRPr="0034327F" w14:paraId="0EC2BF2C" w14:textId="77777777" w:rsidTr="0094048E">
        <w:trPr>
          <w:trHeight w:val="20"/>
        </w:trPr>
        <w:tc>
          <w:tcPr>
            <w:tcW w:w="1836" w:type="dxa"/>
            <w:vMerge w:val="restart"/>
            <w:tcBorders>
              <w:top w:val="thinThickSmallGap" w:sz="18" w:space="0" w:color="auto"/>
            </w:tcBorders>
            <w:vAlign w:val="center"/>
            <w:hideMark/>
          </w:tcPr>
          <w:p w14:paraId="2E013507" w14:textId="77777777" w:rsidR="0094048E" w:rsidRPr="0034327F" w:rsidRDefault="0094048E" w:rsidP="0094048E">
            <w:pPr>
              <w:bidi/>
              <w:spacing w:line="240" w:lineRule="auto"/>
              <w:jc w:val="center"/>
              <w:rPr>
                <w:rFonts w:ascii="Sakkal Majalla" w:hAnsi="Sakkal Majalla" w:cs="Sakkal Majalla"/>
                <w:sz w:val="24"/>
                <w:szCs w:val="24"/>
              </w:rPr>
            </w:pPr>
            <w:r w:rsidRPr="0034327F">
              <w:rPr>
                <w:rFonts w:ascii="Sakkal Majalla" w:eastAsia="Times New Roman" w:hAnsi="Sakkal Majalla" w:cs="Sakkal Majalla" w:hint="cs"/>
                <w:sz w:val="24"/>
                <w:szCs w:val="24"/>
                <w:rtl/>
                <w:lang w:bidi="ar-EG"/>
              </w:rPr>
              <w:t>البعد الأول: الجوانب المالية والاقتصادية</w:t>
            </w:r>
          </w:p>
        </w:tc>
        <w:tc>
          <w:tcPr>
            <w:tcW w:w="993" w:type="dxa"/>
            <w:tcBorders>
              <w:top w:val="thinThickSmallGap" w:sz="18" w:space="0" w:color="auto"/>
            </w:tcBorders>
            <w:vAlign w:val="center"/>
            <w:hideMark/>
          </w:tcPr>
          <w:p w14:paraId="7F5C208F"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w:t>
            </w:r>
          </w:p>
        </w:tc>
        <w:tc>
          <w:tcPr>
            <w:tcW w:w="3685" w:type="dxa"/>
            <w:tcBorders>
              <w:top w:val="thinThickSmallGap" w:sz="18" w:space="0" w:color="auto"/>
            </w:tcBorders>
          </w:tcPr>
          <w:p w14:paraId="0C5A180C" w14:textId="38E74EB7" w:rsidR="0094048E" w:rsidRPr="0034327F" w:rsidRDefault="0094048E" w:rsidP="00DA6291">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rPr>
              <w:t>يوجد توازن بين العوائد المالية التي يحصل عليها العامل والجهد المبذول</w:t>
            </w:r>
          </w:p>
        </w:tc>
        <w:tc>
          <w:tcPr>
            <w:tcW w:w="1559" w:type="dxa"/>
            <w:tcBorders>
              <w:top w:val="thinThickSmallGap" w:sz="18" w:space="0" w:color="auto"/>
            </w:tcBorders>
            <w:hideMark/>
          </w:tcPr>
          <w:p w14:paraId="77592ED7"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tcBorders>
              <w:top w:val="thinThickSmallGap" w:sz="18" w:space="0" w:color="auto"/>
            </w:tcBorders>
            <w:vAlign w:val="center"/>
            <w:hideMark/>
          </w:tcPr>
          <w:p w14:paraId="3366EDEF"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22473A95" w14:textId="77777777" w:rsidTr="0094048E">
        <w:trPr>
          <w:trHeight w:val="20"/>
        </w:trPr>
        <w:tc>
          <w:tcPr>
            <w:tcW w:w="1836" w:type="dxa"/>
            <w:vMerge/>
          </w:tcPr>
          <w:p w14:paraId="602CAA30" w14:textId="4C69F6AE"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2C89DDEA"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2</w:t>
            </w:r>
          </w:p>
        </w:tc>
        <w:tc>
          <w:tcPr>
            <w:tcW w:w="3685" w:type="dxa"/>
          </w:tcPr>
          <w:p w14:paraId="401311C1" w14:textId="18593B91" w:rsidR="0094048E" w:rsidRPr="0034327F" w:rsidRDefault="0094048E" w:rsidP="00DA6291">
            <w:pPr>
              <w:bidi/>
              <w:spacing w:line="360" w:lineRule="auto"/>
              <w:jc w:val="both"/>
              <w:rPr>
                <w:rFonts w:ascii="Sakkal Majalla" w:eastAsia="Times New Roman" w:hAnsi="Sakkal Majalla" w:cs="Sakkal Majalla"/>
                <w:sz w:val="24"/>
                <w:szCs w:val="24"/>
              </w:rPr>
            </w:pPr>
            <w:r>
              <w:rPr>
                <w:rFonts w:ascii="Sakkal Majalla" w:eastAsia="Times New Roman" w:hAnsi="Sakkal Majalla" w:cs="Sakkal Majalla" w:hint="cs"/>
                <w:sz w:val="24"/>
                <w:szCs w:val="24"/>
                <w:rtl/>
              </w:rPr>
              <w:t>يرتبط البعد المالي للموظف ارتباطاً وثيقاً بضمان استمرار الدخل</w:t>
            </w:r>
          </w:p>
        </w:tc>
        <w:tc>
          <w:tcPr>
            <w:tcW w:w="1559" w:type="dxa"/>
            <w:hideMark/>
          </w:tcPr>
          <w:p w14:paraId="369CF859"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3EF04300"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6D3EE51A" w14:textId="77777777" w:rsidTr="0094048E">
        <w:trPr>
          <w:trHeight w:val="20"/>
        </w:trPr>
        <w:tc>
          <w:tcPr>
            <w:tcW w:w="1836" w:type="dxa"/>
            <w:vMerge/>
          </w:tcPr>
          <w:p w14:paraId="219F28F8" w14:textId="18295013"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71F36677"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3</w:t>
            </w:r>
          </w:p>
        </w:tc>
        <w:tc>
          <w:tcPr>
            <w:tcW w:w="3685" w:type="dxa"/>
          </w:tcPr>
          <w:p w14:paraId="21AEE229" w14:textId="17222BDC" w:rsidR="0094048E" w:rsidRPr="0034327F" w:rsidRDefault="0094048E" w:rsidP="00DA6291">
            <w:pPr>
              <w:bidi/>
              <w:spacing w:line="360" w:lineRule="auto"/>
              <w:jc w:val="both"/>
              <w:rPr>
                <w:rFonts w:ascii="Sakkal Majalla" w:eastAsia="Times New Roman" w:hAnsi="Sakkal Majalla" w:cs="Sakkal Majalla"/>
                <w:sz w:val="24"/>
                <w:szCs w:val="24"/>
              </w:rPr>
            </w:pPr>
            <w:r>
              <w:rPr>
                <w:rFonts w:ascii="Sakkal Majalla" w:eastAsia="Times New Roman" w:hAnsi="Sakkal Majalla" w:cs="Sakkal Majalla" w:hint="cs"/>
                <w:sz w:val="24"/>
                <w:szCs w:val="24"/>
                <w:rtl/>
              </w:rPr>
              <w:t>تمنح المؤسسة قروضاً ميسرة للموظفين عند الحاجة.</w:t>
            </w:r>
            <w:r w:rsidRPr="0034327F">
              <w:rPr>
                <w:rFonts w:ascii="Sakkal Majalla" w:eastAsia="Times New Roman" w:hAnsi="Sakkal Majalla" w:cs="Sakkal Majalla" w:hint="cs"/>
                <w:sz w:val="24"/>
                <w:szCs w:val="24"/>
                <w:rtl/>
              </w:rPr>
              <w:t>.</w:t>
            </w:r>
          </w:p>
        </w:tc>
        <w:tc>
          <w:tcPr>
            <w:tcW w:w="1559" w:type="dxa"/>
            <w:hideMark/>
          </w:tcPr>
          <w:p w14:paraId="4D270D58"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6E37C9A0"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25BD7B9D" w14:textId="77777777" w:rsidTr="0094048E">
        <w:trPr>
          <w:trHeight w:val="20"/>
        </w:trPr>
        <w:tc>
          <w:tcPr>
            <w:tcW w:w="1836" w:type="dxa"/>
            <w:vMerge/>
          </w:tcPr>
          <w:p w14:paraId="20E7F887" w14:textId="03F19ABC"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7E362409"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4</w:t>
            </w:r>
          </w:p>
        </w:tc>
        <w:tc>
          <w:tcPr>
            <w:tcW w:w="3685" w:type="dxa"/>
          </w:tcPr>
          <w:p w14:paraId="7E117B08" w14:textId="3BBBF050"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توفير عقود عمل واضحة تشعر الموظف بالاستقرار</w:t>
            </w:r>
          </w:p>
        </w:tc>
        <w:tc>
          <w:tcPr>
            <w:tcW w:w="1559" w:type="dxa"/>
            <w:hideMark/>
          </w:tcPr>
          <w:p w14:paraId="7FA9D538"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3165B42A"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796BF016" w14:textId="77777777" w:rsidTr="0094048E">
        <w:trPr>
          <w:trHeight w:val="20"/>
        </w:trPr>
        <w:tc>
          <w:tcPr>
            <w:tcW w:w="1836" w:type="dxa"/>
            <w:vMerge/>
          </w:tcPr>
          <w:p w14:paraId="713BED08" w14:textId="66C9C9C1"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2301322F"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5</w:t>
            </w:r>
          </w:p>
        </w:tc>
        <w:tc>
          <w:tcPr>
            <w:tcW w:w="3685" w:type="dxa"/>
          </w:tcPr>
          <w:p w14:paraId="7FEF0CA9" w14:textId="57DB730F" w:rsidR="0094048E" w:rsidRPr="0034327F" w:rsidRDefault="0094048E" w:rsidP="00DA6291">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تدفع المؤسسة الرواتب في مواعيدها المحددة دون تأخير.</w:t>
            </w:r>
          </w:p>
        </w:tc>
        <w:tc>
          <w:tcPr>
            <w:tcW w:w="1559" w:type="dxa"/>
            <w:hideMark/>
          </w:tcPr>
          <w:p w14:paraId="10C5BC90"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0CDF9BE2"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57206E0A" w14:textId="77777777" w:rsidTr="0094048E">
        <w:trPr>
          <w:trHeight w:val="20"/>
        </w:trPr>
        <w:tc>
          <w:tcPr>
            <w:tcW w:w="1836" w:type="dxa"/>
            <w:vMerge/>
          </w:tcPr>
          <w:p w14:paraId="3CE664AB" w14:textId="664DD870"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6DB0C484"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6</w:t>
            </w:r>
          </w:p>
        </w:tc>
        <w:tc>
          <w:tcPr>
            <w:tcW w:w="3685" w:type="dxa"/>
          </w:tcPr>
          <w:p w14:paraId="316FF856" w14:textId="7875D473"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يتم ربط الأداء المتميز بمكافآت مالية تشجع على زيادة الابتكار</w:t>
            </w:r>
            <w:r w:rsidRPr="0034327F">
              <w:rPr>
                <w:rFonts w:ascii="Sakkal Majalla" w:eastAsia="Times New Roman" w:hAnsi="Sakkal Majalla" w:cs="Sakkal Majalla" w:hint="cs"/>
                <w:sz w:val="24"/>
                <w:szCs w:val="24"/>
                <w:rtl/>
                <w:lang w:bidi="ar-EG"/>
              </w:rPr>
              <w:t>.</w:t>
            </w:r>
          </w:p>
        </w:tc>
        <w:tc>
          <w:tcPr>
            <w:tcW w:w="1559" w:type="dxa"/>
            <w:hideMark/>
          </w:tcPr>
          <w:p w14:paraId="2F96C2CD"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45BBF7DB"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62FF4BE4" w14:textId="77777777" w:rsidTr="0094048E">
        <w:trPr>
          <w:trHeight w:val="20"/>
        </w:trPr>
        <w:tc>
          <w:tcPr>
            <w:tcW w:w="1836" w:type="dxa"/>
            <w:vMerge w:val="restart"/>
            <w:vAlign w:val="center"/>
          </w:tcPr>
          <w:p w14:paraId="122A5B8A" w14:textId="33349925" w:rsidR="0094048E" w:rsidRPr="0034327F" w:rsidRDefault="0094048E" w:rsidP="0094048E">
            <w:pPr>
              <w:bidi/>
              <w:spacing w:line="240" w:lineRule="auto"/>
              <w:jc w:val="center"/>
              <w:rPr>
                <w:rFonts w:ascii="Sakkal Majalla" w:hAnsi="Sakkal Majalla" w:cs="Sakkal Majalla"/>
                <w:sz w:val="24"/>
                <w:szCs w:val="24"/>
              </w:rPr>
            </w:pPr>
            <w:r w:rsidRPr="00150387">
              <w:rPr>
                <w:rFonts w:ascii="Sakkal Majalla" w:eastAsia="Times New Roman" w:hAnsi="Sakkal Majalla" w:cs="Sakkal Majalla" w:hint="cs"/>
                <w:sz w:val="24"/>
                <w:szCs w:val="24"/>
                <w:rtl/>
              </w:rPr>
              <w:t>البعد الثاني: الجوانب الوظيفية والتنظيمية</w:t>
            </w:r>
          </w:p>
        </w:tc>
        <w:tc>
          <w:tcPr>
            <w:tcW w:w="993" w:type="dxa"/>
            <w:vAlign w:val="center"/>
            <w:hideMark/>
          </w:tcPr>
          <w:p w14:paraId="7E0671CE"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7</w:t>
            </w:r>
          </w:p>
        </w:tc>
        <w:tc>
          <w:tcPr>
            <w:tcW w:w="3685" w:type="dxa"/>
          </w:tcPr>
          <w:p w14:paraId="5848E046" w14:textId="2F399A78"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 xml:space="preserve">توجدتعلميات لأنظمة العمل واضحة لمهام وواجبات كل موظف </w:t>
            </w:r>
            <w:r w:rsidRPr="0034327F">
              <w:rPr>
                <w:rFonts w:ascii="Sakkal Majalla" w:eastAsia="Times New Roman" w:hAnsi="Sakkal Majalla" w:cs="Sakkal Majalla" w:hint="cs"/>
                <w:b/>
                <w:bCs/>
                <w:sz w:val="24"/>
                <w:szCs w:val="24"/>
                <w:rtl/>
                <w:lang w:bidi="ar-EG"/>
              </w:rPr>
              <w:t xml:space="preserve"> </w:t>
            </w:r>
          </w:p>
        </w:tc>
        <w:tc>
          <w:tcPr>
            <w:tcW w:w="1559" w:type="dxa"/>
            <w:hideMark/>
          </w:tcPr>
          <w:p w14:paraId="7ED0C1C1"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29A611A2"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2830BB07" w14:textId="77777777" w:rsidTr="0094048E">
        <w:trPr>
          <w:trHeight w:val="20"/>
        </w:trPr>
        <w:tc>
          <w:tcPr>
            <w:tcW w:w="1836" w:type="dxa"/>
            <w:vMerge/>
          </w:tcPr>
          <w:p w14:paraId="770F5413" w14:textId="373EB983"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22194C79"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8</w:t>
            </w:r>
          </w:p>
        </w:tc>
        <w:tc>
          <w:tcPr>
            <w:tcW w:w="3685" w:type="dxa"/>
          </w:tcPr>
          <w:p w14:paraId="3F978344" w14:textId="05995004"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يوفر الدعم الإداري أدوات تقنية محدثة تمنع أخطاء تعطل الخدمات</w:t>
            </w:r>
          </w:p>
        </w:tc>
        <w:tc>
          <w:tcPr>
            <w:tcW w:w="1559" w:type="dxa"/>
            <w:hideMark/>
          </w:tcPr>
          <w:p w14:paraId="3293A238"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64C30201"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26C7B906" w14:textId="77777777" w:rsidTr="0094048E">
        <w:trPr>
          <w:trHeight w:val="20"/>
        </w:trPr>
        <w:tc>
          <w:tcPr>
            <w:tcW w:w="1836" w:type="dxa"/>
            <w:vMerge/>
          </w:tcPr>
          <w:p w14:paraId="7083CD23" w14:textId="7C5F9933"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0B61B081"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9</w:t>
            </w:r>
          </w:p>
        </w:tc>
        <w:tc>
          <w:tcPr>
            <w:tcW w:w="3685" w:type="dxa"/>
          </w:tcPr>
          <w:p w14:paraId="3DBCF0D9" w14:textId="2C051BEC" w:rsidR="0094048E" w:rsidRPr="0034327F" w:rsidRDefault="0094048E" w:rsidP="00DA6291">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يوجد نظام عادل يوضح للموظفين مستويات أدائهم لتمكينهم من التطوير</w:t>
            </w:r>
          </w:p>
        </w:tc>
        <w:tc>
          <w:tcPr>
            <w:tcW w:w="1559" w:type="dxa"/>
            <w:hideMark/>
          </w:tcPr>
          <w:p w14:paraId="14708036"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3AF3671E"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50F8769C" w14:textId="77777777" w:rsidTr="0094048E">
        <w:trPr>
          <w:trHeight w:val="20"/>
        </w:trPr>
        <w:tc>
          <w:tcPr>
            <w:tcW w:w="1836" w:type="dxa"/>
            <w:vMerge/>
          </w:tcPr>
          <w:p w14:paraId="5711EDD3" w14:textId="7A8525B8"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65DD9EE7"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10</w:t>
            </w:r>
          </w:p>
        </w:tc>
        <w:tc>
          <w:tcPr>
            <w:tcW w:w="3685" w:type="dxa"/>
          </w:tcPr>
          <w:p w14:paraId="0225E94D" w14:textId="1A720D3A"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المساواة والعدالة بين العاملين يزيد ثقتهم في الحصول علي حقوقهم</w:t>
            </w:r>
            <w:r w:rsidRPr="0034327F">
              <w:rPr>
                <w:rFonts w:ascii="Sakkal Majalla" w:eastAsia="Times New Roman" w:hAnsi="Sakkal Majalla" w:cs="Sakkal Majalla" w:hint="cs"/>
                <w:sz w:val="24"/>
                <w:szCs w:val="24"/>
                <w:rtl/>
              </w:rPr>
              <w:t xml:space="preserve"> </w:t>
            </w:r>
          </w:p>
        </w:tc>
        <w:tc>
          <w:tcPr>
            <w:tcW w:w="1559" w:type="dxa"/>
            <w:hideMark/>
          </w:tcPr>
          <w:p w14:paraId="0373D93C"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0E61975D"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4A32D910" w14:textId="77777777" w:rsidTr="0094048E">
        <w:trPr>
          <w:trHeight w:val="20"/>
        </w:trPr>
        <w:tc>
          <w:tcPr>
            <w:tcW w:w="1836" w:type="dxa"/>
            <w:vMerge/>
          </w:tcPr>
          <w:p w14:paraId="66EB133A" w14:textId="61050F22"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634D846A"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11</w:t>
            </w:r>
          </w:p>
        </w:tc>
        <w:tc>
          <w:tcPr>
            <w:tcW w:w="3685" w:type="dxa"/>
          </w:tcPr>
          <w:p w14:paraId="2FDDC960" w14:textId="4CC9C8A8"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ترتبط الترقيةفي مكان العمل حسب سنوات الخبرة</w:t>
            </w:r>
          </w:p>
        </w:tc>
        <w:tc>
          <w:tcPr>
            <w:tcW w:w="1559" w:type="dxa"/>
            <w:hideMark/>
          </w:tcPr>
          <w:p w14:paraId="6A832CCF"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455ADF3C"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1E6A0EEC" w14:textId="77777777" w:rsidTr="0094048E">
        <w:trPr>
          <w:trHeight w:val="20"/>
        </w:trPr>
        <w:tc>
          <w:tcPr>
            <w:tcW w:w="1836" w:type="dxa"/>
            <w:vMerge/>
          </w:tcPr>
          <w:p w14:paraId="1BBE139B" w14:textId="1A227EF8"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6602DE26"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12</w:t>
            </w:r>
          </w:p>
        </w:tc>
        <w:tc>
          <w:tcPr>
            <w:tcW w:w="3685" w:type="dxa"/>
          </w:tcPr>
          <w:p w14:paraId="17114487" w14:textId="1651E5B3" w:rsidR="0094048E" w:rsidRPr="0034327F" w:rsidRDefault="0094048E" w:rsidP="00DA6291">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يوجد مناخ تنظيمي يُحفز العاملين على بذل المزيد من الجهد</w:t>
            </w:r>
          </w:p>
        </w:tc>
        <w:tc>
          <w:tcPr>
            <w:tcW w:w="1559" w:type="dxa"/>
            <w:hideMark/>
          </w:tcPr>
          <w:p w14:paraId="0C7EB807"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746694DE"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0E31D20D" w14:textId="77777777" w:rsidTr="0094048E">
        <w:trPr>
          <w:trHeight w:val="20"/>
        </w:trPr>
        <w:tc>
          <w:tcPr>
            <w:tcW w:w="1836" w:type="dxa"/>
            <w:vMerge w:val="restart"/>
            <w:vAlign w:val="center"/>
            <w:hideMark/>
          </w:tcPr>
          <w:p w14:paraId="65CB3A64" w14:textId="77777777" w:rsidR="0094048E" w:rsidRPr="0034327F" w:rsidRDefault="0094048E" w:rsidP="0094048E">
            <w:pPr>
              <w:bidi/>
              <w:spacing w:line="240" w:lineRule="auto"/>
              <w:jc w:val="center"/>
              <w:rPr>
                <w:rFonts w:ascii="Sakkal Majalla" w:hAnsi="Sakkal Majalla" w:cs="Sakkal Majalla"/>
                <w:sz w:val="24"/>
                <w:szCs w:val="24"/>
              </w:rPr>
            </w:pPr>
            <w:r w:rsidRPr="0034327F">
              <w:rPr>
                <w:rFonts w:ascii="Sakkal Majalla" w:eastAsia="Times New Roman" w:hAnsi="Sakkal Majalla" w:cs="Sakkal Majalla" w:hint="cs"/>
                <w:sz w:val="24"/>
                <w:szCs w:val="24"/>
                <w:rtl/>
              </w:rPr>
              <w:t>البعد الثالث: الجوانب المادية والمعنوية</w:t>
            </w:r>
          </w:p>
        </w:tc>
        <w:tc>
          <w:tcPr>
            <w:tcW w:w="993" w:type="dxa"/>
            <w:vAlign w:val="center"/>
            <w:hideMark/>
          </w:tcPr>
          <w:p w14:paraId="408BF32F"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13</w:t>
            </w:r>
          </w:p>
        </w:tc>
        <w:tc>
          <w:tcPr>
            <w:tcW w:w="3685" w:type="dxa"/>
          </w:tcPr>
          <w:p w14:paraId="53FD1848" w14:textId="2C7BB005"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يوجد نظام عادل للرواتب يتناسب مع الجهد المبذول</w:t>
            </w:r>
          </w:p>
        </w:tc>
        <w:tc>
          <w:tcPr>
            <w:tcW w:w="1559" w:type="dxa"/>
            <w:hideMark/>
          </w:tcPr>
          <w:p w14:paraId="2F996390"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2A8D6A40"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3C6A7174" w14:textId="77777777" w:rsidTr="0094048E">
        <w:trPr>
          <w:trHeight w:val="20"/>
        </w:trPr>
        <w:tc>
          <w:tcPr>
            <w:tcW w:w="1836" w:type="dxa"/>
            <w:vMerge/>
          </w:tcPr>
          <w:p w14:paraId="2853E410" w14:textId="249C449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3560FB27"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14</w:t>
            </w:r>
          </w:p>
        </w:tc>
        <w:tc>
          <w:tcPr>
            <w:tcW w:w="3685" w:type="dxa"/>
          </w:tcPr>
          <w:p w14:paraId="648FC9A1" w14:textId="01F6826A"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توفر الادارة برامج تدريبية مستمرة للترقي الوظيفي</w:t>
            </w:r>
          </w:p>
        </w:tc>
        <w:tc>
          <w:tcPr>
            <w:tcW w:w="1559" w:type="dxa"/>
            <w:hideMark/>
          </w:tcPr>
          <w:p w14:paraId="7B3703BF"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0897A390"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5BC1EE7A" w14:textId="77777777" w:rsidTr="0094048E">
        <w:trPr>
          <w:trHeight w:val="20"/>
        </w:trPr>
        <w:tc>
          <w:tcPr>
            <w:tcW w:w="1836" w:type="dxa"/>
            <w:vMerge/>
          </w:tcPr>
          <w:p w14:paraId="5A8F3413" w14:textId="1A000FAD"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42CD9AF0"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15</w:t>
            </w:r>
          </w:p>
        </w:tc>
        <w:tc>
          <w:tcPr>
            <w:tcW w:w="3685" w:type="dxa"/>
          </w:tcPr>
          <w:p w14:paraId="64BDC173" w14:textId="38BA4DEA"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يتم الاعتراف بإنجازات الموظف وتقديره معنويا أمام زملائه</w:t>
            </w:r>
          </w:p>
        </w:tc>
        <w:tc>
          <w:tcPr>
            <w:tcW w:w="1559" w:type="dxa"/>
            <w:hideMark/>
          </w:tcPr>
          <w:p w14:paraId="5EB357EE" w14:textId="77777777" w:rsidR="0094048E" w:rsidRPr="00294552" w:rsidRDefault="0094048E" w:rsidP="00DA6291">
            <w:pPr>
              <w:bidi/>
              <w:spacing w:line="240" w:lineRule="auto"/>
              <w:jc w:val="center"/>
              <w:rPr>
                <w:rFonts w:ascii="Sakkal Majalla" w:hAnsi="Sakkal Majalla" w:cs="Sakkal Majalla"/>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214128AB"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4F1AD0FB" w14:textId="77777777" w:rsidTr="0094048E">
        <w:trPr>
          <w:trHeight w:val="20"/>
        </w:trPr>
        <w:tc>
          <w:tcPr>
            <w:tcW w:w="1836" w:type="dxa"/>
            <w:vMerge/>
          </w:tcPr>
          <w:p w14:paraId="39E6ADAA" w14:textId="0F6629E1"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61A12973"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16</w:t>
            </w:r>
          </w:p>
        </w:tc>
        <w:tc>
          <w:tcPr>
            <w:tcW w:w="3685" w:type="dxa"/>
          </w:tcPr>
          <w:p w14:paraId="7EC000AF" w14:textId="1C7FDAE6" w:rsidR="0094048E" w:rsidRPr="0034327F" w:rsidRDefault="0094048E" w:rsidP="00DA6291">
            <w:pPr>
              <w:bidi/>
              <w:spacing w:line="360" w:lineRule="auto"/>
              <w:jc w:val="both"/>
              <w:rPr>
                <w:rFonts w:ascii="Sakkal Majalla" w:eastAsia="Times New Roman" w:hAnsi="Sakkal Majalla" w:cs="Sakkal Majalla"/>
                <w:sz w:val="24"/>
                <w:szCs w:val="24"/>
                <w:rtl/>
              </w:rPr>
            </w:pPr>
            <w:r w:rsidRPr="0034327F">
              <w:rPr>
                <w:rFonts w:ascii="Sakkal Majalla" w:eastAsia="Times New Roman" w:hAnsi="Sakkal Majalla" w:cs="Sakkal Majalla" w:hint="cs"/>
                <w:sz w:val="24"/>
                <w:szCs w:val="24"/>
                <w:rtl/>
                <w:lang w:bidi="ar-EG"/>
              </w:rPr>
              <w:t>يوجد شعور بالأمان الوظيفي يضمن عدم التهديد بالفصل التعسفي.</w:t>
            </w:r>
          </w:p>
        </w:tc>
        <w:tc>
          <w:tcPr>
            <w:tcW w:w="1559" w:type="dxa"/>
            <w:hideMark/>
          </w:tcPr>
          <w:p w14:paraId="26E72699"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0CC07A27"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r w:rsidR="0094048E" w:rsidRPr="0034327F" w14:paraId="1B8EE342" w14:textId="77777777" w:rsidTr="0094048E">
        <w:trPr>
          <w:trHeight w:val="20"/>
        </w:trPr>
        <w:tc>
          <w:tcPr>
            <w:tcW w:w="1836" w:type="dxa"/>
            <w:vMerge/>
          </w:tcPr>
          <w:p w14:paraId="52D00A78" w14:textId="5D6161E5"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122E7CE8"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17</w:t>
            </w:r>
          </w:p>
        </w:tc>
        <w:tc>
          <w:tcPr>
            <w:tcW w:w="3685" w:type="dxa"/>
          </w:tcPr>
          <w:p w14:paraId="1C7A858F" w14:textId="69E33FAA"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تتوفر فرص عادلة لزيادة الدخل عبر الترقية والتقدم الوظيفي</w:t>
            </w:r>
          </w:p>
        </w:tc>
        <w:tc>
          <w:tcPr>
            <w:tcW w:w="1559" w:type="dxa"/>
            <w:hideMark/>
          </w:tcPr>
          <w:p w14:paraId="2362780C"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13A42793"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مُعاد صياغتها</w:t>
            </w:r>
          </w:p>
        </w:tc>
      </w:tr>
      <w:tr w:rsidR="0094048E" w:rsidRPr="0034327F" w14:paraId="5D9D05E3" w14:textId="77777777" w:rsidTr="0094048E">
        <w:trPr>
          <w:trHeight w:val="20"/>
        </w:trPr>
        <w:tc>
          <w:tcPr>
            <w:tcW w:w="1836" w:type="dxa"/>
            <w:vMerge/>
          </w:tcPr>
          <w:p w14:paraId="53B11EF0" w14:textId="7BF58121"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4CFCAD5C"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lang w:bidi="ar-EG"/>
              </w:rPr>
              <w:t>18</w:t>
            </w:r>
          </w:p>
        </w:tc>
        <w:tc>
          <w:tcPr>
            <w:tcW w:w="3685" w:type="dxa"/>
          </w:tcPr>
          <w:p w14:paraId="149389E7" w14:textId="173C649D"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توفر المؤسسة بيئة عمل مجهزة بأدوات تقنية تسهل إنجاز المهام</w:t>
            </w:r>
            <w:r w:rsidRPr="0034327F">
              <w:rPr>
                <w:rFonts w:ascii="Sakkal Majalla" w:eastAsia="Times New Roman" w:hAnsi="Sakkal Majalla" w:cs="Sakkal Majalla" w:hint="cs"/>
                <w:sz w:val="24"/>
                <w:szCs w:val="24"/>
                <w:rtl/>
                <w:lang w:bidi="ar-EG"/>
              </w:rPr>
              <w:t xml:space="preserve"> </w:t>
            </w:r>
          </w:p>
        </w:tc>
        <w:tc>
          <w:tcPr>
            <w:tcW w:w="1559" w:type="dxa"/>
            <w:hideMark/>
          </w:tcPr>
          <w:p w14:paraId="7B1E1079" w14:textId="77777777" w:rsidR="0094048E" w:rsidRPr="00294552" w:rsidRDefault="0094048E" w:rsidP="00DA6291">
            <w:pPr>
              <w:bidi/>
              <w:spacing w:line="240" w:lineRule="auto"/>
              <w:jc w:val="center"/>
              <w:rPr>
                <w:rFonts w:ascii="Sakkal Majalla" w:hAnsi="Sakkal Majalla" w:cs="Sakkal Majalla"/>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Khan., 2014</w:t>
            </w:r>
            <w:r w:rsidRPr="00294552">
              <w:rPr>
                <w:rFonts w:ascii="Sakkal Majalla" w:hAnsi="Sakkal Majalla" w:cs="Sakkal Majalla" w:hint="cs"/>
                <w:sz w:val="24"/>
                <w:szCs w:val="24"/>
                <w:rtl/>
                <w:lang w:bidi="ar-EG"/>
              </w:rPr>
              <w:t>)</w:t>
            </w:r>
          </w:p>
        </w:tc>
        <w:tc>
          <w:tcPr>
            <w:tcW w:w="987" w:type="dxa"/>
            <w:vAlign w:val="center"/>
            <w:hideMark/>
          </w:tcPr>
          <w:p w14:paraId="4B6ADC94" w14:textId="77777777" w:rsidR="0094048E" w:rsidRPr="0034327F" w:rsidRDefault="0094048E" w:rsidP="00DA6291">
            <w:pPr>
              <w:bidi/>
              <w:spacing w:line="240" w:lineRule="auto"/>
              <w:jc w:val="center"/>
              <w:rPr>
                <w:rFonts w:ascii="Sakkal Majalla" w:hAnsi="Sakkal Majalla" w:cs="Sakkal Majalla"/>
                <w:sz w:val="24"/>
                <w:szCs w:val="24"/>
                <w:lang w:bidi="ar-EG"/>
              </w:rPr>
            </w:pPr>
            <w:r w:rsidRPr="0034327F">
              <w:rPr>
                <w:rFonts w:ascii="Sakkal Majalla" w:hAnsi="Sakkal Majalla" w:cs="Sakkal Majalla" w:hint="cs"/>
                <w:sz w:val="24"/>
                <w:szCs w:val="24"/>
                <w:rtl/>
              </w:rPr>
              <w:t>مُشتقة</w:t>
            </w:r>
          </w:p>
        </w:tc>
      </w:tr>
    </w:tbl>
    <w:p w14:paraId="6BF7B36C" w14:textId="77777777" w:rsidR="004911B1" w:rsidRPr="00674D24" w:rsidRDefault="004911B1" w:rsidP="004911B1">
      <w:pPr>
        <w:spacing w:line="240" w:lineRule="auto"/>
        <w:rPr>
          <w:rFonts w:asciiTheme="majorBidi" w:hAnsiTheme="majorBidi" w:cstheme="majorBidi"/>
          <w:sz w:val="24"/>
          <w:szCs w:val="24"/>
          <w:lang w:bidi="ar-EG"/>
        </w:rPr>
      </w:pPr>
    </w:p>
    <w:p w14:paraId="18AB2DE6" w14:textId="77777777" w:rsidR="004911B1" w:rsidRPr="00674D24" w:rsidRDefault="004911B1" w:rsidP="004911B1">
      <w:pPr>
        <w:spacing w:line="240" w:lineRule="auto"/>
        <w:rPr>
          <w:rFonts w:asciiTheme="majorBidi" w:hAnsiTheme="majorBidi" w:cstheme="majorBidi"/>
          <w:sz w:val="24"/>
          <w:szCs w:val="24"/>
          <w:lang w:bidi="ar-EG"/>
        </w:rPr>
      </w:pPr>
    </w:p>
    <w:p w14:paraId="4DAAB325" w14:textId="60B6EC3B" w:rsidR="004911B1" w:rsidRDefault="004911B1" w:rsidP="004911B1">
      <w:pPr>
        <w:spacing w:line="240" w:lineRule="auto"/>
        <w:jc w:val="right"/>
        <w:rPr>
          <w:rFonts w:ascii="Calibri" w:hAnsi="Calibri" w:cs="Calibri"/>
          <w:b/>
          <w:bCs/>
          <w:color w:val="EE0000"/>
          <w:sz w:val="28"/>
          <w:szCs w:val="28"/>
          <w:rtl/>
        </w:rPr>
      </w:pPr>
      <w:r w:rsidRPr="005A7789">
        <w:rPr>
          <w:rFonts w:ascii="Calibri" w:hAnsi="Calibri" w:cs="Calibri"/>
          <w:b/>
          <w:bCs/>
          <w:color w:val="EE0000"/>
          <w:sz w:val="28"/>
          <w:szCs w:val="28"/>
          <w:rtl/>
        </w:rPr>
        <w:t>المتغير التابع: السلوك الأخلاقي في مستشفيات الرياض</w:t>
      </w:r>
    </w:p>
    <w:p w14:paraId="3E7A2285" w14:textId="14E5C45F" w:rsidR="00C06306" w:rsidRPr="00674D24" w:rsidRDefault="00C06306" w:rsidP="004911B1">
      <w:pPr>
        <w:spacing w:line="240" w:lineRule="auto"/>
        <w:jc w:val="right"/>
        <w:rPr>
          <w:rFonts w:asciiTheme="majorBidi" w:hAnsiTheme="majorBidi" w:cstheme="majorBidi"/>
          <w:color w:val="FF0000"/>
          <w:sz w:val="24"/>
          <w:szCs w:val="24"/>
        </w:rPr>
      </w:pPr>
      <w:r w:rsidRPr="00C06306">
        <w:rPr>
          <w:rFonts w:ascii="Sakkal Majalla" w:hAnsi="Sakkal Majalla" w:cs="Sakkal Majalla" w:hint="cs"/>
          <w:color w:val="EE0000"/>
          <w:sz w:val="24"/>
          <w:szCs w:val="24"/>
          <w:rtl/>
          <w:lang w:bidi="ar-EG"/>
        </w:rPr>
        <w:t xml:space="preserve">تعرف اجرائيا </w:t>
      </w:r>
      <w:r w:rsidRPr="00C06306">
        <w:rPr>
          <w:rFonts w:ascii="Sakkal Majalla" w:hAnsi="Sakkal Majalla" w:cs="Sakkal Majalla" w:hint="cs"/>
          <w:color w:val="EE0000"/>
          <w:sz w:val="24"/>
          <w:szCs w:val="24"/>
          <w:rtl/>
        </w:rPr>
        <w:t>(</w:t>
      </w:r>
      <w:r w:rsidR="00C3471B" w:rsidRPr="00C3471B">
        <w:rPr>
          <w:rFonts w:ascii="Sakkal Majalla" w:hAnsi="Sakkal Majalla" w:cs="Sakkal Majalla"/>
          <w:color w:val="EE0000"/>
          <w:sz w:val="24"/>
          <w:szCs w:val="24"/>
          <w:rtl/>
        </w:rPr>
        <w:t>هو مجموع الأفعال والاستجابات الظاهرة والقابلة للملاحظة والقياس التي يصدرها الفرد في مواقف تتضمن اختياراً بين البدائل، وتتفق مع المعايير والقوانين الاجتماعية أو المهنية أو الدينية السائدة (مثل الأمانة، والصدق، والالتزام بالوعود، واحترام حقوق الآخرين)، بحيث يمكن رصدها وتوثيقها بدقة دون الاعتماد على النوايا الداخلية المجردة</w:t>
      </w:r>
      <w:r w:rsidRPr="00C06306">
        <w:rPr>
          <w:rFonts w:ascii="Sakkal Majalla" w:hAnsi="Sakkal Majalla" w:cs="Sakkal Majalla" w:hint="cs"/>
          <w:color w:val="EE0000"/>
          <w:sz w:val="24"/>
          <w:szCs w:val="24"/>
          <w:rtl/>
        </w:rPr>
        <w:t>)</w:t>
      </w:r>
      <w:r w:rsidR="0094048E">
        <w:rPr>
          <w:rFonts w:ascii="Sakkal Majalla" w:hAnsi="Sakkal Majalla" w:cs="Sakkal Majalla" w:hint="cs"/>
          <w:color w:val="EE0000"/>
          <w:sz w:val="24"/>
          <w:szCs w:val="24"/>
          <w:rtl/>
        </w:rPr>
        <w:t xml:space="preserve"> ويتكون من 8 فقرات </w:t>
      </w:r>
    </w:p>
    <w:tbl>
      <w:tblPr>
        <w:tblStyle w:val="a7"/>
        <w:bidiVisual/>
        <w:tblW w:w="9205" w:type="dxa"/>
        <w:tblInd w:w="41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992"/>
        <w:gridCol w:w="4536"/>
        <w:gridCol w:w="1843"/>
        <w:gridCol w:w="1834"/>
      </w:tblGrid>
      <w:tr w:rsidR="004911B1" w:rsidRPr="0034327F" w14:paraId="6BE1F383" w14:textId="77777777" w:rsidTr="004911B1">
        <w:tc>
          <w:tcPr>
            <w:tcW w:w="992" w:type="dxa"/>
            <w:tcBorders>
              <w:bottom w:val="thinThickSmallGap" w:sz="18" w:space="0" w:color="auto"/>
            </w:tcBorders>
            <w:vAlign w:val="center"/>
            <w:hideMark/>
          </w:tcPr>
          <w:p w14:paraId="28A77E91" w14:textId="7AAD1B55"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 xml:space="preserve">رقم </w:t>
            </w:r>
            <w:r w:rsidR="0094048E">
              <w:rPr>
                <w:rFonts w:ascii="Sakkal Majalla" w:hAnsi="Sakkal Majalla" w:cs="Sakkal Majalla" w:hint="cs"/>
                <w:b/>
                <w:bCs/>
                <w:sz w:val="24"/>
                <w:szCs w:val="24"/>
                <w:rtl/>
              </w:rPr>
              <w:t>الفقرة</w:t>
            </w:r>
          </w:p>
        </w:tc>
        <w:tc>
          <w:tcPr>
            <w:tcW w:w="4536" w:type="dxa"/>
            <w:tcBorders>
              <w:bottom w:val="thinThickSmallGap" w:sz="18" w:space="0" w:color="auto"/>
            </w:tcBorders>
            <w:vAlign w:val="center"/>
            <w:hideMark/>
          </w:tcPr>
          <w:p w14:paraId="3CAF3846"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hint="cs"/>
                <w:b/>
                <w:bCs/>
                <w:sz w:val="24"/>
                <w:szCs w:val="24"/>
                <w:rtl/>
              </w:rPr>
              <w:t>الفقرة</w:t>
            </w:r>
          </w:p>
        </w:tc>
        <w:tc>
          <w:tcPr>
            <w:tcW w:w="1843" w:type="dxa"/>
            <w:tcBorders>
              <w:bottom w:val="thinThickSmallGap" w:sz="18" w:space="0" w:color="auto"/>
            </w:tcBorders>
            <w:vAlign w:val="center"/>
            <w:hideMark/>
          </w:tcPr>
          <w:p w14:paraId="290EA6BB"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hint="cs"/>
                <w:b/>
                <w:bCs/>
                <w:sz w:val="24"/>
                <w:szCs w:val="24"/>
                <w:rtl/>
              </w:rPr>
              <w:t>المصدر</w:t>
            </w:r>
          </w:p>
        </w:tc>
        <w:tc>
          <w:tcPr>
            <w:tcW w:w="1834" w:type="dxa"/>
            <w:tcBorders>
              <w:bottom w:val="thinThickSmallGap" w:sz="18" w:space="0" w:color="auto"/>
            </w:tcBorders>
            <w:vAlign w:val="center"/>
            <w:hideMark/>
          </w:tcPr>
          <w:p w14:paraId="321F0A7C" w14:textId="77777777" w:rsidR="004911B1" w:rsidRPr="0034327F" w:rsidRDefault="004911B1" w:rsidP="001715A4">
            <w:pPr>
              <w:bidi/>
              <w:spacing w:line="240" w:lineRule="auto"/>
              <w:jc w:val="center"/>
              <w:rPr>
                <w:rFonts w:ascii="Sakkal Majalla" w:hAnsi="Sakkal Majalla" w:cs="Sakkal Majalla"/>
                <w:b/>
                <w:bCs/>
                <w:sz w:val="24"/>
                <w:szCs w:val="24"/>
              </w:rPr>
            </w:pPr>
            <w:r w:rsidRPr="0034327F">
              <w:rPr>
                <w:rFonts w:ascii="Sakkal Majalla" w:hAnsi="Sakkal Majalla" w:cs="Sakkal Majalla" w:hint="cs"/>
                <w:b/>
                <w:bCs/>
                <w:sz w:val="24"/>
                <w:szCs w:val="24"/>
                <w:rtl/>
              </w:rPr>
              <w:t>التعديل</w:t>
            </w:r>
          </w:p>
        </w:tc>
      </w:tr>
      <w:tr w:rsidR="00DA6291" w:rsidRPr="0034327F" w14:paraId="0958783E" w14:textId="77777777" w:rsidTr="004911B1">
        <w:tc>
          <w:tcPr>
            <w:tcW w:w="992" w:type="dxa"/>
            <w:tcBorders>
              <w:top w:val="thinThickSmallGap" w:sz="18" w:space="0" w:color="auto"/>
            </w:tcBorders>
            <w:vAlign w:val="center"/>
            <w:hideMark/>
          </w:tcPr>
          <w:p w14:paraId="5647D8D5"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1</w:t>
            </w:r>
          </w:p>
        </w:tc>
        <w:tc>
          <w:tcPr>
            <w:tcW w:w="4536" w:type="dxa"/>
            <w:tcBorders>
              <w:top w:val="thinThickSmallGap" w:sz="18" w:space="0" w:color="auto"/>
            </w:tcBorders>
          </w:tcPr>
          <w:p w14:paraId="1D56411E" w14:textId="76F54714" w:rsidR="00DA6291" w:rsidRPr="0034327F" w:rsidRDefault="00DA6291" w:rsidP="00DA6291">
            <w:pPr>
              <w:bidi/>
              <w:spacing w:line="240" w:lineRule="auto"/>
              <w:jc w:val="center"/>
              <w:rPr>
                <w:rFonts w:ascii="Sakkal Majalla" w:hAnsi="Sakkal Majalla" w:cs="Sakkal Majalla"/>
                <w:b/>
                <w:bCs/>
                <w:sz w:val="24"/>
                <w:szCs w:val="24"/>
                <w:rtl/>
              </w:rPr>
            </w:pPr>
            <w:r w:rsidRPr="00EB4505">
              <w:rPr>
                <w:rFonts w:ascii="Sakkal Majalla" w:hAnsi="Sakkal Majalla" w:cs="Sakkal Majalla" w:hint="cs"/>
                <w:sz w:val="24"/>
                <w:szCs w:val="24"/>
                <w:rtl/>
              </w:rPr>
              <w:t>أ</w:t>
            </w:r>
            <w:r w:rsidRPr="00EB4505">
              <w:rPr>
                <w:rFonts w:ascii="Sakkal Majalla" w:hAnsi="Sakkal Majalla" w:cs="Sakkal Majalla"/>
                <w:sz w:val="24"/>
                <w:szCs w:val="24"/>
                <w:rtl/>
              </w:rPr>
              <w:t>حرص على أداء مهامي الوظيفية بصدق وإخلاص دون تحيز</w:t>
            </w:r>
          </w:p>
        </w:tc>
        <w:tc>
          <w:tcPr>
            <w:tcW w:w="1843" w:type="dxa"/>
            <w:tcBorders>
              <w:top w:val="thinThickSmallGap" w:sz="18" w:space="0" w:color="auto"/>
            </w:tcBorders>
            <w:vAlign w:val="center"/>
            <w:hideMark/>
          </w:tcPr>
          <w:p w14:paraId="110CD84B" w14:textId="77777777" w:rsidR="00DA6291" w:rsidRPr="00294552" w:rsidRDefault="00DA6291" w:rsidP="00DA6291">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tcBorders>
              <w:top w:val="thinThickSmallGap" w:sz="18" w:space="0" w:color="auto"/>
            </w:tcBorders>
            <w:vAlign w:val="center"/>
          </w:tcPr>
          <w:p w14:paraId="34D27828"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DA6291" w:rsidRPr="0034327F" w14:paraId="28453222" w14:textId="77777777" w:rsidTr="004911B1">
        <w:tc>
          <w:tcPr>
            <w:tcW w:w="992" w:type="dxa"/>
            <w:vAlign w:val="center"/>
            <w:hideMark/>
          </w:tcPr>
          <w:p w14:paraId="2209909B"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2</w:t>
            </w:r>
          </w:p>
        </w:tc>
        <w:tc>
          <w:tcPr>
            <w:tcW w:w="4536" w:type="dxa"/>
          </w:tcPr>
          <w:p w14:paraId="63FD58FB" w14:textId="452CD647" w:rsidR="00DA6291" w:rsidRPr="0034327F" w:rsidRDefault="00DA6291" w:rsidP="00DA6291">
            <w:pPr>
              <w:bidi/>
              <w:spacing w:line="240" w:lineRule="auto"/>
              <w:jc w:val="center"/>
              <w:rPr>
                <w:rFonts w:ascii="Sakkal Majalla" w:hAnsi="Sakkal Majalla" w:cs="Sakkal Majalla"/>
                <w:b/>
                <w:bCs/>
                <w:sz w:val="24"/>
                <w:szCs w:val="24"/>
              </w:rPr>
            </w:pPr>
            <w:r w:rsidRPr="00EB4505">
              <w:rPr>
                <w:rFonts w:ascii="Sakkal Majalla" w:hAnsi="Sakkal Majalla" w:cs="Sakkal Majalla"/>
                <w:sz w:val="24"/>
                <w:szCs w:val="24"/>
                <w:rtl/>
              </w:rPr>
              <w:t>ألتزم بحفظ سرية بيانات العمل وعدم الإفصاح عنها لأي جهات غير مصرح لها.</w:t>
            </w:r>
          </w:p>
        </w:tc>
        <w:tc>
          <w:tcPr>
            <w:tcW w:w="1843" w:type="dxa"/>
            <w:vAlign w:val="center"/>
            <w:hideMark/>
          </w:tcPr>
          <w:p w14:paraId="094B8AC0" w14:textId="77777777" w:rsidR="00DA6291" w:rsidRPr="00294552" w:rsidRDefault="00DA6291" w:rsidP="00DA6291">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32169B01"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مُعاد صياغتها</w:t>
            </w:r>
          </w:p>
        </w:tc>
      </w:tr>
      <w:tr w:rsidR="00DA6291" w:rsidRPr="0034327F" w14:paraId="5BC44CB5" w14:textId="77777777" w:rsidTr="004911B1">
        <w:tc>
          <w:tcPr>
            <w:tcW w:w="992" w:type="dxa"/>
            <w:vAlign w:val="center"/>
            <w:hideMark/>
          </w:tcPr>
          <w:p w14:paraId="01A101BF"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lastRenderedPageBreak/>
              <w:t>3</w:t>
            </w:r>
          </w:p>
        </w:tc>
        <w:tc>
          <w:tcPr>
            <w:tcW w:w="4536" w:type="dxa"/>
          </w:tcPr>
          <w:p w14:paraId="18CCA321" w14:textId="04959A35" w:rsidR="00DA6291" w:rsidRPr="0034327F" w:rsidRDefault="00DA6291" w:rsidP="00DA6291">
            <w:pPr>
              <w:bidi/>
              <w:spacing w:line="240" w:lineRule="auto"/>
              <w:jc w:val="center"/>
              <w:rPr>
                <w:rFonts w:ascii="Sakkal Majalla" w:hAnsi="Sakkal Majalla" w:cs="Sakkal Majalla"/>
                <w:b/>
                <w:bCs/>
                <w:sz w:val="24"/>
                <w:szCs w:val="24"/>
              </w:rPr>
            </w:pPr>
            <w:r w:rsidRPr="00EB4505">
              <w:rPr>
                <w:rFonts w:ascii="Sakkal Majalla" w:hAnsi="Sakkal Majalla" w:cs="Sakkal Majalla"/>
                <w:sz w:val="24"/>
                <w:szCs w:val="24"/>
                <w:rtl/>
              </w:rPr>
              <w:t>أتعامل مع جميع المراجعين أو المستفيدين على قدم المساواة ودون تمييز</w:t>
            </w:r>
          </w:p>
        </w:tc>
        <w:tc>
          <w:tcPr>
            <w:tcW w:w="1843" w:type="dxa"/>
            <w:vAlign w:val="center"/>
            <w:hideMark/>
          </w:tcPr>
          <w:p w14:paraId="7D9AD8F1" w14:textId="77777777" w:rsidR="00DA6291" w:rsidRPr="00294552" w:rsidRDefault="00DA6291" w:rsidP="00DA6291">
            <w:pPr>
              <w:bidi/>
              <w:spacing w:line="240" w:lineRule="auto"/>
              <w:jc w:val="center"/>
              <w:rPr>
                <w:rFonts w:ascii="Sakkal Majalla" w:hAnsi="Sakkal Majalla" w:cs="Sakkal Majalla"/>
                <w:b/>
                <w:bCs/>
                <w:sz w:val="24"/>
                <w:szCs w:val="24"/>
                <w:rtl/>
                <w:lang w:bidi="ar-EG"/>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3881847C"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DA6291" w:rsidRPr="0034327F" w14:paraId="2DD6D8DA" w14:textId="77777777" w:rsidTr="004911B1">
        <w:tc>
          <w:tcPr>
            <w:tcW w:w="992" w:type="dxa"/>
            <w:vAlign w:val="center"/>
            <w:hideMark/>
          </w:tcPr>
          <w:p w14:paraId="14BF966C"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4</w:t>
            </w:r>
          </w:p>
        </w:tc>
        <w:tc>
          <w:tcPr>
            <w:tcW w:w="4536" w:type="dxa"/>
          </w:tcPr>
          <w:p w14:paraId="14FA5879" w14:textId="73B83AA5" w:rsidR="00DA6291" w:rsidRPr="0034327F" w:rsidRDefault="00DA6291" w:rsidP="00DA6291">
            <w:pPr>
              <w:bidi/>
              <w:spacing w:line="240" w:lineRule="auto"/>
              <w:jc w:val="center"/>
              <w:rPr>
                <w:rFonts w:ascii="Sakkal Majalla" w:hAnsi="Sakkal Majalla" w:cs="Sakkal Majalla"/>
                <w:b/>
                <w:bCs/>
                <w:sz w:val="24"/>
                <w:szCs w:val="24"/>
              </w:rPr>
            </w:pPr>
            <w:r w:rsidRPr="00EB4505">
              <w:rPr>
                <w:rFonts w:ascii="Sakkal Majalla" w:hAnsi="Sakkal Majalla" w:cs="Sakkal Majalla"/>
                <w:sz w:val="24"/>
                <w:szCs w:val="24"/>
                <w:rtl/>
              </w:rPr>
              <w:t>ألتزم بتطبيق أدلة قواعد السلوك المهني الخاصة بالجهة التي أعمل بها.</w:t>
            </w:r>
          </w:p>
        </w:tc>
        <w:tc>
          <w:tcPr>
            <w:tcW w:w="1843" w:type="dxa"/>
            <w:vAlign w:val="center"/>
            <w:hideMark/>
          </w:tcPr>
          <w:p w14:paraId="6320C603" w14:textId="77777777" w:rsidR="00DA6291" w:rsidRPr="00294552" w:rsidRDefault="00DA6291" w:rsidP="00DA6291">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7B5959CC"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مُعاد صياغتها</w:t>
            </w:r>
          </w:p>
        </w:tc>
      </w:tr>
      <w:tr w:rsidR="00DA6291" w:rsidRPr="0034327F" w14:paraId="1FBAF7BC" w14:textId="77777777" w:rsidTr="004911B1">
        <w:tc>
          <w:tcPr>
            <w:tcW w:w="992" w:type="dxa"/>
            <w:vAlign w:val="center"/>
            <w:hideMark/>
          </w:tcPr>
          <w:p w14:paraId="2649F2D9"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5</w:t>
            </w:r>
          </w:p>
        </w:tc>
        <w:tc>
          <w:tcPr>
            <w:tcW w:w="4536" w:type="dxa"/>
          </w:tcPr>
          <w:p w14:paraId="7DF62587" w14:textId="36E2ED4B" w:rsidR="00DA6291" w:rsidRPr="0034327F" w:rsidRDefault="00DA6291" w:rsidP="00DA6291">
            <w:pPr>
              <w:bidi/>
              <w:spacing w:line="240" w:lineRule="auto"/>
              <w:jc w:val="center"/>
              <w:rPr>
                <w:rFonts w:ascii="Sakkal Majalla" w:hAnsi="Sakkal Majalla" w:cs="Sakkal Majalla"/>
                <w:b/>
                <w:bCs/>
                <w:sz w:val="24"/>
                <w:szCs w:val="24"/>
                <w:rtl/>
              </w:rPr>
            </w:pPr>
            <w:r w:rsidRPr="00EB4505">
              <w:rPr>
                <w:rFonts w:ascii="Sakkal Majalla" w:hAnsi="Sakkal Majalla" w:cs="Sakkal Majalla" w:hint="cs"/>
                <w:sz w:val="24"/>
                <w:szCs w:val="24"/>
                <w:rtl/>
              </w:rPr>
              <w:t>أ</w:t>
            </w:r>
            <w:r w:rsidRPr="00EB4505">
              <w:rPr>
                <w:rFonts w:ascii="Sakkal Majalla" w:hAnsi="Sakkal Majalla" w:cs="Sakkal Majalla"/>
                <w:sz w:val="24"/>
                <w:szCs w:val="24"/>
                <w:rtl/>
              </w:rPr>
              <w:t>تعاون مع الإدارة في تطبيق الأنظمة لضمان سير العمل وفقاً للتعليمات المعتمدة</w:t>
            </w:r>
          </w:p>
        </w:tc>
        <w:tc>
          <w:tcPr>
            <w:tcW w:w="1843" w:type="dxa"/>
            <w:vAlign w:val="center"/>
            <w:hideMark/>
          </w:tcPr>
          <w:p w14:paraId="670A9CCF" w14:textId="77777777" w:rsidR="00DA6291" w:rsidRPr="00294552" w:rsidRDefault="00DA6291" w:rsidP="00DA6291">
            <w:pPr>
              <w:bidi/>
              <w:spacing w:line="240" w:lineRule="auto"/>
              <w:jc w:val="center"/>
              <w:rPr>
                <w:rFonts w:ascii="Sakkal Majalla" w:hAnsi="Sakkal Majalla" w:cs="Sakkal Majalla"/>
                <w:b/>
                <w:bCs/>
                <w:sz w:val="24"/>
                <w:szCs w:val="24"/>
                <w:rtl/>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1D2E9947"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DA6291" w:rsidRPr="0034327F" w14:paraId="63EF5991" w14:textId="77777777" w:rsidTr="004911B1">
        <w:tc>
          <w:tcPr>
            <w:tcW w:w="992" w:type="dxa"/>
            <w:vAlign w:val="center"/>
            <w:hideMark/>
          </w:tcPr>
          <w:p w14:paraId="62BEB0F3"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6</w:t>
            </w:r>
          </w:p>
        </w:tc>
        <w:tc>
          <w:tcPr>
            <w:tcW w:w="4536" w:type="dxa"/>
          </w:tcPr>
          <w:p w14:paraId="48974952" w14:textId="76493CBC" w:rsidR="00DA6291" w:rsidRPr="0034327F" w:rsidRDefault="00DA6291" w:rsidP="00DA6291">
            <w:pPr>
              <w:bidi/>
              <w:spacing w:line="240" w:lineRule="auto"/>
              <w:jc w:val="center"/>
              <w:rPr>
                <w:rFonts w:ascii="Sakkal Majalla" w:hAnsi="Sakkal Majalla" w:cs="Sakkal Majalla"/>
                <w:b/>
                <w:bCs/>
                <w:sz w:val="24"/>
                <w:szCs w:val="24"/>
                <w:rtl/>
              </w:rPr>
            </w:pPr>
            <w:r w:rsidRPr="00EB4505">
              <w:rPr>
                <w:rFonts w:ascii="Sakkal Majalla" w:hAnsi="Sakkal Majalla" w:cs="Sakkal Majalla"/>
                <w:sz w:val="24"/>
                <w:szCs w:val="24"/>
                <w:rtl/>
              </w:rPr>
              <w:t>أتعامل مع معلومات العملاء والزملاء بخصوصية تامة.</w:t>
            </w:r>
          </w:p>
        </w:tc>
        <w:tc>
          <w:tcPr>
            <w:tcW w:w="1843" w:type="dxa"/>
            <w:vAlign w:val="center"/>
            <w:hideMark/>
          </w:tcPr>
          <w:p w14:paraId="6EE4AFF8" w14:textId="77777777" w:rsidR="00DA6291" w:rsidRPr="00294552" w:rsidRDefault="00DA6291" w:rsidP="00DA6291">
            <w:pPr>
              <w:bidi/>
              <w:spacing w:line="240" w:lineRule="auto"/>
              <w:jc w:val="center"/>
              <w:rPr>
                <w:rFonts w:ascii="Sakkal Majalla" w:hAnsi="Sakkal Majalla" w:cs="Sakkal Majalla"/>
                <w:b/>
                <w:bCs/>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563FAD7C"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r w:rsidR="00DA6291" w:rsidRPr="0034327F" w14:paraId="46824DF8" w14:textId="77777777" w:rsidTr="004911B1">
        <w:tc>
          <w:tcPr>
            <w:tcW w:w="992" w:type="dxa"/>
            <w:vAlign w:val="center"/>
            <w:hideMark/>
          </w:tcPr>
          <w:p w14:paraId="704C029D"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7</w:t>
            </w:r>
          </w:p>
        </w:tc>
        <w:tc>
          <w:tcPr>
            <w:tcW w:w="4536" w:type="dxa"/>
          </w:tcPr>
          <w:p w14:paraId="2F0D334D" w14:textId="4AED524C" w:rsidR="00DA6291" w:rsidRPr="0034327F" w:rsidRDefault="00DA6291" w:rsidP="00DA6291">
            <w:pPr>
              <w:bidi/>
              <w:spacing w:line="240" w:lineRule="auto"/>
              <w:jc w:val="center"/>
              <w:rPr>
                <w:rFonts w:ascii="Sakkal Majalla" w:hAnsi="Sakkal Majalla" w:cs="Sakkal Majalla"/>
                <w:b/>
                <w:bCs/>
                <w:sz w:val="24"/>
                <w:szCs w:val="24"/>
                <w:rtl/>
              </w:rPr>
            </w:pPr>
            <w:r w:rsidRPr="00EB4505">
              <w:rPr>
                <w:rFonts w:ascii="Sakkal Majalla" w:hAnsi="Sakkal Majalla" w:cs="Sakkal Majalla"/>
                <w:sz w:val="24"/>
                <w:szCs w:val="24"/>
                <w:rtl/>
              </w:rPr>
              <w:t>أمتنع عن استغلال منصبي أو سلطتي لتحقيق أي منافع أو مصالح شخصية.</w:t>
            </w:r>
          </w:p>
        </w:tc>
        <w:tc>
          <w:tcPr>
            <w:tcW w:w="1843" w:type="dxa"/>
            <w:vAlign w:val="center"/>
            <w:hideMark/>
          </w:tcPr>
          <w:p w14:paraId="2875EAF7" w14:textId="77777777" w:rsidR="00DA6291" w:rsidRPr="00294552" w:rsidRDefault="00DA6291" w:rsidP="00DA6291">
            <w:pPr>
              <w:bidi/>
              <w:spacing w:line="240" w:lineRule="auto"/>
              <w:jc w:val="center"/>
              <w:rPr>
                <w:rFonts w:ascii="Sakkal Majalla" w:hAnsi="Sakkal Majalla" w:cs="Sakkal Majalla"/>
                <w:b/>
                <w:bCs/>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4EC3BEFA"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مُعاد صياغتها</w:t>
            </w:r>
          </w:p>
        </w:tc>
      </w:tr>
      <w:tr w:rsidR="00DA6291" w:rsidRPr="0034327F" w14:paraId="5D31FA50" w14:textId="77777777" w:rsidTr="004911B1">
        <w:tc>
          <w:tcPr>
            <w:tcW w:w="992" w:type="dxa"/>
            <w:vAlign w:val="center"/>
            <w:hideMark/>
          </w:tcPr>
          <w:p w14:paraId="0FF5F212"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Pr>
              <w:t>8</w:t>
            </w:r>
          </w:p>
        </w:tc>
        <w:tc>
          <w:tcPr>
            <w:tcW w:w="4536" w:type="dxa"/>
          </w:tcPr>
          <w:p w14:paraId="6954613F" w14:textId="452CC930" w:rsidR="00DA6291" w:rsidRPr="0034327F" w:rsidRDefault="00DA6291" w:rsidP="00DA6291">
            <w:pPr>
              <w:bidi/>
              <w:spacing w:line="240" w:lineRule="auto"/>
              <w:jc w:val="center"/>
              <w:rPr>
                <w:rFonts w:ascii="Sakkal Majalla" w:hAnsi="Sakkal Majalla" w:cs="Sakkal Majalla"/>
                <w:b/>
                <w:bCs/>
                <w:sz w:val="24"/>
                <w:szCs w:val="24"/>
                <w:rtl/>
              </w:rPr>
            </w:pPr>
            <w:r w:rsidRPr="00EB4505">
              <w:rPr>
                <w:rFonts w:ascii="Sakkal Majalla" w:hAnsi="Sakkal Majalla" w:cs="Sakkal Majalla"/>
                <w:sz w:val="24"/>
                <w:szCs w:val="24"/>
                <w:rtl/>
              </w:rPr>
              <w:t>أقدم عملاً أصيلاً يعبر عن جهدي المهني مع الإقرار بجهود الآخرين</w:t>
            </w:r>
          </w:p>
        </w:tc>
        <w:tc>
          <w:tcPr>
            <w:tcW w:w="1843" w:type="dxa"/>
            <w:vAlign w:val="center"/>
            <w:hideMark/>
          </w:tcPr>
          <w:p w14:paraId="65239D61" w14:textId="77777777" w:rsidR="00DA6291" w:rsidRPr="00294552" w:rsidRDefault="00DA6291" w:rsidP="00DA6291">
            <w:pPr>
              <w:bidi/>
              <w:spacing w:line="240" w:lineRule="auto"/>
              <w:jc w:val="center"/>
              <w:rPr>
                <w:rFonts w:ascii="Sakkal Majalla" w:hAnsi="Sakkal Majalla" w:cs="Sakkal Majalla"/>
                <w:b/>
                <w:bCs/>
                <w:sz w:val="24"/>
                <w:szCs w:val="24"/>
              </w:rPr>
            </w:pPr>
            <w:r w:rsidRPr="00294552">
              <w:rPr>
                <w:rFonts w:ascii="Sakkal Majalla" w:hAnsi="Sakkal Majalla" w:cs="Sakkal Majalla" w:hint="cs"/>
                <w:sz w:val="24"/>
                <w:szCs w:val="24"/>
                <w:rtl/>
              </w:rPr>
              <w:t>(</w:t>
            </w:r>
            <w:r w:rsidRPr="00294552">
              <w:rPr>
                <w:rFonts w:ascii="Sakkal Majalla" w:hAnsi="Sakkal Majalla" w:cs="Sakkal Majalla" w:hint="cs"/>
                <w:sz w:val="24"/>
                <w:szCs w:val="24"/>
              </w:rPr>
              <w:t>Pei-Hern, &amp; Yan,2016</w:t>
            </w:r>
            <w:r w:rsidRPr="00294552">
              <w:rPr>
                <w:rFonts w:ascii="Sakkal Majalla" w:hAnsi="Sakkal Majalla" w:cs="Sakkal Majalla" w:hint="cs"/>
                <w:sz w:val="24"/>
                <w:szCs w:val="24"/>
                <w:rtl/>
              </w:rPr>
              <w:t>)</w:t>
            </w:r>
          </w:p>
        </w:tc>
        <w:tc>
          <w:tcPr>
            <w:tcW w:w="1834" w:type="dxa"/>
            <w:vAlign w:val="center"/>
          </w:tcPr>
          <w:p w14:paraId="225976DE" w14:textId="77777777" w:rsidR="00DA6291" w:rsidRPr="0034327F" w:rsidRDefault="00DA6291" w:rsidP="00DA6291">
            <w:pPr>
              <w:bidi/>
              <w:spacing w:line="240" w:lineRule="auto"/>
              <w:jc w:val="center"/>
              <w:rPr>
                <w:rFonts w:ascii="Sakkal Majalla" w:hAnsi="Sakkal Majalla" w:cs="Sakkal Majalla"/>
                <w:b/>
                <w:bCs/>
                <w:sz w:val="24"/>
                <w:szCs w:val="24"/>
              </w:rPr>
            </w:pPr>
            <w:r w:rsidRPr="0034327F">
              <w:rPr>
                <w:rFonts w:ascii="Sakkal Majalla" w:hAnsi="Sakkal Majalla" w:cs="Sakkal Majalla"/>
                <w:b/>
                <w:bCs/>
                <w:sz w:val="24"/>
                <w:szCs w:val="24"/>
                <w:rtl/>
              </w:rPr>
              <w:t>مُشتقة</w:t>
            </w:r>
          </w:p>
        </w:tc>
      </w:tr>
    </w:tbl>
    <w:p w14:paraId="615CBCD5" w14:textId="77777777" w:rsidR="004911B1" w:rsidRDefault="004911B1" w:rsidP="004911B1">
      <w:pPr>
        <w:bidi/>
        <w:spacing w:line="240" w:lineRule="auto"/>
        <w:jc w:val="center"/>
        <w:rPr>
          <w:rFonts w:ascii="Sakkal Majalla" w:hAnsi="Sakkal Majalla" w:cs="Sakkal Majalla"/>
          <w:b/>
          <w:bCs/>
          <w:sz w:val="24"/>
          <w:szCs w:val="24"/>
          <w:rtl/>
        </w:rPr>
      </w:pPr>
    </w:p>
    <w:p w14:paraId="305A2DFB"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IQ"/>
        </w:rPr>
        <w:t>المصدر: من إعداد الباحث استنادًا إلى الأدبيات الخاصة بالموضوع.</w:t>
      </w:r>
    </w:p>
    <w:p w14:paraId="0EA2B4C1"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EG"/>
        </w:rPr>
      </w:pPr>
      <w:bookmarkStart w:id="28" w:name="_Toc51710813"/>
      <w:bookmarkStart w:id="29" w:name="_Toc214938101"/>
      <w:bookmarkStart w:id="30" w:name="_Toc221311138"/>
      <w:r w:rsidRPr="0013091D">
        <w:rPr>
          <w:rFonts w:ascii="Sakkal Majalla" w:hAnsi="Sakkal Majalla" w:cs="Sakkal Majalla" w:hint="cs"/>
          <w:b/>
          <w:bCs/>
          <w:sz w:val="28"/>
          <w:szCs w:val="28"/>
          <w:rtl/>
          <w:lang w:bidi="ar-BH"/>
        </w:rPr>
        <w:t>3.7 أداة الدراسة</w:t>
      </w:r>
      <w:bookmarkEnd w:id="28"/>
      <w:bookmarkEnd w:id="29"/>
      <w:bookmarkEnd w:id="30"/>
      <w:r w:rsidRPr="0013091D">
        <w:rPr>
          <w:rFonts w:ascii="Sakkal Majalla" w:hAnsi="Sakkal Majalla" w:cs="Sakkal Majalla" w:hint="cs"/>
          <w:b/>
          <w:bCs/>
          <w:sz w:val="28"/>
          <w:szCs w:val="28"/>
        </w:rPr>
        <w:t xml:space="preserve"> </w:t>
      </w:r>
      <w:r w:rsidRPr="0013091D">
        <w:rPr>
          <w:rFonts w:ascii="Sakkal Majalla" w:hAnsi="Sakkal Majalla" w:cs="Sakkal Majalla" w:hint="cs"/>
          <w:b/>
          <w:bCs/>
          <w:sz w:val="28"/>
          <w:szCs w:val="28"/>
          <w:rtl/>
          <w:lang w:bidi="ar-BH"/>
        </w:rPr>
        <w:t xml:space="preserve"> </w:t>
      </w:r>
    </w:p>
    <w:p w14:paraId="12FCF6EE"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 xml:space="preserve">في إطار الدراسة الميدانية وبهدف اختبار العلاقة المفترضة بين متغيرات البحث (أثر جودة الحياة الوظيفية على السلوك الأخلاقي في مستشفيات الرياض تم اختيار الاستبيان كوسيلة لقياس" أثر جودة الحياة الوظيفية على السلوك الأخلاقي في مستشفيات الرياض حيث </w:t>
      </w:r>
    </w:p>
    <w:p w14:paraId="0D99BF63" w14:textId="77777777" w:rsidR="00E84D06" w:rsidRPr="0013091D" w:rsidRDefault="00E84D06" w:rsidP="00E84D06">
      <w:p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lang w:bidi="ar-EG"/>
        </w:rPr>
        <w:t>تتمثل أداة الدراسة المستخدمة في البحث الحالي باستمارة الاستقصاء اعتمادًا على المقاييس المتوفرة في الأدبيات التي تناولت بالدراسة متغيرات البحث. وقد تكونت الاستمارة من ثلاثة أقسام بما يتوافق مع متغيرات الدراسة، وأهدافها وفروضها</w:t>
      </w:r>
      <w:r w:rsidRPr="0013091D">
        <w:rPr>
          <w:rFonts w:ascii="Sakkal Majalla" w:hAnsi="Sakkal Majalla" w:cs="Sakkal Majalla" w:hint="cs"/>
          <w:sz w:val="28"/>
          <w:szCs w:val="28"/>
        </w:rPr>
        <w:t>.</w:t>
      </w:r>
    </w:p>
    <w:p w14:paraId="5E4FF1E9"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lang w:bidi="ar-EG"/>
        </w:rPr>
        <w:t xml:space="preserve">"يتضمن القسم الأول البيانات الشخصية والتي تمثلت بالمتغيرات الديموغرافية التي تصف أفراد عينة الدراسة وهي خمس متغيرات (الجنس، العمر، المؤهل العلمي، سنوات الخبرة، المسمى الوظيفي)، وهذه البيانات تستخدم بهدف وصف أفراد عينة الدراسة وكذلك دراسة معنوية الفروق بين مفردات العينة بشأن آرائهم حول متغيري الدراسة وفقًا لهذه المتغيرات الديموغرافية. أما القسم الثاني يتضمن قياس المتغير المستقل للدراسة وهو </w:t>
      </w:r>
      <w:r w:rsidRPr="0013091D">
        <w:rPr>
          <w:rFonts w:ascii="Sakkal Majalla" w:hAnsi="Sakkal Majalla" w:cs="Sakkal Majalla" w:hint="cs"/>
          <w:sz w:val="28"/>
          <w:szCs w:val="28"/>
          <w:rtl/>
        </w:rPr>
        <w:t xml:space="preserve">جودة الحياة الوظيفية الذي يشتمل على ثلاث أبعاد وهي (مثل الجوانب المالية والاقتصادية والجوانب الوظيفية والتنظيمية والجوانب المادية والمعنوية)، </w:t>
      </w:r>
      <w:r w:rsidRPr="0013091D">
        <w:rPr>
          <w:rFonts w:ascii="Sakkal Majalla" w:hAnsi="Sakkal Majalla" w:cs="Sakkal Majalla" w:hint="cs"/>
          <w:sz w:val="28"/>
          <w:szCs w:val="28"/>
          <w:rtl/>
          <w:lang w:bidi="ar-EG"/>
        </w:rPr>
        <w:t xml:space="preserve">بينما يتضمن القسم الثالث قياس المتغير التابع للدراسة وهو السلوك </w:t>
      </w:r>
      <w:r w:rsidRPr="0013091D">
        <w:rPr>
          <w:rFonts w:ascii="Sakkal Majalla" w:hAnsi="Sakkal Majalla" w:cs="Sakkal Majalla" w:hint="cs"/>
          <w:sz w:val="28"/>
          <w:szCs w:val="28"/>
          <w:rtl/>
          <w:lang w:bidi="ar-EG"/>
        </w:rPr>
        <w:lastRenderedPageBreak/>
        <w:t>الأخلاقي في مستشفيات الرياض.</w:t>
      </w:r>
      <w:r w:rsidRPr="0013091D">
        <w:rPr>
          <w:rFonts w:ascii="Sakkal Majalla" w:hAnsi="Sakkal Majalla" w:cs="Sakkal Majalla" w:hint="cs"/>
          <w:sz w:val="28"/>
          <w:szCs w:val="28"/>
          <w:rtl/>
        </w:rPr>
        <w:t xml:space="preserve"> وقد استخدمت الدراسة مقياس ليكرت </w:t>
      </w:r>
      <w:r w:rsidRPr="0013091D">
        <w:rPr>
          <w:rFonts w:ascii="Sakkal Majalla" w:hAnsi="Sakkal Majalla" w:cs="Sakkal Majalla" w:hint="cs"/>
          <w:sz w:val="28"/>
          <w:szCs w:val="28"/>
        </w:rPr>
        <w:t>(Likert, 1961)</w:t>
      </w:r>
      <w:r w:rsidRPr="0013091D">
        <w:rPr>
          <w:rFonts w:ascii="Sakkal Majalla" w:hAnsi="Sakkal Majalla" w:cs="Sakkal Majalla" w:hint="cs"/>
          <w:sz w:val="28"/>
          <w:szCs w:val="28"/>
          <w:rtl/>
          <w:lang w:bidi="ar-IQ"/>
        </w:rPr>
        <w:t xml:space="preserve"> الخماسي التي تتراوح اختياراته من (غير موافق بشدة، غير موافق، محايد، موافق، موافق بشدة) </w:t>
      </w:r>
      <w:r w:rsidRPr="0013091D">
        <w:rPr>
          <w:rFonts w:ascii="Sakkal Majalla" w:hAnsi="Sakkal Majalla" w:cs="Sakkal Majalla" w:hint="cs"/>
          <w:sz w:val="28"/>
          <w:szCs w:val="28"/>
          <w:rtl/>
        </w:rPr>
        <w:t>والتي تشير إلى (1، 2، 3، 4، 5)."</w:t>
      </w:r>
    </w:p>
    <w:p w14:paraId="3C005348" w14:textId="77777777" w:rsidR="00E84D06" w:rsidRPr="007E19D6" w:rsidRDefault="00E84D06" w:rsidP="00E84D06">
      <w:pPr>
        <w:bidi/>
        <w:spacing w:after="0" w:line="360" w:lineRule="auto"/>
        <w:jc w:val="both"/>
        <w:rPr>
          <w:rFonts w:ascii="Sakkal Majalla" w:hAnsi="Sakkal Majalla" w:cs="Sakkal Majalla"/>
          <w:sz w:val="24"/>
          <w:szCs w:val="24"/>
          <w:rtl/>
          <w:lang w:bidi="ar-IQ"/>
        </w:rPr>
      </w:pPr>
      <w:r w:rsidRPr="007E19D6">
        <w:rPr>
          <w:rFonts w:ascii="Sakkal Majalla" w:hAnsi="Sakkal Majalla" w:cs="Sakkal Majalla" w:hint="cs"/>
          <w:sz w:val="24"/>
          <w:szCs w:val="24"/>
          <w:rtl/>
          <w:lang w:bidi="ar-IQ"/>
        </w:rPr>
        <w:t>جدول (3-3)</w:t>
      </w:r>
      <w:r w:rsidRPr="007E19D6">
        <w:rPr>
          <w:rFonts w:ascii="Sakkal Majalla" w:hAnsi="Sakkal Majalla" w:cs="Sakkal Majalla" w:hint="cs"/>
          <w:sz w:val="24"/>
          <w:szCs w:val="24"/>
          <w:rtl/>
        </w:rPr>
        <w:t xml:space="preserve"> </w:t>
      </w:r>
      <w:r w:rsidRPr="007E19D6">
        <w:rPr>
          <w:rFonts w:ascii="Sakkal Majalla" w:hAnsi="Sakkal Majalla" w:cs="Sakkal Majalla" w:hint="cs"/>
          <w:sz w:val="24"/>
          <w:szCs w:val="24"/>
          <w:rtl/>
          <w:lang w:bidi="ar-IQ"/>
        </w:rPr>
        <w:t>درجات إجابة عينة الدراسة على عبارات ومفردات قائمة الاستقصاء</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3046"/>
        <w:gridCol w:w="2539"/>
        <w:gridCol w:w="2533"/>
      </w:tblGrid>
      <w:tr w:rsidR="00E84D06" w:rsidRPr="0013091D" w14:paraId="69F6C9A8" w14:textId="77777777" w:rsidTr="0013091D">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7387D09D" w14:textId="77777777" w:rsidR="00E84D06" w:rsidRPr="0013091D" w:rsidRDefault="00E84D06" w:rsidP="00F71A9E">
            <w:pPr>
              <w:bidi/>
              <w:spacing w:line="360" w:lineRule="auto"/>
              <w:jc w:val="center"/>
              <w:rPr>
                <w:rFonts w:ascii="Sakkal Majalla" w:hAnsi="Sakkal Majalla" w:cs="Sakkal Majalla"/>
                <w:color w:val="auto"/>
                <w:sz w:val="28"/>
                <w:szCs w:val="28"/>
                <w:rtl/>
                <w:lang w:val="en-GB" w:bidi="ar-EG"/>
              </w:rPr>
            </w:pPr>
            <w:r w:rsidRPr="0013091D">
              <w:rPr>
                <w:rFonts w:ascii="Sakkal Majalla" w:hAnsi="Sakkal Majalla" w:cs="Sakkal Majalla" w:hint="cs"/>
                <w:color w:val="auto"/>
                <w:sz w:val="28"/>
                <w:szCs w:val="28"/>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3C5B009C" w14:textId="77777777" w:rsidR="00E84D06" w:rsidRPr="0013091D" w:rsidRDefault="00E84D06" w:rsidP="00F71A9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val="en-GB" w:bidi="ar-EG"/>
              </w:rPr>
            </w:pPr>
            <w:r w:rsidRPr="0013091D">
              <w:rPr>
                <w:rFonts w:ascii="Sakkal Majalla" w:hAnsi="Sakkal Majalla" w:cs="Sakkal Majalla" w:hint="cs"/>
                <w:color w:val="auto"/>
                <w:sz w:val="28"/>
                <w:szCs w:val="28"/>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0A3337F8" w14:textId="77777777" w:rsidR="00E84D06" w:rsidRPr="0013091D" w:rsidRDefault="00E84D06" w:rsidP="00F71A9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r w:rsidRPr="0013091D">
              <w:rPr>
                <w:rFonts w:ascii="Sakkal Majalla" w:hAnsi="Sakkal Majalla" w:cs="Sakkal Majalla" w:hint="cs"/>
                <w:color w:val="auto"/>
                <w:sz w:val="28"/>
                <w:szCs w:val="28"/>
                <w:rtl/>
                <w:lang w:val="en-GB" w:bidi="ar-EG"/>
              </w:rPr>
              <w:t>المتوسط الموزون</w:t>
            </w:r>
          </w:p>
        </w:tc>
      </w:tr>
      <w:tr w:rsidR="00E84D06" w:rsidRPr="0013091D" w14:paraId="58367189"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3BA32473" w14:textId="77777777" w:rsidR="00E84D06" w:rsidRPr="0013091D" w:rsidRDefault="00E84D06" w:rsidP="00F71A9E">
            <w:pPr>
              <w:bidi/>
              <w:spacing w:line="360" w:lineRule="auto"/>
              <w:jc w:val="center"/>
              <w:rPr>
                <w:rFonts w:ascii="Sakkal Majalla" w:hAnsi="Sakkal Majalla" w:cs="Sakkal Majalla"/>
                <w:b w:val="0"/>
                <w:bCs w:val="0"/>
                <w:sz w:val="28"/>
                <w:szCs w:val="28"/>
                <w:lang w:bidi="ar-EG"/>
              </w:rPr>
            </w:pPr>
            <w:r w:rsidRPr="0013091D">
              <w:rPr>
                <w:rFonts w:ascii="Sakkal Majalla" w:hAnsi="Sakkal Majalla" w:cs="Sakkal Majalla" w:hint="cs"/>
                <w:b w:val="0"/>
                <w:bCs w:val="0"/>
                <w:sz w:val="28"/>
                <w:szCs w:val="28"/>
                <w:rtl/>
                <w:lang w:val="en-GB" w:bidi="ar-EG"/>
              </w:rPr>
              <w:t>موافق</w:t>
            </w:r>
            <w:r w:rsidRPr="0013091D">
              <w:rPr>
                <w:rFonts w:ascii="Sakkal Majalla" w:hAnsi="Sakkal Majalla" w:cs="Sakkal Majalla" w:hint="cs"/>
                <w:b w:val="0"/>
                <w:bCs w:val="0"/>
                <w:sz w:val="28"/>
                <w:szCs w:val="28"/>
                <w:rtl/>
                <w:lang w:val="en-GB"/>
              </w:rPr>
              <w:t xml:space="preserve"> </w:t>
            </w:r>
            <w:r w:rsidRPr="0013091D">
              <w:rPr>
                <w:rFonts w:ascii="Sakkal Majalla" w:hAnsi="Sakkal Majalla" w:cs="Sakkal Majalla" w:hint="cs"/>
                <w:b w:val="0"/>
                <w:bCs w:val="0"/>
                <w:sz w:val="28"/>
                <w:szCs w:val="28"/>
                <w:rtl/>
                <w:lang w:val="en-GB" w:bidi="ar-EG"/>
              </w:rPr>
              <w:t>بشدة</w:t>
            </w:r>
          </w:p>
        </w:tc>
        <w:tc>
          <w:tcPr>
            <w:tcW w:w="1564" w:type="pct"/>
            <w:shd w:val="clear" w:color="auto" w:fill="EEECE1" w:themeFill="background2"/>
            <w:vAlign w:val="center"/>
          </w:tcPr>
          <w:p w14:paraId="7CBA1143"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3091D">
              <w:rPr>
                <w:rFonts w:ascii="Sakkal Majalla" w:hAnsi="Sakkal Majalla" w:cs="Sakkal Majalla" w:hint="cs"/>
                <w:sz w:val="28"/>
                <w:szCs w:val="28"/>
                <w:rtl/>
                <w:lang w:val="en-GB"/>
              </w:rPr>
              <w:t>5</w:t>
            </w:r>
          </w:p>
        </w:tc>
        <w:tc>
          <w:tcPr>
            <w:tcW w:w="1560" w:type="pct"/>
            <w:shd w:val="clear" w:color="auto" w:fill="EEECE1" w:themeFill="background2"/>
            <w:vAlign w:val="center"/>
          </w:tcPr>
          <w:p w14:paraId="09352E1B"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4.20 – 5.00</w:t>
            </w:r>
          </w:p>
        </w:tc>
      </w:tr>
      <w:tr w:rsidR="00E84D06" w:rsidRPr="0013091D" w14:paraId="68305DD8" w14:textId="77777777" w:rsidTr="0013091D">
        <w:trPr>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3BAE89A9"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rPr>
            </w:pPr>
            <w:r w:rsidRPr="0013091D">
              <w:rPr>
                <w:rFonts w:ascii="Sakkal Majalla" w:hAnsi="Sakkal Majalla" w:cs="Sakkal Majalla" w:hint="cs"/>
                <w:b w:val="0"/>
                <w:bCs w:val="0"/>
                <w:sz w:val="28"/>
                <w:szCs w:val="28"/>
                <w:rtl/>
                <w:lang w:val="en-GB"/>
              </w:rPr>
              <w:t>موافق</w:t>
            </w:r>
          </w:p>
        </w:tc>
        <w:tc>
          <w:tcPr>
            <w:tcW w:w="1564" w:type="pct"/>
            <w:shd w:val="clear" w:color="auto" w:fill="EEECE1" w:themeFill="background2"/>
            <w:vAlign w:val="center"/>
          </w:tcPr>
          <w:p w14:paraId="31E3D9A9"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4</w:t>
            </w:r>
          </w:p>
        </w:tc>
        <w:tc>
          <w:tcPr>
            <w:tcW w:w="1560" w:type="pct"/>
            <w:shd w:val="clear" w:color="auto" w:fill="EEECE1" w:themeFill="background2"/>
            <w:vAlign w:val="center"/>
          </w:tcPr>
          <w:p w14:paraId="0D21E3E4"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13091D">
              <w:rPr>
                <w:rFonts w:ascii="Sakkal Majalla" w:hAnsi="Sakkal Majalla" w:cs="Sakkal Majalla" w:hint="cs"/>
                <w:sz w:val="28"/>
                <w:szCs w:val="28"/>
                <w:rtl/>
                <w:lang w:val="en-GB"/>
              </w:rPr>
              <w:t>3.40 -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4.20</w:t>
            </w:r>
          </w:p>
        </w:tc>
      </w:tr>
      <w:tr w:rsidR="00E84D06" w:rsidRPr="0013091D" w14:paraId="367C3D72"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228D1444"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bidi="ar-EG"/>
              </w:rPr>
            </w:pPr>
            <w:r w:rsidRPr="0013091D">
              <w:rPr>
                <w:rFonts w:ascii="Sakkal Majalla" w:hAnsi="Sakkal Majalla" w:cs="Sakkal Majalla" w:hint="cs"/>
                <w:b w:val="0"/>
                <w:bCs w:val="0"/>
                <w:sz w:val="28"/>
                <w:szCs w:val="28"/>
                <w:rtl/>
                <w:lang w:val="en-GB" w:bidi="ar-EG"/>
              </w:rPr>
              <w:t>محايد</w:t>
            </w:r>
          </w:p>
        </w:tc>
        <w:tc>
          <w:tcPr>
            <w:tcW w:w="1564" w:type="pct"/>
            <w:shd w:val="clear" w:color="auto" w:fill="EEECE1" w:themeFill="background2"/>
            <w:vAlign w:val="center"/>
          </w:tcPr>
          <w:p w14:paraId="194F44A8"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3</w:t>
            </w:r>
          </w:p>
        </w:tc>
        <w:tc>
          <w:tcPr>
            <w:tcW w:w="1560" w:type="pct"/>
            <w:shd w:val="clear" w:color="auto" w:fill="EEECE1" w:themeFill="background2"/>
            <w:vAlign w:val="center"/>
          </w:tcPr>
          <w:p w14:paraId="11098D3E"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sidRPr="0013091D">
              <w:rPr>
                <w:rFonts w:ascii="Sakkal Majalla" w:hAnsi="Sakkal Majalla" w:cs="Sakkal Majalla" w:hint="cs"/>
                <w:sz w:val="28"/>
                <w:szCs w:val="28"/>
                <w:rtl/>
                <w:lang w:val="en-GB"/>
              </w:rPr>
              <w:t>2.60 -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3.40</w:t>
            </w:r>
          </w:p>
        </w:tc>
      </w:tr>
      <w:tr w:rsidR="00E84D06" w:rsidRPr="0013091D" w14:paraId="2FE68F6F" w14:textId="77777777" w:rsidTr="0013091D">
        <w:trPr>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574E018C"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rPr>
            </w:pPr>
            <w:r w:rsidRPr="0013091D">
              <w:rPr>
                <w:rFonts w:ascii="Sakkal Majalla" w:hAnsi="Sakkal Majalla" w:cs="Sakkal Majalla" w:hint="cs"/>
                <w:b w:val="0"/>
                <w:bCs w:val="0"/>
                <w:sz w:val="28"/>
                <w:szCs w:val="28"/>
                <w:rtl/>
                <w:lang w:val="en-GB" w:bidi="ar-EG"/>
              </w:rPr>
              <w:t>غير</w:t>
            </w:r>
            <w:r w:rsidRPr="0013091D">
              <w:rPr>
                <w:rFonts w:ascii="Sakkal Majalla" w:hAnsi="Sakkal Majalla" w:cs="Sakkal Majalla" w:hint="cs"/>
                <w:b w:val="0"/>
                <w:bCs w:val="0"/>
                <w:sz w:val="28"/>
                <w:szCs w:val="28"/>
                <w:rtl/>
                <w:lang w:val="en-GB"/>
              </w:rPr>
              <w:t xml:space="preserve"> موافق</w:t>
            </w:r>
          </w:p>
        </w:tc>
        <w:tc>
          <w:tcPr>
            <w:tcW w:w="1564" w:type="pct"/>
            <w:shd w:val="clear" w:color="auto" w:fill="EEECE1" w:themeFill="background2"/>
            <w:vAlign w:val="center"/>
          </w:tcPr>
          <w:p w14:paraId="669E4E78"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2</w:t>
            </w:r>
          </w:p>
        </w:tc>
        <w:tc>
          <w:tcPr>
            <w:tcW w:w="1560" w:type="pct"/>
            <w:shd w:val="clear" w:color="auto" w:fill="EEECE1" w:themeFill="background2"/>
            <w:vAlign w:val="center"/>
          </w:tcPr>
          <w:p w14:paraId="62354009"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1.80 -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2.60</w:t>
            </w:r>
          </w:p>
        </w:tc>
      </w:tr>
      <w:tr w:rsidR="00E84D06" w:rsidRPr="0013091D" w14:paraId="4EC68E09"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3B1959F6" w14:textId="77777777" w:rsidR="00E84D06" w:rsidRPr="0013091D" w:rsidRDefault="00E84D06" w:rsidP="00F71A9E">
            <w:pPr>
              <w:bidi/>
              <w:spacing w:line="360" w:lineRule="auto"/>
              <w:jc w:val="center"/>
              <w:rPr>
                <w:rFonts w:ascii="Sakkal Majalla" w:hAnsi="Sakkal Majalla" w:cs="Sakkal Majalla"/>
                <w:b w:val="0"/>
                <w:bCs w:val="0"/>
                <w:sz w:val="28"/>
                <w:szCs w:val="28"/>
                <w:rtl/>
                <w:lang w:bidi="ar-EG"/>
              </w:rPr>
            </w:pPr>
            <w:r w:rsidRPr="0013091D">
              <w:rPr>
                <w:rFonts w:ascii="Sakkal Majalla" w:hAnsi="Sakkal Majalla" w:cs="Sakkal Majalla" w:hint="cs"/>
                <w:b w:val="0"/>
                <w:bCs w:val="0"/>
                <w:sz w:val="28"/>
                <w:szCs w:val="28"/>
                <w:rtl/>
                <w:lang w:val="en-GB" w:bidi="ar-EG"/>
              </w:rPr>
              <w:t xml:space="preserve">غير </w:t>
            </w:r>
            <w:r w:rsidRPr="0013091D">
              <w:rPr>
                <w:rFonts w:ascii="Sakkal Majalla" w:hAnsi="Sakkal Majalla" w:cs="Sakkal Majalla" w:hint="cs"/>
                <w:b w:val="0"/>
                <w:bCs w:val="0"/>
                <w:sz w:val="28"/>
                <w:szCs w:val="28"/>
                <w:rtl/>
                <w:lang w:val="en-GB"/>
              </w:rPr>
              <w:t xml:space="preserve">موافق </w:t>
            </w:r>
            <w:r w:rsidRPr="0013091D">
              <w:rPr>
                <w:rFonts w:ascii="Sakkal Majalla" w:hAnsi="Sakkal Majalla" w:cs="Sakkal Majalla" w:hint="cs"/>
                <w:b w:val="0"/>
                <w:bCs w:val="0"/>
                <w:sz w:val="28"/>
                <w:szCs w:val="28"/>
                <w:rtl/>
                <w:lang w:bidi="ar-EG"/>
              </w:rPr>
              <w:t>بشدة</w:t>
            </w:r>
          </w:p>
        </w:tc>
        <w:tc>
          <w:tcPr>
            <w:tcW w:w="1564" w:type="pct"/>
            <w:shd w:val="clear" w:color="auto" w:fill="EEECE1" w:themeFill="background2"/>
            <w:vAlign w:val="center"/>
          </w:tcPr>
          <w:p w14:paraId="569CF487"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1</w:t>
            </w:r>
          </w:p>
        </w:tc>
        <w:tc>
          <w:tcPr>
            <w:tcW w:w="1560" w:type="pct"/>
            <w:shd w:val="clear" w:color="auto" w:fill="EEECE1" w:themeFill="background2"/>
            <w:vAlign w:val="center"/>
          </w:tcPr>
          <w:p w14:paraId="5E5DC7CB"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13091D">
              <w:rPr>
                <w:rFonts w:ascii="Sakkal Majalla" w:hAnsi="Sakkal Majalla" w:cs="Sakkal Majalla" w:hint="cs"/>
                <w:sz w:val="28"/>
                <w:szCs w:val="28"/>
                <w:rtl/>
                <w:lang w:val="en-GB"/>
              </w:rPr>
              <w:t>1.00 -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1.80</w:t>
            </w:r>
          </w:p>
        </w:tc>
      </w:tr>
    </w:tbl>
    <w:p w14:paraId="3243E090" w14:textId="77777777" w:rsidR="00E84D06" w:rsidRPr="0013091D" w:rsidRDefault="00E84D06" w:rsidP="00E84D06">
      <w:pPr>
        <w:bidi/>
        <w:spacing w:after="0" w:line="360" w:lineRule="auto"/>
        <w:jc w:val="both"/>
        <w:rPr>
          <w:rFonts w:ascii="Sakkal Majalla" w:hAnsi="Sakkal Majalla" w:cs="Sakkal Majalla"/>
          <w:sz w:val="28"/>
          <w:szCs w:val="28"/>
          <w:rtl/>
          <w:lang w:bidi="ar-IQ"/>
        </w:rPr>
      </w:pPr>
    </w:p>
    <w:p w14:paraId="710AC05D" w14:textId="77777777" w:rsidR="00E84D06" w:rsidRPr="0013091D" w:rsidRDefault="00E84D06" w:rsidP="00E84D06">
      <w:p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يوضح الجدول (3-3) تقييم نتائج  تحليل البيانات،  حيث يتم تحويل الخيارات إلى أرقام (من 1 إلى 5)، ويتم حساب المتوسط الحسابي للإجابات لتحديد الاتجاه العام</w:t>
      </w:r>
      <w:r w:rsidRPr="0013091D">
        <w:rPr>
          <w:rFonts w:ascii="Sakkal Majalla" w:hAnsi="Sakkal Majalla" w:cs="Sakkal Majalla" w:hint="cs"/>
          <w:sz w:val="28"/>
          <w:szCs w:val="28"/>
          <w:lang w:bidi="ar-EG"/>
        </w:rPr>
        <w:t>:</w:t>
      </w:r>
    </w:p>
    <w:p w14:paraId="448297A3"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1 إلى 1.80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منخفضة جداً (رفض تام)</w:t>
      </w:r>
      <w:r w:rsidRPr="0013091D">
        <w:rPr>
          <w:rFonts w:ascii="Sakkal Majalla" w:hAnsi="Sakkal Majalla" w:cs="Sakkal Majalla" w:hint="cs"/>
          <w:sz w:val="28"/>
          <w:szCs w:val="28"/>
          <w:lang w:bidi="ar-EG"/>
        </w:rPr>
        <w:t>.</w:t>
      </w:r>
    </w:p>
    <w:p w14:paraId="610018C3"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1.81 إلى 2.60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منخفضة (رفض)</w:t>
      </w:r>
      <w:r w:rsidRPr="0013091D">
        <w:rPr>
          <w:rFonts w:ascii="Sakkal Majalla" w:hAnsi="Sakkal Majalla" w:cs="Sakkal Majalla" w:hint="cs"/>
          <w:sz w:val="28"/>
          <w:szCs w:val="28"/>
          <w:lang w:bidi="ar-EG"/>
        </w:rPr>
        <w:t>.</w:t>
      </w:r>
    </w:p>
    <w:p w14:paraId="5BC2D4CB"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2.61 إلى 3.40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متوسطة (حياد)</w:t>
      </w:r>
      <w:r w:rsidRPr="0013091D">
        <w:rPr>
          <w:rFonts w:ascii="Sakkal Majalla" w:hAnsi="Sakkal Majalla" w:cs="Sakkal Majalla" w:hint="cs"/>
          <w:sz w:val="28"/>
          <w:szCs w:val="28"/>
          <w:lang w:bidi="ar-EG"/>
        </w:rPr>
        <w:t>.</w:t>
      </w:r>
    </w:p>
    <w:p w14:paraId="5C6A556C"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3.41 إلى 4.20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عالية (موافقة)</w:t>
      </w:r>
      <w:r w:rsidRPr="0013091D">
        <w:rPr>
          <w:rFonts w:ascii="Sakkal Majalla" w:hAnsi="Sakkal Majalla" w:cs="Sakkal Majalla" w:hint="cs"/>
          <w:sz w:val="28"/>
          <w:szCs w:val="28"/>
          <w:lang w:bidi="ar-EG"/>
        </w:rPr>
        <w:t>.</w:t>
      </w:r>
    </w:p>
    <w:p w14:paraId="765BFCBA" w14:textId="77777777" w:rsidR="00E84D06" w:rsidRPr="0013091D" w:rsidRDefault="00E84D06">
      <w:pPr>
        <w:numPr>
          <w:ilvl w:val="0"/>
          <w:numId w:val="55"/>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من 4.21 إلى 5</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عالية جداً (موافقة بشدة)</w:t>
      </w:r>
      <w:r w:rsidRPr="0013091D">
        <w:rPr>
          <w:rFonts w:ascii="Sakkal Majalla" w:hAnsi="Sakkal Majalla" w:cs="Sakkal Majalla" w:hint="cs"/>
          <w:sz w:val="28"/>
          <w:szCs w:val="28"/>
          <w:lang w:bidi="ar-EG"/>
        </w:rPr>
        <w:t>.</w:t>
      </w:r>
    </w:p>
    <w:p w14:paraId="41FB6C5F" w14:textId="77777777" w:rsidR="00E84D06" w:rsidRPr="0013091D" w:rsidRDefault="00E84D06" w:rsidP="00E84D06">
      <w:pPr>
        <w:bidi/>
        <w:spacing w:after="0" w:line="360" w:lineRule="auto"/>
        <w:jc w:val="both"/>
        <w:rPr>
          <w:rFonts w:ascii="Sakkal Majalla" w:hAnsi="Sakkal Majalla" w:cs="Sakkal Majalla"/>
          <w:sz w:val="28"/>
          <w:szCs w:val="28"/>
          <w:rtl/>
        </w:rPr>
      </w:pPr>
    </w:p>
    <w:p w14:paraId="65795BA4" w14:textId="77777777" w:rsidR="00E84D06" w:rsidRPr="0013091D" w:rsidRDefault="00E84D06" w:rsidP="00E84D06">
      <w:pPr>
        <w:bidi/>
        <w:spacing w:after="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lastRenderedPageBreak/>
        <w:t>وللوقوف على مستوى جودة الحياة الوظيفية والسلوك الأخلاقي في مستشفيات الرياض بالمملكة العربية السعودية محل الدراسة، فقد وُزعت المتوسطات الحسابية على مستوياتً ثلاثة كما هو موضح في الجدول التالي:</w:t>
      </w:r>
    </w:p>
    <w:p w14:paraId="3123F1FB" w14:textId="77777777" w:rsidR="00E84D06" w:rsidRPr="007E19D6" w:rsidRDefault="00E84D06" w:rsidP="00E84D06">
      <w:pPr>
        <w:bidi/>
        <w:spacing w:after="0" w:line="360" w:lineRule="auto"/>
        <w:jc w:val="both"/>
        <w:rPr>
          <w:rFonts w:ascii="Sakkal Majalla" w:hAnsi="Sakkal Majalla" w:cs="Sakkal Majalla"/>
          <w:sz w:val="24"/>
          <w:szCs w:val="24"/>
          <w:rtl/>
        </w:rPr>
      </w:pPr>
      <w:r w:rsidRPr="007E19D6">
        <w:rPr>
          <w:rFonts w:ascii="Sakkal Majalla" w:hAnsi="Sakkal Majalla" w:cs="Sakkal Majalla" w:hint="cs"/>
          <w:sz w:val="24"/>
          <w:szCs w:val="24"/>
          <w:rtl/>
          <w:lang w:bidi="ar-IQ"/>
        </w:rPr>
        <w:t>جدول (3-4)</w:t>
      </w:r>
      <w:r w:rsidRPr="007E19D6">
        <w:rPr>
          <w:rFonts w:ascii="Sakkal Majalla" w:hAnsi="Sakkal Majalla" w:cs="Sakkal Majalla" w:hint="cs"/>
          <w:sz w:val="24"/>
          <w:szCs w:val="24"/>
          <w:rtl/>
        </w:rPr>
        <w:t xml:space="preserve"> توزيع المتوسطات الحسابية إلى المستويات الثلاثة التالية</w:t>
      </w:r>
    </w:p>
    <w:tbl>
      <w:tblPr>
        <w:bidiVisual/>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815"/>
        <w:gridCol w:w="3963"/>
        <w:gridCol w:w="4238"/>
      </w:tblGrid>
      <w:tr w:rsidR="00E84D06" w:rsidRPr="0013091D" w14:paraId="49B09664"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B070093"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sidRPr="0013091D">
              <w:rPr>
                <w:rFonts w:ascii="Sakkal Majalla" w:hAnsi="Sakkal Majalla" w:cs="Sakkal Majalla" w:hint="cs"/>
                <w:b/>
                <w:bCs/>
                <w:sz w:val="28"/>
                <w:szCs w:val="28"/>
                <w:rtl/>
                <w:lang w:bidi="ar-BH"/>
              </w:rPr>
              <w:t>م</w:t>
            </w: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6ADF1CC"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sidRPr="0013091D">
              <w:rPr>
                <w:rFonts w:ascii="Sakkal Majalla" w:hAnsi="Sakkal Majalla" w:cs="Sakkal Majalla" w:hint="cs"/>
                <w:b/>
                <w:bCs/>
                <w:sz w:val="28"/>
                <w:szCs w:val="28"/>
                <w:rtl/>
                <w:lang w:bidi="ar-BH"/>
              </w:rPr>
              <w:t>الوسط الحسابي</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A221C9D"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sidRPr="0013091D">
              <w:rPr>
                <w:rFonts w:ascii="Sakkal Majalla" w:hAnsi="Sakkal Majalla" w:cs="Sakkal Majalla" w:hint="cs"/>
                <w:b/>
                <w:bCs/>
                <w:sz w:val="28"/>
                <w:szCs w:val="28"/>
                <w:rtl/>
                <w:lang w:bidi="ar-BH"/>
              </w:rPr>
              <w:t>مستوى الموافقة</w:t>
            </w:r>
          </w:p>
        </w:tc>
      </w:tr>
      <w:tr w:rsidR="00E84D06" w:rsidRPr="0013091D" w14:paraId="27F04970"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6864EA0" w14:textId="77777777" w:rsidR="00E84D06" w:rsidRPr="0013091D" w:rsidRDefault="00E84D06">
            <w:pPr>
              <w:numPr>
                <w:ilvl w:val="0"/>
                <w:numId w:val="51"/>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98310DD"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 xml:space="preserve">1 - 264 </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42AC5B9"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منخفض</w:t>
            </w:r>
          </w:p>
        </w:tc>
      </w:tr>
      <w:tr w:rsidR="00E84D06" w:rsidRPr="0013091D" w14:paraId="737EFE07"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83E11A6" w14:textId="77777777" w:rsidR="00E84D06" w:rsidRPr="0013091D" w:rsidRDefault="00E84D06">
            <w:pPr>
              <w:numPr>
                <w:ilvl w:val="0"/>
                <w:numId w:val="51"/>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037DD7B"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265 - 349</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A3878CC"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متوسط</w:t>
            </w:r>
          </w:p>
        </w:tc>
      </w:tr>
      <w:tr w:rsidR="00E84D06" w:rsidRPr="0013091D" w14:paraId="282140FA"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69E43D2A" w14:textId="77777777" w:rsidR="00E84D06" w:rsidRPr="0013091D" w:rsidRDefault="00E84D06">
            <w:pPr>
              <w:numPr>
                <w:ilvl w:val="0"/>
                <w:numId w:val="51"/>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40B6060"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350 - 500</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37D4732"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sidRPr="0013091D">
              <w:rPr>
                <w:rFonts w:ascii="Sakkal Majalla" w:hAnsi="Sakkal Majalla" w:cs="Sakkal Majalla" w:hint="cs"/>
                <w:sz w:val="28"/>
                <w:szCs w:val="28"/>
                <w:rtl/>
                <w:lang w:bidi="ar-BH"/>
              </w:rPr>
              <w:t>مرتفع</w:t>
            </w:r>
          </w:p>
        </w:tc>
      </w:tr>
    </w:tbl>
    <w:p w14:paraId="1EC67B62" w14:textId="77777777" w:rsidR="00E84D06" w:rsidRDefault="00E84D06" w:rsidP="00E84D06">
      <w:pPr>
        <w:bidi/>
        <w:spacing w:after="0" w:line="360" w:lineRule="auto"/>
        <w:jc w:val="both"/>
        <w:rPr>
          <w:rFonts w:ascii="Sakkal Majalla" w:hAnsi="Sakkal Majalla" w:cs="Sakkal Majalla"/>
          <w:sz w:val="28"/>
          <w:szCs w:val="28"/>
          <w:rtl/>
          <w:lang w:bidi="ar-BH"/>
        </w:rPr>
      </w:pPr>
    </w:p>
    <w:p w14:paraId="0D85F194" w14:textId="77777777" w:rsidR="00F67022" w:rsidRDefault="00F67022" w:rsidP="00F67022">
      <w:pPr>
        <w:bidi/>
        <w:spacing w:line="278" w:lineRule="auto"/>
        <w:rPr>
          <w:b/>
          <w:bCs/>
          <w:rtl/>
        </w:rPr>
      </w:pPr>
    </w:p>
    <w:p w14:paraId="0CE73C19" w14:textId="0AAF98CF" w:rsidR="00F67022" w:rsidRPr="00B12AD5" w:rsidRDefault="00F67022" w:rsidP="00F67022">
      <w:pPr>
        <w:bidi/>
        <w:spacing w:line="278" w:lineRule="auto"/>
        <w:rPr>
          <w:rFonts w:ascii="Sakkal Majalla" w:eastAsia="Times New Roman" w:hAnsi="Sakkal Majalla" w:cs="Sakkal Majalla"/>
          <w:color w:val="EE0000"/>
          <w:sz w:val="28"/>
          <w:szCs w:val="28"/>
        </w:rPr>
      </w:pPr>
      <w:r w:rsidRPr="00B12AD5">
        <w:rPr>
          <w:rFonts w:ascii="Sakkal Majalla" w:eastAsia="Times New Roman" w:hAnsi="Sakkal Majalla" w:cs="Sakkal Majalla"/>
          <w:color w:val="EE0000"/>
          <w:sz w:val="28"/>
          <w:szCs w:val="28"/>
          <w:rtl/>
        </w:rPr>
        <w:t>ضبط التوزيع الإلكتروني وضمان السرية</w:t>
      </w:r>
      <w:r w:rsidRPr="00B12AD5">
        <w:rPr>
          <w:rFonts w:ascii="Sakkal Majalla" w:eastAsia="Times New Roman" w:hAnsi="Sakkal Majalla" w:cs="Sakkal Majalla"/>
          <w:color w:val="EE0000"/>
          <w:sz w:val="28"/>
          <w:szCs w:val="28"/>
        </w:rPr>
        <w:t>:</w:t>
      </w:r>
    </w:p>
    <w:p w14:paraId="1DF9430E" w14:textId="77777777" w:rsidR="00F67022" w:rsidRPr="00B12AD5" w:rsidRDefault="00F67022" w:rsidP="00F67022">
      <w:pPr>
        <w:numPr>
          <w:ilvl w:val="0"/>
          <w:numId w:val="65"/>
        </w:numPr>
        <w:bidi/>
        <w:spacing w:line="278" w:lineRule="auto"/>
        <w:rPr>
          <w:rFonts w:ascii="Sakkal Majalla" w:eastAsia="Times New Roman" w:hAnsi="Sakkal Majalla" w:cs="Sakkal Majalla"/>
          <w:color w:val="EE0000"/>
          <w:sz w:val="28"/>
          <w:szCs w:val="28"/>
        </w:rPr>
      </w:pPr>
      <w:r w:rsidRPr="00B12AD5">
        <w:rPr>
          <w:rFonts w:ascii="Sakkal Majalla" w:eastAsia="Times New Roman" w:hAnsi="Sakkal Majalla" w:cs="Sakkal Majalla"/>
          <w:color w:val="EE0000"/>
          <w:sz w:val="28"/>
          <w:szCs w:val="28"/>
          <w:rtl/>
        </w:rPr>
        <w:t>تم إنشاء روابط إلكترونية خاصة وفردية (تستخدم لمرة واحدة) لكل فرد تم اختياره عشوائياً في العينة</w:t>
      </w:r>
      <w:r w:rsidRPr="00B12AD5">
        <w:rPr>
          <w:rFonts w:ascii="Sakkal Majalla" w:eastAsia="Times New Roman" w:hAnsi="Sakkal Majalla" w:cs="Sakkal Majalla"/>
          <w:color w:val="EE0000"/>
          <w:sz w:val="28"/>
          <w:szCs w:val="28"/>
        </w:rPr>
        <w:t>.</w:t>
      </w:r>
    </w:p>
    <w:p w14:paraId="7E8E3DDC" w14:textId="77777777" w:rsidR="00F67022" w:rsidRPr="00B12AD5" w:rsidRDefault="00F67022" w:rsidP="00F67022">
      <w:pPr>
        <w:numPr>
          <w:ilvl w:val="0"/>
          <w:numId w:val="65"/>
        </w:numPr>
        <w:bidi/>
        <w:spacing w:line="278" w:lineRule="auto"/>
        <w:rPr>
          <w:rFonts w:ascii="Sakkal Majalla" w:eastAsia="Times New Roman" w:hAnsi="Sakkal Majalla" w:cs="Sakkal Majalla"/>
          <w:color w:val="EE0000"/>
          <w:sz w:val="28"/>
          <w:szCs w:val="28"/>
        </w:rPr>
      </w:pPr>
      <w:r w:rsidRPr="00B12AD5">
        <w:rPr>
          <w:rFonts w:ascii="Sakkal Majalla" w:eastAsia="Times New Roman" w:hAnsi="Sakkal Majalla" w:cs="Sakkal Majalla"/>
          <w:color w:val="EE0000"/>
          <w:sz w:val="28"/>
          <w:szCs w:val="28"/>
          <w:rtl/>
        </w:rPr>
        <w:t xml:space="preserve">تم إرسال الروابط حصرياً عبر البريد الإلكتروني </w:t>
      </w:r>
      <w:r w:rsidRPr="00F67022">
        <w:rPr>
          <w:rFonts w:ascii="Sakkal Majalla" w:eastAsia="Times New Roman" w:hAnsi="Sakkal Majalla" w:cs="Sakkal Majalla" w:hint="cs"/>
          <w:color w:val="EE0000"/>
          <w:sz w:val="28"/>
          <w:szCs w:val="28"/>
          <w:rtl/>
        </w:rPr>
        <w:t>الرسمي</w:t>
      </w:r>
      <w:r w:rsidRPr="00B12AD5">
        <w:rPr>
          <w:rFonts w:ascii="Sakkal Majalla" w:eastAsia="Times New Roman" w:hAnsi="Sakkal Majalla" w:cs="Sakkal Majalla"/>
          <w:color w:val="EE0000"/>
          <w:sz w:val="28"/>
          <w:szCs w:val="28"/>
          <w:rtl/>
        </w:rPr>
        <w:t xml:space="preserve"> أو قنوات التواصل الخاصة بالأفراد المستهدفين فقط</w:t>
      </w:r>
      <w:r w:rsidRPr="00B12AD5">
        <w:rPr>
          <w:rFonts w:ascii="Sakkal Majalla" w:eastAsia="Times New Roman" w:hAnsi="Sakkal Majalla" w:cs="Sakkal Majalla"/>
          <w:color w:val="EE0000"/>
          <w:sz w:val="28"/>
          <w:szCs w:val="28"/>
        </w:rPr>
        <w:t>.</w:t>
      </w:r>
    </w:p>
    <w:p w14:paraId="31E80F98" w14:textId="77777777" w:rsidR="00F67022" w:rsidRPr="00F67022" w:rsidRDefault="00F67022" w:rsidP="00F67022">
      <w:pPr>
        <w:numPr>
          <w:ilvl w:val="0"/>
          <w:numId w:val="65"/>
        </w:numPr>
        <w:bidi/>
        <w:spacing w:line="278" w:lineRule="auto"/>
        <w:rPr>
          <w:rFonts w:ascii="Sakkal Majalla" w:eastAsia="Times New Roman" w:hAnsi="Sakkal Majalla" w:cs="Sakkal Majalla"/>
          <w:color w:val="EE0000"/>
          <w:sz w:val="28"/>
          <w:szCs w:val="28"/>
        </w:rPr>
      </w:pPr>
      <w:r w:rsidRPr="00B12AD5">
        <w:rPr>
          <w:rFonts w:ascii="Sakkal Majalla" w:eastAsia="Times New Roman" w:hAnsi="Sakkal Majalla" w:cs="Sakkal Majalla"/>
          <w:color w:val="EE0000"/>
          <w:sz w:val="28"/>
          <w:szCs w:val="28"/>
          <w:rtl/>
        </w:rPr>
        <w:t>تمنع البرمجية المستخدمة إعادة إرسال الرابط أو استخدامه من قبل أشخاص خارج قائمة العينة المختارة</w:t>
      </w:r>
      <w:r w:rsidRPr="00B12AD5">
        <w:rPr>
          <w:rFonts w:ascii="Sakkal Majalla" w:eastAsia="Times New Roman" w:hAnsi="Sakkal Majalla" w:cs="Sakkal Majalla"/>
          <w:color w:val="EE0000"/>
          <w:sz w:val="28"/>
          <w:szCs w:val="28"/>
        </w:rPr>
        <w:t>.</w:t>
      </w:r>
    </w:p>
    <w:p w14:paraId="2EAAF8A3" w14:textId="77777777" w:rsidR="00F67022" w:rsidRPr="00F67022" w:rsidRDefault="00F67022" w:rsidP="00F67022">
      <w:pPr>
        <w:numPr>
          <w:ilvl w:val="0"/>
          <w:numId w:val="65"/>
        </w:numPr>
        <w:bidi/>
        <w:spacing w:line="278" w:lineRule="auto"/>
        <w:rPr>
          <w:rFonts w:ascii="Sakkal Majalla" w:eastAsia="Times New Roman" w:hAnsi="Sakkal Majalla" w:cs="Sakkal Majalla"/>
          <w:color w:val="EE0000"/>
          <w:sz w:val="28"/>
          <w:szCs w:val="28"/>
        </w:rPr>
      </w:pPr>
      <w:r w:rsidRPr="00F67022">
        <w:rPr>
          <w:rFonts w:ascii="Sakkal Majalla" w:eastAsia="Times New Roman" w:hAnsi="Sakkal Majalla" w:cs="Sakkal Majalla" w:hint="cs"/>
          <w:color w:val="EE0000"/>
          <w:sz w:val="28"/>
          <w:szCs w:val="28"/>
          <w:rtl/>
        </w:rPr>
        <w:t xml:space="preserve"> </w:t>
      </w:r>
      <w:r w:rsidRPr="00F67022">
        <w:rPr>
          <w:rFonts w:ascii="Sakkal Majalla" w:eastAsia="Times New Roman" w:hAnsi="Sakkal Majalla" w:cs="Sakkal Majalla"/>
          <w:color w:val="EE0000"/>
          <w:sz w:val="28"/>
          <w:szCs w:val="28"/>
          <w:rtl/>
        </w:rPr>
        <w:t>رموز التحقق (</w:t>
      </w:r>
      <w:r w:rsidRPr="00F67022">
        <w:rPr>
          <w:rFonts w:ascii="Sakkal Majalla" w:eastAsia="Times New Roman" w:hAnsi="Sakkal Majalla" w:cs="Sakkal Majalla"/>
          <w:color w:val="EE0000"/>
          <w:sz w:val="28"/>
          <w:szCs w:val="28"/>
        </w:rPr>
        <w:t>Tokens</w:t>
      </w:r>
      <w:r w:rsidRPr="00F67022">
        <w:rPr>
          <w:rFonts w:ascii="Sakkal Majalla" w:eastAsia="Times New Roman" w:hAnsi="Sakkal Majalla" w:cs="Sakkal Majalla"/>
          <w:color w:val="EE0000"/>
          <w:sz w:val="28"/>
          <w:szCs w:val="28"/>
          <w:rtl/>
        </w:rPr>
        <w:t>): (اختياري إذا أتيح) سيتم تخصيص كود دخول فريد (</w:t>
      </w:r>
      <w:r w:rsidRPr="00F67022">
        <w:rPr>
          <w:rFonts w:ascii="Sakkal Majalla" w:eastAsia="Times New Roman" w:hAnsi="Sakkal Majalla" w:cs="Sakkal Majalla"/>
          <w:color w:val="EE0000"/>
          <w:sz w:val="28"/>
          <w:szCs w:val="28"/>
        </w:rPr>
        <w:t>Token</w:t>
      </w:r>
      <w:r w:rsidRPr="00F67022">
        <w:rPr>
          <w:rFonts w:ascii="Sakkal Majalla" w:eastAsia="Times New Roman" w:hAnsi="Sakkal Majalla" w:cs="Sakkal Majalla"/>
          <w:color w:val="EE0000"/>
          <w:sz w:val="28"/>
          <w:szCs w:val="28"/>
          <w:rtl/>
        </w:rPr>
        <w:t>) لكل مشارك، ينتهي مفعوله فور إتمام تعبئة الاستبانة، مما يضمن عدم تمرير الرابط لأي شخص خارج العينة المفحوصة</w:t>
      </w:r>
    </w:p>
    <w:p w14:paraId="2A09350B" w14:textId="77777777" w:rsidR="00E35D4B" w:rsidRDefault="00E35D4B" w:rsidP="00E35D4B">
      <w:pPr>
        <w:bidi/>
        <w:spacing w:after="0" w:line="360" w:lineRule="auto"/>
        <w:jc w:val="both"/>
        <w:rPr>
          <w:rFonts w:ascii="Sakkal Majalla" w:hAnsi="Sakkal Majalla" w:cs="Sakkal Majalla"/>
          <w:sz w:val="28"/>
          <w:szCs w:val="28"/>
          <w:rtl/>
          <w:lang w:bidi="ar-BH"/>
        </w:rPr>
      </w:pPr>
    </w:p>
    <w:p w14:paraId="1A01D373" w14:textId="77777777" w:rsidR="007E19D6" w:rsidRPr="00F67022" w:rsidRDefault="007E19D6" w:rsidP="007E19D6">
      <w:pPr>
        <w:bidi/>
        <w:spacing w:after="0" w:line="360" w:lineRule="auto"/>
        <w:jc w:val="both"/>
        <w:rPr>
          <w:rFonts w:ascii="Sakkal Majalla" w:hAnsi="Sakkal Majalla" w:cs="Sakkal Majalla"/>
          <w:sz w:val="28"/>
          <w:szCs w:val="28"/>
          <w:rtl/>
          <w:lang w:bidi="ar-BH"/>
        </w:rPr>
      </w:pPr>
    </w:p>
    <w:p w14:paraId="53DBD32E" w14:textId="77777777" w:rsidR="00DA6291" w:rsidRPr="00E35D4B" w:rsidRDefault="00DA6291" w:rsidP="00DA6291">
      <w:pPr>
        <w:bidi/>
        <w:spacing w:after="120" w:line="360" w:lineRule="auto"/>
        <w:ind w:left="284"/>
        <w:jc w:val="both"/>
        <w:rPr>
          <w:rFonts w:ascii="Sakkal Majalla" w:eastAsia="Times New Roman" w:hAnsi="Sakkal Majalla" w:cs="Sakkal Majalla"/>
          <w:b/>
          <w:bCs/>
          <w:color w:val="EE0000"/>
          <w:sz w:val="28"/>
          <w:szCs w:val="28"/>
        </w:rPr>
      </w:pPr>
      <w:r w:rsidRPr="007E19D6">
        <w:rPr>
          <w:rFonts w:ascii="Sakkal Majalla" w:eastAsia="Times New Roman" w:hAnsi="Sakkal Majalla" w:cs="Sakkal Majalla" w:hint="cs"/>
          <w:b/>
          <w:bCs/>
          <w:color w:val="EE0000"/>
          <w:sz w:val="28"/>
          <w:szCs w:val="28"/>
          <w:rtl/>
        </w:rPr>
        <w:lastRenderedPageBreak/>
        <w:t>3</w:t>
      </w:r>
      <w:r w:rsidRPr="00E35D4B">
        <w:rPr>
          <w:rFonts w:ascii="Sakkal Majalla" w:eastAsia="Times New Roman" w:hAnsi="Sakkal Majalla" w:cs="Sakkal Majalla" w:hint="cs"/>
          <w:b/>
          <w:bCs/>
          <w:sz w:val="28"/>
          <w:szCs w:val="28"/>
          <w:rtl/>
        </w:rPr>
        <w:t>.</w:t>
      </w:r>
      <w:r w:rsidRPr="00E35D4B">
        <w:rPr>
          <w:rFonts w:ascii="Sakkal Majalla" w:eastAsia="Times New Roman" w:hAnsi="Sakkal Majalla" w:cs="Sakkal Majalla" w:hint="cs"/>
          <w:b/>
          <w:bCs/>
          <w:color w:val="EE0000"/>
          <w:sz w:val="28"/>
          <w:szCs w:val="28"/>
          <w:rtl/>
        </w:rPr>
        <w:t>8الصدق الظاهري وصدق المحتوى:</w:t>
      </w:r>
    </w:p>
    <w:p w14:paraId="613753A2" w14:textId="77777777" w:rsidR="00D2785A" w:rsidRDefault="00DA6291" w:rsidP="00DA6291">
      <w:pPr>
        <w:bidi/>
        <w:spacing w:after="120" w:line="360" w:lineRule="auto"/>
        <w:ind w:firstLine="509"/>
        <w:jc w:val="both"/>
        <w:rPr>
          <w:rFonts w:ascii="Sakkal Majalla" w:eastAsia="Times New Roman" w:hAnsi="Sakkal Majalla" w:cs="Sakkal Majalla"/>
          <w:color w:val="EE0000"/>
          <w:sz w:val="28"/>
          <w:szCs w:val="28"/>
          <w:rtl/>
        </w:rPr>
      </w:pPr>
      <w:r w:rsidRPr="00E35D4B">
        <w:rPr>
          <w:rFonts w:ascii="Sakkal Majalla" w:eastAsia="Times New Roman" w:hAnsi="Sakkal Majalla" w:cs="Sakkal Majalla"/>
          <w:color w:val="EE0000"/>
          <w:sz w:val="28"/>
          <w:szCs w:val="28"/>
          <w:rtl/>
        </w:rPr>
        <w:t xml:space="preserve">سيتم التحقق من صدق الاستبانة من خلال </w:t>
      </w:r>
      <w:r w:rsidRPr="00E35D4B">
        <w:rPr>
          <w:rFonts w:ascii="Sakkal Majalla" w:eastAsia="Times New Roman" w:hAnsi="Sakkal Majalla" w:cs="Sakkal Majalla" w:hint="cs"/>
          <w:color w:val="EE0000"/>
          <w:sz w:val="28"/>
          <w:szCs w:val="28"/>
          <w:rtl/>
        </w:rPr>
        <w:t>إطار الدراسة الميدانية وبهدف اختبار العلاقة المفترضة بين متغيرات البحث (</w:t>
      </w:r>
      <w:r w:rsidRPr="00E35D4B">
        <w:rPr>
          <w:rFonts w:ascii="Sakkal Majalla" w:eastAsia="Times New Roman" w:hAnsi="Sakkal Majalla" w:cs="Sakkal Majalla"/>
          <w:color w:val="EE0000"/>
          <w:sz w:val="28"/>
          <w:szCs w:val="28"/>
          <w:rtl/>
        </w:rPr>
        <w:t xml:space="preserve">أثر </w:t>
      </w:r>
      <w:r w:rsidRPr="00E35D4B">
        <w:rPr>
          <w:rFonts w:ascii="Sakkal Majalla" w:eastAsia="Times New Roman" w:hAnsi="Sakkal Majalla" w:cs="Sakkal Majalla" w:hint="cs"/>
          <w:color w:val="EE0000"/>
          <w:sz w:val="28"/>
          <w:szCs w:val="28"/>
          <w:rtl/>
        </w:rPr>
        <w:t xml:space="preserve">جودة الحياة الوظيفية علي السلوك الاخلاقي) تم التحقق من صدق أداة الدراسة (الاستبانة) من خلال عرضها على مجموعة من المحكمين المتخصصين في مجالات 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(90%) </w:t>
      </w:r>
      <w:r w:rsidR="00D2785A" w:rsidRPr="00D2785A">
        <w:rPr>
          <w:rFonts w:ascii="Sakkal Majalla" w:eastAsia="Times New Roman" w:hAnsi="Sakkal Majalla" w:cs="Sakkal Majalla"/>
          <w:color w:val="EE0000"/>
          <w:sz w:val="28"/>
          <w:szCs w:val="28"/>
          <w:rtl/>
        </w:rPr>
        <w:t>وعليه، تم إجراء التعديلات التالية:</w:t>
      </w:r>
    </w:p>
    <w:p w14:paraId="33416208" w14:textId="22904B4A" w:rsidR="00DA6291" w:rsidRDefault="00D2785A" w:rsidP="00D2785A">
      <w:pPr>
        <w:bidi/>
        <w:spacing w:after="120" w:line="360" w:lineRule="auto"/>
        <w:ind w:firstLine="509"/>
        <w:jc w:val="both"/>
        <w:rPr>
          <w:rFonts w:ascii="Sakkal Majalla" w:eastAsia="Times New Roman" w:hAnsi="Sakkal Majalla" w:cs="Sakkal Majalla"/>
          <w:color w:val="EE0000"/>
          <w:sz w:val="28"/>
          <w:szCs w:val="28"/>
          <w:rtl/>
        </w:rPr>
      </w:pPr>
      <w:r w:rsidRPr="00D2785A">
        <w:rPr>
          <w:rFonts w:ascii="Sakkal Majalla" w:eastAsia="Times New Roman" w:hAnsi="Sakkal Majalla" w:cs="Sakkal Majalla"/>
          <w:color w:val="EE0000"/>
          <w:sz w:val="28"/>
          <w:szCs w:val="28"/>
          <w:rtl/>
        </w:rPr>
        <w:t>تعديل صياغة بعض الفقرات الغامضة لتصبح أكثر وضوحاً.حذف الفقرات التي تكرر المعنى أو لا ترتبط بالمتغيرات بشكل مباشر.إضافة فقرات جديدة اقترحها المحكمون لتغطية جوانب النقص، لتصبح الأداة في صورتها النهائية "</w:t>
      </w:r>
    </w:p>
    <w:p w14:paraId="1D4D5E9A" w14:textId="54455087" w:rsidR="00D2785A" w:rsidRDefault="00D2785A" w:rsidP="00D2785A">
      <w:pPr>
        <w:bidi/>
        <w:spacing w:after="120" w:line="360" w:lineRule="auto"/>
        <w:ind w:firstLine="509"/>
        <w:jc w:val="both"/>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t xml:space="preserve">ستطبق </w:t>
      </w:r>
      <w:r w:rsidRPr="00D2785A">
        <w:rPr>
          <w:rFonts w:ascii="Sakkal Majalla" w:eastAsia="Times New Roman" w:hAnsi="Sakkal Majalla" w:cs="Sakkal Majalla"/>
          <w:color w:val="EE0000"/>
          <w:sz w:val="28"/>
          <w:szCs w:val="28"/>
          <w:rtl/>
        </w:rPr>
        <w:t>الباحث</w:t>
      </w:r>
      <w:r>
        <w:rPr>
          <w:rFonts w:ascii="Sakkal Majalla" w:eastAsia="Times New Roman" w:hAnsi="Sakkal Majalla" w:cs="Sakkal Majalla" w:hint="cs"/>
          <w:color w:val="EE0000"/>
          <w:sz w:val="28"/>
          <w:szCs w:val="28"/>
          <w:rtl/>
        </w:rPr>
        <w:t>ة</w:t>
      </w:r>
      <w:r w:rsidRPr="00D2785A">
        <w:rPr>
          <w:rFonts w:ascii="Sakkal Majalla" w:eastAsia="Times New Roman" w:hAnsi="Sakkal Majalla" w:cs="Sakkal Majalla"/>
          <w:color w:val="EE0000"/>
          <w:sz w:val="28"/>
          <w:szCs w:val="28"/>
          <w:rtl/>
        </w:rPr>
        <w:t xml:space="preserve"> عينة استطلاعية مؤلفة من [</w:t>
      </w:r>
      <w:r>
        <w:rPr>
          <w:rFonts w:ascii="Sakkal Majalla" w:eastAsia="Times New Roman" w:hAnsi="Sakkal Majalla" w:cs="Sakkal Majalla" w:hint="cs"/>
          <w:color w:val="EE0000"/>
          <w:sz w:val="28"/>
          <w:szCs w:val="28"/>
          <w:rtl/>
        </w:rPr>
        <w:t>30</w:t>
      </w:r>
      <w:r w:rsidRPr="00D2785A">
        <w:rPr>
          <w:rFonts w:ascii="Sakkal Majalla" w:eastAsia="Times New Roman" w:hAnsi="Sakkal Majalla" w:cs="Sakkal Majalla"/>
          <w:color w:val="EE0000"/>
          <w:sz w:val="28"/>
          <w:szCs w:val="28"/>
          <w:rtl/>
        </w:rPr>
        <w:t xml:space="preserve">] فرداً من مجتمع الدراسة وخارج عينتها الأساسية. وهدفت هذه الخطوة إلى تحديد الوقت المستغرق للإجابة، ورصد أي صعوبات في الفهم. وتم حساب الثبات باستخدام </w:t>
      </w:r>
      <w:r w:rsidRPr="00D2785A">
        <w:rPr>
          <w:rFonts w:ascii="Sakkal Majalla" w:eastAsia="Times New Roman" w:hAnsi="Sakkal Majalla" w:cs="Sakkal Majalla"/>
          <w:b/>
          <w:bCs/>
          <w:color w:val="EE0000"/>
          <w:sz w:val="28"/>
          <w:szCs w:val="28"/>
          <w:rtl/>
        </w:rPr>
        <w:t>معامل ألفا كرونباخ</w:t>
      </w:r>
      <w:r w:rsidRPr="00D2785A">
        <w:rPr>
          <w:rFonts w:ascii="Sakkal Majalla" w:eastAsia="Times New Roman" w:hAnsi="Sakkal Majalla" w:cs="Sakkal Majalla"/>
          <w:b/>
          <w:bCs/>
          <w:color w:val="EE0000"/>
          <w:sz w:val="28"/>
          <w:szCs w:val="28"/>
        </w:rPr>
        <w:t xml:space="preserve"> (Cronbach's Alpha)</w:t>
      </w:r>
      <w:r w:rsidRPr="00D2785A">
        <w:rPr>
          <w:rFonts w:ascii="Sakkal Majalla" w:eastAsia="Times New Roman" w:hAnsi="Sakkal Majalla" w:cs="Sakkal Majalla"/>
          <w:color w:val="EE0000"/>
          <w:sz w:val="28"/>
          <w:szCs w:val="28"/>
          <w:rtl/>
        </w:rPr>
        <w:t xml:space="preserve">، </w:t>
      </w:r>
      <w:r>
        <w:rPr>
          <w:rFonts w:ascii="Sakkal Majalla" w:eastAsia="Times New Roman" w:hAnsi="Sakkal Majalla" w:cs="Sakkal Majalla" w:hint="cs"/>
          <w:color w:val="EE0000"/>
          <w:sz w:val="28"/>
          <w:szCs w:val="28"/>
          <w:rtl/>
        </w:rPr>
        <w:t xml:space="preserve">للتاكد من </w:t>
      </w:r>
      <w:r w:rsidRPr="00D2785A">
        <w:rPr>
          <w:rFonts w:ascii="Sakkal Majalla" w:eastAsia="Times New Roman" w:hAnsi="Sakkal Majalla" w:cs="Sakkal Majalla"/>
          <w:color w:val="EE0000"/>
          <w:sz w:val="28"/>
          <w:szCs w:val="28"/>
          <w:rtl/>
        </w:rPr>
        <w:t>صلاحية الأداة للتطبيق الميداني النهائي</w:t>
      </w:r>
      <w:r>
        <w:rPr>
          <w:rFonts w:ascii="Sakkal Majalla" w:eastAsia="Times New Roman" w:hAnsi="Sakkal Majalla" w:cs="Sakkal Majalla" w:hint="cs"/>
          <w:color w:val="EE0000"/>
          <w:sz w:val="28"/>
          <w:szCs w:val="28"/>
          <w:rtl/>
        </w:rPr>
        <w:t>.</w:t>
      </w:r>
    </w:p>
    <w:p w14:paraId="65114A7F" w14:textId="77777777" w:rsidR="00D2785A" w:rsidRPr="00E35D4B" w:rsidRDefault="00D2785A" w:rsidP="00D2785A">
      <w:pPr>
        <w:bidi/>
        <w:spacing w:after="120" w:line="360" w:lineRule="auto"/>
        <w:ind w:firstLine="509"/>
        <w:jc w:val="both"/>
        <w:rPr>
          <w:rFonts w:ascii="Sakkal Majalla" w:eastAsia="Times New Roman" w:hAnsi="Sakkal Majalla" w:cs="Sakkal Majalla"/>
          <w:color w:val="EE0000"/>
          <w:sz w:val="28"/>
          <w:szCs w:val="28"/>
          <w:rtl/>
        </w:rPr>
      </w:pPr>
    </w:p>
    <w:p w14:paraId="6E5A89F8" w14:textId="77777777" w:rsidR="00DA6291" w:rsidRPr="00E35D4B" w:rsidRDefault="00DA6291" w:rsidP="00DA6291">
      <w:pPr>
        <w:bidi/>
        <w:spacing w:after="120" w:line="360" w:lineRule="auto"/>
        <w:ind w:left="284"/>
        <w:jc w:val="both"/>
        <w:rPr>
          <w:rFonts w:ascii="Sakkal Majalla" w:eastAsia="Times New Roman" w:hAnsi="Sakkal Majalla" w:cs="Sakkal Majalla"/>
          <w:b/>
          <w:bCs/>
          <w:color w:val="EE0000"/>
          <w:sz w:val="28"/>
          <w:szCs w:val="28"/>
        </w:rPr>
      </w:pPr>
      <w:r w:rsidRPr="00E35D4B">
        <w:rPr>
          <w:rFonts w:ascii="Sakkal Majalla" w:eastAsia="Times New Roman" w:hAnsi="Sakkal Majalla" w:cs="Sakkal Majalla" w:hint="cs"/>
          <w:b/>
          <w:bCs/>
          <w:color w:val="EE0000"/>
          <w:sz w:val="28"/>
          <w:szCs w:val="28"/>
          <w:rtl/>
        </w:rPr>
        <w:t xml:space="preserve">أولا: صدق الاتساق الداخلي لمتغيرات الدراسة </w:t>
      </w:r>
      <w:r w:rsidRPr="00E35D4B">
        <w:rPr>
          <w:rFonts w:ascii="Sakkal Majalla" w:eastAsia="Times New Roman" w:hAnsi="Sakkal Majalla" w:cs="Sakkal Majalla" w:hint="cs"/>
          <w:b/>
          <w:bCs/>
          <w:color w:val="EE0000"/>
          <w:sz w:val="28"/>
          <w:szCs w:val="28"/>
        </w:rPr>
        <w:t>(Internal Consistency Validity)</w:t>
      </w:r>
    </w:p>
    <w:p w14:paraId="226BF0B9" w14:textId="77777777" w:rsidR="00DA6291" w:rsidRPr="00E35D4B" w:rsidRDefault="00DA6291" w:rsidP="00DA6291">
      <w:pPr>
        <w:bidi/>
        <w:spacing w:after="120" w:line="360" w:lineRule="auto"/>
        <w:ind w:firstLine="509"/>
        <w:jc w:val="both"/>
        <w:rPr>
          <w:rFonts w:ascii="Sakkal Majalla" w:eastAsia="Times New Roman" w:hAnsi="Sakkal Majalla" w:cs="Sakkal Majalla"/>
          <w:color w:val="EE0000"/>
          <w:sz w:val="28"/>
          <w:szCs w:val="28"/>
        </w:rPr>
      </w:pPr>
      <w:r w:rsidRPr="00E35D4B">
        <w:rPr>
          <w:rFonts w:ascii="Sakkal Majalla" w:eastAsia="Times New Roman" w:hAnsi="Sakkal Majalla" w:cs="Sakkal Majalla" w:hint="cs"/>
          <w:color w:val="EE0000"/>
          <w:sz w:val="28"/>
          <w:szCs w:val="28"/>
          <w:rtl/>
        </w:rPr>
        <w:t xml:space="preserve">سوفت تعتمد الباحثة في حساب صدق الاتساق الداخلي </w:t>
      </w:r>
      <w:r w:rsidRPr="00E35D4B">
        <w:rPr>
          <w:rFonts w:ascii="Sakkal Majalla" w:eastAsia="Times New Roman" w:hAnsi="Sakkal Majalla" w:cs="Sakkal Majalla" w:hint="cs"/>
          <w:color w:val="EE0000"/>
          <w:sz w:val="28"/>
          <w:szCs w:val="28"/>
          <w:rtl/>
          <w:lang w:bidi="ar-EG"/>
        </w:rPr>
        <w:t>ل</w:t>
      </w:r>
      <w:r w:rsidRPr="00E35D4B">
        <w:rPr>
          <w:rFonts w:ascii="Sakkal Majalla" w:eastAsia="Times New Roman" w:hAnsi="Sakkal Majalla" w:cs="Sakkal Majalla" w:hint="cs"/>
          <w:color w:val="EE0000"/>
          <w:sz w:val="28"/>
          <w:szCs w:val="28"/>
          <w:rtl/>
        </w:rPr>
        <w:t>لاستبيان</w:t>
      </w:r>
      <w:r w:rsidRPr="00E35D4B">
        <w:rPr>
          <w:rFonts w:ascii="Sakkal Majalla" w:eastAsia="Times New Roman" w:hAnsi="Sakkal Majalla" w:cs="Sakkal Majalla" w:hint="cs"/>
          <w:color w:val="EE0000"/>
          <w:sz w:val="28"/>
          <w:szCs w:val="28"/>
        </w:rPr>
        <w:t xml:space="preserve"> </w:t>
      </w:r>
      <w:r w:rsidRPr="00E35D4B">
        <w:rPr>
          <w:rFonts w:ascii="Sakkal Majalla" w:eastAsia="Times New Roman" w:hAnsi="Sakkal Majalla" w:cs="Sakkal Majalla" w:hint="cs"/>
          <w:color w:val="EE0000"/>
          <w:sz w:val="28"/>
          <w:szCs w:val="28"/>
          <w:rtl/>
        </w:rPr>
        <w:t>على معامل ارتباط بيرسون بين كل بُعد والدرجة الكلية للمتغير.</w:t>
      </w:r>
    </w:p>
    <w:p w14:paraId="21FEA5FA" w14:textId="77777777" w:rsidR="00DA6291" w:rsidRPr="00E35D4B" w:rsidRDefault="00DA6291" w:rsidP="00DA6291">
      <w:pPr>
        <w:bidi/>
        <w:spacing w:after="120" w:line="360" w:lineRule="auto"/>
        <w:ind w:left="360"/>
        <w:jc w:val="both"/>
        <w:rPr>
          <w:rFonts w:ascii="Sakkal Majalla" w:eastAsia="Times New Roman" w:hAnsi="Sakkal Majalla" w:cs="Sakkal Majalla"/>
          <w:b/>
          <w:bCs/>
          <w:color w:val="EE0000"/>
          <w:sz w:val="28"/>
          <w:szCs w:val="28"/>
        </w:rPr>
      </w:pPr>
      <w:r w:rsidRPr="00E35D4B">
        <w:rPr>
          <w:rFonts w:ascii="Sakkal Majalla" w:eastAsia="Times New Roman" w:hAnsi="Sakkal Majalla" w:cs="Sakkal Majalla" w:hint="cs"/>
          <w:b/>
          <w:bCs/>
          <w:color w:val="EE0000"/>
          <w:sz w:val="28"/>
          <w:szCs w:val="28"/>
          <w:rtl/>
        </w:rPr>
        <w:t xml:space="preserve">ثانيا: اختبار الثبات لمتغيرات الدراسة المستقل والتابع </w:t>
      </w:r>
      <w:r w:rsidRPr="00E35D4B">
        <w:rPr>
          <w:rFonts w:ascii="Sakkal Majalla" w:eastAsia="Times New Roman" w:hAnsi="Sakkal Majalla" w:cs="Sakkal Majalla"/>
          <w:b/>
          <w:bCs/>
          <w:color w:val="EE0000"/>
          <w:sz w:val="28"/>
          <w:szCs w:val="28"/>
        </w:rPr>
        <w:t>(</w:t>
      </w:r>
      <w:r w:rsidRPr="00E35D4B">
        <w:rPr>
          <w:rFonts w:ascii="Sakkal Majalla" w:eastAsia="Times New Roman" w:hAnsi="Sakkal Majalla" w:cs="Sakkal Majalla" w:hint="cs"/>
          <w:b/>
          <w:bCs/>
          <w:color w:val="EE0000"/>
          <w:sz w:val="28"/>
          <w:szCs w:val="28"/>
        </w:rPr>
        <w:t>Reliability)</w:t>
      </w:r>
    </w:p>
    <w:p w14:paraId="41322736" w14:textId="77777777" w:rsidR="00DA6291" w:rsidRPr="00E35D4B" w:rsidRDefault="00DA6291" w:rsidP="00F97C5C">
      <w:pPr>
        <w:bidi/>
        <w:spacing w:after="120" w:line="360" w:lineRule="auto"/>
        <w:ind w:firstLine="509"/>
        <w:jc w:val="center"/>
        <w:rPr>
          <w:rFonts w:ascii="Sakkal Majalla" w:eastAsia="Times New Roman" w:hAnsi="Sakkal Majalla" w:cs="Sakkal Majalla"/>
          <w:sz w:val="28"/>
          <w:szCs w:val="28"/>
          <w:rtl/>
        </w:rPr>
      </w:pPr>
      <w:r w:rsidRPr="00E35D4B">
        <w:rPr>
          <w:rFonts w:ascii="Sakkal Majalla" w:eastAsia="Times New Roman" w:hAnsi="Sakkal Majalla" w:cs="Sakkal Majalla" w:hint="cs"/>
          <w:color w:val="EE0000"/>
          <w:sz w:val="28"/>
          <w:szCs w:val="28"/>
          <w:rtl/>
        </w:rPr>
        <w:t>سوف تعتمد  الباحثة في حساب الاستبيان على معامل ألفا كرونباخ</w:t>
      </w:r>
      <w:r w:rsidRPr="00E35D4B">
        <w:rPr>
          <w:rFonts w:ascii="Sakkal Majalla" w:eastAsia="Times New Roman" w:hAnsi="Sakkal Majalla" w:cs="Sakkal Majalla" w:hint="cs"/>
          <w:color w:val="EE0000"/>
          <w:sz w:val="28"/>
          <w:szCs w:val="28"/>
        </w:rPr>
        <w:t xml:space="preserve"> (Cronbach’s Alpha</w:t>
      </w:r>
      <w:r w:rsidRPr="00E35D4B">
        <w:rPr>
          <w:rFonts w:ascii="Sakkal Majalla" w:eastAsia="Times New Roman" w:hAnsi="Sakkal Majalla" w:cs="Sakkal Majalla"/>
          <w:color w:val="EE0000"/>
          <w:sz w:val="28"/>
          <w:szCs w:val="28"/>
        </w:rPr>
        <w:t>):</w:t>
      </w:r>
      <w:r w:rsidRPr="00E35D4B">
        <w:rPr>
          <w:rFonts w:ascii="Sakkal Majalla" w:eastAsia="Times New Roman" w:hAnsi="Sakkal Majalla" w:cs="Sakkal Majalla" w:hint="cs"/>
          <w:color w:val="EE0000"/>
          <w:sz w:val="28"/>
          <w:szCs w:val="28"/>
          <w:rtl/>
        </w:rPr>
        <w:t xml:space="preserve"> لقيا</w:t>
      </w:r>
      <w:r w:rsidRPr="00E35D4B">
        <w:rPr>
          <w:rFonts w:ascii="Sakkal Majalla" w:eastAsia="Times New Roman" w:hAnsi="Sakkal Majalla" w:cs="Sakkal Majalla" w:hint="eastAsia"/>
          <w:color w:val="EE0000"/>
          <w:sz w:val="28"/>
          <w:szCs w:val="28"/>
          <w:rtl/>
        </w:rPr>
        <w:t>س</w:t>
      </w:r>
      <w:r w:rsidRPr="00E35D4B">
        <w:rPr>
          <w:rFonts w:ascii="Sakkal Majalla" w:eastAsia="Times New Roman" w:hAnsi="Sakkal Majalla" w:cs="Sakkal Majalla" w:hint="cs"/>
          <w:color w:val="EE0000"/>
          <w:sz w:val="28"/>
          <w:szCs w:val="28"/>
          <w:rtl/>
        </w:rPr>
        <w:t xml:space="preserve"> الثبات لمتغيرات الدراسة المستقل والتابع</w:t>
      </w:r>
    </w:p>
    <w:p w14:paraId="5C7BB641" w14:textId="77777777" w:rsidR="00DA6291" w:rsidRDefault="00DA6291" w:rsidP="00DA6291">
      <w:pPr>
        <w:bidi/>
        <w:spacing w:after="0" w:line="360" w:lineRule="auto"/>
        <w:jc w:val="both"/>
        <w:rPr>
          <w:rFonts w:ascii="Sakkal Majalla" w:hAnsi="Sakkal Majalla" w:cs="Sakkal Majalla"/>
          <w:sz w:val="28"/>
          <w:szCs w:val="28"/>
          <w:rtl/>
        </w:rPr>
      </w:pPr>
    </w:p>
    <w:p w14:paraId="1A1B90F7" w14:textId="77777777" w:rsidR="007E19D6" w:rsidRDefault="007E19D6" w:rsidP="007E19D6">
      <w:pPr>
        <w:bidi/>
        <w:spacing w:after="0" w:line="360" w:lineRule="auto"/>
        <w:jc w:val="both"/>
        <w:rPr>
          <w:rFonts w:ascii="Sakkal Majalla" w:hAnsi="Sakkal Majalla" w:cs="Sakkal Majalla"/>
          <w:sz w:val="28"/>
          <w:szCs w:val="28"/>
          <w:rtl/>
        </w:rPr>
      </w:pPr>
    </w:p>
    <w:p w14:paraId="3F7819CC" w14:textId="537E6EFB"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31" w:name="_Toc214938102"/>
      <w:bookmarkStart w:id="32" w:name="_Toc221311139"/>
      <w:r w:rsidRPr="0013091D">
        <w:rPr>
          <w:rFonts w:ascii="Sakkal Majalla" w:hAnsi="Sakkal Majalla" w:cs="Sakkal Majalla" w:hint="cs"/>
          <w:b/>
          <w:bCs/>
          <w:sz w:val="28"/>
          <w:szCs w:val="28"/>
          <w:rtl/>
        </w:rPr>
        <w:lastRenderedPageBreak/>
        <w:t>3.</w:t>
      </w:r>
      <w:r w:rsidR="00DA6291">
        <w:rPr>
          <w:rFonts w:ascii="Sakkal Majalla" w:hAnsi="Sakkal Majalla" w:cs="Sakkal Majalla" w:hint="cs"/>
          <w:b/>
          <w:bCs/>
          <w:sz w:val="28"/>
          <w:szCs w:val="28"/>
          <w:rtl/>
        </w:rPr>
        <w:t>9</w:t>
      </w:r>
      <w:r w:rsidRPr="0013091D">
        <w:rPr>
          <w:rFonts w:ascii="Sakkal Majalla" w:hAnsi="Sakkal Majalla" w:cs="Sakkal Majalla" w:hint="cs"/>
          <w:b/>
          <w:bCs/>
          <w:sz w:val="28"/>
          <w:szCs w:val="28"/>
          <w:rtl/>
        </w:rPr>
        <w:t xml:space="preserve"> </w:t>
      </w:r>
      <w:r w:rsidRPr="0013091D">
        <w:rPr>
          <w:rFonts w:ascii="Sakkal Majalla" w:hAnsi="Sakkal Majalla" w:cs="Sakkal Majalla" w:hint="cs"/>
          <w:b/>
          <w:bCs/>
          <w:sz w:val="28"/>
          <w:szCs w:val="28"/>
          <w:rtl/>
          <w:lang w:bidi="ar-BH"/>
        </w:rPr>
        <w:t>الأسلوب الإحصائي</w:t>
      </w:r>
      <w:bookmarkEnd w:id="31"/>
      <w:bookmarkEnd w:id="32"/>
      <w:r w:rsidRPr="0013091D">
        <w:rPr>
          <w:rFonts w:ascii="Sakkal Majalla" w:hAnsi="Sakkal Majalla" w:cs="Sakkal Majalla" w:hint="cs"/>
          <w:b/>
          <w:bCs/>
          <w:sz w:val="28"/>
          <w:szCs w:val="28"/>
          <w:rtl/>
          <w:lang w:bidi="ar-BH"/>
        </w:rPr>
        <w:t xml:space="preserve"> </w:t>
      </w:r>
    </w:p>
    <w:p w14:paraId="7D826D9D" w14:textId="497823CF" w:rsidR="00E84D06" w:rsidRPr="0013091D" w:rsidRDefault="00E84D06" w:rsidP="00F35999">
      <w:pPr>
        <w:bidi/>
        <w:spacing w:after="0" w:line="360" w:lineRule="auto"/>
        <w:jc w:val="both"/>
        <w:rPr>
          <w:rFonts w:ascii="Sakkal Majalla" w:hAnsi="Sakkal Majalla" w:cs="Sakkal Majalla" w:hint="cs"/>
          <w:sz w:val="28"/>
          <w:szCs w:val="28"/>
          <w:rtl/>
          <w:lang w:bidi="ar-EG"/>
        </w:rPr>
      </w:pPr>
      <w:r w:rsidRPr="0013091D">
        <w:rPr>
          <w:rFonts w:ascii="Sakkal Majalla" w:hAnsi="Sakkal Majalla" w:cs="Sakkal Majalla" w:hint="cs"/>
          <w:sz w:val="28"/>
          <w:szCs w:val="28"/>
          <w:rtl/>
          <w:lang w:bidi="ar-BH"/>
        </w:rPr>
        <w:t xml:space="preserve"> </w:t>
      </w:r>
      <w:r w:rsidR="00F35999" w:rsidRPr="00F35999">
        <w:rPr>
          <w:rFonts w:ascii="Sakkal Majalla" w:hAnsi="Sakkal Majalla" w:cs="Sakkal Majalla"/>
          <w:color w:val="EE0000"/>
          <w:sz w:val="28"/>
          <w:szCs w:val="28"/>
          <w:rtl/>
        </w:rPr>
        <w:t>لتحقيق أهداف الدراسة الحالية واختبار فرضياتها، يعتمد البحث على المنهج الوصفي التحليلي. وقبل الشروع في إجراءات التحليل الإحصائي الاستدلالي، سيتم التحقق من الصلاحية للبيانات ومدى استيفائها للافتراضات الأساسية؛ حيث يُطبّق اختبار شابيرو-ويلك (</w:t>
      </w:r>
      <w:r w:rsidR="00F35999" w:rsidRPr="00F35999">
        <w:rPr>
          <w:rFonts w:ascii="Sakkal Majalla" w:hAnsi="Sakkal Majalla" w:cs="Sakkal Majalla"/>
          <w:color w:val="EE0000"/>
          <w:sz w:val="28"/>
          <w:szCs w:val="28"/>
        </w:rPr>
        <w:t>Shapiro-Wilk</w:t>
      </w:r>
      <w:r w:rsidR="00F35999" w:rsidRPr="00F35999">
        <w:rPr>
          <w:rFonts w:ascii="Sakkal Majalla" w:hAnsi="Sakkal Majalla" w:cs="Sakkal Majalla"/>
          <w:color w:val="EE0000"/>
          <w:sz w:val="28"/>
          <w:szCs w:val="28"/>
          <w:rtl/>
        </w:rPr>
        <w:t>) للتحقق من التوزيع الطبيعي (الاعتدالية)، بالتوازي مع حساب معامل تضخم التباين (</w:t>
      </w:r>
      <w:r w:rsidR="00F35999" w:rsidRPr="00F35999">
        <w:rPr>
          <w:rFonts w:ascii="Sakkal Majalla" w:hAnsi="Sakkal Majalla" w:cs="Sakkal Majalla"/>
          <w:color w:val="EE0000"/>
          <w:sz w:val="28"/>
          <w:szCs w:val="28"/>
        </w:rPr>
        <w:t>VIF</w:t>
      </w:r>
      <w:r w:rsidR="00F35999" w:rsidRPr="00F35999">
        <w:rPr>
          <w:rFonts w:ascii="Sakkal Majalla" w:hAnsi="Sakkal Majalla" w:cs="Sakkal Majalla"/>
          <w:color w:val="EE0000"/>
          <w:sz w:val="28"/>
          <w:szCs w:val="28"/>
          <w:rtl/>
        </w:rPr>
        <w:t>) لضمان خلو البيانات من مشكلة التعدد الخطي (</w:t>
      </w:r>
      <w:r w:rsidR="00F35999" w:rsidRPr="00F35999">
        <w:rPr>
          <w:rFonts w:ascii="Sakkal Majalla" w:hAnsi="Sakkal Majalla" w:cs="Sakkal Majalla"/>
          <w:color w:val="EE0000"/>
          <w:sz w:val="28"/>
          <w:szCs w:val="28"/>
        </w:rPr>
        <w:t>Multicollinearity</w:t>
      </w:r>
      <w:r w:rsidR="00F35999" w:rsidRPr="00F35999">
        <w:rPr>
          <w:rFonts w:ascii="Sakkal Majalla" w:hAnsi="Sakkal Majalla" w:cs="Sakkal Majalla"/>
          <w:color w:val="EE0000"/>
          <w:sz w:val="28"/>
          <w:szCs w:val="28"/>
          <w:rtl/>
        </w:rPr>
        <w:t xml:space="preserve">). وبناءً على مؤشرات هذه </w:t>
      </w:r>
      <w:r w:rsidR="00F35999" w:rsidRPr="00F35999">
        <w:rPr>
          <w:rFonts w:ascii="Sakkal Majalla" w:hAnsi="Sakkal Majalla" w:cs="Sakkal Majalla" w:hint="cs"/>
          <w:color w:val="EE0000"/>
          <w:sz w:val="28"/>
          <w:szCs w:val="28"/>
          <w:rtl/>
        </w:rPr>
        <w:t>الاختبارات،</w:t>
      </w:r>
      <w:r w:rsidR="00F35999" w:rsidRPr="00F35999">
        <w:rPr>
          <w:rFonts w:ascii="Sakkal Majalla" w:hAnsi="Sakkal Majalla" w:cs="Sakkal Majalla"/>
          <w:color w:val="EE0000"/>
          <w:sz w:val="28"/>
          <w:szCs w:val="28"/>
          <w:rtl/>
        </w:rPr>
        <w:t xml:space="preserve"> سيتم تحديد المسار الإحصائي المناسب؛ ففي حال مطابقة البيانات للافتراضات، سيتم الاعتماد على الحزمة الإحصائية للعلوم الاجتماعية (</w:t>
      </w:r>
      <w:r w:rsidR="00F35999" w:rsidRPr="00F35999">
        <w:rPr>
          <w:rFonts w:ascii="Sakkal Majalla" w:hAnsi="Sakkal Majalla" w:cs="Sakkal Majalla"/>
          <w:color w:val="EE0000"/>
          <w:sz w:val="28"/>
          <w:szCs w:val="28"/>
        </w:rPr>
        <w:t>SPSS</w:t>
      </w:r>
      <w:r w:rsidR="00F35999" w:rsidRPr="00F35999">
        <w:rPr>
          <w:rFonts w:ascii="Sakkal Majalla" w:hAnsi="Sakkal Majalla" w:cs="Sakkal Majalla"/>
          <w:color w:val="EE0000"/>
          <w:sz w:val="28"/>
          <w:szCs w:val="28"/>
          <w:rtl/>
        </w:rPr>
        <w:t>). وفي المقابل، إذا أظهرت النتائج عدم اعتدالية التوزيع، سيتم الانتقال نحو نمذجة المعادلات الهيكلية بأسلوب المربعات الصغرى الجزئية (</w:t>
      </w:r>
      <w:r w:rsidR="00F35999" w:rsidRPr="00F35999">
        <w:rPr>
          <w:rFonts w:ascii="Sakkal Majalla" w:hAnsi="Sakkal Majalla" w:cs="Sakkal Majalla"/>
          <w:color w:val="EE0000"/>
          <w:sz w:val="28"/>
          <w:szCs w:val="28"/>
        </w:rPr>
        <w:t>PLS-SEM</w:t>
      </w:r>
      <w:r w:rsidR="00F35999" w:rsidRPr="00F35999">
        <w:rPr>
          <w:rFonts w:ascii="Sakkal Majalla" w:hAnsi="Sakkal Majalla" w:cs="Sakkal Majalla"/>
          <w:color w:val="EE0000"/>
          <w:sz w:val="28"/>
          <w:szCs w:val="28"/>
          <w:rtl/>
        </w:rPr>
        <w:t>) باستخدام برنامج (</w:t>
      </w:r>
      <w:r w:rsidR="00F35999" w:rsidRPr="00F35999">
        <w:rPr>
          <w:rFonts w:ascii="Sakkal Majalla" w:hAnsi="Sakkal Majalla" w:cs="Sakkal Majalla"/>
          <w:color w:val="EE0000"/>
          <w:sz w:val="28"/>
          <w:szCs w:val="28"/>
        </w:rPr>
        <w:t>Smart</w:t>
      </w:r>
      <w:r w:rsidR="00F35999">
        <w:rPr>
          <w:rFonts w:ascii="Sakkal Majalla" w:hAnsi="Sakkal Majalla" w:cs="Sakkal Majalla"/>
          <w:color w:val="EE0000"/>
          <w:sz w:val="28"/>
          <w:szCs w:val="28"/>
        </w:rPr>
        <w:t xml:space="preserve"> </w:t>
      </w:r>
      <w:r w:rsidR="00F35999" w:rsidRPr="00F35999">
        <w:rPr>
          <w:rFonts w:ascii="Sakkal Majalla" w:hAnsi="Sakkal Majalla" w:cs="Sakkal Majalla"/>
          <w:color w:val="EE0000"/>
          <w:sz w:val="28"/>
          <w:szCs w:val="28"/>
        </w:rPr>
        <w:t>PLS</w:t>
      </w:r>
      <w:r w:rsidR="00F35999" w:rsidRPr="00F35999">
        <w:rPr>
          <w:rFonts w:ascii="Sakkal Majalla" w:hAnsi="Sakkal Majalla" w:cs="Sakkal Majalla"/>
          <w:color w:val="EE0000"/>
          <w:sz w:val="28"/>
          <w:szCs w:val="28"/>
          <w:rtl/>
        </w:rPr>
        <w:t>)؛ نظراً لكفاءته العالية في التعامل مع التوزيعات الحرة (</w:t>
      </w:r>
      <w:r w:rsidR="00F35999" w:rsidRPr="00F35999">
        <w:rPr>
          <w:rFonts w:ascii="Sakkal Majalla" w:hAnsi="Sakkal Majalla" w:cs="Sakkal Majalla"/>
          <w:color w:val="EE0000"/>
          <w:sz w:val="28"/>
          <w:szCs w:val="28"/>
        </w:rPr>
        <w:t>Non-parametric</w:t>
      </w:r>
      <w:r w:rsidR="00F35999" w:rsidRPr="00F35999">
        <w:rPr>
          <w:rFonts w:ascii="Sakkal Majalla" w:hAnsi="Sakkal Majalla" w:cs="Sakkal Majalla"/>
          <w:color w:val="EE0000"/>
          <w:sz w:val="28"/>
          <w:szCs w:val="28"/>
          <w:rtl/>
        </w:rPr>
        <w:t>)، وقدرته الفائقة على تعظيم القيمة التنبؤية للمتغيرات المستقلة والوسيطة في النموذج</w:t>
      </w:r>
      <w:r w:rsidR="00F35999">
        <w:rPr>
          <w:rFonts w:ascii="Sakkal Majalla" w:hAnsi="Sakkal Majalla" w:cs="Sakkal Majalla" w:hint="cs"/>
          <w:sz w:val="28"/>
          <w:szCs w:val="28"/>
          <w:rtl/>
          <w:lang w:bidi="ar-EG"/>
        </w:rPr>
        <w:t>.</w:t>
      </w:r>
    </w:p>
    <w:p w14:paraId="0FB41D52" w14:textId="77777777" w:rsidR="00E84D06" w:rsidRPr="0013091D" w:rsidRDefault="00E84D06">
      <w:pPr>
        <w:pStyle w:val="a3"/>
        <w:numPr>
          <w:ilvl w:val="0"/>
          <w:numId w:val="46"/>
        </w:numPr>
        <w:bidi/>
        <w:spacing w:line="360" w:lineRule="auto"/>
        <w:jc w:val="both"/>
        <w:rPr>
          <w:rFonts w:ascii="Sakkal Majalla" w:hAnsi="Sakkal Majalla" w:cs="Sakkal Majalla"/>
          <w:b/>
          <w:bCs/>
          <w:sz w:val="28"/>
          <w:szCs w:val="28"/>
          <w:lang w:bidi="ar-EG"/>
        </w:rPr>
      </w:pPr>
      <w:bookmarkStart w:id="33" w:name="_Toc214938103"/>
      <w:r w:rsidRPr="0013091D">
        <w:rPr>
          <w:rFonts w:ascii="Sakkal Majalla" w:hAnsi="Sakkal Majalla" w:cs="Sakkal Majalla" w:hint="cs"/>
          <w:b/>
          <w:bCs/>
          <w:sz w:val="28"/>
          <w:szCs w:val="28"/>
          <w:rtl/>
        </w:rPr>
        <w:t xml:space="preserve">التحليل الوصفي </w:t>
      </w:r>
      <w:r w:rsidRPr="0013091D">
        <w:rPr>
          <w:rFonts w:ascii="Sakkal Majalla" w:hAnsi="Sakkal Majalla" w:cs="Sakkal Majalla" w:hint="cs"/>
          <w:b/>
          <w:bCs/>
          <w:sz w:val="28"/>
          <w:szCs w:val="28"/>
          <w:lang w:bidi="ar-EG"/>
        </w:rPr>
        <w:t>:(Descriptive Analysis)</w:t>
      </w:r>
      <w:r w:rsidRPr="0013091D">
        <w:rPr>
          <w:rFonts w:ascii="Sakkal Majalla" w:hAnsi="Sakkal Majalla" w:cs="Sakkal Majalla" w:hint="cs"/>
          <w:b/>
          <w:bCs/>
          <w:sz w:val="28"/>
          <w:szCs w:val="28"/>
          <w:rtl/>
          <w:lang w:bidi="ar-EG"/>
        </w:rPr>
        <w:t xml:space="preserve"> </w:t>
      </w:r>
    </w:p>
    <w:p w14:paraId="0BD57AE1" w14:textId="03C2EB0B" w:rsidR="00E84D06" w:rsidRPr="0013091D" w:rsidRDefault="00E84D06" w:rsidP="00E84D06">
      <w:pPr>
        <w:bidi/>
        <w:spacing w:after="0" w:line="360" w:lineRule="auto"/>
        <w:ind w:left="720"/>
        <w:jc w:val="both"/>
        <w:rPr>
          <w:rFonts w:ascii="Sakkal Majalla" w:hAnsi="Sakkal Majalla" w:cs="Sakkal Majalla"/>
          <w:sz w:val="28"/>
          <w:szCs w:val="28"/>
          <w:lang w:bidi="ar-EG"/>
        </w:rPr>
      </w:pPr>
      <w:r w:rsidRPr="0013091D">
        <w:rPr>
          <w:rFonts w:ascii="Sakkal Majalla" w:hAnsi="Sakkal Majalla" w:cs="Sakkal Majalla" w:hint="cs"/>
          <w:sz w:val="28"/>
          <w:szCs w:val="28"/>
          <w:rtl/>
        </w:rPr>
        <w:t>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مدى رضا العاملين عن جودة الحياة الوظيفية واثره علي السلوك الاخلاقي، ومعرفة النسب المئوية لكل مستوى من مستويات مقياس ليكرت</w:t>
      </w:r>
      <w:r w:rsidRPr="0013091D">
        <w:rPr>
          <w:rFonts w:ascii="Sakkal Majalla" w:hAnsi="Sakkal Majalla" w:cs="Sakkal Majalla" w:hint="cs"/>
          <w:sz w:val="28"/>
          <w:szCs w:val="28"/>
          <w:lang w:bidi="ar-EG"/>
        </w:rPr>
        <w:t>.</w:t>
      </w:r>
    </w:p>
    <w:p w14:paraId="17D7C409"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b/>
          <w:bCs/>
          <w:sz w:val="28"/>
          <w:szCs w:val="28"/>
          <w:rtl/>
        </w:rPr>
        <w:t>المتغيرات التي سيتم تحليلها</w:t>
      </w:r>
      <w:r w:rsidRPr="0013091D">
        <w:rPr>
          <w:rFonts w:ascii="Sakkal Majalla" w:hAnsi="Sakkal Majalla" w:cs="Sakkal Majalla" w:hint="cs"/>
          <w:b/>
          <w:bCs/>
          <w:sz w:val="28"/>
          <w:szCs w:val="28"/>
          <w:lang w:bidi="ar-EG"/>
        </w:rPr>
        <w:t>:</w:t>
      </w:r>
    </w:p>
    <w:p w14:paraId="4B884CE2"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المتغير المستقل "جودة الحياة الوظيفية:</w:t>
      </w:r>
    </w:p>
    <w:p w14:paraId="46FA5C1C"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المالية والاقتصادية</w:t>
      </w:r>
    </w:p>
    <w:p w14:paraId="0DAC6821"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الوظيفية والتنظيمية</w:t>
      </w:r>
    </w:p>
    <w:p w14:paraId="2A23782E"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المادية والمعنوية</w:t>
      </w:r>
    </w:p>
    <w:p w14:paraId="2DC64D69"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lastRenderedPageBreak/>
        <w:t>المتغير التابع "السلوك الأخلاقي لمقدمي خدمة الرعاية الصحية"</w:t>
      </w:r>
    </w:p>
    <w:p w14:paraId="2B9480AC"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الأدوات المستخدمة</w:t>
      </w:r>
      <w:r w:rsidRPr="0013091D">
        <w:rPr>
          <w:rFonts w:ascii="Sakkal Majalla" w:hAnsi="Sakkal Majalla" w:cs="Sakkal Majalla" w:hint="cs"/>
          <w:sz w:val="28"/>
          <w:szCs w:val="28"/>
          <w:lang w:bidi="ar-EG"/>
        </w:rPr>
        <w:t>:</w:t>
      </w:r>
    </w:p>
    <w:p w14:paraId="7B1923EB"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التوزيع التكراري</w:t>
      </w:r>
      <w:r w:rsidRPr="0013091D">
        <w:rPr>
          <w:rFonts w:ascii="Sakkal Majalla" w:hAnsi="Sakkal Majalla" w:cs="Sakkal Majalla" w:hint="cs"/>
          <w:sz w:val="28"/>
          <w:szCs w:val="28"/>
          <w:lang w:bidi="ar-EG"/>
        </w:rPr>
        <w:t>.</w:t>
      </w:r>
    </w:p>
    <w:p w14:paraId="0E83DB9F"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المتوسطات الحسابية</w:t>
      </w:r>
      <w:r w:rsidRPr="0013091D">
        <w:rPr>
          <w:rFonts w:ascii="Sakkal Majalla" w:hAnsi="Sakkal Majalla" w:cs="Sakkal Majalla" w:hint="cs"/>
          <w:sz w:val="28"/>
          <w:szCs w:val="28"/>
          <w:lang w:bidi="ar-EG"/>
        </w:rPr>
        <w:t>.</w:t>
      </w:r>
    </w:p>
    <w:p w14:paraId="738D0FF1"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الانحراف المعياري</w:t>
      </w:r>
      <w:r w:rsidRPr="0013091D">
        <w:rPr>
          <w:rFonts w:ascii="Sakkal Majalla" w:hAnsi="Sakkal Majalla" w:cs="Sakkal Majalla" w:hint="cs"/>
          <w:sz w:val="28"/>
          <w:szCs w:val="28"/>
          <w:lang w:bidi="ar-EG"/>
        </w:rPr>
        <w:t>.</w:t>
      </w:r>
    </w:p>
    <w:p w14:paraId="05A97EB3" w14:textId="77777777" w:rsidR="00E84D06" w:rsidRPr="0013091D" w:rsidRDefault="00E84D06" w:rsidP="00E84D06">
      <w:pPr>
        <w:tabs>
          <w:tab w:val="left" w:pos="720"/>
        </w:tabs>
        <w:bidi/>
        <w:spacing w:after="0" w:line="360" w:lineRule="auto"/>
        <w:jc w:val="both"/>
        <w:rPr>
          <w:rFonts w:ascii="Sakkal Majalla" w:hAnsi="Sakkal Majalla" w:cs="Sakkal Majalla"/>
          <w:sz w:val="28"/>
          <w:szCs w:val="28"/>
          <w:lang w:bidi="ar-EG"/>
        </w:rPr>
      </w:pPr>
    </w:p>
    <w:p w14:paraId="526E4D1A" w14:textId="77777777" w:rsidR="00E84D06" w:rsidRPr="0013091D" w:rsidRDefault="00E84D06">
      <w:pPr>
        <w:pStyle w:val="a3"/>
        <w:numPr>
          <w:ilvl w:val="0"/>
          <w:numId w:val="46"/>
        </w:numPr>
        <w:bidi/>
        <w:spacing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lang w:bidi="ar-EG"/>
        </w:rPr>
        <w:t xml:space="preserve"> </w:t>
      </w:r>
      <w:r w:rsidRPr="0013091D">
        <w:rPr>
          <w:rFonts w:ascii="Sakkal Majalla" w:hAnsi="Sakkal Majalla" w:cs="Sakkal Majalla" w:hint="cs"/>
          <w:b/>
          <w:bCs/>
          <w:sz w:val="28"/>
          <w:szCs w:val="28"/>
          <w:rtl/>
        </w:rPr>
        <w:t xml:space="preserve">اختبار تحليل الارتباط </w:t>
      </w:r>
      <w:r w:rsidRPr="0013091D">
        <w:rPr>
          <w:rFonts w:ascii="Sakkal Majalla" w:hAnsi="Sakkal Majalla" w:cs="Sakkal Majalla" w:hint="cs"/>
          <w:b/>
          <w:bCs/>
          <w:sz w:val="28"/>
          <w:szCs w:val="28"/>
          <w:lang w:bidi="ar-EG"/>
        </w:rPr>
        <w:t>:(Correlation Analysis)</w:t>
      </w:r>
      <w:r w:rsidRPr="0013091D">
        <w:rPr>
          <w:rFonts w:ascii="Sakkal Majalla" w:hAnsi="Sakkal Majalla" w:cs="Sakkal Majalla" w:hint="cs"/>
          <w:b/>
          <w:bCs/>
          <w:sz w:val="28"/>
          <w:szCs w:val="28"/>
          <w:rtl/>
          <w:lang w:bidi="ar-EG"/>
        </w:rPr>
        <w:t xml:space="preserve"> </w:t>
      </w:r>
    </w:p>
    <w:p w14:paraId="6C90C180" w14:textId="76FE3751"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 xml:space="preserve">لتحليل العلاقة بين </w:t>
      </w:r>
      <w:r w:rsidRPr="0013091D">
        <w:rPr>
          <w:rFonts w:ascii="Sakkal Majalla" w:hAnsi="Sakkal Majalla" w:cs="Sakkal Majalla"/>
          <w:sz w:val="28"/>
          <w:szCs w:val="28"/>
          <w:rtl/>
        </w:rPr>
        <w:t xml:space="preserve">وهو جودة الحياة الوظيفية الذي يشتمل على ثلاث أبعاد وهي (مثل الجوانب المالية والاقتصادية والجوانب الوظيفية والتنظيمية والجوانب المادية </w:t>
      </w:r>
      <w:r w:rsidRPr="0013091D">
        <w:rPr>
          <w:rFonts w:ascii="Sakkal Majalla" w:hAnsi="Sakkal Majalla" w:cs="Sakkal Majalla" w:hint="cs"/>
          <w:sz w:val="28"/>
          <w:szCs w:val="28"/>
          <w:rtl/>
        </w:rPr>
        <w:t>والمعنوية)،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جودة الحياة الوظيفي والسلوك الأخلاقي لمقدمة خدمات الرعاية الصحية.</w:t>
      </w:r>
    </w:p>
    <w:p w14:paraId="085C2A4A"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المتغيرات التي سيتم تحليلها</w:t>
      </w:r>
      <w:r w:rsidRPr="0013091D">
        <w:rPr>
          <w:rFonts w:ascii="Sakkal Majalla" w:hAnsi="Sakkal Majalla" w:cs="Sakkal Majalla" w:hint="cs"/>
          <w:b/>
          <w:bCs/>
          <w:sz w:val="28"/>
          <w:szCs w:val="28"/>
          <w:lang w:bidi="ar-EG"/>
        </w:rPr>
        <w:t>:</w:t>
      </w:r>
    </w:p>
    <w:p w14:paraId="52CF03D1"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المتغير المستقل "جودة الحياة الوظيفية:</w:t>
      </w:r>
    </w:p>
    <w:p w14:paraId="6AD245D6" w14:textId="77777777" w:rsidR="00E84D06" w:rsidRPr="0013091D" w:rsidRDefault="00E84D06" w:rsidP="007E19D6">
      <w:pPr>
        <w:numPr>
          <w:ilvl w:val="0"/>
          <w:numId w:val="68"/>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المالية والاقتصادية</w:t>
      </w:r>
    </w:p>
    <w:p w14:paraId="1FCE0593" w14:textId="77777777" w:rsidR="00E84D06" w:rsidRPr="0013091D" w:rsidRDefault="00E84D06" w:rsidP="007E19D6">
      <w:pPr>
        <w:numPr>
          <w:ilvl w:val="0"/>
          <w:numId w:val="68"/>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الوظيفية والتنظيمية</w:t>
      </w:r>
    </w:p>
    <w:p w14:paraId="3DB8A25B" w14:textId="77777777" w:rsidR="00E84D06" w:rsidRPr="0013091D" w:rsidRDefault="00E84D06" w:rsidP="007E19D6">
      <w:pPr>
        <w:numPr>
          <w:ilvl w:val="0"/>
          <w:numId w:val="68"/>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المادية والمعنوية</w:t>
      </w:r>
    </w:p>
    <w:p w14:paraId="6F39619C"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المتغير التابع "السلوك الأخلاقي لمقدمي خدمة الرعاية الصحية"</w:t>
      </w:r>
    </w:p>
    <w:p w14:paraId="6BF0BBE6"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الأدوات المستخدمة</w:t>
      </w:r>
      <w:r w:rsidRPr="0013091D">
        <w:rPr>
          <w:rFonts w:ascii="Sakkal Majalla" w:hAnsi="Sakkal Majalla" w:cs="Sakkal Majalla" w:hint="cs"/>
          <w:sz w:val="28"/>
          <w:szCs w:val="28"/>
          <w:lang w:bidi="ar-EG"/>
        </w:rPr>
        <w:t>:</w:t>
      </w:r>
    </w:p>
    <w:p w14:paraId="0D654AF6" w14:textId="77777777" w:rsidR="00E84D06" w:rsidRPr="0013091D" w:rsidRDefault="00E84D06" w:rsidP="007E19D6">
      <w:pPr>
        <w:numPr>
          <w:ilvl w:val="0"/>
          <w:numId w:val="67"/>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 xml:space="preserve">معامل بيرسون </w:t>
      </w:r>
      <w:r w:rsidRPr="0013091D">
        <w:rPr>
          <w:rFonts w:ascii="Sakkal Majalla" w:hAnsi="Sakkal Majalla" w:cs="Sakkal Majalla" w:hint="cs"/>
          <w:sz w:val="28"/>
          <w:szCs w:val="28"/>
          <w:lang w:bidi="ar-EG"/>
        </w:rPr>
        <w:t xml:space="preserve">(Pearson Correlation) </w:t>
      </w:r>
      <w:r w:rsidRPr="0013091D">
        <w:rPr>
          <w:rFonts w:ascii="Sakkal Majalla" w:hAnsi="Sakkal Majalla" w:cs="Sakkal Majalla" w:hint="cs"/>
          <w:sz w:val="28"/>
          <w:szCs w:val="28"/>
          <w:rtl/>
          <w:lang w:bidi="ar-EG"/>
        </w:rPr>
        <w:t>لقياس</w:t>
      </w:r>
      <w:r w:rsidRPr="0013091D">
        <w:rPr>
          <w:rFonts w:ascii="Sakkal Majalla" w:hAnsi="Sakkal Majalla" w:cs="Sakkal Majalla" w:hint="cs"/>
          <w:sz w:val="28"/>
          <w:szCs w:val="28"/>
          <w:rtl/>
        </w:rPr>
        <w:t xml:space="preserve"> الارتباط بين المتغيرات</w:t>
      </w:r>
      <w:r w:rsidRPr="0013091D">
        <w:rPr>
          <w:rFonts w:ascii="Sakkal Majalla" w:hAnsi="Sakkal Majalla" w:cs="Sakkal Majalla" w:hint="cs"/>
          <w:sz w:val="28"/>
          <w:szCs w:val="28"/>
          <w:lang w:bidi="ar-EG"/>
        </w:rPr>
        <w:t>.</w:t>
      </w:r>
    </w:p>
    <w:p w14:paraId="01F98222" w14:textId="77777777" w:rsidR="00E84D06" w:rsidRDefault="00E84D06" w:rsidP="007E19D6">
      <w:pPr>
        <w:numPr>
          <w:ilvl w:val="0"/>
          <w:numId w:val="67"/>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 xml:space="preserve">معامل سبيرمان </w:t>
      </w:r>
      <w:r w:rsidRPr="0013091D">
        <w:rPr>
          <w:rFonts w:ascii="Sakkal Majalla" w:hAnsi="Sakkal Majalla" w:cs="Sakkal Majalla" w:hint="cs"/>
          <w:sz w:val="28"/>
          <w:szCs w:val="28"/>
        </w:rPr>
        <w:t>(</w:t>
      </w:r>
      <w:r w:rsidRPr="0013091D">
        <w:rPr>
          <w:rFonts w:ascii="Sakkal Majalla" w:hAnsi="Sakkal Majalla" w:cs="Sakkal Majalla" w:hint="cs"/>
          <w:sz w:val="28"/>
          <w:szCs w:val="28"/>
          <w:lang w:bidi="ar-EG"/>
        </w:rPr>
        <w:t xml:space="preserve">Spearman’s Rank Correlation) </w:t>
      </w:r>
      <w:r w:rsidRPr="0013091D">
        <w:rPr>
          <w:rFonts w:ascii="Sakkal Majalla" w:hAnsi="Sakkal Majalla" w:cs="Sakkal Majalla" w:hint="cs"/>
          <w:sz w:val="28"/>
          <w:szCs w:val="28"/>
          <w:rtl/>
        </w:rPr>
        <w:t>إذا كانت البيانات غير متماثلة أو ترتيبية</w:t>
      </w:r>
      <w:r w:rsidRPr="0013091D">
        <w:rPr>
          <w:rFonts w:ascii="Sakkal Majalla" w:hAnsi="Sakkal Majalla" w:cs="Sakkal Majalla" w:hint="cs"/>
          <w:sz w:val="28"/>
          <w:szCs w:val="28"/>
          <w:lang w:bidi="ar-EG"/>
        </w:rPr>
        <w:t>.</w:t>
      </w:r>
    </w:p>
    <w:p w14:paraId="3251A1EC" w14:textId="4903C2E4" w:rsidR="00863A93" w:rsidRPr="006F6E09" w:rsidRDefault="00863A93" w:rsidP="00863A93">
      <w:pPr>
        <w:pStyle w:val="a3"/>
        <w:numPr>
          <w:ilvl w:val="0"/>
          <w:numId w:val="46"/>
        </w:numPr>
        <w:tabs>
          <w:tab w:val="left" w:pos="720"/>
        </w:tabs>
        <w:bidi/>
        <w:spacing w:after="0" w:line="360" w:lineRule="auto"/>
        <w:jc w:val="both"/>
        <w:rPr>
          <w:rFonts w:ascii="Sakkal Majalla" w:hAnsi="Sakkal Majalla" w:cs="Sakkal Majalla"/>
          <w:color w:val="EE0000"/>
          <w:sz w:val="28"/>
          <w:szCs w:val="28"/>
          <w:lang w:bidi="ar-EG"/>
        </w:rPr>
      </w:pPr>
      <w:r>
        <w:rPr>
          <w:rFonts w:ascii="Sakkal Majalla" w:hAnsi="Sakkal Majalla" w:cs="Sakkal Majalla"/>
          <w:sz w:val="28"/>
          <w:szCs w:val="28"/>
          <w:lang w:bidi="ar-EG"/>
        </w:rPr>
        <w:t xml:space="preserve"> </w:t>
      </w:r>
      <w:r w:rsidRPr="00863A93">
        <w:rPr>
          <w:rFonts w:ascii="Sakkal Majalla" w:hAnsi="Sakkal Majalla" w:cs="Sakkal Majalla"/>
          <w:sz w:val="28"/>
          <w:szCs w:val="28"/>
          <w:lang w:bidi="ar-EG"/>
        </w:rPr>
        <w:t xml:space="preserve">  </w:t>
      </w:r>
      <w:r w:rsidRPr="006F6E09">
        <w:rPr>
          <w:rFonts w:ascii="Sakkal Majalla" w:hAnsi="Sakkal Majalla" w:cs="Sakkal Majalla"/>
          <w:b/>
          <w:bCs/>
          <w:color w:val="EE0000"/>
          <w:sz w:val="28"/>
          <w:szCs w:val="28"/>
          <w:rtl/>
        </w:rPr>
        <w:t>اختبار الاعتدالية</w:t>
      </w:r>
      <w:r w:rsidRPr="006F6E09">
        <w:rPr>
          <w:rFonts w:ascii="Sakkal Majalla" w:hAnsi="Sakkal Majalla" w:cs="Sakkal Majalla"/>
          <w:b/>
          <w:bCs/>
          <w:color w:val="EE0000"/>
          <w:sz w:val="28"/>
          <w:szCs w:val="28"/>
          <w:lang w:bidi="ar-EG"/>
        </w:rPr>
        <w:t xml:space="preserve"> (Normality):</w:t>
      </w:r>
    </w:p>
    <w:p w14:paraId="38A1E929" w14:textId="77777777" w:rsidR="006F6E09" w:rsidRPr="006F6E09" w:rsidRDefault="00863A93" w:rsidP="007E19D6">
      <w:pPr>
        <w:numPr>
          <w:ilvl w:val="0"/>
          <w:numId w:val="66"/>
        </w:numPr>
        <w:bidi/>
        <w:spacing w:after="0" w:line="360" w:lineRule="auto"/>
        <w:jc w:val="both"/>
        <w:rPr>
          <w:rFonts w:ascii="Sakkal Majalla" w:hAnsi="Sakkal Majalla" w:cs="Sakkal Majalla"/>
          <w:color w:val="EE0000"/>
          <w:sz w:val="28"/>
          <w:szCs w:val="28"/>
        </w:rPr>
      </w:pPr>
      <w:r w:rsidRPr="006F6E09">
        <w:rPr>
          <w:rFonts w:ascii="Sakkal Majalla" w:hAnsi="Sakkal Majalla" w:cs="Sakkal Majalla" w:hint="cs"/>
          <w:color w:val="EE0000"/>
          <w:sz w:val="28"/>
          <w:szCs w:val="28"/>
          <w:rtl/>
        </w:rPr>
        <w:t xml:space="preserve">لتحديد </w:t>
      </w:r>
      <w:r w:rsidRPr="00863A93">
        <w:rPr>
          <w:rFonts w:ascii="Sakkal Majalla" w:hAnsi="Sakkal Majalla" w:cs="Sakkal Majalla"/>
          <w:color w:val="EE0000"/>
          <w:sz w:val="28"/>
          <w:szCs w:val="28"/>
          <w:rtl/>
        </w:rPr>
        <w:t xml:space="preserve">القيم المقبولة </w:t>
      </w:r>
      <w:proofErr w:type="gramStart"/>
      <w:r w:rsidRPr="006F6E09">
        <w:rPr>
          <w:rFonts w:ascii="Sakkal Majalla" w:hAnsi="Sakkal Majalla" w:cs="Sakkal Majalla" w:hint="cs"/>
          <w:color w:val="EE0000"/>
          <w:sz w:val="28"/>
          <w:szCs w:val="28"/>
          <w:rtl/>
        </w:rPr>
        <w:t xml:space="preserve">التي </w:t>
      </w:r>
      <w:r w:rsidRPr="00863A93">
        <w:rPr>
          <w:rFonts w:ascii="Sakkal Majalla" w:hAnsi="Sakkal Majalla" w:cs="Sakkal Majalla"/>
          <w:color w:val="EE0000"/>
          <w:sz w:val="28"/>
          <w:szCs w:val="28"/>
          <w:rtl/>
        </w:rPr>
        <w:t xml:space="preserve"> تقع</w:t>
      </w:r>
      <w:proofErr w:type="gramEnd"/>
      <w:r w:rsidRPr="00863A93">
        <w:rPr>
          <w:rFonts w:ascii="Sakkal Majalla" w:hAnsi="Sakkal Majalla" w:cs="Sakkal Majalla"/>
          <w:color w:val="EE0000"/>
          <w:sz w:val="28"/>
          <w:szCs w:val="28"/>
          <w:rtl/>
        </w:rPr>
        <w:t xml:space="preserve"> ضمن المدى (±2) أو (±3) </w:t>
      </w:r>
      <w:proofErr w:type="gramStart"/>
      <w:r w:rsidR="006F6E09" w:rsidRPr="006F6E09">
        <w:rPr>
          <w:rFonts w:ascii="Sakkal Majalla" w:hAnsi="Sakkal Majalla" w:cs="Sakkal Majalla"/>
          <w:color w:val="EE0000"/>
          <w:sz w:val="28"/>
          <w:szCs w:val="28"/>
          <w:rtl/>
        </w:rPr>
        <w:t>•  اختبار</w:t>
      </w:r>
      <w:proofErr w:type="gramEnd"/>
      <w:r w:rsidR="006F6E09" w:rsidRPr="006F6E09">
        <w:rPr>
          <w:rFonts w:ascii="Sakkal Majalla" w:hAnsi="Sakkal Majalla" w:cs="Sakkal Majalla"/>
          <w:color w:val="EE0000"/>
          <w:sz w:val="28"/>
          <w:szCs w:val="28"/>
          <w:rtl/>
        </w:rPr>
        <w:t xml:space="preserve"> الاعتدالية (</w:t>
      </w:r>
      <w:r w:rsidR="006F6E09" w:rsidRPr="006F6E09">
        <w:rPr>
          <w:rFonts w:ascii="Sakkal Majalla" w:hAnsi="Sakkal Majalla" w:cs="Sakkal Majalla"/>
          <w:color w:val="EE0000"/>
          <w:sz w:val="28"/>
          <w:szCs w:val="28"/>
        </w:rPr>
        <w:t>Normality</w:t>
      </w:r>
      <w:r w:rsidR="006F6E09" w:rsidRPr="006F6E09">
        <w:rPr>
          <w:rFonts w:ascii="Sakkal Majalla" w:hAnsi="Sakkal Majalla" w:cs="Sakkal Majalla"/>
          <w:color w:val="EE0000"/>
          <w:sz w:val="28"/>
          <w:szCs w:val="28"/>
          <w:rtl/>
        </w:rPr>
        <w:t>):</w:t>
      </w:r>
    </w:p>
    <w:p w14:paraId="367AAB74" w14:textId="77777777" w:rsidR="006F6E09" w:rsidRPr="006F6E09" w:rsidRDefault="006F6E09" w:rsidP="007E19D6">
      <w:pPr>
        <w:numPr>
          <w:ilvl w:val="0"/>
          <w:numId w:val="66"/>
        </w:numPr>
        <w:bidi/>
        <w:spacing w:after="0" w:line="360" w:lineRule="auto"/>
        <w:jc w:val="both"/>
        <w:rPr>
          <w:rFonts w:ascii="Sakkal Majalla" w:hAnsi="Sakkal Majalla" w:cs="Sakkal Majalla"/>
          <w:color w:val="EE0000"/>
          <w:sz w:val="28"/>
          <w:szCs w:val="28"/>
        </w:rPr>
      </w:pPr>
      <w:r w:rsidRPr="006F6E09">
        <w:rPr>
          <w:rFonts w:ascii="Sakkal Majalla" w:hAnsi="Sakkal Majalla" w:cs="Sakkal Majalla"/>
          <w:color w:val="EE0000"/>
          <w:sz w:val="28"/>
          <w:szCs w:val="28"/>
          <w:rtl/>
        </w:rPr>
        <w:lastRenderedPageBreak/>
        <w:t xml:space="preserve">استخدام اختبار </w:t>
      </w:r>
      <w:r w:rsidRPr="006F6E09">
        <w:rPr>
          <w:rFonts w:ascii="Sakkal Majalla" w:hAnsi="Sakkal Majalla" w:cs="Sakkal Majalla"/>
          <w:color w:val="EE0000"/>
          <w:sz w:val="28"/>
          <w:szCs w:val="28"/>
        </w:rPr>
        <w:t>Skewness and Kurtosis</w:t>
      </w:r>
      <w:r w:rsidRPr="006F6E09">
        <w:rPr>
          <w:rFonts w:ascii="Sakkal Majalla" w:hAnsi="Sakkal Majalla" w:cs="Sakkal Majalla"/>
          <w:color w:val="EE0000"/>
          <w:sz w:val="28"/>
          <w:szCs w:val="28"/>
          <w:rtl/>
        </w:rPr>
        <w:t xml:space="preserve"> (التواء والتفرطح).</w:t>
      </w:r>
    </w:p>
    <w:p w14:paraId="1B1047A7" w14:textId="77777777" w:rsidR="006F6E09" w:rsidRPr="006F6E09" w:rsidRDefault="006F6E09" w:rsidP="007E19D6">
      <w:pPr>
        <w:numPr>
          <w:ilvl w:val="0"/>
          <w:numId w:val="66"/>
        </w:numPr>
        <w:bidi/>
        <w:spacing w:after="0" w:line="360" w:lineRule="auto"/>
        <w:jc w:val="both"/>
        <w:rPr>
          <w:rFonts w:ascii="Sakkal Majalla" w:hAnsi="Sakkal Majalla" w:cs="Sakkal Majalla"/>
          <w:color w:val="EE0000"/>
          <w:sz w:val="28"/>
          <w:szCs w:val="28"/>
        </w:rPr>
      </w:pPr>
      <w:r w:rsidRPr="006F6E09">
        <w:rPr>
          <w:rFonts w:ascii="Sakkal Majalla" w:hAnsi="Sakkal Majalla" w:cs="Sakkal Majalla"/>
          <w:color w:val="EE0000"/>
          <w:sz w:val="28"/>
          <w:szCs w:val="28"/>
          <w:rtl/>
        </w:rPr>
        <w:t>القيم المقبولة عادة تقع ضمن المدى (±2) أو (±3) للتأكد من الاعتدالية.</w:t>
      </w:r>
    </w:p>
    <w:p w14:paraId="5A998238" w14:textId="21A332F9" w:rsidR="006F6E09" w:rsidRPr="006F6E09" w:rsidRDefault="006F6E09" w:rsidP="007E19D6">
      <w:pPr>
        <w:numPr>
          <w:ilvl w:val="0"/>
          <w:numId w:val="66"/>
        </w:numPr>
        <w:bidi/>
        <w:spacing w:after="0" w:line="360" w:lineRule="auto"/>
        <w:jc w:val="both"/>
        <w:rPr>
          <w:rFonts w:ascii="Sakkal Majalla" w:hAnsi="Sakkal Majalla" w:cs="Sakkal Majalla"/>
          <w:color w:val="EE0000"/>
          <w:sz w:val="28"/>
          <w:szCs w:val="28"/>
        </w:rPr>
      </w:pPr>
      <w:r w:rsidRPr="006F6E09">
        <w:rPr>
          <w:rFonts w:ascii="Sakkal Majalla" w:hAnsi="Sakkal Majalla" w:cs="Sakkal Majalla"/>
          <w:color w:val="EE0000"/>
          <w:sz w:val="28"/>
          <w:szCs w:val="28"/>
          <w:rtl/>
        </w:rPr>
        <w:t xml:space="preserve"> اختبار التعدد الخطي المفرط (</w:t>
      </w:r>
      <w:r w:rsidRPr="006F6E09">
        <w:rPr>
          <w:rFonts w:ascii="Sakkal Majalla" w:hAnsi="Sakkal Majalla" w:cs="Sakkal Majalla"/>
          <w:color w:val="EE0000"/>
          <w:sz w:val="28"/>
          <w:szCs w:val="28"/>
        </w:rPr>
        <w:t>Multicollinearity</w:t>
      </w:r>
      <w:r w:rsidRPr="006F6E09">
        <w:rPr>
          <w:rFonts w:ascii="Sakkal Majalla" w:hAnsi="Sakkal Majalla" w:cs="Sakkal Majalla"/>
          <w:color w:val="EE0000"/>
          <w:sz w:val="28"/>
          <w:szCs w:val="28"/>
          <w:rtl/>
        </w:rPr>
        <w:t>):</w:t>
      </w:r>
    </w:p>
    <w:p w14:paraId="4E259328" w14:textId="77777777" w:rsidR="006F6E09" w:rsidRPr="006F6E09" w:rsidRDefault="006F6E09" w:rsidP="007E19D6">
      <w:pPr>
        <w:numPr>
          <w:ilvl w:val="0"/>
          <w:numId w:val="66"/>
        </w:numPr>
        <w:bidi/>
        <w:spacing w:after="0" w:line="360" w:lineRule="auto"/>
        <w:jc w:val="both"/>
        <w:rPr>
          <w:rFonts w:ascii="Sakkal Majalla" w:hAnsi="Sakkal Majalla" w:cs="Sakkal Majalla"/>
          <w:color w:val="EE0000"/>
          <w:sz w:val="28"/>
          <w:szCs w:val="28"/>
        </w:rPr>
      </w:pPr>
      <w:r w:rsidRPr="006F6E09">
        <w:rPr>
          <w:rFonts w:ascii="Sakkal Majalla" w:hAnsi="Sakkal Majalla" w:cs="Sakkal Majalla"/>
          <w:color w:val="EE0000"/>
          <w:sz w:val="28"/>
          <w:szCs w:val="28"/>
          <w:rtl/>
        </w:rPr>
        <w:t>استخدام معامل تضخم التباين (</w:t>
      </w:r>
      <w:r w:rsidRPr="006F6E09">
        <w:rPr>
          <w:rFonts w:ascii="Sakkal Majalla" w:hAnsi="Sakkal Majalla" w:cs="Sakkal Majalla"/>
          <w:color w:val="EE0000"/>
          <w:sz w:val="28"/>
          <w:szCs w:val="28"/>
        </w:rPr>
        <w:t>VIF - Variance Inflation Factor</w:t>
      </w:r>
      <w:r w:rsidRPr="006F6E09">
        <w:rPr>
          <w:rFonts w:ascii="Sakkal Majalla" w:hAnsi="Sakkal Majalla" w:cs="Sakkal Majalla"/>
          <w:color w:val="EE0000"/>
          <w:sz w:val="28"/>
          <w:szCs w:val="28"/>
          <w:rtl/>
        </w:rPr>
        <w:t>).</w:t>
      </w:r>
    </w:p>
    <w:p w14:paraId="128B4631" w14:textId="77777777" w:rsidR="006F6E09" w:rsidRDefault="006F6E09" w:rsidP="007E19D6">
      <w:pPr>
        <w:numPr>
          <w:ilvl w:val="0"/>
          <w:numId w:val="66"/>
        </w:numPr>
        <w:bidi/>
        <w:spacing w:after="0" w:line="360" w:lineRule="auto"/>
        <w:jc w:val="both"/>
        <w:rPr>
          <w:rFonts w:ascii="Sakkal Majalla" w:hAnsi="Sakkal Majalla" w:cs="Sakkal Majalla"/>
          <w:color w:val="EE0000"/>
          <w:sz w:val="28"/>
          <w:szCs w:val="28"/>
        </w:rPr>
      </w:pPr>
      <w:r w:rsidRPr="006F6E09">
        <w:rPr>
          <w:rFonts w:ascii="Sakkal Majalla" w:hAnsi="Sakkal Majalla" w:cs="Sakkal Majalla"/>
          <w:color w:val="EE0000"/>
          <w:sz w:val="28"/>
          <w:szCs w:val="28"/>
          <w:rtl/>
        </w:rPr>
        <w:t xml:space="preserve">يجب أن تكون قيمة </w:t>
      </w:r>
      <w:r w:rsidRPr="006F6E09">
        <w:rPr>
          <w:rFonts w:ascii="Sakkal Majalla" w:hAnsi="Sakkal Majalla" w:cs="Sakkal Majalla"/>
          <w:color w:val="EE0000"/>
          <w:sz w:val="28"/>
          <w:szCs w:val="28"/>
        </w:rPr>
        <w:t>VIF</w:t>
      </w:r>
      <w:r w:rsidRPr="006F6E09">
        <w:rPr>
          <w:rFonts w:ascii="Sakkal Majalla" w:hAnsi="Sakkal Majalla" w:cs="Sakkal Majalla"/>
          <w:color w:val="EE0000"/>
          <w:sz w:val="28"/>
          <w:szCs w:val="28"/>
          <w:rtl/>
        </w:rPr>
        <w:t xml:space="preserve"> أقل من 3 أو 5 (حسب شدة المعيار) وألا تتجاوز 5 في برامج النمذجة لضمان عدم وجود ارتباط عالٍ بين المتغيرات المستقلة.</w:t>
      </w:r>
    </w:p>
    <w:p w14:paraId="78125D9B" w14:textId="6D4B8A22" w:rsidR="00863A93" w:rsidRPr="006F6E09" w:rsidRDefault="00863A93" w:rsidP="006F6E09">
      <w:pPr>
        <w:numPr>
          <w:ilvl w:val="0"/>
          <w:numId w:val="46"/>
        </w:numPr>
        <w:tabs>
          <w:tab w:val="left" w:pos="720"/>
        </w:tabs>
        <w:bidi/>
        <w:spacing w:after="0" w:line="360" w:lineRule="auto"/>
        <w:jc w:val="both"/>
        <w:rPr>
          <w:rFonts w:ascii="Sakkal Majalla" w:hAnsi="Sakkal Majalla" w:cs="Sakkal Majalla"/>
          <w:color w:val="EE0000"/>
          <w:sz w:val="28"/>
          <w:szCs w:val="28"/>
          <w:lang w:bidi="ar-EG"/>
        </w:rPr>
      </w:pPr>
      <w:r w:rsidRPr="006F6E09">
        <w:rPr>
          <w:rFonts w:ascii="Sakkal Majalla" w:hAnsi="Sakkal Majalla" w:cs="Sakkal Majalla"/>
          <w:color w:val="EE0000"/>
          <w:sz w:val="28"/>
          <w:szCs w:val="28"/>
          <w:lang w:bidi="ar-EG"/>
        </w:rPr>
        <w:t xml:space="preserve">  </w:t>
      </w:r>
      <w:r w:rsidRPr="006F6E09">
        <w:rPr>
          <w:rFonts w:ascii="Sakkal Majalla" w:hAnsi="Sakkal Majalla" w:cs="Sakkal Majalla"/>
          <w:b/>
          <w:bCs/>
          <w:color w:val="EE0000"/>
          <w:sz w:val="28"/>
          <w:szCs w:val="28"/>
          <w:rtl/>
        </w:rPr>
        <w:t>اختبار التعدد الخطي المفرط</w:t>
      </w:r>
      <w:r w:rsidRPr="006F6E09">
        <w:rPr>
          <w:rFonts w:ascii="Sakkal Majalla" w:hAnsi="Sakkal Majalla" w:cs="Sakkal Majalla"/>
          <w:b/>
          <w:bCs/>
          <w:color w:val="EE0000"/>
          <w:sz w:val="28"/>
          <w:szCs w:val="28"/>
          <w:lang w:bidi="ar-EG"/>
        </w:rPr>
        <w:t xml:space="preserve"> (Multicollinearity):</w:t>
      </w:r>
    </w:p>
    <w:p w14:paraId="739DF084" w14:textId="77777777" w:rsidR="00863A93" w:rsidRPr="00863A93" w:rsidRDefault="00863A93" w:rsidP="007E19D6">
      <w:pPr>
        <w:numPr>
          <w:ilvl w:val="0"/>
          <w:numId w:val="69"/>
        </w:numPr>
        <w:bidi/>
        <w:spacing w:after="0" w:line="360" w:lineRule="auto"/>
        <w:jc w:val="both"/>
        <w:rPr>
          <w:rFonts w:ascii="Sakkal Majalla" w:hAnsi="Sakkal Majalla" w:cs="Sakkal Majalla"/>
          <w:color w:val="EE0000"/>
          <w:sz w:val="28"/>
          <w:szCs w:val="28"/>
          <w:lang w:bidi="ar-EG"/>
        </w:rPr>
      </w:pPr>
      <w:r w:rsidRPr="00863A93">
        <w:rPr>
          <w:rFonts w:ascii="Sakkal Majalla" w:hAnsi="Sakkal Majalla" w:cs="Sakkal Majalla"/>
          <w:color w:val="EE0000"/>
          <w:sz w:val="28"/>
          <w:szCs w:val="28"/>
          <w:rtl/>
        </w:rPr>
        <w:t>استخدام معامل تضخم التباين</w:t>
      </w:r>
      <w:r w:rsidRPr="00863A93">
        <w:rPr>
          <w:rFonts w:ascii="Sakkal Majalla" w:hAnsi="Sakkal Majalla" w:cs="Sakkal Majalla"/>
          <w:color w:val="EE0000"/>
          <w:sz w:val="28"/>
          <w:szCs w:val="28"/>
          <w:lang w:bidi="ar-EG"/>
        </w:rPr>
        <w:t xml:space="preserve"> (</w:t>
      </w:r>
      <w:r w:rsidRPr="00863A93">
        <w:rPr>
          <w:rFonts w:ascii="Sakkal Majalla" w:hAnsi="Sakkal Majalla" w:cs="Sakkal Majalla"/>
          <w:i/>
          <w:iCs/>
          <w:color w:val="EE0000"/>
          <w:sz w:val="28"/>
          <w:szCs w:val="28"/>
          <w:lang w:bidi="ar-EG"/>
        </w:rPr>
        <w:t>VIF - Variance Inflation Factor</w:t>
      </w:r>
      <w:r w:rsidRPr="00863A93">
        <w:rPr>
          <w:rFonts w:ascii="Sakkal Majalla" w:hAnsi="Sakkal Majalla" w:cs="Sakkal Majalla"/>
          <w:color w:val="EE0000"/>
          <w:sz w:val="28"/>
          <w:szCs w:val="28"/>
          <w:lang w:bidi="ar-EG"/>
        </w:rPr>
        <w:t>).</w:t>
      </w:r>
    </w:p>
    <w:p w14:paraId="0D20DB16" w14:textId="77777777" w:rsidR="00863A93" w:rsidRPr="00863A93" w:rsidRDefault="00863A93" w:rsidP="007E19D6">
      <w:pPr>
        <w:numPr>
          <w:ilvl w:val="0"/>
          <w:numId w:val="69"/>
        </w:numPr>
        <w:bidi/>
        <w:spacing w:after="0" w:line="360" w:lineRule="auto"/>
        <w:jc w:val="both"/>
        <w:rPr>
          <w:rFonts w:ascii="Sakkal Majalla" w:hAnsi="Sakkal Majalla" w:cs="Sakkal Majalla"/>
          <w:color w:val="EE0000"/>
          <w:sz w:val="28"/>
          <w:szCs w:val="28"/>
          <w:lang w:bidi="ar-EG"/>
        </w:rPr>
      </w:pPr>
      <w:r w:rsidRPr="00863A93">
        <w:rPr>
          <w:rFonts w:ascii="Sakkal Majalla" w:hAnsi="Sakkal Majalla" w:cs="Sakkal Majalla"/>
          <w:color w:val="EE0000"/>
          <w:sz w:val="28"/>
          <w:szCs w:val="28"/>
          <w:rtl/>
        </w:rPr>
        <w:t xml:space="preserve">يجب أن تكون قيمة </w:t>
      </w:r>
      <w:r w:rsidRPr="00863A93">
        <w:rPr>
          <w:rFonts w:ascii="Sakkal Majalla" w:hAnsi="Sakkal Majalla" w:cs="Sakkal Majalla"/>
          <w:i/>
          <w:iCs/>
          <w:color w:val="EE0000"/>
          <w:sz w:val="28"/>
          <w:szCs w:val="28"/>
          <w:lang w:bidi="ar-EG"/>
        </w:rPr>
        <w:t>VIF</w:t>
      </w:r>
      <w:r w:rsidRPr="00863A93">
        <w:rPr>
          <w:rFonts w:ascii="Sakkal Majalla" w:hAnsi="Sakkal Majalla" w:cs="Sakkal Majalla"/>
          <w:color w:val="EE0000"/>
          <w:sz w:val="28"/>
          <w:szCs w:val="28"/>
          <w:lang w:bidi="ar-EG"/>
        </w:rPr>
        <w:t xml:space="preserve"> </w:t>
      </w:r>
      <w:r w:rsidRPr="00863A93">
        <w:rPr>
          <w:rFonts w:ascii="Sakkal Majalla" w:hAnsi="Sakkal Majalla" w:cs="Sakkal Majalla"/>
          <w:color w:val="EE0000"/>
          <w:sz w:val="28"/>
          <w:szCs w:val="28"/>
          <w:rtl/>
        </w:rPr>
        <w:t>أقل من 3 أو 5 (حسب شدة المعيار) وألا تتجاوز 5 في برامج النمذجة لضمان عدم وجود ارتباط عالٍ بين المتغيرات المستقلة</w:t>
      </w:r>
      <w:r w:rsidRPr="00863A93">
        <w:rPr>
          <w:rFonts w:ascii="Sakkal Majalla" w:hAnsi="Sakkal Majalla" w:cs="Sakkal Majalla"/>
          <w:color w:val="EE0000"/>
          <w:sz w:val="28"/>
          <w:szCs w:val="28"/>
          <w:lang w:bidi="ar-EG"/>
        </w:rPr>
        <w:t>.</w:t>
      </w:r>
    </w:p>
    <w:p w14:paraId="53BD922A" w14:textId="77777777" w:rsidR="00E84D06" w:rsidRPr="00974D7A" w:rsidRDefault="00E84D06">
      <w:pPr>
        <w:pStyle w:val="a3"/>
        <w:numPr>
          <w:ilvl w:val="0"/>
          <w:numId w:val="46"/>
        </w:numPr>
        <w:bidi/>
        <w:spacing w:line="360" w:lineRule="auto"/>
        <w:jc w:val="both"/>
        <w:rPr>
          <w:rFonts w:ascii="Sakkal Majalla" w:hAnsi="Sakkal Majalla" w:cs="Sakkal Majalla"/>
          <w:b/>
          <w:bCs/>
          <w:color w:val="EE0000"/>
          <w:sz w:val="28"/>
          <w:szCs w:val="28"/>
          <w:lang w:bidi="ar-EG"/>
        </w:rPr>
      </w:pPr>
      <w:r w:rsidRPr="00974D7A">
        <w:rPr>
          <w:rFonts w:ascii="Sakkal Majalla" w:hAnsi="Sakkal Majalla" w:cs="Sakkal Majalla" w:hint="cs"/>
          <w:b/>
          <w:bCs/>
          <w:color w:val="EE0000"/>
          <w:sz w:val="28"/>
          <w:szCs w:val="28"/>
          <w:rtl/>
        </w:rPr>
        <w:t xml:space="preserve">تحليل الانحدار </w:t>
      </w:r>
      <w:r w:rsidRPr="00974D7A">
        <w:rPr>
          <w:rFonts w:ascii="Sakkal Majalla" w:hAnsi="Sakkal Majalla" w:cs="Sakkal Majalla" w:hint="cs"/>
          <w:b/>
          <w:bCs/>
          <w:color w:val="EE0000"/>
          <w:sz w:val="28"/>
          <w:szCs w:val="28"/>
          <w:lang w:bidi="ar-EG"/>
        </w:rPr>
        <w:t>:(Regression Analysis)</w:t>
      </w:r>
      <w:r w:rsidRPr="00974D7A">
        <w:rPr>
          <w:rFonts w:ascii="Sakkal Majalla" w:hAnsi="Sakkal Majalla" w:cs="Sakkal Majalla" w:hint="cs"/>
          <w:b/>
          <w:bCs/>
          <w:color w:val="EE0000"/>
          <w:sz w:val="28"/>
          <w:szCs w:val="28"/>
          <w:rtl/>
          <w:lang w:bidi="ar-EG"/>
        </w:rPr>
        <w:t xml:space="preserve"> </w:t>
      </w:r>
    </w:p>
    <w:p w14:paraId="2A9D3A30" w14:textId="48B34272" w:rsidR="00E84D06" w:rsidRPr="00974D7A" w:rsidRDefault="00974D7A" w:rsidP="00E84D06">
      <w:pPr>
        <w:bidi/>
        <w:spacing w:line="360" w:lineRule="auto"/>
        <w:jc w:val="both"/>
        <w:rPr>
          <w:rFonts w:ascii="Sakkal Majalla" w:hAnsi="Sakkal Majalla" w:cs="Sakkal Majalla"/>
          <w:color w:val="EE0000"/>
          <w:sz w:val="28"/>
          <w:szCs w:val="28"/>
          <w:lang w:bidi="ar-EG"/>
        </w:rPr>
      </w:pPr>
      <w:r w:rsidRPr="00974D7A">
        <w:rPr>
          <w:rFonts w:ascii="Sakkal Majalla" w:hAnsi="Sakkal Majalla" w:cs="Sakkal Majalla" w:hint="cs"/>
          <w:color w:val="EE0000"/>
          <w:sz w:val="28"/>
          <w:szCs w:val="28"/>
          <w:rtl/>
        </w:rPr>
        <w:t>ا</w:t>
      </w:r>
      <w:r w:rsidRPr="00974D7A">
        <w:rPr>
          <w:rFonts w:ascii="Sakkal Majalla" w:hAnsi="Sakkal Majalla" w:cs="Sakkal Majalla"/>
          <w:color w:val="EE0000"/>
          <w:sz w:val="28"/>
          <w:szCs w:val="28"/>
          <w:rtl/>
        </w:rPr>
        <w:t>لانحدار الخطي (</w:t>
      </w:r>
      <w:r w:rsidRPr="00974D7A">
        <w:rPr>
          <w:rFonts w:ascii="Sakkal Majalla" w:hAnsi="Sakkal Majalla" w:cs="Sakkal Majalla"/>
          <w:color w:val="EE0000"/>
          <w:sz w:val="28"/>
          <w:szCs w:val="28"/>
        </w:rPr>
        <w:t>Linear Regression</w:t>
      </w:r>
      <w:r w:rsidRPr="00974D7A">
        <w:rPr>
          <w:rFonts w:ascii="Sakkal Majalla" w:hAnsi="Sakkal Majalla" w:cs="Sakkal Majalla"/>
          <w:color w:val="EE0000"/>
          <w:sz w:val="28"/>
          <w:szCs w:val="28"/>
          <w:rtl/>
        </w:rPr>
        <w:t>) هو أداة إحصائية أساسية تُستخدم لفهم العلاقة بين المتغيرات والتنبؤ بالقيم المستقبلية.</w:t>
      </w:r>
      <w:r w:rsidRPr="00974D7A">
        <w:rPr>
          <w:color w:val="EE0000"/>
          <w:rtl/>
        </w:rPr>
        <w:t xml:space="preserve"> </w:t>
      </w:r>
      <w:r w:rsidRPr="00974D7A">
        <w:rPr>
          <w:rFonts w:ascii="Sakkal Majalla" w:hAnsi="Sakkal Majalla" w:cs="Sakkal Majalla" w:hint="cs"/>
          <w:color w:val="EE0000"/>
          <w:sz w:val="28"/>
          <w:szCs w:val="28"/>
          <w:rtl/>
        </w:rPr>
        <w:t>و</w:t>
      </w:r>
      <w:r w:rsidRPr="00974D7A">
        <w:rPr>
          <w:rFonts w:ascii="Sakkal Majalla" w:hAnsi="Sakkal Majalla" w:cs="Sakkal Majalla"/>
          <w:color w:val="EE0000"/>
          <w:sz w:val="28"/>
          <w:szCs w:val="28"/>
          <w:rtl/>
        </w:rPr>
        <w:t>توقع قيم رقمية جديدة للمتغير التابع بناءً على قيم معروفة للمتغير المست</w:t>
      </w:r>
      <w:r w:rsidR="000664B9">
        <w:rPr>
          <w:rFonts w:ascii="Sakkal Majalla" w:hAnsi="Sakkal Majalla" w:cs="Sakkal Majalla" w:hint="cs"/>
          <w:color w:val="EE0000"/>
          <w:sz w:val="28"/>
          <w:szCs w:val="28"/>
          <w:rtl/>
        </w:rPr>
        <w:t>ق</w:t>
      </w:r>
      <w:r w:rsidR="00E84D06" w:rsidRPr="00974D7A">
        <w:rPr>
          <w:rFonts w:ascii="Sakkal Majalla" w:hAnsi="Sakkal Majalla" w:cs="Sakkal Majalla" w:hint="cs"/>
          <w:color w:val="EE0000"/>
          <w:sz w:val="28"/>
          <w:szCs w:val="28"/>
          <w:rtl/>
        </w:rPr>
        <w:t>ل</w:t>
      </w:r>
      <w:r w:rsidRPr="00974D7A">
        <w:rPr>
          <w:rFonts w:ascii="Sakkal Majalla" w:hAnsi="Sakkal Majalla" w:cs="Sakkal Majalla" w:hint="cs"/>
          <w:color w:val="EE0000"/>
          <w:sz w:val="28"/>
          <w:szCs w:val="28"/>
          <w:rtl/>
        </w:rPr>
        <w:t xml:space="preserve"> ل</w:t>
      </w:r>
      <w:r w:rsidR="00E84D06" w:rsidRPr="00974D7A">
        <w:rPr>
          <w:rFonts w:ascii="Sakkal Majalla" w:hAnsi="Sakkal Majalla" w:cs="Sakkal Majalla" w:hint="cs"/>
          <w:color w:val="EE0000"/>
          <w:sz w:val="28"/>
          <w:szCs w:val="28"/>
          <w:rtl/>
        </w:rPr>
        <w:t xml:space="preserve">إجراء تحليل أعمق حول تأثير </w:t>
      </w:r>
      <w:r w:rsidR="0013091D" w:rsidRPr="00974D7A">
        <w:rPr>
          <w:rFonts w:ascii="Sakkal Majalla" w:hAnsi="Sakkal Majalla" w:cs="Sakkal Majalla"/>
          <w:color w:val="EE0000"/>
          <w:sz w:val="28"/>
          <w:szCs w:val="28"/>
          <w:rtl/>
        </w:rPr>
        <w:t xml:space="preserve">وهو جودة الحياة الوظيفية الذي يشتمل على ثلاث أبعاد وهي (مثل الجوانب المالية والاقتصادية والجوانب الوظيفية والتنظيمية والجوانب المادية </w:t>
      </w:r>
      <w:r w:rsidR="0013091D" w:rsidRPr="00974D7A">
        <w:rPr>
          <w:rFonts w:ascii="Sakkal Majalla" w:hAnsi="Sakkal Majalla" w:cs="Sakkal Majalla" w:hint="cs"/>
          <w:color w:val="EE0000"/>
          <w:sz w:val="28"/>
          <w:szCs w:val="28"/>
          <w:rtl/>
        </w:rPr>
        <w:t>والمعنوية)</w:t>
      </w:r>
      <w:r w:rsidR="00E84D06" w:rsidRPr="00974D7A">
        <w:rPr>
          <w:rFonts w:ascii="Sakkal Majalla" w:hAnsi="Sakkal Majalla" w:cs="Sakkal Majalla" w:hint="cs"/>
          <w:color w:val="EE0000"/>
          <w:sz w:val="28"/>
          <w:szCs w:val="28"/>
          <w:rtl/>
        </w:rPr>
        <w:t>، سيتم استخدام التحليل الانحدار مثل (الانحدار البسيط</w:t>
      </w:r>
      <w:r w:rsidR="00E84D06" w:rsidRPr="00974D7A">
        <w:rPr>
          <w:rFonts w:ascii="Sakkal Majalla" w:hAnsi="Sakkal Majalla" w:cs="Sakkal Majalla" w:hint="cs"/>
          <w:color w:val="EE0000"/>
          <w:sz w:val="28"/>
          <w:szCs w:val="28"/>
          <w:rtl/>
          <w:lang w:bidi="ar-EG"/>
        </w:rPr>
        <w:t>)</w:t>
      </w:r>
      <w:r w:rsidRPr="000664B9">
        <w:rPr>
          <w:rFonts w:ascii="Sakkal Majalla" w:hAnsi="Sakkal Majalla" w:cs="Sakkal Majalla"/>
          <w:color w:val="EE0000"/>
          <w:sz w:val="28"/>
          <w:szCs w:val="28"/>
          <w:rtl/>
          <w:lang w:bidi="ar-EG"/>
        </w:rPr>
        <w:t xml:space="preserve"> </w:t>
      </w:r>
      <w:r w:rsidR="000664B9" w:rsidRPr="000664B9">
        <w:rPr>
          <w:rFonts w:ascii="Sakkal Majalla" w:hAnsi="Sakkal Majalla" w:cs="Sakkal Majalla" w:hint="cs"/>
          <w:color w:val="EE0000"/>
          <w:sz w:val="28"/>
          <w:szCs w:val="28"/>
          <w:rtl/>
          <w:lang w:bidi="ar-EG"/>
        </w:rPr>
        <w:t>لمعرفة</w:t>
      </w:r>
      <w:r w:rsidRPr="00974D7A">
        <w:rPr>
          <w:rFonts w:ascii="Sakkal Majalla" w:hAnsi="Sakkal Majalla" w:cs="Sakkal Majalla"/>
          <w:color w:val="EE0000"/>
          <w:sz w:val="28"/>
          <w:szCs w:val="28"/>
          <w:rtl/>
          <w:lang w:bidi="ar-EG"/>
        </w:rPr>
        <w:t xml:space="preserve"> مدى تأثير متغير مستقل على متغير نتيجة واحد وتحديد اتجاه هذا التأثير طردياً أو عكسي</w:t>
      </w:r>
      <w:r w:rsidR="00E84D06" w:rsidRPr="00974D7A">
        <w:rPr>
          <w:rFonts w:ascii="Sakkal Majalla" w:hAnsi="Sakkal Majalla" w:cs="Sakkal Majalla" w:hint="cs"/>
          <w:color w:val="EE0000"/>
          <w:sz w:val="28"/>
          <w:szCs w:val="28"/>
          <w:lang w:bidi="ar-EG"/>
        </w:rPr>
        <w:t xml:space="preserve"> </w:t>
      </w:r>
      <w:r w:rsidR="00E84D06" w:rsidRPr="00974D7A">
        <w:rPr>
          <w:rFonts w:ascii="Sakkal Majalla" w:hAnsi="Sakkal Majalla" w:cs="Sakkal Majalla" w:hint="cs"/>
          <w:color w:val="EE0000"/>
          <w:sz w:val="28"/>
          <w:szCs w:val="28"/>
          <w:rtl/>
        </w:rPr>
        <w:t xml:space="preserve">لقياس العلاقة السببية بين المتغيرات. من خلال هذا </w:t>
      </w:r>
      <w:r w:rsidR="0013091D" w:rsidRPr="00974D7A">
        <w:rPr>
          <w:rFonts w:ascii="Sakkal Majalla" w:hAnsi="Sakkal Majalla" w:cs="Sakkal Majalla" w:hint="cs"/>
          <w:color w:val="EE0000"/>
          <w:sz w:val="28"/>
          <w:szCs w:val="28"/>
          <w:rtl/>
        </w:rPr>
        <w:t>التحليل،</w:t>
      </w:r>
    </w:p>
    <w:p w14:paraId="6CCE109C"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t>المتغيرات التي سيتم تحليلها</w:t>
      </w:r>
      <w:r w:rsidRPr="0013091D">
        <w:rPr>
          <w:rFonts w:ascii="Sakkal Majalla" w:hAnsi="Sakkal Majalla" w:cs="Sakkal Majalla" w:hint="cs"/>
          <w:b/>
          <w:bCs/>
          <w:sz w:val="28"/>
          <w:szCs w:val="28"/>
          <w:lang w:bidi="ar-EG"/>
        </w:rPr>
        <w:t>:</w:t>
      </w:r>
    </w:p>
    <w:p w14:paraId="38603452"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المتغير المستقل "جودة الحياة الوظيفية:</w:t>
      </w:r>
    </w:p>
    <w:p w14:paraId="5DC40D2C" w14:textId="77777777" w:rsidR="00E84D06" w:rsidRPr="0013091D" w:rsidRDefault="00E84D06" w:rsidP="007E19D6">
      <w:pPr>
        <w:numPr>
          <w:ilvl w:val="0"/>
          <w:numId w:val="70"/>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المالية والاقتصادية</w:t>
      </w:r>
    </w:p>
    <w:p w14:paraId="453A3397" w14:textId="77777777" w:rsidR="00E84D06" w:rsidRPr="0013091D" w:rsidRDefault="00E84D06" w:rsidP="007E19D6">
      <w:pPr>
        <w:numPr>
          <w:ilvl w:val="0"/>
          <w:numId w:val="70"/>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الوظيفية والتنظيمية</w:t>
      </w:r>
    </w:p>
    <w:p w14:paraId="64DA0331" w14:textId="77777777" w:rsidR="00E84D06" w:rsidRPr="0013091D" w:rsidRDefault="00E84D06" w:rsidP="007E19D6">
      <w:pPr>
        <w:numPr>
          <w:ilvl w:val="0"/>
          <w:numId w:val="70"/>
        </w:numPr>
        <w:bidi/>
        <w:spacing w:after="0" w:line="360" w:lineRule="auto"/>
        <w:jc w:val="both"/>
        <w:rPr>
          <w:rFonts w:ascii="Sakkal Majalla" w:hAnsi="Sakkal Majalla" w:cs="Sakkal Majalla"/>
          <w:sz w:val="28"/>
          <w:szCs w:val="28"/>
        </w:rPr>
      </w:pPr>
      <w:r w:rsidRPr="0013091D">
        <w:rPr>
          <w:rFonts w:ascii="Sakkal Majalla" w:hAnsi="Sakkal Majalla" w:cs="Sakkal Majalla" w:hint="cs"/>
          <w:sz w:val="28"/>
          <w:szCs w:val="28"/>
          <w:rtl/>
        </w:rPr>
        <w:t>الجوانب المادية والمعنوية</w:t>
      </w:r>
    </w:p>
    <w:p w14:paraId="1AB958C1"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lang w:bidi="ar-EG"/>
        </w:rPr>
        <w:t>المتغير التابع "السلوك الأخلاقي لمقدمي خدمة الرعاية الصحية"</w:t>
      </w:r>
    </w:p>
    <w:p w14:paraId="538E9172"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b/>
          <w:bCs/>
          <w:sz w:val="28"/>
          <w:szCs w:val="28"/>
          <w:rtl/>
        </w:rPr>
        <w:lastRenderedPageBreak/>
        <w:t>الأدوات المستخدمة</w:t>
      </w:r>
      <w:r w:rsidRPr="0013091D">
        <w:rPr>
          <w:rFonts w:ascii="Sakkal Majalla" w:hAnsi="Sakkal Majalla" w:cs="Sakkal Majalla" w:hint="cs"/>
          <w:sz w:val="28"/>
          <w:szCs w:val="28"/>
          <w:lang w:bidi="ar-EG"/>
        </w:rPr>
        <w:t>:</w:t>
      </w:r>
    </w:p>
    <w:p w14:paraId="1F6E9822" w14:textId="77777777" w:rsidR="00E84D06" w:rsidRPr="0013091D" w:rsidRDefault="00E84D06">
      <w:pPr>
        <w:numPr>
          <w:ilvl w:val="0"/>
          <w:numId w:val="50"/>
        </w:numPr>
        <w:bidi/>
        <w:spacing w:after="0" w:line="360" w:lineRule="auto"/>
        <w:jc w:val="both"/>
        <w:rPr>
          <w:rFonts w:ascii="Sakkal Majalla" w:hAnsi="Sakkal Majalla" w:cs="Sakkal Majalla"/>
          <w:sz w:val="28"/>
          <w:szCs w:val="28"/>
          <w:lang w:bidi="ar-EG"/>
        </w:rPr>
      </w:pPr>
      <w:r w:rsidRPr="0013091D">
        <w:rPr>
          <w:rFonts w:ascii="Sakkal Majalla" w:hAnsi="Sakkal Majalla" w:cs="Sakkal Majalla" w:hint="cs"/>
          <w:sz w:val="28"/>
          <w:szCs w:val="28"/>
          <w:rtl/>
        </w:rPr>
        <w:t>الانحدار البسيط لفحص العلاقة بين متغيرين</w:t>
      </w:r>
      <w:r w:rsidRPr="0013091D">
        <w:rPr>
          <w:rFonts w:ascii="Sakkal Majalla" w:hAnsi="Sakkal Majalla" w:cs="Sakkal Majalla" w:hint="cs"/>
          <w:sz w:val="28"/>
          <w:szCs w:val="28"/>
          <w:lang w:bidi="ar-EG"/>
        </w:rPr>
        <w:t>.</w:t>
      </w:r>
    </w:p>
    <w:p w14:paraId="70CF2265" w14:textId="77777777" w:rsidR="00E84D06" w:rsidRPr="0013091D" w:rsidRDefault="00E84D06" w:rsidP="00E84D06">
      <w:pPr>
        <w:bidi/>
        <w:spacing w:line="360" w:lineRule="auto"/>
        <w:jc w:val="both"/>
        <w:rPr>
          <w:rFonts w:ascii="Sakkal Majalla" w:hAnsi="Sakkal Majalla" w:cs="Sakkal Majalla"/>
          <w:b/>
          <w:bCs/>
          <w:sz w:val="28"/>
          <w:szCs w:val="28"/>
          <w:u w:val="single"/>
          <w:rtl/>
          <w:lang w:bidi="ar-EG"/>
        </w:rPr>
      </w:pPr>
    </w:p>
    <w:p w14:paraId="556778EC" w14:textId="33F6CEBF"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34" w:name="_Toc221311140"/>
      <w:r w:rsidRPr="0013091D">
        <w:rPr>
          <w:rFonts w:ascii="Sakkal Majalla" w:hAnsi="Sakkal Majalla" w:cs="Sakkal Majalla" w:hint="cs"/>
          <w:b/>
          <w:bCs/>
          <w:sz w:val="28"/>
          <w:szCs w:val="28"/>
          <w:rtl/>
        </w:rPr>
        <w:t>3.</w:t>
      </w:r>
      <w:r w:rsidR="00DA6291">
        <w:rPr>
          <w:rFonts w:ascii="Sakkal Majalla" w:hAnsi="Sakkal Majalla" w:cs="Sakkal Majalla" w:hint="cs"/>
          <w:b/>
          <w:bCs/>
          <w:sz w:val="28"/>
          <w:szCs w:val="28"/>
          <w:rtl/>
        </w:rPr>
        <w:t>10</w:t>
      </w:r>
      <w:r w:rsidRPr="0013091D">
        <w:rPr>
          <w:rFonts w:ascii="Sakkal Majalla" w:hAnsi="Sakkal Majalla" w:cs="Sakkal Majalla" w:hint="cs"/>
          <w:b/>
          <w:bCs/>
          <w:sz w:val="28"/>
          <w:szCs w:val="28"/>
          <w:rtl/>
        </w:rPr>
        <w:t xml:space="preserve"> </w:t>
      </w:r>
      <w:r w:rsidRPr="0013091D">
        <w:rPr>
          <w:rFonts w:ascii="Sakkal Majalla" w:hAnsi="Sakkal Majalla" w:cs="Sakkal Majalla" w:hint="cs"/>
          <w:b/>
          <w:bCs/>
          <w:sz w:val="28"/>
          <w:szCs w:val="28"/>
          <w:rtl/>
          <w:lang w:bidi="ar-BH"/>
        </w:rPr>
        <w:t>فرضيات الدراسة</w:t>
      </w:r>
      <w:bookmarkEnd w:id="33"/>
      <w:bookmarkEnd w:id="34"/>
      <w:r w:rsidRPr="0013091D">
        <w:rPr>
          <w:rFonts w:ascii="Sakkal Majalla" w:hAnsi="Sakkal Majalla" w:cs="Sakkal Majalla" w:hint="cs"/>
          <w:b/>
          <w:bCs/>
          <w:sz w:val="28"/>
          <w:szCs w:val="28"/>
          <w:rtl/>
          <w:lang w:bidi="ar-BH"/>
        </w:rPr>
        <w:t xml:space="preserve"> </w:t>
      </w:r>
    </w:p>
    <w:p w14:paraId="7D96D5DD" w14:textId="77777777" w:rsidR="00E84D06" w:rsidRPr="0013091D" w:rsidRDefault="00E84D06" w:rsidP="00E84D06">
      <w:pPr>
        <w:bidi/>
        <w:spacing w:after="0" w:line="360" w:lineRule="auto"/>
        <w:ind w:left="360"/>
        <w:jc w:val="both"/>
        <w:rPr>
          <w:rFonts w:ascii="Sakkal Majalla" w:hAnsi="Sakkal Majalla" w:cs="Sakkal Majalla"/>
          <w:b/>
          <w:bCs/>
          <w:sz w:val="28"/>
          <w:szCs w:val="28"/>
          <w:lang w:bidi="ar-EG"/>
        </w:rPr>
      </w:pPr>
      <w:r w:rsidRPr="0013091D">
        <w:rPr>
          <w:rFonts w:ascii="Sakkal Majalla" w:hAnsi="Sakkal Majalla" w:cs="Sakkal Majalla" w:hint="cs"/>
          <w:sz w:val="28"/>
          <w:szCs w:val="28"/>
          <w:rtl/>
          <w:lang w:bidi="ar-BH"/>
        </w:rPr>
        <w:t>"</w:t>
      </w:r>
      <w:r w:rsidRPr="0013091D">
        <w:rPr>
          <w:rFonts w:ascii="Sakkal Majalla" w:hAnsi="Sakkal Majalla" w:cs="Sakkal Majalla" w:hint="cs"/>
          <w:sz w:val="28"/>
          <w:szCs w:val="28"/>
          <w:rtl/>
        </w:rPr>
        <w:t>تم صياغة فروض الدراسة بناءً على نتائج الأدبيات والبحوث السابقة بما يتلاءم مع طبيعة واتجاه الدراسة الحالية:</w:t>
      </w:r>
    </w:p>
    <w:p w14:paraId="1E978137"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الفرض الرئيسي:</w:t>
      </w:r>
    </w:p>
    <w:p w14:paraId="3544CD42" w14:textId="77777777" w:rsidR="00E84D06" w:rsidRPr="0013091D" w:rsidRDefault="00E84D06" w:rsidP="00E84D06">
      <w:pPr>
        <w:bidi/>
        <w:spacing w:after="200" w:line="360" w:lineRule="auto"/>
        <w:jc w:val="both"/>
        <w:rPr>
          <w:rFonts w:ascii="Sakkal Majalla" w:hAnsi="Sakkal Majalla" w:cs="Sakkal Majalla"/>
          <w:sz w:val="28"/>
          <w:szCs w:val="28"/>
          <w:rtl/>
          <w:lang w:bidi="ar-EG"/>
        </w:rPr>
      </w:pPr>
      <w:r w:rsidRPr="0013091D">
        <w:rPr>
          <w:rFonts w:ascii="Sakkal Majalla" w:hAnsi="Sakkal Majalla" w:cs="Sakkal Majalla" w:hint="cs"/>
          <w:sz w:val="28"/>
          <w:szCs w:val="28"/>
          <w:rtl/>
          <w:lang w:bidi="ar-EG"/>
        </w:rPr>
        <w:t>توجد علاقة تأثير ذات دلالة إحصائية معنوية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p>
    <w:p w14:paraId="2B83323F"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الفرضية الفرعية الاولى</w:t>
      </w:r>
      <w:r w:rsidRPr="0013091D">
        <w:rPr>
          <w:rFonts w:ascii="Sakkal Majalla" w:hAnsi="Sakkal Majalla" w:cs="Sakkal Majalla" w:hint="cs"/>
          <w:sz w:val="28"/>
          <w:szCs w:val="28"/>
        </w:rPr>
        <w:t>:</w:t>
      </w:r>
    </w:p>
    <w:p w14:paraId="632B697C"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توجد علاقة تأثير ذات دلالة إحصائية معنوية للجوانب المالية والاقتصادية على السلوك الاخلاقي لمقدمي الرعاية الصحية في مستشفيات القطاع الصحي بمحافظة الرياض.</w:t>
      </w:r>
    </w:p>
    <w:p w14:paraId="137AA8A5"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الفرضية الفرعية الثانية</w:t>
      </w:r>
      <w:r w:rsidRPr="0013091D">
        <w:rPr>
          <w:rFonts w:ascii="Sakkal Majalla" w:hAnsi="Sakkal Majalla" w:cs="Sakkal Majalla" w:hint="cs"/>
          <w:sz w:val="28"/>
          <w:szCs w:val="28"/>
        </w:rPr>
        <w:t>:</w:t>
      </w:r>
    </w:p>
    <w:p w14:paraId="63A47950"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tl/>
        </w:rPr>
        <w:t>توجد علاقة تأثير ذات دلالة إحصائية معنوية للجوانب الوظيفية والتنظيمية على السلوك الاخلاقي لمقدمي الرعاية الصحية في مستشفيات القطاع الصحي بمحافظة الرياض.</w:t>
      </w:r>
    </w:p>
    <w:p w14:paraId="37CED4D2" w14:textId="77777777" w:rsidR="00E84D06" w:rsidRPr="0013091D" w:rsidRDefault="00E84D06" w:rsidP="00E84D06">
      <w:pPr>
        <w:bidi/>
        <w:spacing w:after="200" w:line="360" w:lineRule="auto"/>
        <w:jc w:val="both"/>
        <w:rPr>
          <w:rFonts w:ascii="Sakkal Majalla" w:hAnsi="Sakkal Majalla" w:cs="Sakkal Majalla"/>
          <w:sz w:val="28"/>
          <w:szCs w:val="28"/>
          <w:rtl/>
        </w:rPr>
      </w:pPr>
      <w:r w:rsidRPr="0013091D">
        <w:rPr>
          <w:rFonts w:ascii="Sakkal Majalla" w:hAnsi="Sakkal Majalla" w:cs="Sakkal Majalla" w:hint="cs"/>
          <w:sz w:val="28"/>
          <w:szCs w:val="28"/>
        </w:rPr>
        <w:t xml:space="preserve"> </w:t>
      </w:r>
      <w:r w:rsidRPr="0013091D">
        <w:rPr>
          <w:rFonts w:ascii="Sakkal Majalla" w:hAnsi="Sakkal Majalla" w:cs="Sakkal Majalla" w:hint="cs"/>
          <w:sz w:val="28"/>
          <w:szCs w:val="28"/>
          <w:rtl/>
        </w:rPr>
        <w:t>الفرضية الفرعية الثالثة</w:t>
      </w:r>
      <w:r w:rsidRPr="0013091D">
        <w:rPr>
          <w:rFonts w:ascii="Sakkal Majalla" w:hAnsi="Sakkal Majalla" w:cs="Sakkal Majalla" w:hint="cs"/>
          <w:sz w:val="28"/>
          <w:szCs w:val="28"/>
        </w:rPr>
        <w:t xml:space="preserve">: </w:t>
      </w:r>
    </w:p>
    <w:p w14:paraId="14C73F34" w14:textId="77777777" w:rsidR="00E84D06" w:rsidRDefault="00E84D06" w:rsidP="00E84D06">
      <w:pPr>
        <w:bidi/>
        <w:spacing w:after="200" w:line="360" w:lineRule="auto"/>
        <w:rPr>
          <w:rFonts w:ascii="Sakkal Majalla" w:hAnsi="Sakkal Majalla" w:cs="Sakkal Majalla"/>
          <w:sz w:val="28"/>
          <w:szCs w:val="28"/>
          <w:rtl/>
        </w:rPr>
      </w:pPr>
      <w:r w:rsidRPr="0013091D">
        <w:rPr>
          <w:rFonts w:ascii="Sakkal Majalla" w:hAnsi="Sakkal Majalla" w:cs="Sakkal Majalla" w:hint="cs"/>
          <w:sz w:val="28"/>
          <w:szCs w:val="28"/>
          <w:rtl/>
        </w:rPr>
        <w:t>توجد علاقة تأثير ذات دلالة إحصائية معنوية للجوانب المادية والمعنوية على السلوك الاخلاقي لمقدمي الرعاية الصحية في مستشفيات القطاع الصحي بمحافظة الرياض.</w:t>
      </w:r>
    </w:p>
    <w:p w14:paraId="6815E02A" w14:textId="77777777" w:rsidR="007E19D6" w:rsidRPr="0013091D" w:rsidRDefault="007E19D6" w:rsidP="007E19D6">
      <w:pPr>
        <w:bidi/>
        <w:spacing w:after="200" w:line="360" w:lineRule="auto"/>
        <w:rPr>
          <w:rFonts w:ascii="Sakkal Majalla" w:hAnsi="Sakkal Majalla" w:cs="Sakkal Majalla"/>
          <w:b/>
          <w:bCs/>
          <w:sz w:val="28"/>
          <w:szCs w:val="28"/>
          <w:u w:val="single"/>
          <w:rtl/>
          <w:lang w:bidi="ar-EG"/>
        </w:rPr>
      </w:pPr>
    </w:p>
    <w:p w14:paraId="729BBB53" w14:textId="6F833B07" w:rsidR="00C06306" w:rsidRPr="00974D7A" w:rsidRDefault="00974D7A" w:rsidP="00974D7A">
      <w:pPr>
        <w:widowControl w:val="0"/>
        <w:autoSpaceDE w:val="0"/>
        <w:autoSpaceDN w:val="0"/>
        <w:bidi/>
        <w:spacing w:after="0" w:line="312" w:lineRule="auto"/>
        <w:rPr>
          <w:rFonts w:ascii="Sakkal Majalla" w:hAnsi="Sakkal Majalla" w:cs="Sakkal Majalla"/>
          <w:b/>
          <w:bCs/>
          <w:color w:val="FF0000"/>
          <w:sz w:val="32"/>
          <w:szCs w:val="32"/>
          <w:rtl/>
          <w:lang w:bidi="ar-BH"/>
        </w:rPr>
      </w:pPr>
      <w:r w:rsidRPr="00974D7A">
        <w:rPr>
          <w:rFonts w:ascii="Sakkal Majalla" w:hAnsi="Sakkal Majalla" w:cs="Sakkal Majalla" w:hint="cs"/>
          <w:b/>
          <w:bCs/>
          <w:color w:val="EE0000"/>
          <w:sz w:val="28"/>
          <w:szCs w:val="28"/>
          <w:rtl/>
          <w:lang w:bidi="ar-EG"/>
        </w:rPr>
        <w:lastRenderedPageBreak/>
        <w:t>3.</w:t>
      </w:r>
      <w:r w:rsidR="00DA6291">
        <w:rPr>
          <w:rFonts w:ascii="Sakkal Majalla" w:hAnsi="Sakkal Majalla" w:cs="Sakkal Majalla" w:hint="cs"/>
          <w:b/>
          <w:bCs/>
          <w:color w:val="EE0000"/>
          <w:sz w:val="28"/>
          <w:szCs w:val="28"/>
          <w:rtl/>
          <w:lang w:bidi="ar-EG"/>
        </w:rPr>
        <w:t>11</w:t>
      </w:r>
      <w:r w:rsidR="00E84D06" w:rsidRPr="00974D7A">
        <w:rPr>
          <w:rFonts w:ascii="Sakkal Majalla" w:hAnsi="Sakkal Majalla" w:cs="Sakkal Majalla" w:hint="cs"/>
          <w:sz w:val="28"/>
          <w:szCs w:val="28"/>
          <w:rtl/>
          <w:lang w:bidi="ar-EG"/>
        </w:rPr>
        <w:t xml:space="preserve"> </w:t>
      </w:r>
      <w:r w:rsidRPr="00974D7A">
        <w:rPr>
          <w:rFonts w:ascii="Sakkal Majalla" w:hAnsi="Sakkal Majalla" w:cs="Sakkal Majalla" w:hint="cs"/>
          <w:b/>
          <w:bCs/>
          <w:color w:val="FF0000"/>
          <w:sz w:val="32"/>
          <w:szCs w:val="32"/>
          <w:rtl/>
          <w:lang w:bidi="ar-BH"/>
        </w:rPr>
        <w:t>الجوانب الأخلاقية للدراسة</w:t>
      </w:r>
      <w:r w:rsidR="00C06306" w:rsidRPr="00974D7A">
        <w:rPr>
          <w:rFonts w:ascii="Sakkal Majalla" w:hAnsi="Sakkal Majalla" w:cs="Sakkal Majalla"/>
          <w:b/>
          <w:bCs/>
          <w:color w:val="FF0000"/>
          <w:sz w:val="32"/>
          <w:szCs w:val="32"/>
          <w:rtl/>
          <w:lang w:bidi="ar-BH"/>
        </w:rPr>
        <w:t xml:space="preserve"> </w:t>
      </w:r>
    </w:p>
    <w:p w14:paraId="32E5A80C" w14:textId="77777777" w:rsidR="00C06306" w:rsidRPr="00974D7A" w:rsidRDefault="00C06306" w:rsidP="007E19D6">
      <w:pPr>
        <w:bidi/>
        <w:spacing w:line="360" w:lineRule="auto"/>
        <w:rPr>
          <w:rFonts w:ascii="Sakkal Majalla" w:hAnsi="Sakkal Majalla" w:cs="Sakkal Majalla"/>
          <w:color w:val="EE0000"/>
          <w:sz w:val="24"/>
          <w:szCs w:val="24"/>
          <w:rtl/>
        </w:rPr>
      </w:pPr>
      <w:r w:rsidRPr="00974D7A">
        <w:rPr>
          <w:rFonts w:ascii="Sakkal Majalla" w:hAnsi="Sakkal Majalla" w:cs="Sakkal Majalla" w:hint="eastAsia"/>
          <w:color w:val="EE0000"/>
          <w:sz w:val="24"/>
          <w:szCs w:val="24"/>
          <w:rtl/>
        </w:rPr>
        <w:t>إن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علاقة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الأخلاق</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بالبحث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العلمي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علاقة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قائمة</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ومتجددة</w:t>
      </w:r>
      <w:r w:rsidRPr="00974D7A">
        <w:rPr>
          <w:rFonts w:ascii="Sakkal Majalla" w:hAnsi="Sakkal Majalla" w:cs="Sakkal Majalla" w:hint="eastAsia"/>
          <w:color w:val="EE0000"/>
          <w:sz w:val="24"/>
          <w:szCs w:val="24"/>
          <w:rtl/>
        </w:rPr>
        <w:t>،</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فكما</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الإنسان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بطبعه</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الحقيقة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فهو</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بفطرته</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كائن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أخلاقي،</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وبالتالي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يمكن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القول</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إن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الإنسان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باحث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أخلاقي</w:t>
      </w:r>
      <w:r w:rsidRPr="00974D7A">
        <w:rPr>
          <w:rFonts w:ascii="Sakkal Majalla" w:hAnsi="Sakkal Majalla" w:cs="Sakkal Majalla"/>
          <w:color w:val="EE0000"/>
          <w:sz w:val="24"/>
          <w:szCs w:val="24"/>
        </w:rPr>
        <w:t>.</w:t>
      </w:r>
      <w:r w:rsidRPr="00974D7A">
        <w:rPr>
          <w:rFonts w:ascii="Sakkal Majalla" w:hAnsi="Sakkal Majalla" w:cs="Sakkal Majalla" w:hint="cs"/>
          <w:color w:val="EE0000"/>
          <w:sz w:val="24"/>
          <w:szCs w:val="24"/>
          <w:rtl/>
          <w:lang w:bidi="ar-EG"/>
        </w:rPr>
        <w:t xml:space="preserve"> </w:t>
      </w:r>
      <w:r w:rsidRPr="00974D7A">
        <w:rPr>
          <w:rFonts w:ascii="Sakkal Majalla" w:hAnsi="Sakkal Majalla" w:cs="Sakkal Majalla" w:hint="cs"/>
          <w:color w:val="EE0000"/>
          <w:sz w:val="24"/>
          <w:szCs w:val="24"/>
          <w:rtl/>
        </w:rPr>
        <w:t>ومن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المعروف</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للبحث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العلمي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مجموعة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المعايير</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الأخلاقية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التي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تصاحب</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كل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مرحلة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مراحل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البحث،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فالباحث</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يجب</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يكون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ملما</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بتلك</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المعايير</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الأخلاقية</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والتي</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يجب</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المحافظة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عليها</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وصيانتها</w:t>
      </w:r>
      <w:r w:rsidRPr="00974D7A">
        <w:rPr>
          <w:rFonts w:ascii="Sakkal Majalla" w:hAnsi="Sakkal Majalla" w:cs="Sakkal Majalla"/>
          <w:color w:val="EE0000"/>
          <w:sz w:val="24"/>
          <w:szCs w:val="24"/>
        </w:rPr>
        <w:t>.</w:t>
      </w:r>
    </w:p>
    <w:p w14:paraId="2F6CA5BC" w14:textId="77777777" w:rsidR="00C06306" w:rsidRPr="00974D7A" w:rsidRDefault="00C06306" w:rsidP="007E19D6">
      <w:pPr>
        <w:bidi/>
        <w:spacing w:line="360" w:lineRule="auto"/>
        <w:rPr>
          <w:rFonts w:ascii="Sakkal Majalla" w:hAnsi="Sakkal Majalla" w:cs="Sakkal Majalla"/>
          <w:color w:val="EE0000"/>
          <w:sz w:val="24"/>
          <w:szCs w:val="24"/>
          <w:rtl/>
        </w:rPr>
      </w:pP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ومن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أهمها</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الأمانة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العلمية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والنزاهة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الفكرية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والموضوعية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والبعد</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عن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التحيز</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والأهواء</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الشخصية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وسعة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المعرفة</w:t>
      </w:r>
      <w:r w:rsidRPr="00974D7A">
        <w:rPr>
          <w:rFonts w:ascii="Sakkal Majalla" w:hAnsi="Sakkal Majalla" w:cs="Sakkal Majalla"/>
          <w:color w:val="EE0000"/>
          <w:sz w:val="24"/>
          <w:szCs w:val="24"/>
          <w:rtl/>
        </w:rPr>
        <w:t xml:space="preserve"> </w:t>
      </w:r>
      <w:r w:rsidRPr="00974D7A">
        <w:rPr>
          <w:rFonts w:ascii="Sakkal Majalla" w:hAnsi="Sakkal Majalla" w:cs="Sakkal Majalla" w:hint="cs"/>
          <w:color w:val="EE0000"/>
          <w:sz w:val="24"/>
          <w:szCs w:val="24"/>
          <w:rtl/>
        </w:rPr>
        <w:t>للاطلاع</w:t>
      </w:r>
      <w:r w:rsidRPr="00974D7A">
        <w:rPr>
          <w:rFonts w:ascii="Sakkal Majalla" w:hAnsi="Sakkal Majalla" w:cs="Sakkal Majalla" w:hint="eastAsia"/>
          <w:color w:val="EE0000"/>
          <w:sz w:val="24"/>
          <w:szCs w:val="24"/>
          <w:rtl/>
        </w:rPr>
        <w:t>،</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وعدم</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المغالاة</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والميل</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إلى</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التوازن</w:t>
      </w:r>
      <w:r w:rsidRPr="00974D7A">
        <w:rPr>
          <w:rFonts w:ascii="Sakkal Majalla" w:hAnsi="Sakkal Majalla" w:cs="Sakkal Majalla"/>
          <w:color w:val="EE0000"/>
          <w:sz w:val="24"/>
          <w:szCs w:val="24"/>
          <w:rtl/>
        </w:rPr>
        <w:t xml:space="preserve"> </w:t>
      </w:r>
      <w:r w:rsidRPr="00974D7A">
        <w:rPr>
          <w:rFonts w:ascii="Sakkal Majalla" w:hAnsi="Sakkal Majalla" w:cs="Sakkal Majalla" w:hint="eastAsia"/>
          <w:color w:val="EE0000"/>
          <w:sz w:val="24"/>
          <w:szCs w:val="24"/>
          <w:rtl/>
        </w:rPr>
        <w:t>والاتزان</w:t>
      </w:r>
      <w:r w:rsidRPr="00974D7A">
        <w:rPr>
          <w:rFonts w:ascii="Sakkal Majalla" w:hAnsi="Sakkal Majalla" w:cs="Sakkal Majalla" w:hint="cs"/>
          <w:color w:val="EE0000"/>
          <w:sz w:val="24"/>
          <w:szCs w:val="24"/>
          <w:rtl/>
        </w:rPr>
        <w:t xml:space="preserve"> من خلال</w:t>
      </w:r>
      <w:r w:rsidRPr="00974D7A">
        <w:rPr>
          <w:rFonts w:ascii="Sakkal Majalla" w:hAnsi="Sakkal Majalla" w:cs="Sakkal Majalla"/>
          <w:color w:val="EE0000"/>
          <w:sz w:val="24"/>
          <w:szCs w:val="24"/>
        </w:rPr>
        <w:t>.</w:t>
      </w:r>
    </w:p>
    <w:p w14:paraId="761EDACF" w14:textId="77777777" w:rsidR="00C06306" w:rsidRPr="00863A93" w:rsidRDefault="00C06306" w:rsidP="007E19D6">
      <w:pPr>
        <w:pStyle w:val="a3"/>
        <w:widowControl w:val="0"/>
        <w:numPr>
          <w:ilvl w:val="0"/>
          <w:numId w:val="61"/>
        </w:numPr>
        <w:autoSpaceDE w:val="0"/>
        <w:autoSpaceDN w:val="0"/>
        <w:bidi/>
        <w:spacing w:after="0" w:line="360" w:lineRule="auto"/>
        <w:contextualSpacing w:val="0"/>
        <w:jc w:val="both"/>
        <w:rPr>
          <w:rFonts w:ascii="Sakkal Majalla" w:hAnsi="Sakkal Majalla" w:cs="Sakkal Majalla"/>
          <w:color w:val="EE0000"/>
          <w:sz w:val="24"/>
          <w:szCs w:val="24"/>
        </w:rPr>
      </w:pPr>
      <w:r w:rsidRPr="00863A93">
        <w:rPr>
          <w:rFonts w:ascii="Sakkal Majalla" w:hAnsi="Sakkal Majalla" w:cs="Sakkal Majalla" w:hint="eastAsia"/>
          <w:color w:val="EE0000"/>
          <w:sz w:val="24"/>
          <w:szCs w:val="24"/>
          <w:rtl/>
        </w:rPr>
        <w:t>الحرص</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على</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تقديم</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أفضل</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خدمة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علمية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في</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البحث</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العلمي</w:t>
      </w:r>
      <w:r w:rsidRPr="00863A93">
        <w:rPr>
          <w:rFonts w:ascii="Sakkal Majalla" w:hAnsi="Sakkal Majalla" w:cs="Sakkal Majalla" w:hint="cs"/>
          <w:color w:val="EE0000"/>
          <w:sz w:val="24"/>
          <w:szCs w:val="24"/>
          <w:rtl/>
        </w:rPr>
        <w:t xml:space="preserve"> وعدم وجود أي نوايا تضر بالمؤسسات محل الدراسة </w:t>
      </w:r>
    </w:p>
    <w:p w14:paraId="60E62528" w14:textId="77777777" w:rsidR="00863A93" w:rsidRPr="00FB0A00" w:rsidRDefault="00863A93" w:rsidP="007E19D6">
      <w:pPr>
        <w:pStyle w:val="a3"/>
        <w:widowControl w:val="0"/>
        <w:numPr>
          <w:ilvl w:val="0"/>
          <w:numId w:val="61"/>
        </w:numPr>
        <w:autoSpaceDE w:val="0"/>
        <w:autoSpaceDN w:val="0"/>
        <w:bidi/>
        <w:spacing w:line="360" w:lineRule="auto"/>
        <w:jc w:val="both"/>
        <w:rPr>
          <w:rFonts w:ascii="Sakkal Majalla" w:hAnsi="Sakkal Majalla" w:cs="Sakkal Majalla"/>
          <w:color w:val="EE0000"/>
          <w:sz w:val="24"/>
          <w:szCs w:val="24"/>
        </w:rPr>
      </w:pPr>
      <w:r w:rsidRPr="00FB0A00">
        <w:rPr>
          <w:rFonts w:ascii="Sakkal Majalla" w:hAnsi="Sakkal Majalla" w:cs="Sakkal Majalla"/>
          <w:color w:val="EE0000"/>
          <w:sz w:val="24"/>
          <w:szCs w:val="24"/>
          <w:rtl/>
        </w:rPr>
        <w:t>الحصول على موافقة أخلاقية رسمية قبل البدء في جمع البيانات الميدانية</w:t>
      </w:r>
      <w:r w:rsidRPr="00FB0A00">
        <w:rPr>
          <w:rFonts w:ascii="Sakkal Majalla" w:hAnsi="Sakkal Majalla" w:cs="Sakkal Majalla"/>
          <w:color w:val="EE0000"/>
          <w:sz w:val="24"/>
          <w:szCs w:val="24"/>
        </w:rPr>
        <w:t>.</w:t>
      </w:r>
    </w:p>
    <w:p w14:paraId="782C562E" w14:textId="77777777" w:rsidR="00863A93" w:rsidRPr="00FB0A00" w:rsidRDefault="00863A93" w:rsidP="007E19D6">
      <w:pPr>
        <w:pStyle w:val="a3"/>
        <w:widowControl w:val="0"/>
        <w:numPr>
          <w:ilvl w:val="0"/>
          <w:numId w:val="61"/>
        </w:numPr>
        <w:autoSpaceDE w:val="0"/>
        <w:autoSpaceDN w:val="0"/>
        <w:bidi/>
        <w:spacing w:line="360" w:lineRule="auto"/>
        <w:jc w:val="both"/>
        <w:rPr>
          <w:rFonts w:ascii="Sakkal Majalla" w:hAnsi="Sakkal Majalla" w:cs="Sakkal Majalla"/>
          <w:color w:val="EE0000"/>
          <w:sz w:val="24"/>
          <w:szCs w:val="24"/>
        </w:rPr>
      </w:pPr>
      <w:r w:rsidRPr="00863A93">
        <w:rPr>
          <w:rFonts w:ascii="Sakkal Majalla" w:hAnsi="Sakkal Majalla" w:cs="Sakkal Majalla" w:hint="cs"/>
          <w:color w:val="EE0000"/>
          <w:sz w:val="24"/>
          <w:szCs w:val="24"/>
          <w:rtl/>
        </w:rPr>
        <w:t>اعلام</w:t>
      </w:r>
      <w:r w:rsidRPr="00FB0A00">
        <w:rPr>
          <w:rFonts w:ascii="Sakkal Majalla" w:hAnsi="Sakkal Majalla" w:cs="Sakkal Majalla"/>
          <w:color w:val="EE0000"/>
          <w:sz w:val="24"/>
          <w:szCs w:val="24"/>
          <w:rtl/>
        </w:rPr>
        <w:t xml:space="preserve"> جميع المشاركين على نموذج "</w:t>
      </w:r>
      <w:r w:rsidRPr="00863A93">
        <w:rPr>
          <w:rFonts w:ascii="Sakkal Majalla" w:hAnsi="Sakkal Majalla" w:cs="Sakkal Majalla" w:hint="cs"/>
          <w:color w:val="EE0000"/>
          <w:sz w:val="24"/>
          <w:szCs w:val="24"/>
          <w:rtl/>
        </w:rPr>
        <w:t>الاستبانة</w:t>
      </w:r>
      <w:r w:rsidRPr="00FB0A00">
        <w:rPr>
          <w:rFonts w:ascii="Sakkal Majalla" w:hAnsi="Sakkal Majalla" w:cs="Sakkal Majalla"/>
          <w:color w:val="EE0000"/>
          <w:sz w:val="24"/>
          <w:szCs w:val="24"/>
          <w:rtl/>
        </w:rPr>
        <w:t>" بعد شرح أهداف الدراسة ومخاطرها المحتملة لهم</w:t>
      </w:r>
      <w:r w:rsidRPr="00FB0A00">
        <w:rPr>
          <w:rFonts w:ascii="Sakkal Majalla" w:hAnsi="Sakkal Majalla" w:cs="Sakkal Majalla"/>
          <w:color w:val="EE0000"/>
          <w:sz w:val="24"/>
          <w:szCs w:val="24"/>
        </w:rPr>
        <w:t>.</w:t>
      </w:r>
    </w:p>
    <w:p w14:paraId="57F31D11" w14:textId="77777777" w:rsidR="00863A93" w:rsidRPr="00FB0A00" w:rsidRDefault="00863A93" w:rsidP="007E19D6">
      <w:pPr>
        <w:pStyle w:val="a3"/>
        <w:widowControl w:val="0"/>
        <w:numPr>
          <w:ilvl w:val="0"/>
          <w:numId w:val="61"/>
        </w:numPr>
        <w:autoSpaceDE w:val="0"/>
        <w:autoSpaceDN w:val="0"/>
        <w:bidi/>
        <w:spacing w:line="360" w:lineRule="auto"/>
        <w:jc w:val="both"/>
        <w:rPr>
          <w:rFonts w:ascii="Sakkal Majalla" w:hAnsi="Sakkal Majalla" w:cs="Sakkal Majalla"/>
          <w:color w:val="EE0000"/>
          <w:sz w:val="24"/>
          <w:szCs w:val="24"/>
        </w:rPr>
      </w:pPr>
      <w:r w:rsidRPr="00FB0A00">
        <w:rPr>
          <w:rFonts w:ascii="Sakkal Majalla" w:hAnsi="Sakkal Majalla" w:cs="Sakkal Majalla"/>
          <w:color w:val="EE0000"/>
          <w:sz w:val="24"/>
          <w:szCs w:val="24"/>
          <w:rtl/>
        </w:rPr>
        <w:t xml:space="preserve"> إعلام المشاركين بأن مشاركتهم تطوعية بالكامل، ويحق لهم الانسحاب في أي وقت دون أي تأثير على رعايتهم الصحية</w:t>
      </w:r>
      <w:r w:rsidRPr="00FB0A00">
        <w:rPr>
          <w:rFonts w:ascii="Sakkal Majalla" w:hAnsi="Sakkal Majalla" w:cs="Sakkal Majalla"/>
          <w:color w:val="EE0000"/>
          <w:sz w:val="24"/>
          <w:szCs w:val="24"/>
        </w:rPr>
        <w:t>.</w:t>
      </w:r>
    </w:p>
    <w:p w14:paraId="24AF06D8" w14:textId="77777777" w:rsidR="00863A93" w:rsidRPr="00FB0A00" w:rsidRDefault="00863A93" w:rsidP="007E19D6">
      <w:pPr>
        <w:pStyle w:val="a3"/>
        <w:widowControl w:val="0"/>
        <w:numPr>
          <w:ilvl w:val="0"/>
          <w:numId w:val="61"/>
        </w:numPr>
        <w:autoSpaceDE w:val="0"/>
        <w:autoSpaceDN w:val="0"/>
        <w:bidi/>
        <w:spacing w:line="360" w:lineRule="auto"/>
        <w:jc w:val="both"/>
        <w:rPr>
          <w:rFonts w:ascii="Sakkal Majalla" w:hAnsi="Sakkal Majalla" w:cs="Sakkal Majalla"/>
          <w:color w:val="EE0000"/>
          <w:sz w:val="24"/>
          <w:szCs w:val="24"/>
        </w:rPr>
      </w:pPr>
      <w:r w:rsidRPr="00FB0A00">
        <w:rPr>
          <w:rFonts w:ascii="Sakkal Majalla" w:hAnsi="Sakkal Majalla" w:cs="Sakkal Majalla"/>
          <w:color w:val="EE0000"/>
          <w:sz w:val="24"/>
          <w:szCs w:val="24"/>
        </w:rPr>
        <w:t xml:space="preserve"> </w:t>
      </w:r>
      <w:r w:rsidRPr="00FB0A00">
        <w:rPr>
          <w:rFonts w:ascii="Sakkal Majalla" w:hAnsi="Sakkal Majalla" w:cs="Sakkal Majalla"/>
          <w:color w:val="EE0000"/>
          <w:sz w:val="24"/>
          <w:szCs w:val="24"/>
          <w:rtl/>
        </w:rPr>
        <w:t>جمع البيانات بشكل مجهول الهوية</w:t>
      </w:r>
      <w:r w:rsidRPr="00FB0A00">
        <w:rPr>
          <w:rFonts w:ascii="Sakkal Majalla" w:hAnsi="Sakkal Majalla" w:cs="Sakkal Majalla"/>
          <w:color w:val="EE0000"/>
          <w:sz w:val="24"/>
          <w:szCs w:val="24"/>
        </w:rPr>
        <w:t xml:space="preserve">  </w:t>
      </w:r>
      <w:r w:rsidRPr="00FB0A00">
        <w:rPr>
          <w:rFonts w:ascii="Sakkal Majalla" w:hAnsi="Sakkal Majalla" w:cs="Sakkal Majalla"/>
          <w:color w:val="EE0000"/>
          <w:sz w:val="24"/>
          <w:szCs w:val="24"/>
          <w:rtl/>
        </w:rPr>
        <w:t>عبر ترميز الاستبيانات وحذف أي مؤشرات تدل على شخصية المشارك</w:t>
      </w:r>
      <w:r w:rsidRPr="00FB0A00">
        <w:rPr>
          <w:rFonts w:ascii="Sakkal Majalla" w:hAnsi="Sakkal Majalla" w:cs="Sakkal Majalla"/>
          <w:color w:val="EE0000"/>
          <w:sz w:val="24"/>
          <w:szCs w:val="24"/>
        </w:rPr>
        <w:t>.</w:t>
      </w:r>
    </w:p>
    <w:p w14:paraId="69A654FF" w14:textId="77777777" w:rsidR="00863A93" w:rsidRPr="00FB0A00" w:rsidRDefault="00863A93" w:rsidP="007E19D6">
      <w:pPr>
        <w:pStyle w:val="a3"/>
        <w:widowControl w:val="0"/>
        <w:numPr>
          <w:ilvl w:val="0"/>
          <w:numId w:val="61"/>
        </w:numPr>
        <w:autoSpaceDE w:val="0"/>
        <w:autoSpaceDN w:val="0"/>
        <w:bidi/>
        <w:spacing w:line="360" w:lineRule="auto"/>
        <w:jc w:val="both"/>
        <w:rPr>
          <w:rFonts w:ascii="Sakkal Majalla" w:hAnsi="Sakkal Majalla" w:cs="Sakkal Majalla"/>
          <w:color w:val="EE0000"/>
          <w:sz w:val="24"/>
          <w:szCs w:val="24"/>
        </w:rPr>
      </w:pPr>
      <w:r w:rsidRPr="00863A93">
        <w:rPr>
          <w:rFonts w:ascii="Sakkal Majalla" w:hAnsi="Sakkal Majalla" w:cs="Sakkal Majalla" w:hint="cs"/>
          <w:color w:val="EE0000"/>
          <w:sz w:val="24"/>
          <w:szCs w:val="24"/>
          <w:rtl/>
          <w:lang w:bidi="ar-EG"/>
        </w:rPr>
        <w:t>يتم تشفير الب</w:t>
      </w:r>
      <w:r w:rsidRPr="00FB0A00">
        <w:rPr>
          <w:rFonts w:ascii="Sakkal Majalla" w:hAnsi="Sakkal Majalla" w:cs="Sakkal Majalla"/>
          <w:color w:val="EE0000"/>
          <w:sz w:val="24"/>
          <w:szCs w:val="24"/>
          <w:rtl/>
        </w:rPr>
        <w:t xml:space="preserve">يانات رقمياً </w:t>
      </w:r>
      <w:r w:rsidRPr="00863A93">
        <w:rPr>
          <w:rFonts w:ascii="Sakkal Majalla" w:hAnsi="Sakkal Majalla" w:cs="Sakkal Majalla" w:hint="cs"/>
          <w:color w:val="EE0000"/>
          <w:sz w:val="24"/>
          <w:szCs w:val="24"/>
          <w:rtl/>
        </w:rPr>
        <w:t>ويتم حمايتها</w:t>
      </w:r>
      <w:r w:rsidRPr="00FB0A00">
        <w:rPr>
          <w:rFonts w:ascii="Sakkal Majalla" w:hAnsi="Sakkal Majalla" w:cs="Sakkal Majalla"/>
          <w:color w:val="EE0000"/>
          <w:sz w:val="24"/>
          <w:szCs w:val="24"/>
          <w:rtl/>
        </w:rPr>
        <w:t>، ولا يحق لأحد الوصول إليها سوى الفريق البحثي الرئيسي</w:t>
      </w:r>
      <w:r w:rsidRPr="00FB0A00">
        <w:rPr>
          <w:rFonts w:ascii="Sakkal Majalla" w:hAnsi="Sakkal Majalla" w:cs="Sakkal Majalla"/>
          <w:color w:val="EE0000"/>
          <w:sz w:val="24"/>
          <w:szCs w:val="24"/>
        </w:rPr>
        <w:t>.</w:t>
      </w:r>
    </w:p>
    <w:p w14:paraId="18BD3C46" w14:textId="77777777" w:rsidR="00C06306" w:rsidRPr="00863A93" w:rsidRDefault="00C06306" w:rsidP="007E19D6">
      <w:pPr>
        <w:pStyle w:val="a3"/>
        <w:widowControl w:val="0"/>
        <w:numPr>
          <w:ilvl w:val="0"/>
          <w:numId w:val="61"/>
        </w:numPr>
        <w:autoSpaceDE w:val="0"/>
        <w:autoSpaceDN w:val="0"/>
        <w:bidi/>
        <w:spacing w:after="0" w:line="360" w:lineRule="auto"/>
        <w:contextualSpacing w:val="0"/>
        <w:jc w:val="both"/>
        <w:rPr>
          <w:rFonts w:ascii="Sakkal Majalla" w:hAnsi="Sakkal Majalla" w:cs="Sakkal Majalla"/>
          <w:color w:val="EE0000"/>
          <w:sz w:val="24"/>
          <w:szCs w:val="24"/>
          <w:rtl/>
        </w:rPr>
      </w:pPr>
      <w:r w:rsidRPr="00863A93">
        <w:rPr>
          <w:rFonts w:ascii="Sakkal Majalla" w:hAnsi="Sakkal Majalla" w:cs="Sakkal Majalla" w:hint="eastAsia"/>
          <w:color w:val="EE0000"/>
          <w:sz w:val="24"/>
          <w:szCs w:val="24"/>
          <w:rtl/>
        </w:rPr>
        <w:t>الحرص</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على</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أمانة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الحقائق</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والأفكار</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التي</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يتم</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التوصل</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إليها،</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والعمل</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على</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إكمالها</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والحث</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على</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سرعة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توزيعها</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ونشرها</w:t>
      </w:r>
      <w:r w:rsidRPr="00863A93">
        <w:rPr>
          <w:rFonts w:ascii="Sakkal Majalla" w:hAnsi="Sakkal Majalla" w:cs="Sakkal Majalla"/>
          <w:color w:val="EE0000"/>
          <w:sz w:val="24"/>
          <w:szCs w:val="24"/>
        </w:rPr>
        <w:t>.</w:t>
      </w:r>
    </w:p>
    <w:p w14:paraId="2EBE13AF" w14:textId="77777777" w:rsidR="00C06306" w:rsidRPr="00863A93" w:rsidRDefault="00C06306" w:rsidP="007E19D6">
      <w:pPr>
        <w:pStyle w:val="a3"/>
        <w:widowControl w:val="0"/>
        <w:numPr>
          <w:ilvl w:val="0"/>
          <w:numId w:val="61"/>
        </w:numPr>
        <w:autoSpaceDE w:val="0"/>
        <w:autoSpaceDN w:val="0"/>
        <w:bidi/>
        <w:spacing w:after="0" w:line="360" w:lineRule="auto"/>
        <w:contextualSpacing w:val="0"/>
        <w:jc w:val="both"/>
        <w:rPr>
          <w:rFonts w:ascii="Sakkal Majalla" w:hAnsi="Sakkal Majalla" w:cs="Sakkal Majalla"/>
          <w:color w:val="EE0000"/>
          <w:sz w:val="24"/>
          <w:szCs w:val="24"/>
          <w:rtl/>
        </w:rPr>
      </w:pPr>
      <w:r w:rsidRPr="00863A93">
        <w:rPr>
          <w:rFonts w:ascii="Sakkal Majalla" w:hAnsi="Sakkal Majalla" w:cs="Sakkal Majalla" w:hint="eastAsia"/>
          <w:color w:val="EE0000"/>
          <w:sz w:val="24"/>
          <w:szCs w:val="24"/>
          <w:rtl/>
        </w:rPr>
        <w:t>تجنب</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التلفيق</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المتعمد</w:t>
      </w:r>
      <w:r w:rsidRPr="00863A93">
        <w:rPr>
          <w:rFonts w:ascii="Sakkal Majalla" w:hAnsi="Sakkal Majalla" w:cs="Sakkal Majalla"/>
          <w:color w:val="EE0000"/>
          <w:sz w:val="24"/>
          <w:szCs w:val="24"/>
          <w:rtl/>
        </w:rPr>
        <w:t xml:space="preserve"> </w:t>
      </w:r>
      <w:r w:rsidRPr="00863A93">
        <w:rPr>
          <w:rFonts w:ascii="Sakkal Majalla" w:hAnsi="Sakkal Majalla" w:cs="Sakkal Majalla" w:hint="cs"/>
          <w:color w:val="EE0000"/>
          <w:sz w:val="24"/>
          <w:szCs w:val="24"/>
          <w:rtl/>
        </w:rPr>
        <w:t>للبيانات و</w:t>
      </w:r>
      <w:r w:rsidRPr="00863A93">
        <w:rPr>
          <w:rFonts w:ascii="Sakkal Majalla" w:hAnsi="Sakkal Majalla" w:cs="Sakkal Majalla"/>
          <w:color w:val="EE0000"/>
          <w:sz w:val="24"/>
          <w:szCs w:val="24"/>
          <w:rtl/>
        </w:rPr>
        <w:t xml:space="preserve">توخي </w:t>
      </w:r>
      <w:r w:rsidRPr="00863A93">
        <w:rPr>
          <w:rFonts w:ascii="Sakkal Majalla" w:hAnsi="Sakkal Majalla" w:cs="Sakkal Majalla" w:hint="eastAsia"/>
          <w:color w:val="EE0000"/>
          <w:sz w:val="24"/>
          <w:szCs w:val="24"/>
          <w:rtl/>
        </w:rPr>
        <w:t>الدقة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والموضوعية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فيها</w:t>
      </w:r>
      <w:r w:rsidRPr="00863A93">
        <w:rPr>
          <w:rFonts w:ascii="Sakkal Majalla" w:hAnsi="Sakkal Majalla" w:cs="Sakkal Majalla"/>
          <w:color w:val="EE0000"/>
          <w:sz w:val="24"/>
          <w:szCs w:val="24"/>
        </w:rPr>
        <w:t>.</w:t>
      </w:r>
    </w:p>
    <w:p w14:paraId="4D05FAA3" w14:textId="77777777" w:rsidR="00C06306" w:rsidRPr="00863A93" w:rsidRDefault="00C06306" w:rsidP="007E19D6">
      <w:pPr>
        <w:pStyle w:val="a3"/>
        <w:widowControl w:val="0"/>
        <w:numPr>
          <w:ilvl w:val="0"/>
          <w:numId w:val="61"/>
        </w:numPr>
        <w:autoSpaceDE w:val="0"/>
        <w:autoSpaceDN w:val="0"/>
        <w:bidi/>
        <w:spacing w:after="0" w:line="360" w:lineRule="auto"/>
        <w:contextualSpacing w:val="0"/>
        <w:jc w:val="both"/>
        <w:rPr>
          <w:rFonts w:ascii="Sakkal Majalla" w:hAnsi="Sakkal Majalla" w:cs="Sakkal Majalla"/>
          <w:color w:val="EE0000"/>
          <w:sz w:val="24"/>
          <w:szCs w:val="24"/>
          <w:rtl/>
        </w:rPr>
      </w:pPr>
      <w:r w:rsidRPr="00863A93">
        <w:rPr>
          <w:rFonts w:ascii="Sakkal Majalla" w:hAnsi="Sakkal Majalla" w:cs="Sakkal Majalla" w:hint="eastAsia"/>
          <w:color w:val="EE0000"/>
          <w:sz w:val="24"/>
          <w:szCs w:val="24"/>
          <w:rtl/>
        </w:rPr>
        <w:t>الحرص</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على</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الأمانة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العلمية،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وعدم</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سرقة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جهود</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الآخرين</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دون</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توثيق</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وإعادة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المعلومات</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إلى</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مصادرها</w:t>
      </w:r>
      <w:r w:rsidRPr="00863A93">
        <w:rPr>
          <w:rFonts w:ascii="Sakkal Majalla" w:hAnsi="Sakkal Majalla" w:cs="Sakkal Majalla"/>
          <w:color w:val="EE0000"/>
          <w:sz w:val="24"/>
          <w:szCs w:val="24"/>
        </w:rPr>
        <w:t>.</w:t>
      </w:r>
    </w:p>
    <w:p w14:paraId="796D25CA" w14:textId="6F43C50A" w:rsidR="00C06306" w:rsidRPr="00863A93" w:rsidRDefault="00C06306" w:rsidP="007E19D6">
      <w:pPr>
        <w:pStyle w:val="a3"/>
        <w:widowControl w:val="0"/>
        <w:numPr>
          <w:ilvl w:val="0"/>
          <w:numId w:val="61"/>
        </w:numPr>
        <w:autoSpaceDE w:val="0"/>
        <w:autoSpaceDN w:val="0"/>
        <w:bidi/>
        <w:spacing w:after="0" w:line="360" w:lineRule="auto"/>
        <w:contextualSpacing w:val="0"/>
        <w:jc w:val="both"/>
        <w:rPr>
          <w:rFonts w:ascii="Sakkal Majalla" w:hAnsi="Sakkal Majalla" w:cs="Sakkal Majalla"/>
          <w:color w:val="EE0000"/>
          <w:sz w:val="24"/>
          <w:szCs w:val="24"/>
          <w:rtl/>
        </w:rPr>
      </w:pPr>
      <w:r w:rsidRPr="00863A93">
        <w:rPr>
          <w:rFonts w:ascii="Sakkal Majalla" w:hAnsi="Sakkal Majalla" w:cs="Sakkal Majalla" w:hint="eastAsia"/>
          <w:color w:val="EE0000"/>
          <w:sz w:val="24"/>
          <w:szCs w:val="24"/>
          <w:rtl/>
        </w:rPr>
        <w:t>التمسك</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بسرية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الأبحاث</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والمعلومات</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ذات</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الطبيعة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السرية،</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وعدم</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الإعلان</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عنها</w:t>
      </w:r>
      <w:r w:rsidRPr="00863A93">
        <w:rPr>
          <w:rFonts w:ascii="Sakkal Majalla" w:hAnsi="Sakkal Majalla" w:cs="Sakkal Majalla"/>
          <w:color w:val="EE0000"/>
          <w:sz w:val="24"/>
          <w:szCs w:val="24"/>
        </w:rPr>
        <w:t>.</w:t>
      </w:r>
      <w:r w:rsidR="00863A93" w:rsidRPr="00863A93">
        <w:rPr>
          <w:color w:val="EE0000"/>
          <w:rtl/>
        </w:rPr>
        <w:t xml:space="preserve"> </w:t>
      </w:r>
      <w:r w:rsidR="00863A93" w:rsidRPr="00863A93">
        <w:rPr>
          <w:rFonts w:ascii="Sakkal Majalla" w:hAnsi="Sakkal Majalla" w:cs="Sakkal Majalla"/>
          <w:color w:val="EE0000"/>
          <w:sz w:val="24"/>
          <w:szCs w:val="24"/>
          <w:rtl/>
        </w:rPr>
        <w:t>سيتم إتلاف كافة السجلات والملفات الخاصة بالدراسة فور الانتهاء من النشر العلمي طبقاً للوائح المؤسسية المتبعة.</w:t>
      </w:r>
    </w:p>
    <w:p w14:paraId="6B4FA9C5" w14:textId="77777777" w:rsidR="00C06306" w:rsidRPr="00863A93" w:rsidRDefault="00C06306" w:rsidP="007E19D6">
      <w:pPr>
        <w:pStyle w:val="a3"/>
        <w:widowControl w:val="0"/>
        <w:numPr>
          <w:ilvl w:val="0"/>
          <w:numId w:val="61"/>
        </w:numPr>
        <w:autoSpaceDE w:val="0"/>
        <w:autoSpaceDN w:val="0"/>
        <w:bidi/>
        <w:spacing w:after="0" w:line="360" w:lineRule="auto"/>
        <w:contextualSpacing w:val="0"/>
        <w:jc w:val="both"/>
        <w:rPr>
          <w:rFonts w:ascii="Sakkal Majalla" w:hAnsi="Sakkal Majalla" w:cs="Sakkal Majalla"/>
          <w:color w:val="EE0000"/>
          <w:sz w:val="24"/>
          <w:szCs w:val="24"/>
        </w:rPr>
      </w:pPr>
      <w:r w:rsidRPr="00863A93">
        <w:rPr>
          <w:rFonts w:ascii="Sakkal Majalla" w:hAnsi="Sakkal Majalla" w:cs="Sakkal Majalla" w:hint="eastAsia"/>
          <w:color w:val="EE0000"/>
          <w:sz w:val="24"/>
          <w:szCs w:val="24"/>
          <w:rtl/>
        </w:rPr>
        <w:t>الوفاء</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لكل</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من</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قدم</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للباحث</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يد</w:t>
      </w:r>
      <w:r w:rsidRPr="00863A93">
        <w:rPr>
          <w:rFonts w:ascii="Sakkal Majalla" w:hAnsi="Sakkal Majalla" w:cs="Sakkal Majalla"/>
          <w:color w:val="EE0000"/>
          <w:sz w:val="24"/>
          <w:szCs w:val="24"/>
          <w:rtl/>
        </w:rPr>
        <w:t xml:space="preserve"> </w:t>
      </w:r>
      <w:r w:rsidRPr="00863A93">
        <w:rPr>
          <w:rFonts w:ascii="Sakkal Majalla" w:hAnsi="Sakkal Majalla" w:cs="Sakkal Majalla" w:hint="eastAsia"/>
          <w:color w:val="EE0000"/>
          <w:sz w:val="24"/>
          <w:szCs w:val="24"/>
          <w:rtl/>
        </w:rPr>
        <w:t>المساعدة</w:t>
      </w:r>
      <w:r w:rsidRPr="00863A93">
        <w:rPr>
          <w:rFonts w:ascii="Sakkal Majalla" w:hAnsi="Sakkal Majalla" w:cs="Sakkal Majalla"/>
          <w:color w:val="EE0000"/>
          <w:sz w:val="24"/>
          <w:szCs w:val="24"/>
        </w:rPr>
        <w:t>.</w:t>
      </w:r>
    </w:p>
    <w:p w14:paraId="057B4138" w14:textId="77777777" w:rsidR="00863A93" w:rsidRDefault="00FB0A00" w:rsidP="00863A93">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r w:rsidRPr="00863A93">
        <w:rPr>
          <w:rFonts w:ascii="Sakkal Majalla" w:hAnsi="Sakkal Majalla" w:cs="Sakkal Majalla"/>
          <w:sz w:val="24"/>
          <w:szCs w:val="24"/>
        </w:rPr>
        <w:t xml:space="preserve"> </w:t>
      </w:r>
      <w:bookmarkStart w:id="35" w:name="_Toc214938104"/>
      <w:bookmarkStart w:id="36" w:name="_Toc221311141"/>
    </w:p>
    <w:p w14:paraId="43F2B50B"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2C566E14"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76DF613C"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51CA42AF"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0F0CDD26"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5D1E27D0"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7CBFA088"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159C9235" w14:textId="207D643D" w:rsidR="00E84D06" w:rsidRPr="00863A93" w:rsidRDefault="00E84D06" w:rsidP="00863A93">
      <w:pPr>
        <w:widowControl w:val="0"/>
        <w:autoSpaceDE w:val="0"/>
        <w:autoSpaceDN w:val="0"/>
        <w:bidi/>
        <w:spacing w:after="0" w:line="360" w:lineRule="auto"/>
        <w:jc w:val="both"/>
        <w:outlineLvl w:val="0"/>
        <w:rPr>
          <w:rFonts w:ascii="Sakkal Majalla" w:hAnsi="Sakkal Majalla" w:cs="Sakkal Majalla"/>
          <w:b/>
          <w:bCs/>
          <w:sz w:val="28"/>
          <w:szCs w:val="28"/>
          <w:rtl/>
          <w:lang w:bidi="ar-BH"/>
        </w:rPr>
      </w:pPr>
      <w:r w:rsidRPr="00863A93">
        <w:rPr>
          <w:rFonts w:ascii="Sakkal Majalla" w:hAnsi="Sakkal Majalla" w:cs="Sakkal Majalla" w:hint="cs"/>
          <w:b/>
          <w:bCs/>
          <w:sz w:val="28"/>
          <w:szCs w:val="28"/>
          <w:rtl/>
        </w:rPr>
        <w:lastRenderedPageBreak/>
        <w:t>3.</w:t>
      </w:r>
      <w:r w:rsidR="00DA6291" w:rsidRPr="00863A93">
        <w:rPr>
          <w:rFonts w:ascii="Sakkal Majalla" w:hAnsi="Sakkal Majalla" w:cs="Sakkal Majalla" w:hint="cs"/>
          <w:b/>
          <w:bCs/>
          <w:sz w:val="28"/>
          <w:szCs w:val="28"/>
          <w:rtl/>
        </w:rPr>
        <w:t>12</w:t>
      </w:r>
      <w:r w:rsidRPr="00863A93">
        <w:rPr>
          <w:rFonts w:ascii="Sakkal Majalla" w:hAnsi="Sakkal Majalla" w:cs="Sakkal Majalla" w:hint="cs"/>
          <w:b/>
          <w:bCs/>
          <w:sz w:val="28"/>
          <w:szCs w:val="28"/>
          <w:rtl/>
        </w:rPr>
        <w:t xml:space="preserve"> </w:t>
      </w:r>
      <w:r w:rsidRPr="00863A93">
        <w:rPr>
          <w:rFonts w:ascii="Sakkal Majalla" w:hAnsi="Sakkal Majalla" w:cs="Sakkal Majalla" w:hint="cs"/>
          <w:b/>
          <w:bCs/>
          <w:sz w:val="28"/>
          <w:szCs w:val="28"/>
          <w:rtl/>
          <w:lang w:bidi="ar-BH"/>
        </w:rPr>
        <w:t>الملخص</w:t>
      </w:r>
      <w:bookmarkEnd w:id="35"/>
      <w:bookmarkEnd w:id="36"/>
      <w:r w:rsidRPr="00863A93">
        <w:rPr>
          <w:rFonts w:ascii="Sakkal Majalla" w:hAnsi="Sakkal Majalla" w:cs="Sakkal Majalla" w:hint="cs"/>
          <w:b/>
          <w:bCs/>
          <w:sz w:val="28"/>
          <w:szCs w:val="28"/>
          <w:rtl/>
          <w:lang w:bidi="ar-BH"/>
        </w:rPr>
        <w:t xml:space="preserve"> </w:t>
      </w:r>
    </w:p>
    <w:p w14:paraId="32A1BAA5" w14:textId="77777777" w:rsidR="00E84D06" w:rsidRPr="007E19D6" w:rsidRDefault="00E84D06" w:rsidP="007E19D6">
      <w:pPr>
        <w:bidi/>
        <w:spacing w:after="0" w:line="360" w:lineRule="auto"/>
        <w:ind w:left="-360"/>
        <w:jc w:val="both"/>
        <w:rPr>
          <w:rFonts w:ascii="Sakkal Majalla" w:hAnsi="Sakkal Majalla" w:cs="Sakkal Majalla"/>
          <w:sz w:val="28"/>
          <w:szCs w:val="28"/>
        </w:rPr>
      </w:pPr>
      <w:r w:rsidRPr="007E19D6">
        <w:rPr>
          <w:rFonts w:ascii="Sakkal Majalla" w:hAnsi="Sakkal Majalla" w:cs="Sakkal Majalla" w:hint="cs"/>
          <w:sz w:val="28"/>
          <w:szCs w:val="28"/>
          <w:rtl/>
          <w:lang w:bidi="ar-EG"/>
        </w:rPr>
        <w:t>تناول الفصل الثالث منهجية الدراسة بما تشمله من تصميم للبحص والمنهج العملي</w:t>
      </w:r>
      <w:r w:rsidRPr="007E19D6">
        <w:rPr>
          <w:rFonts w:ascii="Sakkal Majalla" w:hAnsi="Sakkal Majalla" w:cs="Sakkal Majalla" w:hint="cs"/>
          <w:sz w:val="28"/>
          <w:szCs w:val="28"/>
          <w:rtl/>
        </w:rPr>
        <w:t xml:space="preserve"> (</w:t>
      </w:r>
      <w:r w:rsidRPr="007E19D6">
        <w:rPr>
          <w:rFonts w:ascii="Sakkal Majalla" w:hAnsi="Sakkal Majalla" w:cs="Sakkal Majalla" w:hint="cs"/>
          <w:sz w:val="28"/>
          <w:szCs w:val="28"/>
          <w:rtl/>
          <w:lang w:bidi="ar-EG"/>
        </w:rPr>
        <w:t>المنهج الوصفي التحليلي</w:t>
      </w:r>
      <w:r w:rsidRPr="007E19D6">
        <w:rPr>
          <w:rFonts w:ascii="Sakkal Majalla" w:hAnsi="Sakkal Majalla" w:cs="Sakkal Majalla" w:hint="cs"/>
          <w:sz w:val="28"/>
          <w:szCs w:val="28"/>
          <w:rtl/>
        </w:rPr>
        <w:t xml:space="preserve">) </w:t>
      </w:r>
      <w:r w:rsidRPr="007E19D6">
        <w:rPr>
          <w:rFonts w:ascii="Sakkal Majalla" w:hAnsi="Sakkal Majalla" w:cs="Sakkal Majalla" w:hint="cs"/>
          <w:sz w:val="28"/>
          <w:szCs w:val="28"/>
          <w:rtl/>
          <w:lang w:bidi="ar-EG"/>
        </w:rPr>
        <w:t>الذي سوف يتم استخدامه في البحث وتم تحديد مجتمع البحث وعينة البحث وطرق جمع المعلومات حيث وسيتم الاعتماد على مصدرين أساسيين للمعلومات</w:t>
      </w:r>
      <w:r w:rsidRPr="007E19D6">
        <w:rPr>
          <w:rFonts w:ascii="Sakkal Majalla" w:hAnsi="Sakkal Majalla" w:cs="Sakkal Majalla" w:hint="cs"/>
          <w:sz w:val="28"/>
          <w:szCs w:val="28"/>
          <w:rtl/>
        </w:rPr>
        <w:t>: -</w:t>
      </w:r>
    </w:p>
    <w:p w14:paraId="0182190C" w14:textId="77777777" w:rsidR="00E84D06" w:rsidRPr="0013091D" w:rsidRDefault="00E84D06">
      <w:pPr>
        <w:pStyle w:val="a3"/>
        <w:numPr>
          <w:ilvl w:val="4"/>
          <w:numId w:val="52"/>
        </w:numPr>
        <w:bidi/>
        <w:spacing w:after="0" w:line="360" w:lineRule="auto"/>
        <w:ind w:left="0" w:hanging="180"/>
        <w:jc w:val="both"/>
        <w:rPr>
          <w:rFonts w:ascii="Sakkal Majalla" w:hAnsi="Sakkal Majalla" w:cs="Sakkal Majalla"/>
          <w:sz w:val="28"/>
          <w:szCs w:val="28"/>
          <w:rtl/>
        </w:rPr>
      </w:pPr>
      <w:r w:rsidRPr="0013091D">
        <w:rPr>
          <w:rFonts w:ascii="Sakkal Majalla" w:hAnsi="Sakkal Majalla" w:cs="Sakkal Majalla" w:hint="cs"/>
          <w:sz w:val="28"/>
          <w:szCs w:val="28"/>
          <w:rtl/>
          <w:lang w:bidi="ar-EG"/>
        </w:rPr>
        <w:t>المصادر الثانوية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الكتب والمراجع العربية والأجنبية ذات العلاقة</w:t>
      </w:r>
    </w:p>
    <w:p w14:paraId="7707914F" w14:textId="77777777" w:rsidR="00E84D06" w:rsidRPr="0013091D" w:rsidRDefault="00E84D06">
      <w:pPr>
        <w:pStyle w:val="a3"/>
        <w:numPr>
          <w:ilvl w:val="4"/>
          <w:numId w:val="52"/>
        </w:numPr>
        <w:bidi/>
        <w:spacing w:after="0" w:line="360" w:lineRule="auto"/>
        <w:ind w:left="0" w:hanging="90"/>
        <w:jc w:val="both"/>
        <w:rPr>
          <w:rFonts w:ascii="Sakkal Majalla" w:hAnsi="Sakkal Majalla" w:cs="Sakkal Majalla"/>
          <w:sz w:val="28"/>
          <w:szCs w:val="28"/>
          <w:rtl/>
        </w:rPr>
      </w:pPr>
      <w:r w:rsidRPr="0013091D">
        <w:rPr>
          <w:rFonts w:ascii="Sakkal Majalla" w:hAnsi="Sakkal Majalla" w:cs="Sakkal Majalla" w:hint="cs"/>
          <w:sz w:val="28"/>
          <w:szCs w:val="28"/>
          <w:rtl/>
          <w:lang w:bidi="ar-EG"/>
        </w:rPr>
        <w:t>المصادر الأولية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إلى جمع البيانات الأولية من خلال دراسة استكشافية باستخدام الاستبيان كأداة رئيسية للبحث صممت خصيصا لهذا الغرض</w:t>
      </w:r>
      <w:r w:rsidRPr="0013091D">
        <w:rPr>
          <w:rFonts w:ascii="Sakkal Majalla" w:hAnsi="Sakkal Majalla" w:cs="Sakkal Majalla" w:hint="cs"/>
          <w:sz w:val="28"/>
          <w:szCs w:val="28"/>
          <w:rtl/>
        </w:rPr>
        <w:t>.</w:t>
      </w:r>
    </w:p>
    <w:p w14:paraId="785E8D7E" w14:textId="77777777" w:rsidR="00E84D06" w:rsidRPr="007E19D6" w:rsidRDefault="00E84D06" w:rsidP="007E19D6">
      <w:pPr>
        <w:bidi/>
        <w:spacing w:after="0" w:line="360" w:lineRule="auto"/>
        <w:ind w:left="-360"/>
        <w:jc w:val="both"/>
        <w:rPr>
          <w:rFonts w:ascii="Sakkal Majalla" w:hAnsi="Sakkal Majalla" w:cs="Sakkal Majalla"/>
          <w:sz w:val="28"/>
          <w:szCs w:val="28"/>
        </w:rPr>
      </w:pPr>
      <w:r w:rsidRPr="007E19D6">
        <w:rPr>
          <w:rFonts w:ascii="Sakkal Majalla" w:hAnsi="Sakkal Majalla" w:cs="Sakkal Majalla" w:hint="cs"/>
          <w:sz w:val="28"/>
          <w:szCs w:val="28"/>
          <w:rtl/>
          <w:lang w:bidi="ar-EG"/>
        </w:rPr>
        <w:t>أداة الدراسة</w:t>
      </w:r>
      <w:r w:rsidRPr="007E19D6">
        <w:rPr>
          <w:rFonts w:ascii="Sakkal Majalla" w:hAnsi="Sakkal Majalla" w:cs="Sakkal Majalla" w:hint="cs"/>
          <w:sz w:val="28"/>
          <w:szCs w:val="28"/>
          <w:rtl/>
        </w:rPr>
        <w:t xml:space="preserve">: </w:t>
      </w:r>
      <w:r w:rsidRPr="007E19D6">
        <w:rPr>
          <w:rFonts w:ascii="Sakkal Majalla" w:hAnsi="Sakkal Majalla" w:cs="Sakkal Majalla" w:hint="cs"/>
          <w:sz w:val="28"/>
          <w:szCs w:val="28"/>
          <w:rtl/>
          <w:lang w:bidi="ar-EG"/>
        </w:rPr>
        <w:t>سوف 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200 مفردة. للإجابة على تساؤلات البحث والتحقق من فرضياته تمهيدا للفصل الرابع للحصول على نتائج التحليل الاحصائي للاستبيان</w:t>
      </w:r>
      <w:r w:rsidRPr="007E19D6">
        <w:rPr>
          <w:rFonts w:ascii="Sakkal Majalla" w:hAnsi="Sakkal Majalla" w:cs="Sakkal Majalla" w:hint="cs"/>
          <w:b/>
          <w:bCs/>
          <w:sz w:val="28"/>
          <w:szCs w:val="28"/>
          <w:rtl/>
          <w:lang w:bidi="ar-EG"/>
        </w:rPr>
        <w:t xml:space="preserve"> </w:t>
      </w:r>
      <w:r w:rsidRPr="007E19D6">
        <w:rPr>
          <w:rFonts w:ascii="Sakkal Majalla" w:hAnsi="Sakkal Majalla" w:cs="Sakkal Majalla" w:hint="cs"/>
          <w:sz w:val="28"/>
          <w:szCs w:val="28"/>
          <w:rtl/>
          <w:lang w:bidi="ar-EG"/>
        </w:rPr>
        <w:t>وسوف نستخدم الأساليب الاحصائية في عملية تحليل النتائج للإجابة على تساؤلات الدراسة والتحقق من فرضياتها</w:t>
      </w:r>
      <w:r w:rsidRPr="007E19D6">
        <w:rPr>
          <w:rFonts w:ascii="Sakkal Majalla" w:hAnsi="Sakkal Majalla" w:cs="Sakkal Majalla" w:hint="cs"/>
          <w:sz w:val="28"/>
          <w:szCs w:val="28"/>
          <w:rtl/>
        </w:rPr>
        <w:t xml:space="preserve">. </w:t>
      </w:r>
    </w:p>
    <w:p w14:paraId="7A7F18AE" w14:textId="77777777" w:rsidR="006557F3" w:rsidRDefault="006557F3" w:rsidP="006557F3">
      <w:pPr>
        <w:bidi/>
        <w:spacing w:after="0" w:line="360" w:lineRule="auto"/>
        <w:jc w:val="both"/>
        <w:rPr>
          <w:rFonts w:ascii="Sakkal Majalla" w:hAnsi="Sakkal Majalla" w:cs="Sakkal Majalla"/>
          <w:sz w:val="28"/>
          <w:szCs w:val="28"/>
          <w:rtl/>
        </w:rPr>
      </w:pPr>
    </w:p>
    <w:p w14:paraId="620029A6" w14:textId="77777777" w:rsidR="006557F3" w:rsidRDefault="006557F3" w:rsidP="006557F3">
      <w:pPr>
        <w:bidi/>
        <w:spacing w:after="0" w:line="360" w:lineRule="auto"/>
        <w:jc w:val="both"/>
        <w:rPr>
          <w:rFonts w:ascii="Sakkal Majalla" w:hAnsi="Sakkal Majalla" w:cs="Sakkal Majalla"/>
          <w:sz w:val="28"/>
          <w:szCs w:val="28"/>
          <w:rtl/>
        </w:rPr>
      </w:pPr>
    </w:p>
    <w:p w14:paraId="2EDFFBEC" w14:textId="77777777" w:rsidR="00954852" w:rsidRDefault="00954852" w:rsidP="00954852">
      <w:pPr>
        <w:bidi/>
        <w:spacing w:after="0" w:line="360" w:lineRule="auto"/>
        <w:jc w:val="both"/>
        <w:rPr>
          <w:rFonts w:ascii="Sakkal Majalla" w:hAnsi="Sakkal Majalla" w:cs="Sakkal Majalla"/>
          <w:sz w:val="28"/>
          <w:szCs w:val="28"/>
          <w:rtl/>
        </w:rPr>
      </w:pPr>
    </w:p>
    <w:p w14:paraId="123B4FBE" w14:textId="77777777" w:rsidR="00954852" w:rsidRDefault="00954852" w:rsidP="00954852">
      <w:pPr>
        <w:bidi/>
        <w:spacing w:after="0" w:line="360" w:lineRule="auto"/>
        <w:jc w:val="both"/>
        <w:rPr>
          <w:rFonts w:ascii="Sakkal Majalla" w:hAnsi="Sakkal Majalla" w:cs="Sakkal Majalla"/>
          <w:sz w:val="28"/>
          <w:szCs w:val="28"/>
          <w:rtl/>
        </w:rPr>
      </w:pPr>
    </w:p>
    <w:p w14:paraId="219216E3" w14:textId="77777777" w:rsidR="00954852" w:rsidRDefault="00954852" w:rsidP="00954852">
      <w:pPr>
        <w:bidi/>
        <w:spacing w:after="0" w:line="360" w:lineRule="auto"/>
        <w:jc w:val="both"/>
        <w:rPr>
          <w:rFonts w:ascii="Sakkal Majalla" w:hAnsi="Sakkal Majalla" w:cs="Sakkal Majalla"/>
          <w:sz w:val="28"/>
          <w:szCs w:val="28"/>
          <w:rtl/>
        </w:rPr>
      </w:pPr>
    </w:p>
    <w:p w14:paraId="0EC55C5E" w14:textId="77777777" w:rsidR="00954852" w:rsidRDefault="00954852" w:rsidP="00954852">
      <w:pPr>
        <w:bidi/>
        <w:spacing w:after="0" w:line="360" w:lineRule="auto"/>
        <w:jc w:val="both"/>
        <w:rPr>
          <w:rFonts w:ascii="Sakkal Majalla" w:hAnsi="Sakkal Majalla" w:cs="Sakkal Majalla"/>
          <w:sz w:val="28"/>
          <w:szCs w:val="28"/>
          <w:rtl/>
        </w:rPr>
      </w:pPr>
    </w:p>
    <w:p w14:paraId="5F18927C" w14:textId="77777777" w:rsidR="00954852" w:rsidRDefault="00954852" w:rsidP="00954852">
      <w:pPr>
        <w:bidi/>
        <w:spacing w:after="0" w:line="360" w:lineRule="auto"/>
        <w:jc w:val="both"/>
        <w:rPr>
          <w:rFonts w:ascii="Sakkal Majalla" w:hAnsi="Sakkal Majalla" w:cs="Sakkal Majalla"/>
          <w:sz w:val="28"/>
          <w:szCs w:val="28"/>
          <w:rtl/>
        </w:rPr>
      </w:pPr>
    </w:p>
    <w:p w14:paraId="601E7ECD" w14:textId="77777777" w:rsidR="00954852" w:rsidRDefault="00954852" w:rsidP="00954852">
      <w:pPr>
        <w:bidi/>
        <w:spacing w:after="0" w:line="360" w:lineRule="auto"/>
        <w:jc w:val="both"/>
        <w:rPr>
          <w:rFonts w:ascii="Sakkal Majalla" w:hAnsi="Sakkal Majalla" w:cs="Sakkal Majalla"/>
          <w:sz w:val="28"/>
          <w:szCs w:val="28"/>
          <w:rtl/>
        </w:rPr>
      </w:pPr>
    </w:p>
    <w:p w14:paraId="726C9A3E" w14:textId="77777777" w:rsidR="00954852" w:rsidRDefault="00954852" w:rsidP="00954852">
      <w:pPr>
        <w:bidi/>
        <w:spacing w:after="0" w:line="360" w:lineRule="auto"/>
        <w:jc w:val="both"/>
        <w:rPr>
          <w:rFonts w:ascii="Sakkal Majalla" w:hAnsi="Sakkal Majalla" w:cs="Sakkal Majalla"/>
          <w:sz w:val="28"/>
          <w:szCs w:val="28"/>
          <w:rtl/>
        </w:rPr>
      </w:pPr>
    </w:p>
    <w:p w14:paraId="2C683AFE" w14:textId="77777777" w:rsidR="00954852" w:rsidRDefault="00954852" w:rsidP="00954852">
      <w:pPr>
        <w:bidi/>
        <w:spacing w:after="0" w:line="360" w:lineRule="auto"/>
        <w:jc w:val="both"/>
        <w:rPr>
          <w:rFonts w:ascii="Sakkal Majalla" w:hAnsi="Sakkal Majalla" w:cs="Sakkal Majalla"/>
          <w:sz w:val="28"/>
          <w:szCs w:val="28"/>
          <w:rtl/>
        </w:rPr>
      </w:pPr>
    </w:p>
    <w:p w14:paraId="3B82A0B0" w14:textId="77777777" w:rsidR="006557F3" w:rsidRDefault="006557F3" w:rsidP="006557F3">
      <w:pPr>
        <w:bidi/>
        <w:spacing w:after="0" w:line="360" w:lineRule="auto"/>
        <w:jc w:val="both"/>
        <w:rPr>
          <w:rFonts w:ascii="Sakkal Majalla" w:hAnsi="Sakkal Majalla" w:cs="Sakkal Majalla"/>
          <w:sz w:val="28"/>
          <w:szCs w:val="28"/>
          <w:rtl/>
        </w:rPr>
      </w:pPr>
    </w:p>
    <w:p w14:paraId="5EB652D8" w14:textId="77777777" w:rsidR="007E19D6" w:rsidRDefault="007E19D6" w:rsidP="007E19D6">
      <w:pPr>
        <w:bidi/>
        <w:spacing w:after="0" w:line="360" w:lineRule="auto"/>
        <w:jc w:val="both"/>
        <w:rPr>
          <w:rFonts w:ascii="Sakkal Majalla" w:hAnsi="Sakkal Majalla" w:cs="Sakkal Majalla"/>
          <w:sz w:val="28"/>
          <w:szCs w:val="28"/>
          <w:rtl/>
        </w:rPr>
      </w:pPr>
    </w:p>
    <w:p w14:paraId="53E66098" w14:textId="77777777" w:rsidR="006557F3" w:rsidRPr="006557F3" w:rsidRDefault="006557F3" w:rsidP="006557F3">
      <w:pPr>
        <w:bidi/>
        <w:spacing w:after="0" w:line="360" w:lineRule="auto"/>
        <w:jc w:val="both"/>
        <w:rPr>
          <w:rFonts w:ascii="Sakkal Majalla" w:hAnsi="Sakkal Majalla" w:cs="Sakkal Majalla"/>
          <w:sz w:val="28"/>
          <w:szCs w:val="28"/>
          <w:rtl/>
        </w:rPr>
      </w:pPr>
    </w:p>
    <w:p w14:paraId="1191913A" w14:textId="2AC17765" w:rsidR="00BF13BC" w:rsidRPr="00A61E09" w:rsidRDefault="00BF13BC" w:rsidP="00BF13BC">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lastRenderedPageBreak/>
        <w:t xml:space="preserve">المراجع: </w:t>
      </w:r>
    </w:p>
    <w:p w14:paraId="1CC194DD" w14:textId="5D69C7D1" w:rsidR="007F4183" w:rsidRPr="00A61E09" w:rsidRDefault="007F4183" w:rsidP="00912656">
      <w:pPr>
        <w:bidi/>
        <w:spacing w:after="200" w:line="276" w:lineRule="auto"/>
        <w:jc w:val="both"/>
        <w:rPr>
          <w:rFonts w:ascii="Sakkal Majalla" w:hAnsi="Sakkal Majalla" w:cs="Sakkal Majalla"/>
          <w:b/>
          <w:bCs/>
          <w:color w:val="C00000"/>
          <w:sz w:val="28"/>
          <w:szCs w:val="28"/>
          <w:rtl/>
        </w:rPr>
      </w:pPr>
      <w:bookmarkStart w:id="37" w:name="_Hlk202644206"/>
      <w:r w:rsidRPr="00A61E09">
        <w:rPr>
          <w:rFonts w:ascii="Sakkal Majalla" w:hAnsi="Sakkal Majalla" w:cs="Sakkal Majalla" w:hint="cs"/>
          <w:b/>
          <w:bCs/>
          <w:color w:val="C00000"/>
          <w:sz w:val="28"/>
          <w:szCs w:val="28"/>
          <w:rtl/>
        </w:rPr>
        <w:t>المراجع</w:t>
      </w:r>
      <w:bookmarkStart w:id="38" w:name="_Hlk192003387"/>
      <w:r w:rsidR="00A36F8D" w:rsidRPr="00A61E09">
        <w:rPr>
          <w:rFonts w:ascii="Sakkal Majalla" w:hAnsi="Sakkal Majalla" w:cs="Sakkal Majalla" w:hint="cs"/>
          <w:b/>
          <w:bCs/>
          <w:color w:val="C00000"/>
          <w:sz w:val="28"/>
          <w:szCs w:val="28"/>
          <w:rtl/>
        </w:rPr>
        <w:t xml:space="preserve"> </w:t>
      </w:r>
      <w:r w:rsidR="00F00505" w:rsidRPr="00A61E09">
        <w:rPr>
          <w:rFonts w:ascii="Sakkal Majalla" w:hAnsi="Sakkal Majalla" w:cs="Sakkal Majalla" w:hint="cs"/>
          <w:b/>
          <w:bCs/>
          <w:color w:val="C00000"/>
          <w:sz w:val="28"/>
          <w:szCs w:val="28"/>
          <w:rtl/>
        </w:rPr>
        <w:t>العربية</w:t>
      </w:r>
      <w:r w:rsidR="00A36F8D" w:rsidRPr="00A61E09">
        <w:rPr>
          <w:rFonts w:ascii="Sakkal Majalla" w:hAnsi="Sakkal Majalla" w:cs="Sakkal Majalla" w:hint="cs"/>
          <w:b/>
          <w:bCs/>
          <w:color w:val="C00000"/>
          <w:sz w:val="28"/>
          <w:szCs w:val="28"/>
          <w:rtl/>
        </w:rPr>
        <w:t>:</w:t>
      </w:r>
    </w:p>
    <w:bookmarkEnd w:id="38"/>
    <w:p w14:paraId="3AE734BE" w14:textId="1A98F475" w:rsidR="008C703D" w:rsidRPr="00A61E09" w:rsidRDefault="008C703D">
      <w:pPr>
        <w:pStyle w:val="a3"/>
        <w:numPr>
          <w:ilvl w:val="0"/>
          <w:numId w:val="12"/>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rPr>
        <w:t>ابو خالد، نور خليل</w:t>
      </w:r>
      <w:r w:rsidR="00687A8F"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2020</w:t>
      </w:r>
      <w:r w:rsidR="00687A8F"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أثر جودة الحياة الوظيفية على التوظيف في الشركات عالية الثقافة في السوق الأردني</w:t>
      </w:r>
      <w:r w:rsidRPr="00A61E09">
        <w:rPr>
          <w:rFonts w:ascii="Sakkal Majalla" w:hAnsi="Sakkal Majalla" w:cs="Sakkal Majalla" w:hint="cs"/>
          <w:sz w:val="28"/>
          <w:szCs w:val="28"/>
          <w:rtl/>
        </w:rPr>
        <w:t>. (رسالة ماجستير غير منشورة)، كلية الأعمال، قسم إدارة الأعمال. جامعة الشرق الأوسط، الأردن</w:t>
      </w:r>
    </w:p>
    <w:p w14:paraId="4A34CD42" w14:textId="200B5F72" w:rsidR="00687A8F" w:rsidRPr="00A61E09" w:rsidRDefault="008C703D">
      <w:pPr>
        <w:pStyle w:val="a3"/>
        <w:numPr>
          <w:ilvl w:val="0"/>
          <w:numId w:val="12"/>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أبو عوض، رانيا. </w:t>
      </w:r>
      <w:r w:rsidR="00687A8F" w:rsidRPr="00A61E09">
        <w:rPr>
          <w:rFonts w:ascii="Sakkal Majalla" w:hAnsi="Sakkal Majalla" w:cs="Sakkal Majalla" w:hint="cs"/>
          <w:sz w:val="28"/>
          <w:szCs w:val="28"/>
          <w:rtl/>
        </w:rPr>
        <w:t>2015.</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واقع تطبيق هندرة الموارد البشرية وعلاقتها بتطوير الأداء الوظيفي في ديوان الموظفين العام بقطاع غزة</w:t>
      </w:r>
      <w:r w:rsidRPr="00A61E09">
        <w:rPr>
          <w:rFonts w:ascii="Sakkal Majalla" w:hAnsi="Sakkal Majalla" w:cs="Sakkal Majalla" w:hint="cs"/>
          <w:sz w:val="28"/>
          <w:szCs w:val="28"/>
          <w:rtl/>
        </w:rPr>
        <w:t xml:space="preserve">. </w:t>
      </w:r>
      <w:r w:rsidR="00687A8F" w:rsidRPr="00A61E09">
        <w:rPr>
          <w:rFonts w:ascii="Sakkal Majalla" w:hAnsi="Sakkal Majalla" w:cs="Sakkal Majalla"/>
          <w:sz w:val="28"/>
          <w:szCs w:val="28"/>
        </w:rPr>
        <w:t>https://www.mobt3ath.com/uplode/book/book-13051.pdf</w:t>
      </w:r>
    </w:p>
    <w:p w14:paraId="54CD760C" w14:textId="7F755010"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الاخرس، </w:t>
      </w:r>
      <w:r w:rsidR="00240D55" w:rsidRPr="00A61E09">
        <w:rPr>
          <w:rFonts w:ascii="Sakkal Majalla" w:hAnsi="Sakkal Majalla" w:cs="Sakkal Majalla" w:hint="cs"/>
          <w:sz w:val="28"/>
          <w:szCs w:val="28"/>
          <w:rtl/>
        </w:rPr>
        <w:t>خ</w:t>
      </w:r>
      <w:r w:rsidR="00687A8F" w:rsidRPr="00A61E09">
        <w:rPr>
          <w:rFonts w:ascii="Sakkal Majalla" w:hAnsi="Sakkal Majalla" w:cs="Sakkal Majalla" w:hint="cs"/>
          <w:sz w:val="28"/>
          <w:szCs w:val="28"/>
          <w:rtl/>
        </w:rPr>
        <w:t>لف الله</w:t>
      </w:r>
      <w:r w:rsidRPr="00A61E09">
        <w:rPr>
          <w:rFonts w:ascii="Sakkal Majalla" w:hAnsi="Sakkal Majalla" w:cs="Sakkal Majalla" w:hint="cs"/>
          <w:sz w:val="28"/>
          <w:szCs w:val="28"/>
          <w:rtl/>
        </w:rPr>
        <w:t xml:space="preserve">. 2018. </w:t>
      </w:r>
      <w:r w:rsidRPr="00A61E09">
        <w:rPr>
          <w:rFonts w:ascii="Sakkal Majalla" w:hAnsi="Sakkal Majalla" w:cs="Sakkal Majalla" w:hint="cs"/>
          <w:i/>
          <w:iCs/>
          <w:sz w:val="28"/>
          <w:szCs w:val="28"/>
          <w:rtl/>
        </w:rPr>
        <w:t>ابعاد جودة الحياة الوظيفية وتأثيرها عي تحسين أداء العاملين في الشركات السياحية</w:t>
      </w:r>
      <w:r w:rsidRPr="00A61E09">
        <w:rPr>
          <w:rFonts w:ascii="Sakkal Majalla" w:hAnsi="Sakkal Majalla" w:cs="Sakkal Majalla" w:hint="cs"/>
          <w:sz w:val="28"/>
          <w:szCs w:val="28"/>
          <w:rtl/>
        </w:rPr>
        <w:t>. رسالة ماجستير غر منشورة.</w:t>
      </w:r>
    </w:p>
    <w:p w14:paraId="72BCBF32" w14:textId="54FF46F6" w:rsidR="000D5ABE" w:rsidRPr="00A61E09" w:rsidRDefault="000D5ABE">
      <w:pPr>
        <w:pStyle w:val="a3"/>
        <w:numPr>
          <w:ilvl w:val="0"/>
          <w:numId w:val="12"/>
        </w:numPr>
        <w:bidi/>
        <w:spacing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العارضة، </w:t>
      </w:r>
      <w:r w:rsidR="00687A8F" w:rsidRPr="00A61E09">
        <w:rPr>
          <w:rFonts w:ascii="Sakkal Majalla" w:hAnsi="Sakkal Majalla" w:cs="Sakkal Majalla" w:hint="cs"/>
          <w:sz w:val="28"/>
          <w:szCs w:val="28"/>
          <w:rtl/>
        </w:rPr>
        <w:t>محمد عبد الله</w:t>
      </w:r>
      <w:r w:rsidR="00240D55"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w:t>
      </w:r>
      <w:r w:rsidR="00240D55" w:rsidRPr="00A61E09">
        <w:rPr>
          <w:rFonts w:ascii="Sakkal Majalla" w:hAnsi="Sakkal Majalla" w:cs="Sakkal Majalla" w:hint="cs"/>
          <w:sz w:val="28"/>
          <w:szCs w:val="28"/>
          <w:rtl/>
        </w:rPr>
        <w:t>2023</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تطبيقات جودة الحياة الوظيفية في الإدارة الحديثة والموارد البشرية</w:t>
      </w:r>
      <w:r w:rsidRPr="00A61E09">
        <w:rPr>
          <w:rFonts w:ascii="Sakkal Majalla" w:hAnsi="Sakkal Majalla" w:cs="Sakkal Majalla" w:hint="cs"/>
          <w:sz w:val="28"/>
          <w:szCs w:val="28"/>
          <w:rtl/>
        </w:rPr>
        <w:t>. مجلة البحث العلمي</w:t>
      </w:r>
      <w:r w:rsidRPr="00A61E09">
        <w:rPr>
          <w:rFonts w:ascii="Sakkal Majalla" w:hAnsi="Sakkal Majalla" w:cs="Sakkal Majalla" w:hint="cs"/>
          <w:sz w:val="28"/>
          <w:szCs w:val="28"/>
        </w:rPr>
        <w:t>.</w:t>
      </w:r>
      <w:r w:rsidRPr="00A61E09">
        <w:rPr>
          <w:rFonts w:ascii="Sakkal Majalla" w:hAnsi="Sakkal Majalla" w:cs="Sakkal Majalla"/>
          <w:sz w:val="28"/>
          <w:szCs w:val="28"/>
          <w:rtl/>
        </w:rPr>
        <w:t xml:space="preserve"> </w:t>
      </w:r>
      <w:r w:rsidR="00687A8F" w:rsidRPr="00A61E09">
        <w:rPr>
          <w:rFonts w:ascii="Sakkal Majalla" w:hAnsi="Sakkal Majalla" w:cs="Sakkal Majalla"/>
          <w:sz w:val="28"/>
          <w:szCs w:val="28"/>
        </w:rPr>
        <w:t>https://www.researchgate.net/publication/370481207_</w:t>
      </w:r>
    </w:p>
    <w:p w14:paraId="7B140A95" w14:textId="17141B84" w:rsidR="000D5ABE" w:rsidRPr="00A61E09" w:rsidRDefault="000D5ABE">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العوضي، </w:t>
      </w:r>
      <w:r w:rsidR="007C636D" w:rsidRPr="00A61E09">
        <w:rPr>
          <w:rFonts w:ascii="Sakkal Majalla" w:hAnsi="Sakkal Majalla" w:cs="Sakkal Majalla" w:hint="cs"/>
          <w:sz w:val="28"/>
          <w:szCs w:val="28"/>
          <w:rtl/>
        </w:rPr>
        <w:t>ر</w:t>
      </w:r>
      <w:r w:rsidR="00687A8F" w:rsidRPr="00A61E09">
        <w:rPr>
          <w:rFonts w:ascii="Sakkal Majalla" w:hAnsi="Sakkal Majalla" w:cs="Sakkal Majalla" w:hint="cs"/>
          <w:sz w:val="28"/>
          <w:szCs w:val="28"/>
          <w:rtl/>
        </w:rPr>
        <w:t>أفت</w:t>
      </w:r>
      <w:r w:rsidR="007C636D" w:rsidRPr="00A61E09">
        <w:rPr>
          <w:rFonts w:ascii="Sakkal Majalla" w:hAnsi="Sakkal Majalla" w:cs="Sakkal Majalla" w:hint="cs"/>
          <w:sz w:val="28"/>
          <w:szCs w:val="28"/>
          <w:rtl/>
        </w:rPr>
        <w:t>. 2020.</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تأثير توظيف جودة الحياة الوظيفية على تطوير العمل الإداري في ضوء مبادئ الحوكمة</w:t>
      </w:r>
      <w:r w:rsidR="007C636D"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دراسة ميدانية على الوزارات الفلسطينية في محافظات غزة. فلسطين.</w:t>
      </w:r>
      <w:r w:rsidR="00687A8F" w:rsidRPr="00A61E09">
        <w:rPr>
          <w:sz w:val="28"/>
          <w:szCs w:val="28"/>
        </w:rPr>
        <w:t xml:space="preserve"> </w:t>
      </w:r>
      <w:r w:rsidR="00687A8F" w:rsidRPr="00A61E09">
        <w:rPr>
          <w:rFonts w:ascii="Sakkal Majalla" w:hAnsi="Sakkal Majalla" w:cs="Sakkal Majalla"/>
          <w:sz w:val="28"/>
          <w:szCs w:val="28"/>
        </w:rPr>
        <w:t>https://papers.ssrn.com/sol3/papers.cfm?abstract_id=3685693</w:t>
      </w:r>
    </w:p>
    <w:p w14:paraId="4AE6F236" w14:textId="26F75FF4" w:rsidR="000D5ABE" w:rsidRPr="00A61E09" w:rsidRDefault="000D5ABE">
      <w:pPr>
        <w:pStyle w:val="a3"/>
        <w:numPr>
          <w:ilvl w:val="0"/>
          <w:numId w:val="12"/>
        </w:num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الفقي، أ</w:t>
      </w:r>
      <w:r w:rsidR="00B542DC" w:rsidRPr="00A61E09">
        <w:rPr>
          <w:rFonts w:ascii="Sakkal Majalla" w:hAnsi="Sakkal Majalla" w:cs="Sakkal Majalla" w:hint="cs"/>
          <w:sz w:val="28"/>
          <w:szCs w:val="28"/>
          <w:rtl/>
        </w:rPr>
        <w:t>دهم محمد رشدي</w:t>
      </w:r>
      <w:r w:rsidRPr="00A61E09">
        <w:rPr>
          <w:rFonts w:ascii="Sakkal Majalla" w:hAnsi="Sakkal Majalla" w:cs="Sakkal Majalla"/>
          <w:sz w:val="28"/>
          <w:szCs w:val="28"/>
          <w:rtl/>
        </w:rPr>
        <w:t xml:space="preserve">. 2018. </w:t>
      </w:r>
      <w:r w:rsidRPr="00A61E09">
        <w:rPr>
          <w:rFonts w:ascii="Sakkal Majalla" w:hAnsi="Sakkal Majalla" w:cs="Sakkal Majalla"/>
          <w:i/>
          <w:iCs/>
          <w:sz w:val="28"/>
          <w:szCs w:val="28"/>
          <w:rtl/>
        </w:rPr>
        <w:t>أثر جودة الحياة الوظيفية في تنمية سلوك المواطنة التنظيمي دراسة ميدانية بالتطبيق على البنوك الحكومية</w:t>
      </w:r>
      <w:r w:rsidRPr="00A61E09">
        <w:rPr>
          <w:rFonts w:ascii="Sakkal Majalla" w:hAnsi="Sakkal Majalla" w:cs="Sakkal Majalla"/>
          <w:sz w:val="28"/>
          <w:szCs w:val="28"/>
          <w:rtl/>
        </w:rPr>
        <w:t>. دراسة ميدانية. المجلة العلمية للدراسات التجارية والبيئية. العدد الثالث.</w:t>
      </w:r>
      <w:r w:rsidR="00B542DC" w:rsidRPr="00A61E09">
        <w:rPr>
          <w:rFonts w:ascii="Sakkal Majalla" w:hAnsi="Sakkal Majalla" w:cs="Sakkal Majalla"/>
          <w:sz w:val="28"/>
          <w:szCs w:val="28"/>
        </w:rPr>
        <w:t xml:space="preserve"> https://jces.journals.ekb.eg/article_50413_</w:t>
      </w:r>
    </w:p>
    <w:p w14:paraId="18E6D3AB" w14:textId="338CF538" w:rsidR="000D5ABE" w:rsidRPr="00A61E09" w:rsidRDefault="000D5ABE">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الهزايمة، </w:t>
      </w:r>
      <w:r w:rsidR="007C636D" w:rsidRPr="00A61E09">
        <w:rPr>
          <w:rFonts w:ascii="Sakkal Majalla" w:hAnsi="Sakkal Majalla" w:cs="Sakkal Majalla" w:hint="cs"/>
          <w:sz w:val="28"/>
          <w:szCs w:val="28"/>
          <w:rtl/>
        </w:rPr>
        <w:t>ع</w:t>
      </w:r>
      <w:r w:rsidR="00B542DC" w:rsidRPr="00A61E09">
        <w:rPr>
          <w:rFonts w:ascii="Sakkal Majalla" w:hAnsi="Sakkal Majalla" w:cs="Sakkal Majalla" w:hint="cs"/>
          <w:sz w:val="28"/>
          <w:szCs w:val="28"/>
          <w:rtl/>
        </w:rPr>
        <w:t>ماد الدين</w:t>
      </w:r>
      <w:r w:rsidRPr="00A61E09">
        <w:rPr>
          <w:rFonts w:ascii="Sakkal Majalla" w:hAnsi="Sakkal Majalla" w:cs="Sakkal Majalla" w:hint="cs"/>
          <w:sz w:val="28"/>
          <w:szCs w:val="28"/>
          <w:rtl/>
        </w:rPr>
        <w:t xml:space="preserve">. 2018. </w:t>
      </w:r>
      <w:r w:rsidRPr="00A61E09">
        <w:rPr>
          <w:rFonts w:ascii="Sakkal Majalla" w:hAnsi="Sakkal Majalla" w:cs="Sakkal Majalla" w:hint="cs"/>
          <w:i/>
          <w:iCs/>
          <w:sz w:val="28"/>
          <w:szCs w:val="28"/>
          <w:rtl/>
        </w:rPr>
        <w:t xml:space="preserve">أثر اخلاقيات العمل في تحسين جودة حياة العمل دراسة استطلاعية </w:t>
      </w:r>
      <w:r w:rsidR="007C636D" w:rsidRPr="00A61E09">
        <w:rPr>
          <w:rFonts w:ascii="Sakkal Majalla" w:hAnsi="Sakkal Majalla" w:cs="Sakkal Majalla" w:hint="cs"/>
          <w:i/>
          <w:iCs/>
          <w:sz w:val="28"/>
          <w:szCs w:val="28"/>
          <w:rtl/>
        </w:rPr>
        <w:t>لا را</w:t>
      </w:r>
      <w:r w:rsidR="007C636D" w:rsidRPr="00A61E09">
        <w:rPr>
          <w:rFonts w:ascii="Sakkal Majalla" w:hAnsi="Sakkal Majalla" w:cs="Sakkal Majalla" w:hint="eastAsia"/>
          <w:i/>
          <w:iCs/>
          <w:sz w:val="28"/>
          <w:szCs w:val="28"/>
          <w:rtl/>
        </w:rPr>
        <w:t>ء</w:t>
      </w:r>
      <w:r w:rsidRPr="00A61E09">
        <w:rPr>
          <w:rFonts w:ascii="Sakkal Majalla" w:hAnsi="Sakkal Majalla" w:cs="Sakkal Majalla" w:hint="cs"/>
          <w:i/>
          <w:iCs/>
          <w:sz w:val="28"/>
          <w:szCs w:val="28"/>
          <w:rtl/>
        </w:rPr>
        <w:t xml:space="preserve"> العاملين في مؤسسة توزيع الكهرباء والغاز</w:t>
      </w:r>
      <w:r w:rsidRPr="00A61E09">
        <w:rPr>
          <w:rFonts w:ascii="Sakkal Majalla" w:hAnsi="Sakkal Majalla" w:cs="Sakkal Majalla" w:hint="cs"/>
          <w:sz w:val="28"/>
          <w:szCs w:val="28"/>
          <w:rtl/>
        </w:rPr>
        <w:t>. مجلة الريادة لاقتصاديات الاعمال.</w:t>
      </w:r>
      <w:r w:rsidR="00B542DC" w:rsidRPr="00A61E09">
        <w:rPr>
          <w:sz w:val="28"/>
          <w:szCs w:val="28"/>
        </w:rPr>
        <w:t xml:space="preserve"> </w:t>
      </w:r>
      <w:r w:rsidR="00B542DC" w:rsidRPr="00A61E09">
        <w:rPr>
          <w:rFonts w:ascii="Sakkal Majalla" w:hAnsi="Sakkal Majalla" w:cs="Sakkal Majalla"/>
          <w:sz w:val="28"/>
          <w:szCs w:val="28"/>
        </w:rPr>
        <w:t>https://theses-algerie.com/9389286075931258</w:t>
      </w:r>
      <w:r w:rsidR="00B542DC" w:rsidRPr="00A61E09">
        <w:rPr>
          <w:rFonts w:ascii="Sakkal Majalla" w:hAnsi="Sakkal Majalla" w:cs="Sakkal Majalla"/>
          <w:sz w:val="28"/>
          <w:szCs w:val="28"/>
          <w:rtl/>
        </w:rPr>
        <w:t xml:space="preserve"> -</w:t>
      </w:r>
    </w:p>
    <w:p w14:paraId="349157CC" w14:textId="4C25A61F" w:rsidR="000D5ABE" w:rsidRPr="00A61E09" w:rsidRDefault="000D5ABE">
      <w:pPr>
        <w:pStyle w:val="a3"/>
        <w:numPr>
          <w:ilvl w:val="0"/>
          <w:numId w:val="12"/>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lang w:bidi="ar-EG"/>
        </w:rPr>
        <w:t xml:space="preserve">العزيزي، </w:t>
      </w:r>
      <w:r w:rsidR="007C636D" w:rsidRPr="00A61E09">
        <w:rPr>
          <w:rFonts w:ascii="Sakkal Majalla" w:hAnsi="Sakkal Majalla" w:cs="Sakkal Majalla" w:hint="cs"/>
          <w:sz w:val="28"/>
          <w:szCs w:val="28"/>
          <w:rtl/>
          <w:lang w:bidi="ar-EG"/>
        </w:rPr>
        <w:t>ص</w:t>
      </w:r>
      <w:r w:rsidR="00B542DC" w:rsidRPr="00A61E09">
        <w:rPr>
          <w:rFonts w:ascii="Sakkal Majalla" w:hAnsi="Sakkal Majalla" w:cs="Sakkal Majalla" w:hint="cs"/>
          <w:sz w:val="28"/>
          <w:szCs w:val="28"/>
          <w:rtl/>
          <w:lang w:bidi="ar-EG"/>
        </w:rPr>
        <w:t>برية على</w:t>
      </w:r>
      <w:r w:rsidRPr="00A61E09">
        <w:rPr>
          <w:rFonts w:ascii="Sakkal Majalla" w:hAnsi="Sakkal Majalla" w:cs="Sakkal Majalla" w:hint="cs"/>
          <w:sz w:val="28"/>
          <w:szCs w:val="28"/>
          <w:rtl/>
          <w:lang w:bidi="ar-EG"/>
        </w:rPr>
        <w:t xml:space="preserve">. </w:t>
      </w:r>
      <w:r w:rsidRPr="00A61E09">
        <w:rPr>
          <w:rFonts w:ascii="Sakkal Majalla" w:hAnsi="Sakkal Majalla" w:cs="Sakkal Majalla" w:hint="cs"/>
          <w:sz w:val="28"/>
          <w:szCs w:val="28"/>
          <w:rtl/>
        </w:rPr>
        <w:t xml:space="preserve">2024. </w:t>
      </w:r>
      <w:r w:rsidRPr="00A61E09">
        <w:rPr>
          <w:rFonts w:ascii="Sakkal Majalla" w:hAnsi="Sakkal Majalla" w:cs="Sakkal Majalla" w:hint="cs"/>
          <w:i/>
          <w:iCs/>
          <w:sz w:val="28"/>
          <w:szCs w:val="28"/>
          <w:rtl/>
        </w:rPr>
        <w:t>جودة الحياة الوظيفية وايرها في تحسين جود</w:t>
      </w:r>
      <w:r w:rsidRPr="00A61E09">
        <w:rPr>
          <w:rFonts w:ascii="Sakkal Majalla" w:hAnsi="Sakkal Majalla" w:cs="Sakkal Majalla" w:hint="eastAsia"/>
          <w:i/>
          <w:iCs/>
          <w:sz w:val="28"/>
          <w:szCs w:val="28"/>
          <w:rtl/>
        </w:rPr>
        <w:t>ة</w:t>
      </w:r>
      <w:r w:rsidRPr="00A61E09">
        <w:rPr>
          <w:rFonts w:ascii="Sakkal Majalla" w:hAnsi="Sakkal Majalla" w:cs="Sakkal Majalla" w:hint="cs"/>
          <w:i/>
          <w:iCs/>
          <w:sz w:val="28"/>
          <w:szCs w:val="28"/>
          <w:rtl/>
        </w:rPr>
        <w:t xml:space="preserve"> الخدمات الصحية ا</w:t>
      </w:r>
      <w:r w:rsidR="00DF798F">
        <w:rPr>
          <w:rFonts w:ascii="Sakkal Majalla" w:hAnsi="Sakkal Majalla" w:cs="Sakkal Majalla" w:hint="cs"/>
          <w:i/>
          <w:iCs/>
          <w:sz w:val="28"/>
          <w:szCs w:val="28"/>
          <w:rtl/>
        </w:rPr>
        <w:t>لمقدمي</w:t>
      </w:r>
      <w:r w:rsidRPr="00A61E09">
        <w:rPr>
          <w:rFonts w:ascii="Sakkal Majalla" w:hAnsi="Sakkal Majalla" w:cs="Sakkal Majalla" w:hint="cs"/>
          <w:i/>
          <w:iCs/>
          <w:sz w:val="28"/>
          <w:szCs w:val="28"/>
          <w:rtl/>
        </w:rPr>
        <w:t xml:space="preserve"> في مستشفى جامعة العلوم والتكنلوجيا اليمنية</w:t>
      </w:r>
      <w:r w:rsidR="007C636D" w:rsidRPr="00A61E09">
        <w:rPr>
          <w:rFonts w:ascii="Sakkal Majalla" w:hAnsi="Sakkal Majalla" w:cs="Sakkal Majalla" w:hint="cs"/>
          <w:i/>
          <w:iCs/>
          <w:sz w:val="28"/>
          <w:szCs w:val="28"/>
          <w:rtl/>
        </w:rPr>
        <w:t>. صنعاء.</w:t>
      </w:r>
      <w:r w:rsidRPr="00A61E09">
        <w:rPr>
          <w:rFonts w:ascii="Sakkal Majalla" w:hAnsi="Sakkal Majalla" w:cs="Sakkal Majalla" w:hint="cs"/>
          <w:sz w:val="28"/>
          <w:szCs w:val="28"/>
          <w:rtl/>
        </w:rPr>
        <w:t xml:space="preserve"> اليم</w:t>
      </w:r>
      <w:r w:rsidR="007C636D" w:rsidRPr="00A61E09">
        <w:rPr>
          <w:rFonts w:ascii="Sakkal Majalla" w:hAnsi="Sakkal Majalla" w:cs="Sakkal Majalla" w:hint="cs"/>
          <w:sz w:val="28"/>
          <w:szCs w:val="28"/>
          <w:rtl/>
        </w:rPr>
        <w:t>ن.</w:t>
      </w:r>
      <w:r w:rsidR="00B542DC" w:rsidRPr="00A61E09">
        <w:rPr>
          <w:sz w:val="28"/>
          <w:szCs w:val="28"/>
        </w:rPr>
        <w:t xml:space="preserve"> </w:t>
      </w:r>
      <w:r w:rsidR="00B542DC" w:rsidRPr="00A61E09">
        <w:rPr>
          <w:rFonts w:ascii="Sakkal Majalla" w:hAnsi="Sakkal Majalla" w:cs="Sakkal Majalla"/>
          <w:sz w:val="28"/>
          <w:szCs w:val="28"/>
        </w:rPr>
        <w:t>https://aust.uni.ye/magazine/sh/2024</w:t>
      </w:r>
    </w:p>
    <w:p w14:paraId="2227FA5E" w14:textId="7B28DEDE" w:rsidR="000D5ABE" w:rsidRPr="00A61E09" w:rsidRDefault="000D5ABE">
      <w:pPr>
        <w:pStyle w:val="a3"/>
        <w:numPr>
          <w:ilvl w:val="0"/>
          <w:numId w:val="12"/>
        </w:numPr>
        <w:bidi/>
        <w:spacing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العمري، خالد. 2023. </w:t>
      </w:r>
      <w:r w:rsidR="00E80C8C" w:rsidRPr="00A61E09">
        <w:rPr>
          <w:rFonts w:ascii="Sakkal Majalla" w:hAnsi="Sakkal Majalla" w:cs="Sakkal Majalla" w:hint="cs"/>
          <w:i/>
          <w:iCs/>
          <w:sz w:val="28"/>
          <w:szCs w:val="28"/>
          <w:rtl/>
        </w:rPr>
        <w:t>أ</w:t>
      </w:r>
      <w:r w:rsidRPr="00A61E09">
        <w:rPr>
          <w:rFonts w:ascii="Sakkal Majalla" w:hAnsi="Sakkal Majalla" w:cs="Sakkal Majalla" w:hint="cs"/>
          <w:i/>
          <w:iCs/>
          <w:sz w:val="28"/>
          <w:szCs w:val="28"/>
          <w:rtl/>
        </w:rPr>
        <w:t>ثر جودة الحياة الوظيفية في تحسين الأداء الإداري للمؤسسات</w:t>
      </w:r>
      <w:r w:rsidRPr="00A61E09">
        <w:rPr>
          <w:rFonts w:ascii="Sakkal Majalla" w:hAnsi="Sakkal Majalla" w:cs="Sakkal Majalla" w:hint="cs"/>
          <w:sz w:val="28"/>
          <w:szCs w:val="28"/>
          <w:rtl/>
        </w:rPr>
        <w:t xml:space="preserve">. المجلة العربية للنشر. </w:t>
      </w:r>
      <w:r w:rsidR="00B542DC" w:rsidRPr="00A61E09">
        <w:rPr>
          <w:rFonts w:ascii="Sakkal Majalla" w:hAnsi="Sakkal Majalla" w:cs="Sakkal Majalla"/>
          <w:sz w:val="28"/>
          <w:szCs w:val="28"/>
        </w:rPr>
        <w:t>https://jfees.journals.ekb.eg/article_371619</w:t>
      </w:r>
    </w:p>
    <w:p w14:paraId="69368F49" w14:textId="0231C777"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lang w:bidi="ar-EG"/>
        </w:rPr>
        <w:lastRenderedPageBreak/>
        <w:t xml:space="preserve">جيلاني، </w:t>
      </w:r>
      <w:r w:rsidR="00B542DC" w:rsidRPr="00A61E09">
        <w:rPr>
          <w:rFonts w:ascii="Sakkal Majalla" w:hAnsi="Sakkal Majalla" w:cs="Sakkal Majalla" w:hint="cs"/>
          <w:sz w:val="28"/>
          <w:szCs w:val="28"/>
          <w:rtl/>
          <w:lang w:bidi="ar-EG"/>
        </w:rPr>
        <w:t>جمال الدين</w:t>
      </w:r>
      <w:r w:rsidRPr="00A61E09">
        <w:rPr>
          <w:rFonts w:ascii="Sakkal Majalla" w:hAnsi="Sakkal Majalla" w:cs="Sakkal Majalla" w:hint="cs"/>
          <w:sz w:val="28"/>
          <w:szCs w:val="28"/>
          <w:rtl/>
          <w:lang w:bidi="ar-EG"/>
        </w:rPr>
        <w:t xml:space="preserve">. 2022. </w:t>
      </w:r>
      <w:r w:rsidRPr="00A61E09">
        <w:rPr>
          <w:rFonts w:ascii="Sakkal Majalla" w:hAnsi="Sakkal Majalla" w:cs="Sakkal Majalla" w:hint="cs"/>
          <w:i/>
          <w:iCs/>
          <w:sz w:val="28"/>
          <w:szCs w:val="28"/>
          <w:rtl/>
          <w:lang w:bidi="ar-EG"/>
        </w:rPr>
        <w:t>الاخلاق المهنية وتأثيرها على الأداء الوظيفي. دراسة بكلية العلوم الإنسانية والاجتماعية</w:t>
      </w:r>
      <w:r w:rsidR="007C636D" w:rsidRPr="00A61E09">
        <w:rPr>
          <w:rFonts w:ascii="Sakkal Majalla" w:hAnsi="Sakkal Majalla" w:cs="Sakkal Majalla" w:hint="cs"/>
          <w:i/>
          <w:iCs/>
          <w:sz w:val="28"/>
          <w:szCs w:val="28"/>
          <w:rtl/>
          <w:lang w:bidi="ar-EG"/>
        </w:rPr>
        <w:t>.</w:t>
      </w:r>
      <w:r w:rsidRPr="00A61E09">
        <w:rPr>
          <w:rFonts w:ascii="Sakkal Majalla" w:hAnsi="Sakkal Majalla" w:cs="Sakkal Majalla" w:hint="cs"/>
          <w:sz w:val="28"/>
          <w:szCs w:val="28"/>
          <w:rtl/>
          <w:lang w:bidi="ar-EG"/>
        </w:rPr>
        <w:t xml:space="preserve"> جامعة بن خلدون.</w:t>
      </w:r>
      <w:r w:rsidR="00B542DC" w:rsidRPr="00A61E09">
        <w:rPr>
          <w:sz w:val="28"/>
          <w:szCs w:val="28"/>
        </w:rPr>
        <w:t xml:space="preserve"> </w:t>
      </w:r>
      <w:r w:rsidR="00B542DC" w:rsidRPr="00A61E09">
        <w:rPr>
          <w:rFonts w:ascii="Sakkal Majalla" w:hAnsi="Sakkal Majalla" w:cs="Sakkal Majalla"/>
          <w:sz w:val="28"/>
          <w:szCs w:val="28"/>
        </w:rPr>
        <w:t>http://dspace.lagh-univ.dz/bitstreams</w:t>
      </w:r>
    </w:p>
    <w:p w14:paraId="6D23D70E" w14:textId="0DCD4A3D"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حريش، </w:t>
      </w:r>
      <w:r w:rsidR="007C636D" w:rsidRPr="00A61E09">
        <w:rPr>
          <w:rFonts w:ascii="Sakkal Majalla" w:hAnsi="Sakkal Majalla" w:cs="Sakkal Majalla" w:hint="cs"/>
          <w:sz w:val="28"/>
          <w:szCs w:val="28"/>
          <w:rtl/>
        </w:rPr>
        <w:t>أ</w:t>
      </w:r>
      <w:r w:rsidR="00B542DC" w:rsidRPr="00A61E09">
        <w:rPr>
          <w:rFonts w:ascii="Sakkal Majalla" w:hAnsi="Sakkal Majalla" w:cs="Sakkal Majalla" w:hint="cs"/>
          <w:sz w:val="28"/>
          <w:szCs w:val="28"/>
          <w:rtl/>
        </w:rPr>
        <w:t>مينة</w:t>
      </w:r>
      <w:r w:rsidRPr="00A61E09">
        <w:rPr>
          <w:rFonts w:ascii="Sakkal Majalla" w:hAnsi="Sakkal Majalla" w:cs="Sakkal Majalla" w:hint="cs"/>
          <w:sz w:val="28"/>
          <w:szCs w:val="28"/>
          <w:rtl/>
        </w:rPr>
        <w:t xml:space="preserve">. 2022. </w:t>
      </w:r>
      <w:r w:rsidRPr="00A61E09">
        <w:rPr>
          <w:rFonts w:ascii="Sakkal Majalla" w:hAnsi="Sakkal Majalla" w:cs="Sakkal Majalla" w:hint="cs"/>
          <w:i/>
          <w:iCs/>
          <w:sz w:val="28"/>
          <w:szCs w:val="28"/>
          <w:rtl/>
        </w:rPr>
        <w:t>جودة الحياة الوظيفية المدركة وعلاقته بالسلوك الأخلاقي لدى العامي بالمؤسسة العمومية الاستشفائية</w:t>
      </w:r>
      <w:r w:rsidRPr="00A61E09">
        <w:rPr>
          <w:rFonts w:ascii="Sakkal Majalla" w:hAnsi="Sakkal Majalla" w:cs="Sakkal Majalla" w:hint="cs"/>
          <w:sz w:val="28"/>
          <w:szCs w:val="28"/>
          <w:rtl/>
        </w:rPr>
        <w:t>. مجلة الريادة والاقتصاديات.</w:t>
      </w:r>
      <w:r w:rsidR="00B542DC" w:rsidRPr="00A61E09">
        <w:rPr>
          <w:rFonts w:ascii="Sakkal Majalla" w:hAnsi="Sakkal Majalla" w:cs="Sakkal Majalla" w:hint="cs"/>
          <w:sz w:val="28"/>
          <w:szCs w:val="28"/>
          <w:rtl/>
        </w:rPr>
        <w:t xml:space="preserve"> </w:t>
      </w:r>
      <w:r w:rsidR="00B542DC" w:rsidRPr="00A61E09">
        <w:rPr>
          <w:rFonts w:ascii="Sakkal Majalla" w:hAnsi="Sakkal Majalla" w:cs="Sakkal Majalla"/>
          <w:sz w:val="28"/>
          <w:szCs w:val="28"/>
        </w:rPr>
        <w:t>https://asjp.cerist.dz/en/article/180742</w:t>
      </w:r>
    </w:p>
    <w:p w14:paraId="12FE37BD" w14:textId="6F2C6964"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سلمان، </w:t>
      </w:r>
      <w:r w:rsidR="00367A76" w:rsidRPr="00A61E09">
        <w:rPr>
          <w:rFonts w:ascii="Sakkal Majalla" w:hAnsi="Sakkal Majalla" w:cs="Sakkal Majalla" w:hint="cs"/>
          <w:sz w:val="28"/>
          <w:szCs w:val="28"/>
          <w:rtl/>
        </w:rPr>
        <w:t>محمد .</w:t>
      </w:r>
      <w:r w:rsidRPr="00A61E09">
        <w:rPr>
          <w:rFonts w:ascii="Sakkal Majalla" w:hAnsi="Sakkal Majalla" w:cs="Sakkal Majalla" w:hint="cs"/>
          <w:sz w:val="28"/>
          <w:szCs w:val="28"/>
          <w:rtl/>
        </w:rPr>
        <w:t xml:space="preserve">2020. </w:t>
      </w:r>
      <w:r w:rsidRPr="00A61E09">
        <w:rPr>
          <w:rFonts w:ascii="Sakkal Majalla" w:hAnsi="Sakkal Majalla" w:cs="Sakkal Majalla" w:hint="cs"/>
          <w:i/>
          <w:iCs/>
          <w:sz w:val="28"/>
          <w:szCs w:val="28"/>
          <w:rtl/>
        </w:rPr>
        <w:t>ابعاد المنظمة الأخلاقية ودورها في بناء السمعة التنظيمية</w:t>
      </w:r>
      <w:r w:rsidR="007C636D"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دراسة ميدانية على الجامعات الفلسطيني</w:t>
      </w:r>
      <w:r w:rsidRPr="00A61E09">
        <w:rPr>
          <w:rFonts w:ascii="Sakkal Majalla" w:hAnsi="Sakkal Majalla" w:cs="Sakkal Majalla" w:hint="eastAsia"/>
          <w:sz w:val="28"/>
          <w:szCs w:val="28"/>
          <w:rtl/>
        </w:rPr>
        <w:t>ة</w:t>
      </w:r>
      <w:r w:rsidRPr="00A61E09">
        <w:rPr>
          <w:rFonts w:ascii="Sakkal Majalla" w:hAnsi="Sakkal Majalla" w:cs="Sakkal Majalla" w:hint="cs"/>
          <w:sz w:val="28"/>
          <w:szCs w:val="28"/>
          <w:rtl/>
        </w:rPr>
        <w:t xml:space="preserve"> </w:t>
      </w:r>
      <w:r w:rsidR="00404D92" w:rsidRPr="00A61E09">
        <w:rPr>
          <w:rFonts w:ascii="Sakkal Majalla" w:hAnsi="Sakkal Majalla" w:cs="Sakkal Majalla"/>
          <w:sz w:val="28"/>
          <w:szCs w:val="28"/>
        </w:rPr>
        <w:t>file:///C:/Users/Eng/Downloads/Documents</w:t>
      </w:r>
    </w:p>
    <w:p w14:paraId="31E623D1" w14:textId="573E6E5C"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عربي، </w:t>
      </w:r>
      <w:r w:rsidR="00367A76" w:rsidRPr="00A61E09">
        <w:rPr>
          <w:rFonts w:ascii="Sakkal Majalla" w:hAnsi="Sakkal Majalla" w:cs="Sakkal Majalla" w:hint="cs"/>
          <w:sz w:val="28"/>
          <w:szCs w:val="28"/>
          <w:rtl/>
        </w:rPr>
        <w:t>محمد منور</w:t>
      </w:r>
      <w:r w:rsidRPr="00A61E09">
        <w:rPr>
          <w:rFonts w:ascii="Sakkal Majalla" w:hAnsi="Sakkal Majalla" w:cs="Sakkal Majalla" w:hint="cs"/>
          <w:sz w:val="28"/>
          <w:szCs w:val="28"/>
          <w:rtl/>
        </w:rPr>
        <w:t xml:space="preserve">. 2020. </w:t>
      </w:r>
      <w:r w:rsidRPr="00A61E09">
        <w:rPr>
          <w:rFonts w:ascii="Sakkal Majalla" w:hAnsi="Sakkal Majalla" w:cs="Sakkal Majalla" w:hint="cs"/>
          <w:i/>
          <w:iCs/>
          <w:sz w:val="28"/>
          <w:szCs w:val="28"/>
          <w:rtl/>
        </w:rPr>
        <w:t>جودة الحياة الوظيفية كإحدى تطبيقات الإرجنوميا</w:t>
      </w:r>
      <w:r w:rsidRPr="00A61E09">
        <w:rPr>
          <w:rFonts w:ascii="Sakkal Majalla" w:hAnsi="Sakkal Majalla" w:cs="Sakkal Majalla" w:hint="eastAsia"/>
          <w:i/>
          <w:iCs/>
          <w:sz w:val="28"/>
          <w:szCs w:val="28"/>
          <w:rtl/>
        </w:rPr>
        <w:t>ت</w:t>
      </w:r>
      <w:r w:rsidRPr="00A61E09">
        <w:rPr>
          <w:rFonts w:ascii="Sakkal Majalla" w:hAnsi="Sakkal Majalla" w:cs="Sakkal Majalla" w:hint="cs"/>
          <w:i/>
          <w:iCs/>
          <w:sz w:val="28"/>
          <w:szCs w:val="28"/>
          <w:rtl/>
        </w:rPr>
        <w:t xml:space="preserve"> الحديثة</w:t>
      </w:r>
      <w:r w:rsidRPr="00A61E09">
        <w:rPr>
          <w:rFonts w:ascii="Sakkal Majalla" w:hAnsi="Sakkal Majalla" w:cs="Sakkal Majalla" w:hint="cs"/>
          <w:sz w:val="28"/>
          <w:szCs w:val="28"/>
          <w:rtl/>
        </w:rPr>
        <w:t>. مجلة تطوير العلوم الاجتماعية.</w:t>
      </w:r>
      <w:r w:rsidR="00367A76" w:rsidRPr="00A61E09">
        <w:rPr>
          <w:rFonts w:ascii="Sakkal Majalla" w:hAnsi="Sakkal Majalla" w:cs="Sakkal Majalla" w:hint="cs"/>
          <w:sz w:val="28"/>
          <w:szCs w:val="28"/>
          <w:rtl/>
        </w:rPr>
        <w:t xml:space="preserve"> </w:t>
      </w:r>
      <w:r w:rsidR="00367A76" w:rsidRPr="00A61E09">
        <w:rPr>
          <w:rFonts w:ascii="Sakkal Majalla" w:hAnsi="Sakkal Majalla" w:cs="Sakkal Majalla"/>
          <w:sz w:val="28"/>
          <w:szCs w:val="28"/>
        </w:rPr>
        <w:t>https://asjp.cerist.dz/en/article/149229</w:t>
      </w:r>
    </w:p>
    <w:p w14:paraId="380D9D88" w14:textId="344E2022" w:rsidR="006A7314" w:rsidRPr="00A61E09" w:rsidRDefault="006A7314" w:rsidP="00550D35">
      <w:pPr>
        <w:bidi/>
        <w:spacing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المراجع الأجنبي</w:t>
      </w:r>
      <w:r w:rsidRPr="00A61E09">
        <w:rPr>
          <w:rFonts w:ascii="Sakkal Majalla" w:hAnsi="Sakkal Majalla" w:cs="Sakkal Majalla" w:hint="eastAsia"/>
          <w:b/>
          <w:bCs/>
          <w:color w:val="C00000"/>
          <w:sz w:val="28"/>
          <w:szCs w:val="28"/>
          <w:rtl/>
        </w:rPr>
        <w:t>ة</w:t>
      </w:r>
    </w:p>
    <w:p w14:paraId="149566BB" w14:textId="77777777" w:rsidR="008C703D" w:rsidRPr="00A61E09" w:rsidRDefault="008C703D">
      <w:pPr>
        <w:pStyle w:val="a3"/>
        <w:numPr>
          <w:ilvl w:val="0"/>
          <w:numId w:val="10"/>
        </w:numPr>
        <w:spacing w:after="120" w:line="360" w:lineRule="auto"/>
        <w:jc w:val="both"/>
        <w:rPr>
          <w:rFonts w:asciiTheme="majorBidi" w:hAnsiTheme="majorBidi" w:cstheme="majorBidi"/>
          <w:sz w:val="28"/>
          <w:szCs w:val="28"/>
          <w:rtl/>
        </w:rPr>
      </w:pPr>
      <w:r w:rsidRPr="00A61E09">
        <w:rPr>
          <w:rFonts w:asciiTheme="majorBidi" w:hAnsiTheme="majorBidi" w:cstheme="majorBidi"/>
          <w:sz w:val="28"/>
          <w:szCs w:val="28"/>
        </w:rPr>
        <w:t>Chakola lediana (2013) Quality of Work Life of Mental Health Professionals in Albania Mediterranean Journal of Social Sciences (2013), 4(1):329- 534</w:t>
      </w:r>
    </w:p>
    <w:p w14:paraId="4292DA4B" w14:textId="77777777" w:rsidR="008C703D" w:rsidRPr="00A61E09" w:rsidRDefault="008C703D">
      <w:pPr>
        <w:pStyle w:val="a3"/>
        <w:numPr>
          <w:ilvl w:val="0"/>
          <w:numId w:val="10"/>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Mohammadi Mahdi &amp; molave (2016) the Relationship Between Quality of Work Life and Productivity of human resource among health workers Bahmani International business management (2016),10(16) 3536-3540.</w:t>
      </w:r>
    </w:p>
    <w:p w14:paraId="16CD383B" w14:textId="77777777" w:rsidR="008C703D" w:rsidRPr="00A61E09" w:rsidRDefault="008C703D">
      <w:pPr>
        <w:pStyle w:val="a3"/>
        <w:numPr>
          <w:ilvl w:val="0"/>
          <w:numId w:val="10"/>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Muhammad Arsalan Khan., (2014) </w:t>
      </w:r>
      <w:r w:rsidRPr="00A61E09">
        <w:rPr>
          <w:rFonts w:asciiTheme="majorBidi" w:hAnsiTheme="majorBidi" w:cstheme="majorBidi"/>
          <w:sz w:val="28"/>
          <w:szCs w:val="28"/>
          <w:rtl/>
        </w:rPr>
        <w:t xml:space="preserve">، </w:t>
      </w:r>
      <w:r w:rsidRPr="00A61E09">
        <w:rPr>
          <w:rFonts w:asciiTheme="majorBidi" w:hAnsiTheme="majorBidi" w:cstheme="majorBidi"/>
          <w:sz w:val="28"/>
          <w:szCs w:val="28"/>
        </w:rPr>
        <w:t>Organizational Cynicism and Employee Turnover Intention: Evidence from Banking Sector in Pakistan, Pakistan Journal of commerce and Social Sciences ,8(1)30-41.</w:t>
      </w:r>
    </w:p>
    <w:p w14:paraId="59F2DFC3" w14:textId="77777777" w:rsidR="008C703D" w:rsidRPr="00A61E09" w:rsidRDefault="008C703D">
      <w:pPr>
        <w:pStyle w:val="a3"/>
        <w:numPr>
          <w:ilvl w:val="0"/>
          <w:numId w:val="10"/>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Pei-Hern Wang, Yan- Chou, (2016) </w:t>
      </w:r>
      <w:r w:rsidRPr="00A61E09">
        <w:rPr>
          <w:rFonts w:asciiTheme="majorBidi" w:hAnsiTheme="majorBidi" w:cstheme="majorBidi"/>
          <w:sz w:val="28"/>
          <w:szCs w:val="28"/>
          <w:rtl/>
        </w:rPr>
        <w:t xml:space="preserve">، </w:t>
      </w:r>
      <w:r w:rsidRPr="00A61E09">
        <w:rPr>
          <w:rFonts w:asciiTheme="majorBidi" w:hAnsiTheme="majorBidi" w:cstheme="majorBidi"/>
          <w:sz w:val="28"/>
          <w:szCs w:val="28"/>
        </w:rPr>
        <w:t>Work- Related Frustration among senior nurses at a medical center, Journal of Clinical Nursing, 25:2040 -2051</w:t>
      </w:r>
    </w:p>
    <w:bookmarkEnd w:id="37"/>
    <w:p w14:paraId="2DC21631" w14:textId="77777777" w:rsidR="00207C2B" w:rsidRDefault="00207C2B" w:rsidP="00207C2B">
      <w:pPr>
        <w:rPr>
          <w:sz w:val="28"/>
          <w:szCs w:val="28"/>
          <w:rtl/>
        </w:rPr>
      </w:pPr>
    </w:p>
    <w:p w14:paraId="0CC569DB" w14:textId="77777777" w:rsidR="005D78DD" w:rsidRDefault="005D78DD" w:rsidP="00207C2B">
      <w:pPr>
        <w:rPr>
          <w:sz w:val="28"/>
          <w:szCs w:val="28"/>
          <w:rtl/>
        </w:rPr>
      </w:pPr>
    </w:p>
    <w:p w14:paraId="2EE69867" w14:textId="77777777" w:rsidR="005D78DD" w:rsidRPr="00A61E09" w:rsidRDefault="005D78DD" w:rsidP="00207C2B">
      <w:pPr>
        <w:rPr>
          <w:sz w:val="28"/>
          <w:szCs w:val="28"/>
          <w:rtl/>
          <w:lang w:bidi="ar-EG"/>
        </w:rPr>
      </w:pPr>
    </w:p>
    <w:sectPr w:rsidR="005D78DD" w:rsidRPr="00A61E09" w:rsidSect="00BF13B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243E0" w14:textId="77777777" w:rsidR="002669A5" w:rsidRDefault="002669A5" w:rsidP="00F628F0">
      <w:pPr>
        <w:spacing w:after="0" w:line="240" w:lineRule="auto"/>
      </w:pPr>
      <w:r>
        <w:separator/>
      </w:r>
    </w:p>
  </w:endnote>
  <w:endnote w:type="continuationSeparator" w:id="0">
    <w:p w14:paraId="3909DE8C" w14:textId="77777777" w:rsidR="002669A5" w:rsidRDefault="002669A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Simplified Arabic">
    <w:altName w:val="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4B718" w14:textId="77777777" w:rsidR="002669A5" w:rsidRDefault="002669A5" w:rsidP="00F628F0">
      <w:pPr>
        <w:spacing w:after="0" w:line="240" w:lineRule="auto"/>
      </w:pPr>
      <w:r>
        <w:separator/>
      </w:r>
    </w:p>
  </w:footnote>
  <w:footnote w:type="continuationSeparator" w:id="0">
    <w:p w14:paraId="171923B0" w14:textId="77777777" w:rsidR="002669A5" w:rsidRDefault="002669A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864"/>
    <w:multiLevelType w:val="hybridMultilevel"/>
    <w:tmpl w:val="C17A103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23487"/>
    <w:multiLevelType w:val="hybridMultilevel"/>
    <w:tmpl w:val="C4F6A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5D42FA"/>
    <w:multiLevelType w:val="hybridMultilevel"/>
    <w:tmpl w:val="7E30709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AC2997"/>
    <w:multiLevelType w:val="hybridMultilevel"/>
    <w:tmpl w:val="7982DD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CF0623"/>
    <w:multiLevelType w:val="multilevel"/>
    <w:tmpl w:val="06C6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DE7C68"/>
    <w:multiLevelType w:val="multilevel"/>
    <w:tmpl w:val="E594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313375"/>
    <w:multiLevelType w:val="multilevel"/>
    <w:tmpl w:val="A44E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7F673B"/>
    <w:multiLevelType w:val="hybridMultilevel"/>
    <w:tmpl w:val="10640962"/>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E0D4A4A"/>
    <w:multiLevelType w:val="multilevel"/>
    <w:tmpl w:val="420E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681665"/>
    <w:multiLevelType w:val="multilevel"/>
    <w:tmpl w:val="A128EB9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A73B6D"/>
    <w:multiLevelType w:val="multilevel"/>
    <w:tmpl w:val="F7CE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261CCB"/>
    <w:multiLevelType w:val="multilevel"/>
    <w:tmpl w:val="4EC6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727C71"/>
    <w:multiLevelType w:val="multilevel"/>
    <w:tmpl w:val="FB06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511DD2"/>
    <w:multiLevelType w:val="multilevel"/>
    <w:tmpl w:val="D1EC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900DF0"/>
    <w:multiLevelType w:val="hybridMultilevel"/>
    <w:tmpl w:val="A49EF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D06DEF"/>
    <w:multiLevelType w:val="multilevel"/>
    <w:tmpl w:val="686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235FE6"/>
    <w:multiLevelType w:val="multilevel"/>
    <w:tmpl w:val="1E235FE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215E4DE1"/>
    <w:multiLevelType w:val="multilevel"/>
    <w:tmpl w:val="215E4D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245214EB"/>
    <w:multiLevelType w:val="multilevel"/>
    <w:tmpl w:val="3D4AC25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2643201D"/>
    <w:multiLevelType w:val="hybridMultilevel"/>
    <w:tmpl w:val="909E8DF6"/>
    <w:lvl w:ilvl="0" w:tplc="FFFFFFFF">
      <w:start w:val="1"/>
      <w:numFmt w:val="bullet"/>
      <w:lvlText w:val=""/>
      <w:lvlJc w:val="left"/>
      <w:pPr>
        <w:ind w:left="720" w:hanging="360"/>
      </w:pPr>
      <w:rPr>
        <w:rFonts w:ascii="Symbol" w:hAnsi="Symbol" w:hint="default"/>
      </w:rPr>
    </w:lvl>
    <w:lvl w:ilvl="1" w:tplc="5B7ABF06">
      <w:numFmt w:val="bullet"/>
      <w:lvlText w:val="−"/>
      <w:lvlJc w:val="left"/>
      <w:pPr>
        <w:ind w:left="1440" w:hanging="360"/>
      </w:pPr>
      <w:rPr>
        <w:rFonts w:ascii="Sakkal Majalla" w:eastAsiaTheme="minorHAnsi" w:hAnsi="Sakkal Majalla" w:cs="Sakkal Majalla"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7924776"/>
    <w:multiLevelType w:val="multilevel"/>
    <w:tmpl w:val="C1D2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EF3CB0"/>
    <w:multiLevelType w:val="hybridMultilevel"/>
    <w:tmpl w:val="EE7242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5326CB"/>
    <w:multiLevelType w:val="hybridMultilevel"/>
    <w:tmpl w:val="27404B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29696C00"/>
    <w:multiLevelType w:val="multilevel"/>
    <w:tmpl w:val="1ED2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35AC5528"/>
    <w:multiLevelType w:val="multilevel"/>
    <w:tmpl w:val="B3A07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25683E"/>
    <w:multiLevelType w:val="hybridMultilevel"/>
    <w:tmpl w:val="A746AD3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4F5A58"/>
    <w:multiLevelType w:val="hybridMultilevel"/>
    <w:tmpl w:val="4D10D23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F77C0E"/>
    <w:multiLevelType w:val="multilevel"/>
    <w:tmpl w:val="A09616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AB851B7"/>
    <w:multiLevelType w:val="multilevel"/>
    <w:tmpl w:val="557A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AE2930"/>
    <w:multiLevelType w:val="multilevel"/>
    <w:tmpl w:val="CD5CCE4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Simplified Arabic" w:eastAsia="Times New Roman" w:hAnsi="Simplified Arabic" w:cs="Simplified Arabic" w:hint="default"/>
      </w:rPr>
    </w:lvl>
    <w:lvl w:ilvl="2">
      <w:start w:val="1"/>
      <w:numFmt w:val="bullet"/>
      <w:lvlText w:val=""/>
      <w:lvlJc w:val="left"/>
      <w:pPr>
        <w:ind w:left="360" w:hanging="360"/>
      </w:pPr>
      <w:rPr>
        <w:rFonts w:ascii="Wingdings" w:hAnsi="Wingdings" w:hint="default"/>
      </w:rPr>
    </w:lvl>
    <w:lvl w:ilvl="3">
      <w:start w:val="1"/>
      <w:numFmt w:val="arabicAlpha"/>
      <w:lvlText w:val="%4-"/>
      <w:lvlJc w:val="left"/>
      <w:pPr>
        <w:ind w:left="360" w:hanging="360"/>
      </w:pPr>
      <w:rPr>
        <w:rFonts w:hint="default"/>
      </w:rPr>
    </w:lvl>
    <w:lvl w:ilvl="4">
      <w:start w:val="1"/>
      <w:numFmt w:val="decimal"/>
      <w:lvlText w:val="%5-"/>
      <w:lvlJc w:val="left"/>
      <w:pPr>
        <w:ind w:left="3600" w:hanging="360"/>
      </w:pPr>
      <w:rPr>
        <w:rFonts w:hint="default"/>
      </w:rPr>
    </w:lvl>
    <w:lvl w:ilvl="5">
      <w:start w:val="1"/>
      <w:numFmt w:val="bullet"/>
      <w:lvlText w:val=""/>
      <w:lvlJc w:val="left"/>
      <w:pPr>
        <w:ind w:left="4320" w:hanging="360"/>
      </w:pPr>
      <w:rPr>
        <w:rFonts w:ascii="Wingdings" w:eastAsiaTheme="minorHAnsi" w:hAnsi="Wingdings" w:cs="Simplified Arabic" w:hint="default"/>
        <w:sz w:val="32"/>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E9C36BE"/>
    <w:multiLevelType w:val="hybridMultilevel"/>
    <w:tmpl w:val="6004142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3F3506ED"/>
    <w:multiLevelType w:val="multilevel"/>
    <w:tmpl w:val="4CA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DA5805"/>
    <w:multiLevelType w:val="multilevel"/>
    <w:tmpl w:val="45040D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1" w15:restartNumberingAfterBreak="0">
    <w:nsid w:val="4A41576B"/>
    <w:multiLevelType w:val="multilevel"/>
    <w:tmpl w:val="7612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C5356B"/>
    <w:multiLevelType w:val="hybridMultilevel"/>
    <w:tmpl w:val="3266D75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0E23650"/>
    <w:multiLevelType w:val="hybridMultilevel"/>
    <w:tmpl w:val="DDA0CAC4"/>
    <w:lvl w:ilvl="0" w:tplc="3C781CB0">
      <w:numFmt w:val="bullet"/>
      <w:lvlText w:val=""/>
      <w:lvlJc w:val="left"/>
      <w:pPr>
        <w:ind w:left="720" w:hanging="360"/>
      </w:pPr>
      <w:rPr>
        <w:rFonts w:ascii="Symbol" w:eastAsiaTheme="minorHAnsi" w:hAnsi="Symbol" w:cs="Sakkal Majalla" w:hint="default"/>
      </w:rPr>
    </w:lvl>
    <w:lvl w:ilvl="1" w:tplc="5B7ABF0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2CC2BF9"/>
    <w:multiLevelType w:val="hybridMultilevel"/>
    <w:tmpl w:val="4124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5851039"/>
    <w:multiLevelType w:val="multilevel"/>
    <w:tmpl w:val="9294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7812803"/>
    <w:multiLevelType w:val="multilevel"/>
    <w:tmpl w:val="731A315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8" w15:restartNumberingAfterBreak="0">
    <w:nsid w:val="59D50A4A"/>
    <w:multiLevelType w:val="multilevel"/>
    <w:tmpl w:val="F2D0D08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9" w15:restartNumberingAfterBreak="0">
    <w:nsid w:val="5A5F3AA3"/>
    <w:multiLevelType w:val="hybridMultilevel"/>
    <w:tmpl w:val="5832031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D9B4601"/>
    <w:multiLevelType w:val="hybridMultilevel"/>
    <w:tmpl w:val="0B842A4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ADD6452"/>
    <w:multiLevelType w:val="hybridMultilevel"/>
    <w:tmpl w:val="16CA9B90"/>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6C3F0BD3"/>
    <w:multiLevelType w:val="multilevel"/>
    <w:tmpl w:val="2034ED9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3" w15:restartNumberingAfterBreak="0">
    <w:nsid w:val="6C746E9D"/>
    <w:multiLevelType w:val="hybridMultilevel"/>
    <w:tmpl w:val="9A9E22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E230083"/>
    <w:multiLevelType w:val="multilevel"/>
    <w:tmpl w:val="2A7E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F3D3A97"/>
    <w:multiLevelType w:val="multilevel"/>
    <w:tmpl w:val="879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F4867EE"/>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71826997"/>
    <w:multiLevelType w:val="multilevel"/>
    <w:tmpl w:val="6A00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25921BF"/>
    <w:multiLevelType w:val="multilevel"/>
    <w:tmpl w:val="BF5EF80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72BA2BAC"/>
    <w:multiLevelType w:val="multilevel"/>
    <w:tmpl w:val="5F0A75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4EC64F3"/>
    <w:multiLevelType w:val="hybridMultilevel"/>
    <w:tmpl w:val="51521D46"/>
    <w:lvl w:ilvl="0" w:tplc="5B7ABF06">
      <w:numFmt w:val="bullet"/>
      <w:lvlText w:val="−"/>
      <w:lvlJc w:val="left"/>
      <w:pPr>
        <w:ind w:left="720" w:hanging="360"/>
      </w:pPr>
      <w:rPr>
        <w:rFonts w:ascii="Sakkal Majalla" w:eastAsiaTheme="minorHAnsi" w:hAnsi="Sakkal Majalla" w:cs="Sakkal Majalla"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78F94A97"/>
    <w:multiLevelType w:val="multilevel"/>
    <w:tmpl w:val="78F94A9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2" w15:restartNumberingAfterBreak="0">
    <w:nsid w:val="79D2531F"/>
    <w:multiLevelType w:val="multilevel"/>
    <w:tmpl w:val="40F0B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4B6F6E"/>
    <w:multiLevelType w:val="hybridMultilevel"/>
    <w:tmpl w:val="50FAEA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B640562"/>
    <w:multiLevelType w:val="multilevel"/>
    <w:tmpl w:val="A65A7C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297CFC"/>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7C8C48E8"/>
    <w:multiLevelType w:val="hybridMultilevel"/>
    <w:tmpl w:val="75DCD45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CF93DA5"/>
    <w:multiLevelType w:val="hybridMultilevel"/>
    <w:tmpl w:val="DB5E3C8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68" w15:restartNumberingAfterBreak="0">
    <w:nsid w:val="7DFC797C"/>
    <w:multiLevelType w:val="multilevel"/>
    <w:tmpl w:val="F5E0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602806">
    <w:abstractNumId w:val="1"/>
  </w:num>
  <w:num w:numId="2" w16cid:durableId="108472419">
    <w:abstractNumId w:val="51"/>
  </w:num>
  <w:num w:numId="3" w16cid:durableId="555162088">
    <w:abstractNumId w:val="30"/>
  </w:num>
  <w:num w:numId="4" w16cid:durableId="886068423">
    <w:abstractNumId w:val="43"/>
  </w:num>
  <w:num w:numId="5" w16cid:durableId="1687513696">
    <w:abstractNumId w:val="40"/>
  </w:num>
  <w:num w:numId="6" w16cid:durableId="1103110569">
    <w:abstractNumId w:val="5"/>
  </w:num>
  <w:num w:numId="7" w16cid:durableId="1682051408">
    <w:abstractNumId w:val="44"/>
  </w:num>
  <w:num w:numId="8" w16cid:durableId="2076464163">
    <w:abstractNumId w:val="25"/>
  </w:num>
  <w:num w:numId="9" w16cid:durableId="293147182">
    <w:abstractNumId w:val="63"/>
  </w:num>
  <w:num w:numId="10" w16cid:durableId="1596010558">
    <w:abstractNumId w:val="50"/>
  </w:num>
  <w:num w:numId="11" w16cid:durableId="1450860108">
    <w:abstractNumId w:val="29"/>
  </w:num>
  <w:num w:numId="12" w16cid:durableId="1527257543">
    <w:abstractNumId w:val="36"/>
  </w:num>
  <w:num w:numId="13" w16cid:durableId="931276254">
    <w:abstractNumId w:val="53"/>
  </w:num>
  <w:num w:numId="14" w16cid:durableId="861169870">
    <w:abstractNumId w:val="0"/>
  </w:num>
  <w:num w:numId="15" w16cid:durableId="752044478">
    <w:abstractNumId w:val="18"/>
  </w:num>
  <w:num w:numId="16" w16cid:durableId="1299188920">
    <w:abstractNumId w:val="24"/>
  </w:num>
  <w:num w:numId="17" w16cid:durableId="223099850">
    <w:abstractNumId w:val="3"/>
  </w:num>
  <w:num w:numId="18" w16cid:durableId="906307528">
    <w:abstractNumId w:val="64"/>
  </w:num>
  <w:num w:numId="19" w16cid:durableId="92016495">
    <w:abstractNumId w:val="55"/>
  </w:num>
  <w:num w:numId="20" w16cid:durableId="2138599658">
    <w:abstractNumId w:val="39"/>
  </w:num>
  <w:num w:numId="21" w16cid:durableId="1013068125">
    <w:abstractNumId w:val="15"/>
  </w:num>
  <w:num w:numId="22" w16cid:durableId="1579361965">
    <w:abstractNumId w:val="14"/>
  </w:num>
  <w:num w:numId="23" w16cid:durableId="1424841271">
    <w:abstractNumId w:val="13"/>
  </w:num>
  <w:num w:numId="24" w16cid:durableId="1806652734">
    <w:abstractNumId w:val="68"/>
  </w:num>
  <w:num w:numId="25" w16cid:durableId="707069129">
    <w:abstractNumId w:val="59"/>
  </w:num>
  <w:num w:numId="26" w16cid:durableId="1700397155">
    <w:abstractNumId w:val="66"/>
  </w:num>
  <w:num w:numId="27" w16cid:durableId="943269642">
    <w:abstractNumId w:val="23"/>
  </w:num>
  <w:num w:numId="28" w16cid:durableId="640118662">
    <w:abstractNumId w:val="57"/>
  </w:num>
  <w:num w:numId="29" w16cid:durableId="1200775639">
    <w:abstractNumId w:val="42"/>
  </w:num>
  <w:num w:numId="30" w16cid:durableId="188640141">
    <w:abstractNumId w:val="45"/>
  </w:num>
  <w:num w:numId="31" w16cid:durableId="1483739608">
    <w:abstractNumId w:val="8"/>
  </w:num>
  <w:num w:numId="32" w16cid:durableId="1040285017">
    <w:abstractNumId w:val="10"/>
  </w:num>
  <w:num w:numId="33" w16cid:durableId="90398973">
    <w:abstractNumId w:val="4"/>
  </w:num>
  <w:num w:numId="34" w16cid:durableId="133834299">
    <w:abstractNumId w:val="32"/>
  </w:num>
  <w:num w:numId="35" w16cid:durableId="1680346760">
    <w:abstractNumId w:val="37"/>
  </w:num>
  <w:num w:numId="36" w16cid:durableId="419181863">
    <w:abstractNumId w:val="62"/>
  </w:num>
  <w:num w:numId="37" w16cid:durableId="783499183">
    <w:abstractNumId w:val="28"/>
  </w:num>
  <w:num w:numId="38" w16cid:durableId="1755199778">
    <w:abstractNumId w:val="58"/>
  </w:num>
  <w:num w:numId="39" w16cid:durableId="1062556844">
    <w:abstractNumId w:val="54"/>
  </w:num>
  <w:num w:numId="40" w16cid:durableId="4552667">
    <w:abstractNumId w:val="49"/>
  </w:num>
  <w:num w:numId="41" w16cid:durableId="1233661398">
    <w:abstractNumId w:val="46"/>
  </w:num>
  <w:num w:numId="42" w16cid:durableId="1320233043">
    <w:abstractNumId w:val="31"/>
  </w:num>
  <w:num w:numId="43" w16cid:durableId="1541238965">
    <w:abstractNumId w:val="56"/>
  </w:num>
  <w:num w:numId="44" w16cid:durableId="1134063646">
    <w:abstractNumId w:val="65"/>
  </w:num>
  <w:num w:numId="45" w16cid:durableId="348724276">
    <w:abstractNumId w:val="11"/>
  </w:num>
  <w:num w:numId="46" w16cid:durableId="1894734299">
    <w:abstractNumId w:val="35"/>
  </w:num>
  <w:num w:numId="47" w16cid:durableId="2024627812">
    <w:abstractNumId w:val="20"/>
  </w:num>
  <w:num w:numId="48" w16cid:durableId="1445033409">
    <w:abstractNumId w:val="61"/>
  </w:num>
  <w:num w:numId="49" w16cid:durableId="2112358401">
    <w:abstractNumId w:val="19"/>
  </w:num>
  <w:num w:numId="50" w16cid:durableId="979771916">
    <w:abstractNumId w:val="48"/>
  </w:num>
  <w:num w:numId="51" w16cid:durableId="69154166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53956333">
    <w:abstractNumId w:val="34"/>
  </w:num>
  <w:num w:numId="53" w16cid:durableId="1200780596">
    <w:abstractNumId w:val="16"/>
  </w:num>
  <w:num w:numId="54" w16cid:durableId="1026058003">
    <w:abstractNumId w:val="17"/>
  </w:num>
  <w:num w:numId="55" w16cid:durableId="1555502689">
    <w:abstractNumId w:val="38"/>
  </w:num>
  <w:num w:numId="56" w16cid:durableId="247009524">
    <w:abstractNumId w:val="9"/>
  </w:num>
  <w:num w:numId="57" w16cid:durableId="73477729">
    <w:abstractNumId w:val="2"/>
  </w:num>
  <w:num w:numId="58" w16cid:durableId="730153707">
    <w:abstractNumId w:val="27"/>
  </w:num>
  <w:num w:numId="59" w16cid:durableId="11300561">
    <w:abstractNumId w:val="67"/>
  </w:num>
  <w:num w:numId="60" w16cid:durableId="560137200">
    <w:abstractNumId w:val="22"/>
  </w:num>
  <w:num w:numId="61" w16cid:durableId="2040162068">
    <w:abstractNumId w:val="60"/>
  </w:num>
  <w:num w:numId="62" w16cid:durableId="779839733">
    <w:abstractNumId w:val="26"/>
  </w:num>
  <w:num w:numId="63" w16cid:durableId="555897029">
    <w:abstractNumId w:val="33"/>
  </w:num>
  <w:num w:numId="64" w16cid:durableId="1406683316">
    <w:abstractNumId w:val="7"/>
  </w:num>
  <w:num w:numId="65" w16cid:durableId="1060247724">
    <w:abstractNumId w:val="12"/>
  </w:num>
  <w:num w:numId="66" w16cid:durableId="1956936123">
    <w:abstractNumId w:val="41"/>
  </w:num>
  <w:num w:numId="67" w16cid:durableId="486628635">
    <w:abstractNumId w:val="21"/>
  </w:num>
  <w:num w:numId="68" w16cid:durableId="1562789575">
    <w:abstractNumId w:val="52"/>
  </w:num>
  <w:num w:numId="69" w16cid:durableId="732581722">
    <w:abstractNumId w:val="6"/>
  </w:num>
  <w:num w:numId="70" w16cid:durableId="818768100">
    <w:abstractNumId w:val="4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ocumentProtection w:edit="readOnly" w:formatting="1" w:enforcement="1" w:cryptProviderType="rsaAES" w:cryptAlgorithmClass="hash" w:cryptAlgorithmType="typeAny" w:cryptAlgorithmSid="14" w:cryptSpinCount="100000" w:hash="7Roux8hI2QuIxKUIT/4iK1xzPzIdQEEaJPUh2CgwfJ8ixDEwgYpMeAtyoVXE0DdgtrBwD8kQ2Q9LoHUjoWHDWg==" w:salt="Fwczz7skieeLH5x3R7lXyw=="/>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5B52"/>
    <w:rsid w:val="00007B77"/>
    <w:rsid w:val="00015F0D"/>
    <w:rsid w:val="000272E7"/>
    <w:rsid w:val="00027A34"/>
    <w:rsid w:val="000322E7"/>
    <w:rsid w:val="0003739D"/>
    <w:rsid w:val="00041F1C"/>
    <w:rsid w:val="00044CFD"/>
    <w:rsid w:val="00046F55"/>
    <w:rsid w:val="00053F6F"/>
    <w:rsid w:val="00060059"/>
    <w:rsid w:val="00061A09"/>
    <w:rsid w:val="00063AB4"/>
    <w:rsid w:val="000664B9"/>
    <w:rsid w:val="000722E2"/>
    <w:rsid w:val="000871D2"/>
    <w:rsid w:val="00087E4F"/>
    <w:rsid w:val="00090A9C"/>
    <w:rsid w:val="00092C24"/>
    <w:rsid w:val="000940A0"/>
    <w:rsid w:val="00097AB5"/>
    <w:rsid w:val="000A1D3E"/>
    <w:rsid w:val="000A1E46"/>
    <w:rsid w:val="000A2022"/>
    <w:rsid w:val="000A310D"/>
    <w:rsid w:val="000A49ED"/>
    <w:rsid w:val="000A749C"/>
    <w:rsid w:val="000B0B32"/>
    <w:rsid w:val="000B1668"/>
    <w:rsid w:val="000B53E3"/>
    <w:rsid w:val="000B706D"/>
    <w:rsid w:val="000C0FC5"/>
    <w:rsid w:val="000D0869"/>
    <w:rsid w:val="000D3EAE"/>
    <w:rsid w:val="000D5131"/>
    <w:rsid w:val="000D5ABE"/>
    <w:rsid w:val="000E01F4"/>
    <w:rsid w:val="000E23AB"/>
    <w:rsid w:val="000E6887"/>
    <w:rsid w:val="000F0A0D"/>
    <w:rsid w:val="000F6468"/>
    <w:rsid w:val="000F79B6"/>
    <w:rsid w:val="000F7F04"/>
    <w:rsid w:val="00100720"/>
    <w:rsid w:val="00100A1D"/>
    <w:rsid w:val="0010635F"/>
    <w:rsid w:val="00110665"/>
    <w:rsid w:val="0011126E"/>
    <w:rsid w:val="00112CD1"/>
    <w:rsid w:val="00113926"/>
    <w:rsid w:val="00115C9B"/>
    <w:rsid w:val="00116AE4"/>
    <w:rsid w:val="00116DDF"/>
    <w:rsid w:val="00117CA1"/>
    <w:rsid w:val="00123943"/>
    <w:rsid w:val="00127486"/>
    <w:rsid w:val="00130583"/>
    <w:rsid w:val="0013091D"/>
    <w:rsid w:val="0013519E"/>
    <w:rsid w:val="00136BB8"/>
    <w:rsid w:val="001418CB"/>
    <w:rsid w:val="00145B86"/>
    <w:rsid w:val="00146079"/>
    <w:rsid w:val="00152104"/>
    <w:rsid w:val="001603EF"/>
    <w:rsid w:val="001618EF"/>
    <w:rsid w:val="001624C4"/>
    <w:rsid w:val="001654CD"/>
    <w:rsid w:val="001656F4"/>
    <w:rsid w:val="00173699"/>
    <w:rsid w:val="001762F4"/>
    <w:rsid w:val="00176763"/>
    <w:rsid w:val="00180799"/>
    <w:rsid w:val="00180A9B"/>
    <w:rsid w:val="00185729"/>
    <w:rsid w:val="00185F71"/>
    <w:rsid w:val="00186569"/>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E3E73"/>
    <w:rsid w:val="001E5AAF"/>
    <w:rsid w:val="001E5D99"/>
    <w:rsid w:val="001F4980"/>
    <w:rsid w:val="001F5E96"/>
    <w:rsid w:val="001F7D78"/>
    <w:rsid w:val="0020239B"/>
    <w:rsid w:val="00206824"/>
    <w:rsid w:val="00207C2B"/>
    <w:rsid w:val="0021216A"/>
    <w:rsid w:val="002122A1"/>
    <w:rsid w:val="0021351B"/>
    <w:rsid w:val="0022051E"/>
    <w:rsid w:val="00222468"/>
    <w:rsid w:val="002267E3"/>
    <w:rsid w:val="00227606"/>
    <w:rsid w:val="00231AB1"/>
    <w:rsid w:val="00231F3C"/>
    <w:rsid w:val="00232A16"/>
    <w:rsid w:val="002346C6"/>
    <w:rsid w:val="0024045F"/>
    <w:rsid w:val="00240D55"/>
    <w:rsid w:val="002457AC"/>
    <w:rsid w:val="00250CC6"/>
    <w:rsid w:val="00251580"/>
    <w:rsid w:val="00254E87"/>
    <w:rsid w:val="00257F01"/>
    <w:rsid w:val="002616CF"/>
    <w:rsid w:val="00263733"/>
    <w:rsid w:val="00264677"/>
    <w:rsid w:val="002655C1"/>
    <w:rsid w:val="00265C31"/>
    <w:rsid w:val="002669A5"/>
    <w:rsid w:val="002711AD"/>
    <w:rsid w:val="00272472"/>
    <w:rsid w:val="00274C5B"/>
    <w:rsid w:val="00281C44"/>
    <w:rsid w:val="002826F5"/>
    <w:rsid w:val="00282C5C"/>
    <w:rsid w:val="00284C84"/>
    <w:rsid w:val="00287031"/>
    <w:rsid w:val="00287515"/>
    <w:rsid w:val="0029078F"/>
    <w:rsid w:val="002963A0"/>
    <w:rsid w:val="002A113E"/>
    <w:rsid w:val="002A598E"/>
    <w:rsid w:val="002A5B10"/>
    <w:rsid w:val="002B11ED"/>
    <w:rsid w:val="002B6766"/>
    <w:rsid w:val="002C2285"/>
    <w:rsid w:val="002C3309"/>
    <w:rsid w:val="002C33B5"/>
    <w:rsid w:val="002C758D"/>
    <w:rsid w:val="002D019D"/>
    <w:rsid w:val="002D3349"/>
    <w:rsid w:val="002D638C"/>
    <w:rsid w:val="002D68BB"/>
    <w:rsid w:val="002E03CF"/>
    <w:rsid w:val="002E570E"/>
    <w:rsid w:val="002E6DF3"/>
    <w:rsid w:val="002F0EEA"/>
    <w:rsid w:val="002F1552"/>
    <w:rsid w:val="002F20A7"/>
    <w:rsid w:val="002F20B5"/>
    <w:rsid w:val="00303959"/>
    <w:rsid w:val="003137C3"/>
    <w:rsid w:val="0031456F"/>
    <w:rsid w:val="00316776"/>
    <w:rsid w:val="00316E28"/>
    <w:rsid w:val="003179B5"/>
    <w:rsid w:val="0032092F"/>
    <w:rsid w:val="003223F2"/>
    <w:rsid w:val="00322A0D"/>
    <w:rsid w:val="00322CDE"/>
    <w:rsid w:val="003235C8"/>
    <w:rsid w:val="003274CB"/>
    <w:rsid w:val="00333FF1"/>
    <w:rsid w:val="00334002"/>
    <w:rsid w:val="0033662A"/>
    <w:rsid w:val="00343773"/>
    <w:rsid w:val="003477A5"/>
    <w:rsid w:val="00350EB9"/>
    <w:rsid w:val="00351671"/>
    <w:rsid w:val="00356156"/>
    <w:rsid w:val="00360A3F"/>
    <w:rsid w:val="00361204"/>
    <w:rsid w:val="00364C07"/>
    <w:rsid w:val="00366C9F"/>
    <w:rsid w:val="00367A76"/>
    <w:rsid w:val="00373F1B"/>
    <w:rsid w:val="003748ED"/>
    <w:rsid w:val="0037683A"/>
    <w:rsid w:val="00377CB0"/>
    <w:rsid w:val="00380963"/>
    <w:rsid w:val="00381E67"/>
    <w:rsid w:val="003829EB"/>
    <w:rsid w:val="00382A32"/>
    <w:rsid w:val="00385560"/>
    <w:rsid w:val="00386B56"/>
    <w:rsid w:val="00392B85"/>
    <w:rsid w:val="00394E6D"/>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40340C"/>
    <w:rsid w:val="00404D92"/>
    <w:rsid w:val="0040510D"/>
    <w:rsid w:val="0040598E"/>
    <w:rsid w:val="0040629C"/>
    <w:rsid w:val="004121CF"/>
    <w:rsid w:val="00412325"/>
    <w:rsid w:val="00414B3C"/>
    <w:rsid w:val="0043012A"/>
    <w:rsid w:val="004307CC"/>
    <w:rsid w:val="0043449E"/>
    <w:rsid w:val="004356B0"/>
    <w:rsid w:val="00436B59"/>
    <w:rsid w:val="0044085F"/>
    <w:rsid w:val="004413CD"/>
    <w:rsid w:val="0044258D"/>
    <w:rsid w:val="00443A60"/>
    <w:rsid w:val="00444B1D"/>
    <w:rsid w:val="00444B3C"/>
    <w:rsid w:val="00451075"/>
    <w:rsid w:val="00454C1A"/>
    <w:rsid w:val="00461109"/>
    <w:rsid w:val="00461A91"/>
    <w:rsid w:val="00463E25"/>
    <w:rsid w:val="00466097"/>
    <w:rsid w:val="004665B8"/>
    <w:rsid w:val="00473F99"/>
    <w:rsid w:val="00475AAC"/>
    <w:rsid w:val="00475C40"/>
    <w:rsid w:val="0048074B"/>
    <w:rsid w:val="00481AE7"/>
    <w:rsid w:val="00482F84"/>
    <w:rsid w:val="00483F3D"/>
    <w:rsid w:val="0048461D"/>
    <w:rsid w:val="00485BD0"/>
    <w:rsid w:val="00486B51"/>
    <w:rsid w:val="00487152"/>
    <w:rsid w:val="004911B1"/>
    <w:rsid w:val="00492E40"/>
    <w:rsid w:val="00494596"/>
    <w:rsid w:val="0049796D"/>
    <w:rsid w:val="004A10BC"/>
    <w:rsid w:val="004A4304"/>
    <w:rsid w:val="004A493C"/>
    <w:rsid w:val="004A49AF"/>
    <w:rsid w:val="004B484B"/>
    <w:rsid w:val="004B78C6"/>
    <w:rsid w:val="004C1CC5"/>
    <w:rsid w:val="004C1DAF"/>
    <w:rsid w:val="004C7A0C"/>
    <w:rsid w:val="004C7B52"/>
    <w:rsid w:val="004D075E"/>
    <w:rsid w:val="004D2A39"/>
    <w:rsid w:val="004D6883"/>
    <w:rsid w:val="004D6DB2"/>
    <w:rsid w:val="004D7783"/>
    <w:rsid w:val="004D7F28"/>
    <w:rsid w:val="004E00CE"/>
    <w:rsid w:val="004E01F6"/>
    <w:rsid w:val="004E6085"/>
    <w:rsid w:val="004F1607"/>
    <w:rsid w:val="004F1964"/>
    <w:rsid w:val="004F1CF1"/>
    <w:rsid w:val="004F1F98"/>
    <w:rsid w:val="004F37A5"/>
    <w:rsid w:val="004F3E5C"/>
    <w:rsid w:val="004F5D58"/>
    <w:rsid w:val="0050023D"/>
    <w:rsid w:val="00502BAC"/>
    <w:rsid w:val="0050451B"/>
    <w:rsid w:val="005144E3"/>
    <w:rsid w:val="00515088"/>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0D35"/>
    <w:rsid w:val="005532E5"/>
    <w:rsid w:val="00560CC1"/>
    <w:rsid w:val="00561664"/>
    <w:rsid w:val="00563C88"/>
    <w:rsid w:val="00575614"/>
    <w:rsid w:val="00575CB0"/>
    <w:rsid w:val="0058302C"/>
    <w:rsid w:val="00595574"/>
    <w:rsid w:val="00597208"/>
    <w:rsid w:val="005A3266"/>
    <w:rsid w:val="005A3959"/>
    <w:rsid w:val="005A3EA7"/>
    <w:rsid w:val="005A4F66"/>
    <w:rsid w:val="005A76D0"/>
    <w:rsid w:val="005A7EB2"/>
    <w:rsid w:val="005B1603"/>
    <w:rsid w:val="005B24D6"/>
    <w:rsid w:val="005B25B6"/>
    <w:rsid w:val="005B2E32"/>
    <w:rsid w:val="005B5E5E"/>
    <w:rsid w:val="005B65AE"/>
    <w:rsid w:val="005C1CA2"/>
    <w:rsid w:val="005C3DA2"/>
    <w:rsid w:val="005C653F"/>
    <w:rsid w:val="005D1768"/>
    <w:rsid w:val="005D2492"/>
    <w:rsid w:val="005D78DD"/>
    <w:rsid w:val="005E06B3"/>
    <w:rsid w:val="005E1259"/>
    <w:rsid w:val="005E1B7D"/>
    <w:rsid w:val="005E24FB"/>
    <w:rsid w:val="005E78E4"/>
    <w:rsid w:val="005F1B94"/>
    <w:rsid w:val="005F2661"/>
    <w:rsid w:val="005F5AF5"/>
    <w:rsid w:val="0060066C"/>
    <w:rsid w:val="0060105E"/>
    <w:rsid w:val="00606237"/>
    <w:rsid w:val="0061026F"/>
    <w:rsid w:val="00620F4F"/>
    <w:rsid w:val="006219D4"/>
    <w:rsid w:val="006228F3"/>
    <w:rsid w:val="00622CF2"/>
    <w:rsid w:val="0062589E"/>
    <w:rsid w:val="00625A3C"/>
    <w:rsid w:val="00626135"/>
    <w:rsid w:val="00632B95"/>
    <w:rsid w:val="00633F98"/>
    <w:rsid w:val="00634932"/>
    <w:rsid w:val="00635D88"/>
    <w:rsid w:val="006447D8"/>
    <w:rsid w:val="00644F28"/>
    <w:rsid w:val="00645D3E"/>
    <w:rsid w:val="00646389"/>
    <w:rsid w:val="00650D98"/>
    <w:rsid w:val="0065187E"/>
    <w:rsid w:val="00652162"/>
    <w:rsid w:val="00655684"/>
    <w:rsid w:val="006557F3"/>
    <w:rsid w:val="00661748"/>
    <w:rsid w:val="00661908"/>
    <w:rsid w:val="00661A1D"/>
    <w:rsid w:val="0066263C"/>
    <w:rsid w:val="0066796E"/>
    <w:rsid w:val="00667BBF"/>
    <w:rsid w:val="00670051"/>
    <w:rsid w:val="00671088"/>
    <w:rsid w:val="00671135"/>
    <w:rsid w:val="006731F3"/>
    <w:rsid w:val="00675175"/>
    <w:rsid w:val="006753CA"/>
    <w:rsid w:val="00676B85"/>
    <w:rsid w:val="00687A8F"/>
    <w:rsid w:val="00687F77"/>
    <w:rsid w:val="00690235"/>
    <w:rsid w:val="00690487"/>
    <w:rsid w:val="0069083F"/>
    <w:rsid w:val="00692BF8"/>
    <w:rsid w:val="00695C9D"/>
    <w:rsid w:val="0069654D"/>
    <w:rsid w:val="00696D0F"/>
    <w:rsid w:val="006A3C4B"/>
    <w:rsid w:val="006A5A93"/>
    <w:rsid w:val="006A7314"/>
    <w:rsid w:val="006A7DC3"/>
    <w:rsid w:val="006B1075"/>
    <w:rsid w:val="006B128B"/>
    <w:rsid w:val="006B366F"/>
    <w:rsid w:val="006B51C2"/>
    <w:rsid w:val="006B5991"/>
    <w:rsid w:val="006B677D"/>
    <w:rsid w:val="006C10F3"/>
    <w:rsid w:val="006C2E76"/>
    <w:rsid w:val="006C54C9"/>
    <w:rsid w:val="006D6402"/>
    <w:rsid w:val="006D76C6"/>
    <w:rsid w:val="006E413B"/>
    <w:rsid w:val="006E68BB"/>
    <w:rsid w:val="006F1837"/>
    <w:rsid w:val="006F216B"/>
    <w:rsid w:val="006F3CD1"/>
    <w:rsid w:val="006F41F8"/>
    <w:rsid w:val="006F6E09"/>
    <w:rsid w:val="007000E7"/>
    <w:rsid w:val="0070272D"/>
    <w:rsid w:val="00703A9A"/>
    <w:rsid w:val="00704C25"/>
    <w:rsid w:val="00705F1D"/>
    <w:rsid w:val="00706AC7"/>
    <w:rsid w:val="00710891"/>
    <w:rsid w:val="00711248"/>
    <w:rsid w:val="007239AC"/>
    <w:rsid w:val="00723E95"/>
    <w:rsid w:val="00725643"/>
    <w:rsid w:val="00733953"/>
    <w:rsid w:val="00736364"/>
    <w:rsid w:val="0073642B"/>
    <w:rsid w:val="00740AB1"/>
    <w:rsid w:val="0074314E"/>
    <w:rsid w:val="00747A32"/>
    <w:rsid w:val="007507AF"/>
    <w:rsid w:val="00750F2F"/>
    <w:rsid w:val="00754496"/>
    <w:rsid w:val="00757F29"/>
    <w:rsid w:val="0076684E"/>
    <w:rsid w:val="00766A22"/>
    <w:rsid w:val="00766A58"/>
    <w:rsid w:val="00767447"/>
    <w:rsid w:val="007738BA"/>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B56"/>
    <w:rsid w:val="007C1F01"/>
    <w:rsid w:val="007C428F"/>
    <w:rsid w:val="007C636D"/>
    <w:rsid w:val="007D39B9"/>
    <w:rsid w:val="007D7D94"/>
    <w:rsid w:val="007E1389"/>
    <w:rsid w:val="007E19D6"/>
    <w:rsid w:val="007E3985"/>
    <w:rsid w:val="007E4B23"/>
    <w:rsid w:val="007E5C47"/>
    <w:rsid w:val="007F0036"/>
    <w:rsid w:val="007F4183"/>
    <w:rsid w:val="008004EF"/>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2730E"/>
    <w:rsid w:val="00831B04"/>
    <w:rsid w:val="00832219"/>
    <w:rsid w:val="00832C66"/>
    <w:rsid w:val="008348D5"/>
    <w:rsid w:val="00840269"/>
    <w:rsid w:val="008415A7"/>
    <w:rsid w:val="00842BD5"/>
    <w:rsid w:val="00854E14"/>
    <w:rsid w:val="008600C0"/>
    <w:rsid w:val="0086282B"/>
    <w:rsid w:val="0086333D"/>
    <w:rsid w:val="00863A93"/>
    <w:rsid w:val="00864B2B"/>
    <w:rsid w:val="00865E9C"/>
    <w:rsid w:val="00872484"/>
    <w:rsid w:val="00875B7F"/>
    <w:rsid w:val="00876724"/>
    <w:rsid w:val="0088063D"/>
    <w:rsid w:val="008806D9"/>
    <w:rsid w:val="0088301D"/>
    <w:rsid w:val="00883E09"/>
    <w:rsid w:val="00886510"/>
    <w:rsid w:val="00890583"/>
    <w:rsid w:val="00893925"/>
    <w:rsid w:val="00894F92"/>
    <w:rsid w:val="008A09DC"/>
    <w:rsid w:val="008A0B49"/>
    <w:rsid w:val="008A14BD"/>
    <w:rsid w:val="008A2025"/>
    <w:rsid w:val="008A2BE1"/>
    <w:rsid w:val="008A69EA"/>
    <w:rsid w:val="008A79AB"/>
    <w:rsid w:val="008A7D25"/>
    <w:rsid w:val="008B0F36"/>
    <w:rsid w:val="008B2B05"/>
    <w:rsid w:val="008B5953"/>
    <w:rsid w:val="008B5974"/>
    <w:rsid w:val="008C1144"/>
    <w:rsid w:val="008C140C"/>
    <w:rsid w:val="008C1726"/>
    <w:rsid w:val="008C2AA8"/>
    <w:rsid w:val="008C703D"/>
    <w:rsid w:val="008D0470"/>
    <w:rsid w:val="008D1B67"/>
    <w:rsid w:val="008D5F2C"/>
    <w:rsid w:val="008D7FAD"/>
    <w:rsid w:val="008E08DF"/>
    <w:rsid w:val="008E18C4"/>
    <w:rsid w:val="008E1D75"/>
    <w:rsid w:val="008E1DF8"/>
    <w:rsid w:val="008E40BF"/>
    <w:rsid w:val="008E7848"/>
    <w:rsid w:val="008E7947"/>
    <w:rsid w:val="008F021E"/>
    <w:rsid w:val="0090102E"/>
    <w:rsid w:val="0090240F"/>
    <w:rsid w:val="00903277"/>
    <w:rsid w:val="009034BB"/>
    <w:rsid w:val="009113FA"/>
    <w:rsid w:val="00912656"/>
    <w:rsid w:val="009139AE"/>
    <w:rsid w:val="00914CD1"/>
    <w:rsid w:val="00916122"/>
    <w:rsid w:val="00917C97"/>
    <w:rsid w:val="009205B3"/>
    <w:rsid w:val="00922314"/>
    <w:rsid w:val="00922695"/>
    <w:rsid w:val="0093756B"/>
    <w:rsid w:val="009400C2"/>
    <w:rsid w:val="0094048E"/>
    <w:rsid w:val="009462FA"/>
    <w:rsid w:val="009505DD"/>
    <w:rsid w:val="0095433D"/>
    <w:rsid w:val="00954852"/>
    <w:rsid w:val="00955905"/>
    <w:rsid w:val="00962A89"/>
    <w:rsid w:val="00962E14"/>
    <w:rsid w:val="00963207"/>
    <w:rsid w:val="0096368A"/>
    <w:rsid w:val="0096459F"/>
    <w:rsid w:val="0096761A"/>
    <w:rsid w:val="009705B3"/>
    <w:rsid w:val="00971016"/>
    <w:rsid w:val="00974D7A"/>
    <w:rsid w:val="00975DFD"/>
    <w:rsid w:val="009813A6"/>
    <w:rsid w:val="0098479D"/>
    <w:rsid w:val="00987949"/>
    <w:rsid w:val="00987F4F"/>
    <w:rsid w:val="009938CC"/>
    <w:rsid w:val="00995F1A"/>
    <w:rsid w:val="009A5AAE"/>
    <w:rsid w:val="009B0E59"/>
    <w:rsid w:val="009B7B1F"/>
    <w:rsid w:val="009C2244"/>
    <w:rsid w:val="009C2A59"/>
    <w:rsid w:val="009C3C7B"/>
    <w:rsid w:val="009C6EA5"/>
    <w:rsid w:val="009C6EFD"/>
    <w:rsid w:val="009D1D31"/>
    <w:rsid w:val="009D33A0"/>
    <w:rsid w:val="009D76F4"/>
    <w:rsid w:val="009E3C5C"/>
    <w:rsid w:val="009E3CFC"/>
    <w:rsid w:val="009E4604"/>
    <w:rsid w:val="009E72E0"/>
    <w:rsid w:val="009F06CB"/>
    <w:rsid w:val="009F1183"/>
    <w:rsid w:val="009F1514"/>
    <w:rsid w:val="009F1944"/>
    <w:rsid w:val="009F2F7B"/>
    <w:rsid w:val="009F44B4"/>
    <w:rsid w:val="009F5060"/>
    <w:rsid w:val="009F589F"/>
    <w:rsid w:val="009F5ACF"/>
    <w:rsid w:val="009F6B22"/>
    <w:rsid w:val="009F7119"/>
    <w:rsid w:val="00A00401"/>
    <w:rsid w:val="00A03E2E"/>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47262"/>
    <w:rsid w:val="00A50A93"/>
    <w:rsid w:val="00A51842"/>
    <w:rsid w:val="00A53BB1"/>
    <w:rsid w:val="00A54302"/>
    <w:rsid w:val="00A60347"/>
    <w:rsid w:val="00A61E09"/>
    <w:rsid w:val="00A62487"/>
    <w:rsid w:val="00A63AF0"/>
    <w:rsid w:val="00A67E70"/>
    <w:rsid w:val="00A70534"/>
    <w:rsid w:val="00A7232F"/>
    <w:rsid w:val="00A72FED"/>
    <w:rsid w:val="00A7346A"/>
    <w:rsid w:val="00A73A46"/>
    <w:rsid w:val="00A74A2B"/>
    <w:rsid w:val="00A7525C"/>
    <w:rsid w:val="00A77B25"/>
    <w:rsid w:val="00A83153"/>
    <w:rsid w:val="00A84484"/>
    <w:rsid w:val="00A8785A"/>
    <w:rsid w:val="00A90432"/>
    <w:rsid w:val="00A9495B"/>
    <w:rsid w:val="00A95886"/>
    <w:rsid w:val="00A95888"/>
    <w:rsid w:val="00A97904"/>
    <w:rsid w:val="00AA6C1C"/>
    <w:rsid w:val="00AB0DB7"/>
    <w:rsid w:val="00AB0E27"/>
    <w:rsid w:val="00AB350F"/>
    <w:rsid w:val="00AB43AA"/>
    <w:rsid w:val="00AC24D4"/>
    <w:rsid w:val="00AC46F5"/>
    <w:rsid w:val="00AC4F32"/>
    <w:rsid w:val="00AD191A"/>
    <w:rsid w:val="00AD3E32"/>
    <w:rsid w:val="00AD5DDB"/>
    <w:rsid w:val="00AD6723"/>
    <w:rsid w:val="00AD783C"/>
    <w:rsid w:val="00AE6A39"/>
    <w:rsid w:val="00AE6B9C"/>
    <w:rsid w:val="00AF03CB"/>
    <w:rsid w:val="00AF62C2"/>
    <w:rsid w:val="00B00D76"/>
    <w:rsid w:val="00B022DA"/>
    <w:rsid w:val="00B022E1"/>
    <w:rsid w:val="00B03843"/>
    <w:rsid w:val="00B03D10"/>
    <w:rsid w:val="00B05FDA"/>
    <w:rsid w:val="00B13395"/>
    <w:rsid w:val="00B146C0"/>
    <w:rsid w:val="00B16779"/>
    <w:rsid w:val="00B22503"/>
    <w:rsid w:val="00B23E11"/>
    <w:rsid w:val="00B32E4E"/>
    <w:rsid w:val="00B37C86"/>
    <w:rsid w:val="00B43F32"/>
    <w:rsid w:val="00B4456F"/>
    <w:rsid w:val="00B51CC1"/>
    <w:rsid w:val="00B53969"/>
    <w:rsid w:val="00B542DC"/>
    <w:rsid w:val="00B57872"/>
    <w:rsid w:val="00B603CA"/>
    <w:rsid w:val="00B60ED1"/>
    <w:rsid w:val="00B61F61"/>
    <w:rsid w:val="00B63BBC"/>
    <w:rsid w:val="00B65AEB"/>
    <w:rsid w:val="00B802A8"/>
    <w:rsid w:val="00B81A4F"/>
    <w:rsid w:val="00B84EE1"/>
    <w:rsid w:val="00B90CF8"/>
    <w:rsid w:val="00B91986"/>
    <w:rsid w:val="00B95F1D"/>
    <w:rsid w:val="00B96E4F"/>
    <w:rsid w:val="00B97826"/>
    <w:rsid w:val="00BA1346"/>
    <w:rsid w:val="00BA688E"/>
    <w:rsid w:val="00BA78C2"/>
    <w:rsid w:val="00BB1D54"/>
    <w:rsid w:val="00BB3408"/>
    <w:rsid w:val="00BB4052"/>
    <w:rsid w:val="00BB46BB"/>
    <w:rsid w:val="00BB5DCC"/>
    <w:rsid w:val="00BC7341"/>
    <w:rsid w:val="00BC7593"/>
    <w:rsid w:val="00BC78DA"/>
    <w:rsid w:val="00BD009B"/>
    <w:rsid w:val="00BD17E4"/>
    <w:rsid w:val="00BD4333"/>
    <w:rsid w:val="00BD4ABB"/>
    <w:rsid w:val="00BD54DE"/>
    <w:rsid w:val="00BE07E2"/>
    <w:rsid w:val="00BE1192"/>
    <w:rsid w:val="00BE2447"/>
    <w:rsid w:val="00BE2AD6"/>
    <w:rsid w:val="00BE56CB"/>
    <w:rsid w:val="00BE609B"/>
    <w:rsid w:val="00BE621D"/>
    <w:rsid w:val="00BF00BC"/>
    <w:rsid w:val="00BF10E4"/>
    <w:rsid w:val="00BF13BC"/>
    <w:rsid w:val="00BF20DB"/>
    <w:rsid w:val="00BF2A76"/>
    <w:rsid w:val="00BF4066"/>
    <w:rsid w:val="00BF4225"/>
    <w:rsid w:val="00C06306"/>
    <w:rsid w:val="00C11026"/>
    <w:rsid w:val="00C1168C"/>
    <w:rsid w:val="00C120BD"/>
    <w:rsid w:val="00C1324B"/>
    <w:rsid w:val="00C144E4"/>
    <w:rsid w:val="00C146C9"/>
    <w:rsid w:val="00C17F49"/>
    <w:rsid w:val="00C20EEA"/>
    <w:rsid w:val="00C2122A"/>
    <w:rsid w:val="00C21824"/>
    <w:rsid w:val="00C2376A"/>
    <w:rsid w:val="00C3471B"/>
    <w:rsid w:val="00C34D41"/>
    <w:rsid w:val="00C3539C"/>
    <w:rsid w:val="00C35EB8"/>
    <w:rsid w:val="00C368CE"/>
    <w:rsid w:val="00C44E75"/>
    <w:rsid w:val="00C45804"/>
    <w:rsid w:val="00C472D8"/>
    <w:rsid w:val="00C476E1"/>
    <w:rsid w:val="00C53A15"/>
    <w:rsid w:val="00C54A18"/>
    <w:rsid w:val="00C5630C"/>
    <w:rsid w:val="00C56B6D"/>
    <w:rsid w:val="00C61182"/>
    <w:rsid w:val="00C62DC1"/>
    <w:rsid w:val="00C6593D"/>
    <w:rsid w:val="00C72575"/>
    <w:rsid w:val="00C74AAF"/>
    <w:rsid w:val="00C76706"/>
    <w:rsid w:val="00C860B1"/>
    <w:rsid w:val="00C87AB5"/>
    <w:rsid w:val="00C93ED6"/>
    <w:rsid w:val="00C93FA9"/>
    <w:rsid w:val="00CA1B14"/>
    <w:rsid w:val="00CA5A3E"/>
    <w:rsid w:val="00CB06FB"/>
    <w:rsid w:val="00CB0A76"/>
    <w:rsid w:val="00CB0E67"/>
    <w:rsid w:val="00CB50D5"/>
    <w:rsid w:val="00CC2FBE"/>
    <w:rsid w:val="00CC365B"/>
    <w:rsid w:val="00CC3C32"/>
    <w:rsid w:val="00CD253D"/>
    <w:rsid w:val="00CD4708"/>
    <w:rsid w:val="00CD67C0"/>
    <w:rsid w:val="00CE13A5"/>
    <w:rsid w:val="00CE39F0"/>
    <w:rsid w:val="00CE43EC"/>
    <w:rsid w:val="00CE45FE"/>
    <w:rsid w:val="00CE522C"/>
    <w:rsid w:val="00CE693A"/>
    <w:rsid w:val="00CF38E8"/>
    <w:rsid w:val="00CF6A2A"/>
    <w:rsid w:val="00D0035F"/>
    <w:rsid w:val="00D0123B"/>
    <w:rsid w:val="00D012B5"/>
    <w:rsid w:val="00D046CC"/>
    <w:rsid w:val="00D05EDF"/>
    <w:rsid w:val="00D07C6D"/>
    <w:rsid w:val="00D1286C"/>
    <w:rsid w:val="00D135CD"/>
    <w:rsid w:val="00D16489"/>
    <w:rsid w:val="00D20E96"/>
    <w:rsid w:val="00D21F32"/>
    <w:rsid w:val="00D235C5"/>
    <w:rsid w:val="00D23CA7"/>
    <w:rsid w:val="00D24EE8"/>
    <w:rsid w:val="00D2785A"/>
    <w:rsid w:val="00D27986"/>
    <w:rsid w:val="00D31D7E"/>
    <w:rsid w:val="00D43F87"/>
    <w:rsid w:val="00D45548"/>
    <w:rsid w:val="00D4637C"/>
    <w:rsid w:val="00D47F4C"/>
    <w:rsid w:val="00D52384"/>
    <w:rsid w:val="00D55B11"/>
    <w:rsid w:val="00D66720"/>
    <w:rsid w:val="00D66F8C"/>
    <w:rsid w:val="00D7026D"/>
    <w:rsid w:val="00D7057C"/>
    <w:rsid w:val="00D70797"/>
    <w:rsid w:val="00D73F64"/>
    <w:rsid w:val="00D77615"/>
    <w:rsid w:val="00D77CF2"/>
    <w:rsid w:val="00D8058E"/>
    <w:rsid w:val="00D806CF"/>
    <w:rsid w:val="00D81FAB"/>
    <w:rsid w:val="00D87BB2"/>
    <w:rsid w:val="00D90C0C"/>
    <w:rsid w:val="00D91429"/>
    <w:rsid w:val="00D9144F"/>
    <w:rsid w:val="00D9372E"/>
    <w:rsid w:val="00D957C7"/>
    <w:rsid w:val="00D9689C"/>
    <w:rsid w:val="00DA22D9"/>
    <w:rsid w:val="00DA54DD"/>
    <w:rsid w:val="00DA5FAE"/>
    <w:rsid w:val="00DA6291"/>
    <w:rsid w:val="00DA6668"/>
    <w:rsid w:val="00DB0ECF"/>
    <w:rsid w:val="00DB2453"/>
    <w:rsid w:val="00DB4DD5"/>
    <w:rsid w:val="00DB598F"/>
    <w:rsid w:val="00DB67ED"/>
    <w:rsid w:val="00DC034B"/>
    <w:rsid w:val="00DC7903"/>
    <w:rsid w:val="00DC7FD7"/>
    <w:rsid w:val="00DD41D4"/>
    <w:rsid w:val="00DD4E9D"/>
    <w:rsid w:val="00DE446E"/>
    <w:rsid w:val="00DE4849"/>
    <w:rsid w:val="00DF08BD"/>
    <w:rsid w:val="00DF30DF"/>
    <w:rsid w:val="00DF6DD4"/>
    <w:rsid w:val="00DF798F"/>
    <w:rsid w:val="00E01563"/>
    <w:rsid w:val="00E01668"/>
    <w:rsid w:val="00E031FB"/>
    <w:rsid w:val="00E1052A"/>
    <w:rsid w:val="00E1087D"/>
    <w:rsid w:val="00E11EF3"/>
    <w:rsid w:val="00E17B31"/>
    <w:rsid w:val="00E208CE"/>
    <w:rsid w:val="00E3299D"/>
    <w:rsid w:val="00E34F6D"/>
    <w:rsid w:val="00E3538E"/>
    <w:rsid w:val="00E3576C"/>
    <w:rsid w:val="00E35D4B"/>
    <w:rsid w:val="00E36535"/>
    <w:rsid w:val="00E415CF"/>
    <w:rsid w:val="00E45FD8"/>
    <w:rsid w:val="00E501DC"/>
    <w:rsid w:val="00E532B7"/>
    <w:rsid w:val="00E53A08"/>
    <w:rsid w:val="00E57E7F"/>
    <w:rsid w:val="00E63450"/>
    <w:rsid w:val="00E638A6"/>
    <w:rsid w:val="00E667FB"/>
    <w:rsid w:val="00E70A28"/>
    <w:rsid w:val="00E70E4C"/>
    <w:rsid w:val="00E71030"/>
    <w:rsid w:val="00E72ED6"/>
    <w:rsid w:val="00E73FB2"/>
    <w:rsid w:val="00E74B0C"/>
    <w:rsid w:val="00E76AA0"/>
    <w:rsid w:val="00E80C8C"/>
    <w:rsid w:val="00E84D06"/>
    <w:rsid w:val="00E8640E"/>
    <w:rsid w:val="00E957A4"/>
    <w:rsid w:val="00EA0044"/>
    <w:rsid w:val="00EA2C08"/>
    <w:rsid w:val="00EA69AC"/>
    <w:rsid w:val="00EB684E"/>
    <w:rsid w:val="00EC25CF"/>
    <w:rsid w:val="00EC2A36"/>
    <w:rsid w:val="00EC3646"/>
    <w:rsid w:val="00EC4694"/>
    <w:rsid w:val="00EC6CA0"/>
    <w:rsid w:val="00ED558C"/>
    <w:rsid w:val="00ED7356"/>
    <w:rsid w:val="00ED7B7E"/>
    <w:rsid w:val="00EE2FA4"/>
    <w:rsid w:val="00EE6526"/>
    <w:rsid w:val="00EE6CC4"/>
    <w:rsid w:val="00EE7D55"/>
    <w:rsid w:val="00EF040F"/>
    <w:rsid w:val="00EF052C"/>
    <w:rsid w:val="00EF1678"/>
    <w:rsid w:val="00F00505"/>
    <w:rsid w:val="00F04CAA"/>
    <w:rsid w:val="00F05002"/>
    <w:rsid w:val="00F128F4"/>
    <w:rsid w:val="00F1554E"/>
    <w:rsid w:val="00F1717B"/>
    <w:rsid w:val="00F178D8"/>
    <w:rsid w:val="00F17A30"/>
    <w:rsid w:val="00F20D35"/>
    <w:rsid w:val="00F22229"/>
    <w:rsid w:val="00F25BC6"/>
    <w:rsid w:val="00F3050D"/>
    <w:rsid w:val="00F30DBF"/>
    <w:rsid w:val="00F35999"/>
    <w:rsid w:val="00F378FD"/>
    <w:rsid w:val="00F417B9"/>
    <w:rsid w:val="00F43BA7"/>
    <w:rsid w:val="00F4536C"/>
    <w:rsid w:val="00F55531"/>
    <w:rsid w:val="00F56981"/>
    <w:rsid w:val="00F5781A"/>
    <w:rsid w:val="00F60F2C"/>
    <w:rsid w:val="00F611B7"/>
    <w:rsid w:val="00F628F0"/>
    <w:rsid w:val="00F67022"/>
    <w:rsid w:val="00F71C4B"/>
    <w:rsid w:val="00F73EE4"/>
    <w:rsid w:val="00F74068"/>
    <w:rsid w:val="00F77CC4"/>
    <w:rsid w:val="00F803AB"/>
    <w:rsid w:val="00F909EF"/>
    <w:rsid w:val="00F912C5"/>
    <w:rsid w:val="00F92126"/>
    <w:rsid w:val="00F92EA4"/>
    <w:rsid w:val="00F94663"/>
    <w:rsid w:val="00F97C5C"/>
    <w:rsid w:val="00F97D84"/>
    <w:rsid w:val="00FA2256"/>
    <w:rsid w:val="00FA28F4"/>
    <w:rsid w:val="00FA3825"/>
    <w:rsid w:val="00FA4160"/>
    <w:rsid w:val="00FB0A00"/>
    <w:rsid w:val="00FB40CE"/>
    <w:rsid w:val="00FB4EC1"/>
    <w:rsid w:val="00FB5943"/>
    <w:rsid w:val="00FB599B"/>
    <w:rsid w:val="00FB67F2"/>
    <w:rsid w:val="00FB7239"/>
    <w:rsid w:val="00FB763E"/>
    <w:rsid w:val="00FB7A77"/>
    <w:rsid w:val="00FB7B59"/>
    <w:rsid w:val="00FC3BCE"/>
    <w:rsid w:val="00FC40BE"/>
    <w:rsid w:val="00FC4679"/>
    <w:rsid w:val="00FC5FA3"/>
    <w:rsid w:val="00FC6309"/>
    <w:rsid w:val="00FC6492"/>
    <w:rsid w:val="00FC7D1F"/>
    <w:rsid w:val="00FD0F8E"/>
    <w:rsid w:val="00FD131E"/>
    <w:rsid w:val="00FD6372"/>
    <w:rsid w:val="00FD65D4"/>
    <w:rsid w:val="00FE0CC5"/>
    <w:rsid w:val="00FE6577"/>
    <w:rsid w:val="00FF146B"/>
    <w:rsid w:val="00FF1D0E"/>
    <w:rsid w:val="00FF2D1F"/>
    <w:rsid w:val="00FF6132"/>
    <w:rsid w:val="00FF682A"/>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182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5">
    <w:name w:val="heading 5"/>
    <w:basedOn w:val="a"/>
    <w:next w:val="a"/>
    <w:link w:val="5Char"/>
    <w:uiPriority w:val="9"/>
    <w:semiHidden/>
    <w:unhideWhenUsed/>
    <w:qFormat/>
    <w:rsid w:val="00F04CA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BPList,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BPList Char,Use Case List Paragraph Char Char,Use Case List Paragraph Char1,Bulletted Char,lp1 Char,lp11 Char,lp1CxSpLast Char"/>
    <w:link w:val="a3"/>
    <w:uiPriority w:val="34"/>
    <w:qFormat/>
    <w:rsid w:val="002C33B5"/>
  </w:style>
  <w:style w:type="character" w:customStyle="1" w:styleId="3Char">
    <w:name w:val="عنوان 3 Char"/>
    <w:basedOn w:val="a0"/>
    <w:link w:val="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5E1259"/>
    <w:rPr>
      <w:color w:val="0000FF" w:themeColor="hyperlink"/>
      <w:u w:val="single"/>
    </w:rPr>
  </w:style>
  <w:style w:type="character" w:styleId="ab">
    <w:name w:val="Unresolved Mention"/>
    <w:basedOn w:val="a0"/>
    <w:uiPriority w:val="99"/>
    <w:semiHidden/>
    <w:unhideWhenUsed/>
    <w:rsid w:val="005E1259"/>
    <w:rPr>
      <w:color w:val="605E5C"/>
      <w:shd w:val="clear" w:color="auto" w:fill="E1DFDD"/>
    </w:rPr>
  </w:style>
  <w:style w:type="table" w:styleId="4-2">
    <w:name w:val="Grid Table 4 Accent 2"/>
    <w:basedOn w:val="a1"/>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10">
    <w:name w:val="Grid Table 1 Light"/>
    <w:basedOn w:val="a1"/>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5">
    <w:name w:val="Grid Table 4 Accent 5"/>
    <w:basedOn w:val="a1"/>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6">
    <w:name w:val="Grid Table 4 Accent 6"/>
    <w:basedOn w:val="a1"/>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ac">
    <w:name w:val="FollowedHyperlink"/>
    <w:basedOn w:val="a0"/>
    <w:uiPriority w:val="99"/>
    <w:semiHidden/>
    <w:unhideWhenUsed/>
    <w:rsid w:val="00F60F2C"/>
    <w:rPr>
      <w:color w:val="800080" w:themeColor="followedHyperlink"/>
      <w:u w:val="single"/>
    </w:rPr>
  </w:style>
  <w:style w:type="table" w:styleId="2-2">
    <w:name w:val="Grid Table 2 Accent 2"/>
    <w:basedOn w:val="a1"/>
    <w:uiPriority w:val="47"/>
    <w:rsid w:val="00F00505"/>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20">
    <w:name w:val="Grid Table 2"/>
    <w:basedOn w:val="a1"/>
    <w:uiPriority w:val="47"/>
    <w:rsid w:val="00F0050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5Char">
    <w:name w:val="عنوان 5 Char"/>
    <w:basedOn w:val="a0"/>
    <w:link w:val="5"/>
    <w:uiPriority w:val="9"/>
    <w:semiHidden/>
    <w:rsid w:val="00F04CAA"/>
    <w:rPr>
      <w:rFonts w:asciiTheme="majorHAnsi" w:eastAsiaTheme="majorEastAsia" w:hAnsiTheme="majorHAnsi" w:cstheme="majorBidi"/>
      <w:color w:val="365F91" w:themeColor="accent1" w:themeShade="BF"/>
    </w:rPr>
  </w:style>
  <w:style w:type="table" w:styleId="4-3">
    <w:name w:val="Grid Table 4 Accent 3"/>
    <w:basedOn w:val="a1"/>
    <w:uiPriority w:val="49"/>
    <w:rsid w:val="00E84D0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a1"/>
    <w:uiPriority w:val="49"/>
    <w:rsid w:val="00E84D0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search?q=%D8%A3%D9%87%D9%85%D9%8A%D8%A9+%D8%A7%D9%84%D8%AF%D9%88%D8%B1+%D8%A7%D9%84%D8%A7%D8%AC%D8%AA%D9%85%D8%A7%D8%B9%D9%8A+%D9%84%D9%84%D8%B9%D9%85%D9%84&amp;sca_esv=6a3dc1d72e9664c9&amp;biw=1536&amp;bih=738&amp;sxsrf=ANbL-n62l7ZLIOZOk9SfAUF17EKG7dIhMQ%3A1771239460833&amp;ei=JPiSaeu8MoWri-gPp4TdOA&amp;ved=2ahUKEwjEq6LY792SAxW0A9sEHUxAATwQgK4QegQIAxAP&amp;uact=5&amp;oq=%D8%A7%D8%A8%D8%B9%D8%A7%D8%AF+%D8%AC%D9%88%D8%AF%D8%A9+%D8%A7%D9%84%D8%AD%D9%8A%D8%A7%D8%A9+%D8%A7%D9%84%D9%88%D8%B8%D9%8A%D9%81%D9%8A%D8%A9+&amp;gs_lp=Egxnd3Mtd2l6LXNlcnAiMtin2KjYudin2K8g2KzZiNiv2Kkg2KfZhNit2YrYp9ipINin2YTZiNi42YrZgdmK2KkgMgYQABgWGB4yBhAAGBYYHjIFEAAY7wUyBRAAGO8FMgUQABjvBTIFEAAY7wVI_yFQyBhYyBhwBHgBkAEAmAHbAaAB2wGqAQMyLTG4AQPIAQD4AQL4AQGYAgWgAoMCwgIKEAAYsAMY1gQYR5gDAIgGAZAGCJIHBTQuMC4xoAe7A7IHAzItMbgH4QHCBwUyLTQuMcgHHoAIAA&amp;sclient=gws-wiz-serp&amp;mstk=AUtExfBdbf_lDBTgpmcLPad4DpeueLummPUmNwAqkEr6urj5dgZhl32NhHLEPxOBKRCBchA8fwf2XYC95o2dtqoEwGQBXi_W9hO_xbqQD-EN6tz9wvKlSNyoKqi7MbV5RTpPMQZRJxtQcQZSnANh0mj3FW1vYDoJtU3g2pBwPVCa6ENmA94&amp;csui=3"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4768</TotalTime>
  <Pages>78</Pages>
  <Words>18695</Words>
  <Characters>106564</Characters>
  <Application>Microsoft Office Word</Application>
  <DocSecurity>8</DocSecurity>
  <Lines>888</Lines>
  <Paragraphs>250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123</cp:revision>
  <cp:lastPrinted>2026-08-18T23:25:00Z</cp:lastPrinted>
  <dcterms:created xsi:type="dcterms:W3CDTF">2025-03-23T21:44:00Z</dcterms:created>
  <dcterms:modified xsi:type="dcterms:W3CDTF">2026-08-18T23:28:00Z</dcterms:modified>
</cp:coreProperties>
</file>